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999" w:type="pct"/>
        <w:tblInd w:w="-73" w:type="dxa"/>
        <w:tblLook w:val="0000" w:firstRow="0" w:lastRow="0" w:firstColumn="0" w:lastColumn="0" w:noHBand="0" w:noVBand="0"/>
      </w:tblPr>
      <w:tblGrid>
        <w:gridCol w:w="4819"/>
        <w:gridCol w:w="301"/>
        <w:gridCol w:w="164"/>
        <w:gridCol w:w="286"/>
        <w:gridCol w:w="4282"/>
      </w:tblGrid>
      <w:tr w:rsidR="007C2BF6" w:rsidRPr="006E2485" w:rsidTr="00E77B97">
        <w:trPr>
          <w:trHeight w:val="283"/>
        </w:trPr>
        <w:tc>
          <w:tcPr>
            <w:tcW w:w="2682" w:type="pct"/>
            <w:gridSpan w:val="3"/>
          </w:tcPr>
          <w:p w:rsidR="007C2BF6" w:rsidRPr="006E2485" w:rsidRDefault="007C2BF6" w:rsidP="00284635">
            <w:pPr>
              <w:pStyle w:val="GOSTTitul0"/>
            </w:pPr>
            <w:r w:rsidRPr="006E2485">
              <w:t>УТВЕРЖДАЮ</w:t>
            </w:r>
          </w:p>
        </w:tc>
        <w:tc>
          <w:tcPr>
            <w:tcW w:w="145" w:type="pct"/>
          </w:tcPr>
          <w:p w:rsidR="007C2BF6" w:rsidRPr="006E2485" w:rsidRDefault="007C2BF6" w:rsidP="00284635">
            <w:pPr>
              <w:pStyle w:val="GOSTTitul0"/>
            </w:pPr>
          </w:p>
        </w:tc>
        <w:tc>
          <w:tcPr>
            <w:tcW w:w="2173" w:type="pct"/>
          </w:tcPr>
          <w:p w:rsidR="007C2BF6" w:rsidRPr="006E2485" w:rsidRDefault="007C2BF6" w:rsidP="00284635">
            <w:pPr>
              <w:pStyle w:val="GOSTTitul0"/>
            </w:pPr>
          </w:p>
        </w:tc>
      </w:tr>
      <w:tr w:rsidR="007C2BF6" w:rsidRPr="006E2485" w:rsidTr="00E77B97">
        <w:trPr>
          <w:trHeight w:val="283"/>
        </w:trPr>
        <w:tc>
          <w:tcPr>
            <w:tcW w:w="2682" w:type="pct"/>
            <w:gridSpan w:val="3"/>
          </w:tcPr>
          <w:p w:rsidR="007C2BF6" w:rsidRPr="006E2485" w:rsidRDefault="00EC46AF" w:rsidP="00284635">
            <w:pPr>
              <w:pStyle w:val="GOSTTitul0"/>
            </w:pPr>
            <w:r w:rsidRPr="006E2485">
              <w:t xml:space="preserve">От </w:t>
            </w:r>
            <w:r w:rsidR="007C2BF6" w:rsidRPr="006E2485">
              <w:t>Федерального казначейства</w:t>
            </w:r>
          </w:p>
          <w:p w:rsidR="007C2BF6" w:rsidRPr="006E2485" w:rsidRDefault="007C2BF6" w:rsidP="00EA3753">
            <w:pPr>
              <w:ind w:left="567" w:firstLine="0"/>
            </w:pPr>
          </w:p>
          <w:p w:rsidR="00EC46AF" w:rsidRPr="006E2485" w:rsidRDefault="00EC46AF" w:rsidP="00EA3753">
            <w:pPr>
              <w:ind w:left="567" w:firstLine="0"/>
            </w:pPr>
          </w:p>
          <w:p w:rsidR="007C2BF6" w:rsidRPr="006E2485" w:rsidRDefault="007C2BF6" w:rsidP="00284635">
            <w:pPr>
              <w:pStyle w:val="GOSTTitul0"/>
            </w:pPr>
            <w:r w:rsidRPr="006E2485">
              <w:t>______________ /_______________/</w:t>
            </w:r>
          </w:p>
          <w:p w:rsidR="007C2BF6" w:rsidRPr="006E2485" w:rsidRDefault="007C2BF6" w:rsidP="00284635">
            <w:pPr>
              <w:pStyle w:val="GOSTTitul0"/>
            </w:pPr>
            <w:r w:rsidRPr="006E2485">
              <w:t>«___» _____________ 20___ г.</w:t>
            </w:r>
          </w:p>
        </w:tc>
        <w:tc>
          <w:tcPr>
            <w:tcW w:w="145" w:type="pct"/>
          </w:tcPr>
          <w:p w:rsidR="007C2BF6" w:rsidRPr="006E2485" w:rsidRDefault="007C2BF6" w:rsidP="00284635">
            <w:pPr>
              <w:pStyle w:val="GOSTTitul0"/>
            </w:pPr>
          </w:p>
        </w:tc>
        <w:tc>
          <w:tcPr>
            <w:tcW w:w="2173" w:type="pct"/>
          </w:tcPr>
          <w:p w:rsidR="007C2BF6" w:rsidRPr="006E2485" w:rsidRDefault="007C2BF6" w:rsidP="00284635">
            <w:pPr>
              <w:pStyle w:val="GOSTTitul0"/>
            </w:pPr>
          </w:p>
        </w:tc>
      </w:tr>
      <w:tr w:rsidR="007C2BF6" w:rsidRPr="006E2485" w:rsidTr="00E77B97">
        <w:trPr>
          <w:trHeight w:val="283"/>
        </w:trPr>
        <w:tc>
          <w:tcPr>
            <w:tcW w:w="5000" w:type="pct"/>
            <w:gridSpan w:val="5"/>
            <w:vAlign w:val="center"/>
          </w:tcPr>
          <w:p w:rsidR="007C2BF6" w:rsidRPr="006E2485" w:rsidRDefault="007C2BF6" w:rsidP="00284635">
            <w:pPr>
              <w:pStyle w:val="GOSTTitul1"/>
            </w:pPr>
            <w:r w:rsidRPr="006E2485">
              <w:t xml:space="preserve">Государственная интегрированная информационная система </w:t>
            </w:r>
          </w:p>
          <w:p w:rsidR="007C2BF6" w:rsidRPr="006E2485" w:rsidRDefault="007C2BF6" w:rsidP="00284635">
            <w:pPr>
              <w:pStyle w:val="GOSTTitul1"/>
            </w:pPr>
            <w:r w:rsidRPr="006E2485">
              <w:t>управления общественными финансами «Электронный бюджет»</w:t>
            </w:r>
          </w:p>
        </w:tc>
      </w:tr>
      <w:tr w:rsidR="007C2BF6" w:rsidRPr="006E2485" w:rsidTr="00E77B97">
        <w:trPr>
          <w:trHeight w:val="283"/>
        </w:trPr>
        <w:tc>
          <w:tcPr>
            <w:tcW w:w="5000" w:type="pct"/>
            <w:gridSpan w:val="5"/>
            <w:vAlign w:val="center"/>
          </w:tcPr>
          <w:p w:rsidR="007C2BF6" w:rsidRPr="006E2485" w:rsidRDefault="007C2BF6" w:rsidP="00284635">
            <w:pPr>
              <w:pStyle w:val="GOSTTitul1"/>
            </w:pPr>
            <w:r w:rsidRPr="006E2485">
              <w:t>Подсистема управления расходами</w:t>
            </w:r>
          </w:p>
        </w:tc>
      </w:tr>
      <w:tr w:rsidR="007C2BF6" w:rsidRPr="006E2485" w:rsidTr="00E77B97">
        <w:trPr>
          <w:trHeight w:val="283"/>
        </w:trPr>
        <w:tc>
          <w:tcPr>
            <w:tcW w:w="5000" w:type="pct"/>
            <w:gridSpan w:val="5"/>
            <w:vAlign w:val="center"/>
          </w:tcPr>
          <w:p w:rsidR="007C2BF6" w:rsidRPr="006E2485" w:rsidRDefault="007C2BF6" w:rsidP="007C2BF6">
            <w:pPr>
              <w:pStyle w:val="GOSTTitul1"/>
            </w:pPr>
            <w:r w:rsidRPr="006E2485">
              <w:t>Модуль формирования соглашений о предоставлении субсидий и ведения соответствующего реестра</w:t>
            </w:r>
          </w:p>
          <w:p w:rsidR="007C2BF6" w:rsidRPr="006E2485" w:rsidRDefault="007C2BF6" w:rsidP="007C2BF6">
            <w:pPr>
              <w:pStyle w:val="GOSTTitul1"/>
            </w:pPr>
            <w:r w:rsidRPr="006E2485">
              <w:t>Компонент формирования и ведения реестра соглашений</w:t>
            </w:r>
          </w:p>
        </w:tc>
      </w:tr>
      <w:tr w:rsidR="007C2BF6" w:rsidRPr="006E2485" w:rsidTr="00E77B97">
        <w:trPr>
          <w:trHeight w:val="283"/>
        </w:trPr>
        <w:tc>
          <w:tcPr>
            <w:tcW w:w="5000" w:type="pct"/>
            <w:gridSpan w:val="5"/>
            <w:vAlign w:val="center"/>
          </w:tcPr>
          <w:p w:rsidR="007C2BF6" w:rsidRPr="006E2485" w:rsidRDefault="007E50F6" w:rsidP="0093519B">
            <w:pPr>
              <w:pStyle w:val="GOSTTitul2"/>
            </w:pPr>
            <w:r w:rsidRPr="006E2485">
              <w:rPr>
                <w:rFonts w:eastAsia="Calibri"/>
              </w:rPr>
              <w:t>Руководство работников (представителей) участников системы «Электронный бюджет» по РАБОТЕ С подсистемой (компонентом, модулем)</w:t>
            </w:r>
          </w:p>
        </w:tc>
      </w:tr>
      <w:tr w:rsidR="007C2BF6" w:rsidRPr="006E2485" w:rsidTr="00E77B97">
        <w:trPr>
          <w:trHeight w:val="283"/>
        </w:trPr>
        <w:tc>
          <w:tcPr>
            <w:tcW w:w="5000" w:type="pct"/>
            <w:gridSpan w:val="5"/>
            <w:vAlign w:val="center"/>
          </w:tcPr>
          <w:p w:rsidR="007C2BF6" w:rsidRPr="006E2485" w:rsidRDefault="007C2BF6" w:rsidP="00284635">
            <w:pPr>
              <w:pStyle w:val="GOSTTitulnamedoc"/>
              <w:rPr>
                <w:rFonts w:eastAsia="Calibri"/>
              </w:rPr>
            </w:pPr>
            <w:r w:rsidRPr="006E2485">
              <w:t xml:space="preserve">Том 1. </w:t>
            </w:r>
            <w:r w:rsidR="00835E69" w:rsidRPr="006E2485">
              <w:t>Руководство для сотрудников ГРБС, РБС, ПБС</w:t>
            </w:r>
          </w:p>
        </w:tc>
      </w:tr>
      <w:tr w:rsidR="007C2BF6" w:rsidRPr="006E2485" w:rsidTr="00E77B97">
        <w:trPr>
          <w:trHeight w:val="283"/>
        </w:trPr>
        <w:tc>
          <w:tcPr>
            <w:tcW w:w="5000" w:type="pct"/>
            <w:gridSpan w:val="5"/>
            <w:vAlign w:val="center"/>
          </w:tcPr>
          <w:p w:rsidR="007C2BF6" w:rsidRPr="006E2485" w:rsidRDefault="007C2BF6" w:rsidP="00284635">
            <w:pPr>
              <w:pStyle w:val="GOSTTitul1"/>
            </w:pPr>
            <w:r w:rsidRPr="006E2485">
              <w:t>Лист утверждения</w:t>
            </w:r>
          </w:p>
        </w:tc>
      </w:tr>
      <w:tr w:rsidR="007C2BF6" w:rsidRPr="006E2485" w:rsidTr="00E77B97">
        <w:trPr>
          <w:trHeight w:val="283"/>
        </w:trPr>
        <w:tc>
          <w:tcPr>
            <w:tcW w:w="5000" w:type="pct"/>
            <w:gridSpan w:val="5"/>
            <w:vAlign w:val="center"/>
          </w:tcPr>
          <w:p w:rsidR="007C2BF6" w:rsidRPr="006E2485" w:rsidRDefault="007C2BF6" w:rsidP="00CD627C">
            <w:pPr>
              <w:pStyle w:val="GOSTTitul0"/>
            </w:pPr>
            <w:r w:rsidRPr="006E2485">
              <w:t xml:space="preserve">Код документа: </w:t>
            </w:r>
            <w:r w:rsidR="007E50F6" w:rsidRPr="006E2485">
              <w:t>54819512.20.05,01.ЭБ26.001-1</w:t>
            </w:r>
            <w:r w:rsidR="00F40B9E" w:rsidRPr="006E2485">
              <w:t>5</w:t>
            </w:r>
            <w:r w:rsidR="008402A1" w:rsidRPr="006E2485">
              <w:t>.</w:t>
            </w:r>
            <w:r w:rsidR="002D71E1" w:rsidRPr="006E2485">
              <w:t>0</w:t>
            </w:r>
            <w:r w:rsidR="00CD627C" w:rsidRPr="006E2485">
              <w:t>1</w:t>
            </w:r>
            <w:r w:rsidR="002D71E1" w:rsidRPr="006E2485">
              <w:t xml:space="preserve"> </w:t>
            </w:r>
            <w:r w:rsidR="008402A1" w:rsidRPr="006E2485">
              <w:t>1(2,5,6,7,8)</w:t>
            </w:r>
            <w:r w:rsidRPr="006E2485">
              <w:t>-ЛУ</w:t>
            </w:r>
          </w:p>
        </w:tc>
      </w:tr>
      <w:tr w:rsidR="007C2BF6" w:rsidRPr="006E2485" w:rsidTr="00E77B97">
        <w:trPr>
          <w:trHeight w:val="283"/>
        </w:trPr>
        <w:tc>
          <w:tcPr>
            <w:tcW w:w="5000" w:type="pct"/>
            <w:gridSpan w:val="5"/>
            <w:vAlign w:val="center"/>
          </w:tcPr>
          <w:p w:rsidR="007C2BF6" w:rsidRPr="006E2485" w:rsidRDefault="007C2BF6" w:rsidP="00F40B9E">
            <w:pPr>
              <w:pStyle w:val="GOSTTitul0"/>
            </w:pPr>
            <w:r w:rsidRPr="006E2485">
              <w:t xml:space="preserve">Государственный контракт </w:t>
            </w:r>
            <w:r w:rsidR="007E50F6" w:rsidRPr="006E2485">
              <w:t xml:space="preserve">от </w:t>
            </w:r>
            <w:r w:rsidR="0093519B" w:rsidRPr="006E2485">
              <w:t>29.01.2024 № ФКУ001</w:t>
            </w:r>
            <w:r w:rsidR="00F40B9E" w:rsidRPr="006E2485">
              <w:t>8</w:t>
            </w:r>
            <w:r w:rsidR="0093519B" w:rsidRPr="006E2485">
              <w:t>/01/2024/РИС</w:t>
            </w:r>
          </w:p>
        </w:tc>
      </w:tr>
      <w:tr w:rsidR="007C2BF6" w:rsidRPr="006E2485" w:rsidTr="00E77B97">
        <w:trPr>
          <w:trHeight w:val="283"/>
        </w:trPr>
        <w:tc>
          <w:tcPr>
            <w:tcW w:w="2446" w:type="pct"/>
            <w:vAlign w:val="center"/>
          </w:tcPr>
          <w:p w:rsidR="007C2BF6" w:rsidRPr="006E2485" w:rsidRDefault="007C2BF6" w:rsidP="00284635">
            <w:pPr>
              <w:pStyle w:val="GOSTTitul0"/>
              <w:rPr>
                <w:sz w:val="20"/>
                <w:szCs w:val="20"/>
              </w:rPr>
            </w:pPr>
          </w:p>
        </w:tc>
        <w:tc>
          <w:tcPr>
            <w:tcW w:w="153" w:type="pct"/>
            <w:vAlign w:val="center"/>
          </w:tcPr>
          <w:p w:rsidR="007C2BF6" w:rsidRPr="006E2485" w:rsidRDefault="007C2BF6" w:rsidP="00284635">
            <w:pPr>
              <w:pStyle w:val="GOSTTitul0"/>
              <w:rPr>
                <w:sz w:val="20"/>
                <w:szCs w:val="20"/>
              </w:rPr>
            </w:pPr>
          </w:p>
        </w:tc>
        <w:tc>
          <w:tcPr>
            <w:tcW w:w="2401" w:type="pct"/>
            <w:gridSpan w:val="3"/>
            <w:vAlign w:val="center"/>
          </w:tcPr>
          <w:p w:rsidR="007C2BF6" w:rsidRPr="006E2485" w:rsidRDefault="007C2BF6" w:rsidP="00284635">
            <w:pPr>
              <w:pStyle w:val="GOSTTitul0"/>
              <w:rPr>
                <w:sz w:val="20"/>
                <w:szCs w:val="20"/>
              </w:rPr>
            </w:pPr>
          </w:p>
        </w:tc>
      </w:tr>
      <w:tr w:rsidR="007C2BF6" w:rsidRPr="006E2485" w:rsidTr="00E77B97">
        <w:trPr>
          <w:trHeight w:val="283"/>
        </w:trPr>
        <w:tc>
          <w:tcPr>
            <w:tcW w:w="2446" w:type="pct"/>
            <w:vAlign w:val="center"/>
          </w:tcPr>
          <w:p w:rsidR="007C2BF6" w:rsidRPr="006E2485" w:rsidRDefault="007C2BF6" w:rsidP="00284635">
            <w:pPr>
              <w:pStyle w:val="GOSTTitul0"/>
            </w:pPr>
            <w:r w:rsidRPr="006E2485">
              <w:t>СОГЛАСОВАНО</w:t>
            </w:r>
          </w:p>
        </w:tc>
        <w:tc>
          <w:tcPr>
            <w:tcW w:w="153" w:type="pct"/>
            <w:vAlign w:val="center"/>
          </w:tcPr>
          <w:p w:rsidR="007C2BF6" w:rsidRPr="006E2485" w:rsidRDefault="007C2BF6" w:rsidP="00284635">
            <w:pPr>
              <w:pStyle w:val="GOSTTitul0"/>
            </w:pPr>
          </w:p>
        </w:tc>
        <w:tc>
          <w:tcPr>
            <w:tcW w:w="2401" w:type="pct"/>
            <w:gridSpan w:val="3"/>
            <w:vAlign w:val="center"/>
          </w:tcPr>
          <w:p w:rsidR="007C2BF6" w:rsidRPr="006E2485" w:rsidRDefault="007C2BF6" w:rsidP="00284635">
            <w:pPr>
              <w:pStyle w:val="GOSTTitul0"/>
            </w:pPr>
            <w:r w:rsidRPr="006E2485">
              <w:t>СОГЛАСОВАНО</w:t>
            </w:r>
          </w:p>
        </w:tc>
      </w:tr>
      <w:tr w:rsidR="007C2BF6" w:rsidRPr="006E2485" w:rsidTr="00E77B97">
        <w:trPr>
          <w:trHeight w:val="283"/>
        </w:trPr>
        <w:tc>
          <w:tcPr>
            <w:tcW w:w="2446" w:type="pct"/>
          </w:tcPr>
          <w:p w:rsidR="007C2BF6" w:rsidRPr="006E2485" w:rsidRDefault="00EA3753" w:rsidP="00284635">
            <w:pPr>
              <w:pStyle w:val="GOSTTitul0"/>
            </w:pPr>
            <w:r w:rsidRPr="006E2485">
              <w:t>От Федерального казенного учреждения «Центр по обеспечению деятельности Казначейства России»</w:t>
            </w:r>
          </w:p>
        </w:tc>
        <w:tc>
          <w:tcPr>
            <w:tcW w:w="153" w:type="pct"/>
          </w:tcPr>
          <w:p w:rsidR="007C2BF6" w:rsidRPr="006E2485" w:rsidRDefault="007C2BF6" w:rsidP="00284635">
            <w:pPr>
              <w:pStyle w:val="GOSTTitul0"/>
              <w:rPr>
                <w:b/>
                <w:bCs/>
                <w:iCs/>
              </w:rPr>
            </w:pPr>
          </w:p>
        </w:tc>
        <w:tc>
          <w:tcPr>
            <w:tcW w:w="2401" w:type="pct"/>
            <w:gridSpan w:val="3"/>
          </w:tcPr>
          <w:p w:rsidR="007C2BF6" w:rsidRPr="006E2485" w:rsidRDefault="007C2BF6" w:rsidP="00284635">
            <w:pPr>
              <w:pStyle w:val="GOSTTitul0"/>
            </w:pPr>
            <w:r w:rsidRPr="006E2485">
              <w:t>От ООО «ОТР 2000»</w:t>
            </w:r>
          </w:p>
          <w:p w:rsidR="009E2CB7" w:rsidRPr="006E2485" w:rsidRDefault="009E2CB7" w:rsidP="00284635">
            <w:pPr>
              <w:pStyle w:val="GOSTTitul0"/>
            </w:pPr>
            <w:r w:rsidRPr="006E2485">
              <w:t>Генеральный директор</w:t>
            </w:r>
          </w:p>
        </w:tc>
      </w:tr>
      <w:tr w:rsidR="007C2BF6" w:rsidRPr="006E2485" w:rsidTr="00E77B97">
        <w:trPr>
          <w:trHeight w:val="283"/>
        </w:trPr>
        <w:tc>
          <w:tcPr>
            <w:tcW w:w="2446" w:type="pct"/>
          </w:tcPr>
          <w:p w:rsidR="007C2BF6" w:rsidRPr="006E2485" w:rsidRDefault="007C2BF6" w:rsidP="00EA3753">
            <w:pPr>
              <w:ind w:left="567" w:firstLine="0"/>
            </w:pPr>
          </w:p>
          <w:p w:rsidR="007C2BF6" w:rsidRPr="006E2485" w:rsidRDefault="007C2BF6" w:rsidP="00EA3753">
            <w:pPr>
              <w:ind w:left="567" w:firstLine="0"/>
            </w:pPr>
          </w:p>
          <w:p w:rsidR="007C2BF6" w:rsidRPr="006E2485" w:rsidRDefault="007C2BF6" w:rsidP="00EA3753">
            <w:pPr>
              <w:ind w:left="567" w:firstLine="0"/>
            </w:pPr>
          </w:p>
          <w:p w:rsidR="007C2BF6" w:rsidRPr="006E2485" w:rsidRDefault="007C2BF6" w:rsidP="00284635">
            <w:pPr>
              <w:pStyle w:val="GOSTTitul0"/>
            </w:pPr>
            <w:r w:rsidRPr="006E2485">
              <w:t>______________ /</w:t>
            </w:r>
            <w:r w:rsidRPr="006E2485">
              <w:rPr>
                <w:u w:val="single"/>
              </w:rPr>
              <w:t xml:space="preserve">                                </w:t>
            </w:r>
            <w:r w:rsidRPr="006E2485">
              <w:t>/</w:t>
            </w:r>
          </w:p>
          <w:p w:rsidR="007C2BF6" w:rsidRPr="006E2485" w:rsidRDefault="007C2BF6" w:rsidP="00284635">
            <w:pPr>
              <w:pStyle w:val="GOSTTitul0"/>
            </w:pPr>
            <w:r w:rsidRPr="006E2485">
              <w:t>«___» ____________ 20___ г.</w:t>
            </w:r>
          </w:p>
        </w:tc>
        <w:tc>
          <w:tcPr>
            <w:tcW w:w="153" w:type="pct"/>
          </w:tcPr>
          <w:p w:rsidR="007C2BF6" w:rsidRPr="006E2485" w:rsidRDefault="007C2BF6" w:rsidP="00284635">
            <w:pPr>
              <w:pStyle w:val="GOSTTitul0"/>
              <w:rPr>
                <w:b/>
                <w:bCs/>
                <w:iCs/>
              </w:rPr>
            </w:pPr>
          </w:p>
        </w:tc>
        <w:tc>
          <w:tcPr>
            <w:tcW w:w="2401" w:type="pct"/>
            <w:gridSpan w:val="3"/>
          </w:tcPr>
          <w:p w:rsidR="007C2BF6" w:rsidRPr="006E2485" w:rsidRDefault="007C2BF6" w:rsidP="00EA3753">
            <w:pPr>
              <w:ind w:left="567" w:firstLine="0"/>
            </w:pPr>
          </w:p>
          <w:p w:rsidR="007C2BF6" w:rsidRPr="006E2485" w:rsidRDefault="007C2BF6" w:rsidP="00EA3753">
            <w:pPr>
              <w:ind w:left="567" w:firstLine="0"/>
            </w:pPr>
          </w:p>
          <w:p w:rsidR="007C2BF6" w:rsidRPr="006E2485" w:rsidRDefault="007C2BF6" w:rsidP="00EA3753">
            <w:pPr>
              <w:ind w:left="567" w:firstLine="0"/>
            </w:pPr>
          </w:p>
          <w:p w:rsidR="007C2BF6" w:rsidRPr="006E2485" w:rsidRDefault="007C2BF6" w:rsidP="00284635">
            <w:pPr>
              <w:pStyle w:val="GOSTTitul0"/>
            </w:pPr>
            <w:r w:rsidRPr="006E2485">
              <w:t>______________ /С. Ю. Манохин/</w:t>
            </w:r>
          </w:p>
          <w:p w:rsidR="007C2BF6" w:rsidRPr="006E2485" w:rsidRDefault="007C2BF6" w:rsidP="00284635">
            <w:pPr>
              <w:pStyle w:val="GOSTTitul0"/>
            </w:pPr>
            <w:r w:rsidRPr="006E2485">
              <w:t>«___» ____________ 20___ г.</w:t>
            </w:r>
          </w:p>
        </w:tc>
      </w:tr>
    </w:tbl>
    <w:p w:rsidR="00EA3753" w:rsidRPr="006E2485" w:rsidRDefault="00EA3753"/>
    <w:tbl>
      <w:tblPr>
        <w:tblW w:w="4999" w:type="pct"/>
        <w:tblInd w:w="1" w:type="dxa"/>
        <w:tblLook w:val="0000" w:firstRow="0" w:lastRow="0" w:firstColumn="0" w:lastColumn="0" w:noHBand="0" w:noVBand="0"/>
      </w:tblPr>
      <w:tblGrid>
        <w:gridCol w:w="6305"/>
        <w:gridCol w:w="278"/>
        <w:gridCol w:w="3269"/>
      </w:tblGrid>
      <w:tr w:rsidR="00D45C06" w:rsidRPr="006E2485" w:rsidTr="00EA3753">
        <w:trPr>
          <w:trHeight w:val="2410"/>
        </w:trPr>
        <w:tc>
          <w:tcPr>
            <w:tcW w:w="3200" w:type="pct"/>
          </w:tcPr>
          <w:p w:rsidR="00D45C06" w:rsidRPr="006E2485" w:rsidRDefault="00D45C06">
            <w:pPr>
              <w:pStyle w:val="GOSTTitul0"/>
            </w:pPr>
            <w:r w:rsidRPr="006E2485">
              <w:lastRenderedPageBreak/>
              <w:t>Утвержден</w:t>
            </w:r>
          </w:p>
          <w:p w:rsidR="00D45C06" w:rsidRPr="006E2485" w:rsidRDefault="007E50F6" w:rsidP="00CD627C">
            <w:pPr>
              <w:pStyle w:val="GOSTTitul0"/>
            </w:pPr>
            <w:r w:rsidRPr="006E2485">
              <w:t>54819512.20.05,01.ЭБ26.001-1</w:t>
            </w:r>
            <w:r w:rsidR="00F40B9E" w:rsidRPr="006E2485">
              <w:t>5</w:t>
            </w:r>
            <w:r w:rsidRPr="006E2485">
              <w:t>.0</w:t>
            </w:r>
            <w:r w:rsidR="00CD627C" w:rsidRPr="006E2485">
              <w:t>1</w:t>
            </w:r>
            <w:r w:rsidR="001C289E" w:rsidRPr="006E2485">
              <w:t xml:space="preserve"> 1(2,5,6,7,8)</w:t>
            </w:r>
            <w:r w:rsidR="00D45C06" w:rsidRPr="006E2485">
              <w:t>-ЛУ</w:t>
            </w:r>
          </w:p>
        </w:tc>
        <w:tc>
          <w:tcPr>
            <w:tcW w:w="141" w:type="pct"/>
          </w:tcPr>
          <w:p w:rsidR="00D45C06" w:rsidRPr="006E2485" w:rsidRDefault="00D45C06">
            <w:pPr>
              <w:pStyle w:val="GOSTTitul0"/>
            </w:pPr>
          </w:p>
        </w:tc>
        <w:tc>
          <w:tcPr>
            <w:tcW w:w="1659" w:type="pct"/>
          </w:tcPr>
          <w:p w:rsidR="00D45C06" w:rsidRPr="006E2485" w:rsidRDefault="00D45C06">
            <w:pPr>
              <w:pStyle w:val="GOSTTitul0"/>
            </w:pPr>
          </w:p>
        </w:tc>
      </w:tr>
      <w:tr w:rsidR="008577C7" w:rsidRPr="006E2485" w:rsidTr="00EA3753">
        <w:trPr>
          <w:trHeight w:val="283"/>
        </w:trPr>
        <w:tc>
          <w:tcPr>
            <w:tcW w:w="5000" w:type="pct"/>
            <w:gridSpan w:val="3"/>
            <w:vAlign w:val="center"/>
          </w:tcPr>
          <w:p w:rsidR="008577C7" w:rsidRPr="006E2485" w:rsidRDefault="008577C7" w:rsidP="00DD5508">
            <w:pPr>
              <w:pStyle w:val="GOSTTitul1"/>
            </w:pPr>
            <w:r w:rsidRPr="006E2485">
              <w:t xml:space="preserve">Государственная интегрированная информационная система </w:t>
            </w:r>
          </w:p>
          <w:p w:rsidR="008577C7" w:rsidRPr="006E2485" w:rsidRDefault="008577C7" w:rsidP="00DD5508">
            <w:pPr>
              <w:pStyle w:val="GOSTTitul1"/>
            </w:pPr>
            <w:r w:rsidRPr="006E2485">
              <w:t>управления общественными финансами «Электронный бюджет»</w:t>
            </w:r>
          </w:p>
          <w:p w:rsidR="0059742A" w:rsidRPr="006E2485" w:rsidRDefault="0059742A" w:rsidP="00DD5508">
            <w:pPr>
              <w:pStyle w:val="GOSTTitul1"/>
            </w:pPr>
          </w:p>
          <w:p w:rsidR="008577C7" w:rsidRPr="006E2485" w:rsidRDefault="008577C7" w:rsidP="0059742A">
            <w:pPr>
              <w:pStyle w:val="GOSTTitul1"/>
            </w:pPr>
            <w:r w:rsidRPr="006E2485">
              <w:t>Подсистема управления расходами</w:t>
            </w:r>
          </w:p>
        </w:tc>
      </w:tr>
      <w:tr w:rsidR="008577C7" w:rsidRPr="006E2485" w:rsidTr="00EA3753">
        <w:trPr>
          <w:trHeight w:val="283"/>
        </w:trPr>
        <w:tc>
          <w:tcPr>
            <w:tcW w:w="5000" w:type="pct"/>
            <w:gridSpan w:val="3"/>
            <w:vAlign w:val="center"/>
          </w:tcPr>
          <w:p w:rsidR="008577C7" w:rsidRPr="006E2485" w:rsidRDefault="008577C7" w:rsidP="00DD5508">
            <w:pPr>
              <w:pStyle w:val="GOSTTitul1"/>
            </w:pPr>
            <w:r w:rsidRPr="006E2485">
              <w:t>Модуль формирования соглашений о предоставлении субсидий и ведения соответствующего реестра</w:t>
            </w:r>
          </w:p>
          <w:p w:rsidR="008577C7" w:rsidRPr="006E2485" w:rsidRDefault="008577C7" w:rsidP="00DD5508">
            <w:pPr>
              <w:pStyle w:val="GOSTTitul1"/>
            </w:pPr>
            <w:r w:rsidRPr="006E2485">
              <w:t>Компонент формирования и ведения реестра соглашений</w:t>
            </w:r>
          </w:p>
        </w:tc>
      </w:tr>
      <w:tr w:rsidR="006507AF" w:rsidRPr="006E2485" w:rsidTr="00EA3753">
        <w:trPr>
          <w:trHeight w:val="1855"/>
        </w:trPr>
        <w:tc>
          <w:tcPr>
            <w:tcW w:w="5000" w:type="pct"/>
            <w:gridSpan w:val="3"/>
            <w:vAlign w:val="center"/>
          </w:tcPr>
          <w:p w:rsidR="006507AF" w:rsidRPr="006E2485" w:rsidRDefault="007E50F6" w:rsidP="0093519B">
            <w:pPr>
              <w:pStyle w:val="GOSTTitul2"/>
            </w:pPr>
            <w:r w:rsidRPr="006E2485">
              <w:rPr>
                <w:rFonts w:eastAsia="Calibri"/>
              </w:rPr>
              <w:t>Руководство работников (представителей) участников системы «Электронный бюджет» по работе с подсистемой (компонентом, модулем)</w:t>
            </w:r>
          </w:p>
        </w:tc>
      </w:tr>
      <w:tr w:rsidR="00FB57A1" w:rsidRPr="006E2485" w:rsidTr="00EA3753">
        <w:trPr>
          <w:trHeight w:val="283"/>
        </w:trPr>
        <w:tc>
          <w:tcPr>
            <w:tcW w:w="5000" w:type="pct"/>
            <w:gridSpan w:val="3"/>
            <w:vAlign w:val="bottom"/>
          </w:tcPr>
          <w:p w:rsidR="00FB57A1" w:rsidRPr="006E2485" w:rsidRDefault="007330C8" w:rsidP="00835036">
            <w:pPr>
              <w:pStyle w:val="GOSTTitulnamedoc"/>
            </w:pPr>
            <w:r w:rsidRPr="006E2485">
              <w:t xml:space="preserve">Том 1. </w:t>
            </w:r>
            <w:r w:rsidR="0070005B" w:rsidRPr="006E2485">
              <w:t>Руководство для сотрудников ГРБС, РБС, ПБС</w:t>
            </w:r>
          </w:p>
        </w:tc>
      </w:tr>
      <w:tr w:rsidR="00D45C06" w:rsidRPr="006E2485" w:rsidTr="00EA3753">
        <w:trPr>
          <w:trHeight w:val="283"/>
        </w:trPr>
        <w:tc>
          <w:tcPr>
            <w:tcW w:w="5000" w:type="pct"/>
            <w:gridSpan w:val="3"/>
            <w:vAlign w:val="center"/>
          </w:tcPr>
          <w:p w:rsidR="00D45C06" w:rsidRPr="006E2485" w:rsidRDefault="00D45C06">
            <w:pPr>
              <w:pStyle w:val="GOSTTitul0"/>
            </w:pPr>
          </w:p>
        </w:tc>
      </w:tr>
      <w:tr w:rsidR="00D45C06" w:rsidRPr="006E2485" w:rsidTr="00EA3753">
        <w:trPr>
          <w:trHeight w:val="283"/>
        </w:trPr>
        <w:tc>
          <w:tcPr>
            <w:tcW w:w="5000" w:type="pct"/>
            <w:gridSpan w:val="3"/>
            <w:vAlign w:val="center"/>
          </w:tcPr>
          <w:p w:rsidR="00D45C06" w:rsidRPr="006E2485" w:rsidRDefault="00D45C06" w:rsidP="00CD627C">
            <w:pPr>
              <w:pStyle w:val="GOSTTitul0"/>
            </w:pPr>
            <w:r w:rsidRPr="006E2485">
              <w:t xml:space="preserve">Код документа: </w:t>
            </w:r>
            <w:r w:rsidR="007E50F6" w:rsidRPr="006E2485">
              <w:t>54819512.20.05,01.ЭБ26.001-1</w:t>
            </w:r>
            <w:r w:rsidR="00F40B9E" w:rsidRPr="006E2485">
              <w:t>5</w:t>
            </w:r>
            <w:r w:rsidR="007E50F6" w:rsidRPr="006E2485">
              <w:t>.0</w:t>
            </w:r>
            <w:r w:rsidR="00CD627C" w:rsidRPr="006E2485">
              <w:t>1</w:t>
            </w:r>
            <w:r w:rsidR="001C289E" w:rsidRPr="006E2485">
              <w:t xml:space="preserve"> 1(2,5,6,7,8)</w:t>
            </w:r>
          </w:p>
        </w:tc>
      </w:tr>
      <w:tr w:rsidR="00D45C06" w:rsidRPr="006E2485" w:rsidTr="00EA3753">
        <w:trPr>
          <w:trHeight w:val="283"/>
        </w:trPr>
        <w:tc>
          <w:tcPr>
            <w:tcW w:w="5000" w:type="pct"/>
            <w:gridSpan w:val="3"/>
            <w:vAlign w:val="center"/>
          </w:tcPr>
          <w:p w:rsidR="00D45C06" w:rsidRPr="006E2485" w:rsidRDefault="00D45C06" w:rsidP="00124067">
            <w:pPr>
              <w:pStyle w:val="GOSTTitul0"/>
            </w:pPr>
          </w:p>
        </w:tc>
      </w:tr>
      <w:tr w:rsidR="00D45C06" w:rsidRPr="006E2485" w:rsidTr="00EA3753">
        <w:trPr>
          <w:trHeight w:val="283"/>
        </w:trPr>
        <w:tc>
          <w:tcPr>
            <w:tcW w:w="5000" w:type="pct"/>
            <w:gridSpan w:val="3"/>
            <w:vAlign w:val="center"/>
          </w:tcPr>
          <w:p w:rsidR="00D45C06" w:rsidRPr="006E2485" w:rsidRDefault="00D45C06" w:rsidP="006277FE">
            <w:pPr>
              <w:pStyle w:val="GOSTTitul0"/>
            </w:pPr>
            <w:r w:rsidRPr="006E2485">
              <w:t xml:space="preserve">Листов: </w:t>
            </w:r>
            <w:r w:rsidR="006277FE">
              <w:rPr>
                <w:color w:val="333333"/>
                <w:shd w:val="clear" w:color="auto" w:fill="F9F9F9"/>
              </w:rPr>
              <w:t>114</w:t>
            </w:r>
          </w:p>
        </w:tc>
      </w:tr>
      <w:tr w:rsidR="00D45C06" w:rsidRPr="006E2485" w:rsidTr="00EA3753">
        <w:trPr>
          <w:trHeight w:val="283"/>
        </w:trPr>
        <w:tc>
          <w:tcPr>
            <w:tcW w:w="5000" w:type="pct"/>
            <w:gridSpan w:val="3"/>
          </w:tcPr>
          <w:p w:rsidR="00D45C06" w:rsidRPr="006E2485" w:rsidRDefault="00D45C06" w:rsidP="008577C7">
            <w:pPr>
              <w:pStyle w:val="GOSTTitul0"/>
            </w:pPr>
          </w:p>
        </w:tc>
      </w:tr>
    </w:tbl>
    <w:p w:rsidR="00D45C06" w:rsidRPr="006E2485" w:rsidRDefault="00D45C06" w:rsidP="0061114A">
      <w:pPr>
        <w:pStyle w:val="GOSTNormalWithout"/>
        <w:sectPr w:rsidR="00D45C06" w:rsidRPr="006E2485" w:rsidSect="001C625A">
          <w:headerReference w:type="default" r:id="rId8"/>
          <w:footerReference w:type="default" r:id="rId9"/>
          <w:headerReference w:type="first" r:id="rId10"/>
          <w:footerReference w:type="first" r:id="rId11"/>
          <w:pgSz w:w="11906" w:h="16838" w:code="9"/>
          <w:pgMar w:top="1134" w:right="567" w:bottom="851" w:left="1701" w:header="567" w:footer="284" w:gutter="0"/>
          <w:cols w:space="708"/>
          <w:docGrid w:linePitch="360"/>
        </w:sectPr>
      </w:pPr>
    </w:p>
    <w:p w:rsidR="00033084" w:rsidRPr="006E2485" w:rsidRDefault="00033084">
      <w:pPr>
        <w:pStyle w:val="GOSTSign"/>
        <w:outlineLvl w:val="4"/>
        <w:sectPr w:rsidR="00033084" w:rsidRPr="006E2485" w:rsidSect="006F277E">
          <w:headerReference w:type="default" r:id="rId12"/>
          <w:type w:val="continuous"/>
          <w:pgSz w:w="11906" w:h="16838" w:code="9"/>
          <w:pgMar w:top="1134" w:right="567" w:bottom="851" w:left="1701" w:header="567" w:footer="284" w:gutter="0"/>
          <w:cols w:space="708"/>
          <w:docGrid w:linePitch="360"/>
        </w:sectPr>
      </w:pPr>
      <w:bookmarkStart w:id="0" w:name="_Toc176584673"/>
      <w:bookmarkStart w:id="1" w:name="_Toc176584802"/>
      <w:bookmarkStart w:id="2" w:name="_Toc180297702"/>
      <w:bookmarkStart w:id="3" w:name="_Toc180308527"/>
    </w:p>
    <w:p w:rsidR="00C97134" w:rsidRPr="006E2485" w:rsidRDefault="009A3C13">
      <w:pPr>
        <w:pStyle w:val="GOSTSign"/>
        <w:outlineLvl w:val="4"/>
      </w:pPr>
      <w:bookmarkStart w:id="4" w:name="_Toc129015267"/>
      <w:bookmarkStart w:id="5" w:name="_Toc129015307"/>
      <w:r w:rsidRPr="006E2485">
        <w:lastRenderedPageBreak/>
        <w:t>Аннотация</w:t>
      </w:r>
      <w:bookmarkEnd w:id="4"/>
      <w:bookmarkEnd w:id="5"/>
    </w:p>
    <w:p w:rsidR="009A3C13" w:rsidRPr="006E2485" w:rsidRDefault="00F64C7F" w:rsidP="009E7C85">
      <w:pPr>
        <w:pStyle w:val="GOSTNormal"/>
      </w:pPr>
      <w:r w:rsidRPr="006E2485">
        <w:t xml:space="preserve">В документе приводится описание операций, выполняемых пользователем при работе с </w:t>
      </w:r>
      <w:r w:rsidR="00B164D0" w:rsidRPr="006E2485">
        <w:t>к</w:t>
      </w:r>
      <w:r w:rsidRPr="006E2485">
        <w:t xml:space="preserve">омпонентом формирования и ведения реестра соглашений </w:t>
      </w:r>
      <w:r w:rsidR="00366681" w:rsidRPr="006E2485">
        <w:t xml:space="preserve">модуля </w:t>
      </w:r>
      <w:r w:rsidRPr="006E2485">
        <w:t>формирования соглашений о предоставлении субсидий и ведения соответствующего реестра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CD0A5B" w:rsidRPr="006E2485">
        <w:t>.</w:t>
      </w:r>
    </w:p>
    <w:p w:rsidR="0059742A" w:rsidRPr="006E2485" w:rsidRDefault="00E25B32" w:rsidP="0059742A">
      <w:pPr>
        <w:pStyle w:val="GOSTNormal"/>
      </w:pPr>
      <w:r w:rsidRPr="006E2485">
        <w:t xml:space="preserve">Документ актуализирован на основании Государственного контракта </w:t>
      </w:r>
      <w:r w:rsidR="007E50F6" w:rsidRPr="006E2485">
        <w:t xml:space="preserve">от </w:t>
      </w:r>
      <w:r w:rsidR="0093519B" w:rsidRPr="006E2485">
        <w:t>29.01.2024 № ФКУ001</w:t>
      </w:r>
      <w:r w:rsidR="00F40B9E" w:rsidRPr="006E2485">
        <w:t>8</w:t>
      </w:r>
      <w:r w:rsidR="0093519B" w:rsidRPr="006E2485">
        <w:t>/01/2024/РИС</w:t>
      </w:r>
      <w:r w:rsidR="007D2CD2" w:rsidRPr="006E2485">
        <w:t xml:space="preserve"> (</w:t>
      </w:r>
      <w:r w:rsidR="0093519B" w:rsidRPr="006E2485">
        <w:t xml:space="preserve">1-й этап </w:t>
      </w:r>
      <w:r w:rsidR="007D2CD2" w:rsidRPr="006E2485">
        <w:t>работ по развитию подсистемы управления расходами в части ведения лицевых счетов с типами счетов «01», «03», «05», «06», «07», «08», «09», «10», «14»)</w:t>
      </w:r>
      <w:r w:rsidRPr="006E2485">
        <w:t>.</w:t>
      </w:r>
    </w:p>
    <w:p w:rsidR="00E25B32" w:rsidRPr="006E2485" w:rsidRDefault="00E25B32" w:rsidP="00E25B32">
      <w:pPr>
        <w:pStyle w:val="GOSTNormalWithout"/>
      </w:pPr>
      <w:r w:rsidRPr="006E2485">
        <w:t>Перечень подсистем (компонентов, модулей) информационной системы, для которой был создан документ:</w:t>
      </w:r>
    </w:p>
    <w:p w:rsidR="00E25B32" w:rsidRPr="006E2485" w:rsidRDefault="00E25B32" w:rsidP="006712E3">
      <w:pPr>
        <w:pStyle w:val="GOSTListmark1"/>
      </w:pPr>
      <w:r w:rsidRPr="006E2485">
        <w:t>05,01 – компонент формирования и ведения реестра соглашений модуля формирования соглашений о предоставлении субсидий и ведения соответствующего реестра</w:t>
      </w:r>
      <w:r w:rsidR="006712E3" w:rsidRPr="006E2485">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Pr="006E2485">
        <w:t>.</w:t>
      </w:r>
    </w:p>
    <w:p w:rsidR="00B02913" w:rsidRPr="006E2485" w:rsidRDefault="00B02913" w:rsidP="00B02913">
      <w:pPr>
        <w:pStyle w:val="GOSTNormalWithout"/>
      </w:pPr>
      <w:r w:rsidRPr="006E2485">
        <w:t>Перечень областей применения документа:</w:t>
      </w:r>
    </w:p>
    <w:p w:rsidR="00B02913" w:rsidRPr="006E2485" w:rsidRDefault="00B02913" w:rsidP="00B02913">
      <w:pPr>
        <w:pStyle w:val="GOSTListmark1"/>
      </w:pPr>
      <w:r w:rsidRPr="006E2485">
        <w:t>1 – Центральный аппарат Федерального казначейства;</w:t>
      </w:r>
    </w:p>
    <w:p w:rsidR="00B02913" w:rsidRPr="006E2485" w:rsidRDefault="00B02913" w:rsidP="00B02913">
      <w:pPr>
        <w:pStyle w:val="GOSTListmark1"/>
      </w:pPr>
      <w:r w:rsidRPr="006E2485">
        <w:t xml:space="preserve">2 – </w:t>
      </w:r>
      <w:r w:rsidR="008402A1" w:rsidRPr="006E2485">
        <w:t>т</w:t>
      </w:r>
      <w:r w:rsidRPr="006E2485">
        <w:t>ерриториальные органы Федерального казначейства;</w:t>
      </w:r>
    </w:p>
    <w:p w:rsidR="00B02913" w:rsidRPr="006E2485" w:rsidRDefault="00B02913" w:rsidP="00B02913">
      <w:pPr>
        <w:pStyle w:val="GOSTListmark1"/>
      </w:pPr>
      <w:r w:rsidRPr="006E2485">
        <w:t>5 – Межрегиональное операционное управление Федерального казначейства;</w:t>
      </w:r>
    </w:p>
    <w:p w:rsidR="00B02913" w:rsidRPr="006E2485" w:rsidRDefault="00B02913" w:rsidP="00B02913">
      <w:pPr>
        <w:pStyle w:val="GOSTListmark1"/>
      </w:pPr>
      <w:r w:rsidRPr="006E2485">
        <w:t xml:space="preserve">6 – </w:t>
      </w:r>
      <w:r w:rsidR="008402A1" w:rsidRPr="006E2485">
        <w:t>в</w:t>
      </w:r>
      <w:r w:rsidRPr="006E2485">
        <w:t>нешние пользователи;</w:t>
      </w:r>
    </w:p>
    <w:p w:rsidR="00B02913" w:rsidRPr="006E2485" w:rsidRDefault="00B02913" w:rsidP="00B02913">
      <w:pPr>
        <w:pStyle w:val="GOSTListmark1"/>
      </w:pPr>
      <w:r w:rsidRPr="006E2485">
        <w:t>7 – Министерство финансов Российской Федерации;</w:t>
      </w:r>
    </w:p>
    <w:p w:rsidR="00B02913" w:rsidRPr="006E2485" w:rsidRDefault="00B02913" w:rsidP="00B02913">
      <w:pPr>
        <w:pStyle w:val="GOSTListmark1"/>
      </w:pPr>
      <w:r w:rsidRPr="006E2485">
        <w:t>8 – Федеральное казенное учреждение «Центр по обеспечению деятельности Казначейства России».</w:t>
      </w:r>
    </w:p>
    <w:p w:rsidR="00AA46F3" w:rsidRPr="006E2485" w:rsidRDefault="009A3C13" w:rsidP="002037B2">
      <w:pPr>
        <w:ind w:left="567" w:firstLine="0"/>
      </w:pPr>
      <w:r w:rsidRPr="006E2485">
        <w:br w:type="page"/>
      </w:r>
      <w:bookmarkStart w:id="6" w:name="_Toc129015268"/>
      <w:bookmarkStart w:id="7" w:name="_Toc129015308"/>
    </w:p>
    <w:p w:rsidR="00AA46F3" w:rsidRPr="006E2485" w:rsidRDefault="00AA46F3" w:rsidP="00AA46F3">
      <w:pPr>
        <w:pStyle w:val="GOSTSign"/>
      </w:pPr>
      <w:bookmarkStart w:id="8" w:name="_Toc490478086"/>
      <w:bookmarkStart w:id="9" w:name="_Toc531677449"/>
      <w:bookmarkStart w:id="10" w:name="_Toc129015309"/>
      <w:bookmarkEnd w:id="0"/>
      <w:bookmarkEnd w:id="1"/>
      <w:bookmarkEnd w:id="2"/>
      <w:bookmarkEnd w:id="3"/>
      <w:bookmarkEnd w:id="6"/>
      <w:bookmarkEnd w:id="7"/>
      <w:r w:rsidRPr="006E2485">
        <w:lastRenderedPageBreak/>
        <w:t>СОДЕРЖАНИЕ</w:t>
      </w:r>
    </w:p>
    <w:p w:rsidR="0065171D" w:rsidRDefault="00AA46F3">
      <w:pPr>
        <w:pStyle w:val="11"/>
        <w:rPr>
          <w:rFonts w:asciiTheme="minorHAnsi" w:eastAsiaTheme="minorEastAsia" w:hAnsiTheme="minorHAnsi" w:cstheme="minorBidi"/>
          <w:b w:val="0"/>
          <w:bCs w:val="0"/>
          <w:caps w:val="0"/>
          <w:sz w:val="22"/>
          <w:szCs w:val="22"/>
        </w:rPr>
      </w:pPr>
      <w:r w:rsidRPr="006E2485">
        <w:rPr>
          <w:b w:val="0"/>
          <w:caps w:val="0"/>
        </w:rPr>
        <w:fldChar w:fldCharType="begin"/>
      </w:r>
      <w:r w:rsidRPr="006E2485">
        <w:rPr>
          <w:b w:val="0"/>
          <w:caps w:val="0"/>
        </w:rPr>
        <w:instrText xml:space="preserve"> TOC \o "1-3" \h \z \u </w:instrText>
      </w:r>
      <w:r w:rsidRPr="006E2485">
        <w:rPr>
          <w:b w:val="0"/>
          <w:caps w:val="0"/>
        </w:rPr>
        <w:fldChar w:fldCharType="separate"/>
      </w:r>
      <w:hyperlink w:anchor="_Toc162876970" w:history="1">
        <w:r w:rsidR="0065171D" w:rsidRPr="004B5941">
          <w:rPr>
            <w:rStyle w:val="af0"/>
          </w:rPr>
          <w:t>Перечень таблиц</w:t>
        </w:r>
        <w:r w:rsidR="0065171D">
          <w:rPr>
            <w:webHidden/>
          </w:rPr>
          <w:tab/>
        </w:r>
        <w:r w:rsidR="0065171D">
          <w:rPr>
            <w:webHidden/>
          </w:rPr>
          <w:fldChar w:fldCharType="begin"/>
        </w:r>
        <w:r w:rsidR="0065171D">
          <w:rPr>
            <w:webHidden/>
          </w:rPr>
          <w:instrText xml:space="preserve"> PAGEREF _Toc162876970 \h </w:instrText>
        </w:r>
        <w:r w:rsidR="0065171D">
          <w:rPr>
            <w:webHidden/>
          </w:rPr>
        </w:r>
        <w:r w:rsidR="0065171D">
          <w:rPr>
            <w:webHidden/>
          </w:rPr>
          <w:fldChar w:fldCharType="separate"/>
        </w:r>
        <w:r w:rsidR="0065171D">
          <w:rPr>
            <w:webHidden/>
          </w:rPr>
          <w:t>5</w:t>
        </w:r>
        <w:r w:rsidR="0065171D">
          <w:rPr>
            <w:webHidden/>
          </w:rPr>
          <w:fldChar w:fldCharType="end"/>
        </w:r>
      </w:hyperlink>
    </w:p>
    <w:p w:rsidR="0065171D" w:rsidRDefault="00906151">
      <w:pPr>
        <w:pStyle w:val="11"/>
        <w:rPr>
          <w:rFonts w:asciiTheme="minorHAnsi" w:eastAsiaTheme="minorEastAsia" w:hAnsiTheme="minorHAnsi" w:cstheme="minorBidi"/>
          <w:b w:val="0"/>
          <w:bCs w:val="0"/>
          <w:caps w:val="0"/>
          <w:sz w:val="22"/>
          <w:szCs w:val="22"/>
        </w:rPr>
      </w:pPr>
      <w:hyperlink w:anchor="_Toc162876971" w:history="1">
        <w:r w:rsidR="0065171D" w:rsidRPr="004B5941">
          <w:rPr>
            <w:rStyle w:val="af0"/>
          </w:rPr>
          <w:t>Перечень рисунков</w:t>
        </w:r>
        <w:r w:rsidR="0065171D">
          <w:rPr>
            <w:webHidden/>
          </w:rPr>
          <w:tab/>
        </w:r>
        <w:r w:rsidR="0065171D">
          <w:rPr>
            <w:webHidden/>
          </w:rPr>
          <w:fldChar w:fldCharType="begin"/>
        </w:r>
        <w:r w:rsidR="0065171D">
          <w:rPr>
            <w:webHidden/>
          </w:rPr>
          <w:instrText xml:space="preserve"> PAGEREF _Toc162876971 \h </w:instrText>
        </w:r>
        <w:r w:rsidR="0065171D">
          <w:rPr>
            <w:webHidden/>
          </w:rPr>
        </w:r>
        <w:r w:rsidR="0065171D">
          <w:rPr>
            <w:webHidden/>
          </w:rPr>
          <w:fldChar w:fldCharType="separate"/>
        </w:r>
        <w:r w:rsidR="0065171D">
          <w:rPr>
            <w:webHidden/>
          </w:rPr>
          <w:t>6</w:t>
        </w:r>
        <w:r w:rsidR="0065171D">
          <w:rPr>
            <w:webHidden/>
          </w:rPr>
          <w:fldChar w:fldCharType="end"/>
        </w:r>
      </w:hyperlink>
    </w:p>
    <w:p w:rsidR="0065171D" w:rsidRDefault="00906151">
      <w:pPr>
        <w:pStyle w:val="11"/>
        <w:rPr>
          <w:rFonts w:asciiTheme="minorHAnsi" w:eastAsiaTheme="minorEastAsia" w:hAnsiTheme="minorHAnsi" w:cstheme="minorBidi"/>
          <w:b w:val="0"/>
          <w:bCs w:val="0"/>
          <w:caps w:val="0"/>
          <w:sz w:val="22"/>
          <w:szCs w:val="22"/>
        </w:rPr>
      </w:pPr>
      <w:hyperlink w:anchor="_Toc162876972" w:history="1">
        <w:r w:rsidR="0065171D" w:rsidRPr="004B5941">
          <w:rPr>
            <w:rStyle w:val="af0"/>
          </w:rPr>
          <w:t>Перечень ссылочных документов</w:t>
        </w:r>
        <w:r w:rsidR="0065171D">
          <w:rPr>
            <w:webHidden/>
          </w:rPr>
          <w:tab/>
        </w:r>
        <w:r w:rsidR="0065171D">
          <w:rPr>
            <w:webHidden/>
          </w:rPr>
          <w:fldChar w:fldCharType="begin"/>
        </w:r>
        <w:r w:rsidR="0065171D">
          <w:rPr>
            <w:webHidden/>
          </w:rPr>
          <w:instrText xml:space="preserve"> PAGEREF _Toc162876972 \h </w:instrText>
        </w:r>
        <w:r w:rsidR="0065171D">
          <w:rPr>
            <w:webHidden/>
          </w:rPr>
        </w:r>
        <w:r w:rsidR="0065171D">
          <w:rPr>
            <w:webHidden/>
          </w:rPr>
          <w:fldChar w:fldCharType="separate"/>
        </w:r>
        <w:r w:rsidR="0065171D">
          <w:rPr>
            <w:webHidden/>
          </w:rPr>
          <w:t>9</w:t>
        </w:r>
        <w:r w:rsidR="0065171D">
          <w:rPr>
            <w:webHidden/>
          </w:rPr>
          <w:fldChar w:fldCharType="end"/>
        </w:r>
      </w:hyperlink>
    </w:p>
    <w:p w:rsidR="0065171D" w:rsidRDefault="00906151">
      <w:pPr>
        <w:pStyle w:val="11"/>
        <w:rPr>
          <w:rFonts w:asciiTheme="minorHAnsi" w:eastAsiaTheme="minorEastAsia" w:hAnsiTheme="minorHAnsi" w:cstheme="minorBidi"/>
          <w:b w:val="0"/>
          <w:bCs w:val="0"/>
          <w:caps w:val="0"/>
          <w:sz w:val="22"/>
          <w:szCs w:val="22"/>
        </w:rPr>
      </w:pPr>
      <w:hyperlink w:anchor="_Toc162876973" w:history="1">
        <w:r w:rsidR="0065171D" w:rsidRPr="004B5941">
          <w:rPr>
            <w:rStyle w:val="af0"/>
          </w:rPr>
          <w:t>Перечень терминов и сокращений</w:t>
        </w:r>
        <w:r w:rsidR="0065171D">
          <w:rPr>
            <w:webHidden/>
          </w:rPr>
          <w:tab/>
        </w:r>
        <w:r w:rsidR="0065171D">
          <w:rPr>
            <w:webHidden/>
          </w:rPr>
          <w:fldChar w:fldCharType="begin"/>
        </w:r>
        <w:r w:rsidR="0065171D">
          <w:rPr>
            <w:webHidden/>
          </w:rPr>
          <w:instrText xml:space="preserve"> PAGEREF _Toc162876973 \h </w:instrText>
        </w:r>
        <w:r w:rsidR="0065171D">
          <w:rPr>
            <w:webHidden/>
          </w:rPr>
        </w:r>
        <w:r w:rsidR="0065171D">
          <w:rPr>
            <w:webHidden/>
          </w:rPr>
          <w:fldChar w:fldCharType="separate"/>
        </w:r>
        <w:r w:rsidR="0065171D">
          <w:rPr>
            <w:webHidden/>
          </w:rPr>
          <w:t>11</w:t>
        </w:r>
        <w:r w:rsidR="0065171D">
          <w:rPr>
            <w:webHidden/>
          </w:rPr>
          <w:fldChar w:fldCharType="end"/>
        </w:r>
      </w:hyperlink>
    </w:p>
    <w:p w:rsidR="0065171D" w:rsidRDefault="00906151">
      <w:pPr>
        <w:pStyle w:val="11"/>
        <w:rPr>
          <w:rFonts w:asciiTheme="minorHAnsi" w:eastAsiaTheme="minorEastAsia" w:hAnsiTheme="minorHAnsi" w:cstheme="minorBidi"/>
          <w:b w:val="0"/>
          <w:bCs w:val="0"/>
          <w:caps w:val="0"/>
          <w:sz w:val="22"/>
          <w:szCs w:val="22"/>
        </w:rPr>
      </w:pPr>
      <w:hyperlink w:anchor="_Toc162876974" w:history="1">
        <w:r w:rsidR="0065171D" w:rsidRPr="004B5941">
          <w:rPr>
            <w:rStyle w:val="af0"/>
          </w:rPr>
          <w:t>1.</w:t>
        </w:r>
        <w:r w:rsidR="0065171D">
          <w:rPr>
            <w:rFonts w:asciiTheme="minorHAnsi" w:eastAsiaTheme="minorEastAsia" w:hAnsiTheme="minorHAnsi" w:cstheme="minorBidi"/>
            <w:b w:val="0"/>
            <w:bCs w:val="0"/>
            <w:caps w:val="0"/>
            <w:sz w:val="22"/>
            <w:szCs w:val="22"/>
          </w:rPr>
          <w:tab/>
        </w:r>
        <w:r w:rsidR="0065171D" w:rsidRPr="004B5941">
          <w:rPr>
            <w:rStyle w:val="af0"/>
          </w:rPr>
          <w:t>Общие сведения</w:t>
        </w:r>
        <w:r w:rsidR="0065171D">
          <w:rPr>
            <w:webHidden/>
          </w:rPr>
          <w:tab/>
        </w:r>
        <w:r w:rsidR="0065171D">
          <w:rPr>
            <w:webHidden/>
          </w:rPr>
          <w:fldChar w:fldCharType="begin"/>
        </w:r>
        <w:r w:rsidR="0065171D">
          <w:rPr>
            <w:webHidden/>
          </w:rPr>
          <w:instrText xml:space="preserve"> PAGEREF _Toc162876974 \h </w:instrText>
        </w:r>
        <w:r w:rsidR="0065171D">
          <w:rPr>
            <w:webHidden/>
          </w:rPr>
        </w:r>
        <w:r w:rsidR="0065171D">
          <w:rPr>
            <w:webHidden/>
          </w:rPr>
          <w:fldChar w:fldCharType="separate"/>
        </w:r>
        <w:r w:rsidR="0065171D">
          <w:rPr>
            <w:webHidden/>
          </w:rPr>
          <w:t>19</w:t>
        </w:r>
        <w:r w:rsidR="0065171D">
          <w:rPr>
            <w:webHidden/>
          </w:rPr>
          <w:fldChar w:fldCharType="end"/>
        </w:r>
      </w:hyperlink>
    </w:p>
    <w:p w:rsidR="0065171D" w:rsidRDefault="00906151">
      <w:pPr>
        <w:pStyle w:val="26"/>
        <w:rPr>
          <w:rFonts w:asciiTheme="minorHAnsi" w:eastAsiaTheme="minorEastAsia" w:hAnsiTheme="minorHAnsi" w:cstheme="minorBidi"/>
          <w:bCs w:val="0"/>
          <w:sz w:val="22"/>
          <w:szCs w:val="22"/>
        </w:rPr>
      </w:pPr>
      <w:hyperlink w:anchor="_Toc162876975" w:history="1">
        <w:r w:rsidR="0065171D" w:rsidRPr="004B5941">
          <w:rPr>
            <w:rStyle w:val="af0"/>
          </w:rPr>
          <w:t>1.1.</w:t>
        </w:r>
        <w:r w:rsidR="0065171D">
          <w:rPr>
            <w:rFonts w:asciiTheme="minorHAnsi" w:eastAsiaTheme="minorEastAsia" w:hAnsiTheme="minorHAnsi" w:cstheme="minorBidi"/>
            <w:bCs w:val="0"/>
            <w:sz w:val="22"/>
            <w:szCs w:val="22"/>
          </w:rPr>
          <w:tab/>
        </w:r>
        <w:r w:rsidR="0065171D" w:rsidRPr="004B5941">
          <w:rPr>
            <w:rStyle w:val="af0"/>
          </w:rPr>
          <w:t>Назначение Компонента РС ПУР ЭБ</w:t>
        </w:r>
        <w:r w:rsidR="0065171D">
          <w:rPr>
            <w:webHidden/>
          </w:rPr>
          <w:tab/>
        </w:r>
        <w:r w:rsidR="0065171D">
          <w:rPr>
            <w:webHidden/>
          </w:rPr>
          <w:fldChar w:fldCharType="begin"/>
        </w:r>
        <w:r w:rsidR="0065171D">
          <w:rPr>
            <w:webHidden/>
          </w:rPr>
          <w:instrText xml:space="preserve"> PAGEREF _Toc162876975 \h </w:instrText>
        </w:r>
        <w:r w:rsidR="0065171D">
          <w:rPr>
            <w:webHidden/>
          </w:rPr>
        </w:r>
        <w:r w:rsidR="0065171D">
          <w:rPr>
            <w:webHidden/>
          </w:rPr>
          <w:fldChar w:fldCharType="separate"/>
        </w:r>
        <w:r w:rsidR="0065171D">
          <w:rPr>
            <w:webHidden/>
          </w:rPr>
          <w:t>19</w:t>
        </w:r>
        <w:r w:rsidR="0065171D">
          <w:rPr>
            <w:webHidden/>
          </w:rPr>
          <w:fldChar w:fldCharType="end"/>
        </w:r>
      </w:hyperlink>
    </w:p>
    <w:p w:rsidR="0065171D" w:rsidRDefault="00906151">
      <w:pPr>
        <w:pStyle w:val="26"/>
        <w:rPr>
          <w:rFonts w:asciiTheme="minorHAnsi" w:eastAsiaTheme="minorEastAsia" w:hAnsiTheme="minorHAnsi" w:cstheme="minorBidi"/>
          <w:bCs w:val="0"/>
          <w:sz w:val="22"/>
          <w:szCs w:val="22"/>
        </w:rPr>
      </w:pPr>
      <w:hyperlink w:anchor="_Toc162876976" w:history="1">
        <w:r w:rsidR="0065171D" w:rsidRPr="004B5941">
          <w:rPr>
            <w:rStyle w:val="af0"/>
          </w:rPr>
          <w:t>1.2.</w:t>
        </w:r>
        <w:r w:rsidR="0065171D">
          <w:rPr>
            <w:rFonts w:asciiTheme="minorHAnsi" w:eastAsiaTheme="minorEastAsia" w:hAnsiTheme="minorHAnsi" w:cstheme="minorBidi"/>
            <w:bCs w:val="0"/>
            <w:sz w:val="22"/>
            <w:szCs w:val="22"/>
          </w:rPr>
          <w:tab/>
        </w:r>
        <w:r w:rsidR="0065171D" w:rsidRPr="004B5941">
          <w:rPr>
            <w:rStyle w:val="af0"/>
          </w:rPr>
          <w:t>Условия применения</w:t>
        </w:r>
        <w:r w:rsidR="0065171D" w:rsidRPr="004B5941">
          <w:rPr>
            <w:rStyle w:val="af0"/>
            <w:shd w:val="clear" w:color="auto" w:fill="FFFFFF"/>
          </w:rPr>
          <w:t xml:space="preserve"> Компонента </w:t>
        </w:r>
        <w:r w:rsidR="0065171D" w:rsidRPr="004B5941">
          <w:rPr>
            <w:rStyle w:val="af0"/>
          </w:rPr>
          <w:t>РС ПУР ЭБ</w:t>
        </w:r>
        <w:r w:rsidR="0065171D">
          <w:rPr>
            <w:webHidden/>
          </w:rPr>
          <w:tab/>
        </w:r>
        <w:r w:rsidR="0065171D">
          <w:rPr>
            <w:webHidden/>
          </w:rPr>
          <w:fldChar w:fldCharType="begin"/>
        </w:r>
        <w:r w:rsidR="0065171D">
          <w:rPr>
            <w:webHidden/>
          </w:rPr>
          <w:instrText xml:space="preserve"> PAGEREF _Toc162876976 \h </w:instrText>
        </w:r>
        <w:r w:rsidR="0065171D">
          <w:rPr>
            <w:webHidden/>
          </w:rPr>
        </w:r>
        <w:r w:rsidR="0065171D">
          <w:rPr>
            <w:webHidden/>
          </w:rPr>
          <w:fldChar w:fldCharType="separate"/>
        </w:r>
        <w:r w:rsidR="0065171D">
          <w:rPr>
            <w:webHidden/>
          </w:rPr>
          <w:t>19</w:t>
        </w:r>
        <w:r w:rsidR="0065171D">
          <w:rPr>
            <w:webHidden/>
          </w:rPr>
          <w:fldChar w:fldCharType="end"/>
        </w:r>
      </w:hyperlink>
    </w:p>
    <w:p w:rsidR="0065171D" w:rsidRDefault="00906151">
      <w:pPr>
        <w:pStyle w:val="26"/>
        <w:rPr>
          <w:rFonts w:asciiTheme="minorHAnsi" w:eastAsiaTheme="minorEastAsia" w:hAnsiTheme="minorHAnsi" w:cstheme="minorBidi"/>
          <w:bCs w:val="0"/>
          <w:sz w:val="22"/>
          <w:szCs w:val="22"/>
        </w:rPr>
      </w:pPr>
      <w:hyperlink w:anchor="_Toc162876977" w:history="1">
        <w:r w:rsidR="0065171D" w:rsidRPr="004B5941">
          <w:rPr>
            <w:rStyle w:val="af0"/>
          </w:rPr>
          <w:t>1.3.</w:t>
        </w:r>
        <w:r w:rsidR="0065171D">
          <w:rPr>
            <w:rFonts w:asciiTheme="minorHAnsi" w:eastAsiaTheme="minorEastAsia" w:hAnsiTheme="minorHAnsi" w:cstheme="minorBidi"/>
            <w:bCs w:val="0"/>
            <w:sz w:val="22"/>
            <w:szCs w:val="22"/>
          </w:rPr>
          <w:tab/>
        </w:r>
        <w:r w:rsidR="0065171D" w:rsidRPr="004B5941">
          <w:rPr>
            <w:rStyle w:val="af0"/>
          </w:rPr>
          <w:t>Описание требуемого уровня подготовки работника</w:t>
        </w:r>
        <w:r w:rsidR="0065171D">
          <w:rPr>
            <w:webHidden/>
          </w:rPr>
          <w:tab/>
        </w:r>
        <w:r w:rsidR="0065171D">
          <w:rPr>
            <w:webHidden/>
          </w:rPr>
          <w:fldChar w:fldCharType="begin"/>
        </w:r>
        <w:r w:rsidR="0065171D">
          <w:rPr>
            <w:webHidden/>
          </w:rPr>
          <w:instrText xml:space="preserve"> PAGEREF _Toc162876977 \h </w:instrText>
        </w:r>
        <w:r w:rsidR="0065171D">
          <w:rPr>
            <w:webHidden/>
          </w:rPr>
        </w:r>
        <w:r w:rsidR="0065171D">
          <w:rPr>
            <w:webHidden/>
          </w:rPr>
          <w:fldChar w:fldCharType="separate"/>
        </w:r>
        <w:r w:rsidR="0065171D">
          <w:rPr>
            <w:webHidden/>
          </w:rPr>
          <w:t>20</w:t>
        </w:r>
        <w:r w:rsidR="0065171D">
          <w:rPr>
            <w:webHidden/>
          </w:rPr>
          <w:fldChar w:fldCharType="end"/>
        </w:r>
      </w:hyperlink>
    </w:p>
    <w:p w:rsidR="0065171D" w:rsidRDefault="00906151">
      <w:pPr>
        <w:pStyle w:val="26"/>
        <w:rPr>
          <w:rFonts w:asciiTheme="minorHAnsi" w:eastAsiaTheme="minorEastAsia" w:hAnsiTheme="minorHAnsi" w:cstheme="minorBidi"/>
          <w:bCs w:val="0"/>
          <w:sz w:val="22"/>
          <w:szCs w:val="22"/>
        </w:rPr>
      </w:pPr>
      <w:hyperlink w:anchor="_Toc162876978" w:history="1">
        <w:r w:rsidR="0065171D" w:rsidRPr="004B5941">
          <w:rPr>
            <w:rStyle w:val="af0"/>
          </w:rPr>
          <w:t>1.4.</w:t>
        </w:r>
        <w:r w:rsidR="0065171D">
          <w:rPr>
            <w:rFonts w:asciiTheme="minorHAnsi" w:eastAsiaTheme="minorEastAsia" w:hAnsiTheme="minorHAnsi" w:cstheme="minorBidi"/>
            <w:bCs w:val="0"/>
            <w:sz w:val="22"/>
            <w:szCs w:val="22"/>
          </w:rPr>
          <w:tab/>
        </w:r>
        <w:r w:rsidR="0065171D" w:rsidRPr="004B5941">
          <w:rPr>
            <w:rStyle w:val="af0"/>
          </w:rPr>
          <w:t>Перечень эксплуатационной документации, с которой необходимо ознакомиться работнику</w:t>
        </w:r>
        <w:r w:rsidR="0065171D">
          <w:rPr>
            <w:webHidden/>
          </w:rPr>
          <w:tab/>
        </w:r>
        <w:r w:rsidR="0065171D">
          <w:rPr>
            <w:webHidden/>
          </w:rPr>
          <w:fldChar w:fldCharType="begin"/>
        </w:r>
        <w:r w:rsidR="0065171D">
          <w:rPr>
            <w:webHidden/>
          </w:rPr>
          <w:instrText xml:space="preserve"> PAGEREF _Toc162876978 \h </w:instrText>
        </w:r>
        <w:r w:rsidR="0065171D">
          <w:rPr>
            <w:webHidden/>
          </w:rPr>
        </w:r>
        <w:r w:rsidR="0065171D">
          <w:rPr>
            <w:webHidden/>
          </w:rPr>
          <w:fldChar w:fldCharType="separate"/>
        </w:r>
        <w:r w:rsidR="0065171D">
          <w:rPr>
            <w:webHidden/>
          </w:rPr>
          <w:t>21</w:t>
        </w:r>
        <w:r w:rsidR="0065171D">
          <w:rPr>
            <w:webHidden/>
          </w:rPr>
          <w:fldChar w:fldCharType="end"/>
        </w:r>
      </w:hyperlink>
    </w:p>
    <w:p w:rsidR="0065171D" w:rsidRDefault="00906151">
      <w:pPr>
        <w:pStyle w:val="11"/>
        <w:rPr>
          <w:rFonts w:asciiTheme="minorHAnsi" w:eastAsiaTheme="minorEastAsia" w:hAnsiTheme="minorHAnsi" w:cstheme="minorBidi"/>
          <w:b w:val="0"/>
          <w:bCs w:val="0"/>
          <w:caps w:val="0"/>
          <w:sz w:val="22"/>
          <w:szCs w:val="22"/>
        </w:rPr>
      </w:pPr>
      <w:hyperlink w:anchor="_Toc162876979" w:history="1">
        <w:r w:rsidR="0065171D" w:rsidRPr="004B5941">
          <w:rPr>
            <w:rStyle w:val="af0"/>
          </w:rPr>
          <w:t>2.</w:t>
        </w:r>
        <w:r w:rsidR="0065171D">
          <w:rPr>
            <w:rFonts w:asciiTheme="minorHAnsi" w:eastAsiaTheme="minorEastAsia" w:hAnsiTheme="minorHAnsi" w:cstheme="minorBidi"/>
            <w:b w:val="0"/>
            <w:bCs w:val="0"/>
            <w:caps w:val="0"/>
            <w:sz w:val="22"/>
            <w:szCs w:val="22"/>
          </w:rPr>
          <w:tab/>
        </w:r>
        <w:r w:rsidR="0065171D" w:rsidRPr="004B5941">
          <w:rPr>
            <w:rStyle w:val="af0"/>
          </w:rPr>
          <w:t>Описание порядка работы с Компонентом РС ПУР ЭБ</w:t>
        </w:r>
        <w:r w:rsidR="0065171D">
          <w:rPr>
            <w:webHidden/>
          </w:rPr>
          <w:tab/>
        </w:r>
        <w:r w:rsidR="0065171D">
          <w:rPr>
            <w:webHidden/>
          </w:rPr>
          <w:fldChar w:fldCharType="begin"/>
        </w:r>
        <w:r w:rsidR="0065171D">
          <w:rPr>
            <w:webHidden/>
          </w:rPr>
          <w:instrText xml:space="preserve"> PAGEREF _Toc162876979 \h </w:instrText>
        </w:r>
        <w:r w:rsidR="0065171D">
          <w:rPr>
            <w:webHidden/>
          </w:rPr>
        </w:r>
        <w:r w:rsidR="0065171D">
          <w:rPr>
            <w:webHidden/>
          </w:rPr>
          <w:fldChar w:fldCharType="separate"/>
        </w:r>
        <w:r w:rsidR="0065171D">
          <w:rPr>
            <w:webHidden/>
          </w:rPr>
          <w:t>22</w:t>
        </w:r>
        <w:r w:rsidR="0065171D">
          <w:rPr>
            <w:webHidden/>
          </w:rPr>
          <w:fldChar w:fldCharType="end"/>
        </w:r>
      </w:hyperlink>
    </w:p>
    <w:p w:rsidR="0065171D" w:rsidRDefault="00906151">
      <w:pPr>
        <w:pStyle w:val="11"/>
        <w:rPr>
          <w:rFonts w:asciiTheme="minorHAnsi" w:eastAsiaTheme="minorEastAsia" w:hAnsiTheme="minorHAnsi" w:cstheme="minorBidi"/>
          <w:b w:val="0"/>
          <w:bCs w:val="0"/>
          <w:caps w:val="0"/>
          <w:sz w:val="22"/>
          <w:szCs w:val="22"/>
        </w:rPr>
      </w:pPr>
      <w:hyperlink w:anchor="_Toc162876980" w:history="1">
        <w:r w:rsidR="0065171D" w:rsidRPr="004B5941">
          <w:rPr>
            <w:rStyle w:val="af0"/>
          </w:rPr>
          <w:t>3.</w:t>
        </w:r>
        <w:r w:rsidR="0065171D">
          <w:rPr>
            <w:rFonts w:asciiTheme="minorHAnsi" w:eastAsiaTheme="minorEastAsia" w:hAnsiTheme="minorHAnsi" w:cstheme="minorBidi"/>
            <w:b w:val="0"/>
            <w:bCs w:val="0"/>
            <w:caps w:val="0"/>
            <w:sz w:val="22"/>
            <w:szCs w:val="22"/>
          </w:rPr>
          <w:tab/>
        </w:r>
        <w:r w:rsidR="0065171D" w:rsidRPr="004B5941">
          <w:rPr>
            <w:rStyle w:val="af0"/>
          </w:rPr>
          <w:t>Перечень, структура, описание порядка поступления и способа передачи информации в Компоненте РС ПУР ЭБ</w:t>
        </w:r>
        <w:r w:rsidR="0065171D">
          <w:rPr>
            <w:webHidden/>
          </w:rPr>
          <w:tab/>
        </w:r>
        <w:r w:rsidR="0065171D">
          <w:rPr>
            <w:webHidden/>
          </w:rPr>
          <w:fldChar w:fldCharType="begin"/>
        </w:r>
        <w:r w:rsidR="0065171D">
          <w:rPr>
            <w:webHidden/>
          </w:rPr>
          <w:instrText xml:space="preserve"> PAGEREF _Toc162876980 \h </w:instrText>
        </w:r>
        <w:r w:rsidR="0065171D">
          <w:rPr>
            <w:webHidden/>
          </w:rPr>
        </w:r>
        <w:r w:rsidR="0065171D">
          <w:rPr>
            <w:webHidden/>
          </w:rPr>
          <w:fldChar w:fldCharType="separate"/>
        </w:r>
        <w:r w:rsidR="0065171D">
          <w:rPr>
            <w:webHidden/>
          </w:rPr>
          <w:t>23</w:t>
        </w:r>
        <w:r w:rsidR="0065171D">
          <w:rPr>
            <w:webHidden/>
          </w:rPr>
          <w:fldChar w:fldCharType="end"/>
        </w:r>
      </w:hyperlink>
    </w:p>
    <w:p w:rsidR="0065171D" w:rsidRDefault="00906151">
      <w:pPr>
        <w:pStyle w:val="11"/>
        <w:rPr>
          <w:rFonts w:asciiTheme="minorHAnsi" w:eastAsiaTheme="minorEastAsia" w:hAnsiTheme="minorHAnsi" w:cstheme="minorBidi"/>
          <w:b w:val="0"/>
          <w:bCs w:val="0"/>
          <w:caps w:val="0"/>
          <w:sz w:val="22"/>
          <w:szCs w:val="22"/>
        </w:rPr>
      </w:pPr>
      <w:hyperlink w:anchor="_Toc162876981" w:history="1">
        <w:r w:rsidR="0065171D" w:rsidRPr="004B5941">
          <w:rPr>
            <w:rStyle w:val="af0"/>
          </w:rPr>
          <w:t>4.</w:t>
        </w:r>
        <w:r w:rsidR="0065171D">
          <w:rPr>
            <w:rFonts w:asciiTheme="minorHAnsi" w:eastAsiaTheme="minorEastAsia" w:hAnsiTheme="minorHAnsi" w:cstheme="minorBidi"/>
            <w:b w:val="0"/>
            <w:bCs w:val="0"/>
            <w:caps w:val="0"/>
            <w:sz w:val="22"/>
            <w:szCs w:val="22"/>
          </w:rPr>
          <w:tab/>
        </w:r>
        <w:r w:rsidR="0065171D" w:rsidRPr="004B5941">
          <w:rPr>
            <w:rStyle w:val="af0"/>
          </w:rPr>
          <w:t>Описание функций и бизнес-процессов Компонента РС ПУР ЭБ</w:t>
        </w:r>
        <w:r w:rsidR="0065171D">
          <w:rPr>
            <w:webHidden/>
          </w:rPr>
          <w:tab/>
        </w:r>
        <w:r w:rsidR="0065171D">
          <w:rPr>
            <w:webHidden/>
          </w:rPr>
          <w:fldChar w:fldCharType="begin"/>
        </w:r>
        <w:r w:rsidR="0065171D">
          <w:rPr>
            <w:webHidden/>
          </w:rPr>
          <w:instrText xml:space="preserve"> PAGEREF _Toc162876981 \h </w:instrText>
        </w:r>
        <w:r w:rsidR="0065171D">
          <w:rPr>
            <w:webHidden/>
          </w:rPr>
        </w:r>
        <w:r w:rsidR="0065171D">
          <w:rPr>
            <w:webHidden/>
          </w:rPr>
          <w:fldChar w:fldCharType="separate"/>
        </w:r>
        <w:r w:rsidR="0065171D">
          <w:rPr>
            <w:webHidden/>
          </w:rPr>
          <w:t>24</w:t>
        </w:r>
        <w:r w:rsidR="0065171D">
          <w:rPr>
            <w:webHidden/>
          </w:rPr>
          <w:fldChar w:fldCharType="end"/>
        </w:r>
      </w:hyperlink>
    </w:p>
    <w:p w:rsidR="0065171D" w:rsidRDefault="00906151">
      <w:pPr>
        <w:pStyle w:val="26"/>
        <w:rPr>
          <w:rFonts w:asciiTheme="minorHAnsi" w:eastAsiaTheme="minorEastAsia" w:hAnsiTheme="minorHAnsi" w:cstheme="minorBidi"/>
          <w:bCs w:val="0"/>
          <w:sz w:val="22"/>
          <w:szCs w:val="22"/>
        </w:rPr>
      </w:pPr>
      <w:hyperlink w:anchor="_Toc162876982" w:history="1">
        <w:r w:rsidR="0065171D" w:rsidRPr="004B5941">
          <w:rPr>
            <w:rStyle w:val="af0"/>
          </w:rPr>
          <w:t>4.1.</w:t>
        </w:r>
        <w:r w:rsidR="0065171D">
          <w:rPr>
            <w:rFonts w:asciiTheme="minorHAnsi" w:eastAsiaTheme="minorEastAsia" w:hAnsiTheme="minorHAnsi" w:cstheme="minorBidi"/>
            <w:bCs w:val="0"/>
            <w:sz w:val="22"/>
            <w:szCs w:val="22"/>
          </w:rPr>
          <w:tab/>
        </w:r>
        <w:r w:rsidR="0065171D" w:rsidRPr="004B5941">
          <w:rPr>
            <w:rStyle w:val="af0"/>
            <w:shd w:val="clear" w:color="auto" w:fill="FFFFFF"/>
          </w:rPr>
          <w:t xml:space="preserve">Бизнес-процесс «Обработка документа «Сведения о соглашении/об изменении </w:t>
        </w:r>
        <w:r w:rsidR="0065171D" w:rsidRPr="004B5941">
          <w:rPr>
            <w:rStyle w:val="af0"/>
          </w:rPr>
          <w:t>соглашения</w:t>
        </w:r>
        <w:r w:rsidR="0065171D" w:rsidRPr="004B5941">
          <w:rPr>
            <w:rStyle w:val="af0"/>
            <w:shd w:val="clear" w:color="auto" w:fill="FFFFFF"/>
          </w:rPr>
          <w:t>» федерального бюджета»</w:t>
        </w:r>
        <w:r w:rsidR="0065171D">
          <w:rPr>
            <w:webHidden/>
          </w:rPr>
          <w:tab/>
        </w:r>
        <w:r w:rsidR="0065171D">
          <w:rPr>
            <w:webHidden/>
          </w:rPr>
          <w:fldChar w:fldCharType="begin"/>
        </w:r>
        <w:r w:rsidR="0065171D">
          <w:rPr>
            <w:webHidden/>
          </w:rPr>
          <w:instrText xml:space="preserve"> PAGEREF _Toc162876982 \h </w:instrText>
        </w:r>
        <w:r w:rsidR="0065171D">
          <w:rPr>
            <w:webHidden/>
          </w:rPr>
        </w:r>
        <w:r w:rsidR="0065171D">
          <w:rPr>
            <w:webHidden/>
          </w:rPr>
          <w:fldChar w:fldCharType="separate"/>
        </w:r>
        <w:r w:rsidR="0065171D">
          <w:rPr>
            <w:webHidden/>
          </w:rPr>
          <w:t>24</w:t>
        </w:r>
        <w:r w:rsidR="0065171D">
          <w:rPr>
            <w:webHidden/>
          </w:rPr>
          <w:fldChar w:fldCharType="end"/>
        </w:r>
      </w:hyperlink>
    </w:p>
    <w:p w:rsidR="0065171D" w:rsidRDefault="00906151">
      <w:pPr>
        <w:pStyle w:val="26"/>
        <w:rPr>
          <w:rFonts w:asciiTheme="minorHAnsi" w:eastAsiaTheme="minorEastAsia" w:hAnsiTheme="minorHAnsi" w:cstheme="minorBidi"/>
          <w:bCs w:val="0"/>
          <w:sz w:val="22"/>
          <w:szCs w:val="22"/>
        </w:rPr>
      </w:pPr>
      <w:hyperlink w:anchor="_Toc162876983" w:history="1">
        <w:r w:rsidR="0065171D" w:rsidRPr="004B5941">
          <w:rPr>
            <w:rStyle w:val="af0"/>
          </w:rPr>
          <w:t>4.2.</w:t>
        </w:r>
        <w:r w:rsidR="0065171D">
          <w:rPr>
            <w:rFonts w:asciiTheme="minorHAnsi" w:eastAsiaTheme="minorEastAsia" w:hAnsiTheme="minorHAnsi" w:cstheme="minorBidi"/>
            <w:bCs w:val="0"/>
            <w:sz w:val="22"/>
            <w:szCs w:val="22"/>
          </w:rPr>
          <w:tab/>
        </w:r>
        <w:r w:rsidR="0065171D" w:rsidRPr="004B5941">
          <w:rPr>
            <w:rStyle w:val="af0"/>
          </w:rPr>
          <w:t>Бизнес-процесс «Предоставление документа «Информация об отчетности» на стороне Клиента»</w:t>
        </w:r>
        <w:r w:rsidR="0065171D">
          <w:rPr>
            <w:webHidden/>
          </w:rPr>
          <w:tab/>
        </w:r>
        <w:r w:rsidR="0065171D">
          <w:rPr>
            <w:webHidden/>
          </w:rPr>
          <w:fldChar w:fldCharType="begin"/>
        </w:r>
        <w:r w:rsidR="0065171D">
          <w:rPr>
            <w:webHidden/>
          </w:rPr>
          <w:instrText xml:space="preserve"> PAGEREF _Toc162876983 \h </w:instrText>
        </w:r>
        <w:r w:rsidR="0065171D">
          <w:rPr>
            <w:webHidden/>
          </w:rPr>
        </w:r>
        <w:r w:rsidR="0065171D">
          <w:rPr>
            <w:webHidden/>
          </w:rPr>
          <w:fldChar w:fldCharType="separate"/>
        </w:r>
        <w:r w:rsidR="0065171D">
          <w:rPr>
            <w:webHidden/>
          </w:rPr>
          <w:t>25</w:t>
        </w:r>
        <w:r w:rsidR="0065171D">
          <w:rPr>
            <w:webHidden/>
          </w:rPr>
          <w:fldChar w:fldCharType="end"/>
        </w:r>
      </w:hyperlink>
    </w:p>
    <w:p w:rsidR="0065171D" w:rsidRDefault="00906151">
      <w:pPr>
        <w:pStyle w:val="26"/>
        <w:rPr>
          <w:rFonts w:asciiTheme="minorHAnsi" w:eastAsiaTheme="minorEastAsia" w:hAnsiTheme="minorHAnsi" w:cstheme="minorBidi"/>
          <w:bCs w:val="0"/>
          <w:sz w:val="22"/>
          <w:szCs w:val="22"/>
        </w:rPr>
      </w:pPr>
      <w:hyperlink w:anchor="_Toc162876984" w:history="1">
        <w:r w:rsidR="0065171D" w:rsidRPr="004B5941">
          <w:rPr>
            <w:rStyle w:val="af0"/>
          </w:rPr>
          <w:t>4.3.</w:t>
        </w:r>
        <w:r w:rsidR="0065171D">
          <w:rPr>
            <w:rFonts w:asciiTheme="minorHAnsi" w:eastAsiaTheme="minorEastAsia" w:hAnsiTheme="minorHAnsi" w:cstheme="minorBidi"/>
            <w:bCs w:val="0"/>
            <w:sz w:val="22"/>
            <w:szCs w:val="22"/>
          </w:rPr>
          <w:tab/>
        </w:r>
        <w:r w:rsidR="0065171D" w:rsidRPr="004B5941">
          <w:rPr>
            <w:rStyle w:val="af0"/>
          </w:rPr>
          <w:t>Бизнес-процесс «Перенос неисполненного остатка бюджетных обязательств по соглашениям о предоставлении субсидии юридическим лицам с лицевого счета для учета операций по переданным полномочиям получателя бюджетных средств (с типом 14), на лицевой счет получателя бюджетных средств (с типом 03)»</w:t>
        </w:r>
        <w:r w:rsidR="0065171D">
          <w:rPr>
            <w:webHidden/>
          </w:rPr>
          <w:tab/>
        </w:r>
        <w:r w:rsidR="0065171D">
          <w:rPr>
            <w:webHidden/>
          </w:rPr>
          <w:fldChar w:fldCharType="begin"/>
        </w:r>
        <w:r w:rsidR="0065171D">
          <w:rPr>
            <w:webHidden/>
          </w:rPr>
          <w:instrText xml:space="preserve"> PAGEREF _Toc162876984 \h </w:instrText>
        </w:r>
        <w:r w:rsidR="0065171D">
          <w:rPr>
            <w:webHidden/>
          </w:rPr>
        </w:r>
        <w:r w:rsidR="0065171D">
          <w:rPr>
            <w:webHidden/>
          </w:rPr>
          <w:fldChar w:fldCharType="separate"/>
        </w:r>
        <w:r w:rsidR="0065171D">
          <w:rPr>
            <w:webHidden/>
          </w:rPr>
          <w:t>26</w:t>
        </w:r>
        <w:r w:rsidR="0065171D">
          <w:rPr>
            <w:webHidden/>
          </w:rPr>
          <w:fldChar w:fldCharType="end"/>
        </w:r>
      </w:hyperlink>
    </w:p>
    <w:p w:rsidR="0065171D" w:rsidRDefault="00906151">
      <w:pPr>
        <w:pStyle w:val="26"/>
        <w:rPr>
          <w:rFonts w:asciiTheme="minorHAnsi" w:eastAsiaTheme="minorEastAsia" w:hAnsiTheme="minorHAnsi" w:cstheme="minorBidi"/>
          <w:bCs w:val="0"/>
          <w:sz w:val="22"/>
          <w:szCs w:val="22"/>
        </w:rPr>
      </w:pPr>
      <w:hyperlink w:anchor="_Toc162876985" w:history="1">
        <w:r w:rsidR="0065171D" w:rsidRPr="004B5941">
          <w:rPr>
            <w:rStyle w:val="af0"/>
          </w:rPr>
          <w:t>4.4.</w:t>
        </w:r>
        <w:r w:rsidR="0065171D">
          <w:rPr>
            <w:rFonts w:asciiTheme="minorHAnsi" w:eastAsiaTheme="minorEastAsia" w:hAnsiTheme="minorHAnsi" w:cstheme="minorBidi"/>
            <w:bCs w:val="0"/>
            <w:sz w:val="22"/>
            <w:szCs w:val="22"/>
          </w:rPr>
          <w:tab/>
        </w:r>
        <w:r w:rsidR="0065171D" w:rsidRPr="004B5941">
          <w:rPr>
            <w:rStyle w:val="af0"/>
          </w:rPr>
          <w:t>Полномочия пользователей и коды ролей доступа</w:t>
        </w:r>
        <w:r w:rsidR="0065171D">
          <w:rPr>
            <w:webHidden/>
          </w:rPr>
          <w:tab/>
        </w:r>
        <w:r w:rsidR="0065171D">
          <w:rPr>
            <w:webHidden/>
          </w:rPr>
          <w:fldChar w:fldCharType="begin"/>
        </w:r>
        <w:r w:rsidR="0065171D">
          <w:rPr>
            <w:webHidden/>
          </w:rPr>
          <w:instrText xml:space="preserve"> PAGEREF _Toc162876985 \h </w:instrText>
        </w:r>
        <w:r w:rsidR="0065171D">
          <w:rPr>
            <w:webHidden/>
          </w:rPr>
        </w:r>
        <w:r w:rsidR="0065171D">
          <w:rPr>
            <w:webHidden/>
          </w:rPr>
          <w:fldChar w:fldCharType="separate"/>
        </w:r>
        <w:r w:rsidR="0065171D">
          <w:rPr>
            <w:webHidden/>
          </w:rPr>
          <w:t>26</w:t>
        </w:r>
        <w:r w:rsidR="0065171D">
          <w:rPr>
            <w:webHidden/>
          </w:rPr>
          <w:fldChar w:fldCharType="end"/>
        </w:r>
      </w:hyperlink>
    </w:p>
    <w:p w:rsidR="0065171D" w:rsidRDefault="00906151">
      <w:pPr>
        <w:pStyle w:val="11"/>
        <w:rPr>
          <w:rFonts w:asciiTheme="minorHAnsi" w:eastAsiaTheme="minorEastAsia" w:hAnsiTheme="minorHAnsi" w:cstheme="minorBidi"/>
          <w:b w:val="0"/>
          <w:bCs w:val="0"/>
          <w:caps w:val="0"/>
          <w:sz w:val="22"/>
          <w:szCs w:val="22"/>
        </w:rPr>
      </w:pPr>
      <w:hyperlink w:anchor="_Toc162876986" w:history="1">
        <w:r w:rsidR="0065171D" w:rsidRPr="004B5941">
          <w:rPr>
            <w:rStyle w:val="af0"/>
          </w:rPr>
          <w:t>5.</w:t>
        </w:r>
        <w:r w:rsidR="0065171D">
          <w:rPr>
            <w:rFonts w:asciiTheme="minorHAnsi" w:eastAsiaTheme="minorEastAsia" w:hAnsiTheme="minorHAnsi" w:cstheme="minorBidi"/>
            <w:b w:val="0"/>
            <w:bCs w:val="0"/>
            <w:caps w:val="0"/>
            <w:sz w:val="22"/>
            <w:szCs w:val="22"/>
          </w:rPr>
          <w:tab/>
        </w:r>
        <w:r w:rsidR="0065171D" w:rsidRPr="004B5941">
          <w:rPr>
            <w:rStyle w:val="af0"/>
          </w:rPr>
          <w:t>Описание последовательности действий работника</w:t>
        </w:r>
        <w:r w:rsidR="0065171D">
          <w:rPr>
            <w:webHidden/>
          </w:rPr>
          <w:tab/>
        </w:r>
        <w:r w:rsidR="0065171D">
          <w:rPr>
            <w:webHidden/>
          </w:rPr>
          <w:fldChar w:fldCharType="begin"/>
        </w:r>
        <w:r w:rsidR="0065171D">
          <w:rPr>
            <w:webHidden/>
          </w:rPr>
          <w:instrText xml:space="preserve"> PAGEREF _Toc162876986 \h </w:instrText>
        </w:r>
        <w:r w:rsidR="0065171D">
          <w:rPr>
            <w:webHidden/>
          </w:rPr>
        </w:r>
        <w:r w:rsidR="0065171D">
          <w:rPr>
            <w:webHidden/>
          </w:rPr>
          <w:fldChar w:fldCharType="separate"/>
        </w:r>
        <w:r w:rsidR="0065171D">
          <w:rPr>
            <w:webHidden/>
          </w:rPr>
          <w:t>27</w:t>
        </w:r>
        <w:r w:rsidR="0065171D">
          <w:rPr>
            <w:webHidden/>
          </w:rPr>
          <w:fldChar w:fldCharType="end"/>
        </w:r>
      </w:hyperlink>
    </w:p>
    <w:p w:rsidR="0065171D" w:rsidRDefault="00906151">
      <w:pPr>
        <w:pStyle w:val="26"/>
        <w:rPr>
          <w:rFonts w:asciiTheme="minorHAnsi" w:eastAsiaTheme="minorEastAsia" w:hAnsiTheme="minorHAnsi" w:cstheme="minorBidi"/>
          <w:bCs w:val="0"/>
          <w:sz w:val="22"/>
          <w:szCs w:val="22"/>
        </w:rPr>
      </w:pPr>
      <w:hyperlink w:anchor="_Toc162876987" w:history="1">
        <w:r w:rsidR="0065171D" w:rsidRPr="004B5941">
          <w:rPr>
            <w:rStyle w:val="af0"/>
          </w:rPr>
          <w:t>5.1.</w:t>
        </w:r>
        <w:r w:rsidR="0065171D">
          <w:rPr>
            <w:rFonts w:asciiTheme="minorHAnsi" w:eastAsiaTheme="minorEastAsia" w:hAnsiTheme="minorHAnsi" w:cstheme="minorBidi"/>
            <w:bCs w:val="0"/>
            <w:sz w:val="22"/>
            <w:szCs w:val="22"/>
          </w:rPr>
          <w:tab/>
        </w:r>
        <w:r w:rsidR="0065171D" w:rsidRPr="004B5941">
          <w:rPr>
            <w:rStyle w:val="af0"/>
          </w:rPr>
          <w:t>Авторизация в Личном кабинете веб-портала, предоставляющего доступ пользователям к функциям ППО</w:t>
        </w:r>
        <w:r w:rsidR="0065171D">
          <w:rPr>
            <w:webHidden/>
          </w:rPr>
          <w:tab/>
        </w:r>
        <w:r w:rsidR="0065171D">
          <w:rPr>
            <w:webHidden/>
          </w:rPr>
          <w:fldChar w:fldCharType="begin"/>
        </w:r>
        <w:r w:rsidR="0065171D">
          <w:rPr>
            <w:webHidden/>
          </w:rPr>
          <w:instrText xml:space="preserve"> PAGEREF _Toc162876987 \h </w:instrText>
        </w:r>
        <w:r w:rsidR="0065171D">
          <w:rPr>
            <w:webHidden/>
          </w:rPr>
        </w:r>
        <w:r w:rsidR="0065171D">
          <w:rPr>
            <w:webHidden/>
          </w:rPr>
          <w:fldChar w:fldCharType="separate"/>
        </w:r>
        <w:r w:rsidR="0065171D">
          <w:rPr>
            <w:webHidden/>
          </w:rPr>
          <w:t>27</w:t>
        </w:r>
        <w:r w:rsidR="0065171D">
          <w:rPr>
            <w:webHidden/>
          </w:rPr>
          <w:fldChar w:fldCharType="end"/>
        </w:r>
      </w:hyperlink>
    </w:p>
    <w:p w:rsidR="0065171D" w:rsidRDefault="00906151">
      <w:pPr>
        <w:pStyle w:val="26"/>
        <w:rPr>
          <w:rFonts w:asciiTheme="minorHAnsi" w:eastAsiaTheme="minorEastAsia" w:hAnsiTheme="minorHAnsi" w:cstheme="minorBidi"/>
          <w:bCs w:val="0"/>
          <w:sz w:val="22"/>
          <w:szCs w:val="22"/>
        </w:rPr>
      </w:pPr>
      <w:hyperlink w:anchor="_Toc162876988" w:history="1">
        <w:r w:rsidR="0065171D" w:rsidRPr="004B5941">
          <w:rPr>
            <w:rStyle w:val="af0"/>
          </w:rPr>
          <w:t>5.2.</w:t>
        </w:r>
        <w:r w:rsidR="0065171D">
          <w:rPr>
            <w:rFonts w:asciiTheme="minorHAnsi" w:eastAsiaTheme="minorEastAsia" w:hAnsiTheme="minorHAnsi" w:cstheme="minorBidi"/>
            <w:bCs w:val="0"/>
            <w:sz w:val="22"/>
            <w:szCs w:val="22"/>
          </w:rPr>
          <w:tab/>
        </w:r>
        <w:r w:rsidR="0065171D" w:rsidRPr="004B5941">
          <w:rPr>
            <w:rStyle w:val="af0"/>
          </w:rPr>
          <w:t>Дополнительные настройки Подсистемы</w:t>
        </w:r>
        <w:r w:rsidR="0065171D">
          <w:rPr>
            <w:webHidden/>
          </w:rPr>
          <w:tab/>
        </w:r>
        <w:r w:rsidR="0065171D">
          <w:rPr>
            <w:webHidden/>
          </w:rPr>
          <w:fldChar w:fldCharType="begin"/>
        </w:r>
        <w:r w:rsidR="0065171D">
          <w:rPr>
            <w:webHidden/>
          </w:rPr>
          <w:instrText xml:space="preserve"> PAGEREF _Toc162876988 \h </w:instrText>
        </w:r>
        <w:r w:rsidR="0065171D">
          <w:rPr>
            <w:webHidden/>
          </w:rPr>
        </w:r>
        <w:r w:rsidR="0065171D">
          <w:rPr>
            <w:webHidden/>
          </w:rPr>
          <w:fldChar w:fldCharType="separate"/>
        </w:r>
        <w:r w:rsidR="0065171D">
          <w:rPr>
            <w:webHidden/>
          </w:rPr>
          <w:t>28</w:t>
        </w:r>
        <w:r w:rsidR="0065171D">
          <w:rPr>
            <w:webHidden/>
          </w:rPr>
          <w:fldChar w:fldCharType="end"/>
        </w:r>
      </w:hyperlink>
    </w:p>
    <w:p w:rsidR="0065171D" w:rsidRDefault="00906151">
      <w:pPr>
        <w:pStyle w:val="26"/>
        <w:rPr>
          <w:rFonts w:asciiTheme="minorHAnsi" w:eastAsiaTheme="minorEastAsia" w:hAnsiTheme="minorHAnsi" w:cstheme="minorBidi"/>
          <w:bCs w:val="0"/>
          <w:sz w:val="22"/>
          <w:szCs w:val="22"/>
        </w:rPr>
      </w:pPr>
      <w:hyperlink w:anchor="_Toc162876989" w:history="1">
        <w:r w:rsidR="0065171D" w:rsidRPr="004B5941">
          <w:rPr>
            <w:rStyle w:val="af0"/>
          </w:rPr>
          <w:t>5.3.</w:t>
        </w:r>
        <w:r w:rsidR="0065171D">
          <w:rPr>
            <w:rFonts w:asciiTheme="minorHAnsi" w:eastAsiaTheme="minorEastAsia" w:hAnsiTheme="minorHAnsi" w:cstheme="minorBidi"/>
            <w:bCs w:val="0"/>
            <w:sz w:val="22"/>
            <w:szCs w:val="22"/>
          </w:rPr>
          <w:tab/>
        </w:r>
        <w:r w:rsidR="0065171D" w:rsidRPr="004B5941">
          <w:rPr>
            <w:rStyle w:val="af0"/>
          </w:rPr>
          <w:t>Описание интерфейса, управляющих элементов и сообщений компонента РС ПУР ЭБ</w:t>
        </w:r>
        <w:r w:rsidR="0065171D">
          <w:rPr>
            <w:webHidden/>
          </w:rPr>
          <w:tab/>
        </w:r>
        <w:r w:rsidR="0065171D">
          <w:rPr>
            <w:webHidden/>
          </w:rPr>
          <w:fldChar w:fldCharType="begin"/>
        </w:r>
        <w:r w:rsidR="0065171D">
          <w:rPr>
            <w:webHidden/>
          </w:rPr>
          <w:instrText xml:space="preserve"> PAGEREF _Toc162876989 \h </w:instrText>
        </w:r>
        <w:r w:rsidR="0065171D">
          <w:rPr>
            <w:webHidden/>
          </w:rPr>
        </w:r>
        <w:r w:rsidR="0065171D">
          <w:rPr>
            <w:webHidden/>
          </w:rPr>
          <w:fldChar w:fldCharType="separate"/>
        </w:r>
        <w:r w:rsidR="0065171D">
          <w:rPr>
            <w:webHidden/>
          </w:rPr>
          <w:t>28</w:t>
        </w:r>
        <w:r w:rsidR="0065171D">
          <w:rPr>
            <w:webHidden/>
          </w:rPr>
          <w:fldChar w:fldCharType="end"/>
        </w:r>
      </w:hyperlink>
    </w:p>
    <w:p w:rsidR="0065171D" w:rsidRDefault="00906151">
      <w:pPr>
        <w:pStyle w:val="34"/>
        <w:rPr>
          <w:rFonts w:asciiTheme="minorHAnsi" w:eastAsiaTheme="minorEastAsia" w:hAnsiTheme="minorHAnsi" w:cstheme="minorBidi"/>
          <w:bCs w:val="0"/>
          <w:iCs w:val="0"/>
          <w:sz w:val="22"/>
          <w:szCs w:val="22"/>
        </w:rPr>
      </w:pPr>
      <w:hyperlink w:anchor="_Toc162876990" w:history="1">
        <w:r w:rsidR="0065171D" w:rsidRPr="004B5941">
          <w:rPr>
            <w:rStyle w:val="af0"/>
          </w:rPr>
          <w:t>5.3.1.</w:t>
        </w:r>
        <w:r w:rsidR="0065171D">
          <w:rPr>
            <w:rFonts w:asciiTheme="minorHAnsi" w:eastAsiaTheme="minorEastAsia" w:hAnsiTheme="minorHAnsi" w:cstheme="minorBidi"/>
            <w:bCs w:val="0"/>
            <w:iCs w:val="0"/>
            <w:sz w:val="22"/>
            <w:szCs w:val="22"/>
          </w:rPr>
          <w:tab/>
        </w:r>
        <w:r w:rsidR="0065171D" w:rsidRPr="004B5941">
          <w:rPr>
            <w:rStyle w:val="af0"/>
          </w:rPr>
          <w:t>Навигация</w:t>
        </w:r>
        <w:r w:rsidR="0065171D">
          <w:rPr>
            <w:webHidden/>
          </w:rPr>
          <w:tab/>
        </w:r>
        <w:r w:rsidR="0065171D">
          <w:rPr>
            <w:webHidden/>
          </w:rPr>
          <w:fldChar w:fldCharType="begin"/>
        </w:r>
        <w:r w:rsidR="0065171D">
          <w:rPr>
            <w:webHidden/>
          </w:rPr>
          <w:instrText xml:space="preserve"> PAGEREF _Toc162876990 \h </w:instrText>
        </w:r>
        <w:r w:rsidR="0065171D">
          <w:rPr>
            <w:webHidden/>
          </w:rPr>
        </w:r>
        <w:r w:rsidR="0065171D">
          <w:rPr>
            <w:webHidden/>
          </w:rPr>
          <w:fldChar w:fldCharType="separate"/>
        </w:r>
        <w:r w:rsidR="0065171D">
          <w:rPr>
            <w:webHidden/>
          </w:rPr>
          <w:t>28</w:t>
        </w:r>
        <w:r w:rsidR="0065171D">
          <w:rPr>
            <w:webHidden/>
          </w:rPr>
          <w:fldChar w:fldCharType="end"/>
        </w:r>
      </w:hyperlink>
    </w:p>
    <w:p w:rsidR="0065171D" w:rsidRDefault="00906151">
      <w:pPr>
        <w:pStyle w:val="34"/>
        <w:rPr>
          <w:rFonts w:asciiTheme="minorHAnsi" w:eastAsiaTheme="minorEastAsia" w:hAnsiTheme="minorHAnsi" w:cstheme="minorBidi"/>
          <w:bCs w:val="0"/>
          <w:iCs w:val="0"/>
          <w:sz w:val="22"/>
          <w:szCs w:val="22"/>
        </w:rPr>
      </w:pPr>
      <w:hyperlink w:anchor="_Toc162876991" w:history="1">
        <w:r w:rsidR="0065171D" w:rsidRPr="004B5941">
          <w:rPr>
            <w:rStyle w:val="af0"/>
          </w:rPr>
          <w:t>5.3.2.</w:t>
        </w:r>
        <w:r w:rsidR="0065171D">
          <w:rPr>
            <w:rFonts w:asciiTheme="minorHAnsi" w:eastAsiaTheme="minorEastAsia" w:hAnsiTheme="minorHAnsi" w:cstheme="minorBidi"/>
            <w:bCs w:val="0"/>
            <w:iCs w:val="0"/>
            <w:sz w:val="22"/>
            <w:szCs w:val="22"/>
          </w:rPr>
          <w:tab/>
        </w:r>
        <w:r w:rsidR="0065171D" w:rsidRPr="004B5941">
          <w:rPr>
            <w:rStyle w:val="af0"/>
          </w:rPr>
          <w:t>Списковая форма</w:t>
        </w:r>
        <w:r w:rsidR="0065171D">
          <w:rPr>
            <w:webHidden/>
          </w:rPr>
          <w:tab/>
        </w:r>
        <w:r w:rsidR="0065171D">
          <w:rPr>
            <w:webHidden/>
          </w:rPr>
          <w:fldChar w:fldCharType="begin"/>
        </w:r>
        <w:r w:rsidR="0065171D">
          <w:rPr>
            <w:webHidden/>
          </w:rPr>
          <w:instrText xml:space="preserve"> PAGEREF _Toc162876991 \h </w:instrText>
        </w:r>
        <w:r w:rsidR="0065171D">
          <w:rPr>
            <w:webHidden/>
          </w:rPr>
        </w:r>
        <w:r w:rsidR="0065171D">
          <w:rPr>
            <w:webHidden/>
          </w:rPr>
          <w:fldChar w:fldCharType="separate"/>
        </w:r>
        <w:r w:rsidR="0065171D">
          <w:rPr>
            <w:webHidden/>
          </w:rPr>
          <w:t>29</w:t>
        </w:r>
        <w:r w:rsidR="0065171D">
          <w:rPr>
            <w:webHidden/>
          </w:rPr>
          <w:fldChar w:fldCharType="end"/>
        </w:r>
      </w:hyperlink>
    </w:p>
    <w:p w:rsidR="0065171D" w:rsidRDefault="00906151">
      <w:pPr>
        <w:pStyle w:val="34"/>
        <w:rPr>
          <w:rFonts w:asciiTheme="minorHAnsi" w:eastAsiaTheme="minorEastAsia" w:hAnsiTheme="minorHAnsi" w:cstheme="minorBidi"/>
          <w:bCs w:val="0"/>
          <w:iCs w:val="0"/>
          <w:sz w:val="22"/>
          <w:szCs w:val="22"/>
        </w:rPr>
      </w:pPr>
      <w:hyperlink w:anchor="_Toc162876992" w:history="1">
        <w:r w:rsidR="0065171D" w:rsidRPr="004B5941">
          <w:rPr>
            <w:rStyle w:val="af0"/>
          </w:rPr>
          <w:t>5.3.3.</w:t>
        </w:r>
        <w:r w:rsidR="0065171D">
          <w:rPr>
            <w:rFonts w:asciiTheme="minorHAnsi" w:eastAsiaTheme="minorEastAsia" w:hAnsiTheme="minorHAnsi" w:cstheme="minorBidi"/>
            <w:bCs w:val="0"/>
            <w:iCs w:val="0"/>
            <w:sz w:val="22"/>
            <w:szCs w:val="22"/>
          </w:rPr>
          <w:tab/>
        </w:r>
        <w:r w:rsidR="0065171D" w:rsidRPr="004B5941">
          <w:rPr>
            <w:rStyle w:val="af0"/>
          </w:rPr>
          <w:t>Фильтр-папки</w:t>
        </w:r>
        <w:r w:rsidR="0065171D">
          <w:rPr>
            <w:webHidden/>
          </w:rPr>
          <w:tab/>
        </w:r>
        <w:r w:rsidR="0065171D">
          <w:rPr>
            <w:webHidden/>
          </w:rPr>
          <w:fldChar w:fldCharType="begin"/>
        </w:r>
        <w:r w:rsidR="0065171D">
          <w:rPr>
            <w:webHidden/>
          </w:rPr>
          <w:instrText xml:space="preserve"> PAGEREF _Toc162876992 \h </w:instrText>
        </w:r>
        <w:r w:rsidR="0065171D">
          <w:rPr>
            <w:webHidden/>
          </w:rPr>
        </w:r>
        <w:r w:rsidR="0065171D">
          <w:rPr>
            <w:webHidden/>
          </w:rPr>
          <w:fldChar w:fldCharType="separate"/>
        </w:r>
        <w:r w:rsidR="0065171D">
          <w:rPr>
            <w:webHidden/>
          </w:rPr>
          <w:t>31</w:t>
        </w:r>
        <w:r w:rsidR="0065171D">
          <w:rPr>
            <w:webHidden/>
          </w:rPr>
          <w:fldChar w:fldCharType="end"/>
        </w:r>
      </w:hyperlink>
    </w:p>
    <w:p w:rsidR="0065171D" w:rsidRDefault="00906151">
      <w:pPr>
        <w:pStyle w:val="34"/>
        <w:rPr>
          <w:rFonts w:asciiTheme="minorHAnsi" w:eastAsiaTheme="minorEastAsia" w:hAnsiTheme="minorHAnsi" w:cstheme="minorBidi"/>
          <w:bCs w:val="0"/>
          <w:iCs w:val="0"/>
          <w:sz w:val="22"/>
          <w:szCs w:val="22"/>
        </w:rPr>
      </w:pPr>
      <w:hyperlink w:anchor="_Toc162876993" w:history="1">
        <w:r w:rsidR="0065171D" w:rsidRPr="004B5941">
          <w:rPr>
            <w:rStyle w:val="af0"/>
          </w:rPr>
          <w:t>5.3.4.</w:t>
        </w:r>
        <w:r w:rsidR="0065171D">
          <w:rPr>
            <w:rFonts w:asciiTheme="minorHAnsi" w:eastAsiaTheme="minorEastAsia" w:hAnsiTheme="minorHAnsi" w:cstheme="minorBidi"/>
            <w:bCs w:val="0"/>
            <w:iCs w:val="0"/>
            <w:sz w:val="22"/>
            <w:szCs w:val="22"/>
          </w:rPr>
          <w:tab/>
        </w:r>
        <w:r w:rsidR="0065171D" w:rsidRPr="004B5941">
          <w:rPr>
            <w:rStyle w:val="af0"/>
          </w:rPr>
          <w:t>Панель инструментов</w:t>
        </w:r>
        <w:r w:rsidR="0065171D">
          <w:rPr>
            <w:webHidden/>
          </w:rPr>
          <w:tab/>
        </w:r>
        <w:r w:rsidR="0065171D">
          <w:rPr>
            <w:webHidden/>
          </w:rPr>
          <w:fldChar w:fldCharType="begin"/>
        </w:r>
        <w:r w:rsidR="0065171D">
          <w:rPr>
            <w:webHidden/>
          </w:rPr>
          <w:instrText xml:space="preserve"> PAGEREF _Toc162876993 \h </w:instrText>
        </w:r>
        <w:r w:rsidR="0065171D">
          <w:rPr>
            <w:webHidden/>
          </w:rPr>
        </w:r>
        <w:r w:rsidR="0065171D">
          <w:rPr>
            <w:webHidden/>
          </w:rPr>
          <w:fldChar w:fldCharType="separate"/>
        </w:r>
        <w:r w:rsidR="0065171D">
          <w:rPr>
            <w:webHidden/>
          </w:rPr>
          <w:t>33</w:t>
        </w:r>
        <w:r w:rsidR="0065171D">
          <w:rPr>
            <w:webHidden/>
          </w:rPr>
          <w:fldChar w:fldCharType="end"/>
        </w:r>
      </w:hyperlink>
    </w:p>
    <w:p w:rsidR="0065171D" w:rsidRDefault="00906151">
      <w:pPr>
        <w:pStyle w:val="34"/>
        <w:rPr>
          <w:rFonts w:asciiTheme="minorHAnsi" w:eastAsiaTheme="minorEastAsia" w:hAnsiTheme="minorHAnsi" w:cstheme="minorBidi"/>
          <w:bCs w:val="0"/>
          <w:iCs w:val="0"/>
          <w:sz w:val="22"/>
          <w:szCs w:val="22"/>
        </w:rPr>
      </w:pPr>
      <w:hyperlink w:anchor="_Toc162876994" w:history="1">
        <w:r w:rsidR="0065171D" w:rsidRPr="004B5941">
          <w:rPr>
            <w:rStyle w:val="af0"/>
          </w:rPr>
          <w:t>5.3.5.</w:t>
        </w:r>
        <w:r w:rsidR="0065171D">
          <w:rPr>
            <w:rFonts w:asciiTheme="minorHAnsi" w:eastAsiaTheme="minorEastAsia" w:hAnsiTheme="minorHAnsi" w:cstheme="minorBidi"/>
            <w:bCs w:val="0"/>
            <w:iCs w:val="0"/>
            <w:sz w:val="22"/>
            <w:szCs w:val="22"/>
          </w:rPr>
          <w:tab/>
        </w:r>
        <w:r w:rsidR="0065171D" w:rsidRPr="004B5941">
          <w:rPr>
            <w:rStyle w:val="af0"/>
          </w:rPr>
          <w:t>Описание фонарной группы</w:t>
        </w:r>
        <w:r w:rsidR="0065171D">
          <w:rPr>
            <w:webHidden/>
          </w:rPr>
          <w:tab/>
        </w:r>
        <w:r w:rsidR="0065171D">
          <w:rPr>
            <w:webHidden/>
          </w:rPr>
          <w:fldChar w:fldCharType="begin"/>
        </w:r>
        <w:r w:rsidR="0065171D">
          <w:rPr>
            <w:webHidden/>
          </w:rPr>
          <w:instrText xml:space="preserve"> PAGEREF _Toc162876994 \h </w:instrText>
        </w:r>
        <w:r w:rsidR="0065171D">
          <w:rPr>
            <w:webHidden/>
          </w:rPr>
        </w:r>
        <w:r w:rsidR="0065171D">
          <w:rPr>
            <w:webHidden/>
          </w:rPr>
          <w:fldChar w:fldCharType="separate"/>
        </w:r>
        <w:r w:rsidR="0065171D">
          <w:rPr>
            <w:webHidden/>
          </w:rPr>
          <w:t>34</w:t>
        </w:r>
        <w:r w:rsidR="0065171D">
          <w:rPr>
            <w:webHidden/>
          </w:rPr>
          <w:fldChar w:fldCharType="end"/>
        </w:r>
      </w:hyperlink>
    </w:p>
    <w:p w:rsidR="0065171D" w:rsidRDefault="00906151">
      <w:pPr>
        <w:pStyle w:val="26"/>
        <w:rPr>
          <w:rFonts w:asciiTheme="minorHAnsi" w:eastAsiaTheme="minorEastAsia" w:hAnsiTheme="minorHAnsi" w:cstheme="minorBidi"/>
          <w:bCs w:val="0"/>
          <w:sz w:val="22"/>
          <w:szCs w:val="22"/>
        </w:rPr>
      </w:pPr>
      <w:hyperlink w:anchor="_Toc162876995" w:history="1">
        <w:r w:rsidR="0065171D" w:rsidRPr="004B5941">
          <w:rPr>
            <w:rStyle w:val="af0"/>
          </w:rPr>
          <w:t>5.4.</w:t>
        </w:r>
        <w:r w:rsidR="0065171D">
          <w:rPr>
            <w:rFonts w:asciiTheme="minorHAnsi" w:eastAsiaTheme="minorEastAsia" w:hAnsiTheme="minorHAnsi" w:cstheme="minorBidi"/>
            <w:bCs w:val="0"/>
            <w:sz w:val="22"/>
            <w:szCs w:val="22"/>
          </w:rPr>
          <w:tab/>
        </w:r>
        <w:r w:rsidR="0065171D" w:rsidRPr="004B5941">
          <w:rPr>
            <w:rStyle w:val="af0"/>
          </w:rPr>
          <w:t>Формирование и ведение справочников</w:t>
        </w:r>
        <w:r w:rsidR="0065171D">
          <w:rPr>
            <w:webHidden/>
          </w:rPr>
          <w:tab/>
        </w:r>
        <w:r w:rsidR="0065171D">
          <w:rPr>
            <w:webHidden/>
          </w:rPr>
          <w:fldChar w:fldCharType="begin"/>
        </w:r>
        <w:r w:rsidR="0065171D">
          <w:rPr>
            <w:webHidden/>
          </w:rPr>
          <w:instrText xml:space="preserve"> PAGEREF _Toc162876995 \h </w:instrText>
        </w:r>
        <w:r w:rsidR="0065171D">
          <w:rPr>
            <w:webHidden/>
          </w:rPr>
        </w:r>
        <w:r w:rsidR="0065171D">
          <w:rPr>
            <w:webHidden/>
          </w:rPr>
          <w:fldChar w:fldCharType="separate"/>
        </w:r>
        <w:r w:rsidR="0065171D">
          <w:rPr>
            <w:webHidden/>
          </w:rPr>
          <w:t>35</w:t>
        </w:r>
        <w:r w:rsidR="0065171D">
          <w:rPr>
            <w:webHidden/>
          </w:rPr>
          <w:fldChar w:fldCharType="end"/>
        </w:r>
      </w:hyperlink>
    </w:p>
    <w:p w:rsidR="0065171D" w:rsidRDefault="00906151">
      <w:pPr>
        <w:pStyle w:val="34"/>
        <w:rPr>
          <w:rFonts w:asciiTheme="minorHAnsi" w:eastAsiaTheme="minorEastAsia" w:hAnsiTheme="minorHAnsi" w:cstheme="minorBidi"/>
          <w:bCs w:val="0"/>
          <w:iCs w:val="0"/>
          <w:sz w:val="22"/>
          <w:szCs w:val="22"/>
        </w:rPr>
      </w:pPr>
      <w:hyperlink w:anchor="_Toc162876996" w:history="1">
        <w:r w:rsidR="0065171D" w:rsidRPr="004B5941">
          <w:rPr>
            <w:rStyle w:val="af0"/>
          </w:rPr>
          <w:t>5.4.1.</w:t>
        </w:r>
        <w:r w:rsidR="0065171D">
          <w:rPr>
            <w:rFonts w:asciiTheme="minorHAnsi" w:eastAsiaTheme="minorEastAsia" w:hAnsiTheme="minorHAnsi" w:cstheme="minorBidi"/>
            <w:bCs w:val="0"/>
            <w:iCs w:val="0"/>
            <w:sz w:val="22"/>
            <w:szCs w:val="22"/>
          </w:rPr>
          <w:tab/>
        </w:r>
        <w:r w:rsidR="0065171D" w:rsidRPr="004B5941">
          <w:rPr>
            <w:rStyle w:val="af0"/>
          </w:rPr>
          <w:t>Работа со справочником «Шаблон листа согласования»</w:t>
        </w:r>
        <w:r w:rsidR="0065171D">
          <w:rPr>
            <w:webHidden/>
          </w:rPr>
          <w:tab/>
        </w:r>
        <w:r w:rsidR="0065171D">
          <w:rPr>
            <w:webHidden/>
          </w:rPr>
          <w:fldChar w:fldCharType="begin"/>
        </w:r>
        <w:r w:rsidR="0065171D">
          <w:rPr>
            <w:webHidden/>
          </w:rPr>
          <w:instrText xml:space="preserve"> PAGEREF _Toc162876996 \h </w:instrText>
        </w:r>
        <w:r w:rsidR="0065171D">
          <w:rPr>
            <w:webHidden/>
          </w:rPr>
        </w:r>
        <w:r w:rsidR="0065171D">
          <w:rPr>
            <w:webHidden/>
          </w:rPr>
          <w:fldChar w:fldCharType="separate"/>
        </w:r>
        <w:r w:rsidR="0065171D">
          <w:rPr>
            <w:webHidden/>
          </w:rPr>
          <w:t>35</w:t>
        </w:r>
        <w:r w:rsidR="0065171D">
          <w:rPr>
            <w:webHidden/>
          </w:rPr>
          <w:fldChar w:fldCharType="end"/>
        </w:r>
      </w:hyperlink>
    </w:p>
    <w:p w:rsidR="0065171D" w:rsidRDefault="00906151">
      <w:pPr>
        <w:pStyle w:val="34"/>
        <w:rPr>
          <w:rFonts w:asciiTheme="minorHAnsi" w:eastAsiaTheme="minorEastAsia" w:hAnsiTheme="minorHAnsi" w:cstheme="minorBidi"/>
          <w:bCs w:val="0"/>
          <w:iCs w:val="0"/>
          <w:sz w:val="22"/>
          <w:szCs w:val="22"/>
        </w:rPr>
      </w:pPr>
      <w:hyperlink w:anchor="_Toc162876997" w:history="1">
        <w:r w:rsidR="0065171D" w:rsidRPr="004B5941">
          <w:rPr>
            <w:rStyle w:val="af0"/>
          </w:rPr>
          <w:t>5.4.2.</w:t>
        </w:r>
        <w:r w:rsidR="0065171D">
          <w:rPr>
            <w:rFonts w:asciiTheme="minorHAnsi" w:eastAsiaTheme="minorEastAsia" w:hAnsiTheme="minorHAnsi" w:cstheme="minorBidi"/>
            <w:bCs w:val="0"/>
            <w:iCs w:val="0"/>
            <w:sz w:val="22"/>
            <w:szCs w:val="22"/>
          </w:rPr>
          <w:tab/>
        </w:r>
        <w:r w:rsidR="0065171D" w:rsidRPr="004B5941">
          <w:rPr>
            <w:rStyle w:val="af0"/>
          </w:rPr>
          <w:t>Просмотр записей справочника «Контрольные сроки обработки документов» в ПУР ЭБ</w:t>
        </w:r>
        <w:r w:rsidR="0065171D">
          <w:rPr>
            <w:webHidden/>
          </w:rPr>
          <w:tab/>
        </w:r>
        <w:r w:rsidR="0065171D">
          <w:rPr>
            <w:webHidden/>
          </w:rPr>
          <w:fldChar w:fldCharType="begin"/>
        </w:r>
        <w:r w:rsidR="0065171D">
          <w:rPr>
            <w:webHidden/>
          </w:rPr>
          <w:instrText xml:space="preserve"> PAGEREF _Toc162876997 \h </w:instrText>
        </w:r>
        <w:r w:rsidR="0065171D">
          <w:rPr>
            <w:webHidden/>
          </w:rPr>
        </w:r>
        <w:r w:rsidR="0065171D">
          <w:rPr>
            <w:webHidden/>
          </w:rPr>
          <w:fldChar w:fldCharType="separate"/>
        </w:r>
        <w:r w:rsidR="0065171D">
          <w:rPr>
            <w:webHidden/>
          </w:rPr>
          <w:t>40</w:t>
        </w:r>
        <w:r w:rsidR="0065171D">
          <w:rPr>
            <w:webHidden/>
          </w:rPr>
          <w:fldChar w:fldCharType="end"/>
        </w:r>
      </w:hyperlink>
    </w:p>
    <w:p w:rsidR="0065171D" w:rsidRDefault="00906151">
      <w:pPr>
        <w:pStyle w:val="34"/>
        <w:rPr>
          <w:rFonts w:asciiTheme="minorHAnsi" w:eastAsiaTheme="minorEastAsia" w:hAnsiTheme="minorHAnsi" w:cstheme="minorBidi"/>
          <w:bCs w:val="0"/>
          <w:iCs w:val="0"/>
          <w:sz w:val="22"/>
          <w:szCs w:val="22"/>
        </w:rPr>
      </w:pPr>
      <w:hyperlink w:anchor="_Toc162876998" w:history="1">
        <w:r w:rsidR="0065171D" w:rsidRPr="004B5941">
          <w:rPr>
            <w:rStyle w:val="af0"/>
          </w:rPr>
          <w:t>5.4.3.</w:t>
        </w:r>
        <w:r w:rsidR="0065171D">
          <w:rPr>
            <w:rFonts w:asciiTheme="minorHAnsi" w:eastAsiaTheme="minorEastAsia" w:hAnsiTheme="minorHAnsi" w:cstheme="minorBidi"/>
            <w:bCs w:val="0"/>
            <w:iCs w:val="0"/>
            <w:sz w:val="22"/>
            <w:szCs w:val="22"/>
          </w:rPr>
          <w:tab/>
        </w:r>
        <w:r w:rsidR="0065171D" w:rsidRPr="004B5941">
          <w:rPr>
            <w:rStyle w:val="af0"/>
          </w:rPr>
          <w:t>Общие справочники</w:t>
        </w:r>
        <w:r w:rsidR="0065171D">
          <w:rPr>
            <w:webHidden/>
          </w:rPr>
          <w:tab/>
        </w:r>
        <w:r w:rsidR="0065171D">
          <w:rPr>
            <w:webHidden/>
          </w:rPr>
          <w:fldChar w:fldCharType="begin"/>
        </w:r>
        <w:r w:rsidR="0065171D">
          <w:rPr>
            <w:webHidden/>
          </w:rPr>
          <w:instrText xml:space="preserve"> PAGEREF _Toc162876998 \h </w:instrText>
        </w:r>
        <w:r w:rsidR="0065171D">
          <w:rPr>
            <w:webHidden/>
          </w:rPr>
        </w:r>
        <w:r w:rsidR="0065171D">
          <w:rPr>
            <w:webHidden/>
          </w:rPr>
          <w:fldChar w:fldCharType="separate"/>
        </w:r>
        <w:r w:rsidR="0065171D">
          <w:rPr>
            <w:webHidden/>
          </w:rPr>
          <w:t>40</w:t>
        </w:r>
        <w:r w:rsidR="0065171D">
          <w:rPr>
            <w:webHidden/>
          </w:rPr>
          <w:fldChar w:fldCharType="end"/>
        </w:r>
      </w:hyperlink>
    </w:p>
    <w:p w:rsidR="0065171D" w:rsidRDefault="00906151">
      <w:pPr>
        <w:pStyle w:val="26"/>
        <w:rPr>
          <w:rFonts w:asciiTheme="minorHAnsi" w:eastAsiaTheme="minorEastAsia" w:hAnsiTheme="minorHAnsi" w:cstheme="minorBidi"/>
          <w:bCs w:val="0"/>
          <w:sz w:val="22"/>
          <w:szCs w:val="22"/>
        </w:rPr>
      </w:pPr>
      <w:hyperlink w:anchor="_Toc162876999" w:history="1">
        <w:r w:rsidR="0065171D" w:rsidRPr="004B5941">
          <w:rPr>
            <w:rStyle w:val="af0"/>
          </w:rPr>
          <w:t>5.5.</w:t>
        </w:r>
        <w:r w:rsidR="0065171D">
          <w:rPr>
            <w:rFonts w:asciiTheme="minorHAnsi" w:eastAsiaTheme="minorEastAsia" w:hAnsiTheme="minorHAnsi" w:cstheme="minorBidi"/>
            <w:bCs w:val="0"/>
            <w:sz w:val="22"/>
            <w:szCs w:val="22"/>
          </w:rPr>
          <w:tab/>
        </w:r>
        <w:r w:rsidR="0065171D" w:rsidRPr="004B5941">
          <w:rPr>
            <w:rStyle w:val="af0"/>
          </w:rPr>
          <w:t>Предоставление формуляра «Информация об отчетности» ГРБС</w:t>
        </w:r>
        <w:r w:rsidR="0065171D">
          <w:rPr>
            <w:webHidden/>
          </w:rPr>
          <w:tab/>
        </w:r>
        <w:r w:rsidR="0065171D">
          <w:rPr>
            <w:webHidden/>
          </w:rPr>
          <w:fldChar w:fldCharType="begin"/>
        </w:r>
        <w:r w:rsidR="0065171D">
          <w:rPr>
            <w:webHidden/>
          </w:rPr>
          <w:instrText xml:space="preserve"> PAGEREF _Toc162876999 \h </w:instrText>
        </w:r>
        <w:r w:rsidR="0065171D">
          <w:rPr>
            <w:webHidden/>
          </w:rPr>
        </w:r>
        <w:r w:rsidR="0065171D">
          <w:rPr>
            <w:webHidden/>
          </w:rPr>
          <w:fldChar w:fldCharType="separate"/>
        </w:r>
        <w:r w:rsidR="0065171D">
          <w:rPr>
            <w:webHidden/>
          </w:rPr>
          <w:t>100</w:t>
        </w:r>
        <w:r w:rsidR="0065171D">
          <w:rPr>
            <w:webHidden/>
          </w:rPr>
          <w:fldChar w:fldCharType="end"/>
        </w:r>
      </w:hyperlink>
    </w:p>
    <w:p w:rsidR="0065171D" w:rsidRDefault="00906151">
      <w:pPr>
        <w:pStyle w:val="34"/>
        <w:rPr>
          <w:rFonts w:asciiTheme="minorHAnsi" w:eastAsiaTheme="minorEastAsia" w:hAnsiTheme="minorHAnsi" w:cstheme="minorBidi"/>
          <w:bCs w:val="0"/>
          <w:iCs w:val="0"/>
          <w:sz w:val="22"/>
          <w:szCs w:val="22"/>
        </w:rPr>
      </w:pPr>
      <w:hyperlink w:anchor="_Toc162877000" w:history="1">
        <w:r w:rsidR="0065171D" w:rsidRPr="004B5941">
          <w:rPr>
            <w:rStyle w:val="af0"/>
          </w:rPr>
          <w:t>5.5.1.</w:t>
        </w:r>
        <w:r w:rsidR="0065171D">
          <w:rPr>
            <w:rFonts w:asciiTheme="minorHAnsi" w:eastAsiaTheme="minorEastAsia" w:hAnsiTheme="minorHAnsi" w:cstheme="minorBidi"/>
            <w:bCs w:val="0"/>
            <w:iCs w:val="0"/>
            <w:sz w:val="22"/>
            <w:szCs w:val="22"/>
          </w:rPr>
          <w:tab/>
        </w:r>
        <w:r w:rsidR="0065171D" w:rsidRPr="004B5941">
          <w:rPr>
            <w:rStyle w:val="af0"/>
          </w:rPr>
          <w:t>Создание экземпляра формуляра «Информация об отчетности»</w:t>
        </w:r>
        <w:r w:rsidR="0065171D">
          <w:rPr>
            <w:webHidden/>
          </w:rPr>
          <w:tab/>
        </w:r>
        <w:r w:rsidR="0065171D">
          <w:rPr>
            <w:webHidden/>
          </w:rPr>
          <w:fldChar w:fldCharType="begin"/>
        </w:r>
        <w:r w:rsidR="0065171D">
          <w:rPr>
            <w:webHidden/>
          </w:rPr>
          <w:instrText xml:space="preserve"> PAGEREF _Toc162877000 \h </w:instrText>
        </w:r>
        <w:r w:rsidR="0065171D">
          <w:rPr>
            <w:webHidden/>
          </w:rPr>
        </w:r>
        <w:r w:rsidR="0065171D">
          <w:rPr>
            <w:webHidden/>
          </w:rPr>
          <w:fldChar w:fldCharType="separate"/>
        </w:r>
        <w:r w:rsidR="0065171D">
          <w:rPr>
            <w:webHidden/>
          </w:rPr>
          <w:t>100</w:t>
        </w:r>
        <w:r w:rsidR="0065171D">
          <w:rPr>
            <w:webHidden/>
          </w:rPr>
          <w:fldChar w:fldCharType="end"/>
        </w:r>
      </w:hyperlink>
    </w:p>
    <w:p w:rsidR="0065171D" w:rsidRDefault="00906151">
      <w:pPr>
        <w:pStyle w:val="34"/>
        <w:rPr>
          <w:rFonts w:asciiTheme="minorHAnsi" w:eastAsiaTheme="minorEastAsia" w:hAnsiTheme="minorHAnsi" w:cstheme="minorBidi"/>
          <w:bCs w:val="0"/>
          <w:iCs w:val="0"/>
          <w:sz w:val="22"/>
          <w:szCs w:val="22"/>
        </w:rPr>
      </w:pPr>
      <w:hyperlink w:anchor="_Toc162877001" w:history="1">
        <w:r w:rsidR="0065171D" w:rsidRPr="004B5941">
          <w:rPr>
            <w:rStyle w:val="af0"/>
          </w:rPr>
          <w:t>5.5.2.</w:t>
        </w:r>
        <w:r w:rsidR="0065171D">
          <w:rPr>
            <w:rFonts w:asciiTheme="minorHAnsi" w:eastAsiaTheme="minorEastAsia" w:hAnsiTheme="minorHAnsi" w:cstheme="minorBidi"/>
            <w:bCs w:val="0"/>
            <w:iCs w:val="0"/>
            <w:sz w:val="22"/>
            <w:szCs w:val="22"/>
          </w:rPr>
          <w:tab/>
        </w:r>
        <w:r w:rsidR="0065171D" w:rsidRPr="004B5941">
          <w:rPr>
            <w:rStyle w:val="af0"/>
          </w:rPr>
          <w:t>Направление экземпляра формуляра «Информация об отчетности» на согласование и/или на утверждение</w:t>
        </w:r>
        <w:r w:rsidR="0065171D">
          <w:rPr>
            <w:webHidden/>
          </w:rPr>
          <w:tab/>
        </w:r>
        <w:r w:rsidR="0065171D">
          <w:rPr>
            <w:webHidden/>
          </w:rPr>
          <w:fldChar w:fldCharType="begin"/>
        </w:r>
        <w:r w:rsidR="0065171D">
          <w:rPr>
            <w:webHidden/>
          </w:rPr>
          <w:instrText xml:space="preserve"> PAGEREF _Toc162877001 \h </w:instrText>
        </w:r>
        <w:r w:rsidR="0065171D">
          <w:rPr>
            <w:webHidden/>
          </w:rPr>
        </w:r>
        <w:r w:rsidR="0065171D">
          <w:rPr>
            <w:webHidden/>
          </w:rPr>
          <w:fldChar w:fldCharType="separate"/>
        </w:r>
        <w:r w:rsidR="0065171D">
          <w:rPr>
            <w:webHidden/>
          </w:rPr>
          <w:t>104</w:t>
        </w:r>
        <w:r w:rsidR="0065171D">
          <w:rPr>
            <w:webHidden/>
          </w:rPr>
          <w:fldChar w:fldCharType="end"/>
        </w:r>
      </w:hyperlink>
    </w:p>
    <w:p w:rsidR="0065171D" w:rsidRDefault="00906151">
      <w:pPr>
        <w:pStyle w:val="34"/>
        <w:rPr>
          <w:rFonts w:asciiTheme="minorHAnsi" w:eastAsiaTheme="minorEastAsia" w:hAnsiTheme="minorHAnsi" w:cstheme="minorBidi"/>
          <w:bCs w:val="0"/>
          <w:iCs w:val="0"/>
          <w:sz w:val="22"/>
          <w:szCs w:val="22"/>
        </w:rPr>
      </w:pPr>
      <w:hyperlink w:anchor="_Toc162877002" w:history="1">
        <w:r w:rsidR="0065171D" w:rsidRPr="004B5941">
          <w:rPr>
            <w:rStyle w:val="af0"/>
          </w:rPr>
          <w:t>5.5.3.</w:t>
        </w:r>
        <w:r w:rsidR="0065171D">
          <w:rPr>
            <w:rFonts w:asciiTheme="minorHAnsi" w:eastAsiaTheme="minorEastAsia" w:hAnsiTheme="minorHAnsi" w:cstheme="minorBidi"/>
            <w:bCs w:val="0"/>
            <w:iCs w:val="0"/>
            <w:sz w:val="22"/>
            <w:szCs w:val="22"/>
          </w:rPr>
          <w:tab/>
        </w:r>
        <w:r w:rsidR="0065171D" w:rsidRPr="004B5941">
          <w:rPr>
            <w:rStyle w:val="af0"/>
          </w:rPr>
          <w:t>Возврат экземпляра формуляра «Информация об отчетности» со статусов «Согласование», «Утверждение», «Утвержден»</w:t>
        </w:r>
        <w:r w:rsidR="0065171D">
          <w:rPr>
            <w:webHidden/>
          </w:rPr>
          <w:tab/>
        </w:r>
        <w:r w:rsidR="0065171D">
          <w:rPr>
            <w:webHidden/>
          </w:rPr>
          <w:fldChar w:fldCharType="begin"/>
        </w:r>
        <w:r w:rsidR="0065171D">
          <w:rPr>
            <w:webHidden/>
          </w:rPr>
          <w:instrText xml:space="preserve"> PAGEREF _Toc162877002 \h </w:instrText>
        </w:r>
        <w:r w:rsidR="0065171D">
          <w:rPr>
            <w:webHidden/>
          </w:rPr>
        </w:r>
        <w:r w:rsidR="0065171D">
          <w:rPr>
            <w:webHidden/>
          </w:rPr>
          <w:fldChar w:fldCharType="separate"/>
        </w:r>
        <w:r w:rsidR="0065171D">
          <w:rPr>
            <w:webHidden/>
          </w:rPr>
          <w:t>105</w:t>
        </w:r>
        <w:r w:rsidR="0065171D">
          <w:rPr>
            <w:webHidden/>
          </w:rPr>
          <w:fldChar w:fldCharType="end"/>
        </w:r>
      </w:hyperlink>
    </w:p>
    <w:p w:rsidR="0065171D" w:rsidRDefault="00906151">
      <w:pPr>
        <w:pStyle w:val="34"/>
        <w:rPr>
          <w:rFonts w:asciiTheme="minorHAnsi" w:eastAsiaTheme="minorEastAsia" w:hAnsiTheme="minorHAnsi" w:cstheme="minorBidi"/>
          <w:bCs w:val="0"/>
          <w:iCs w:val="0"/>
          <w:sz w:val="22"/>
          <w:szCs w:val="22"/>
        </w:rPr>
      </w:pPr>
      <w:hyperlink w:anchor="_Toc162877003" w:history="1">
        <w:r w:rsidR="0065171D" w:rsidRPr="004B5941">
          <w:rPr>
            <w:rStyle w:val="af0"/>
          </w:rPr>
          <w:t>5.5.4.</w:t>
        </w:r>
        <w:r w:rsidR="0065171D">
          <w:rPr>
            <w:rFonts w:asciiTheme="minorHAnsi" w:eastAsiaTheme="minorEastAsia" w:hAnsiTheme="minorHAnsi" w:cstheme="minorBidi"/>
            <w:bCs w:val="0"/>
            <w:iCs w:val="0"/>
            <w:sz w:val="22"/>
            <w:szCs w:val="22"/>
          </w:rPr>
          <w:tab/>
        </w:r>
        <w:r w:rsidR="0065171D" w:rsidRPr="004B5941">
          <w:rPr>
            <w:rStyle w:val="af0"/>
          </w:rPr>
          <w:t>Печать экземпляра формуляра «Информация об отчетности»</w:t>
        </w:r>
        <w:r w:rsidR="0065171D">
          <w:rPr>
            <w:webHidden/>
          </w:rPr>
          <w:tab/>
        </w:r>
        <w:r w:rsidR="0065171D">
          <w:rPr>
            <w:webHidden/>
          </w:rPr>
          <w:fldChar w:fldCharType="begin"/>
        </w:r>
        <w:r w:rsidR="0065171D">
          <w:rPr>
            <w:webHidden/>
          </w:rPr>
          <w:instrText xml:space="preserve"> PAGEREF _Toc162877003 \h </w:instrText>
        </w:r>
        <w:r w:rsidR="0065171D">
          <w:rPr>
            <w:webHidden/>
          </w:rPr>
        </w:r>
        <w:r w:rsidR="0065171D">
          <w:rPr>
            <w:webHidden/>
          </w:rPr>
          <w:fldChar w:fldCharType="separate"/>
        </w:r>
        <w:r w:rsidR="0065171D">
          <w:rPr>
            <w:webHidden/>
          </w:rPr>
          <w:t>105</w:t>
        </w:r>
        <w:r w:rsidR="0065171D">
          <w:rPr>
            <w:webHidden/>
          </w:rPr>
          <w:fldChar w:fldCharType="end"/>
        </w:r>
      </w:hyperlink>
    </w:p>
    <w:p w:rsidR="0065171D" w:rsidRDefault="00906151">
      <w:pPr>
        <w:pStyle w:val="26"/>
        <w:rPr>
          <w:rFonts w:asciiTheme="minorHAnsi" w:eastAsiaTheme="minorEastAsia" w:hAnsiTheme="minorHAnsi" w:cstheme="minorBidi"/>
          <w:bCs w:val="0"/>
          <w:sz w:val="22"/>
          <w:szCs w:val="22"/>
        </w:rPr>
      </w:pPr>
      <w:hyperlink w:anchor="_Toc162877004" w:history="1">
        <w:r w:rsidR="0065171D" w:rsidRPr="004B5941">
          <w:rPr>
            <w:rStyle w:val="af0"/>
          </w:rPr>
          <w:t>5.6.</w:t>
        </w:r>
        <w:r w:rsidR="0065171D">
          <w:rPr>
            <w:rFonts w:asciiTheme="minorHAnsi" w:eastAsiaTheme="minorEastAsia" w:hAnsiTheme="minorHAnsi" w:cstheme="minorBidi"/>
            <w:bCs w:val="0"/>
            <w:sz w:val="22"/>
            <w:szCs w:val="22"/>
          </w:rPr>
          <w:tab/>
        </w:r>
        <w:r w:rsidR="0065171D" w:rsidRPr="004B5941">
          <w:rPr>
            <w:rStyle w:val="af0"/>
          </w:rPr>
          <w:t>Контроль сроков обработки документов</w:t>
        </w:r>
        <w:r w:rsidR="0065171D">
          <w:rPr>
            <w:webHidden/>
          </w:rPr>
          <w:tab/>
        </w:r>
        <w:r w:rsidR="0065171D">
          <w:rPr>
            <w:webHidden/>
          </w:rPr>
          <w:fldChar w:fldCharType="begin"/>
        </w:r>
        <w:r w:rsidR="0065171D">
          <w:rPr>
            <w:webHidden/>
          </w:rPr>
          <w:instrText xml:space="preserve"> PAGEREF _Toc162877004 \h </w:instrText>
        </w:r>
        <w:r w:rsidR="0065171D">
          <w:rPr>
            <w:webHidden/>
          </w:rPr>
        </w:r>
        <w:r w:rsidR="0065171D">
          <w:rPr>
            <w:webHidden/>
          </w:rPr>
          <w:fldChar w:fldCharType="separate"/>
        </w:r>
        <w:r w:rsidR="0065171D">
          <w:rPr>
            <w:webHidden/>
          </w:rPr>
          <w:t>105</w:t>
        </w:r>
        <w:r w:rsidR="0065171D">
          <w:rPr>
            <w:webHidden/>
          </w:rPr>
          <w:fldChar w:fldCharType="end"/>
        </w:r>
      </w:hyperlink>
    </w:p>
    <w:p w:rsidR="0065171D" w:rsidRDefault="00906151">
      <w:pPr>
        <w:pStyle w:val="26"/>
        <w:rPr>
          <w:rFonts w:asciiTheme="minorHAnsi" w:eastAsiaTheme="minorEastAsia" w:hAnsiTheme="minorHAnsi" w:cstheme="minorBidi"/>
          <w:bCs w:val="0"/>
          <w:sz w:val="22"/>
          <w:szCs w:val="22"/>
        </w:rPr>
      </w:pPr>
      <w:hyperlink w:anchor="_Toc162877005" w:history="1">
        <w:r w:rsidR="0065171D" w:rsidRPr="004B5941">
          <w:rPr>
            <w:rStyle w:val="af0"/>
          </w:rPr>
          <w:t>5.7.</w:t>
        </w:r>
        <w:r w:rsidR="0065171D">
          <w:rPr>
            <w:rFonts w:asciiTheme="minorHAnsi" w:eastAsiaTheme="minorEastAsia" w:hAnsiTheme="minorHAnsi" w:cstheme="minorBidi"/>
            <w:bCs w:val="0"/>
            <w:sz w:val="22"/>
            <w:szCs w:val="22"/>
          </w:rPr>
          <w:tab/>
        </w:r>
        <w:r w:rsidR="0065171D" w:rsidRPr="004B5941">
          <w:rPr>
            <w:rStyle w:val="af0"/>
          </w:rPr>
          <w:t>Просмотр электронной подписи документа</w:t>
        </w:r>
        <w:r w:rsidR="0065171D">
          <w:rPr>
            <w:webHidden/>
          </w:rPr>
          <w:tab/>
        </w:r>
        <w:r w:rsidR="0065171D">
          <w:rPr>
            <w:webHidden/>
          </w:rPr>
          <w:fldChar w:fldCharType="begin"/>
        </w:r>
        <w:r w:rsidR="0065171D">
          <w:rPr>
            <w:webHidden/>
          </w:rPr>
          <w:instrText xml:space="preserve"> PAGEREF _Toc162877005 \h </w:instrText>
        </w:r>
        <w:r w:rsidR="0065171D">
          <w:rPr>
            <w:webHidden/>
          </w:rPr>
        </w:r>
        <w:r w:rsidR="0065171D">
          <w:rPr>
            <w:webHidden/>
          </w:rPr>
          <w:fldChar w:fldCharType="separate"/>
        </w:r>
        <w:r w:rsidR="0065171D">
          <w:rPr>
            <w:webHidden/>
          </w:rPr>
          <w:t>106</w:t>
        </w:r>
        <w:r w:rsidR="0065171D">
          <w:rPr>
            <w:webHidden/>
          </w:rPr>
          <w:fldChar w:fldCharType="end"/>
        </w:r>
      </w:hyperlink>
    </w:p>
    <w:p w:rsidR="0065171D" w:rsidRDefault="00906151">
      <w:pPr>
        <w:pStyle w:val="26"/>
        <w:rPr>
          <w:rFonts w:asciiTheme="minorHAnsi" w:eastAsiaTheme="minorEastAsia" w:hAnsiTheme="minorHAnsi" w:cstheme="minorBidi"/>
          <w:bCs w:val="0"/>
          <w:sz w:val="22"/>
          <w:szCs w:val="22"/>
        </w:rPr>
      </w:pPr>
      <w:hyperlink w:anchor="_Toc162877006" w:history="1">
        <w:r w:rsidR="0065171D" w:rsidRPr="004B5941">
          <w:rPr>
            <w:rStyle w:val="af0"/>
          </w:rPr>
          <w:t>5.8.</w:t>
        </w:r>
        <w:r w:rsidR="0065171D">
          <w:rPr>
            <w:rFonts w:asciiTheme="minorHAnsi" w:eastAsiaTheme="minorEastAsia" w:hAnsiTheme="minorHAnsi" w:cstheme="minorBidi"/>
            <w:bCs w:val="0"/>
            <w:sz w:val="22"/>
            <w:szCs w:val="22"/>
          </w:rPr>
          <w:tab/>
        </w:r>
        <w:r w:rsidR="0065171D" w:rsidRPr="004B5941">
          <w:rPr>
            <w:rStyle w:val="af0"/>
          </w:rPr>
          <w:t>Описание функциональности для обмена пользовательскими информационными сообщениями</w:t>
        </w:r>
        <w:r w:rsidR="0065171D">
          <w:rPr>
            <w:webHidden/>
          </w:rPr>
          <w:tab/>
        </w:r>
        <w:r w:rsidR="0065171D">
          <w:rPr>
            <w:webHidden/>
          </w:rPr>
          <w:fldChar w:fldCharType="begin"/>
        </w:r>
        <w:r w:rsidR="0065171D">
          <w:rPr>
            <w:webHidden/>
          </w:rPr>
          <w:instrText xml:space="preserve"> PAGEREF _Toc162877006 \h </w:instrText>
        </w:r>
        <w:r w:rsidR="0065171D">
          <w:rPr>
            <w:webHidden/>
          </w:rPr>
        </w:r>
        <w:r w:rsidR="0065171D">
          <w:rPr>
            <w:webHidden/>
          </w:rPr>
          <w:fldChar w:fldCharType="separate"/>
        </w:r>
        <w:r w:rsidR="0065171D">
          <w:rPr>
            <w:webHidden/>
          </w:rPr>
          <w:t>106</w:t>
        </w:r>
        <w:r w:rsidR="0065171D">
          <w:rPr>
            <w:webHidden/>
          </w:rPr>
          <w:fldChar w:fldCharType="end"/>
        </w:r>
      </w:hyperlink>
    </w:p>
    <w:p w:rsidR="0065171D" w:rsidRDefault="00906151">
      <w:pPr>
        <w:pStyle w:val="11"/>
        <w:rPr>
          <w:rFonts w:asciiTheme="minorHAnsi" w:eastAsiaTheme="minorEastAsia" w:hAnsiTheme="minorHAnsi" w:cstheme="minorBidi"/>
          <w:b w:val="0"/>
          <w:bCs w:val="0"/>
          <w:caps w:val="0"/>
          <w:sz w:val="22"/>
          <w:szCs w:val="22"/>
        </w:rPr>
      </w:pPr>
      <w:hyperlink w:anchor="_Toc162877007" w:history="1">
        <w:r w:rsidR="0065171D" w:rsidRPr="004B5941">
          <w:rPr>
            <w:rStyle w:val="af0"/>
          </w:rPr>
          <w:t>6.</w:t>
        </w:r>
        <w:r w:rsidR="0065171D">
          <w:rPr>
            <w:rFonts w:asciiTheme="minorHAnsi" w:eastAsiaTheme="minorEastAsia" w:hAnsiTheme="minorHAnsi" w:cstheme="minorBidi"/>
            <w:b w:val="0"/>
            <w:bCs w:val="0"/>
            <w:caps w:val="0"/>
            <w:sz w:val="22"/>
            <w:szCs w:val="22"/>
          </w:rPr>
          <w:tab/>
        </w:r>
        <w:r w:rsidR="0065171D" w:rsidRPr="004B5941">
          <w:rPr>
            <w:rStyle w:val="af0"/>
          </w:rPr>
          <w:t>Описание действий работника в случае аварийных ситуаций</w:t>
        </w:r>
        <w:r w:rsidR="0065171D">
          <w:rPr>
            <w:webHidden/>
          </w:rPr>
          <w:tab/>
        </w:r>
        <w:r w:rsidR="0065171D">
          <w:rPr>
            <w:webHidden/>
          </w:rPr>
          <w:fldChar w:fldCharType="begin"/>
        </w:r>
        <w:r w:rsidR="0065171D">
          <w:rPr>
            <w:webHidden/>
          </w:rPr>
          <w:instrText xml:space="preserve"> PAGEREF _Toc162877007 \h </w:instrText>
        </w:r>
        <w:r w:rsidR="0065171D">
          <w:rPr>
            <w:webHidden/>
          </w:rPr>
        </w:r>
        <w:r w:rsidR="0065171D">
          <w:rPr>
            <w:webHidden/>
          </w:rPr>
          <w:fldChar w:fldCharType="separate"/>
        </w:r>
        <w:r w:rsidR="0065171D">
          <w:rPr>
            <w:webHidden/>
          </w:rPr>
          <w:t>107</w:t>
        </w:r>
        <w:r w:rsidR="0065171D">
          <w:rPr>
            <w:webHidden/>
          </w:rPr>
          <w:fldChar w:fldCharType="end"/>
        </w:r>
      </w:hyperlink>
    </w:p>
    <w:p w:rsidR="0065171D" w:rsidRDefault="00906151">
      <w:pPr>
        <w:pStyle w:val="11"/>
        <w:rPr>
          <w:rFonts w:asciiTheme="minorHAnsi" w:eastAsiaTheme="minorEastAsia" w:hAnsiTheme="minorHAnsi" w:cstheme="minorBidi"/>
          <w:b w:val="0"/>
          <w:bCs w:val="0"/>
          <w:caps w:val="0"/>
          <w:sz w:val="22"/>
          <w:szCs w:val="22"/>
        </w:rPr>
      </w:pPr>
      <w:hyperlink w:anchor="_Toc162877008" w:history="1">
        <w:r w:rsidR="0065171D" w:rsidRPr="004B5941">
          <w:rPr>
            <w:rStyle w:val="af0"/>
          </w:rPr>
          <w:t>СОГЛАСОВАНО</w:t>
        </w:r>
        <w:r w:rsidR="0065171D">
          <w:rPr>
            <w:webHidden/>
          </w:rPr>
          <w:tab/>
        </w:r>
        <w:r w:rsidR="0065171D">
          <w:rPr>
            <w:webHidden/>
          </w:rPr>
          <w:fldChar w:fldCharType="begin"/>
        </w:r>
        <w:r w:rsidR="0065171D">
          <w:rPr>
            <w:webHidden/>
          </w:rPr>
          <w:instrText xml:space="preserve"> PAGEREF _Toc162877008 \h </w:instrText>
        </w:r>
        <w:r w:rsidR="0065171D">
          <w:rPr>
            <w:webHidden/>
          </w:rPr>
        </w:r>
        <w:r w:rsidR="0065171D">
          <w:rPr>
            <w:webHidden/>
          </w:rPr>
          <w:fldChar w:fldCharType="separate"/>
        </w:r>
        <w:r w:rsidR="0065171D">
          <w:rPr>
            <w:webHidden/>
          </w:rPr>
          <w:t>110</w:t>
        </w:r>
        <w:r w:rsidR="0065171D">
          <w:rPr>
            <w:webHidden/>
          </w:rPr>
          <w:fldChar w:fldCharType="end"/>
        </w:r>
      </w:hyperlink>
    </w:p>
    <w:p w:rsidR="0065171D" w:rsidRDefault="00906151">
      <w:pPr>
        <w:pStyle w:val="11"/>
        <w:rPr>
          <w:rFonts w:asciiTheme="minorHAnsi" w:eastAsiaTheme="minorEastAsia" w:hAnsiTheme="minorHAnsi" w:cstheme="minorBidi"/>
          <w:b w:val="0"/>
          <w:bCs w:val="0"/>
          <w:caps w:val="0"/>
          <w:sz w:val="22"/>
          <w:szCs w:val="22"/>
        </w:rPr>
      </w:pPr>
      <w:hyperlink w:anchor="_Toc162877009" w:history="1">
        <w:r w:rsidR="0065171D" w:rsidRPr="004B5941">
          <w:rPr>
            <w:rStyle w:val="af0"/>
          </w:rPr>
          <w:t>ЛИСТ РЕГИСТРАЦИИ ИЗМЕНЕНИЙ</w:t>
        </w:r>
        <w:r w:rsidR="0065171D">
          <w:rPr>
            <w:webHidden/>
          </w:rPr>
          <w:tab/>
        </w:r>
        <w:r w:rsidR="0065171D">
          <w:rPr>
            <w:webHidden/>
          </w:rPr>
          <w:fldChar w:fldCharType="begin"/>
        </w:r>
        <w:r w:rsidR="0065171D">
          <w:rPr>
            <w:webHidden/>
          </w:rPr>
          <w:instrText xml:space="preserve"> PAGEREF _Toc162877009 \h </w:instrText>
        </w:r>
        <w:r w:rsidR="0065171D">
          <w:rPr>
            <w:webHidden/>
          </w:rPr>
        </w:r>
        <w:r w:rsidR="0065171D">
          <w:rPr>
            <w:webHidden/>
          </w:rPr>
          <w:fldChar w:fldCharType="separate"/>
        </w:r>
        <w:r w:rsidR="0065171D">
          <w:rPr>
            <w:webHidden/>
          </w:rPr>
          <w:t>111</w:t>
        </w:r>
        <w:r w:rsidR="0065171D">
          <w:rPr>
            <w:webHidden/>
          </w:rPr>
          <w:fldChar w:fldCharType="end"/>
        </w:r>
      </w:hyperlink>
    </w:p>
    <w:p w:rsidR="008577C7" w:rsidRPr="006E2485" w:rsidRDefault="00AA46F3" w:rsidP="00AA46F3">
      <w:pPr>
        <w:pStyle w:val="GOSTReg"/>
      </w:pPr>
      <w:r w:rsidRPr="006E2485">
        <w:rPr>
          <w:b w:val="0"/>
          <w:caps w:val="0"/>
          <w:noProof/>
          <w:sz w:val="24"/>
          <w:szCs w:val="24"/>
        </w:rPr>
        <w:lastRenderedPageBreak/>
        <w:fldChar w:fldCharType="end"/>
      </w:r>
      <w:bookmarkStart w:id="11" w:name="_Toc162876970"/>
      <w:r w:rsidR="008577C7" w:rsidRPr="006E2485">
        <w:t>П</w:t>
      </w:r>
      <w:r w:rsidR="003150A5" w:rsidRPr="006E2485">
        <w:t>еречень таблиц</w:t>
      </w:r>
      <w:bookmarkEnd w:id="8"/>
      <w:bookmarkEnd w:id="9"/>
      <w:bookmarkEnd w:id="10"/>
      <w:bookmarkEnd w:id="11"/>
    </w:p>
    <w:p w:rsidR="0065171D" w:rsidRDefault="00F80144">
      <w:pPr>
        <w:pStyle w:val="affff3"/>
        <w:rPr>
          <w:rFonts w:asciiTheme="minorHAnsi" w:eastAsiaTheme="minorEastAsia" w:hAnsiTheme="minorHAnsi" w:cstheme="minorBidi"/>
          <w:sz w:val="22"/>
          <w:szCs w:val="22"/>
        </w:rPr>
      </w:pPr>
      <w:r w:rsidRPr="006E2485">
        <w:fldChar w:fldCharType="begin"/>
      </w:r>
      <w:r w:rsidR="008577C7" w:rsidRPr="006E2485">
        <w:instrText xml:space="preserve"> TOC \h \z \c "Таблица" </w:instrText>
      </w:r>
      <w:r w:rsidRPr="006E2485">
        <w:fldChar w:fldCharType="separate"/>
      </w:r>
      <w:hyperlink w:anchor="_Toc162877010" w:history="1">
        <w:r w:rsidR="0065171D" w:rsidRPr="00DF262D">
          <w:rPr>
            <w:rStyle w:val="af0"/>
          </w:rPr>
          <w:t>Таблица </w:t>
        </w:r>
        <w:r w:rsidR="0065171D">
          <w:rPr>
            <w:rFonts w:asciiTheme="minorHAnsi" w:eastAsiaTheme="minorEastAsia" w:hAnsiTheme="minorHAnsi" w:cstheme="minorBidi"/>
            <w:sz w:val="22"/>
            <w:szCs w:val="22"/>
          </w:rPr>
          <w:tab/>
        </w:r>
        <w:r w:rsidR="0065171D" w:rsidRPr="00DF262D">
          <w:rPr>
            <w:rStyle w:val="af0"/>
          </w:rPr>
          <w:t>1. Перечень ссылочных документов</w:t>
        </w:r>
        <w:r w:rsidR="0065171D">
          <w:rPr>
            <w:webHidden/>
          </w:rPr>
          <w:tab/>
        </w:r>
        <w:r w:rsidR="0065171D">
          <w:rPr>
            <w:webHidden/>
          </w:rPr>
          <w:fldChar w:fldCharType="begin"/>
        </w:r>
        <w:r w:rsidR="0065171D">
          <w:rPr>
            <w:webHidden/>
          </w:rPr>
          <w:instrText xml:space="preserve"> PAGEREF _Toc162877010 \h </w:instrText>
        </w:r>
        <w:r w:rsidR="0065171D">
          <w:rPr>
            <w:webHidden/>
          </w:rPr>
        </w:r>
        <w:r w:rsidR="0065171D">
          <w:rPr>
            <w:webHidden/>
          </w:rPr>
          <w:fldChar w:fldCharType="separate"/>
        </w:r>
        <w:r w:rsidR="0065171D">
          <w:rPr>
            <w:webHidden/>
          </w:rPr>
          <w:t>9</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11" w:history="1">
        <w:r w:rsidR="0065171D" w:rsidRPr="00DF262D">
          <w:rPr>
            <w:rStyle w:val="af0"/>
          </w:rPr>
          <w:t>Таблица </w:t>
        </w:r>
        <w:r w:rsidR="0065171D">
          <w:rPr>
            <w:rFonts w:asciiTheme="minorHAnsi" w:eastAsiaTheme="minorEastAsia" w:hAnsiTheme="minorHAnsi" w:cstheme="minorBidi"/>
            <w:sz w:val="22"/>
            <w:szCs w:val="22"/>
          </w:rPr>
          <w:tab/>
        </w:r>
        <w:r w:rsidR="0065171D" w:rsidRPr="00DF262D">
          <w:rPr>
            <w:rStyle w:val="af0"/>
          </w:rPr>
          <w:t>2. Перечень терминов и сокращений</w:t>
        </w:r>
        <w:r w:rsidR="0065171D">
          <w:rPr>
            <w:webHidden/>
          </w:rPr>
          <w:tab/>
        </w:r>
        <w:r w:rsidR="0065171D">
          <w:rPr>
            <w:webHidden/>
          </w:rPr>
          <w:fldChar w:fldCharType="begin"/>
        </w:r>
        <w:r w:rsidR="0065171D">
          <w:rPr>
            <w:webHidden/>
          </w:rPr>
          <w:instrText xml:space="preserve"> PAGEREF _Toc162877011 \h </w:instrText>
        </w:r>
        <w:r w:rsidR="0065171D">
          <w:rPr>
            <w:webHidden/>
          </w:rPr>
        </w:r>
        <w:r w:rsidR="0065171D">
          <w:rPr>
            <w:webHidden/>
          </w:rPr>
          <w:fldChar w:fldCharType="separate"/>
        </w:r>
        <w:r w:rsidR="0065171D">
          <w:rPr>
            <w:webHidden/>
          </w:rPr>
          <w:t>11</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12" w:history="1">
        <w:r w:rsidR="0065171D" w:rsidRPr="00DF262D">
          <w:rPr>
            <w:rStyle w:val="af0"/>
          </w:rPr>
          <w:t>Таблица </w:t>
        </w:r>
        <w:r w:rsidR="0065171D">
          <w:rPr>
            <w:rFonts w:asciiTheme="minorHAnsi" w:eastAsiaTheme="minorEastAsia" w:hAnsiTheme="minorHAnsi" w:cstheme="minorBidi"/>
            <w:sz w:val="22"/>
            <w:szCs w:val="22"/>
          </w:rPr>
          <w:tab/>
        </w:r>
        <w:r w:rsidR="0065171D" w:rsidRPr="00DF262D">
          <w:rPr>
            <w:rStyle w:val="af0"/>
          </w:rPr>
          <w:t>3. Полномочия и коды ролей доступа</w:t>
        </w:r>
        <w:r w:rsidR="0065171D">
          <w:rPr>
            <w:webHidden/>
          </w:rPr>
          <w:tab/>
        </w:r>
        <w:r w:rsidR="0065171D">
          <w:rPr>
            <w:webHidden/>
          </w:rPr>
          <w:fldChar w:fldCharType="begin"/>
        </w:r>
        <w:r w:rsidR="0065171D">
          <w:rPr>
            <w:webHidden/>
          </w:rPr>
          <w:instrText xml:space="preserve"> PAGEREF _Toc162877012 \h </w:instrText>
        </w:r>
        <w:r w:rsidR="0065171D">
          <w:rPr>
            <w:webHidden/>
          </w:rPr>
        </w:r>
        <w:r w:rsidR="0065171D">
          <w:rPr>
            <w:webHidden/>
          </w:rPr>
          <w:fldChar w:fldCharType="separate"/>
        </w:r>
        <w:r w:rsidR="0065171D">
          <w:rPr>
            <w:webHidden/>
          </w:rPr>
          <w:t>26</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13" w:history="1">
        <w:r w:rsidR="0065171D" w:rsidRPr="00DF262D">
          <w:rPr>
            <w:rStyle w:val="af0"/>
          </w:rPr>
          <w:t>Таблица </w:t>
        </w:r>
        <w:r w:rsidR="0065171D">
          <w:rPr>
            <w:rFonts w:asciiTheme="minorHAnsi" w:eastAsiaTheme="minorEastAsia" w:hAnsiTheme="minorHAnsi" w:cstheme="minorBidi"/>
            <w:sz w:val="22"/>
            <w:szCs w:val="22"/>
          </w:rPr>
          <w:tab/>
        </w:r>
        <w:r w:rsidR="0065171D" w:rsidRPr="00DF262D">
          <w:rPr>
            <w:rStyle w:val="af0"/>
          </w:rPr>
          <w:t>4. Фильтр-папки документа «Сведения о соглашении/об изменении соглашения»</w:t>
        </w:r>
        <w:r w:rsidR="0065171D">
          <w:rPr>
            <w:webHidden/>
          </w:rPr>
          <w:tab/>
        </w:r>
        <w:r w:rsidR="0065171D">
          <w:rPr>
            <w:webHidden/>
          </w:rPr>
          <w:fldChar w:fldCharType="begin"/>
        </w:r>
        <w:r w:rsidR="0065171D">
          <w:rPr>
            <w:webHidden/>
          </w:rPr>
          <w:instrText xml:space="preserve"> PAGEREF _Toc162877013 \h </w:instrText>
        </w:r>
        <w:r w:rsidR="0065171D">
          <w:rPr>
            <w:webHidden/>
          </w:rPr>
        </w:r>
        <w:r w:rsidR="0065171D">
          <w:rPr>
            <w:webHidden/>
          </w:rPr>
          <w:fldChar w:fldCharType="separate"/>
        </w:r>
        <w:r w:rsidR="0065171D">
          <w:rPr>
            <w:webHidden/>
          </w:rPr>
          <w:t>31</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14" w:history="1">
        <w:r w:rsidR="0065171D" w:rsidRPr="00DF262D">
          <w:rPr>
            <w:rStyle w:val="af0"/>
          </w:rPr>
          <w:t>Таблица </w:t>
        </w:r>
        <w:r w:rsidR="0065171D">
          <w:rPr>
            <w:rFonts w:asciiTheme="minorHAnsi" w:eastAsiaTheme="minorEastAsia" w:hAnsiTheme="minorHAnsi" w:cstheme="minorBidi"/>
            <w:sz w:val="22"/>
            <w:szCs w:val="22"/>
          </w:rPr>
          <w:tab/>
        </w:r>
        <w:r w:rsidR="0065171D" w:rsidRPr="00DF262D">
          <w:rPr>
            <w:rStyle w:val="af0"/>
          </w:rPr>
          <w:t>5. Описание функциональных кнопок</w:t>
        </w:r>
        <w:r w:rsidR="0065171D">
          <w:rPr>
            <w:webHidden/>
          </w:rPr>
          <w:tab/>
        </w:r>
        <w:r w:rsidR="0065171D">
          <w:rPr>
            <w:webHidden/>
          </w:rPr>
          <w:fldChar w:fldCharType="begin"/>
        </w:r>
        <w:r w:rsidR="0065171D">
          <w:rPr>
            <w:webHidden/>
          </w:rPr>
          <w:instrText xml:space="preserve"> PAGEREF _Toc162877014 \h </w:instrText>
        </w:r>
        <w:r w:rsidR="0065171D">
          <w:rPr>
            <w:webHidden/>
          </w:rPr>
        </w:r>
        <w:r w:rsidR="0065171D">
          <w:rPr>
            <w:webHidden/>
          </w:rPr>
          <w:fldChar w:fldCharType="separate"/>
        </w:r>
        <w:r w:rsidR="0065171D">
          <w:rPr>
            <w:webHidden/>
          </w:rPr>
          <w:t>33</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15" w:history="1">
        <w:r w:rsidR="0065171D" w:rsidRPr="00DF262D">
          <w:rPr>
            <w:rStyle w:val="af0"/>
          </w:rPr>
          <w:t>Таблица </w:t>
        </w:r>
        <w:r w:rsidR="0065171D">
          <w:rPr>
            <w:rFonts w:asciiTheme="minorHAnsi" w:eastAsiaTheme="minorEastAsia" w:hAnsiTheme="minorHAnsi" w:cstheme="minorBidi"/>
            <w:sz w:val="22"/>
            <w:szCs w:val="22"/>
          </w:rPr>
          <w:tab/>
        </w:r>
        <w:r w:rsidR="0065171D" w:rsidRPr="00DF262D">
          <w:rPr>
            <w:rStyle w:val="af0"/>
          </w:rPr>
          <w:t>6. Описание фонарной группы</w:t>
        </w:r>
        <w:r w:rsidR="0065171D">
          <w:rPr>
            <w:webHidden/>
          </w:rPr>
          <w:tab/>
        </w:r>
        <w:r w:rsidR="0065171D">
          <w:rPr>
            <w:webHidden/>
          </w:rPr>
          <w:fldChar w:fldCharType="begin"/>
        </w:r>
        <w:r w:rsidR="0065171D">
          <w:rPr>
            <w:webHidden/>
          </w:rPr>
          <w:instrText xml:space="preserve"> PAGEREF _Toc162877015 \h </w:instrText>
        </w:r>
        <w:r w:rsidR="0065171D">
          <w:rPr>
            <w:webHidden/>
          </w:rPr>
        </w:r>
        <w:r w:rsidR="0065171D">
          <w:rPr>
            <w:webHidden/>
          </w:rPr>
          <w:fldChar w:fldCharType="separate"/>
        </w:r>
        <w:r w:rsidR="0065171D">
          <w:rPr>
            <w:webHidden/>
          </w:rPr>
          <w:t>34</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16" w:history="1">
        <w:r w:rsidR="0065171D" w:rsidRPr="00DF262D">
          <w:rPr>
            <w:rStyle w:val="af0"/>
          </w:rPr>
          <w:t>Таблица </w:t>
        </w:r>
        <w:r w:rsidR="0065171D">
          <w:rPr>
            <w:rFonts w:asciiTheme="minorHAnsi" w:eastAsiaTheme="minorEastAsia" w:hAnsiTheme="minorHAnsi" w:cstheme="minorBidi"/>
            <w:sz w:val="22"/>
            <w:szCs w:val="22"/>
          </w:rPr>
          <w:tab/>
        </w:r>
        <w:r w:rsidR="0065171D" w:rsidRPr="00DF262D">
          <w:rPr>
            <w:rStyle w:val="af0"/>
          </w:rPr>
          <w:t>7. Описание полей формуляра «Шаблон листа согласования»</w:t>
        </w:r>
        <w:r w:rsidR="0065171D">
          <w:rPr>
            <w:webHidden/>
          </w:rPr>
          <w:tab/>
        </w:r>
        <w:r w:rsidR="0065171D">
          <w:rPr>
            <w:webHidden/>
          </w:rPr>
          <w:fldChar w:fldCharType="begin"/>
        </w:r>
        <w:r w:rsidR="0065171D">
          <w:rPr>
            <w:webHidden/>
          </w:rPr>
          <w:instrText xml:space="preserve"> PAGEREF _Toc162877016 \h </w:instrText>
        </w:r>
        <w:r w:rsidR="0065171D">
          <w:rPr>
            <w:webHidden/>
          </w:rPr>
        </w:r>
        <w:r w:rsidR="0065171D">
          <w:rPr>
            <w:webHidden/>
          </w:rPr>
          <w:fldChar w:fldCharType="separate"/>
        </w:r>
        <w:r w:rsidR="0065171D">
          <w:rPr>
            <w:webHidden/>
          </w:rPr>
          <w:t>37</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17" w:history="1">
        <w:r w:rsidR="0065171D" w:rsidRPr="00DF262D">
          <w:rPr>
            <w:rStyle w:val="af0"/>
          </w:rPr>
          <w:t>Таблица </w:t>
        </w:r>
        <w:r w:rsidR="0065171D">
          <w:rPr>
            <w:rFonts w:asciiTheme="minorHAnsi" w:eastAsiaTheme="minorEastAsia" w:hAnsiTheme="minorHAnsi" w:cstheme="minorBidi"/>
            <w:sz w:val="22"/>
            <w:szCs w:val="22"/>
          </w:rPr>
          <w:tab/>
        </w:r>
        <w:r w:rsidR="0065171D" w:rsidRPr="00DF262D">
          <w:rPr>
            <w:rStyle w:val="af0"/>
          </w:rPr>
          <w:t>8. Правила заполнения реквизитов формуляра «Информация об отчетности»</w:t>
        </w:r>
        <w:r w:rsidR="0065171D">
          <w:rPr>
            <w:webHidden/>
          </w:rPr>
          <w:tab/>
        </w:r>
        <w:r w:rsidR="0065171D">
          <w:rPr>
            <w:webHidden/>
          </w:rPr>
          <w:fldChar w:fldCharType="begin"/>
        </w:r>
        <w:r w:rsidR="0065171D">
          <w:rPr>
            <w:webHidden/>
          </w:rPr>
          <w:instrText xml:space="preserve"> PAGEREF _Toc162877017 \h </w:instrText>
        </w:r>
        <w:r w:rsidR="0065171D">
          <w:rPr>
            <w:webHidden/>
          </w:rPr>
        </w:r>
        <w:r w:rsidR="0065171D">
          <w:rPr>
            <w:webHidden/>
          </w:rPr>
          <w:fldChar w:fldCharType="separate"/>
        </w:r>
        <w:r w:rsidR="0065171D">
          <w:rPr>
            <w:webHidden/>
          </w:rPr>
          <w:t>102</w:t>
        </w:r>
        <w:r w:rsidR="0065171D">
          <w:rPr>
            <w:webHidden/>
          </w:rPr>
          <w:fldChar w:fldCharType="end"/>
        </w:r>
      </w:hyperlink>
    </w:p>
    <w:p w:rsidR="008577C7" w:rsidRPr="006E2485" w:rsidRDefault="00F80144" w:rsidP="008577C7">
      <w:pPr>
        <w:pStyle w:val="GOSTNormal"/>
      </w:pPr>
      <w:r w:rsidRPr="006E2485">
        <w:fldChar w:fldCharType="end"/>
      </w:r>
      <w:r w:rsidR="008577C7" w:rsidRPr="006E2485">
        <w:br w:type="page"/>
      </w:r>
    </w:p>
    <w:p w:rsidR="001B1DB9" w:rsidRPr="006E2485" w:rsidRDefault="001B1DB9" w:rsidP="001B1DB9">
      <w:pPr>
        <w:pStyle w:val="GOSTReg"/>
      </w:pPr>
      <w:bookmarkStart w:id="12" w:name="_Toc474859345"/>
      <w:bookmarkStart w:id="13" w:name="_Toc120129148"/>
      <w:bookmarkStart w:id="14" w:name="_Toc129015310"/>
      <w:bookmarkStart w:id="15" w:name="_Toc162876971"/>
      <w:bookmarkStart w:id="16" w:name="_Toc109811846"/>
      <w:bookmarkStart w:id="17" w:name="_Toc112252565"/>
      <w:bookmarkStart w:id="18" w:name="_Toc112833379"/>
      <w:bookmarkStart w:id="19" w:name="_Toc112834674"/>
      <w:bookmarkStart w:id="20" w:name="_Toc112924969"/>
      <w:bookmarkStart w:id="21" w:name="_Toc113008821"/>
      <w:r w:rsidRPr="006E2485">
        <w:lastRenderedPageBreak/>
        <w:t>Перечень рисунков</w:t>
      </w:r>
      <w:bookmarkEnd w:id="12"/>
      <w:bookmarkEnd w:id="13"/>
      <w:bookmarkEnd w:id="14"/>
      <w:bookmarkEnd w:id="15"/>
    </w:p>
    <w:p w:rsidR="0065171D" w:rsidRDefault="001B1DB9">
      <w:pPr>
        <w:pStyle w:val="affff3"/>
        <w:rPr>
          <w:rFonts w:asciiTheme="minorHAnsi" w:eastAsiaTheme="minorEastAsia" w:hAnsiTheme="minorHAnsi" w:cstheme="minorBidi"/>
          <w:sz w:val="22"/>
          <w:szCs w:val="22"/>
        </w:rPr>
      </w:pPr>
      <w:r w:rsidRPr="006E2485">
        <w:fldChar w:fldCharType="begin"/>
      </w:r>
      <w:r w:rsidRPr="006E2485">
        <w:instrText xml:space="preserve"> TOC \h \z \t "_GOST_Fig_Name" \c </w:instrText>
      </w:r>
      <w:r w:rsidRPr="006E2485">
        <w:fldChar w:fldCharType="separate"/>
      </w:r>
      <w:hyperlink w:anchor="_Toc162877018"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1. Страница авторизации</w:t>
        </w:r>
        <w:r w:rsidR="0065171D">
          <w:rPr>
            <w:webHidden/>
          </w:rPr>
          <w:tab/>
        </w:r>
        <w:r w:rsidR="0065171D">
          <w:rPr>
            <w:webHidden/>
          </w:rPr>
          <w:fldChar w:fldCharType="begin"/>
        </w:r>
        <w:r w:rsidR="0065171D">
          <w:rPr>
            <w:webHidden/>
          </w:rPr>
          <w:instrText xml:space="preserve"> PAGEREF _Toc162877018 \h </w:instrText>
        </w:r>
        <w:r w:rsidR="0065171D">
          <w:rPr>
            <w:webHidden/>
          </w:rPr>
        </w:r>
        <w:r w:rsidR="0065171D">
          <w:rPr>
            <w:webHidden/>
          </w:rPr>
          <w:fldChar w:fldCharType="separate"/>
        </w:r>
        <w:r w:rsidR="0065171D">
          <w:rPr>
            <w:webHidden/>
          </w:rPr>
          <w:t>27</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19"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2. Главная страница Личного кабинета</w:t>
        </w:r>
        <w:r w:rsidR="0065171D">
          <w:rPr>
            <w:webHidden/>
          </w:rPr>
          <w:tab/>
        </w:r>
        <w:r w:rsidR="0065171D">
          <w:rPr>
            <w:webHidden/>
          </w:rPr>
          <w:fldChar w:fldCharType="begin"/>
        </w:r>
        <w:r w:rsidR="0065171D">
          <w:rPr>
            <w:webHidden/>
          </w:rPr>
          <w:instrText xml:space="preserve"> PAGEREF _Toc162877019 \h </w:instrText>
        </w:r>
        <w:r w:rsidR="0065171D">
          <w:rPr>
            <w:webHidden/>
          </w:rPr>
        </w:r>
        <w:r w:rsidR="0065171D">
          <w:rPr>
            <w:webHidden/>
          </w:rPr>
          <w:fldChar w:fldCharType="separate"/>
        </w:r>
        <w:r w:rsidR="0065171D">
          <w:rPr>
            <w:webHidden/>
          </w:rPr>
          <w:t>28</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20"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3. Раздел «Меню»</w:t>
        </w:r>
        <w:r w:rsidR="0065171D">
          <w:rPr>
            <w:webHidden/>
          </w:rPr>
          <w:tab/>
        </w:r>
        <w:r w:rsidR="0065171D">
          <w:rPr>
            <w:webHidden/>
          </w:rPr>
          <w:fldChar w:fldCharType="begin"/>
        </w:r>
        <w:r w:rsidR="0065171D">
          <w:rPr>
            <w:webHidden/>
          </w:rPr>
          <w:instrText xml:space="preserve"> PAGEREF _Toc162877020 \h </w:instrText>
        </w:r>
        <w:r w:rsidR="0065171D">
          <w:rPr>
            <w:webHidden/>
          </w:rPr>
        </w:r>
        <w:r w:rsidR="0065171D">
          <w:rPr>
            <w:webHidden/>
          </w:rPr>
          <w:fldChar w:fldCharType="separate"/>
        </w:r>
        <w:r w:rsidR="0065171D">
          <w:rPr>
            <w:webHidden/>
          </w:rPr>
          <w:t>29</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21"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4. Переход к списковой форме документов</w:t>
        </w:r>
        <w:r w:rsidR="0065171D">
          <w:rPr>
            <w:webHidden/>
          </w:rPr>
          <w:tab/>
        </w:r>
        <w:r w:rsidR="0065171D">
          <w:rPr>
            <w:webHidden/>
          </w:rPr>
          <w:fldChar w:fldCharType="begin"/>
        </w:r>
        <w:r w:rsidR="0065171D">
          <w:rPr>
            <w:webHidden/>
          </w:rPr>
          <w:instrText xml:space="preserve"> PAGEREF _Toc162877021 \h </w:instrText>
        </w:r>
        <w:r w:rsidR="0065171D">
          <w:rPr>
            <w:webHidden/>
          </w:rPr>
        </w:r>
        <w:r w:rsidR="0065171D">
          <w:rPr>
            <w:webHidden/>
          </w:rPr>
          <w:fldChar w:fldCharType="separate"/>
        </w:r>
        <w:r w:rsidR="0065171D">
          <w:rPr>
            <w:webHidden/>
          </w:rPr>
          <w:t>29</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22"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5. Списковая форма документов «Сведения о соглашении/об изменении соглашения»</w:t>
        </w:r>
        <w:r w:rsidR="0065171D">
          <w:rPr>
            <w:webHidden/>
          </w:rPr>
          <w:tab/>
        </w:r>
        <w:r w:rsidR="0065171D">
          <w:rPr>
            <w:webHidden/>
          </w:rPr>
          <w:fldChar w:fldCharType="begin"/>
        </w:r>
        <w:r w:rsidR="0065171D">
          <w:rPr>
            <w:webHidden/>
          </w:rPr>
          <w:instrText xml:space="preserve"> PAGEREF _Toc162877022 \h </w:instrText>
        </w:r>
        <w:r w:rsidR="0065171D">
          <w:rPr>
            <w:webHidden/>
          </w:rPr>
        </w:r>
        <w:r w:rsidR="0065171D">
          <w:rPr>
            <w:webHidden/>
          </w:rPr>
          <w:fldChar w:fldCharType="separate"/>
        </w:r>
        <w:r w:rsidR="0065171D">
          <w:rPr>
            <w:webHidden/>
          </w:rPr>
          <w:t>30</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23"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6. Меню действий с колонками</w:t>
        </w:r>
        <w:r w:rsidR="0065171D">
          <w:rPr>
            <w:webHidden/>
          </w:rPr>
          <w:tab/>
        </w:r>
        <w:r w:rsidR="0065171D">
          <w:rPr>
            <w:webHidden/>
          </w:rPr>
          <w:fldChar w:fldCharType="begin"/>
        </w:r>
        <w:r w:rsidR="0065171D">
          <w:rPr>
            <w:webHidden/>
          </w:rPr>
          <w:instrText xml:space="preserve"> PAGEREF _Toc162877023 \h </w:instrText>
        </w:r>
        <w:r w:rsidR="0065171D">
          <w:rPr>
            <w:webHidden/>
          </w:rPr>
        </w:r>
        <w:r w:rsidR="0065171D">
          <w:rPr>
            <w:webHidden/>
          </w:rPr>
          <w:fldChar w:fldCharType="separate"/>
        </w:r>
        <w:r w:rsidR="0065171D">
          <w:rPr>
            <w:webHidden/>
          </w:rPr>
          <w:t>30</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24"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7. Окно «Выбор колонок» для выбора колонок СФ «Сведения о соглашении/об изменении соглашения»</w:t>
        </w:r>
        <w:r w:rsidR="0065171D">
          <w:rPr>
            <w:webHidden/>
          </w:rPr>
          <w:tab/>
        </w:r>
        <w:r w:rsidR="0065171D">
          <w:rPr>
            <w:webHidden/>
          </w:rPr>
          <w:fldChar w:fldCharType="begin"/>
        </w:r>
        <w:r w:rsidR="0065171D">
          <w:rPr>
            <w:webHidden/>
          </w:rPr>
          <w:instrText xml:space="preserve"> PAGEREF _Toc162877024 \h </w:instrText>
        </w:r>
        <w:r w:rsidR="0065171D">
          <w:rPr>
            <w:webHidden/>
          </w:rPr>
        </w:r>
        <w:r w:rsidR="0065171D">
          <w:rPr>
            <w:webHidden/>
          </w:rPr>
          <w:fldChar w:fldCharType="separate"/>
        </w:r>
        <w:r w:rsidR="0065171D">
          <w:rPr>
            <w:webHidden/>
          </w:rPr>
          <w:t>31</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25"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8. Визуальная форма экземпляра формуляра «Шаблон листа согласования» (начало)</w:t>
        </w:r>
        <w:r w:rsidR="0065171D">
          <w:rPr>
            <w:webHidden/>
          </w:rPr>
          <w:tab/>
        </w:r>
        <w:r w:rsidR="0065171D">
          <w:rPr>
            <w:webHidden/>
          </w:rPr>
          <w:fldChar w:fldCharType="begin"/>
        </w:r>
        <w:r w:rsidR="0065171D">
          <w:rPr>
            <w:webHidden/>
          </w:rPr>
          <w:instrText xml:space="preserve"> PAGEREF _Toc162877025 \h </w:instrText>
        </w:r>
        <w:r w:rsidR="0065171D">
          <w:rPr>
            <w:webHidden/>
          </w:rPr>
        </w:r>
        <w:r w:rsidR="0065171D">
          <w:rPr>
            <w:webHidden/>
          </w:rPr>
          <w:fldChar w:fldCharType="separate"/>
        </w:r>
        <w:r w:rsidR="0065171D">
          <w:rPr>
            <w:webHidden/>
          </w:rPr>
          <w:t>36</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26"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9. Визуальная форма экземпляра формуляра «Шаблон листа согласования» (окончание)</w:t>
        </w:r>
        <w:r w:rsidR="0065171D">
          <w:rPr>
            <w:webHidden/>
          </w:rPr>
          <w:tab/>
        </w:r>
        <w:r w:rsidR="0065171D">
          <w:rPr>
            <w:webHidden/>
          </w:rPr>
          <w:fldChar w:fldCharType="begin"/>
        </w:r>
        <w:r w:rsidR="0065171D">
          <w:rPr>
            <w:webHidden/>
          </w:rPr>
          <w:instrText xml:space="preserve"> PAGEREF _Toc162877026 \h </w:instrText>
        </w:r>
        <w:r w:rsidR="0065171D">
          <w:rPr>
            <w:webHidden/>
          </w:rPr>
        </w:r>
        <w:r w:rsidR="0065171D">
          <w:rPr>
            <w:webHidden/>
          </w:rPr>
          <w:fldChar w:fldCharType="separate"/>
        </w:r>
        <w:r w:rsidR="0065171D">
          <w:rPr>
            <w:webHidden/>
          </w:rPr>
          <w:t>37</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27"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10. Справочник «Контрольные сроки обработки документов»</w:t>
        </w:r>
        <w:r w:rsidR="0065171D">
          <w:rPr>
            <w:webHidden/>
          </w:rPr>
          <w:tab/>
        </w:r>
        <w:r w:rsidR="0065171D">
          <w:rPr>
            <w:webHidden/>
          </w:rPr>
          <w:fldChar w:fldCharType="begin"/>
        </w:r>
        <w:r w:rsidR="0065171D">
          <w:rPr>
            <w:webHidden/>
          </w:rPr>
          <w:instrText xml:space="preserve"> PAGEREF _Toc162877027 \h </w:instrText>
        </w:r>
        <w:r w:rsidR="0065171D">
          <w:rPr>
            <w:webHidden/>
          </w:rPr>
        </w:r>
        <w:r w:rsidR="0065171D">
          <w:rPr>
            <w:webHidden/>
          </w:rPr>
          <w:fldChar w:fldCharType="separate"/>
        </w:r>
        <w:r w:rsidR="0065171D">
          <w:rPr>
            <w:webHidden/>
          </w:rPr>
          <w:t>40</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28"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lang w:val="en-US"/>
          </w:rPr>
          <w:t>11</w:t>
        </w:r>
        <w:r w:rsidR="0065171D" w:rsidRPr="00285933">
          <w:rPr>
            <w:rStyle w:val="af0"/>
          </w:rPr>
          <w:t>. Пункт меню «Справочники»</w:t>
        </w:r>
        <w:r w:rsidR="0065171D">
          <w:rPr>
            <w:webHidden/>
          </w:rPr>
          <w:tab/>
        </w:r>
        <w:r w:rsidR="0065171D">
          <w:rPr>
            <w:webHidden/>
          </w:rPr>
          <w:fldChar w:fldCharType="begin"/>
        </w:r>
        <w:r w:rsidR="0065171D">
          <w:rPr>
            <w:webHidden/>
          </w:rPr>
          <w:instrText xml:space="preserve"> PAGEREF _Toc162877028 \h </w:instrText>
        </w:r>
        <w:r w:rsidR="0065171D">
          <w:rPr>
            <w:webHidden/>
          </w:rPr>
        </w:r>
        <w:r w:rsidR="0065171D">
          <w:rPr>
            <w:webHidden/>
          </w:rPr>
          <w:fldChar w:fldCharType="separate"/>
        </w:r>
        <w:r w:rsidR="0065171D">
          <w:rPr>
            <w:webHidden/>
          </w:rPr>
          <w:t>41</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29"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12. Справочник «Структуры документов для учета»</w:t>
        </w:r>
        <w:r w:rsidR="0065171D">
          <w:rPr>
            <w:webHidden/>
          </w:rPr>
          <w:tab/>
        </w:r>
        <w:r w:rsidR="0065171D">
          <w:rPr>
            <w:webHidden/>
          </w:rPr>
          <w:fldChar w:fldCharType="begin"/>
        </w:r>
        <w:r w:rsidR="0065171D">
          <w:rPr>
            <w:webHidden/>
          </w:rPr>
          <w:instrText xml:space="preserve"> PAGEREF _Toc162877029 \h </w:instrText>
        </w:r>
        <w:r w:rsidR="0065171D">
          <w:rPr>
            <w:webHidden/>
          </w:rPr>
        </w:r>
        <w:r w:rsidR="0065171D">
          <w:rPr>
            <w:webHidden/>
          </w:rPr>
          <w:fldChar w:fldCharType="separate"/>
        </w:r>
        <w:r w:rsidR="0065171D">
          <w:rPr>
            <w:webHidden/>
          </w:rPr>
          <w:t>44</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30"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13. Справочник «Справочник отчетов по ЛС»</w:t>
        </w:r>
        <w:r w:rsidR="0065171D">
          <w:rPr>
            <w:webHidden/>
          </w:rPr>
          <w:tab/>
        </w:r>
        <w:r w:rsidR="0065171D">
          <w:rPr>
            <w:webHidden/>
          </w:rPr>
          <w:fldChar w:fldCharType="begin"/>
        </w:r>
        <w:r w:rsidR="0065171D">
          <w:rPr>
            <w:webHidden/>
          </w:rPr>
          <w:instrText xml:space="preserve"> PAGEREF _Toc162877030 \h </w:instrText>
        </w:r>
        <w:r w:rsidR="0065171D">
          <w:rPr>
            <w:webHidden/>
          </w:rPr>
        </w:r>
        <w:r w:rsidR="0065171D">
          <w:rPr>
            <w:webHidden/>
          </w:rPr>
          <w:fldChar w:fldCharType="separate"/>
        </w:r>
        <w:r w:rsidR="0065171D">
          <w:rPr>
            <w:webHidden/>
          </w:rPr>
          <w:t>44</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31"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14. Справочник «Настройка запросов к ПУиО»</w:t>
        </w:r>
        <w:r w:rsidR="0065171D">
          <w:rPr>
            <w:webHidden/>
          </w:rPr>
          <w:tab/>
        </w:r>
        <w:r w:rsidR="0065171D">
          <w:rPr>
            <w:webHidden/>
          </w:rPr>
          <w:fldChar w:fldCharType="begin"/>
        </w:r>
        <w:r w:rsidR="0065171D">
          <w:rPr>
            <w:webHidden/>
          </w:rPr>
          <w:instrText xml:space="preserve"> PAGEREF _Toc162877031 \h </w:instrText>
        </w:r>
        <w:r w:rsidR="0065171D">
          <w:rPr>
            <w:webHidden/>
          </w:rPr>
        </w:r>
        <w:r w:rsidR="0065171D">
          <w:rPr>
            <w:webHidden/>
          </w:rPr>
          <w:fldChar w:fldCharType="separate"/>
        </w:r>
        <w:r w:rsidR="0065171D">
          <w:rPr>
            <w:webHidden/>
          </w:rPr>
          <w:t>45</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32"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15. Справочник «Перечень показателей состояния лицевого счета»</w:t>
        </w:r>
        <w:r w:rsidR="0065171D">
          <w:rPr>
            <w:webHidden/>
          </w:rPr>
          <w:tab/>
        </w:r>
        <w:r w:rsidR="0065171D">
          <w:rPr>
            <w:webHidden/>
          </w:rPr>
          <w:fldChar w:fldCharType="begin"/>
        </w:r>
        <w:r w:rsidR="0065171D">
          <w:rPr>
            <w:webHidden/>
          </w:rPr>
          <w:instrText xml:space="preserve"> PAGEREF _Toc162877032 \h </w:instrText>
        </w:r>
        <w:r w:rsidR="0065171D">
          <w:rPr>
            <w:webHidden/>
          </w:rPr>
        </w:r>
        <w:r w:rsidR="0065171D">
          <w:rPr>
            <w:webHidden/>
          </w:rPr>
          <w:fldChar w:fldCharType="separate"/>
        </w:r>
        <w:r w:rsidR="0065171D">
          <w:rPr>
            <w:webHidden/>
          </w:rPr>
          <w:t>46</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33"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16. Справочник «Показатели состояния лицевого счета»</w:t>
        </w:r>
        <w:r w:rsidR="0065171D">
          <w:rPr>
            <w:webHidden/>
          </w:rPr>
          <w:tab/>
        </w:r>
        <w:r w:rsidR="0065171D">
          <w:rPr>
            <w:webHidden/>
          </w:rPr>
          <w:fldChar w:fldCharType="begin"/>
        </w:r>
        <w:r w:rsidR="0065171D">
          <w:rPr>
            <w:webHidden/>
          </w:rPr>
          <w:instrText xml:space="preserve"> PAGEREF _Toc162877033 \h </w:instrText>
        </w:r>
        <w:r w:rsidR="0065171D">
          <w:rPr>
            <w:webHidden/>
          </w:rPr>
        </w:r>
        <w:r w:rsidR="0065171D">
          <w:rPr>
            <w:webHidden/>
          </w:rPr>
          <w:fldChar w:fldCharType="separate"/>
        </w:r>
        <w:r w:rsidR="0065171D">
          <w:rPr>
            <w:webHidden/>
          </w:rPr>
          <w:t>46</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34"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17. Справочник «Общероссийский классификатор территорий муниципальных образований (ОКТМО)»</w:t>
        </w:r>
        <w:r w:rsidR="0065171D">
          <w:rPr>
            <w:webHidden/>
          </w:rPr>
          <w:tab/>
        </w:r>
        <w:r w:rsidR="0065171D">
          <w:rPr>
            <w:webHidden/>
          </w:rPr>
          <w:fldChar w:fldCharType="begin"/>
        </w:r>
        <w:r w:rsidR="0065171D">
          <w:rPr>
            <w:webHidden/>
          </w:rPr>
          <w:instrText xml:space="preserve"> PAGEREF _Toc162877034 \h </w:instrText>
        </w:r>
        <w:r w:rsidR="0065171D">
          <w:rPr>
            <w:webHidden/>
          </w:rPr>
        </w:r>
        <w:r w:rsidR="0065171D">
          <w:rPr>
            <w:webHidden/>
          </w:rPr>
          <w:fldChar w:fldCharType="separate"/>
        </w:r>
        <w:r w:rsidR="0065171D">
          <w:rPr>
            <w:webHidden/>
          </w:rPr>
          <w:t>47</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35"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18. Справочник «Общероссийский классификатор стран мира (ОКСМ)»</w:t>
        </w:r>
        <w:r w:rsidR="0065171D">
          <w:rPr>
            <w:webHidden/>
          </w:rPr>
          <w:tab/>
        </w:r>
        <w:r w:rsidR="0065171D">
          <w:rPr>
            <w:webHidden/>
          </w:rPr>
          <w:fldChar w:fldCharType="begin"/>
        </w:r>
        <w:r w:rsidR="0065171D">
          <w:rPr>
            <w:webHidden/>
          </w:rPr>
          <w:instrText xml:space="preserve"> PAGEREF _Toc162877035 \h </w:instrText>
        </w:r>
        <w:r w:rsidR="0065171D">
          <w:rPr>
            <w:webHidden/>
          </w:rPr>
        </w:r>
        <w:r w:rsidR="0065171D">
          <w:rPr>
            <w:webHidden/>
          </w:rPr>
          <w:fldChar w:fldCharType="separate"/>
        </w:r>
        <w:r w:rsidR="0065171D">
          <w:rPr>
            <w:webHidden/>
          </w:rPr>
          <w:t>48</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36"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19. Справочник «Общероссийский классификатор единиц измерения (ОКЕИ)»</w:t>
        </w:r>
        <w:r w:rsidR="0065171D">
          <w:rPr>
            <w:webHidden/>
          </w:rPr>
          <w:tab/>
        </w:r>
        <w:r w:rsidR="0065171D">
          <w:rPr>
            <w:webHidden/>
          </w:rPr>
          <w:fldChar w:fldCharType="begin"/>
        </w:r>
        <w:r w:rsidR="0065171D">
          <w:rPr>
            <w:webHidden/>
          </w:rPr>
          <w:instrText xml:space="preserve"> PAGEREF _Toc162877036 \h </w:instrText>
        </w:r>
        <w:r w:rsidR="0065171D">
          <w:rPr>
            <w:webHidden/>
          </w:rPr>
        </w:r>
        <w:r w:rsidR="0065171D">
          <w:rPr>
            <w:webHidden/>
          </w:rPr>
          <w:fldChar w:fldCharType="separate"/>
        </w:r>
        <w:r w:rsidR="0065171D">
          <w:rPr>
            <w:webHidden/>
          </w:rPr>
          <w:t>49</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37"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20. Справочник «Общероссийский классификатор валют (ОКВ)»</w:t>
        </w:r>
        <w:r w:rsidR="0065171D">
          <w:rPr>
            <w:webHidden/>
          </w:rPr>
          <w:tab/>
        </w:r>
        <w:r w:rsidR="0065171D">
          <w:rPr>
            <w:webHidden/>
          </w:rPr>
          <w:fldChar w:fldCharType="begin"/>
        </w:r>
        <w:r w:rsidR="0065171D">
          <w:rPr>
            <w:webHidden/>
          </w:rPr>
          <w:instrText xml:space="preserve"> PAGEREF _Toc162877037 \h </w:instrText>
        </w:r>
        <w:r w:rsidR="0065171D">
          <w:rPr>
            <w:webHidden/>
          </w:rPr>
        </w:r>
        <w:r w:rsidR="0065171D">
          <w:rPr>
            <w:webHidden/>
          </w:rPr>
          <w:fldChar w:fldCharType="separate"/>
        </w:r>
        <w:r w:rsidR="0065171D">
          <w:rPr>
            <w:webHidden/>
          </w:rPr>
          <w:t>50</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38"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21. Справочник «Таблица соответствия КБК»</w:t>
        </w:r>
        <w:r w:rsidR="0065171D">
          <w:rPr>
            <w:webHidden/>
          </w:rPr>
          <w:tab/>
        </w:r>
        <w:r w:rsidR="0065171D">
          <w:rPr>
            <w:webHidden/>
          </w:rPr>
          <w:fldChar w:fldCharType="begin"/>
        </w:r>
        <w:r w:rsidR="0065171D">
          <w:rPr>
            <w:webHidden/>
          </w:rPr>
          <w:instrText xml:space="preserve"> PAGEREF _Toc162877038 \h </w:instrText>
        </w:r>
        <w:r w:rsidR="0065171D">
          <w:rPr>
            <w:webHidden/>
          </w:rPr>
        </w:r>
        <w:r w:rsidR="0065171D">
          <w:rPr>
            <w:webHidden/>
          </w:rPr>
          <w:fldChar w:fldCharType="separate"/>
        </w:r>
        <w:r w:rsidR="0065171D">
          <w:rPr>
            <w:webHidden/>
          </w:rPr>
          <w:t>50</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39"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22. Справочник «ГРБС, необслуживающиеся в ЭБ»</w:t>
        </w:r>
        <w:r w:rsidR="0065171D">
          <w:rPr>
            <w:webHidden/>
          </w:rPr>
          <w:tab/>
        </w:r>
        <w:r w:rsidR="0065171D">
          <w:rPr>
            <w:webHidden/>
          </w:rPr>
          <w:fldChar w:fldCharType="begin"/>
        </w:r>
        <w:r w:rsidR="0065171D">
          <w:rPr>
            <w:webHidden/>
          </w:rPr>
          <w:instrText xml:space="preserve"> PAGEREF _Toc162877039 \h </w:instrText>
        </w:r>
        <w:r w:rsidR="0065171D">
          <w:rPr>
            <w:webHidden/>
          </w:rPr>
        </w:r>
        <w:r w:rsidR="0065171D">
          <w:rPr>
            <w:webHidden/>
          </w:rPr>
          <w:fldChar w:fldCharType="separate"/>
        </w:r>
        <w:r w:rsidR="0065171D">
          <w:rPr>
            <w:webHidden/>
          </w:rPr>
          <w:t>51</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40"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23. Справочник «Виды НПА (Законодательные и иные правовые акты, определяющие расходные обязательства РФ)»</w:t>
        </w:r>
        <w:r w:rsidR="0065171D">
          <w:rPr>
            <w:webHidden/>
          </w:rPr>
          <w:tab/>
        </w:r>
        <w:r w:rsidR="0065171D">
          <w:rPr>
            <w:webHidden/>
          </w:rPr>
          <w:fldChar w:fldCharType="begin"/>
        </w:r>
        <w:r w:rsidR="0065171D">
          <w:rPr>
            <w:webHidden/>
          </w:rPr>
          <w:instrText xml:space="preserve"> PAGEREF _Toc162877040 \h </w:instrText>
        </w:r>
        <w:r w:rsidR="0065171D">
          <w:rPr>
            <w:webHidden/>
          </w:rPr>
        </w:r>
        <w:r w:rsidR="0065171D">
          <w:rPr>
            <w:webHidden/>
          </w:rPr>
          <w:fldChar w:fldCharType="separate"/>
        </w:r>
        <w:r w:rsidR="0065171D">
          <w:rPr>
            <w:webHidden/>
          </w:rPr>
          <w:t>52</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41"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24. Справочник «Объекты капитальных вложений (ОКВ/ОКС)</w:t>
        </w:r>
        <w:r w:rsidR="0065171D">
          <w:rPr>
            <w:webHidden/>
          </w:rPr>
          <w:tab/>
        </w:r>
        <w:r w:rsidR="0065171D">
          <w:rPr>
            <w:webHidden/>
          </w:rPr>
          <w:fldChar w:fldCharType="begin"/>
        </w:r>
        <w:r w:rsidR="0065171D">
          <w:rPr>
            <w:webHidden/>
          </w:rPr>
          <w:instrText xml:space="preserve"> PAGEREF _Toc162877041 \h </w:instrText>
        </w:r>
        <w:r w:rsidR="0065171D">
          <w:rPr>
            <w:webHidden/>
          </w:rPr>
        </w:r>
        <w:r w:rsidR="0065171D">
          <w:rPr>
            <w:webHidden/>
          </w:rPr>
          <w:fldChar w:fldCharType="separate"/>
        </w:r>
        <w:r w:rsidR="0065171D">
          <w:rPr>
            <w:webHidden/>
          </w:rPr>
          <w:t>52</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42"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25. Справочник «Коды глав (ведомств)»</w:t>
        </w:r>
        <w:r w:rsidR="0065171D">
          <w:rPr>
            <w:webHidden/>
          </w:rPr>
          <w:tab/>
        </w:r>
        <w:r w:rsidR="0065171D">
          <w:rPr>
            <w:webHidden/>
          </w:rPr>
          <w:fldChar w:fldCharType="begin"/>
        </w:r>
        <w:r w:rsidR="0065171D">
          <w:rPr>
            <w:webHidden/>
          </w:rPr>
          <w:instrText xml:space="preserve"> PAGEREF _Toc162877042 \h </w:instrText>
        </w:r>
        <w:r w:rsidR="0065171D">
          <w:rPr>
            <w:webHidden/>
          </w:rPr>
        </w:r>
        <w:r w:rsidR="0065171D">
          <w:rPr>
            <w:webHidden/>
          </w:rPr>
          <w:fldChar w:fldCharType="separate"/>
        </w:r>
        <w:r w:rsidR="0065171D">
          <w:rPr>
            <w:webHidden/>
          </w:rPr>
          <w:t>53</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43"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26. Справочник «Коды видов расходов»</w:t>
        </w:r>
        <w:r w:rsidR="0065171D">
          <w:rPr>
            <w:webHidden/>
          </w:rPr>
          <w:tab/>
        </w:r>
        <w:r w:rsidR="0065171D">
          <w:rPr>
            <w:webHidden/>
          </w:rPr>
          <w:fldChar w:fldCharType="begin"/>
        </w:r>
        <w:r w:rsidR="0065171D">
          <w:rPr>
            <w:webHidden/>
          </w:rPr>
          <w:instrText xml:space="preserve"> PAGEREF _Toc162877043 \h </w:instrText>
        </w:r>
        <w:r w:rsidR="0065171D">
          <w:rPr>
            <w:webHidden/>
          </w:rPr>
        </w:r>
        <w:r w:rsidR="0065171D">
          <w:rPr>
            <w:webHidden/>
          </w:rPr>
          <w:fldChar w:fldCharType="separate"/>
        </w:r>
        <w:r w:rsidR="0065171D">
          <w:rPr>
            <w:webHidden/>
          </w:rPr>
          <w:t>54</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44"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27. Справочник «Коды по ФКР»</w:t>
        </w:r>
        <w:r w:rsidR="0065171D">
          <w:rPr>
            <w:webHidden/>
          </w:rPr>
          <w:tab/>
        </w:r>
        <w:r w:rsidR="0065171D">
          <w:rPr>
            <w:webHidden/>
          </w:rPr>
          <w:fldChar w:fldCharType="begin"/>
        </w:r>
        <w:r w:rsidR="0065171D">
          <w:rPr>
            <w:webHidden/>
          </w:rPr>
          <w:instrText xml:space="preserve"> PAGEREF _Toc162877044 \h </w:instrText>
        </w:r>
        <w:r w:rsidR="0065171D">
          <w:rPr>
            <w:webHidden/>
          </w:rPr>
        </w:r>
        <w:r w:rsidR="0065171D">
          <w:rPr>
            <w:webHidden/>
          </w:rPr>
          <w:fldChar w:fldCharType="separate"/>
        </w:r>
        <w:r w:rsidR="0065171D">
          <w:rPr>
            <w:webHidden/>
          </w:rPr>
          <w:t>54</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45"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28. Справочник «Коды целей субсидий/субвенций»</w:t>
        </w:r>
        <w:r w:rsidR="0065171D">
          <w:rPr>
            <w:webHidden/>
          </w:rPr>
          <w:tab/>
        </w:r>
        <w:r w:rsidR="0065171D">
          <w:rPr>
            <w:webHidden/>
          </w:rPr>
          <w:fldChar w:fldCharType="begin"/>
        </w:r>
        <w:r w:rsidR="0065171D">
          <w:rPr>
            <w:webHidden/>
          </w:rPr>
          <w:instrText xml:space="preserve"> PAGEREF _Toc162877045 \h </w:instrText>
        </w:r>
        <w:r w:rsidR="0065171D">
          <w:rPr>
            <w:webHidden/>
          </w:rPr>
        </w:r>
        <w:r w:rsidR="0065171D">
          <w:rPr>
            <w:webHidden/>
          </w:rPr>
          <w:fldChar w:fldCharType="separate"/>
        </w:r>
        <w:r w:rsidR="0065171D">
          <w:rPr>
            <w:webHidden/>
          </w:rPr>
          <w:t>55</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46"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29. Справочник «Коды направлений расходов»</w:t>
        </w:r>
        <w:r w:rsidR="0065171D">
          <w:rPr>
            <w:webHidden/>
          </w:rPr>
          <w:tab/>
        </w:r>
        <w:r w:rsidR="0065171D">
          <w:rPr>
            <w:webHidden/>
          </w:rPr>
          <w:fldChar w:fldCharType="begin"/>
        </w:r>
        <w:r w:rsidR="0065171D">
          <w:rPr>
            <w:webHidden/>
          </w:rPr>
          <w:instrText xml:space="preserve"> PAGEREF _Toc162877046 \h </w:instrText>
        </w:r>
        <w:r w:rsidR="0065171D">
          <w:rPr>
            <w:webHidden/>
          </w:rPr>
        </w:r>
        <w:r w:rsidR="0065171D">
          <w:rPr>
            <w:webHidden/>
          </w:rPr>
          <w:fldChar w:fldCharType="separate"/>
        </w:r>
        <w:r w:rsidR="0065171D">
          <w:rPr>
            <w:webHidden/>
          </w:rPr>
          <w:t>56</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47"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30. Справочник «Коды по КЦСР»</w:t>
        </w:r>
        <w:r w:rsidR="0065171D">
          <w:rPr>
            <w:webHidden/>
          </w:rPr>
          <w:tab/>
        </w:r>
        <w:r w:rsidR="0065171D">
          <w:rPr>
            <w:webHidden/>
          </w:rPr>
          <w:fldChar w:fldCharType="begin"/>
        </w:r>
        <w:r w:rsidR="0065171D">
          <w:rPr>
            <w:webHidden/>
          </w:rPr>
          <w:instrText xml:space="preserve"> PAGEREF _Toc162877047 \h </w:instrText>
        </w:r>
        <w:r w:rsidR="0065171D">
          <w:rPr>
            <w:webHidden/>
          </w:rPr>
        </w:r>
        <w:r w:rsidR="0065171D">
          <w:rPr>
            <w:webHidden/>
          </w:rPr>
          <w:fldChar w:fldCharType="separate"/>
        </w:r>
        <w:r w:rsidR="0065171D">
          <w:rPr>
            <w:webHidden/>
          </w:rPr>
          <w:t>56</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48"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31. Справочник «Коды бюджетной классификации (КБК)»</w:t>
        </w:r>
        <w:r w:rsidR="0065171D">
          <w:rPr>
            <w:webHidden/>
          </w:rPr>
          <w:tab/>
        </w:r>
        <w:r w:rsidR="0065171D">
          <w:rPr>
            <w:webHidden/>
          </w:rPr>
          <w:fldChar w:fldCharType="begin"/>
        </w:r>
        <w:r w:rsidR="0065171D">
          <w:rPr>
            <w:webHidden/>
          </w:rPr>
          <w:instrText xml:space="preserve"> PAGEREF _Toc162877048 \h </w:instrText>
        </w:r>
        <w:r w:rsidR="0065171D">
          <w:rPr>
            <w:webHidden/>
          </w:rPr>
        </w:r>
        <w:r w:rsidR="0065171D">
          <w:rPr>
            <w:webHidden/>
          </w:rPr>
          <w:fldChar w:fldCharType="separate"/>
        </w:r>
        <w:r w:rsidR="0065171D">
          <w:rPr>
            <w:webHidden/>
          </w:rPr>
          <w:t>57</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49"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32. Справочник «Коды бюджетной классификации Расходы (КБК)»</w:t>
        </w:r>
        <w:r w:rsidR="0065171D">
          <w:rPr>
            <w:webHidden/>
          </w:rPr>
          <w:tab/>
        </w:r>
        <w:r w:rsidR="0065171D">
          <w:rPr>
            <w:webHidden/>
          </w:rPr>
          <w:fldChar w:fldCharType="begin"/>
        </w:r>
        <w:r w:rsidR="0065171D">
          <w:rPr>
            <w:webHidden/>
          </w:rPr>
          <w:instrText xml:space="preserve"> PAGEREF _Toc162877049 \h </w:instrText>
        </w:r>
        <w:r w:rsidR="0065171D">
          <w:rPr>
            <w:webHidden/>
          </w:rPr>
        </w:r>
        <w:r w:rsidR="0065171D">
          <w:rPr>
            <w:webHidden/>
          </w:rPr>
          <w:fldChar w:fldCharType="separate"/>
        </w:r>
        <w:r w:rsidR="0065171D">
          <w:rPr>
            <w:webHidden/>
          </w:rPr>
          <w:t>58</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50"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33. Справочник «Коды бюджетной классификации Доходы (КБК)»</w:t>
        </w:r>
        <w:r w:rsidR="0065171D">
          <w:rPr>
            <w:webHidden/>
          </w:rPr>
          <w:tab/>
        </w:r>
        <w:r w:rsidR="0065171D">
          <w:rPr>
            <w:webHidden/>
          </w:rPr>
          <w:fldChar w:fldCharType="begin"/>
        </w:r>
        <w:r w:rsidR="0065171D">
          <w:rPr>
            <w:webHidden/>
          </w:rPr>
          <w:instrText xml:space="preserve"> PAGEREF _Toc162877050 \h </w:instrText>
        </w:r>
        <w:r w:rsidR="0065171D">
          <w:rPr>
            <w:webHidden/>
          </w:rPr>
        </w:r>
        <w:r w:rsidR="0065171D">
          <w:rPr>
            <w:webHidden/>
          </w:rPr>
          <w:fldChar w:fldCharType="separate"/>
        </w:r>
        <w:r w:rsidR="0065171D">
          <w:rPr>
            <w:webHidden/>
          </w:rPr>
          <w:t>59</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51"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34. Справочник «Единый государственный реестр юридических лиц (ЕГРЮЛ)»</w:t>
        </w:r>
        <w:r w:rsidR="0065171D">
          <w:rPr>
            <w:webHidden/>
          </w:rPr>
          <w:tab/>
        </w:r>
        <w:r w:rsidR="0065171D">
          <w:rPr>
            <w:webHidden/>
          </w:rPr>
          <w:fldChar w:fldCharType="begin"/>
        </w:r>
        <w:r w:rsidR="0065171D">
          <w:rPr>
            <w:webHidden/>
          </w:rPr>
          <w:instrText xml:space="preserve"> PAGEREF _Toc162877051 \h </w:instrText>
        </w:r>
        <w:r w:rsidR="0065171D">
          <w:rPr>
            <w:webHidden/>
          </w:rPr>
        </w:r>
        <w:r w:rsidR="0065171D">
          <w:rPr>
            <w:webHidden/>
          </w:rPr>
          <w:fldChar w:fldCharType="separate"/>
        </w:r>
        <w:r w:rsidR="0065171D">
          <w:rPr>
            <w:webHidden/>
          </w:rPr>
          <w:t>59</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52"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35. Справочник «Сводный реестр»</w:t>
        </w:r>
        <w:r w:rsidR="0065171D">
          <w:rPr>
            <w:webHidden/>
          </w:rPr>
          <w:tab/>
        </w:r>
        <w:r w:rsidR="0065171D">
          <w:rPr>
            <w:webHidden/>
          </w:rPr>
          <w:fldChar w:fldCharType="begin"/>
        </w:r>
        <w:r w:rsidR="0065171D">
          <w:rPr>
            <w:webHidden/>
          </w:rPr>
          <w:instrText xml:space="preserve"> PAGEREF _Toc162877052 \h </w:instrText>
        </w:r>
        <w:r w:rsidR="0065171D">
          <w:rPr>
            <w:webHidden/>
          </w:rPr>
        </w:r>
        <w:r w:rsidR="0065171D">
          <w:rPr>
            <w:webHidden/>
          </w:rPr>
          <w:fldChar w:fldCharType="separate"/>
        </w:r>
        <w:r w:rsidR="0065171D">
          <w:rPr>
            <w:webHidden/>
          </w:rPr>
          <w:t>60</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53"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36. Справочник «Лицевые счета»</w:t>
        </w:r>
        <w:r w:rsidR="0065171D">
          <w:rPr>
            <w:webHidden/>
          </w:rPr>
          <w:tab/>
        </w:r>
        <w:r w:rsidR="0065171D">
          <w:rPr>
            <w:webHidden/>
          </w:rPr>
          <w:fldChar w:fldCharType="begin"/>
        </w:r>
        <w:r w:rsidR="0065171D">
          <w:rPr>
            <w:webHidden/>
          </w:rPr>
          <w:instrText xml:space="preserve"> PAGEREF _Toc162877053 \h </w:instrText>
        </w:r>
        <w:r w:rsidR="0065171D">
          <w:rPr>
            <w:webHidden/>
          </w:rPr>
        </w:r>
        <w:r w:rsidR="0065171D">
          <w:rPr>
            <w:webHidden/>
          </w:rPr>
          <w:fldChar w:fldCharType="separate"/>
        </w:r>
        <w:r w:rsidR="0065171D">
          <w:rPr>
            <w:webHidden/>
          </w:rPr>
          <w:t>61</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54"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37. Справочник «ТОФК»</w:t>
        </w:r>
        <w:r w:rsidR="0065171D">
          <w:rPr>
            <w:webHidden/>
          </w:rPr>
          <w:tab/>
        </w:r>
        <w:r w:rsidR="0065171D">
          <w:rPr>
            <w:webHidden/>
          </w:rPr>
          <w:fldChar w:fldCharType="begin"/>
        </w:r>
        <w:r w:rsidR="0065171D">
          <w:rPr>
            <w:webHidden/>
          </w:rPr>
          <w:instrText xml:space="preserve"> PAGEREF _Toc162877054 \h </w:instrText>
        </w:r>
        <w:r w:rsidR="0065171D">
          <w:rPr>
            <w:webHidden/>
          </w:rPr>
        </w:r>
        <w:r w:rsidR="0065171D">
          <w:rPr>
            <w:webHidden/>
          </w:rPr>
          <w:fldChar w:fldCharType="separate"/>
        </w:r>
        <w:r w:rsidR="0065171D">
          <w:rPr>
            <w:webHidden/>
          </w:rPr>
          <w:t>63</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55"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38. Справочник «Бюджеты»</w:t>
        </w:r>
        <w:r w:rsidR="0065171D">
          <w:rPr>
            <w:webHidden/>
          </w:rPr>
          <w:tab/>
        </w:r>
        <w:r w:rsidR="0065171D">
          <w:rPr>
            <w:webHidden/>
          </w:rPr>
          <w:fldChar w:fldCharType="begin"/>
        </w:r>
        <w:r w:rsidR="0065171D">
          <w:rPr>
            <w:webHidden/>
          </w:rPr>
          <w:instrText xml:space="preserve"> PAGEREF _Toc162877055 \h </w:instrText>
        </w:r>
        <w:r w:rsidR="0065171D">
          <w:rPr>
            <w:webHidden/>
          </w:rPr>
        </w:r>
        <w:r w:rsidR="0065171D">
          <w:rPr>
            <w:webHidden/>
          </w:rPr>
          <w:fldChar w:fldCharType="separate"/>
        </w:r>
        <w:r w:rsidR="0065171D">
          <w:rPr>
            <w:webHidden/>
          </w:rPr>
          <w:t>64</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56"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39. Справочник «Таблица соответствия кодов ОКАТО кодам ОКТМО»</w:t>
        </w:r>
        <w:r w:rsidR="0065171D">
          <w:rPr>
            <w:webHidden/>
          </w:rPr>
          <w:tab/>
        </w:r>
        <w:r w:rsidR="0065171D">
          <w:rPr>
            <w:webHidden/>
          </w:rPr>
          <w:fldChar w:fldCharType="begin"/>
        </w:r>
        <w:r w:rsidR="0065171D">
          <w:rPr>
            <w:webHidden/>
          </w:rPr>
          <w:instrText xml:space="preserve"> PAGEREF _Toc162877056 \h </w:instrText>
        </w:r>
        <w:r w:rsidR="0065171D">
          <w:rPr>
            <w:webHidden/>
          </w:rPr>
        </w:r>
        <w:r w:rsidR="0065171D">
          <w:rPr>
            <w:webHidden/>
          </w:rPr>
          <w:fldChar w:fldCharType="separate"/>
        </w:r>
        <w:r w:rsidR="0065171D">
          <w:rPr>
            <w:webHidden/>
          </w:rPr>
          <w:t>64</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57"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40. Справочник «Таблица соответствия Видов Типам»</w:t>
        </w:r>
        <w:r w:rsidR="0065171D">
          <w:rPr>
            <w:webHidden/>
          </w:rPr>
          <w:tab/>
        </w:r>
        <w:r w:rsidR="0065171D">
          <w:rPr>
            <w:webHidden/>
          </w:rPr>
          <w:fldChar w:fldCharType="begin"/>
        </w:r>
        <w:r w:rsidR="0065171D">
          <w:rPr>
            <w:webHidden/>
          </w:rPr>
          <w:instrText xml:space="preserve"> PAGEREF _Toc162877057 \h </w:instrText>
        </w:r>
        <w:r w:rsidR="0065171D">
          <w:rPr>
            <w:webHidden/>
          </w:rPr>
        </w:r>
        <w:r w:rsidR="0065171D">
          <w:rPr>
            <w:webHidden/>
          </w:rPr>
          <w:fldChar w:fldCharType="separate"/>
        </w:r>
        <w:r w:rsidR="0065171D">
          <w:rPr>
            <w:webHidden/>
          </w:rPr>
          <w:t>65</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58"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41. Справочник «Виды соглашений МФ»</w:t>
        </w:r>
        <w:r w:rsidR="0065171D">
          <w:rPr>
            <w:webHidden/>
          </w:rPr>
          <w:tab/>
        </w:r>
        <w:r w:rsidR="0065171D">
          <w:rPr>
            <w:webHidden/>
          </w:rPr>
          <w:fldChar w:fldCharType="begin"/>
        </w:r>
        <w:r w:rsidR="0065171D">
          <w:rPr>
            <w:webHidden/>
          </w:rPr>
          <w:instrText xml:space="preserve"> PAGEREF _Toc162877058 \h </w:instrText>
        </w:r>
        <w:r w:rsidR="0065171D">
          <w:rPr>
            <w:webHidden/>
          </w:rPr>
        </w:r>
        <w:r w:rsidR="0065171D">
          <w:rPr>
            <w:webHidden/>
          </w:rPr>
          <w:fldChar w:fldCharType="separate"/>
        </w:r>
        <w:r w:rsidR="0065171D">
          <w:rPr>
            <w:webHidden/>
          </w:rPr>
          <w:t>66</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59"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42. Справочник «Схема кооперации»</w:t>
        </w:r>
        <w:r w:rsidR="0065171D">
          <w:rPr>
            <w:webHidden/>
          </w:rPr>
          <w:tab/>
        </w:r>
        <w:r w:rsidR="0065171D">
          <w:rPr>
            <w:webHidden/>
          </w:rPr>
          <w:fldChar w:fldCharType="begin"/>
        </w:r>
        <w:r w:rsidR="0065171D">
          <w:rPr>
            <w:webHidden/>
          </w:rPr>
          <w:instrText xml:space="preserve"> PAGEREF _Toc162877059 \h </w:instrText>
        </w:r>
        <w:r w:rsidR="0065171D">
          <w:rPr>
            <w:webHidden/>
          </w:rPr>
        </w:r>
        <w:r w:rsidR="0065171D">
          <w:rPr>
            <w:webHidden/>
          </w:rPr>
          <w:fldChar w:fldCharType="separate"/>
        </w:r>
        <w:r w:rsidR="0065171D">
          <w:rPr>
            <w:webHidden/>
          </w:rPr>
          <w:t>66</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60"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43. Справочник «Группировка показателей ЛС»</w:t>
        </w:r>
        <w:r w:rsidR="0065171D">
          <w:rPr>
            <w:webHidden/>
          </w:rPr>
          <w:tab/>
        </w:r>
        <w:r w:rsidR="0065171D">
          <w:rPr>
            <w:webHidden/>
          </w:rPr>
          <w:fldChar w:fldCharType="begin"/>
        </w:r>
        <w:r w:rsidR="0065171D">
          <w:rPr>
            <w:webHidden/>
          </w:rPr>
          <w:instrText xml:space="preserve"> PAGEREF _Toc162877060 \h </w:instrText>
        </w:r>
        <w:r w:rsidR="0065171D">
          <w:rPr>
            <w:webHidden/>
          </w:rPr>
        </w:r>
        <w:r w:rsidR="0065171D">
          <w:rPr>
            <w:webHidden/>
          </w:rPr>
          <w:fldChar w:fldCharType="separate"/>
        </w:r>
        <w:r w:rsidR="0065171D">
          <w:rPr>
            <w:webHidden/>
          </w:rPr>
          <w:t>67</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61"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44. Справочник «Календарь»</w:t>
        </w:r>
        <w:r w:rsidR="0065171D">
          <w:rPr>
            <w:webHidden/>
          </w:rPr>
          <w:tab/>
        </w:r>
        <w:r w:rsidR="0065171D">
          <w:rPr>
            <w:webHidden/>
          </w:rPr>
          <w:fldChar w:fldCharType="begin"/>
        </w:r>
        <w:r w:rsidR="0065171D">
          <w:rPr>
            <w:webHidden/>
          </w:rPr>
          <w:instrText xml:space="preserve"> PAGEREF _Toc162877061 \h </w:instrText>
        </w:r>
        <w:r w:rsidR="0065171D">
          <w:rPr>
            <w:webHidden/>
          </w:rPr>
        </w:r>
        <w:r w:rsidR="0065171D">
          <w:rPr>
            <w:webHidden/>
          </w:rPr>
          <w:fldChar w:fldCharType="separate"/>
        </w:r>
        <w:r w:rsidR="0065171D">
          <w:rPr>
            <w:webHidden/>
          </w:rPr>
          <w:t>68</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62"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45. Справочник «КБК Виды источников 2.0»</w:t>
        </w:r>
        <w:r w:rsidR="0065171D">
          <w:rPr>
            <w:webHidden/>
          </w:rPr>
          <w:tab/>
        </w:r>
        <w:r w:rsidR="0065171D">
          <w:rPr>
            <w:webHidden/>
          </w:rPr>
          <w:fldChar w:fldCharType="begin"/>
        </w:r>
        <w:r w:rsidR="0065171D">
          <w:rPr>
            <w:webHidden/>
          </w:rPr>
          <w:instrText xml:space="preserve"> PAGEREF _Toc162877062 \h </w:instrText>
        </w:r>
        <w:r w:rsidR="0065171D">
          <w:rPr>
            <w:webHidden/>
          </w:rPr>
        </w:r>
        <w:r w:rsidR="0065171D">
          <w:rPr>
            <w:webHidden/>
          </w:rPr>
          <w:fldChar w:fldCharType="separate"/>
        </w:r>
        <w:r w:rsidR="0065171D">
          <w:rPr>
            <w:webHidden/>
          </w:rPr>
          <w:t>68</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63"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46. Справочник «Типы документов»</w:t>
        </w:r>
        <w:r w:rsidR="0065171D">
          <w:rPr>
            <w:webHidden/>
          </w:rPr>
          <w:tab/>
        </w:r>
        <w:r w:rsidR="0065171D">
          <w:rPr>
            <w:webHidden/>
          </w:rPr>
          <w:fldChar w:fldCharType="begin"/>
        </w:r>
        <w:r w:rsidR="0065171D">
          <w:rPr>
            <w:webHidden/>
          </w:rPr>
          <w:instrText xml:space="preserve"> PAGEREF _Toc162877063 \h </w:instrText>
        </w:r>
        <w:r w:rsidR="0065171D">
          <w:rPr>
            <w:webHidden/>
          </w:rPr>
        </w:r>
        <w:r w:rsidR="0065171D">
          <w:rPr>
            <w:webHidden/>
          </w:rPr>
          <w:fldChar w:fldCharType="separate"/>
        </w:r>
        <w:r w:rsidR="0065171D">
          <w:rPr>
            <w:webHidden/>
          </w:rPr>
          <w:t>69</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64"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47. Справочник «Типы контролей»</w:t>
        </w:r>
        <w:r w:rsidR="0065171D">
          <w:rPr>
            <w:webHidden/>
          </w:rPr>
          <w:tab/>
        </w:r>
        <w:r w:rsidR="0065171D">
          <w:rPr>
            <w:webHidden/>
          </w:rPr>
          <w:fldChar w:fldCharType="begin"/>
        </w:r>
        <w:r w:rsidR="0065171D">
          <w:rPr>
            <w:webHidden/>
          </w:rPr>
          <w:instrText xml:space="preserve"> PAGEREF _Toc162877064 \h </w:instrText>
        </w:r>
        <w:r w:rsidR="0065171D">
          <w:rPr>
            <w:webHidden/>
          </w:rPr>
        </w:r>
        <w:r w:rsidR="0065171D">
          <w:rPr>
            <w:webHidden/>
          </w:rPr>
          <w:fldChar w:fldCharType="separate"/>
        </w:r>
        <w:r w:rsidR="0065171D">
          <w:rPr>
            <w:webHidden/>
          </w:rPr>
          <w:t>70</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65"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48. Справочник «Сферы бюджетного планирования»</w:t>
        </w:r>
        <w:r w:rsidR="0065171D">
          <w:rPr>
            <w:webHidden/>
          </w:rPr>
          <w:tab/>
        </w:r>
        <w:r w:rsidR="0065171D">
          <w:rPr>
            <w:webHidden/>
          </w:rPr>
          <w:fldChar w:fldCharType="begin"/>
        </w:r>
        <w:r w:rsidR="0065171D">
          <w:rPr>
            <w:webHidden/>
          </w:rPr>
          <w:instrText xml:space="preserve"> PAGEREF _Toc162877065 \h </w:instrText>
        </w:r>
        <w:r w:rsidR="0065171D">
          <w:rPr>
            <w:webHidden/>
          </w:rPr>
        </w:r>
        <w:r w:rsidR="0065171D">
          <w:rPr>
            <w:webHidden/>
          </w:rPr>
          <w:fldChar w:fldCharType="separate"/>
        </w:r>
        <w:r w:rsidR="0065171D">
          <w:rPr>
            <w:webHidden/>
          </w:rPr>
          <w:t>70</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66"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49. Справочник «Департаменты МФ РФ»</w:t>
        </w:r>
        <w:r w:rsidR="0065171D">
          <w:rPr>
            <w:webHidden/>
          </w:rPr>
          <w:tab/>
        </w:r>
        <w:r w:rsidR="0065171D">
          <w:rPr>
            <w:webHidden/>
          </w:rPr>
          <w:fldChar w:fldCharType="begin"/>
        </w:r>
        <w:r w:rsidR="0065171D">
          <w:rPr>
            <w:webHidden/>
          </w:rPr>
          <w:instrText xml:space="preserve"> PAGEREF _Toc162877066 \h </w:instrText>
        </w:r>
        <w:r w:rsidR="0065171D">
          <w:rPr>
            <w:webHidden/>
          </w:rPr>
        </w:r>
        <w:r w:rsidR="0065171D">
          <w:rPr>
            <w:webHidden/>
          </w:rPr>
          <w:fldChar w:fldCharType="separate"/>
        </w:r>
        <w:r w:rsidR="0065171D">
          <w:rPr>
            <w:webHidden/>
          </w:rPr>
          <w:t>71</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67"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50. Справочник «Виды специальных указаний»</w:t>
        </w:r>
        <w:r w:rsidR="0065171D">
          <w:rPr>
            <w:webHidden/>
          </w:rPr>
          <w:tab/>
        </w:r>
        <w:r w:rsidR="0065171D">
          <w:rPr>
            <w:webHidden/>
          </w:rPr>
          <w:fldChar w:fldCharType="begin"/>
        </w:r>
        <w:r w:rsidR="0065171D">
          <w:rPr>
            <w:webHidden/>
          </w:rPr>
          <w:instrText xml:space="preserve"> PAGEREF _Toc162877067 \h </w:instrText>
        </w:r>
        <w:r w:rsidR="0065171D">
          <w:rPr>
            <w:webHidden/>
          </w:rPr>
        </w:r>
        <w:r w:rsidR="0065171D">
          <w:rPr>
            <w:webHidden/>
          </w:rPr>
          <w:fldChar w:fldCharType="separate"/>
        </w:r>
        <w:r w:rsidR="0065171D">
          <w:rPr>
            <w:webHidden/>
          </w:rPr>
          <w:t>72</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68"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51. Справочник «БА, ЛБО за счет лицевых иностранных кредитов и перечень ПНО»</w:t>
        </w:r>
        <w:r w:rsidR="0065171D">
          <w:rPr>
            <w:webHidden/>
          </w:rPr>
          <w:tab/>
        </w:r>
        <w:r w:rsidR="0065171D">
          <w:rPr>
            <w:webHidden/>
          </w:rPr>
          <w:fldChar w:fldCharType="begin"/>
        </w:r>
        <w:r w:rsidR="0065171D">
          <w:rPr>
            <w:webHidden/>
          </w:rPr>
          <w:instrText xml:space="preserve"> PAGEREF _Toc162877068 \h </w:instrText>
        </w:r>
        <w:r w:rsidR="0065171D">
          <w:rPr>
            <w:webHidden/>
          </w:rPr>
        </w:r>
        <w:r w:rsidR="0065171D">
          <w:rPr>
            <w:webHidden/>
          </w:rPr>
          <w:fldChar w:fldCharType="separate"/>
        </w:r>
        <w:r w:rsidR="0065171D">
          <w:rPr>
            <w:webHidden/>
          </w:rPr>
          <w:t>72</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69"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52. Справочник «Виды дополнительной информации для внесения в роспись»</w:t>
        </w:r>
        <w:r w:rsidR="0065171D">
          <w:rPr>
            <w:webHidden/>
          </w:rPr>
          <w:tab/>
        </w:r>
        <w:r w:rsidR="0065171D">
          <w:rPr>
            <w:webHidden/>
          </w:rPr>
          <w:fldChar w:fldCharType="begin"/>
        </w:r>
        <w:r w:rsidR="0065171D">
          <w:rPr>
            <w:webHidden/>
          </w:rPr>
          <w:instrText xml:space="preserve"> PAGEREF _Toc162877069 \h </w:instrText>
        </w:r>
        <w:r w:rsidR="0065171D">
          <w:rPr>
            <w:webHidden/>
          </w:rPr>
        </w:r>
        <w:r w:rsidR="0065171D">
          <w:rPr>
            <w:webHidden/>
          </w:rPr>
          <w:fldChar w:fldCharType="separate"/>
        </w:r>
        <w:r w:rsidR="0065171D">
          <w:rPr>
            <w:webHidden/>
          </w:rPr>
          <w:t>73</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70"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53. Справочник «Виды изменений СБР»</w:t>
        </w:r>
        <w:r w:rsidR="0065171D">
          <w:rPr>
            <w:webHidden/>
          </w:rPr>
          <w:tab/>
        </w:r>
        <w:r w:rsidR="0065171D">
          <w:rPr>
            <w:webHidden/>
          </w:rPr>
          <w:fldChar w:fldCharType="begin"/>
        </w:r>
        <w:r w:rsidR="0065171D">
          <w:rPr>
            <w:webHidden/>
          </w:rPr>
          <w:instrText xml:space="preserve"> PAGEREF _Toc162877070 \h </w:instrText>
        </w:r>
        <w:r w:rsidR="0065171D">
          <w:rPr>
            <w:webHidden/>
          </w:rPr>
        </w:r>
        <w:r w:rsidR="0065171D">
          <w:rPr>
            <w:webHidden/>
          </w:rPr>
          <w:fldChar w:fldCharType="separate"/>
        </w:r>
        <w:r w:rsidR="0065171D">
          <w:rPr>
            <w:webHidden/>
          </w:rPr>
          <w:t>74</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71"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54. Справочник «Виды оснований для внесения изменений в Роспись (По вопросу)»</w:t>
        </w:r>
        <w:r w:rsidR="0065171D">
          <w:rPr>
            <w:webHidden/>
          </w:rPr>
          <w:tab/>
        </w:r>
        <w:r w:rsidR="0065171D">
          <w:rPr>
            <w:webHidden/>
          </w:rPr>
          <w:fldChar w:fldCharType="begin"/>
        </w:r>
        <w:r w:rsidR="0065171D">
          <w:rPr>
            <w:webHidden/>
          </w:rPr>
          <w:instrText xml:space="preserve"> PAGEREF _Toc162877071 \h </w:instrText>
        </w:r>
        <w:r w:rsidR="0065171D">
          <w:rPr>
            <w:webHidden/>
          </w:rPr>
        </w:r>
        <w:r w:rsidR="0065171D">
          <w:rPr>
            <w:webHidden/>
          </w:rPr>
          <w:fldChar w:fldCharType="separate"/>
        </w:r>
        <w:r w:rsidR="0065171D">
          <w:rPr>
            <w:webHidden/>
          </w:rPr>
          <w:t>75</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72"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55. Справочник «Аналитические коды»</w:t>
        </w:r>
        <w:r w:rsidR="0065171D">
          <w:rPr>
            <w:webHidden/>
          </w:rPr>
          <w:tab/>
        </w:r>
        <w:r w:rsidR="0065171D">
          <w:rPr>
            <w:webHidden/>
          </w:rPr>
          <w:fldChar w:fldCharType="begin"/>
        </w:r>
        <w:r w:rsidR="0065171D">
          <w:rPr>
            <w:webHidden/>
          </w:rPr>
          <w:instrText xml:space="preserve"> PAGEREF _Toc162877072 \h </w:instrText>
        </w:r>
        <w:r w:rsidR="0065171D">
          <w:rPr>
            <w:webHidden/>
          </w:rPr>
        </w:r>
        <w:r w:rsidR="0065171D">
          <w:rPr>
            <w:webHidden/>
          </w:rPr>
          <w:fldChar w:fldCharType="separate"/>
        </w:r>
        <w:r w:rsidR="0065171D">
          <w:rPr>
            <w:webHidden/>
          </w:rPr>
          <w:t>75</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73"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56. Справочник «Количество лет бюджетного планирования»</w:t>
        </w:r>
        <w:r w:rsidR="0065171D">
          <w:rPr>
            <w:webHidden/>
          </w:rPr>
          <w:tab/>
        </w:r>
        <w:r w:rsidR="0065171D">
          <w:rPr>
            <w:webHidden/>
          </w:rPr>
          <w:fldChar w:fldCharType="begin"/>
        </w:r>
        <w:r w:rsidR="0065171D">
          <w:rPr>
            <w:webHidden/>
          </w:rPr>
          <w:instrText xml:space="preserve"> PAGEREF _Toc162877073 \h </w:instrText>
        </w:r>
        <w:r w:rsidR="0065171D">
          <w:rPr>
            <w:webHidden/>
          </w:rPr>
        </w:r>
        <w:r w:rsidR="0065171D">
          <w:rPr>
            <w:webHidden/>
          </w:rPr>
          <w:fldChar w:fldCharType="separate"/>
        </w:r>
        <w:r w:rsidR="0065171D">
          <w:rPr>
            <w:webHidden/>
          </w:rPr>
          <w:t>76</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74"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57. Справочник «Иерархия КБК»</w:t>
        </w:r>
        <w:r w:rsidR="0065171D">
          <w:rPr>
            <w:webHidden/>
          </w:rPr>
          <w:tab/>
        </w:r>
        <w:r w:rsidR="0065171D">
          <w:rPr>
            <w:webHidden/>
          </w:rPr>
          <w:fldChar w:fldCharType="begin"/>
        </w:r>
        <w:r w:rsidR="0065171D">
          <w:rPr>
            <w:webHidden/>
          </w:rPr>
          <w:instrText xml:space="preserve"> PAGEREF _Toc162877074 \h </w:instrText>
        </w:r>
        <w:r w:rsidR="0065171D">
          <w:rPr>
            <w:webHidden/>
          </w:rPr>
        </w:r>
        <w:r w:rsidR="0065171D">
          <w:rPr>
            <w:webHidden/>
          </w:rPr>
          <w:fldChar w:fldCharType="separate"/>
        </w:r>
        <w:r w:rsidR="0065171D">
          <w:rPr>
            <w:webHidden/>
          </w:rPr>
          <w:t>77</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75"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58. Справочник «Перечень кодов мероприятий по информатизации»</w:t>
        </w:r>
        <w:r w:rsidR="0065171D">
          <w:rPr>
            <w:webHidden/>
          </w:rPr>
          <w:tab/>
        </w:r>
        <w:r w:rsidR="0065171D">
          <w:rPr>
            <w:webHidden/>
          </w:rPr>
          <w:fldChar w:fldCharType="begin"/>
        </w:r>
        <w:r w:rsidR="0065171D">
          <w:rPr>
            <w:webHidden/>
          </w:rPr>
          <w:instrText xml:space="preserve"> PAGEREF _Toc162877075 \h </w:instrText>
        </w:r>
        <w:r w:rsidR="0065171D">
          <w:rPr>
            <w:webHidden/>
          </w:rPr>
        </w:r>
        <w:r w:rsidR="0065171D">
          <w:rPr>
            <w:webHidden/>
          </w:rPr>
          <w:fldChar w:fldCharType="separate"/>
        </w:r>
        <w:r w:rsidR="0065171D">
          <w:rPr>
            <w:webHidden/>
          </w:rPr>
          <w:t>77</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76"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59. Справочник «Взаимодействие с внешними системами»</w:t>
        </w:r>
        <w:r w:rsidR="0065171D">
          <w:rPr>
            <w:webHidden/>
          </w:rPr>
          <w:tab/>
        </w:r>
        <w:r w:rsidR="0065171D">
          <w:rPr>
            <w:webHidden/>
          </w:rPr>
          <w:fldChar w:fldCharType="begin"/>
        </w:r>
        <w:r w:rsidR="0065171D">
          <w:rPr>
            <w:webHidden/>
          </w:rPr>
          <w:instrText xml:space="preserve"> PAGEREF _Toc162877076 \h </w:instrText>
        </w:r>
        <w:r w:rsidR="0065171D">
          <w:rPr>
            <w:webHidden/>
          </w:rPr>
        </w:r>
        <w:r w:rsidR="0065171D">
          <w:rPr>
            <w:webHidden/>
          </w:rPr>
          <w:fldChar w:fldCharType="separate"/>
        </w:r>
        <w:r w:rsidR="0065171D">
          <w:rPr>
            <w:webHidden/>
          </w:rPr>
          <w:t>78</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77"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60. Справочник «Период действия ПОФР»</w:t>
        </w:r>
        <w:r w:rsidR="0065171D">
          <w:rPr>
            <w:webHidden/>
          </w:rPr>
          <w:tab/>
        </w:r>
        <w:r w:rsidR="0065171D">
          <w:rPr>
            <w:webHidden/>
          </w:rPr>
          <w:fldChar w:fldCharType="begin"/>
        </w:r>
        <w:r w:rsidR="0065171D">
          <w:rPr>
            <w:webHidden/>
          </w:rPr>
          <w:instrText xml:space="preserve"> PAGEREF _Toc162877077 \h </w:instrText>
        </w:r>
        <w:r w:rsidR="0065171D">
          <w:rPr>
            <w:webHidden/>
          </w:rPr>
        </w:r>
        <w:r w:rsidR="0065171D">
          <w:rPr>
            <w:webHidden/>
          </w:rPr>
          <w:fldChar w:fldCharType="separate"/>
        </w:r>
        <w:r w:rsidR="0065171D">
          <w:rPr>
            <w:webHidden/>
          </w:rPr>
          <w:t>79</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78"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61. Справочник «КБК Источники»</w:t>
        </w:r>
        <w:r w:rsidR="0065171D">
          <w:rPr>
            <w:webHidden/>
          </w:rPr>
          <w:tab/>
        </w:r>
        <w:r w:rsidR="0065171D">
          <w:rPr>
            <w:webHidden/>
          </w:rPr>
          <w:fldChar w:fldCharType="begin"/>
        </w:r>
        <w:r w:rsidR="0065171D">
          <w:rPr>
            <w:webHidden/>
          </w:rPr>
          <w:instrText xml:space="preserve"> PAGEREF _Toc162877078 \h </w:instrText>
        </w:r>
        <w:r w:rsidR="0065171D">
          <w:rPr>
            <w:webHidden/>
          </w:rPr>
        </w:r>
        <w:r w:rsidR="0065171D">
          <w:rPr>
            <w:webHidden/>
          </w:rPr>
          <w:fldChar w:fldCharType="separate"/>
        </w:r>
        <w:r w:rsidR="0065171D">
          <w:rPr>
            <w:webHidden/>
          </w:rPr>
          <w:t>79</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79"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62. Справочник «Контрольные сроки обработки документов»</w:t>
        </w:r>
        <w:r w:rsidR="0065171D">
          <w:rPr>
            <w:webHidden/>
          </w:rPr>
          <w:tab/>
        </w:r>
        <w:r w:rsidR="0065171D">
          <w:rPr>
            <w:webHidden/>
          </w:rPr>
          <w:fldChar w:fldCharType="begin"/>
        </w:r>
        <w:r w:rsidR="0065171D">
          <w:rPr>
            <w:webHidden/>
          </w:rPr>
          <w:instrText xml:space="preserve"> PAGEREF _Toc162877079 \h </w:instrText>
        </w:r>
        <w:r w:rsidR="0065171D">
          <w:rPr>
            <w:webHidden/>
          </w:rPr>
        </w:r>
        <w:r w:rsidR="0065171D">
          <w:rPr>
            <w:webHidden/>
          </w:rPr>
          <w:fldChar w:fldCharType="separate"/>
        </w:r>
        <w:r w:rsidR="0065171D">
          <w:rPr>
            <w:webHidden/>
          </w:rPr>
          <w:t>80</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80"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63. Справочник «Центр компетенции»</w:t>
        </w:r>
        <w:r w:rsidR="0065171D">
          <w:rPr>
            <w:webHidden/>
          </w:rPr>
          <w:tab/>
        </w:r>
        <w:r w:rsidR="0065171D">
          <w:rPr>
            <w:webHidden/>
          </w:rPr>
          <w:fldChar w:fldCharType="begin"/>
        </w:r>
        <w:r w:rsidR="0065171D">
          <w:rPr>
            <w:webHidden/>
          </w:rPr>
          <w:instrText xml:space="preserve"> PAGEREF _Toc162877080 \h </w:instrText>
        </w:r>
        <w:r w:rsidR="0065171D">
          <w:rPr>
            <w:webHidden/>
          </w:rPr>
        </w:r>
        <w:r w:rsidR="0065171D">
          <w:rPr>
            <w:webHidden/>
          </w:rPr>
          <w:fldChar w:fldCharType="separate"/>
        </w:r>
        <w:r w:rsidR="0065171D">
          <w:rPr>
            <w:webHidden/>
          </w:rPr>
          <w:t>81</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81"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64. Справочник «Связи документов»</w:t>
        </w:r>
        <w:r w:rsidR="0065171D">
          <w:rPr>
            <w:webHidden/>
          </w:rPr>
          <w:tab/>
        </w:r>
        <w:r w:rsidR="0065171D">
          <w:rPr>
            <w:webHidden/>
          </w:rPr>
          <w:fldChar w:fldCharType="begin"/>
        </w:r>
        <w:r w:rsidR="0065171D">
          <w:rPr>
            <w:webHidden/>
          </w:rPr>
          <w:instrText xml:space="preserve"> PAGEREF _Toc162877081 \h </w:instrText>
        </w:r>
        <w:r w:rsidR="0065171D">
          <w:rPr>
            <w:webHidden/>
          </w:rPr>
        </w:r>
        <w:r w:rsidR="0065171D">
          <w:rPr>
            <w:webHidden/>
          </w:rPr>
          <w:fldChar w:fldCharType="separate"/>
        </w:r>
        <w:r w:rsidR="0065171D">
          <w:rPr>
            <w:webHidden/>
          </w:rPr>
          <w:t>82</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82"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65. Справочник «Список организаций, которым не доступны функции формирования документов в ЕИС»</w:t>
        </w:r>
        <w:r w:rsidR="0065171D">
          <w:rPr>
            <w:webHidden/>
          </w:rPr>
          <w:tab/>
        </w:r>
        <w:r w:rsidR="0065171D">
          <w:rPr>
            <w:webHidden/>
          </w:rPr>
          <w:fldChar w:fldCharType="begin"/>
        </w:r>
        <w:r w:rsidR="0065171D">
          <w:rPr>
            <w:webHidden/>
          </w:rPr>
          <w:instrText xml:space="preserve"> PAGEREF _Toc162877082 \h </w:instrText>
        </w:r>
        <w:r w:rsidR="0065171D">
          <w:rPr>
            <w:webHidden/>
          </w:rPr>
        </w:r>
        <w:r w:rsidR="0065171D">
          <w:rPr>
            <w:webHidden/>
          </w:rPr>
          <w:fldChar w:fldCharType="separate"/>
        </w:r>
        <w:r w:rsidR="0065171D">
          <w:rPr>
            <w:webHidden/>
          </w:rPr>
          <w:t>82</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83"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66. Справочник «Соответствие групп расходов и допустимых авансовых платежей»</w:t>
        </w:r>
        <w:r w:rsidR="0065171D">
          <w:rPr>
            <w:webHidden/>
          </w:rPr>
          <w:tab/>
        </w:r>
        <w:r w:rsidR="0065171D">
          <w:rPr>
            <w:webHidden/>
          </w:rPr>
          <w:fldChar w:fldCharType="begin"/>
        </w:r>
        <w:r w:rsidR="0065171D">
          <w:rPr>
            <w:webHidden/>
          </w:rPr>
          <w:instrText xml:space="preserve"> PAGEREF _Toc162877083 \h </w:instrText>
        </w:r>
        <w:r w:rsidR="0065171D">
          <w:rPr>
            <w:webHidden/>
          </w:rPr>
        </w:r>
        <w:r w:rsidR="0065171D">
          <w:rPr>
            <w:webHidden/>
          </w:rPr>
          <w:fldChar w:fldCharType="separate"/>
        </w:r>
        <w:r w:rsidR="0065171D">
          <w:rPr>
            <w:webHidden/>
          </w:rPr>
          <w:t>83</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84"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67. Справочник «Перечни»</w:t>
        </w:r>
        <w:r w:rsidR="0065171D">
          <w:rPr>
            <w:webHidden/>
          </w:rPr>
          <w:tab/>
        </w:r>
        <w:r w:rsidR="0065171D">
          <w:rPr>
            <w:webHidden/>
          </w:rPr>
          <w:fldChar w:fldCharType="begin"/>
        </w:r>
        <w:r w:rsidR="0065171D">
          <w:rPr>
            <w:webHidden/>
          </w:rPr>
          <w:instrText xml:space="preserve"> PAGEREF _Toc162877084 \h </w:instrText>
        </w:r>
        <w:r w:rsidR="0065171D">
          <w:rPr>
            <w:webHidden/>
          </w:rPr>
        </w:r>
        <w:r w:rsidR="0065171D">
          <w:rPr>
            <w:webHidden/>
          </w:rPr>
          <w:fldChar w:fldCharType="separate"/>
        </w:r>
        <w:r w:rsidR="0065171D">
          <w:rPr>
            <w:webHidden/>
          </w:rPr>
          <w:t>84</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85"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68. Справочник «Перечень НПА»</w:t>
        </w:r>
        <w:r w:rsidR="0065171D">
          <w:rPr>
            <w:webHidden/>
          </w:rPr>
          <w:tab/>
        </w:r>
        <w:r w:rsidR="0065171D">
          <w:rPr>
            <w:webHidden/>
          </w:rPr>
          <w:fldChar w:fldCharType="begin"/>
        </w:r>
        <w:r w:rsidR="0065171D">
          <w:rPr>
            <w:webHidden/>
          </w:rPr>
          <w:instrText xml:space="preserve"> PAGEREF _Toc162877085 \h </w:instrText>
        </w:r>
        <w:r w:rsidR="0065171D">
          <w:rPr>
            <w:webHidden/>
          </w:rPr>
        </w:r>
        <w:r w:rsidR="0065171D">
          <w:rPr>
            <w:webHidden/>
          </w:rPr>
          <w:fldChar w:fldCharType="separate"/>
        </w:r>
        <w:r w:rsidR="0065171D">
          <w:rPr>
            <w:webHidden/>
          </w:rPr>
          <w:t>85</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86"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69. Справочник «Соответствие типов БС и ЛС»</w:t>
        </w:r>
        <w:r w:rsidR="0065171D">
          <w:rPr>
            <w:webHidden/>
          </w:rPr>
          <w:tab/>
        </w:r>
        <w:r w:rsidR="0065171D">
          <w:rPr>
            <w:webHidden/>
          </w:rPr>
          <w:fldChar w:fldCharType="begin"/>
        </w:r>
        <w:r w:rsidR="0065171D">
          <w:rPr>
            <w:webHidden/>
          </w:rPr>
          <w:instrText xml:space="preserve"> PAGEREF _Toc162877086 \h </w:instrText>
        </w:r>
        <w:r w:rsidR="0065171D">
          <w:rPr>
            <w:webHidden/>
          </w:rPr>
        </w:r>
        <w:r w:rsidR="0065171D">
          <w:rPr>
            <w:webHidden/>
          </w:rPr>
          <w:fldChar w:fldCharType="separate"/>
        </w:r>
        <w:r w:rsidR="0065171D">
          <w:rPr>
            <w:webHidden/>
          </w:rPr>
          <w:t>85</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87"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70. Справочник «Банковские счета ФК»</w:t>
        </w:r>
        <w:r w:rsidR="0065171D">
          <w:rPr>
            <w:webHidden/>
          </w:rPr>
          <w:tab/>
        </w:r>
        <w:r w:rsidR="0065171D">
          <w:rPr>
            <w:webHidden/>
          </w:rPr>
          <w:fldChar w:fldCharType="begin"/>
        </w:r>
        <w:r w:rsidR="0065171D">
          <w:rPr>
            <w:webHidden/>
          </w:rPr>
          <w:instrText xml:space="preserve"> PAGEREF _Toc162877087 \h </w:instrText>
        </w:r>
        <w:r w:rsidR="0065171D">
          <w:rPr>
            <w:webHidden/>
          </w:rPr>
        </w:r>
        <w:r w:rsidR="0065171D">
          <w:rPr>
            <w:webHidden/>
          </w:rPr>
          <w:fldChar w:fldCharType="separate"/>
        </w:r>
        <w:r w:rsidR="0065171D">
          <w:rPr>
            <w:webHidden/>
          </w:rPr>
          <w:t>86</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88"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71. Справочник «Российские Банки»</w:t>
        </w:r>
        <w:r w:rsidR="0065171D">
          <w:rPr>
            <w:webHidden/>
          </w:rPr>
          <w:tab/>
        </w:r>
        <w:r w:rsidR="0065171D">
          <w:rPr>
            <w:webHidden/>
          </w:rPr>
          <w:fldChar w:fldCharType="begin"/>
        </w:r>
        <w:r w:rsidR="0065171D">
          <w:rPr>
            <w:webHidden/>
          </w:rPr>
          <w:instrText xml:space="preserve"> PAGEREF _Toc162877088 \h </w:instrText>
        </w:r>
        <w:r w:rsidR="0065171D">
          <w:rPr>
            <w:webHidden/>
          </w:rPr>
        </w:r>
        <w:r w:rsidR="0065171D">
          <w:rPr>
            <w:webHidden/>
          </w:rPr>
          <w:fldChar w:fldCharType="separate"/>
        </w:r>
        <w:r w:rsidR="0065171D">
          <w:rPr>
            <w:webHidden/>
          </w:rPr>
          <w:t>87</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89"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72. Справочник «Соответствие центров специализации и расчетных центров»</w:t>
        </w:r>
        <w:r w:rsidR="0065171D">
          <w:rPr>
            <w:webHidden/>
          </w:rPr>
          <w:tab/>
        </w:r>
        <w:r w:rsidR="0065171D">
          <w:rPr>
            <w:webHidden/>
          </w:rPr>
          <w:fldChar w:fldCharType="begin"/>
        </w:r>
        <w:r w:rsidR="0065171D">
          <w:rPr>
            <w:webHidden/>
          </w:rPr>
          <w:instrText xml:space="preserve"> PAGEREF _Toc162877089 \h </w:instrText>
        </w:r>
        <w:r w:rsidR="0065171D">
          <w:rPr>
            <w:webHidden/>
          </w:rPr>
        </w:r>
        <w:r w:rsidR="0065171D">
          <w:rPr>
            <w:webHidden/>
          </w:rPr>
          <w:fldChar w:fldCharType="separate"/>
        </w:r>
        <w:r w:rsidR="0065171D">
          <w:rPr>
            <w:webHidden/>
          </w:rPr>
          <w:t>88</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90"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73. Справочник «Соответствие банковского счета ТОФК (40116) организации, включенной в Сводный реестр»</w:t>
        </w:r>
        <w:r w:rsidR="0065171D">
          <w:rPr>
            <w:webHidden/>
          </w:rPr>
          <w:tab/>
        </w:r>
        <w:r w:rsidR="0065171D">
          <w:rPr>
            <w:webHidden/>
          </w:rPr>
          <w:fldChar w:fldCharType="begin"/>
        </w:r>
        <w:r w:rsidR="0065171D">
          <w:rPr>
            <w:webHidden/>
          </w:rPr>
          <w:instrText xml:space="preserve"> PAGEREF _Toc162877090 \h </w:instrText>
        </w:r>
        <w:r w:rsidR="0065171D">
          <w:rPr>
            <w:webHidden/>
          </w:rPr>
        </w:r>
        <w:r w:rsidR="0065171D">
          <w:rPr>
            <w:webHidden/>
          </w:rPr>
          <w:fldChar w:fldCharType="separate"/>
        </w:r>
        <w:r w:rsidR="0065171D">
          <w:rPr>
            <w:webHidden/>
          </w:rPr>
          <w:t>88</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91"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74. Справочник «Банковские карты»</w:t>
        </w:r>
        <w:r w:rsidR="0065171D">
          <w:rPr>
            <w:webHidden/>
          </w:rPr>
          <w:tab/>
        </w:r>
        <w:r w:rsidR="0065171D">
          <w:rPr>
            <w:webHidden/>
          </w:rPr>
          <w:fldChar w:fldCharType="begin"/>
        </w:r>
        <w:r w:rsidR="0065171D">
          <w:rPr>
            <w:webHidden/>
          </w:rPr>
          <w:instrText xml:space="preserve"> PAGEREF _Toc162877091 \h </w:instrText>
        </w:r>
        <w:r w:rsidR="0065171D">
          <w:rPr>
            <w:webHidden/>
          </w:rPr>
        </w:r>
        <w:r w:rsidR="0065171D">
          <w:rPr>
            <w:webHidden/>
          </w:rPr>
          <w:fldChar w:fldCharType="separate"/>
        </w:r>
        <w:r w:rsidR="0065171D">
          <w:rPr>
            <w:webHidden/>
          </w:rPr>
          <w:t>89</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92"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75. Справочник «Основания платежа»</w:t>
        </w:r>
        <w:r w:rsidR="0065171D">
          <w:rPr>
            <w:webHidden/>
          </w:rPr>
          <w:tab/>
        </w:r>
        <w:r w:rsidR="0065171D">
          <w:rPr>
            <w:webHidden/>
          </w:rPr>
          <w:fldChar w:fldCharType="begin"/>
        </w:r>
        <w:r w:rsidR="0065171D">
          <w:rPr>
            <w:webHidden/>
          </w:rPr>
          <w:instrText xml:space="preserve"> PAGEREF _Toc162877092 \h </w:instrText>
        </w:r>
        <w:r w:rsidR="0065171D">
          <w:rPr>
            <w:webHidden/>
          </w:rPr>
        </w:r>
        <w:r w:rsidR="0065171D">
          <w:rPr>
            <w:webHidden/>
          </w:rPr>
          <w:fldChar w:fldCharType="separate"/>
        </w:r>
        <w:r w:rsidR="0065171D">
          <w:rPr>
            <w:webHidden/>
          </w:rPr>
          <w:t>90</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93"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76. Справочник «Статусы плательщика»</w:t>
        </w:r>
        <w:r w:rsidR="0065171D">
          <w:rPr>
            <w:webHidden/>
          </w:rPr>
          <w:tab/>
        </w:r>
        <w:r w:rsidR="0065171D">
          <w:rPr>
            <w:webHidden/>
          </w:rPr>
          <w:fldChar w:fldCharType="begin"/>
        </w:r>
        <w:r w:rsidR="0065171D">
          <w:rPr>
            <w:webHidden/>
          </w:rPr>
          <w:instrText xml:space="preserve"> PAGEREF _Toc162877093 \h </w:instrText>
        </w:r>
        <w:r w:rsidR="0065171D">
          <w:rPr>
            <w:webHidden/>
          </w:rPr>
        </w:r>
        <w:r w:rsidR="0065171D">
          <w:rPr>
            <w:webHidden/>
          </w:rPr>
          <w:fldChar w:fldCharType="separate"/>
        </w:r>
        <w:r w:rsidR="0065171D">
          <w:rPr>
            <w:webHidden/>
          </w:rPr>
          <w:t>91</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94"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77. Справочник «Рекомендованный уровень конфиденциальности»</w:t>
        </w:r>
        <w:r w:rsidR="0065171D">
          <w:rPr>
            <w:webHidden/>
          </w:rPr>
          <w:tab/>
        </w:r>
        <w:r w:rsidR="0065171D">
          <w:rPr>
            <w:webHidden/>
          </w:rPr>
          <w:fldChar w:fldCharType="begin"/>
        </w:r>
        <w:r w:rsidR="0065171D">
          <w:rPr>
            <w:webHidden/>
          </w:rPr>
          <w:instrText xml:space="preserve"> PAGEREF _Toc162877094 \h </w:instrText>
        </w:r>
        <w:r w:rsidR="0065171D">
          <w:rPr>
            <w:webHidden/>
          </w:rPr>
        </w:r>
        <w:r w:rsidR="0065171D">
          <w:rPr>
            <w:webHidden/>
          </w:rPr>
          <w:fldChar w:fldCharType="separate"/>
        </w:r>
        <w:r w:rsidR="0065171D">
          <w:rPr>
            <w:webHidden/>
          </w:rPr>
          <w:t>91</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95"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78. Справочник «Правила определения группы рискоемкости»</w:t>
        </w:r>
        <w:r w:rsidR="0065171D">
          <w:rPr>
            <w:webHidden/>
          </w:rPr>
          <w:tab/>
        </w:r>
        <w:r w:rsidR="0065171D">
          <w:rPr>
            <w:webHidden/>
          </w:rPr>
          <w:fldChar w:fldCharType="begin"/>
        </w:r>
        <w:r w:rsidR="0065171D">
          <w:rPr>
            <w:webHidden/>
          </w:rPr>
          <w:instrText xml:space="preserve"> PAGEREF _Toc162877095 \h </w:instrText>
        </w:r>
        <w:r w:rsidR="0065171D">
          <w:rPr>
            <w:webHidden/>
          </w:rPr>
        </w:r>
        <w:r w:rsidR="0065171D">
          <w:rPr>
            <w:webHidden/>
          </w:rPr>
          <w:fldChar w:fldCharType="separate"/>
        </w:r>
        <w:r w:rsidR="0065171D">
          <w:rPr>
            <w:webHidden/>
          </w:rPr>
          <w:t>92</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96"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79. Справочник «Разделы лицевого счета»</w:t>
        </w:r>
        <w:r w:rsidR="0065171D">
          <w:rPr>
            <w:webHidden/>
          </w:rPr>
          <w:tab/>
        </w:r>
        <w:r w:rsidR="0065171D">
          <w:rPr>
            <w:webHidden/>
          </w:rPr>
          <w:fldChar w:fldCharType="begin"/>
        </w:r>
        <w:r w:rsidR="0065171D">
          <w:rPr>
            <w:webHidden/>
          </w:rPr>
          <w:instrText xml:space="preserve"> PAGEREF _Toc162877096 \h </w:instrText>
        </w:r>
        <w:r w:rsidR="0065171D">
          <w:rPr>
            <w:webHidden/>
          </w:rPr>
        </w:r>
        <w:r w:rsidR="0065171D">
          <w:rPr>
            <w:webHidden/>
          </w:rPr>
          <w:fldChar w:fldCharType="separate"/>
        </w:r>
        <w:r w:rsidR="0065171D">
          <w:rPr>
            <w:webHidden/>
          </w:rPr>
          <w:t>92</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97"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80. Справочник «Национальные (федеральные) проекты»</w:t>
        </w:r>
        <w:r w:rsidR="0065171D">
          <w:rPr>
            <w:webHidden/>
          </w:rPr>
          <w:tab/>
        </w:r>
        <w:r w:rsidR="0065171D">
          <w:rPr>
            <w:webHidden/>
          </w:rPr>
          <w:fldChar w:fldCharType="begin"/>
        </w:r>
        <w:r w:rsidR="0065171D">
          <w:rPr>
            <w:webHidden/>
          </w:rPr>
          <w:instrText xml:space="preserve"> PAGEREF _Toc162877097 \h </w:instrText>
        </w:r>
        <w:r w:rsidR="0065171D">
          <w:rPr>
            <w:webHidden/>
          </w:rPr>
        </w:r>
        <w:r w:rsidR="0065171D">
          <w:rPr>
            <w:webHidden/>
          </w:rPr>
          <w:fldChar w:fldCharType="separate"/>
        </w:r>
        <w:r w:rsidR="0065171D">
          <w:rPr>
            <w:webHidden/>
          </w:rPr>
          <w:t>93</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98"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81. Справочник «Реестр приостанавливаемых операций»</w:t>
        </w:r>
        <w:r w:rsidR="0065171D">
          <w:rPr>
            <w:webHidden/>
          </w:rPr>
          <w:tab/>
        </w:r>
        <w:r w:rsidR="0065171D">
          <w:rPr>
            <w:webHidden/>
          </w:rPr>
          <w:fldChar w:fldCharType="begin"/>
        </w:r>
        <w:r w:rsidR="0065171D">
          <w:rPr>
            <w:webHidden/>
          </w:rPr>
          <w:instrText xml:space="preserve"> PAGEREF _Toc162877098 \h </w:instrText>
        </w:r>
        <w:r w:rsidR="0065171D">
          <w:rPr>
            <w:webHidden/>
          </w:rPr>
        </w:r>
        <w:r w:rsidR="0065171D">
          <w:rPr>
            <w:webHidden/>
          </w:rPr>
          <w:fldChar w:fldCharType="separate"/>
        </w:r>
        <w:r w:rsidR="0065171D">
          <w:rPr>
            <w:webHidden/>
          </w:rPr>
          <w:t>94</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099"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82. Справочник «Аналитические коды поступлений и источников»</w:t>
        </w:r>
        <w:r w:rsidR="0065171D">
          <w:rPr>
            <w:webHidden/>
          </w:rPr>
          <w:tab/>
        </w:r>
        <w:r w:rsidR="0065171D">
          <w:rPr>
            <w:webHidden/>
          </w:rPr>
          <w:fldChar w:fldCharType="begin"/>
        </w:r>
        <w:r w:rsidR="0065171D">
          <w:rPr>
            <w:webHidden/>
          </w:rPr>
          <w:instrText xml:space="preserve"> PAGEREF _Toc162877099 \h </w:instrText>
        </w:r>
        <w:r w:rsidR="0065171D">
          <w:rPr>
            <w:webHidden/>
          </w:rPr>
        </w:r>
        <w:r w:rsidR="0065171D">
          <w:rPr>
            <w:webHidden/>
          </w:rPr>
          <w:fldChar w:fldCharType="separate"/>
        </w:r>
        <w:r w:rsidR="0065171D">
          <w:rPr>
            <w:webHidden/>
          </w:rPr>
          <w:t>95</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100"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83. Справочник «Виды деятельности (источники средств)»</w:t>
        </w:r>
        <w:r w:rsidR="0065171D">
          <w:rPr>
            <w:webHidden/>
          </w:rPr>
          <w:tab/>
        </w:r>
        <w:r w:rsidR="0065171D">
          <w:rPr>
            <w:webHidden/>
          </w:rPr>
          <w:fldChar w:fldCharType="begin"/>
        </w:r>
        <w:r w:rsidR="0065171D">
          <w:rPr>
            <w:webHidden/>
          </w:rPr>
          <w:instrText xml:space="preserve"> PAGEREF _Toc162877100 \h </w:instrText>
        </w:r>
        <w:r w:rsidR="0065171D">
          <w:rPr>
            <w:webHidden/>
          </w:rPr>
        </w:r>
        <w:r w:rsidR="0065171D">
          <w:rPr>
            <w:webHidden/>
          </w:rPr>
          <w:fldChar w:fldCharType="separate"/>
        </w:r>
        <w:r w:rsidR="0065171D">
          <w:rPr>
            <w:webHidden/>
          </w:rPr>
          <w:t>95</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101"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84. Справочник «Символы кассовой отчетности»</w:t>
        </w:r>
        <w:r w:rsidR="0065171D">
          <w:rPr>
            <w:webHidden/>
          </w:rPr>
          <w:tab/>
        </w:r>
        <w:r w:rsidR="0065171D">
          <w:rPr>
            <w:webHidden/>
          </w:rPr>
          <w:fldChar w:fldCharType="begin"/>
        </w:r>
        <w:r w:rsidR="0065171D">
          <w:rPr>
            <w:webHidden/>
          </w:rPr>
          <w:instrText xml:space="preserve"> PAGEREF _Toc162877101 \h </w:instrText>
        </w:r>
        <w:r w:rsidR="0065171D">
          <w:rPr>
            <w:webHidden/>
          </w:rPr>
        </w:r>
        <w:r w:rsidR="0065171D">
          <w:rPr>
            <w:webHidden/>
          </w:rPr>
          <w:fldChar w:fldCharType="separate"/>
        </w:r>
        <w:r w:rsidR="0065171D">
          <w:rPr>
            <w:webHidden/>
          </w:rPr>
          <w:t>96</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102"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85. Справочник «Книга регистрации казначейских счетов»</w:t>
        </w:r>
        <w:r w:rsidR="0065171D">
          <w:rPr>
            <w:webHidden/>
          </w:rPr>
          <w:tab/>
        </w:r>
        <w:r w:rsidR="0065171D">
          <w:rPr>
            <w:webHidden/>
          </w:rPr>
          <w:fldChar w:fldCharType="begin"/>
        </w:r>
        <w:r w:rsidR="0065171D">
          <w:rPr>
            <w:webHidden/>
          </w:rPr>
          <w:instrText xml:space="preserve"> PAGEREF _Toc162877102 \h </w:instrText>
        </w:r>
        <w:r w:rsidR="0065171D">
          <w:rPr>
            <w:webHidden/>
          </w:rPr>
        </w:r>
        <w:r w:rsidR="0065171D">
          <w:rPr>
            <w:webHidden/>
          </w:rPr>
          <w:fldChar w:fldCharType="separate"/>
        </w:r>
        <w:r w:rsidR="0065171D">
          <w:rPr>
            <w:webHidden/>
          </w:rPr>
          <w:t>96</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103"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86. Справочник «Перечень специализаций»</w:t>
        </w:r>
        <w:r w:rsidR="0065171D">
          <w:rPr>
            <w:webHidden/>
          </w:rPr>
          <w:tab/>
        </w:r>
        <w:r w:rsidR="0065171D">
          <w:rPr>
            <w:webHidden/>
          </w:rPr>
          <w:fldChar w:fldCharType="begin"/>
        </w:r>
        <w:r w:rsidR="0065171D">
          <w:rPr>
            <w:webHidden/>
          </w:rPr>
          <w:instrText xml:space="preserve"> PAGEREF _Toc162877103 \h </w:instrText>
        </w:r>
        <w:r w:rsidR="0065171D">
          <w:rPr>
            <w:webHidden/>
          </w:rPr>
        </w:r>
        <w:r w:rsidR="0065171D">
          <w:rPr>
            <w:webHidden/>
          </w:rPr>
          <w:fldChar w:fldCharType="separate"/>
        </w:r>
        <w:r w:rsidR="0065171D">
          <w:rPr>
            <w:webHidden/>
          </w:rPr>
          <w:t>97</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104"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87. Справочник «Соответствие кодов видов расходов кодам видов выплат на банковские карты «Мир» физических лиц»</w:t>
        </w:r>
        <w:r w:rsidR="0065171D">
          <w:rPr>
            <w:webHidden/>
          </w:rPr>
          <w:tab/>
        </w:r>
        <w:r w:rsidR="0065171D">
          <w:rPr>
            <w:webHidden/>
          </w:rPr>
          <w:fldChar w:fldCharType="begin"/>
        </w:r>
        <w:r w:rsidR="0065171D">
          <w:rPr>
            <w:webHidden/>
          </w:rPr>
          <w:instrText xml:space="preserve"> PAGEREF _Toc162877104 \h </w:instrText>
        </w:r>
        <w:r w:rsidR="0065171D">
          <w:rPr>
            <w:webHidden/>
          </w:rPr>
        </w:r>
        <w:r w:rsidR="0065171D">
          <w:rPr>
            <w:webHidden/>
          </w:rPr>
          <w:fldChar w:fldCharType="separate"/>
        </w:r>
        <w:r w:rsidR="0065171D">
          <w:rPr>
            <w:webHidden/>
          </w:rPr>
          <w:t>98</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105"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88. Справочник «Коды субсидий НУБП»</w:t>
        </w:r>
        <w:r w:rsidR="0065171D">
          <w:rPr>
            <w:webHidden/>
          </w:rPr>
          <w:tab/>
        </w:r>
        <w:r w:rsidR="0065171D">
          <w:rPr>
            <w:webHidden/>
          </w:rPr>
          <w:fldChar w:fldCharType="begin"/>
        </w:r>
        <w:r w:rsidR="0065171D">
          <w:rPr>
            <w:webHidden/>
          </w:rPr>
          <w:instrText xml:space="preserve"> PAGEREF _Toc162877105 \h </w:instrText>
        </w:r>
        <w:r w:rsidR="0065171D">
          <w:rPr>
            <w:webHidden/>
          </w:rPr>
        </w:r>
        <w:r w:rsidR="0065171D">
          <w:rPr>
            <w:webHidden/>
          </w:rPr>
          <w:fldChar w:fldCharType="separate"/>
        </w:r>
        <w:r w:rsidR="0065171D">
          <w:rPr>
            <w:webHidden/>
          </w:rPr>
          <w:t>98</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106"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89. Справочник «Перечень внешних систем»</w:t>
        </w:r>
        <w:r w:rsidR="0065171D">
          <w:rPr>
            <w:webHidden/>
          </w:rPr>
          <w:tab/>
        </w:r>
        <w:r w:rsidR="0065171D">
          <w:rPr>
            <w:webHidden/>
          </w:rPr>
          <w:fldChar w:fldCharType="begin"/>
        </w:r>
        <w:r w:rsidR="0065171D">
          <w:rPr>
            <w:webHidden/>
          </w:rPr>
          <w:instrText xml:space="preserve"> PAGEREF _Toc162877106 \h </w:instrText>
        </w:r>
        <w:r w:rsidR="0065171D">
          <w:rPr>
            <w:webHidden/>
          </w:rPr>
        </w:r>
        <w:r w:rsidR="0065171D">
          <w:rPr>
            <w:webHidden/>
          </w:rPr>
          <w:fldChar w:fldCharType="separate"/>
        </w:r>
        <w:r w:rsidR="0065171D">
          <w:rPr>
            <w:webHidden/>
          </w:rPr>
          <w:t>99</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107"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90. Справочник «Условия ранжирования документов»</w:t>
        </w:r>
        <w:r w:rsidR="0065171D">
          <w:rPr>
            <w:webHidden/>
          </w:rPr>
          <w:tab/>
        </w:r>
        <w:r w:rsidR="0065171D">
          <w:rPr>
            <w:webHidden/>
          </w:rPr>
          <w:fldChar w:fldCharType="begin"/>
        </w:r>
        <w:r w:rsidR="0065171D">
          <w:rPr>
            <w:webHidden/>
          </w:rPr>
          <w:instrText xml:space="preserve"> PAGEREF _Toc162877107 \h </w:instrText>
        </w:r>
        <w:r w:rsidR="0065171D">
          <w:rPr>
            <w:webHidden/>
          </w:rPr>
        </w:r>
        <w:r w:rsidR="0065171D">
          <w:rPr>
            <w:webHidden/>
          </w:rPr>
          <w:fldChar w:fldCharType="separate"/>
        </w:r>
        <w:r w:rsidR="0065171D">
          <w:rPr>
            <w:webHidden/>
          </w:rPr>
          <w:t>100</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108"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91. ВФ «Информация об отчетности», вкладка «Основная информация»</w:t>
        </w:r>
        <w:r w:rsidR="0065171D">
          <w:rPr>
            <w:webHidden/>
          </w:rPr>
          <w:tab/>
        </w:r>
        <w:r w:rsidR="0065171D">
          <w:rPr>
            <w:webHidden/>
          </w:rPr>
          <w:fldChar w:fldCharType="begin"/>
        </w:r>
        <w:r w:rsidR="0065171D">
          <w:rPr>
            <w:webHidden/>
          </w:rPr>
          <w:instrText xml:space="preserve"> PAGEREF _Toc162877108 \h </w:instrText>
        </w:r>
        <w:r w:rsidR="0065171D">
          <w:rPr>
            <w:webHidden/>
          </w:rPr>
        </w:r>
        <w:r w:rsidR="0065171D">
          <w:rPr>
            <w:webHidden/>
          </w:rPr>
          <w:fldChar w:fldCharType="separate"/>
        </w:r>
        <w:r w:rsidR="0065171D">
          <w:rPr>
            <w:webHidden/>
          </w:rPr>
          <w:t>101</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109"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92. ВФ «Информация об отчетности», вкладка «Информация о показателях результативности»</w:t>
        </w:r>
        <w:r w:rsidR="0065171D">
          <w:rPr>
            <w:webHidden/>
          </w:rPr>
          <w:tab/>
        </w:r>
        <w:r w:rsidR="0065171D">
          <w:rPr>
            <w:webHidden/>
          </w:rPr>
          <w:fldChar w:fldCharType="begin"/>
        </w:r>
        <w:r w:rsidR="0065171D">
          <w:rPr>
            <w:webHidden/>
          </w:rPr>
          <w:instrText xml:space="preserve"> PAGEREF _Toc162877109 \h </w:instrText>
        </w:r>
        <w:r w:rsidR="0065171D">
          <w:rPr>
            <w:webHidden/>
          </w:rPr>
        </w:r>
        <w:r w:rsidR="0065171D">
          <w:rPr>
            <w:webHidden/>
          </w:rPr>
          <w:fldChar w:fldCharType="separate"/>
        </w:r>
        <w:r w:rsidR="0065171D">
          <w:rPr>
            <w:webHidden/>
          </w:rPr>
          <w:t>101</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110"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93. ВФ «Информация об отчетности», вкладка «Информация о осуществлении расходов»</w:t>
        </w:r>
        <w:r w:rsidR="0065171D">
          <w:rPr>
            <w:webHidden/>
          </w:rPr>
          <w:tab/>
        </w:r>
        <w:r w:rsidR="0065171D">
          <w:rPr>
            <w:webHidden/>
          </w:rPr>
          <w:fldChar w:fldCharType="begin"/>
        </w:r>
        <w:r w:rsidR="0065171D">
          <w:rPr>
            <w:webHidden/>
          </w:rPr>
          <w:instrText xml:space="preserve"> PAGEREF _Toc162877110 \h </w:instrText>
        </w:r>
        <w:r w:rsidR="0065171D">
          <w:rPr>
            <w:webHidden/>
          </w:rPr>
        </w:r>
        <w:r w:rsidR="0065171D">
          <w:rPr>
            <w:webHidden/>
          </w:rPr>
          <w:fldChar w:fldCharType="separate"/>
        </w:r>
        <w:r w:rsidR="0065171D">
          <w:rPr>
            <w:webHidden/>
          </w:rPr>
          <w:t>102</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111"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94. Ссылка на ПУЭ</w:t>
        </w:r>
        <w:r w:rsidR="0065171D">
          <w:rPr>
            <w:webHidden/>
          </w:rPr>
          <w:tab/>
        </w:r>
        <w:r w:rsidR="0065171D">
          <w:rPr>
            <w:webHidden/>
          </w:rPr>
          <w:fldChar w:fldCharType="begin"/>
        </w:r>
        <w:r w:rsidR="0065171D">
          <w:rPr>
            <w:webHidden/>
          </w:rPr>
          <w:instrText xml:space="preserve"> PAGEREF _Toc162877111 \h </w:instrText>
        </w:r>
        <w:r w:rsidR="0065171D">
          <w:rPr>
            <w:webHidden/>
          </w:rPr>
        </w:r>
        <w:r w:rsidR="0065171D">
          <w:rPr>
            <w:webHidden/>
          </w:rPr>
          <w:fldChar w:fldCharType="separate"/>
        </w:r>
        <w:r w:rsidR="0065171D">
          <w:rPr>
            <w:webHidden/>
          </w:rPr>
          <w:t>107</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112"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95. Форма сообщения о проблеме</w:t>
        </w:r>
        <w:r w:rsidR="0065171D">
          <w:rPr>
            <w:webHidden/>
          </w:rPr>
          <w:tab/>
        </w:r>
        <w:r w:rsidR="0065171D">
          <w:rPr>
            <w:webHidden/>
          </w:rPr>
          <w:fldChar w:fldCharType="begin"/>
        </w:r>
        <w:r w:rsidR="0065171D">
          <w:rPr>
            <w:webHidden/>
          </w:rPr>
          <w:instrText xml:space="preserve"> PAGEREF _Toc162877112 \h </w:instrText>
        </w:r>
        <w:r w:rsidR="0065171D">
          <w:rPr>
            <w:webHidden/>
          </w:rPr>
        </w:r>
        <w:r w:rsidR="0065171D">
          <w:rPr>
            <w:webHidden/>
          </w:rPr>
          <w:fldChar w:fldCharType="separate"/>
        </w:r>
        <w:r w:rsidR="0065171D">
          <w:rPr>
            <w:webHidden/>
          </w:rPr>
          <w:t>107</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113"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96. Информационное сообщение</w:t>
        </w:r>
        <w:r w:rsidR="0065171D">
          <w:rPr>
            <w:webHidden/>
          </w:rPr>
          <w:tab/>
        </w:r>
        <w:r w:rsidR="0065171D">
          <w:rPr>
            <w:webHidden/>
          </w:rPr>
          <w:fldChar w:fldCharType="begin"/>
        </w:r>
        <w:r w:rsidR="0065171D">
          <w:rPr>
            <w:webHidden/>
          </w:rPr>
          <w:instrText xml:space="preserve"> PAGEREF _Toc162877113 \h </w:instrText>
        </w:r>
        <w:r w:rsidR="0065171D">
          <w:rPr>
            <w:webHidden/>
          </w:rPr>
        </w:r>
        <w:r w:rsidR="0065171D">
          <w:rPr>
            <w:webHidden/>
          </w:rPr>
          <w:fldChar w:fldCharType="separate"/>
        </w:r>
        <w:r w:rsidR="0065171D">
          <w:rPr>
            <w:webHidden/>
          </w:rPr>
          <w:t>108</w:t>
        </w:r>
        <w:r w:rsidR="0065171D">
          <w:rPr>
            <w:webHidden/>
          </w:rPr>
          <w:fldChar w:fldCharType="end"/>
        </w:r>
      </w:hyperlink>
    </w:p>
    <w:p w:rsidR="0065171D" w:rsidRDefault="00906151">
      <w:pPr>
        <w:pStyle w:val="affff3"/>
        <w:rPr>
          <w:rFonts w:asciiTheme="minorHAnsi" w:eastAsiaTheme="minorEastAsia" w:hAnsiTheme="minorHAnsi" w:cstheme="minorBidi"/>
          <w:sz w:val="22"/>
          <w:szCs w:val="22"/>
        </w:rPr>
      </w:pPr>
      <w:hyperlink w:anchor="_Toc162877114" w:history="1">
        <w:r w:rsidR="0065171D" w:rsidRPr="00285933">
          <w:rPr>
            <w:rStyle w:val="af0"/>
          </w:rPr>
          <w:t>Рисунок </w:t>
        </w:r>
        <w:r w:rsidR="0065171D">
          <w:rPr>
            <w:rFonts w:asciiTheme="minorHAnsi" w:eastAsiaTheme="minorEastAsia" w:hAnsiTheme="minorHAnsi" w:cstheme="minorBidi"/>
            <w:sz w:val="22"/>
            <w:szCs w:val="22"/>
          </w:rPr>
          <w:tab/>
        </w:r>
        <w:r w:rsidR="0065171D" w:rsidRPr="00285933">
          <w:rPr>
            <w:rStyle w:val="af0"/>
          </w:rPr>
          <w:t>97. Страница JAVA</w:t>
        </w:r>
        <w:r w:rsidR="0065171D">
          <w:rPr>
            <w:webHidden/>
          </w:rPr>
          <w:tab/>
        </w:r>
        <w:r w:rsidR="0065171D">
          <w:rPr>
            <w:webHidden/>
          </w:rPr>
          <w:fldChar w:fldCharType="begin"/>
        </w:r>
        <w:r w:rsidR="0065171D">
          <w:rPr>
            <w:webHidden/>
          </w:rPr>
          <w:instrText xml:space="preserve"> PAGEREF _Toc162877114 \h </w:instrText>
        </w:r>
        <w:r w:rsidR="0065171D">
          <w:rPr>
            <w:webHidden/>
          </w:rPr>
        </w:r>
        <w:r w:rsidR="0065171D">
          <w:rPr>
            <w:webHidden/>
          </w:rPr>
          <w:fldChar w:fldCharType="separate"/>
        </w:r>
        <w:r w:rsidR="0065171D">
          <w:rPr>
            <w:webHidden/>
          </w:rPr>
          <w:t>109</w:t>
        </w:r>
        <w:r w:rsidR="0065171D">
          <w:rPr>
            <w:webHidden/>
          </w:rPr>
          <w:fldChar w:fldCharType="end"/>
        </w:r>
      </w:hyperlink>
    </w:p>
    <w:p w:rsidR="006C10FF" w:rsidRPr="006E2485" w:rsidRDefault="001B1DB9" w:rsidP="008838FB">
      <w:pPr>
        <w:pStyle w:val="GOSTReg"/>
        <w:ind w:firstLine="113"/>
      </w:pPr>
      <w:r w:rsidRPr="006E2485">
        <w:lastRenderedPageBreak/>
        <w:fldChar w:fldCharType="end"/>
      </w:r>
      <w:bookmarkStart w:id="22" w:name="_Toc129015311"/>
      <w:bookmarkStart w:id="23" w:name="_Toc162876972"/>
      <w:r w:rsidR="006C10FF" w:rsidRPr="006E2485">
        <w:t>Перечень ссылочных документов</w:t>
      </w:r>
      <w:bookmarkEnd w:id="16"/>
      <w:bookmarkEnd w:id="17"/>
      <w:r w:rsidR="006C10FF" w:rsidRPr="006E2485">
        <w:rPr>
          <w:rStyle w:val="af9"/>
        </w:rPr>
        <w:footnoteReference w:id="1"/>
      </w:r>
      <w:bookmarkEnd w:id="18"/>
      <w:bookmarkEnd w:id="19"/>
      <w:bookmarkEnd w:id="20"/>
      <w:bookmarkEnd w:id="21"/>
      <w:bookmarkEnd w:id="22"/>
      <w:bookmarkEnd w:id="23"/>
    </w:p>
    <w:p w:rsidR="006C10FF" w:rsidRPr="006E2485" w:rsidRDefault="006C10FF" w:rsidP="006C10FF">
      <w:pPr>
        <w:pStyle w:val="GOSTNormal"/>
      </w:pPr>
      <w:r w:rsidRPr="006E2485">
        <w:t xml:space="preserve">Перечень ссылочных документов приведен в таблице </w:t>
      </w:r>
      <w:r w:rsidRPr="006E2485">
        <w:fldChar w:fldCharType="begin"/>
      </w:r>
      <w:r w:rsidRPr="006E2485">
        <w:instrText xml:space="preserve"> REF _Ref110357434 \h </w:instrText>
      </w:r>
      <w:r w:rsidRPr="006E2485">
        <w:fldChar w:fldCharType="separate"/>
      </w:r>
      <w:r w:rsidR="0065171D">
        <w:rPr>
          <w:noProof/>
        </w:rPr>
        <w:t>1</w:t>
      </w:r>
      <w:r w:rsidRPr="006E2485">
        <w:fldChar w:fldCharType="end"/>
      </w:r>
      <w:r w:rsidRPr="006E2485">
        <w:t>.</w:t>
      </w:r>
    </w:p>
    <w:p w:rsidR="006C10FF" w:rsidRPr="006E2485" w:rsidRDefault="006C10FF" w:rsidP="006C10FF">
      <w:pPr>
        <w:pStyle w:val="GOSTNameTable"/>
      </w:pPr>
      <w:r w:rsidRPr="006E2485">
        <w:rPr>
          <w:noProof/>
        </w:rPr>
        <w:fldChar w:fldCharType="begin"/>
      </w:r>
      <w:r w:rsidRPr="006E2485">
        <w:rPr>
          <w:noProof/>
        </w:rPr>
        <w:instrText xml:space="preserve"> SEQ Таблица \* ARABIC </w:instrText>
      </w:r>
      <w:r w:rsidRPr="006E2485">
        <w:rPr>
          <w:noProof/>
        </w:rPr>
        <w:fldChar w:fldCharType="separate"/>
      </w:r>
      <w:bookmarkStart w:id="24" w:name="_Ref110357434"/>
      <w:bookmarkStart w:id="25" w:name="_Toc112252651"/>
      <w:bookmarkStart w:id="26" w:name="_Toc112833440"/>
      <w:bookmarkStart w:id="27" w:name="_Toc112834714"/>
      <w:bookmarkStart w:id="28" w:name="_Toc112925034"/>
      <w:bookmarkStart w:id="29" w:name="_Toc113008897"/>
      <w:bookmarkStart w:id="30" w:name="_Toc162877010"/>
      <w:r w:rsidR="0065171D">
        <w:rPr>
          <w:noProof/>
        </w:rPr>
        <w:t>1</w:t>
      </w:r>
      <w:bookmarkEnd w:id="24"/>
      <w:r w:rsidRPr="006E2485">
        <w:rPr>
          <w:noProof/>
        </w:rPr>
        <w:fldChar w:fldCharType="end"/>
      </w:r>
      <w:r w:rsidRPr="006E2485">
        <w:t>. Перечень ссылочных документов</w:t>
      </w:r>
      <w:bookmarkEnd w:id="25"/>
      <w:bookmarkEnd w:id="26"/>
      <w:bookmarkEnd w:id="27"/>
      <w:bookmarkEnd w:id="28"/>
      <w:bookmarkEnd w:id="29"/>
      <w:bookmarkEnd w:id="30"/>
    </w:p>
    <w:tbl>
      <w:tblPr>
        <w:tblStyle w:val="GOSTTable"/>
        <w:tblW w:w="5000" w:type="pct"/>
        <w:tblLayout w:type="fixed"/>
        <w:tblLook w:val="04A0" w:firstRow="1" w:lastRow="0" w:firstColumn="1" w:lastColumn="0" w:noHBand="0" w:noVBand="1"/>
      </w:tblPr>
      <w:tblGrid>
        <w:gridCol w:w="560"/>
        <w:gridCol w:w="3004"/>
        <w:gridCol w:w="2997"/>
        <w:gridCol w:w="714"/>
        <w:gridCol w:w="2419"/>
      </w:tblGrid>
      <w:tr w:rsidR="006C10FF" w:rsidRPr="00660EE8" w:rsidTr="00C849BE">
        <w:trPr>
          <w:cnfStyle w:val="100000000000" w:firstRow="1" w:lastRow="0" w:firstColumn="0" w:lastColumn="0" w:oddVBand="0" w:evenVBand="0" w:oddHBand="0" w:evenHBand="0" w:firstRowFirstColumn="0" w:firstRowLastColumn="0" w:lastRowFirstColumn="0" w:lastRowLastColumn="0"/>
          <w:trHeight w:val="42"/>
        </w:trPr>
        <w:tc>
          <w:tcPr>
            <w:tcW w:w="3564" w:type="dxa"/>
            <w:gridSpan w:val="2"/>
          </w:tcPr>
          <w:p w:rsidR="006C10FF" w:rsidRPr="00660EE8" w:rsidRDefault="006C10FF" w:rsidP="00C849BE">
            <w:pPr>
              <w:keepNext/>
              <w:suppressAutoHyphens/>
              <w:ind w:firstLine="0"/>
              <w:jc w:val="center"/>
              <w:rPr>
                <w:b/>
                <w:szCs w:val="22"/>
              </w:rPr>
            </w:pPr>
            <w:r w:rsidRPr="00660EE8">
              <w:rPr>
                <w:b/>
                <w:szCs w:val="22"/>
              </w:rPr>
              <w:t>Наименование документа</w:t>
            </w:r>
          </w:p>
        </w:tc>
        <w:tc>
          <w:tcPr>
            <w:tcW w:w="2997" w:type="dxa"/>
          </w:tcPr>
          <w:p w:rsidR="006C10FF" w:rsidRPr="00660EE8" w:rsidRDefault="006C10FF" w:rsidP="00C849BE">
            <w:pPr>
              <w:keepNext/>
              <w:suppressAutoHyphens/>
              <w:ind w:firstLine="0"/>
              <w:jc w:val="center"/>
              <w:rPr>
                <w:b/>
                <w:szCs w:val="22"/>
              </w:rPr>
            </w:pPr>
            <w:r w:rsidRPr="00660EE8">
              <w:rPr>
                <w:b/>
                <w:szCs w:val="22"/>
              </w:rPr>
              <w:t>Код документа</w:t>
            </w:r>
          </w:p>
        </w:tc>
        <w:tc>
          <w:tcPr>
            <w:tcW w:w="714" w:type="dxa"/>
          </w:tcPr>
          <w:p w:rsidR="006C10FF" w:rsidRPr="00660EE8" w:rsidRDefault="006C10FF" w:rsidP="00C849BE">
            <w:pPr>
              <w:keepNext/>
              <w:suppressAutoHyphens/>
              <w:ind w:firstLine="0"/>
              <w:jc w:val="center"/>
              <w:rPr>
                <w:b/>
                <w:szCs w:val="22"/>
              </w:rPr>
            </w:pPr>
            <w:r w:rsidRPr="00660EE8">
              <w:rPr>
                <w:b/>
                <w:szCs w:val="22"/>
              </w:rPr>
              <w:t>Гриф</w:t>
            </w:r>
          </w:p>
        </w:tc>
        <w:tc>
          <w:tcPr>
            <w:tcW w:w="2419" w:type="dxa"/>
          </w:tcPr>
          <w:p w:rsidR="006C10FF" w:rsidRPr="00660EE8" w:rsidRDefault="006C10FF" w:rsidP="00C849BE">
            <w:pPr>
              <w:keepNext/>
              <w:suppressAutoHyphens/>
              <w:ind w:firstLine="0"/>
              <w:jc w:val="center"/>
              <w:rPr>
                <w:b/>
                <w:szCs w:val="22"/>
              </w:rPr>
            </w:pPr>
            <w:r w:rsidRPr="00660EE8">
              <w:rPr>
                <w:b/>
                <w:szCs w:val="22"/>
              </w:rPr>
              <w:t>Номер ГК</w:t>
            </w:r>
          </w:p>
        </w:tc>
      </w:tr>
      <w:tr w:rsidR="00546DCF" w:rsidRPr="00660EE8" w:rsidTr="00C849BE">
        <w:trPr>
          <w:cnfStyle w:val="000000100000" w:firstRow="0" w:lastRow="0" w:firstColumn="0" w:lastColumn="0" w:oddVBand="0" w:evenVBand="0" w:oddHBand="1" w:evenHBand="0" w:firstRowFirstColumn="0" w:firstRowLastColumn="0" w:lastRowFirstColumn="0" w:lastRowLastColumn="0"/>
        </w:trPr>
        <w:tc>
          <w:tcPr>
            <w:tcW w:w="560" w:type="dxa"/>
          </w:tcPr>
          <w:p w:rsidR="00546DCF" w:rsidRPr="00660EE8" w:rsidRDefault="00546DCF" w:rsidP="00E227A1">
            <w:pPr>
              <w:numPr>
                <w:ilvl w:val="0"/>
                <w:numId w:val="46"/>
              </w:numPr>
              <w:tabs>
                <w:tab w:val="num" w:pos="142"/>
              </w:tabs>
              <w:jc w:val="left"/>
              <w:rPr>
                <w:sz w:val="22"/>
                <w:szCs w:val="22"/>
              </w:rPr>
            </w:pPr>
          </w:p>
        </w:tc>
        <w:tc>
          <w:tcPr>
            <w:tcW w:w="3004" w:type="dxa"/>
          </w:tcPr>
          <w:p w:rsidR="00546DCF" w:rsidRPr="00660EE8" w:rsidRDefault="00660EE8" w:rsidP="00546DCF">
            <w:pPr>
              <w:pStyle w:val="GOSTTablenorm"/>
              <w:rPr>
                <w:szCs w:val="22"/>
              </w:rPr>
            </w:pPr>
            <w:r w:rsidRPr="00660EE8">
              <w:rPr>
                <w:szCs w:val="22"/>
              </w:rPr>
              <w:t xml:space="preserve">Технологическая инструкция (регламент) работы с </w:t>
            </w:r>
            <w:r w:rsidRPr="00660EE8">
              <w:rPr>
                <w:spacing w:val="-3"/>
                <w:szCs w:val="22"/>
                <w:lang w:eastAsia="en-US"/>
              </w:rPr>
              <w:t>Подсистемой</w:t>
            </w:r>
          </w:p>
        </w:tc>
        <w:tc>
          <w:tcPr>
            <w:tcW w:w="2997" w:type="dxa"/>
          </w:tcPr>
          <w:p w:rsidR="00546DCF" w:rsidRPr="00660EE8" w:rsidRDefault="00660EE8" w:rsidP="00A03353">
            <w:pPr>
              <w:ind w:left="0" w:right="0" w:firstLine="0"/>
              <w:rPr>
                <w:sz w:val="22"/>
                <w:szCs w:val="22"/>
              </w:rPr>
            </w:pPr>
            <w:r w:rsidRPr="00660EE8">
              <w:rPr>
                <w:sz w:val="22"/>
                <w:szCs w:val="22"/>
              </w:rPr>
              <w:t>54819512.20.05,01.ЭБ21.001-13.00 1(2,5,8)</w:t>
            </w:r>
          </w:p>
        </w:tc>
        <w:tc>
          <w:tcPr>
            <w:tcW w:w="714" w:type="dxa"/>
          </w:tcPr>
          <w:p w:rsidR="00546DCF" w:rsidRPr="00660EE8" w:rsidRDefault="00546DCF" w:rsidP="00546DCF">
            <w:pPr>
              <w:pStyle w:val="GOSTTablenorm"/>
              <w:rPr>
                <w:szCs w:val="22"/>
              </w:rPr>
            </w:pPr>
            <w:r w:rsidRPr="00660EE8">
              <w:rPr>
                <w:szCs w:val="22"/>
              </w:rPr>
              <w:t>-</w:t>
            </w:r>
          </w:p>
        </w:tc>
        <w:tc>
          <w:tcPr>
            <w:tcW w:w="2419" w:type="dxa"/>
          </w:tcPr>
          <w:p w:rsidR="00546DCF" w:rsidRPr="00660EE8" w:rsidRDefault="00660EE8" w:rsidP="00546DCF">
            <w:pPr>
              <w:pStyle w:val="GOSTTablenorm"/>
              <w:rPr>
                <w:szCs w:val="22"/>
              </w:rPr>
            </w:pPr>
            <w:r w:rsidRPr="00660EE8">
              <w:rPr>
                <w:szCs w:val="22"/>
              </w:rPr>
              <w:t xml:space="preserve">ФКУ0018/01/2024/РИС </w:t>
            </w:r>
          </w:p>
        </w:tc>
      </w:tr>
      <w:tr w:rsidR="006C10FF" w:rsidRPr="00660EE8" w:rsidTr="00C849BE">
        <w:trPr>
          <w:cnfStyle w:val="000000010000" w:firstRow="0" w:lastRow="0" w:firstColumn="0" w:lastColumn="0" w:oddVBand="0" w:evenVBand="0" w:oddHBand="0" w:evenHBand="1" w:firstRowFirstColumn="0" w:firstRowLastColumn="0" w:lastRowFirstColumn="0" w:lastRowLastColumn="0"/>
        </w:trPr>
        <w:tc>
          <w:tcPr>
            <w:tcW w:w="560" w:type="dxa"/>
          </w:tcPr>
          <w:p w:rsidR="006C10FF" w:rsidRPr="00660EE8" w:rsidRDefault="006C10FF" w:rsidP="00E227A1">
            <w:pPr>
              <w:numPr>
                <w:ilvl w:val="0"/>
                <w:numId w:val="46"/>
              </w:numPr>
              <w:tabs>
                <w:tab w:val="num" w:pos="142"/>
              </w:tabs>
              <w:jc w:val="left"/>
              <w:rPr>
                <w:sz w:val="22"/>
                <w:szCs w:val="22"/>
              </w:rPr>
            </w:pPr>
          </w:p>
        </w:tc>
        <w:tc>
          <w:tcPr>
            <w:tcW w:w="3004" w:type="dxa"/>
          </w:tcPr>
          <w:p w:rsidR="006C10FF" w:rsidRPr="00660EE8" w:rsidRDefault="006C10FF" w:rsidP="00C849BE">
            <w:pPr>
              <w:pStyle w:val="GOSTTablenorm"/>
              <w:rPr>
                <w:szCs w:val="22"/>
              </w:rPr>
            </w:pPr>
            <w:r w:rsidRPr="00660EE8">
              <w:rPr>
                <w:rFonts w:eastAsia="Calibri"/>
                <w:szCs w:val="22"/>
              </w:rPr>
              <w:t>Руководство работников (представителей) участников системы «Электронный бюджет» по работе с подсистемой (компонентом, модулем)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c>
          <w:tcPr>
            <w:tcW w:w="2997" w:type="dxa"/>
          </w:tcPr>
          <w:p w:rsidR="006C10FF" w:rsidRPr="00660EE8" w:rsidRDefault="006C10FF" w:rsidP="00C849BE">
            <w:pPr>
              <w:pStyle w:val="GOSTTablenorm"/>
              <w:rPr>
                <w:szCs w:val="22"/>
              </w:rPr>
            </w:pPr>
            <w:r w:rsidRPr="00660EE8">
              <w:rPr>
                <w:szCs w:val="22"/>
              </w:rPr>
              <w:t>54819512.20.13,00.ЭБ26.001-04.00 1(2,5,8)</w:t>
            </w:r>
          </w:p>
        </w:tc>
        <w:tc>
          <w:tcPr>
            <w:tcW w:w="714" w:type="dxa"/>
          </w:tcPr>
          <w:p w:rsidR="006C10FF" w:rsidRPr="00660EE8" w:rsidRDefault="006C10FF" w:rsidP="00C849BE">
            <w:pPr>
              <w:pStyle w:val="GOSTTablenorm"/>
              <w:rPr>
                <w:szCs w:val="22"/>
              </w:rPr>
            </w:pPr>
            <w:r w:rsidRPr="00660EE8">
              <w:rPr>
                <w:szCs w:val="22"/>
              </w:rPr>
              <w:t>-</w:t>
            </w:r>
          </w:p>
        </w:tc>
        <w:tc>
          <w:tcPr>
            <w:tcW w:w="2419" w:type="dxa"/>
          </w:tcPr>
          <w:p w:rsidR="006C10FF" w:rsidRPr="00660EE8" w:rsidRDefault="006C10FF" w:rsidP="00C849BE">
            <w:pPr>
              <w:pStyle w:val="GOSTTablenorm"/>
              <w:rPr>
                <w:szCs w:val="22"/>
              </w:rPr>
            </w:pPr>
            <w:r w:rsidRPr="00660EE8">
              <w:rPr>
                <w:szCs w:val="22"/>
              </w:rPr>
              <w:t>ФКУ0173/06/2020/РИС</w:t>
            </w:r>
          </w:p>
        </w:tc>
      </w:tr>
      <w:tr w:rsidR="00546DCF" w:rsidRPr="00660EE8" w:rsidTr="00C849BE">
        <w:trPr>
          <w:cnfStyle w:val="000000100000" w:firstRow="0" w:lastRow="0" w:firstColumn="0" w:lastColumn="0" w:oddVBand="0" w:evenVBand="0" w:oddHBand="1" w:evenHBand="0" w:firstRowFirstColumn="0" w:firstRowLastColumn="0" w:lastRowFirstColumn="0" w:lastRowLastColumn="0"/>
        </w:trPr>
        <w:tc>
          <w:tcPr>
            <w:tcW w:w="560" w:type="dxa"/>
          </w:tcPr>
          <w:p w:rsidR="00546DCF" w:rsidRPr="00660EE8" w:rsidRDefault="00546DCF" w:rsidP="00E227A1">
            <w:pPr>
              <w:numPr>
                <w:ilvl w:val="0"/>
                <w:numId w:val="46"/>
              </w:numPr>
              <w:tabs>
                <w:tab w:val="num" w:pos="142"/>
              </w:tabs>
              <w:jc w:val="left"/>
              <w:rPr>
                <w:sz w:val="22"/>
                <w:szCs w:val="22"/>
              </w:rPr>
            </w:pPr>
          </w:p>
        </w:tc>
        <w:tc>
          <w:tcPr>
            <w:tcW w:w="3004" w:type="dxa"/>
          </w:tcPr>
          <w:p w:rsidR="00546DCF" w:rsidRPr="00660EE8" w:rsidRDefault="00546DCF" w:rsidP="00546DCF">
            <w:pPr>
              <w:pStyle w:val="GOSTTablenorm"/>
              <w:rPr>
                <w:szCs w:val="22"/>
              </w:rPr>
            </w:pPr>
            <w:r w:rsidRPr="00660EE8">
              <w:rPr>
                <w:spacing w:val="-3"/>
                <w:szCs w:val="22"/>
                <w:lang w:eastAsia="en-US"/>
              </w:rPr>
              <w:t xml:space="preserve">Руководство работников (представителей) участников системы «Электронный бюджет» по работе с подсистемой (компонентом, модулем) на </w:t>
            </w:r>
            <w:r w:rsidRPr="00660EE8">
              <w:rPr>
                <w:szCs w:val="22"/>
              </w:rPr>
              <w:t xml:space="preserve">модуль учета операций на лицевых счетах подсистемы управления расходами государственной интегрированной информационной системы </w:t>
            </w:r>
          </w:p>
          <w:p w:rsidR="00546DCF" w:rsidRPr="00660EE8" w:rsidRDefault="00546DCF" w:rsidP="00546DCF">
            <w:pPr>
              <w:pStyle w:val="GOSTTablenorm"/>
              <w:rPr>
                <w:szCs w:val="22"/>
              </w:rPr>
            </w:pPr>
            <w:r w:rsidRPr="00660EE8">
              <w:rPr>
                <w:szCs w:val="22"/>
              </w:rPr>
              <w:t>управления общественными финансами «Электронный бюджет»</w:t>
            </w:r>
          </w:p>
        </w:tc>
        <w:tc>
          <w:tcPr>
            <w:tcW w:w="2997" w:type="dxa"/>
          </w:tcPr>
          <w:p w:rsidR="00546DCF" w:rsidRPr="00660EE8" w:rsidRDefault="00A03353" w:rsidP="00A03353">
            <w:pPr>
              <w:ind w:firstLine="0"/>
              <w:rPr>
                <w:sz w:val="22"/>
                <w:szCs w:val="22"/>
              </w:rPr>
            </w:pPr>
            <w:r w:rsidRPr="00660EE8">
              <w:rPr>
                <w:color w:val="000000"/>
                <w:sz w:val="22"/>
                <w:szCs w:val="22"/>
              </w:rPr>
              <w:t>54819512.20.05,05.ЭБ26.002-15.00 1(2,5,6,7,8)</w:t>
            </w:r>
          </w:p>
        </w:tc>
        <w:tc>
          <w:tcPr>
            <w:tcW w:w="714" w:type="dxa"/>
          </w:tcPr>
          <w:p w:rsidR="00546DCF" w:rsidRPr="00660EE8" w:rsidRDefault="00546DCF" w:rsidP="00546DCF">
            <w:pPr>
              <w:pStyle w:val="GOSTTablenorm"/>
              <w:rPr>
                <w:szCs w:val="22"/>
              </w:rPr>
            </w:pPr>
            <w:r w:rsidRPr="00660EE8">
              <w:rPr>
                <w:szCs w:val="22"/>
              </w:rPr>
              <w:t>–</w:t>
            </w:r>
          </w:p>
        </w:tc>
        <w:tc>
          <w:tcPr>
            <w:tcW w:w="2419" w:type="dxa"/>
          </w:tcPr>
          <w:p w:rsidR="00546DCF" w:rsidRPr="00660EE8" w:rsidRDefault="00A03353" w:rsidP="00A03353">
            <w:pPr>
              <w:ind w:firstLine="0"/>
              <w:rPr>
                <w:sz w:val="22"/>
                <w:szCs w:val="22"/>
              </w:rPr>
            </w:pPr>
            <w:r w:rsidRPr="00660EE8">
              <w:rPr>
                <w:color w:val="000000"/>
                <w:sz w:val="22"/>
                <w:szCs w:val="22"/>
              </w:rPr>
              <w:t>ФКУ0249/07/2023/РИС</w:t>
            </w:r>
          </w:p>
        </w:tc>
      </w:tr>
      <w:tr w:rsidR="006C10FF" w:rsidRPr="00660EE8" w:rsidTr="00C849BE">
        <w:trPr>
          <w:cnfStyle w:val="000000010000" w:firstRow="0" w:lastRow="0" w:firstColumn="0" w:lastColumn="0" w:oddVBand="0" w:evenVBand="0" w:oddHBand="0" w:evenHBand="1" w:firstRowFirstColumn="0" w:firstRowLastColumn="0" w:lastRowFirstColumn="0" w:lastRowLastColumn="0"/>
        </w:trPr>
        <w:tc>
          <w:tcPr>
            <w:tcW w:w="560" w:type="dxa"/>
          </w:tcPr>
          <w:p w:rsidR="006C10FF" w:rsidRPr="00660EE8" w:rsidRDefault="006C10FF" w:rsidP="00E227A1">
            <w:pPr>
              <w:numPr>
                <w:ilvl w:val="0"/>
                <w:numId w:val="46"/>
              </w:numPr>
              <w:tabs>
                <w:tab w:val="num" w:pos="142"/>
              </w:tabs>
              <w:jc w:val="left"/>
              <w:rPr>
                <w:sz w:val="22"/>
                <w:szCs w:val="22"/>
              </w:rPr>
            </w:pPr>
          </w:p>
        </w:tc>
        <w:tc>
          <w:tcPr>
            <w:tcW w:w="3004" w:type="dxa"/>
          </w:tcPr>
          <w:p w:rsidR="006C10FF" w:rsidRPr="00660EE8" w:rsidRDefault="006C10FF" w:rsidP="00C849BE">
            <w:pPr>
              <w:pStyle w:val="GOSTTablenorm"/>
              <w:rPr>
                <w:spacing w:val="-3"/>
                <w:szCs w:val="22"/>
                <w:lang w:eastAsia="en-US"/>
              </w:rPr>
            </w:pPr>
            <w:r w:rsidRPr="00660EE8">
              <w:rPr>
                <w:szCs w:val="22"/>
              </w:rPr>
              <w:t xml:space="preserve">Руководство работников (представителей) участников системы «Электронный бюджет» по работе с подсистемой (компонентом, модулем) на модуль формирования и ведения реестра участников </w:t>
            </w:r>
            <w:r w:rsidRPr="00660EE8">
              <w:rPr>
                <w:szCs w:val="22"/>
              </w:rPr>
              <w:lastRenderedPageBreak/>
              <w:t>бюджетного процесса, а также юридических лиц, не являющихся участниками бюджетного процесса, подсистема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c>
          <w:tcPr>
            <w:tcW w:w="2997" w:type="dxa"/>
          </w:tcPr>
          <w:p w:rsidR="006C10FF" w:rsidRPr="00660EE8" w:rsidRDefault="00A03353" w:rsidP="00C849BE">
            <w:pPr>
              <w:pStyle w:val="GOSTTablenorm"/>
              <w:rPr>
                <w:szCs w:val="22"/>
              </w:rPr>
            </w:pPr>
            <w:r w:rsidRPr="00660EE8">
              <w:rPr>
                <w:szCs w:val="22"/>
              </w:rPr>
              <w:lastRenderedPageBreak/>
              <w:t>54819512.20.19,02.ЭБ26.001-07.00 1(2,5,8)</w:t>
            </w:r>
          </w:p>
        </w:tc>
        <w:tc>
          <w:tcPr>
            <w:tcW w:w="714" w:type="dxa"/>
          </w:tcPr>
          <w:p w:rsidR="006C10FF" w:rsidRPr="00660EE8" w:rsidRDefault="006C10FF" w:rsidP="00C849BE">
            <w:pPr>
              <w:pStyle w:val="GOSTTablenorm"/>
              <w:rPr>
                <w:szCs w:val="22"/>
              </w:rPr>
            </w:pPr>
            <w:r w:rsidRPr="00660EE8">
              <w:rPr>
                <w:szCs w:val="22"/>
              </w:rPr>
              <w:t>-</w:t>
            </w:r>
          </w:p>
        </w:tc>
        <w:tc>
          <w:tcPr>
            <w:tcW w:w="2419" w:type="dxa"/>
          </w:tcPr>
          <w:p w:rsidR="006C10FF" w:rsidRPr="00660EE8" w:rsidRDefault="00A03353" w:rsidP="00C849BE">
            <w:pPr>
              <w:pStyle w:val="GOSTTablenorm"/>
              <w:rPr>
                <w:szCs w:val="22"/>
              </w:rPr>
            </w:pPr>
            <w:r w:rsidRPr="00660EE8">
              <w:rPr>
                <w:color w:val="000000"/>
                <w:szCs w:val="22"/>
              </w:rPr>
              <w:t>ФКУ0249/07/2023/РИС</w:t>
            </w:r>
          </w:p>
        </w:tc>
      </w:tr>
      <w:tr w:rsidR="006C10FF" w:rsidRPr="00660EE8" w:rsidTr="00C849BE">
        <w:trPr>
          <w:cnfStyle w:val="000000100000" w:firstRow="0" w:lastRow="0" w:firstColumn="0" w:lastColumn="0" w:oddVBand="0" w:evenVBand="0" w:oddHBand="1" w:evenHBand="0" w:firstRowFirstColumn="0" w:firstRowLastColumn="0" w:lastRowFirstColumn="0" w:lastRowLastColumn="0"/>
        </w:trPr>
        <w:tc>
          <w:tcPr>
            <w:tcW w:w="560" w:type="dxa"/>
          </w:tcPr>
          <w:p w:rsidR="006C10FF" w:rsidRPr="00660EE8" w:rsidRDefault="006C10FF" w:rsidP="00E227A1">
            <w:pPr>
              <w:numPr>
                <w:ilvl w:val="0"/>
                <w:numId w:val="46"/>
              </w:numPr>
              <w:tabs>
                <w:tab w:val="num" w:pos="142"/>
              </w:tabs>
              <w:jc w:val="left"/>
              <w:rPr>
                <w:sz w:val="22"/>
                <w:szCs w:val="22"/>
              </w:rPr>
            </w:pPr>
          </w:p>
        </w:tc>
        <w:tc>
          <w:tcPr>
            <w:tcW w:w="3004" w:type="dxa"/>
          </w:tcPr>
          <w:p w:rsidR="006C10FF" w:rsidRPr="00660EE8" w:rsidRDefault="006C10FF" w:rsidP="00C849BE">
            <w:pPr>
              <w:pStyle w:val="GOSTTablenorm"/>
              <w:rPr>
                <w:szCs w:val="22"/>
              </w:rPr>
            </w:pPr>
            <w:r w:rsidRPr="00660EE8">
              <w:rPr>
                <w:szCs w:val="22"/>
              </w:rPr>
              <w:t xml:space="preserve">Руководство работников (представителей) участников системы «Электронный бюджет» по работе с подсистемой (компонентом, модулем) </w:t>
            </w:r>
            <w:r w:rsidRPr="00660EE8">
              <w:rPr>
                <w:rFonts w:eastAsia="Calibri"/>
                <w:szCs w:val="22"/>
              </w:rPr>
              <w:t xml:space="preserve">на </w:t>
            </w:r>
            <w:r w:rsidRPr="00660EE8">
              <w:rPr>
                <w:szCs w:val="22"/>
              </w:rPr>
              <w:t>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c>
          <w:tcPr>
            <w:tcW w:w="2997" w:type="dxa"/>
          </w:tcPr>
          <w:p w:rsidR="006C10FF" w:rsidRPr="00660EE8" w:rsidRDefault="00A03353" w:rsidP="00C849BE">
            <w:pPr>
              <w:pStyle w:val="GOSTTablenorm"/>
              <w:rPr>
                <w:szCs w:val="22"/>
              </w:rPr>
            </w:pPr>
            <w:r w:rsidRPr="00660EE8">
              <w:rPr>
                <w:szCs w:val="22"/>
              </w:rPr>
              <w:t>54819512.20.19,04.ЭБ26.001-04.00 1(2,5,8)</w:t>
            </w:r>
          </w:p>
        </w:tc>
        <w:tc>
          <w:tcPr>
            <w:tcW w:w="714" w:type="dxa"/>
          </w:tcPr>
          <w:p w:rsidR="006C10FF" w:rsidRPr="00660EE8" w:rsidRDefault="006C10FF" w:rsidP="00C849BE">
            <w:pPr>
              <w:pStyle w:val="GOSTTablenorm"/>
              <w:rPr>
                <w:szCs w:val="22"/>
              </w:rPr>
            </w:pPr>
            <w:r w:rsidRPr="00660EE8">
              <w:rPr>
                <w:szCs w:val="22"/>
              </w:rPr>
              <w:t>-</w:t>
            </w:r>
          </w:p>
        </w:tc>
        <w:tc>
          <w:tcPr>
            <w:tcW w:w="2419" w:type="dxa"/>
          </w:tcPr>
          <w:p w:rsidR="006C10FF" w:rsidRPr="00660EE8" w:rsidRDefault="00A03353" w:rsidP="00C849BE">
            <w:pPr>
              <w:pStyle w:val="GOSTTablenorm"/>
              <w:rPr>
                <w:szCs w:val="22"/>
              </w:rPr>
            </w:pPr>
            <w:r w:rsidRPr="00660EE8">
              <w:rPr>
                <w:color w:val="000000"/>
                <w:szCs w:val="22"/>
              </w:rPr>
              <w:t>ФКУ0249/07/2023/РИС</w:t>
            </w:r>
          </w:p>
        </w:tc>
      </w:tr>
      <w:tr w:rsidR="00546DCF" w:rsidRPr="00660EE8" w:rsidTr="00C849BE">
        <w:trPr>
          <w:cnfStyle w:val="000000010000" w:firstRow="0" w:lastRow="0" w:firstColumn="0" w:lastColumn="0" w:oddVBand="0" w:evenVBand="0" w:oddHBand="0" w:evenHBand="1" w:firstRowFirstColumn="0" w:firstRowLastColumn="0" w:lastRowFirstColumn="0" w:lastRowLastColumn="0"/>
        </w:trPr>
        <w:tc>
          <w:tcPr>
            <w:tcW w:w="560" w:type="dxa"/>
          </w:tcPr>
          <w:p w:rsidR="00546DCF" w:rsidRPr="00660EE8" w:rsidRDefault="00546DCF" w:rsidP="00E227A1">
            <w:pPr>
              <w:numPr>
                <w:ilvl w:val="0"/>
                <w:numId w:val="46"/>
              </w:numPr>
              <w:tabs>
                <w:tab w:val="num" w:pos="142"/>
              </w:tabs>
              <w:jc w:val="left"/>
              <w:rPr>
                <w:sz w:val="22"/>
                <w:szCs w:val="22"/>
              </w:rPr>
            </w:pPr>
          </w:p>
        </w:tc>
        <w:tc>
          <w:tcPr>
            <w:tcW w:w="3004" w:type="dxa"/>
          </w:tcPr>
          <w:p w:rsidR="00546DCF" w:rsidRPr="00660EE8" w:rsidRDefault="00546DCF" w:rsidP="00546DCF">
            <w:pPr>
              <w:pStyle w:val="GOSTTablenorm"/>
              <w:rPr>
                <w:spacing w:val="-3"/>
                <w:szCs w:val="22"/>
                <w:lang w:eastAsia="en-US"/>
              </w:rPr>
            </w:pPr>
            <w:r w:rsidRPr="00660EE8">
              <w:rPr>
                <w:szCs w:val="22"/>
              </w:rPr>
              <w:t>Описание комплекса технических средств</w:t>
            </w:r>
          </w:p>
        </w:tc>
        <w:tc>
          <w:tcPr>
            <w:tcW w:w="2997" w:type="dxa"/>
          </w:tcPr>
          <w:p w:rsidR="00546DCF" w:rsidRPr="00660EE8" w:rsidRDefault="00A03353" w:rsidP="00546DCF">
            <w:pPr>
              <w:pStyle w:val="GOSTTablenorm"/>
              <w:rPr>
                <w:szCs w:val="22"/>
              </w:rPr>
            </w:pPr>
            <w:r w:rsidRPr="00660EE8">
              <w:rPr>
                <w:szCs w:val="22"/>
              </w:rPr>
              <w:t>54819512.20.05,01.ЭБ18.001-11.01 1(2,5,8)</w:t>
            </w:r>
          </w:p>
        </w:tc>
        <w:tc>
          <w:tcPr>
            <w:tcW w:w="714" w:type="dxa"/>
          </w:tcPr>
          <w:p w:rsidR="00546DCF" w:rsidRPr="00660EE8" w:rsidRDefault="00546DCF" w:rsidP="00546DCF">
            <w:pPr>
              <w:pStyle w:val="GOSTTablenorm"/>
              <w:rPr>
                <w:szCs w:val="22"/>
              </w:rPr>
            </w:pPr>
            <w:r w:rsidRPr="00660EE8">
              <w:rPr>
                <w:szCs w:val="22"/>
              </w:rPr>
              <w:t>–</w:t>
            </w:r>
          </w:p>
        </w:tc>
        <w:tc>
          <w:tcPr>
            <w:tcW w:w="2419" w:type="dxa"/>
          </w:tcPr>
          <w:p w:rsidR="00546DCF" w:rsidRPr="00660EE8" w:rsidRDefault="00A03353" w:rsidP="00546DCF">
            <w:pPr>
              <w:pStyle w:val="GOSTTablenorm"/>
              <w:rPr>
                <w:szCs w:val="22"/>
              </w:rPr>
            </w:pPr>
            <w:r w:rsidRPr="00660EE8">
              <w:rPr>
                <w:szCs w:val="22"/>
              </w:rPr>
              <w:t>ФКУ0249/07/2023/РИС</w:t>
            </w:r>
          </w:p>
        </w:tc>
      </w:tr>
      <w:tr w:rsidR="00546DCF" w:rsidRPr="00660EE8" w:rsidTr="00C849BE">
        <w:trPr>
          <w:cnfStyle w:val="000000100000" w:firstRow="0" w:lastRow="0" w:firstColumn="0" w:lastColumn="0" w:oddVBand="0" w:evenVBand="0" w:oddHBand="1" w:evenHBand="0" w:firstRowFirstColumn="0" w:firstRowLastColumn="0" w:lastRowFirstColumn="0" w:lastRowLastColumn="0"/>
        </w:trPr>
        <w:tc>
          <w:tcPr>
            <w:tcW w:w="560" w:type="dxa"/>
          </w:tcPr>
          <w:p w:rsidR="00546DCF" w:rsidRPr="00660EE8" w:rsidRDefault="00546DCF" w:rsidP="00E227A1">
            <w:pPr>
              <w:numPr>
                <w:ilvl w:val="0"/>
                <w:numId w:val="46"/>
              </w:numPr>
              <w:tabs>
                <w:tab w:val="num" w:pos="142"/>
              </w:tabs>
              <w:jc w:val="left"/>
              <w:rPr>
                <w:sz w:val="22"/>
                <w:szCs w:val="22"/>
              </w:rPr>
            </w:pPr>
          </w:p>
        </w:tc>
        <w:tc>
          <w:tcPr>
            <w:tcW w:w="3004" w:type="dxa"/>
          </w:tcPr>
          <w:p w:rsidR="00546DCF" w:rsidRPr="00660EE8" w:rsidRDefault="00546DCF" w:rsidP="00546DCF">
            <w:pPr>
              <w:pStyle w:val="GOSTTablenorm"/>
              <w:rPr>
                <w:spacing w:val="-3"/>
                <w:szCs w:val="22"/>
                <w:lang w:eastAsia="en-US"/>
              </w:rPr>
            </w:pPr>
            <w:r w:rsidRPr="00660EE8">
              <w:rPr>
                <w:szCs w:val="22"/>
              </w:rPr>
              <w:t>Описание информационного обеспечения</w:t>
            </w:r>
          </w:p>
        </w:tc>
        <w:tc>
          <w:tcPr>
            <w:tcW w:w="2997" w:type="dxa"/>
          </w:tcPr>
          <w:p w:rsidR="00546DCF" w:rsidRPr="00660EE8" w:rsidRDefault="00660EE8" w:rsidP="00546DCF">
            <w:pPr>
              <w:pStyle w:val="GOSTTablenorm"/>
              <w:rPr>
                <w:szCs w:val="22"/>
              </w:rPr>
            </w:pPr>
            <w:r w:rsidRPr="00DC705A">
              <w:t>54819512.20.05,01.ЭБ16.001-16.00 1(2,5,8)</w:t>
            </w:r>
          </w:p>
        </w:tc>
        <w:tc>
          <w:tcPr>
            <w:tcW w:w="714" w:type="dxa"/>
          </w:tcPr>
          <w:p w:rsidR="00546DCF" w:rsidRPr="00660EE8" w:rsidRDefault="00660EE8" w:rsidP="00546DCF">
            <w:pPr>
              <w:pStyle w:val="GOSTTablenorm"/>
              <w:rPr>
                <w:szCs w:val="22"/>
              </w:rPr>
            </w:pPr>
            <w:r w:rsidRPr="00660EE8">
              <w:rPr>
                <w:szCs w:val="22"/>
              </w:rPr>
              <w:t>–</w:t>
            </w:r>
          </w:p>
        </w:tc>
        <w:tc>
          <w:tcPr>
            <w:tcW w:w="2419" w:type="dxa"/>
          </w:tcPr>
          <w:p w:rsidR="00546DCF" w:rsidRPr="00660EE8" w:rsidRDefault="00660EE8" w:rsidP="00546DCF">
            <w:pPr>
              <w:pStyle w:val="GOSTTablenorm"/>
              <w:rPr>
                <w:szCs w:val="22"/>
              </w:rPr>
            </w:pPr>
            <w:r w:rsidRPr="00AE6294">
              <w:t>ФКУ001</w:t>
            </w:r>
            <w:r>
              <w:t>8</w:t>
            </w:r>
            <w:r w:rsidRPr="00AE6294">
              <w:t>/01/2024/РИС</w:t>
            </w:r>
          </w:p>
        </w:tc>
      </w:tr>
      <w:tr w:rsidR="00546DCF" w:rsidRPr="00660EE8" w:rsidTr="00C849BE">
        <w:trPr>
          <w:cnfStyle w:val="000000010000" w:firstRow="0" w:lastRow="0" w:firstColumn="0" w:lastColumn="0" w:oddVBand="0" w:evenVBand="0" w:oddHBand="0" w:evenHBand="1" w:firstRowFirstColumn="0" w:firstRowLastColumn="0" w:lastRowFirstColumn="0" w:lastRowLastColumn="0"/>
        </w:trPr>
        <w:tc>
          <w:tcPr>
            <w:tcW w:w="560" w:type="dxa"/>
          </w:tcPr>
          <w:p w:rsidR="00546DCF" w:rsidRPr="00660EE8" w:rsidRDefault="00546DCF" w:rsidP="00E227A1">
            <w:pPr>
              <w:numPr>
                <w:ilvl w:val="0"/>
                <w:numId w:val="46"/>
              </w:numPr>
              <w:tabs>
                <w:tab w:val="num" w:pos="142"/>
              </w:tabs>
              <w:jc w:val="left"/>
              <w:rPr>
                <w:sz w:val="22"/>
                <w:szCs w:val="22"/>
              </w:rPr>
            </w:pPr>
          </w:p>
        </w:tc>
        <w:tc>
          <w:tcPr>
            <w:tcW w:w="3004" w:type="dxa"/>
          </w:tcPr>
          <w:p w:rsidR="00546DCF" w:rsidRPr="00660EE8" w:rsidRDefault="00546DCF" w:rsidP="00546DCF">
            <w:pPr>
              <w:pStyle w:val="GOSTTablenorm"/>
              <w:rPr>
                <w:spacing w:val="-3"/>
                <w:szCs w:val="22"/>
                <w:lang w:eastAsia="en-US"/>
              </w:rPr>
            </w:pPr>
            <w:r w:rsidRPr="00660EE8">
              <w:rPr>
                <w:szCs w:val="22"/>
              </w:rPr>
              <w:t>Требования к информационному взаимодействию Подсистемы с внешними информационными системами</w:t>
            </w:r>
          </w:p>
        </w:tc>
        <w:tc>
          <w:tcPr>
            <w:tcW w:w="2997" w:type="dxa"/>
          </w:tcPr>
          <w:p w:rsidR="00546DCF" w:rsidRPr="00660EE8" w:rsidRDefault="00A03353" w:rsidP="00546DCF">
            <w:pPr>
              <w:pStyle w:val="GOSTTablenorm"/>
              <w:rPr>
                <w:szCs w:val="22"/>
              </w:rPr>
            </w:pPr>
            <w:r w:rsidRPr="00660EE8">
              <w:rPr>
                <w:szCs w:val="22"/>
              </w:rPr>
              <w:t>54819512.20.05,01.ЭБ12.001-12.00 1(2,5,8)</w:t>
            </w:r>
          </w:p>
        </w:tc>
        <w:tc>
          <w:tcPr>
            <w:tcW w:w="714" w:type="dxa"/>
          </w:tcPr>
          <w:p w:rsidR="00546DCF" w:rsidRPr="00660EE8" w:rsidRDefault="00546DCF" w:rsidP="00546DCF">
            <w:pPr>
              <w:pStyle w:val="GOSTTablenorm"/>
              <w:rPr>
                <w:szCs w:val="22"/>
              </w:rPr>
            </w:pPr>
            <w:r w:rsidRPr="00660EE8">
              <w:rPr>
                <w:szCs w:val="22"/>
              </w:rPr>
              <w:t>–</w:t>
            </w:r>
          </w:p>
        </w:tc>
        <w:tc>
          <w:tcPr>
            <w:tcW w:w="2419" w:type="dxa"/>
          </w:tcPr>
          <w:p w:rsidR="00546DCF" w:rsidRPr="00660EE8" w:rsidRDefault="00A03353" w:rsidP="00546DCF">
            <w:pPr>
              <w:pStyle w:val="GOSTTablenorm"/>
              <w:rPr>
                <w:szCs w:val="22"/>
              </w:rPr>
            </w:pPr>
            <w:r w:rsidRPr="00660EE8">
              <w:rPr>
                <w:szCs w:val="22"/>
              </w:rPr>
              <w:t>ФКУ0249/07/2023/РИС</w:t>
            </w:r>
          </w:p>
        </w:tc>
      </w:tr>
      <w:tr w:rsidR="00546DCF" w:rsidRPr="00660EE8" w:rsidTr="00C849BE">
        <w:trPr>
          <w:cnfStyle w:val="000000100000" w:firstRow="0" w:lastRow="0" w:firstColumn="0" w:lastColumn="0" w:oddVBand="0" w:evenVBand="0" w:oddHBand="1" w:evenHBand="0" w:firstRowFirstColumn="0" w:firstRowLastColumn="0" w:lastRowFirstColumn="0" w:lastRowLastColumn="0"/>
        </w:trPr>
        <w:tc>
          <w:tcPr>
            <w:tcW w:w="560" w:type="dxa"/>
          </w:tcPr>
          <w:p w:rsidR="00546DCF" w:rsidRPr="00660EE8" w:rsidRDefault="00546DCF" w:rsidP="00E227A1">
            <w:pPr>
              <w:numPr>
                <w:ilvl w:val="0"/>
                <w:numId w:val="46"/>
              </w:numPr>
              <w:tabs>
                <w:tab w:val="num" w:pos="142"/>
              </w:tabs>
              <w:jc w:val="left"/>
              <w:rPr>
                <w:sz w:val="22"/>
                <w:szCs w:val="22"/>
              </w:rPr>
            </w:pPr>
          </w:p>
        </w:tc>
        <w:tc>
          <w:tcPr>
            <w:tcW w:w="3004" w:type="dxa"/>
          </w:tcPr>
          <w:p w:rsidR="00546DCF" w:rsidRPr="00660EE8" w:rsidRDefault="00546DCF" w:rsidP="00546DCF">
            <w:pPr>
              <w:pStyle w:val="GOSTTablenorm"/>
              <w:rPr>
                <w:spacing w:val="-3"/>
                <w:szCs w:val="22"/>
                <w:lang w:eastAsia="en-US"/>
              </w:rPr>
            </w:pPr>
            <w:r w:rsidRPr="00660EE8">
              <w:rPr>
                <w:szCs w:val="22"/>
              </w:rPr>
              <w:t>Описание организации информационной базы</w:t>
            </w:r>
          </w:p>
        </w:tc>
        <w:tc>
          <w:tcPr>
            <w:tcW w:w="2997" w:type="dxa"/>
          </w:tcPr>
          <w:p w:rsidR="00546DCF" w:rsidRPr="00660EE8" w:rsidRDefault="00A03353" w:rsidP="00546DCF">
            <w:pPr>
              <w:pStyle w:val="GOSTTablenorm"/>
              <w:rPr>
                <w:szCs w:val="22"/>
              </w:rPr>
            </w:pPr>
            <w:r w:rsidRPr="00660EE8">
              <w:rPr>
                <w:szCs w:val="22"/>
              </w:rPr>
              <w:t>54819512.20.05,01.ЭБ17.001-11.00 1(2,5,8)</w:t>
            </w:r>
          </w:p>
        </w:tc>
        <w:tc>
          <w:tcPr>
            <w:tcW w:w="714" w:type="dxa"/>
          </w:tcPr>
          <w:p w:rsidR="00546DCF" w:rsidRPr="00660EE8" w:rsidRDefault="00546DCF" w:rsidP="00546DCF">
            <w:pPr>
              <w:pStyle w:val="GOSTTablenorm"/>
              <w:rPr>
                <w:szCs w:val="22"/>
              </w:rPr>
            </w:pPr>
            <w:r w:rsidRPr="00660EE8">
              <w:rPr>
                <w:szCs w:val="22"/>
              </w:rPr>
              <w:t>–</w:t>
            </w:r>
          </w:p>
        </w:tc>
        <w:tc>
          <w:tcPr>
            <w:tcW w:w="2419" w:type="dxa"/>
          </w:tcPr>
          <w:p w:rsidR="00546DCF" w:rsidRPr="00660EE8" w:rsidRDefault="00A03353" w:rsidP="00546DCF">
            <w:pPr>
              <w:pStyle w:val="GOSTTablenorm"/>
              <w:rPr>
                <w:szCs w:val="22"/>
              </w:rPr>
            </w:pPr>
            <w:r w:rsidRPr="00660EE8">
              <w:rPr>
                <w:szCs w:val="22"/>
              </w:rPr>
              <w:t>ФКУ0249/07/2023/РИС</w:t>
            </w:r>
          </w:p>
        </w:tc>
      </w:tr>
    </w:tbl>
    <w:p w:rsidR="002455EF" w:rsidRPr="006E2485" w:rsidRDefault="00284397" w:rsidP="003B41A2">
      <w:pPr>
        <w:pStyle w:val="GOSTReg"/>
      </w:pPr>
      <w:bookmarkStart w:id="31" w:name="_Toc129015312"/>
      <w:bookmarkStart w:id="32" w:name="_Toc162876973"/>
      <w:r w:rsidRPr="006E2485">
        <w:lastRenderedPageBreak/>
        <w:t>Перечень терминов и сокращений</w:t>
      </w:r>
      <w:bookmarkEnd w:id="31"/>
      <w:bookmarkEnd w:id="32"/>
    </w:p>
    <w:p w:rsidR="00922753" w:rsidRPr="006E2485" w:rsidRDefault="00922753" w:rsidP="00922753">
      <w:pPr>
        <w:pStyle w:val="GOSTNormal"/>
      </w:pPr>
      <w:r w:rsidRPr="006E2485">
        <w:t xml:space="preserve">Перечень терминов и сокращений, используемых в документе, приведен </w:t>
      </w:r>
      <w:r w:rsidR="007B0AD4" w:rsidRPr="006E2485">
        <w:t>в таблице </w:t>
      </w:r>
      <w:r w:rsidR="00F80144" w:rsidRPr="006E2485">
        <w:fldChar w:fldCharType="begin"/>
      </w:r>
      <w:r w:rsidRPr="006E2485">
        <w:instrText xml:space="preserve"> REF _Ref536107463 \h </w:instrText>
      </w:r>
      <w:r w:rsidR="00F80144" w:rsidRPr="006E2485">
        <w:fldChar w:fldCharType="separate"/>
      </w:r>
      <w:r w:rsidR="0065171D">
        <w:rPr>
          <w:noProof/>
        </w:rPr>
        <w:t>2</w:t>
      </w:r>
      <w:r w:rsidR="00F80144" w:rsidRPr="006E2485">
        <w:fldChar w:fldCharType="end"/>
      </w:r>
      <w:r w:rsidRPr="006E2485">
        <w:t>.</w:t>
      </w:r>
    </w:p>
    <w:p w:rsidR="00922753" w:rsidRPr="006E2485" w:rsidRDefault="00F80144" w:rsidP="00E227A1">
      <w:pPr>
        <w:pStyle w:val="GOSTNameTable"/>
        <w:numPr>
          <w:ilvl w:val="0"/>
          <w:numId w:val="42"/>
        </w:numPr>
      </w:pPr>
      <w:r w:rsidRPr="006E2485">
        <w:fldChar w:fldCharType="begin"/>
      </w:r>
      <w:r w:rsidR="007612CD" w:rsidRPr="006E2485">
        <w:instrText xml:space="preserve"> SEQ Таблица \* ARABIC </w:instrText>
      </w:r>
      <w:r w:rsidRPr="006E2485">
        <w:fldChar w:fldCharType="separate"/>
      </w:r>
      <w:bookmarkStart w:id="33" w:name="_Ref536107463"/>
      <w:bookmarkStart w:id="34" w:name="_Toc268516"/>
      <w:bookmarkStart w:id="35" w:name="_Toc162877011"/>
      <w:r w:rsidR="0065171D">
        <w:rPr>
          <w:noProof/>
        </w:rPr>
        <w:t>2</w:t>
      </w:r>
      <w:bookmarkEnd w:id="33"/>
      <w:r w:rsidRPr="006E2485">
        <w:rPr>
          <w:noProof/>
        </w:rPr>
        <w:fldChar w:fldCharType="end"/>
      </w:r>
      <w:r w:rsidR="00922753" w:rsidRPr="006E2485">
        <w:t>. Перечень терминов и сокращений</w:t>
      </w:r>
      <w:bookmarkEnd w:id="34"/>
      <w:bookmarkEnd w:id="35"/>
    </w:p>
    <w:tbl>
      <w:tblPr>
        <w:tblStyle w:val="GOSTTable"/>
        <w:tblW w:w="5000" w:type="pct"/>
        <w:tblLook w:val="01E0" w:firstRow="1" w:lastRow="1" w:firstColumn="1" w:lastColumn="1" w:noHBand="0" w:noVBand="0"/>
      </w:tblPr>
      <w:tblGrid>
        <w:gridCol w:w="2581"/>
        <w:gridCol w:w="7113"/>
      </w:tblGrid>
      <w:tr w:rsidR="00A61223" w:rsidRPr="006E2485" w:rsidTr="001E12F3">
        <w:trPr>
          <w:cnfStyle w:val="100000000000" w:firstRow="1" w:lastRow="0" w:firstColumn="0" w:lastColumn="0" w:oddVBand="0" w:evenVBand="0" w:oddHBand="0" w:evenHBand="0" w:firstRowFirstColumn="0" w:firstRowLastColumn="0" w:lastRowFirstColumn="0" w:lastRowLastColumn="0"/>
        </w:trPr>
        <w:tc>
          <w:tcPr>
            <w:tcW w:w="1331" w:type="pct"/>
            <w:hideMark/>
          </w:tcPr>
          <w:p w:rsidR="00A61223" w:rsidRPr="006E2485" w:rsidRDefault="00A61223" w:rsidP="004B4963">
            <w:pPr>
              <w:pStyle w:val="GOSTTableHead"/>
            </w:pPr>
            <w:bookmarkStart w:id="36" w:name="_Ref190858709"/>
            <w:r w:rsidRPr="006E2485">
              <w:t>Термин/сокращение</w:t>
            </w:r>
          </w:p>
        </w:tc>
        <w:tc>
          <w:tcPr>
            <w:tcW w:w="3669" w:type="pct"/>
            <w:hideMark/>
          </w:tcPr>
          <w:p w:rsidR="00A61223" w:rsidRPr="006E2485" w:rsidRDefault="00A61223" w:rsidP="004B4963">
            <w:pPr>
              <w:pStyle w:val="GOSTTableHead"/>
            </w:pPr>
            <w:r w:rsidRPr="006E2485">
              <w:t>Определение/расшифровка</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tcPr>
          <w:p w:rsidR="00A61223" w:rsidRPr="006E2485" w:rsidRDefault="00A61223" w:rsidP="00B05F62">
            <w:pPr>
              <w:pStyle w:val="GOSTTablenorm"/>
            </w:pPr>
            <w:r w:rsidRPr="006E2485">
              <w:t>CSP</w:t>
            </w:r>
          </w:p>
        </w:tc>
        <w:tc>
          <w:tcPr>
            <w:tcW w:w="3669" w:type="pct"/>
          </w:tcPr>
          <w:p w:rsidR="00A61223" w:rsidRPr="006E2485" w:rsidRDefault="00A61223" w:rsidP="00B05F62">
            <w:pPr>
              <w:pStyle w:val="GOSTTablenorm"/>
            </w:pPr>
            <w:r w:rsidRPr="006E2485">
              <w:t>Cryptography Service Provider – криптопровайдер, независимый модуль, позволяющий осуществлять криптографические операции в операционных системах Microsoft, управление которым происходит с помощью функций CryptoAPI</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rsidR="00A61223" w:rsidRPr="006E2485" w:rsidRDefault="00A61223" w:rsidP="00F56A76">
            <w:pPr>
              <w:pStyle w:val="GOSTTablenorm"/>
            </w:pPr>
            <w:r w:rsidRPr="006E2485">
              <w:t>eToken</w:t>
            </w:r>
          </w:p>
        </w:tc>
        <w:tc>
          <w:tcPr>
            <w:tcW w:w="3669" w:type="pct"/>
            <w:hideMark/>
          </w:tcPr>
          <w:p w:rsidR="00A61223" w:rsidRPr="006E2485" w:rsidRDefault="00A61223" w:rsidP="00F56A76">
            <w:pPr>
              <w:pStyle w:val="GOSTTablenorm"/>
            </w:pPr>
            <w:r w:rsidRPr="006E2485">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rsidR="00A61223" w:rsidRPr="006E2485" w:rsidRDefault="00A61223" w:rsidP="00F56A76">
            <w:pPr>
              <w:pStyle w:val="GOSTTablenorm"/>
            </w:pPr>
            <w:r w:rsidRPr="006E2485">
              <w:t>Excel</w:t>
            </w:r>
          </w:p>
        </w:tc>
        <w:tc>
          <w:tcPr>
            <w:tcW w:w="3669" w:type="pct"/>
            <w:hideMark/>
          </w:tcPr>
          <w:p w:rsidR="00A61223" w:rsidRPr="006E2485" w:rsidRDefault="00A61223" w:rsidP="00F56A76">
            <w:pPr>
              <w:pStyle w:val="GOSTTablenorm"/>
            </w:pPr>
            <w:r w:rsidRPr="006E2485">
              <w:t>Microsoft Excel</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tcPr>
          <w:p w:rsidR="00A61223" w:rsidRPr="006E2485" w:rsidRDefault="00A61223" w:rsidP="00F56A76">
            <w:pPr>
              <w:pStyle w:val="GOSTTablenorm"/>
              <w:rPr>
                <w:lang w:val="en-US"/>
              </w:rPr>
            </w:pPr>
            <w:r w:rsidRPr="006E2485">
              <w:t>GUID, ГУИД</w:t>
            </w:r>
          </w:p>
        </w:tc>
        <w:tc>
          <w:tcPr>
            <w:tcW w:w="3669" w:type="pct"/>
          </w:tcPr>
          <w:p w:rsidR="00A61223" w:rsidRPr="006E2485" w:rsidRDefault="00A61223" w:rsidP="00F56A76">
            <w:pPr>
              <w:pStyle w:val="GOSTTablenorm"/>
            </w:pPr>
            <w:r w:rsidRPr="006E2485">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rsidR="00A61223" w:rsidRPr="006E2485" w:rsidRDefault="00A61223" w:rsidP="00F56A76">
            <w:pPr>
              <w:pStyle w:val="GOSTTablenorm"/>
            </w:pPr>
            <w:r w:rsidRPr="006E2485">
              <w:t>Java</w:t>
            </w:r>
          </w:p>
        </w:tc>
        <w:tc>
          <w:tcPr>
            <w:tcW w:w="3669" w:type="pct"/>
            <w:hideMark/>
          </w:tcPr>
          <w:p w:rsidR="00A61223" w:rsidRPr="006E2485" w:rsidRDefault="00A61223" w:rsidP="00F56A76">
            <w:pPr>
              <w:pStyle w:val="GOSTTablenorm"/>
            </w:pPr>
            <w:r w:rsidRPr="006E2485">
              <w:t>Язык программирования и платформа создания приложений</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tcPr>
          <w:p w:rsidR="00A61223" w:rsidRPr="006E2485" w:rsidRDefault="00A61223" w:rsidP="00821C44">
            <w:pPr>
              <w:pStyle w:val="GOSTTablenorm"/>
            </w:pPr>
            <w:r w:rsidRPr="006E2485">
              <w:rPr>
                <w:szCs w:val="24"/>
              </w:rPr>
              <w:t>ODS</w:t>
            </w:r>
          </w:p>
        </w:tc>
        <w:tc>
          <w:tcPr>
            <w:tcW w:w="3669" w:type="pct"/>
            <w:vAlign w:val="bottom"/>
          </w:tcPr>
          <w:p w:rsidR="00A61223" w:rsidRPr="006E2485" w:rsidRDefault="00A61223" w:rsidP="00821C44">
            <w:pPr>
              <w:pStyle w:val="GOSTTablenorm"/>
            </w:pPr>
            <w:r w:rsidRPr="006E2485">
              <w:t>Открытый формат для электронных таблиц, выполненных в соответствии со стандартом OpenDocument Format</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tcPr>
          <w:p w:rsidR="00A61223" w:rsidRPr="006E2485" w:rsidRDefault="00A61223" w:rsidP="00821C44">
            <w:pPr>
              <w:pStyle w:val="GOSTTablenorm"/>
            </w:pPr>
            <w:r w:rsidRPr="006E2485">
              <w:rPr>
                <w:szCs w:val="24"/>
              </w:rPr>
              <w:t>ODT</w:t>
            </w:r>
          </w:p>
        </w:tc>
        <w:tc>
          <w:tcPr>
            <w:tcW w:w="3669" w:type="pct"/>
            <w:vAlign w:val="bottom"/>
          </w:tcPr>
          <w:p w:rsidR="00A61223" w:rsidRPr="006E2485" w:rsidRDefault="00A61223" w:rsidP="00821C44">
            <w:pPr>
              <w:pStyle w:val="GOSTTablenorm"/>
            </w:pPr>
            <w:r w:rsidRPr="006E2485">
              <w:t>Открытый формат для текстовых документов, выполненных в соответствии со стандартом OpenDocument Format</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rsidR="00A61223" w:rsidRPr="006E2485" w:rsidRDefault="00A61223" w:rsidP="00F56A76">
            <w:pPr>
              <w:pStyle w:val="GOSTTablenorm"/>
            </w:pPr>
            <w:r w:rsidRPr="006E2485">
              <w:t>PDF</w:t>
            </w:r>
          </w:p>
        </w:tc>
        <w:tc>
          <w:tcPr>
            <w:tcW w:w="3669" w:type="pct"/>
            <w:hideMark/>
          </w:tcPr>
          <w:p w:rsidR="00A61223" w:rsidRPr="006E2485" w:rsidRDefault="00A61223" w:rsidP="00F56A76">
            <w:pPr>
              <w:pStyle w:val="GOSTTablenorm"/>
            </w:pPr>
            <w:r w:rsidRPr="006E2485">
              <w:t>Portable Document Format – формат электронных документов, предназначенный для представления в электронном виде полиграфической продукции</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rsidR="00A61223" w:rsidRPr="006E2485" w:rsidRDefault="00A61223" w:rsidP="00F56A76">
            <w:pPr>
              <w:pStyle w:val="GOSTTablenorm"/>
            </w:pPr>
            <w:r w:rsidRPr="006E2485">
              <w:t>RTF</w:t>
            </w:r>
          </w:p>
        </w:tc>
        <w:tc>
          <w:tcPr>
            <w:tcW w:w="3669" w:type="pct"/>
            <w:hideMark/>
          </w:tcPr>
          <w:p w:rsidR="00A61223" w:rsidRPr="006E2485" w:rsidRDefault="00A61223" w:rsidP="00F56A76">
            <w:pPr>
              <w:pStyle w:val="GOSTTablenorm"/>
            </w:pPr>
            <w:r w:rsidRPr="006E2485">
              <w:t>Reach Text Format. Формат электронных документов, предназначенный для хранения размеченных текстовых документов</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rsidR="00A61223" w:rsidRPr="006E2485" w:rsidRDefault="00A61223" w:rsidP="00F56A76">
            <w:pPr>
              <w:pStyle w:val="GOSTTablenorm"/>
            </w:pPr>
            <w:r w:rsidRPr="006E2485">
              <w:t>ruToken</w:t>
            </w:r>
          </w:p>
        </w:tc>
        <w:tc>
          <w:tcPr>
            <w:tcW w:w="3669" w:type="pct"/>
            <w:hideMark/>
          </w:tcPr>
          <w:p w:rsidR="00A61223" w:rsidRPr="006E2485" w:rsidRDefault="00A61223" w:rsidP="00F56A76">
            <w:pPr>
              <w:pStyle w:val="GOSTTablenorm"/>
            </w:pPr>
            <w:r w:rsidRPr="006E2485">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rsidR="00A61223" w:rsidRPr="006E2485" w:rsidRDefault="00A61223" w:rsidP="00F56A76">
            <w:pPr>
              <w:pStyle w:val="GOSTTablenorm"/>
            </w:pPr>
            <w:r w:rsidRPr="006E2485">
              <w:t>SSO</w:t>
            </w:r>
          </w:p>
        </w:tc>
        <w:tc>
          <w:tcPr>
            <w:tcW w:w="3669" w:type="pct"/>
            <w:hideMark/>
          </w:tcPr>
          <w:p w:rsidR="00A61223" w:rsidRPr="006E2485" w:rsidRDefault="00A61223" w:rsidP="00F56A76">
            <w:pPr>
              <w:pStyle w:val="GOSTTablenorm"/>
            </w:pPr>
            <w:r w:rsidRPr="006E2485">
              <w:t>Single Sign-On.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tcPr>
          <w:p w:rsidR="00A61223" w:rsidRPr="006E2485" w:rsidRDefault="00A61223" w:rsidP="00F56A76">
            <w:pPr>
              <w:pStyle w:val="GOSTTablenorm"/>
            </w:pPr>
            <w:r w:rsidRPr="006E2485">
              <w:t>TLS</w:t>
            </w:r>
          </w:p>
        </w:tc>
        <w:tc>
          <w:tcPr>
            <w:tcW w:w="3669" w:type="pct"/>
          </w:tcPr>
          <w:p w:rsidR="00A61223" w:rsidRPr="006E2485" w:rsidRDefault="00A61223" w:rsidP="00F56A76">
            <w:pPr>
              <w:pStyle w:val="GOSTTablenorm"/>
            </w:pPr>
            <w:r w:rsidRPr="006E2485">
              <w:t>Transport layer security (протокол защиты транспортного уровня) – криптографический протокол, обеспечивающий защищённую передачу данных между узлами в сети Интернет</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tcPr>
          <w:p w:rsidR="00A61223" w:rsidRPr="006E2485" w:rsidRDefault="00A61223" w:rsidP="00B05F62">
            <w:pPr>
              <w:pStyle w:val="GOSTTablenorm"/>
            </w:pPr>
            <w:r w:rsidRPr="006E2485">
              <w:t>VPN</w:t>
            </w:r>
          </w:p>
        </w:tc>
        <w:tc>
          <w:tcPr>
            <w:tcW w:w="3669" w:type="pct"/>
          </w:tcPr>
          <w:p w:rsidR="00A61223" w:rsidRPr="006E2485" w:rsidRDefault="00A61223" w:rsidP="00B05F62">
            <w:pPr>
              <w:pStyle w:val="GOSTTablenorm"/>
            </w:pPr>
            <w:r w:rsidRPr="006E2485">
              <w:t>Virtual Private Network. Виртуальная частная сеть – комплекс технологий, позволяющих создать логическую сеть поверх физической</w:t>
            </w:r>
          </w:p>
        </w:tc>
      </w:tr>
      <w:tr w:rsidR="00A61223" w:rsidRPr="006E2485" w:rsidTr="00B53BB3">
        <w:trPr>
          <w:cnfStyle w:val="000000010000" w:firstRow="0" w:lastRow="0" w:firstColumn="0" w:lastColumn="0" w:oddVBand="0" w:evenVBand="0" w:oddHBand="0" w:evenHBand="1" w:firstRowFirstColumn="0" w:firstRowLastColumn="0" w:lastRowFirstColumn="0" w:lastRowLastColumn="0"/>
        </w:trPr>
        <w:tc>
          <w:tcPr>
            <w:tcW w:w="1331" w:type="pct"/>
            <w:shd w:val="clear" w:color="auto" w:fill="FFFFFF" w:themeFill="background1"/>
          </w:tcPr>
          <w:p w:rsidR="00A61223" w:rsidRPr="006E2485" w:rsidRDefault="00A61223" w:rsidP="00B53BB3">
            <w:pPr>
              <w:pStyle w:val="GOSTTablenorm"/>
            </w:pPr>
            <w:r w:rsidRPr="006E2485">
              <w:t>Web-сервис</w:t>
            </w:r>
          </w:p>
        </w:tc>
        <w:tc>
          <w:tcPr>
            <w:tcW w:w="3669" w:type="pct"/>
            <w:shd w:val="clear" w:color="auto" w:fill="FFFFFF" w:themeFill="background1"/>
          </w:tcPr>
          <w:p w:rsidR="00A61223" w:rsidRPr="006E2485" w:rsidRDefault="00A61223" w:rsidP="00B53BB3">
            <w:pPr>
              <w:pStyle w:val="GOSTTablenorm"/>
            </w:pPr>
            <w:r w:rsidRPr="006E2485">
              <w:t>Сетевая технология, обеспечивающая межпрограммное взаимодействие на основе веб-стандартов</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rsidR="00A61223" w:rsidRPr="006E2485" w:rsidRDefault="00A61223" w:rsidP="00F56A76">
            <w:pPr>
              <w:pStyle w:val="GOSTTablenorm"/>
            </w:pPr>
            <w:r w:rsidRPr="006E2485">
              <w:t>XLS</w:t>
            </w:r>
          </w:p>
        </w:tc>
        <w:tc>
          <w:tcPr>
            <w:tcW w:w="3669" w:type="pct"/>
            <w:hideMark/>
          </w:tcPr>
          <w:p w:rsidR="00A61223" w:rsidRPr="006E2485" w:rsidRDefault="00A61223" w:rsidP="00F56A76">
            <w:pPr>
              <w:pStyle w:val="GOSTTablenorm"/>
            </w:pPr>
            <w:r w:rsidRPr="006E2485">
              <w:t>Формат электронных документов Microsoft Excel, предназначенный для работы с электронными таблицами</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rsidR="00A61223" w:rsidRPr="006E2485" w:rsidRDefault="00A61223" w:rsidP="00F56A76">
            <w:pPr>
              <w:pStyle w:val="GOSTTablenorm"/>
            </w:pPr>
            <w:r w:rsidRPr="006E2485">
              <w:t>XML</w:t>
            </w:r>
          </w:p>
        </w:tc>
        <w:tc>
          <w:tcPr>
            <w:tcW w:w="3669" w:type="pct"/>
            <w:hideMark/>
          </w:tcPr>
          <w:p w:rsidR="00A61223" w:rsidRPr="006E2485" w:rsidRDefault="00A61223" w:rsidP="00F56A76">
            <w:pPr>
              <w:pStyle w:val="GOSTTablenorm"/>
            </w:pPr>
            <w:r w:rsidRPr="006E2485">
              <w:t xml:space="preserve">eXtensible Markup Language. Расширяемый язык разметки – текстовый </w:t>
            </w:r>
            <w:r w:rsidRPr="006E2485">
              <w:lastRenderedPageBreak/>
              <w:t>формат, предназначенный для хранения структурированных данных и обмена информацией между программами</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rsidR="00A61223" w:rsidRPr="006E2485" w:rsidRDefault="00A61223" w:rsidP="00F56A76">
            <w:pPr>
              <w:pStyle w:val="GOSTTablenorm"/>
            </w:pPr>
            <w:r w:rsidRPr="006E2485">
              <w:lastRenderedPageBreak/>
              <w:t>АРМ</w:t>
            </w:r>
          </w:p>
        </w:tc>
        <w:tc>
          <w:tcPr>
            <w:tcW w:w="3669" w:type="pct"/>
            <w:hideMark/>
          </w:tcPr>
          <w:p w:rsidR="00A61223" w:rsidRPr="006E2485" w:rsidRDefault="00A61223" w:rsidP="00F56A76">
            <w:pPr>
              <w:pStyle w:val="GOSTTablenorm"/>
            </w:pPr>
            <w:r w:rsidRPr="006E2485">
              <w:t>Автоматизированное рабочее место</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rsidR="00A61223" w:rsidRPr="006E2485" w:rsidRDefault="00A61223" w:rsidP="00F56A76">
            <w:pPr>
              <w:pStyle w:val="GOSTTablenorm"/>
            </w:pPr>
            <w:r w:rsidRPr="006E2485">
              <w:t>АСФК</w:t>
            </w:r>
          </w:p>
        </w:tc>
        <w:tc>
          <w:tcPr>
            <w:tcW w:w="3669" w:type="pct"/>
            <w:hideMark/>
          </w:tcPr>
          <w:p w:rsidR="00A61223" w:rsidRPr="006E2485" w:rsidRDefault="00A61223" w:rsidP="00F56A76">
            <w:pPr>
              <w:pStyle w:val="GOSTTablenorm"/>
            </w:pPr>
            <w:r w:rsidRPr="006E2485">
              <w:t>Автоматизированная система Федерального казначейства</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tcPr>
          <w:p w:rsidR="00A61223" w:rsidRPr="006E2485" w:rsidRDefault="00A61223" w:rsidP="00F56A76">
            <w:pPr>
              <w:pStyle w:val="GOSTTablenorm"/>
            </w:pPr>
            <w:r w:rsidRPr="006E2485">
              <w:t>БА</w:t>
            </w:r>
          </w:p>
        </w:tc>
        <w:tc>
          <w:tcPr>
            <w:tcW w:w="3669" w:type="pct"/>
          </w:tcPr>
          <w:p w:rsidR="00A61223" w:rsidRPr="006E2485" w:rsidRDefault="00A61223" w:rsidP="00F56A76">
            <w:pPr>
              <w:pStyle w:val="GOSTTablenorm"/>
            </w:pPr>
            <w:r w:rsidRPr="006E2485">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rsidR="00A61223" w:rsidRPr="006E2485" w:rsidRDefault="00A61223" w:rsidP="00F56A76">
            <w:pPr>
              <w:pStyle w:val="GOSTTablenorm"/>
            </w:pPr>
            <w:r w:rsidRPr="006E2485">
              <w:t>Бизнес-процесс</w:t>
            </w:r>
          </w:p>
        </w:tc>
        <w:tc>
          <w:tcPr>
            <w:tcW w:w="3669" w:type="pct"/>
            <w:hideMark/>
          </w:tcPr>
          <w:p w:rsidR="00A61223" w:rsidRPr="006E2485" w:rsidRDefault="00A61223" w:rsidP="00F56A76">
            <w:pPr>
              <w:pStyle w:val="GOSTTablenorm"/>
            </w:pPr>
            <w:r w:rsidRPr="006E2485">
              <w:t>Процесс финансово-хозяйственной деятельности организаций сектора государственного управления, получателей средств из бюджета, участников казначейского сопровождения,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rsidR="00A61223" w:rsidRPr="006E2485" w:rsidRDefault="00A61223" w:rsidP="00F56A76">
            <w:pPr>
              <w:pStyle w:val="GOSTTablenorm"/>
            </w:pPr>
            <w:r w:rsidRPr="006E2485">
              <w:t>БИК</w:t>
            </w:r>
          </w:p>
        </w:tc>
        <w:tc>
          <w:tcPr>
            <w:tcW w:w="3669" w:type="pct"/>
            <w:hideMark/>
          </w:tcPr>
          <w:p w:rsidR="00A61223" w:rsidRPr="006E2485" w:rsidRDefault="00A61223" w:rsidP="00F56A76">
            <w:pPr>
              <w:pStyle w:val="GOSTTablenorm"/>
            </w:pPr>
            <w:r w:rsidRPr="006E2485">
              <w:t>Банковский идентификационный код</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tcPr>
          <w:p w:rsidR="00A61223" w:rsidRPr="006E2485" w:rsidRDefault="00A61223" w:rsidP="00F56A76">
            <w:pPr>
              <w:pStyle w:val="GOSTTablenorm"/>
            </w:pPr>
            <w:r w:rsidRPr="006E2485">
              <w:t>БК</w:t>
            </w:r>
          </w:p>
        </w:tc>
        <w:tc>
          <w:tcPr>
            <w:tcW w:w="3669" w:type="pct"/>
          </w:tcPr>
          <w:p w:rsidR="00A61223" w:rsidRPr="006E2485" w:rsidRDefault="00A61223" w:rsidP="00F56A76">
            <w:pPr>
              <w:pStyle w:val="GOSTTablenorm"/>
            </w:pPr>
            <w:r w:rsidRPr="006E2485">
              <w:t>Бюджетная классификация</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rsidR="00A61223" w:rsidRPr="006E2485" w:rsidRDefault="00A61223" w:rsidP="00F56A76">
            <w:pPr>
              <w:pStyle w:val="GOSTTablenorm"/>
            </w:pPr>
            <w:r w:rsidRPr="006E2485">
              <w:t>БО</w:t>
            </w:r>
          </w:p>
        </w:tc>
        <w:tc>
          <w:tcPr>
            <w:tcW w:w="3669" w:type="pct"/>
            <w:hideMark/>
          </w:tcPr>
          <w:p w:rsidR="00A61223" w:rsidRPr="006E2485" w:rsidRDefault="00A61223" w:rsidP="00F56A76">
            <w:pPr>
              <w:pStyle w:val="GOSTTablenorm"/>
            </w:pPr>
            <w:r w:rsidRPr="006E2485">
              <w:t>Бюджетные обязательства – расходные обязательства, подлежащие исполнению в соответствующем финансовом году</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tcPr>
          <w:p w:rsidR="00A61223" w:rsidRPr="006E2485" w:rsidRDefault="00A61223" w:rsidP="00F56A76">
            <w:pPr>
              <w:pStyle w:val="GOSTTablenorm"/>
            </w:pPr>
            <w:r w:rsidRPr="006E2485">
              <w:t>БС</w:t>
            </w:r>
          </w:p>
        </w:tc>
        <w:tc>
          <w:tcPr>
            <w:tcW w:w="3669" w:type="pct"/>
          </w:tcPr>
          <w:p w:rsidR="00A61223" w:rsidRPr="006E2485" w:rsidRDefault="00A61223" w:rsidP="00F56A76">
            <w:pPr>
              <w:pStyle w:val="GOSTTablenorm"/>
            </w:pPr>
            <w:r w:rsidRPr="006E2485">
              <w:t>Банковский счет</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rsidR="00A61223" w:rsidRPr="006E2485" w:rsidRDefault="00A61223" w:rsidP="00F56A76">
            <w:pPr>
              <w:pStyle w:val="GOSTTablenorm"/>
            </w:pPr>
            <w:r w:rsidRPr="006E2485">
              <w:t>ГИИС «Электронный бюджет», ЭБ</w:t>
            </w:r>
          </w:p>
        </w:tc>
        <w:tc>
          <w:tcPr>
            <w:tcW w:w="3669" w:type="pct"/>
            <w:hideMark/>
          </w:tcPr>
          <w:p w:rsidR="00A61223" w:rsidRPr="006E2485" w:rsidRDefault="00A61223" w:rsidP="00F56A76">
            <w:pPr>
              <w:pStyle w:val="GOSTTablenorm"/>
            </w:pPr>
            <w:r w:rsidRPr="006E2485">
              <w:t>Государственная интегрированная информационная система управления общественными финансами «Электронный бюджет»</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tcPr>
          <w:p w:rsidR="00A61223" w:rsidRPr="006E2485" w:rsidRDefault="00A61223" w:rsidP="00F56A76">
            <w:pPr>
              <w:pStyle w:val="GOSTTablenorm"/>
            </w:pPr>
            <w:r w:rsidRPr="006E2485">
              <w:t>ГК</w:t>
            </w:r>
          </w:p>
        </w:tc>
        <w:tc>
          <w:tcPr>
            <w:tcW w:w="3669" w:type="pct"/>
          </w:tcPr>
          <w:p w:rsidR="00A61223" w:rsidRPr="006E2485" w:rsidRDefault="00A61223" w:rsidP="00F56A76">
            <w:pPr>
              <w:pStyle w:val="GOSTTablenorm"/>
            </w:pPr>
            <w:r w:rsidRPr="006E2485">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tcPr>
          <w:p w:rsidR="00A61223" w:rsidRPr="006E2485" w:rsidRDefault="00A61223" w:rsidP="00590CF4">
            <w:pPr>
              <w:pStyle w:val="GOSTTablenorm"/>
              <w:jc w:val="left"/>
            </w:pPr>
            <w:r w:rsidRPr="006E2485">
              <w:t>ГОСТ Р 34.10-2012</w:t>
            </w:r>
          </w:p>
        </w:tc>
        <w:tc>
          <w:tcPr>
            <w:tcW w:w="3669" w:type="pct"/>
          </w:tcPr>
          <w:p w:rsidR="00A61223" w:rsidRPr="006E2485" w:rsidRDefault="00A61223" w:rsidP="00F56A76">
            <w:pPr>
              <w:pStyle w:val="GOSTTablenorm"/>
            </w:pPr>
            <w:r w:rsidRPr="006E2485">
              <w:t>ГОСТ Р 34.10-2012. Информационная технология. Криптографическая защита информации. Процессы формирования и проверки электронной цифровой подписи. Стандартинформ, 2013</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rsidR="00A61223" w:rsidRPr="006E2485" w:rsidRDefault="00A61223" w:rsidP="00F56A76">
            <w:pPr>
              <w:pStyle w:val="GOSTTablenorm"/>
            </w:pPr>
            <w:r w:rsidRPr="006E2485">
              <w:t>ГРБС</w:t>
            </w:r>
          </w:p>
        </w:tc>
        <w:tc>
          <w:tcPr>
            <w:tcW w:w="3669" w:type="pct"/>
            <w:hideMark/>
          </w:tcPr>
          <w:p w:rsidR="00A61223" w:rsidRPr="006E2485" w:rsidRDefault="00A61223" w:rsidP="00F56A76">
            <w:pPr>
              <w:pStyle w:val="GOSTTablenorm"/>
            </w:pPr>
            <w:r w:rsidRPr="006E2485">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tcPr>
          <w:p w:rsidR="00A61223" w:rsidRPr="006E2485" w:rsidRDefault="00A61223" w:rsidP="00F56A76">
            <w:pPr>
              <w:pStyle w:val="GOSTTablenorm"/>
            </w:pPr>
            <w:r w:rsidRPr="006E2485">
              <w:t>ЕГРЮЛ</w:t>
            </w:r>
          </w:p>
        </w:tc>
        <w:tc>
          <w:tcPr>
            <w:tcW w:w="3669" w:type="pct"/>
          </w:tcPr>
          <w:p w:rsidR="00A61223" w:rsidRPr="006E2485" w:rsidRDefault="00A61223" w:rsidP="00F56A76">
            <w:pPr>
              <w:pStyle w:val="GOSTTablenorm"/>
            </w:pPr>
            <w:r w:rsidRPr="006E2485">
              <w:t>Единый государственный реестр юридических лиц</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tcPr>
          <w:p w:rsidR="00A61223" w:rsidRPr="006E2485" w:rsidRDefault="00A61223" w:rsidP="00F56A76">
            <w:pPr>
              <w:pStyle w:val="GOSTTablenorm"/>
            </w:pPr>
            <w:r w:rsidRPr="006E2485">
              <w:t>ЕИС</w:t>
            </w:r>
          </w:p>
        </w:tc>
        <w:tc>
          <w:tcPr>
            <w:tcW w:w="3669" w:type="pct"/>
          </w:tcPr>
          <w:p w:rsidR="00A61223" w:rsidRPr="006E2485" w:rsidRDefault="00A61223" w:rsidP="00F56A76">
            <w:pPr>
              <w:pStyle w:val="GOSTTablenorm"/>
            </w:pPr>
            <w:r w:rsidRPr="006E2485">
              <w:t xml:space="preserve"> Единая информационная система в сфере закупок</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tcPr>
          <w:p w:rsidR="00A61223" w:rsidRPr="006E2485" w:rsidRDefault="00A61223" w:rsidP="00F56A76">
            <w:pPr>
              <w:pStyle w:val="GOSTTablenorm"/>
            </w:pPr>
            <w:r w:rsidRPr="006E2485">
              <w:t>ЕПБС</w:t>
            </w:r>
          </w:p>
        </w:tc>
        <w:tc>
          <w:tcPr>
            <w:tcW w:w="3669" w:type="pct"/>
          </w:tcPr>
          <w:p w:rsidR="00A61223" w:rsidRPr="006E2485" w:rsidRDefault="00A61223" w:rsidP="00F56A76">
            <w:pPr>
              <w:pStyle w:val="GOSTTablenorm"/>
              <w:rPr>
                <w:lang w:val="en-US"/>
              </w:rPr>
            </w:pPr>
            <w:r w:rsidRPr="006E2485">
              <w:t>Единый портал бюджетной системы</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rsidR="00A61223" w:rsidRPr="006E2485" w:rsidRDefault="00A61223" w:rsidP="00F56A76">
            <w:pPr>
              <w:pStyle w:val="GOSTTablenorm"/>
            </w:pPr>
            <w:r w:rsidRPr="006E2485">
              <w:t>ИНН</w:t>
            </w:r>
          </w:p>
        </w:tc>
        <w:tc>
          <w:tcPr>
            <w:tcW w:w="3669" w:type="pct"/>
            <w:hideMark/>
          </w:tcPr>
          <w:p w:rsidR="00A61223" w:rsidRPr="006E2485" w:rsidRDefault="00A61223" w:rsidP="00F56A76">
            <w:pPr>
              <w:pStyle w:val="GOSTTablenorm"/>
            </w:pPr>
            <w:r w:rsidRPr="006E2485">
              <w:t>Идентификационный номер налогоплательщика</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tcPr>
          <w:p w:rsidR="00A61223" w:rsidRPr="006E2485" w:rsidRDefault="00A61223" w:rsidP="00F56A76">
            <w:pPr>
              <w:pStyle w:val="GOSTTablenorm"/>
            </w:pPr>
            <w:r w:rsidRPr="006E2485">
              <w:t>ИП</w:t>
            </w:r>
          </w:p>
        </w:tc>
        <w:tc>
          <w:tcPr>
            <w:tcW w:w="3669" w:type="pct"/>
          </w:tcPr>
          <w:p w:rsidR="00A61223" w:rsidRPr="006E2485" w:rsidRDefault="00A61223" w:rsidP="00F56A76">
            <w:pPr>
              <w:pStyle w:val="GOSTTablenorm"/>
            </w:pPr>
            <w:r w:rsidRPr="006E2485">
              <w:t>Индивидуальный предприниматель</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rsidR="00A61223" w:rsidRPr="006E2485" w:rsidRDefault="00A61223" w:rsidP="00F56A76">
            <w:pPr>
              <w:pStyle w:val="GOSTTablenorm"/>
            </w:pPr>
            <w:r w:rsidRPr="006E2485">
              <w:lastRenderedPageBreak/>
              <w:t>ИС</w:t>
            </w:r>
          </w:p>
        </w:tc>
        <w:tc>
          <w:tcPr>
            <w:tcW w:w="3669" w:type="pct"/>
            <w:hideMark/>
          </w:tcPr>
          <w:p w:rsidR="00A61223" w:rsidRPr="006E2485" w:rsidRDefault="00A61223" w:rsidP="00F56A76">
            <w:pPr>
              <w:pStyle w:val="GOSTTablenorm"/>
            </w:pPr>
            <w:r w:rsidRPr="006E2485">
              <w:t>Информационная система</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rsidR="00A61223" w:rsidRPr="006E2485" w:rsidRDefault="00A61223" w:rsidP="00F56A76">
            <w:pPr>
              <w:pStyle w:val="GOSTTablenorm"/>
            </w:pPr>
            <w:r w:rsidRPr="006E2485">
              <w:t>КБК, Код по БК</w:t>
            </w:r>
          </w:p>
        </w:tc>
        <w:tc>
          <w:tcPr>
            <w:tcW w:w="3669" w:type="pct"/>
            <w:hideMark/>
          </w:tcPr>
          <w:p w:rsidR="00A61223" w:rsidRPr="006E2485" w:rsidRDefault="00A61223" w:rsidP="00F56A76">
            <w:pPr>
              <w:pStyle w:val="GOSTTablenorm"/>
            </w:pPr>
            <w:r w:rsidRPr="006E2485">
              <w:t>Код бюджетной классификации Российской Федерации</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rsidR="00A61223" w:rsidRPr="006E2485" w:rsidRDefault="00A61223" w:rsidP="00F56A76">
            <w:pPr>
              <w:pStyle w:val="GOSTTablenorm"/>
            </w:pPr>
            <w:r w:rsidRPr="006E2485">
              <w:t>Клиент</w:t>
            </w:r>
          </w:p>
        </w:tc>
        <w:tc>
          <w:tcPr>
            <w:tcW w:w="3669" w:type="pct"/>
            <w:hideMark/>
          </w:tcPr>
          <w:p w:rsidR="00A61223" w:rsidRPr="006E2485" w:rsidRDefault="00A61223" w:rsidP="00F56A76">
            <w:pPr>
              <w:pStyle w:val="GOSTTablenorm"/>
            </w:pPr>
            <w:r w:rsidRPr="006E2485">
              <w:t>Участник бюджетного процесса бюджетов бюджетной системы Российской Федерации, бюджетное (автономное) учреждение, получатель средств из бюджета, участник казначейского сопровождения, которым в установленном порядке открываются лицевые счета в органе Федерального казначейства</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rsidR="00A61223" w:rsidRPr="006E2485" w:rsidRDefault="00A61223" w:rsidP="00F56A76">
            <w:pPr>
              <w:pStyle w:val="GOSTTablenorm"/>
            </w:pPr>
            <w:r w:rsidRPr="006E2485">
              <w:t>Кнопка</w:t>
            </w:r>
          </w:p>
        </w:tc>
        <w:tc>
          <w:tcPr>
            <w:tcW w:w="3669" w:type="pct"/>
            <w:hideMark/>
          </w:tcPr>
          <w:p w:rsidR="00A61223" w:rsidRPr="006E2485" w:rsidRDefault="00A61223" w:rsidP="00F56A76">
            <w:pPr>
              <w:pStyle w:val="GOSTTablenorm"/>
            </w:pPr>
            <w:r w:rsidRPr="006E2485">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tcPr>
          <w:p w:rsidR="00A61223" w:rsidRPr="006E2485" w:rsidRDefault="00A61223" w:rsidP="00F56A76">
            <w:pPr>
              <w:pStyle w:val="GOSTTablenorm"/>
            </w:pPr>
            <w:r w:rsidRPr="006E2485">
              <w:t>Код ОрФК</w:t>
            </w:r>
          </w:p>
        </w:tc>
        <w:tc>
          <w:tcPr>
            <w:tcW w:w="3669" w:type="pct"/>
          </w:tcPr>
          <w:p w:rsidR="00A61223" w:rsidRPr="006E2485" w:rsidRDefault="00A61223" w:rsidP="00F56A76">
            <w:pPr>
              <w:pStyle w:val="GOSTTablenorm"/>
            </w:pPr>
            <w:r w:rsidRPr="006E2485">
              <w:t>Код органа Федерального казначейства по классификатору органов Федерального казначейства</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rsidR="00A61223" w:rsidRPr="006E2485" w:rsidRDefault="00A61223" w:rsidP="00F56A76">
            <w:pPr>
              <w:pStyle w:val="GOSTTablenorm"/>
            </w:pPr>
            <w:r w:rsidRPr="006E2485">
              <w:t>Компонент РС ПУР ЭБ</w:t>
            </w:r>
          </w:p>
        </w:tc>
        <w:tc>
          <w:tcPr>
            <w:tcW w:w="3669" w:type="pct"/>
            <w:hideMark/>
          </w:tcPr>
          <w:p w:rsidR="00A61223" w:rsidRPr="006E2485" w:rsidRDefault="00A61223" w:rsidP="00F56A76">
            <w:pPr>
              <w:pStyle w:val="GOSTTablenorm"/>
            </w:pPr>
            <w:r w:rsidRPr="006E2485">
              <w:t>Компонент формирования и ведения реестра соглашений модуля формирования соглашений о предоставлении субсидий и ведения соответствующего реестра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tcPr>
          <w:p w:rsidR="00A61223" w:rsidRPr="006E2485" w:rsidRDefault="00A61223" w:rsidP="00F56A76">
            <w:pPr>
              <w:pStyle w:val="GOSTTablenorm"/>
            </w:pPr>
            <w:r w:rsidRPr="006E2485">
              <w:t>КОСГУ</w:t>
            </w:r>
          </w:p>
        </w:tc>
        <w:tc>
          <w:tcPr>
            <w:tcW w:w="3669" w:type="pct"/>
          </w:tcPr>
          <w:p w:rsidR="00A61223" w:rsidRPr="006E2485" w:rsidRDefault="00A61223" w:rsidP="00F56A76">
            <w:pPr>
              <w:pStyle w:val="GOSTTablenorm"/>
            </w:pPr>
            <w:r w:rsidRPr="006E2485">
              <w:t>Классификация операций сектора государственного управления</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rsidR="00A61223" w:rsidRPr="006E2485" w:rsidRDefault="00A61223" w:rsidP="00F56A76">
            <w:pPr>
              <w:pStyle w:val="GOSTTablenorm"/>
            </w:pPr>
            <w:r w:rsidRPr="006E2485">
              <w:t>КПП</w:t>
            </w:r>
          </w:p>
        </w:tc>
        <w:tc>
          <w:tcPr>
            <w:tcW w:w="3669" w:type="pct"/>
            <w:hideMark/>
          </w:tcPr>
          <w:p w:rsidR="00A61223" w:rsidRPr="006E2485" w:rsidRDefault="00A61223" w:rsidP="00F56A76">
            <w:pPr>
              <w:pStyle w:val="GOSTTablenorm"/>
            </w:pPr>
            <w:r w:rsidRPr="006E2485">
              <w:t>Код причины постановки на налоговый учет</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tcPr>
          <w:p w:rsidR="00A61223" w:rsidRPr="006E2485" w:rsidRDefault="00A61223" w:rsidP="00F56A76">
            <w:pPr>
              <w:pStyle w:val="GOSTTablenorm"/>
            </w:pPr>
            <w:r w:rsidRPr="006E2485">
              <w:t>КФД</w:t>
            </w:r>
          </w:p>
        </w:tc>
        <w:tc>
          <w:tcPr>
            <w:tcW w:w="3669" w:type="pct"/>
          </w:tcPr>
          <w:p w:rsidR="00A61223" w:rsidRPr="006E2485" w:rsidRDefault="00A61223" w:rsidP="00F56A76">
            <w:pPr>
              <w:pStyle w:val="GOSTTablenorm"/>
            </w:pPr>
            <w:r w:rsidRPr="006E2485">
              <w:t>Классификатор форм документов</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tcPr>
          <w:p w:rsidR="00A61223" w:rsidRPr="006E2485" w:rsidRDefault="00A61223" w:rsidP="00F56A76">
            <w:pPr>
              <w:pStyle w:val="GOSTTablenorm"/>
            </w:pPr>
            <w:r w:rsidRPr="006E2485">
              <w:t>КФХ</w:t>
            </w:r>
          </w:p>
        </w:tc>
        <w:tc>
          <w:tcPr>
            <w:tcW w:w="3669" w:type="pct"/>
          </w:tcPr>
          <w:p w:rsidR="00A61223" w:rsidRPr="006E2485" w:rsidRDefault="00A61223" w:rsidP="00F56A76">
            <w:pPr>
              <w:pStyle w:val="GOSTTablenorm"/>
            </w:pPr>
            <w:r w:rsidRPr="006E2485">
              <w:t>Крестьянское (фермерское) хозяйство</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tcPr>
          <w:p w:rsidR="00A61223" w:rsidRPr="006E2485" w:rsidRDefault="00A61223" w:rsidP="00F56A76">
            <w:pPr>
              <w:pStyle w:val="GOSTTablenorm"/>
            </w:pPr>
            <w:r w:rsidRPr="006E2485">
              <w:t>КЦСР</w:t>
            </w:r>
          </w:p>
        </w:tc>
        <w:tc>
          <w:tcPr>
            <w:tcW w:w="3669" w:type="pct"/>
          </w:tcPr>
          <w:p w:rsidR="00A61223" w:rsidRPr="006E2485" w:rsidRDefault="00A61223" w:rsidP="00F56A76">
            <w:pPr>
              <w:pStyle w:val="GOSTTablenorm"/>
            </w:pPr>
            <w:r w:rsidRPr="006E2485">
              <w:t>Классификатор целевой статьи функционального классификатора расходов</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tcPr>
          <w:p w:rsidR="00A61223" w:rsidRPr="006E2485" w:rsidRDefault="00A61223" w:rsidP="00F56A76">
            <w:pPr>
              <w:pStyle w:val="GOSTTablenorm"/>
            </w:pPr>
            <w:r w:rsidRPr="006E2485">
              <w:t>л/с с кодом 41</w:t>
            </w:r>
          </w:p>
        </w:tc>
        <w:tc>
          <w:tcPr>
            <w:tcW w:w="3669" w:type="pct"/>
          </w:tcPr>
          <w:p w:rsidR="00A61223" w:rsidRPr="006E2485" w:rsidRDefault="00A61223" w:rsidP="00F56A76">
            <w:pPr>
              <w:pStyle w:val="GOSTTablenorm"/>
            </w:pPr>
            <w:r w:rsidRPr="006E2485">
              <w:t>Лицевой счет, открытый территориальным органом Федерального казначейства для учета операций со средствами, предоставленными неучастникам бюджетного процесса из соответствующих бюджетов бюджетной системы Российской Федерации</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rsidR="00A61223" w:rsidRPr="006E2485" w:rsidRDefault="00A61223" w:rsidP="00F56A76">
            <w:pPr>
              <w:pStyle w:val="GOSTTablenorm"/>
            </w:pPr>
            <w:r w:rsidRPr="006E2485">
              <w:t>л/с, ЛС</w:t>
            </w:r>
          </w:p>
        </w:tc>
        <w:tc>
          <w:tcPr>
            <w:tcW w:w="3669" w:type="pct"/>
            <w:hideMark/>
          </w:tcPr>
          <w:p w:rsidR="00A61223" w:rsidRPr="006E2485" w:rsidRDefault="00A61223" w:rsidP="00F56A76">
            <w:pPr>
              <w:pStyle w:val="GOSTTablenorm"/>
            </w:pPr>
            <w:r w:rsidRPr="006E2485">
              <w:t>Лицевой счет, открытый территориальным органом Федерального казначейства</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tcPr>
          <w:p w:rsidR="00A61223" w:rsidRPr="006E2485" w:rsidRDefault="00A61223" w:rsidP="00F56A76">
            <w:pPr>
              <w:pStyle w:val="GOSTTablenorm"/>
            </w:pPr>
            <w:r w:rsidRPr="006E2485">
              <w:t>ЛБО</w:t>
            </w:r>
          </w:p>
        </w:tc>
        <w:tc>
          <w:tcPr>
            <w:tcW w:w="3669" w:type="pct"/>
          </w:tcPr>
          <w:p w:rsidR="00A61223" w:rsidRPr="006E2485" w:rsidRDefault="00A61223" w:rsidP="00F56A76">
            <w:pPr>
              <w:pStyle w:val="GOSTTablenorm"/>
            </w:pPr>
            <w:r w:rsidRPr="006E2485">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tcPr>
          <w:p w:rsidR="00A61223" w:rsidRPr="006E2485" w:rsidRDefault="00A61223" w:rsidP="001E12F3">
            <w:pPr>
              <w:pStyle w:val="GOSTTablenorm"/>
            </w:pPr>
            <w:r w:rsidRPr="006E2485">
              <w:rPr>
                <w:szCs w:val="24"/>
              </w:rPr>
              <w:t>Лицевой счет с типом счета «01»</w:t>
            </w:r>
          </w:p>
        </w:tc>
        <w:tc>
          <w:tcPr>
            <w:tcW w:w="3669" w:type="pct"/>
          </w:tcPr>
          <w:p w:rsidR="00A61223" w:rsidRPr="006E2485" w:rsidRDefault="00A61223" w:rsidP="001E12F3">
            <w:pPr>
              <w:pStyle w:val="GOSTTablenorm"/>
            </w:pPr>
            <w:r w:rsidRPr="006E2485">
              <w:t>Лицевой счет главного распорядителя (распорядителя) бюджетных средств, открытый территориальным органом Федерального казначейства и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по подведомственным распорядителям и получателям бюджетных средств</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tcPr>
          <w:p w:rsidR="00A61223" w:rsidRPr="006E2485" w:rsidRDefault="00A61223" w:rsidP="001E12F3">
            <w:pPr>
              <w:pStyle w:val="GOSTTablenorm"/>
              <w:rPr>
                <w:szCs w:val="24"/>
              </w:rPr>
            </w:pPr>
            <w:r w:rsidRPr="006E2485">
              <w:t>Лицевой счет с типом счета «03», л/с с кодом 03</w:t>
            </w:r>
          </w:p>
        </w:tc>
        <w:tc>
          <w:tcPr>
            <w:tcW w:w="3669" w:type="pct"/>
          </w:tcPr>
          <w:p w:rsidR="00A61223" w:rsidRPr="006E2485" w:rsidRDefault="00A61223" w:rsidP="001E12F3">
            <w:pPr>
              <w:pStyle w:val="GOSTTablenorm"/>
            </w:pPr>
            <w:r w:rsidRPr="006E2485">
              <w:t xml:space="preserve">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w:t>
            </w:r>
            <w:r w:rsidRPr="006E2485">
              <w:lastRenderedPageBreak/>
              <w:t>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tcPr>
          <w:p w:rsidR="00A61223" w:rsidRPr="006E2485" w:rsidRDefault="00A61223" w:rsidP="001E12F3">
            <w:pPr>
              <w:pStyle w:val="GOSTTablenorm"/>
            </w:pPr>
            <w:r w:rsidRPr="006E2485">
              <w:lastRenderedPageBreak/>
              <w:t>Лицевой счет с типом счета «05»</w:t>
            </w:r>
          </w:p>
        </w:tc>
        <w:tc>
          <w:tcPr>
            <w:tcW w:w="3669" w:type="pct"/>
          </w:tcPr>
          <w:p w:rsidR="00A61223" w:rsidRPr="006E2485" w:rsidRDefault="00A61223" w:rsidP="001E12F3">
            <w:pPr>
              <w:pStyle w:val="GOSTTablenorm"/>
            </w:pPr>
            <w:r w:rsidRPr="006E2485">
              <w:t>Лицевой счет для учета операций со средствами, поступающими во временное распоряжение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tcPr>
          <w:p w:rsidR="00A61223" w:rsidRPr="006E2485" w:rsidRDefault="00A61223" w:rsidP="001E12F3">
            <w:pPr>
              <w:pStyle w:val="GOSTTablenorm"/>
            </w:pPr>
            <w:r w:rsidRPr="006E2485">
              <w:t>Лицевой счет с типом счета «06»</w:t>
            </w:r>
          </w:p>
        </w:tc>
        <w:tc>
          <w:tcPr>
            <w:tcW w:w="3669" w:type="pct"/>
          </w:tcPr>
          <w:p w:rsidR="00A61223" w:rsidRPr="006E2485" w:rsidRDefault="00A61223" w:rsidP="001E12F3">
            <w:pPr>
              <w:pStyle w:val="GOSTTablenorm"/>
            </w:pPr>
            <w:r w:rsidRPr="006E2485">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открытый территориальным органом Федерального казначейства и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tcPr>
          <w:p w:rsidR="00A61223" w:rsidRPr="006E2485" w:rsidRDefault="00A61223" w:rsidP="001E12F3">
            <w:pPr>
              <w:pStyle w:val="GOSTTablenorm"/>
            </w:pPr>
            <w:r w:rsidRPr="006E2485">
              <w:t>Лицевой счет с типом счета «07»</w:t>
            </w:r>
          </w:p>
        </w:tc>
        <w:tc>
          <w:tcPr>
            <w:tcW w:w="3669" w:type="pct"/>
          </w:tcPr>
          <w:p w:rsidR="00A61223" w:rsidRPr="006E2485" w:rsidRDefault="00A61223" w:rsidP="001E12F3">
            <w:pPr>
              <w:pStyle w:val="GOSTTablenorm"/>
            </w:pPr>
            <w:r w:rsidRPr="006E2485">
              <w:t>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открытый территориальным органом Федерального казначейства и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tcPr>
          <w:p w:rsidR="00A61223" w:rsidRPr="006E2485" w:rsidRDefault="00A61223" w:rsidP="001E12F3">
            <w:pPr>
              <w:pStyle w:val="GOSTTablenorm"/>
            </w:pPr>
            <w:r w:rsidRPr="006E2485">
              <w:t>Лицевой счет с типом счета «08»</w:t>
            </w:r>
          </w:p>
        </w:tc>
        <w:tc>
          <w:tcPr>
            <w:tcW w:w="3669" w:type="pct"/>
          </w:tcPr>
          <w:p w:rsidR="00A61223" w:rsidRPr="006E2485" w:rsidRDefault="00A61223" w:rsidP="001E12F3">
            <w:pPr>
              <w:pStyle w:val="GOSTTablenorm"/>
            </w:pPr>
            <w:r w:rsidRPr="006E2485">
              <w:t>Лицевой счет администратора источников внутреннего финансирования дефицита бюджета, открытый территориальным органом Федерального казначейства и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tcPr>
          <w:p w:rsidR="00A61223" w:rsidRPr="006E2485" w:rsidRDefault="00A61223" w:rsidP="001E12F3">
            <w:pPr>
              <w:pStyle w:val="GOSTTablenorm"/>
            </w:pPr>
            <w:r w:rsidRPr="006E2485">
              <w:lastRenderedPageBreak/>
              <w:t>Лицевой счет с типом счета «09»</w:t>
            </w:r>
          </w:p>
        </w:tc>
        <w:tc>
          <w:tcPr>
            <w:tcW w:w="3669" w:type="pct"/>
          </w:tcPr>
          <w:p w:rsidR="00A61223" w:rsidRPr="006E2485" w:rsidRDefault="00A61223" w:rsidP="001E12F3">
            <w:pPr>
              <w:pStyle w:val="GOSTTablenorm"/>
            </w:pPr>
            <w:r w:rsidRPr="006E2485">
              <w:t>Лицевой счет администратора источников внешнего финансирования дефицита бюджета, открытый территориальным органом Федерального казначейства и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tcPr>
          <w:p w:rsidR="00A61223" w:rsidRPr="006E2485" w:rsidRDefault="00A61223" w:rsidP="001E12F3">
            <w:pPr>
              <w:pStyle w:val="GOSTTablenorm"/>
            </w:pPr>
            <w:r w:rsidRPr="006E2485">
              <w:t>Лицевой счет с типом счета «10»</w:t>
            </w:r>
          </w:p>
        </w:tc>
        <w:tc>
          <w:tcPr>
            <w:tcW w:w="3669" w:type="pct"/>
          </w:tcPr>
          <w:p w:rsidR="00A61223" w:rsidRPr="006E2485" w:rsidRDefault="00A61223" w:rsidP="001E12F3">
            <w:pPr>
              <w:pStyle w:val="GOSTTablenorm"/>
            </w:pPr>
            <w:r w:rsidRPr="006E2485">
              <w:t>Лицевой счет иного получателя бюджетных средств, открытый территориальным органом Федерального казначейства  и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tcPr>
          <w:p w:rsidR="00A61223" w:rsidRPr="006E2485" w:rsidRDefault="00A61223" w:rsidP="001E12F3">
            <w:pPr>
              <w:pStyle w:val="GOSTTablenorm"/>
            </w:pPr>
            <w:r w:rsidRPr="006E2485">
              <w:t>Лицевой счет с типом счета «14», л/с с кодом 14</w:t>
            </w:r>
          </w:p>
        </w:tc>
        <w:tc>
          <w:tcPr>
            <w:tcW w:w="3669" w:type="pct"/>
          </w:tcPr>
          <w:p w:rsidR="00A61223" w:rsidRPr="006E2485" w:rsidRDefault="00A61223" w:rsidP="001E12F3">
            <w:pPr>
              <w:pStyle w:val="GOSTTablenorm"/>
            </w:pPr>
            <w:r w:rsidRPr="006E2485">
              <w:t>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rsidR="00A61223" w:rsidRPr="006E2485" w:rsidRDefault="00A61223" w:rsidP="00F56A76">
            <w:pPr>
              <w:pStyle w:val="GOSTTablenorm"/>
            </w:pPr>
            <w:r w:rsidRPr="006E2485">
              <w:t>ЛК, Личный кабинет</w:t>
            </w:r>
          </w:p>
        </w:tc>
        <w:tc>
          <w:tcPr>
            <w:tcW w:w="3669" w:type="pct"/>
            <w:hideMark/>
          </w:tcPr>
          <w:p w:rsidR="00A61223" w:rsidRPr="006E2485" w:rsidRDefault="00A61223" w:rsidP="00F56A76">
            <w:pPr>
              <w:pStyle w:val="GOSTTablenorm"/>
            </w:pPr>
            <w:r w:rsidRPr="006E2485">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tcPr>
          <w:p w:rsidR="00A61223" w:rsidRPr="006E2485" w:rsidRDefault="00A61223" w:rsidP="00F56A76">
            <w:pPr>
              <w:pStyle w:val="GOSTTablenorm"/>
            </w:pPr>
            <w:r w:rsidRPr="006E2485">
              <w:t>МБТ</w:t>
            </w:r>
          </w:p>
        </w:tc>
        <w:tc>
          <w:tcPr>
            <w:tcW w:w="3669" w:type="pct"/>
          </w:tcPr>
          <w:p w:rsidR="00A61223" w:rsidRPr="006E2485" w:rsidRDefault="00A61223" w:rsidP="00F56A76">
            <w:pPr>
              <w:pStyle w:val="GOSTTablenorm"/>
            </w:pPr>
            <w:r w:rsidRPr="006E2485">
              <w:t xml:space="preserve">Межбюджетные трансферты. Средства, предоставляемые одним бюджетом бюджетной системы Российской Федерации другому бюджету бюджетной системы Российской Федерации. </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tcPr>
          <w:p w:rsidR="00A61223" w:rsidRPr="006E2485" w:rsidRDefault="00A61223" w:rsidP="00F56A76">
            <w:pPr>
              <w:pStyle w:val="GOSTTablenorm"/>
              <w:rPr>
                <w:szCs w:val="24"/>
              </w:rPr>
            </w:pPr>
            <w:r w:rsidRPr="006E2485">
              <w:t>МО</w:t>
            </w:r>
          </w:p>
        </w:tc>
        <w:tc>
          <w:tcPr>
            <w:tcW w:w="3669" w:type="pct"/>
          </w:tcPr>
          <w:p w:rsidR="00A61223" w:rsidRPr="006E2485" w:rsidRDefault="00A61223" w:rsidP="00F56A76">
            <w:pPr>
              <w:pStyle w:val="GOSTTablenorm"/>
            </w:pPr>
            <w:r w:rsidRPr="006E2485">
              <w:t>Муниципальное образование</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tcPr>
          <w:p w:rsidR="00A61223" w:rsidRPr="006E2485" w:rsidRDefault="00A61223" w:rsidP="00F56A76">
            <w:pPr>
              <w:pStyle w:val="GOSTTablenorm"/>
            </w:pPr>
            <w:r w:rsidRPr="006E2485">
              <w:t>МФ РФ, МФ</w:t>
            </w:r>
          </w:p>
        </w:tc>
        <w:tc>
          <w:tcPr>
            <w:tcW w:w="3669" w:type="pct"/>
          </w:tcPr>
          <w:p w:rsidR="00A61223" w:rsidRPr="006E2485" w:rsidRDefault="00A61223" w:rsidP="00F56A76">
            <w:pPr>
              <w:pStyle w:val="GOSTTablenorm"/>
            </w:pPr>
            <w:r w:rsidRPr="006E2485">
              <w:t>Министерство финансов Российской Федерации</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rsidR="00A61223" w:rsidRPr="006E2485" w:rsidRDefault="00A61223" w:rsidP="00F56A76">
            <w:pPr>
              <w:pStyle w:val="GOSTTablenorm"/>
            </w:pPr>
            <w:r w:rsidRPr="006E2485">
              <w:t>НПА</w:t>
            </w:r>
          </w:p>
        </w:tc>
        <w:tc>
          <w:tcPr>
            <w:tcW w:w="3669" w:type="pct"/>
            <w:hideMark/>
          </w:tcPr>
          <w:p w:rsidR="00A61223" w:rsidRPr="006E2485" w:rsidRDefault="00A61223" w:rsidP="00F56A76">
            <w:pPr>
              <w:pStyle w:val="GOSTTablenorm"/>
            </w:pPr>
            <w:r w:rsidRPr="006E2485">
              <w:t>Нормативный правовой акт</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tcPr>
          <w:p w:rsidR="00A61223" w:rsidRPr="006E2485" w:rsidRDefault="00A61223" w:rsidP="00CA272F">
            <w:pPr>
              <w:pStyle w:val="GOSTTablenorm"/>
            </w:pPr>
            <w:r w:rsidRPr="006E2485">
              <w:t>НУБП</w:t>
            </w:r>
          </w:p>
        </w:tc>
        <w:tc>
          <w:tcPr>
            <w:tcW w:w="3669" w:type="pct"/>
          </w:tcPr>
          <w:p w:rsidR="00A61223" w:rsidRPr="006E2485" w:rsidRDefault="00A61223" w:rsidP="00CA272F">
            <w:pPr>
              <w:pStyle w:val="GOSTTablenorm"/>
            </w:pPr>
            <w:r w:rsidRPr="006E2485">
              <w:t>Неучастник бюджетного процесса – юридическое лицо, не являющееся участником бюджетного процесса, и его обособленное подразделение</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rsidR="00A61223" w:rsidRPr="006E2485" w:rsidRDefault="00A61223" w:rsidP="00F56A76">
            <w:pPr>
              <w:pStyle w:val="GOSTTablenorm"/>
            </w:pPr>
            <w:r w:rsidRPr="006E2485">
              <w:t>ОГРН</w:t>
            </w:r>
          </w:p>
        </w:tc>
        <w:tc>
          <w:tcPr>
            <w:tcW w:w="3669" w:type="pct"/>
            <w:hideMark/>
          </w:tcPr>
          <w:p w:rsidR="00A61223" w:rsidRPr="006E2485" w:rsidRDefault="00A61223" w:rsidP="00F56A76">
            <w:pPr>
              <w:pStyle w:val="GOSTTablenorm"/>
            </w:pPr>
            <w:r w:rsidRPr="006E2485">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rsidR="00A61223" w:rsidRPr="006E2485" w:rsidRDefault="00A61223" w:rsidP="00F56A76">
            <w:pPr>
              <w:pStyle w:val="GOSTTablenorm"/>
            </w:pPr>
            <w:r w:rsidRPr="006E2485">
              <w:t>ОКАТО</w:t>
            </w:r>
          </w:p>
        </w:tc>
        <w:tc>
          <w:tcPr>
            <w:tcW w:w="3669" w:type="pct"/>
            <w:hideMark/>
          </w:tcPr>
          <w:p w:rsidR="00A61223" w:rsidRPr="006E2485" w:rsidRDefault="00A61223" w:rsidP="00F56A76">
            <w:pPr>
              <w:pStyle w:val="GOSTTablenorm"/>
            </w:pPr>
            <w:r w:rsidRPr="006E2485">
              <w:t>Общероссийский классификатор объектов административно-территориального деления</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rsidR="00A61223" w:rsidRPr="006E2485" w:rsidRDefault="00A61223" w:rsidP="00F56A76">
            <w:pPr>
              <w:pStyle w:val="GOSTTablenorm"/>
            </w:pPr>
            <w:r w:rsidRPr="006E2485">
              <w:lastRenderedPageBreak/>
              <w:t>ОКВ</w:t>
            </w:r>
          </w:p>
        </w:tc>
        <w:tc>
          <w:tcPr>
            <w:tcW w:w="3669" w:type="pct"/>
            <w:hideMark/>
          </w:tcPr>
          <w:p w:rsidR="00A61223" w:rsidRPr="006E2485" w:rsidRDefault="00A61223" w:rsidP="00F56A76">
            <w:pPr>
              <w:pStyle w:val="GOSTTablenorm"/>
            </w:pPr>
            <w:r w:rsidRPr="006E2485">
              <w:t>Общероссийский классификатор валют</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tcPr>
          <w:p w:rsidR="00A61223" w:rsidRPr="006E2485" w:rsidRDefault="00A61223" w:rsidP="00F56A76">
            <w:pPr>
              <w:pStyle w:val="GOSTTablenorm"/>
            </w:pPr>
            <w:r w:rsidRPr="006E2485">
              <w:t>ОКЕИ</w:t>
            </w:r>
          </w:p>
        </w:tc>
        <w:tc>
          <w:tcPr>
            <w:tcW w:w="3669" w:type="pct"/>
          </w:tcPr>
          <w:p w:rsidR="00A61223" w:rsidRPr="006E2485" w:rsidRDefault="00A61223" w:rsidP="00F56A76">
            <w:pPr>
              <w:pStyle w:val="GOSTTablenorm"/>
            </w:pPr>
            <w:r w:rsidRPr="006E2485">
              <w:t>Общероссийский классификатор единиц измерения</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rsidR="00A61223" w:rsidRPr="006E2485" w:rsidRDefault="00A61223" w:rsidP="00F56A76">
            <w:pPr>
              <w:pStyle w:val="GOSTTablenorm"/>
            </w:pPr>
            <w:r w:rsidRPr="006E2485">
              <w:t>ОКСМ</w:t>
            </w:r>
          </w:p>
        </w:tc>
        <w:tc>
          <w:tcPr>
            <w:tcW w:w="3669" w:type="pct"/>
            <w:hideMark/>
          </w:tcPr>
          <w:p w:rsidR="00A61223" w:rsidRPr="006E2485" w:rsidRDefault="00A61223" w:rsidP="00F56A76">
            <w:pPr>
              <w:pStyle w:val="GOSTTablenorm"/>
            </w:pPr>
            <w:r w:rsidRPr="006E2485">
              <w:t>Общероссийский классификатор стран мира</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rsidR="00A61223" w:rsidRPr="006E2485" w:rsidRDefault="00A61223" w:rsidP="00F56A76">
            <w:pPr>
              <w:pStyle w:val="GOSTTablenorm"/>
            </w:pPr>
            <w:r w:rsidRPr="006E2485">
              <w:t>ОКТМО</w:t>
            </w:r>
          </w:p>
        </w:tc>
        <w:tc>
          <w:tcPr>
            <w:tcW w:w="3669" w:type="pct"/>
            <w:hideMark/>
          </w:tcPr>
          <w:p w:rsidR="00A61223" w:rsidRPr="006E2485" w:rsidRDefault="00A61223" w:rsidP="00F56A76">
            <w:pPr>
              <w:pStyle w:val="GOSTTablenorm"/>
            </w:pPr>
            <w:r w:rsidRPr="006E2485">
              <w:t>Общероссийский классификатор территорий муниципальных образований</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rsidR="00A61223" w:rsidRPr="006E2485" w:rsidRDefault="00A61223" w:rsidP="00F56A76">
            <w:pPr>
              <w:pStyle w:val="GOSTTablenorm"/>
            </w:pPr>
            <w:r w:rsidRPr="006E2485">
              <w:t>Операция</w:t>
            </w:r>
          </w:p>
        </w:tc>
        <w:tc>
          <w:tcPr>
            <w:tcW w:w="3669" w:type="pct"/>
            <w:hideMark/>
          </w:tcPr>
          <w:p w:rsidR="00A61223" w:rsidRPr="006E2485" w:rsidRDefault="00A61223" w:rsidP="00F56A76">
            <w:pPr>
              <w:pStyle w:val="GOSTTablenorm"/>
            </w:pPr>
            <w:r w:rsidRPr="006E2485">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tcPr>
          <w:p w:rsidR="00A61223" w:rsidRPr="006E2485" w:rsidRDefault="00A61223" w:rsidP="00F56A76">
            <w:pPr>
              <w:pStyle w:val="GOSTTablenorm"/>
            </w:pPr>
            <w:r w:rsidRPr="006E2485">
              <w:t>ОПФ</w:t>
            </w:r>
          </w:p>
        </w:tc>
        <w:tc>
          <w:tcPr>
            <w:tcW w:w="3669" w:type="pct"/>
          </w:tcPr>
          <w:p w:rsidR="00A61223" w:rsidRPr="006E2485" w:rsidRDefault="00A61223" w:rsidP="00F56A76">
            <w:pPr>
              <w:pStyle w:val="GOSTTablenorm"/>
            </w:pPr>
            <w:r w:rsidRPr="006E2485">
              <w:t>Организационно-правовая форма</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rsidR="00A61223" w:rsidRPr="006E2485" w:rsidRDefault="00A61223" w:rsidP="00F56A76">
            <w:pPr>
              <w:pStyle w:val="GOSTTablenorm"/>
            </w:pPr>
            <w:r w:rsidRPr="006E2485">
              <w:t>ОрФК</w:t>
            </w:r>
          </w:p>
        </w:tc>
        <w:tc>
          <w:tcPr>
            <w:tcW w:w="3669" w:type="pct"/>
            <w:hideMark/>
          </w:tcPr>
          <w:p w:rsidR="00A61223" w:rsidRPr="006E2485" w:rsidRDefault="00A61223" w:rsidP="00F56A76">
            <w:pPr>
              <w:pStyle w:val="GOSTTablenorm"/>
            </w:pPr>
            <w:r w:rsidRPr="006E2485">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tcPr>
          <w:p w:rsidR="00A61223" w:rsidRPr="006E2485" w:rsidRDefault="00A61223" w:rsidP="00F56A76">
            <w:pPr>
              <w:pStyle w:val="GOSTTablenorm"/>
            </w:pPr>
            <w:r w:rsidRPr="006E2485">
              <w:t>ОС ГМУ</w:t>
            </w:r>
          </w:p>
        </w:tc>
        <w:tc>
          <w:tcPr>
            <w:tcW w:w="3669" w:type="pct"/>
          </w:tcPr>
          <w:p w:rsidR="00A61223" w:rsidRPr="006E2485" w:rsidRDefault="00A61223" w:rsidP="00F56A76">
            <w:pPr>
              <w:pStyle w:val="GOSTTablenorm"/>
            </w:pPr>
            <w:r w:rsidRPr="006E2485">
              <w:t>Официальный сайт Российской Федерации в сети «Интернет» для размещения информации о Государственных (муниципальных) учреждениях</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tcPr>
          <w:p w:rsidR="00A61223" w:rsidRPr="006E2485" w:rsidRDefault="00A61223" w:rsidP="00F56A76">
            <w:pPr>
              <w:pStyle w:val="GOSTTablenorm"/>
            </w:pPr>
            <w:r w:rsidRPr="006E2485">
              <w:t>Пакет</w:t>
            </w:r>
          </w:p>
        </w:tc>
        <w:tc>
          <w:tcPr>
            <w:tcW w:w="3669" w:type="pct"/>
          </w:tcPr>
          <w:p w:rsidR="00A61223" w:rsidRPr="006E2485" w:rsidRDefault="00A61223" w:rsidP="00F56A76">
            <w:pPr>
              <w:pStyle w:val="GOSTTablenorm"/>
            </w:pPr>
            <w:r w:rsidRPr="006E2485">
              <w:t>Тип документа, в состав которого могут входить один или несколько электронных документов. Электронные документы, входящие в состав пакета, могут быть одного или нескольких типов</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rsidR="00A61223" w:rsidRPr="006E2485" w:rsidRDefault="00A61223" w:rsidP="00F56A76">
            <w:pPr>
              <w:pStyle w:val="GOSTTablenorm"/>
            </w:pPr>
            <w:r w:rsidRPr="006E2485">
              <w:t>ПБС</w:t>
            </w:r>
          </w:p>
        </w:tc>
        <w:tc>
          <w:tcPr>
            <w:tcW w:w="3669" w:type="pct"/>
            <w:hideMark/>
          </w:tcPr>
          <w:p w:rsidR="00A61223" w:rsidRPr="006E2485" w:rsidRDefault="00A61223" w:rsidP="00F56A76">
            <w:pPr>
              <w:pStyle w:val="GOSTTablenorm"/>
            </w:pPr>
            <w:r w:rsidRPr="006E2485">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tcPr>
          <w:p w:rsidR="00A61223" w:rsidRPr="006E2485" w:rsidRDefault="00A61223" w:rsidP="007E3341">
            <w:pPr>
              <w:pStyle w:val="GOSTTablenorm"/>
            </w:pPr>
            <w:r w:rsidRPr="006E2485">
              <w:t>ПЗУ</w:t>
            </w:r>
          </w:p>
        </w:tc>
        <w:tc>
          <w:tcPr>
            <w:tcW w:w="3669" w:type="pct"/>
          </w:tcPr>
          <w:p w:rsidR="00A61223" w:rsidRPr="006E2485" w:rsidRDefault="00A61223" w:rsidP="007E3341">
            <w:pPr>
              <w:pStyle w:val="GOSTTablenorm"/>
            </w:pPr>
            <w:r w:rsidRPr="006E2485">
              <w:t>Постоянное запоминающее устройство</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tcPr>
          <w:p w:rsidR="00A61223" w:rsidRPr="006E2485" w:rsidRDefault="00A61223" w:rsidP="00F56A76">
            <w:pPr>
              <w:pStyle w:val="GOSTTablenorm"/>
            </w:pPr>
            <w:r w:rsidRPr="006E2485">
              <w:t>ПНО</w:t>
            </w:r>
          </w:p>
        </w:tc>
        <w:tc>
          <w:tcPr>
            <w:tcW w:w="3669" w:type="pct"/>
          </w:tcPr>
          <w:p w:rsidR="00A61223" w:rsidRPr="006E2485" w:rsidRDefault="00A61223" w:rsidP="00F56A76">
            <w:pPr>
              <w:pStyle w:val="GOSTTablenorm"/>
            </w:pPr>
            <w:r w:rsidRPr="006E2485">
              <w:t>Публичное нормативное обязательство</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rsidR="00A61223" w:rsidRPr="006E2485" w:rsidRDefault="00A61223" w:rsidP="00F56A76">
            <w:pPr>
              <w:pStyle w:val="GOSTTablenorm"/>
            </w:pPr>
            <w:r w:rsidRPr="006E2485">
              <w:t>ПО</w:t>
            </w:r>
          </w:p>
        </w:tc>
        <w:tc>
          <w:tcPr>
            <w:tcW w:w="3669" w:type="pct"/>
            <w:hideMark/>
          </w:tcPr>
          <w:p w:rsidR="00A61223" w:rsidRPr="006E2485" w:rsidRDefault="00A61223" w:rsidP="00F56A76">
            <w:pPr>
              <w:pStyle w:val="GOSTTablenorm"/>
            </w:pPr>
            <w:r w:rsidRPr="006E2485">
              <w:t>Программное обеспечение</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rsidR="00A61223" w:rsidRPr="006E2485" w:rsidRDefault="00A61223" w:rsidP="00F56A76">
            <w:pPr>
              <w:pStyle w:val="GOSTTablenorm"/>
            </w:pPr>
            <w:r w:rsidRPr="006E2485">
              <w:t>ПОИ</w:t>
            </w:r>
          </w:p>
        </w:tc>
        <w:tc>
          <w:tcPr>
            <w:tcW w:w="3669" w:type="pct"/>
            <w:hideMark/>
          </w:tcPr>
          <w:p w:rsidR="00A61223" w:rsidRPr="006E2485" w:rsidRDefault="00A61223" w:rsidP="00F56A76">
            <w:pPr>
              <w:pStyle w:val="GOSTTablenorm"/>
            </w:pPr>
            <w:r w:rsidRPr="006E2485">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rsidR="00A61223" w:rsidRPr="006E2485" w:rsidRDefault="00A61223" w:rsidP="00F56A76">
            <w:pPr>
              <w:pStyle w:val="GOSTTablenorm"/>
            </w:pPr>
            <w:r w:rsidRPr="006E2485">
              <w:t>Пользователь</w:t>
            </w:r>
          </w:p>
        </w:tc>
        <w:tc>
          <w:tcPr>
            <w:tcW w:w="3669" w:type="pct"/>
            <w:hideMark/>
          </w:tcPr>
          <w:p w:rsidR="00A61223" w:rsidRPr="006E2485" w:rsidRDefault="00A61223" w:rsidP="00F56A76">
            <w:pPr>
              <w:pStyle w:val="GOSTTablenorm"/>
            </w:pPr>
            <w:r w:rsidRPr="006E2485">
              <w:t>Лицо или организация, которое использует действующую систему для выполнения конкретной функции</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tcPr>
          <w:p w:rsidR="00A61223" w:rsidRPr="006E2485" w:rsidRDefault="00A61223" w:rsidP="00F56A76">
            <w:pPr>
              <w:pStyle w:val="GOSTTablenorm"/>
            </w:pPr>
            <w:r w:rsidRPr="006E2485">
              <w:t>ПОФР</w:t>
            </w:r>
          </w:p>
        </w:tc>
        <w:tc>
          <w:tcPr>
            <w:tcW w:w="3669" w:type="pct"/>
          </w:tcPr>
          <w:p w:rsidR="00A61223" w:rsidRPr="006E2485" w:rsidRDefault="00A61223" w:rsidP="00F56A76">
            <w:pPr>
              <w:pStyle w:val="GOSTTablenorm"/>
            </w:pPr>
            <w:r w:rsidRPr="006E2485">
              <w:t>Аналитический показатель. Предельные объемы финансирования расходов</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tcPr>
          <w:p w:rsidR="00A61223" w:rsidRPr="006E2485" w:rsidRDefault="00A61223" w:rsidP="00F56A76">
            <w:pPr>
              <w:pStyle w:val="GOSTTablenorm"/>
            </w:pPr>
            <w:r w:rsidRPr="006E2485">
              <w:t>ППО</w:t>
            </w:r>
          </w:p>
        </w:tc>
        <w:tc>
          <w:tcPr>
            <w:tcW w:w="3669" w:type="pct"/>
          </w:tcPr>
          <w:p w:rsidR="00A61223" w:rsidRPr="006E2485" w:rsidRDefault="00A61223" w:rsidP="00F56A76">
            <w:pPr>
              <w:pStyle w:val="GOSTTablenorm"/>
            </w:pPr>
            <w:r w:rsidRPr="006E2485">
              <w:t>Прикладное программное обеспечение</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rsidR="00A61223" w:rsidRPr="006E2485" w:rsidRDefault="00A61223" w:rsidP="00F56A76">
            <w:pPr>
              <w:pStyle w:val="GOSTTablenorm"/>
            </w:pPr>
            <w:r w:rsidRPr="006E2485">
              <w:t>Протокол</w:t>
            </w:r>
          </w:p>
        </w:tc>
        <w:tc>
          <w:tcPr>
            <w:tcW w:w="3669" w:type="pct"/>
            <w:hideMark/>
          </w:tcPr>
          <w:p w:rsidR="00A61223" w:rsidRPr="006E2485" w:rsidRDefault="00A61223" w:rsidP="00F56A76">
            <w:pPr>
              <w:pStyle w:val="GOSTTablenorm"/>
            </w:pPr>
            <w:r w:rsidRPr="006E2485">
              <w:t>Информационный объект, содержащий результаты обработки других информационных объектов</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rsidR="00A61223" w:rsidRPr="006E2485" w:rsidRDefault="00A61223" w:rsidP="00F56A76">
            <w:pPr>
              <w:pStyle w:val="GOSTTablenorm"/>
            </w:pPr>
            <w:r w:rsidRPr="006E2485">
              <w:lastRenderedPageBreak/>
              <w:t>ПУР ЭБ, ПУР</w:t>
            </w:r>
          </w:p>
        </w:tc>
        <w:tc>
          <w:tcPr>
            <w:tcW w:w="3669" w:type="pct"/>
            <w:hideMark/>
          </w:tcPr>
          <w:p w:rsidR="00A61223" w:rsidRPr="006E2485" w:rsidRDefault="00A61223" w:rsidP="00F56A76">
            <w:pPr>
              <w:pStyle w:val="GOSTTablenorm"/>
            </w:pPr>
            <w:r w:rsidRPr="006E2485">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rsidR="00A61223" w:rsidRPr="006E2485" w:rsidRDefault="00A61223" w:rsidP="00F56A76">
            <w:pPr>
              <w:pStyle w:val="GOSTTablenorm"/>
            </w:pPr>
            <w:r w:rsidRPr="006E2485">
              <w:t>ПУЭ</w:t>
            </w:r>
          </w:p>
        </w:tc>
        <w:tc>
          <w:tcPr>
            <w:tcW w:w="3669" w:type="pct"/>
            <w:hideMark/>
          </w:tcPr>
          <w:p w:rsidR="00A61223" w:rsidRPr="006E2485" w:rsidRDefault="00A61223" w:rsidP="00F56A76">
            <w:pPr>
              <w:pStyle w:val="GOSTTablenorm"/>
            </w:pPr>
            <w:r w:rsidRPr="006E2485">
              <w:t>Подсистема управления эксплуатацией системы «Электронный бюджет»</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tcPr>
          <w:p w:rsidR="00A61223" w:rsidRPr="006E2485" w:rsidRDefault="00A61223" w:rsidP="00F56A76">
            <w:pPr>
              <w:pStyle w:val="GOSTTablenorm"/>
            </w:pPr>
            <w:r w:rsidRPr="006E2485">
              <w:t>Расходные обязательства</w:t>
            </w:r>
          </w:p>
        </w:tc>
        <w:tc>
          <w:tcPr>
            <w:tcW w:w="3669" w:type="pct"/>
          </w:tcPr>
          <w:p w:rsidR="00A61223" w:rsidRPr="006E2485" w:rsidRDefault="00A61223" w:rsidP="00F56A76">
            <w:pPr>
              <w:pStyle w:val="GOSTTablenorm"/>
            </w:pPr>
            <w:r w:rsidRPr="006E2485">
              <w:t>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rsidR="00A61223" w:rsidRPr="006E2485" w:rsidRDefault="00A61223" w:rsidP="00F56A76">
            <w:pPr>
              <w:pStyle w:val="GOSTTablenorm"/>
            </w:pPr>
            <w:r w:rsidRPr="006E2485">
              <w:t>РБС</w:t>
            </w:r>
          </w:p>
        </w:tc>
        <w:tc>
          <w:tcPr>
            <w:tcW w:w="3669" w:type="pct"/>
            <w:hideMark/>
          </w:tcPr>
          <w:p w:rsidR="00A61223" w:rsidRPr="006E2485" w:rsidRDefault="00A61223" w:rsidP="00F56A76">
            <w:pPr>
              <w:pStyle w:val="GOSTTablenorm"/>
            </w:pPr>
            <w:r w:rsidRPr="006E2485">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rsidR="00A61223" w:rsidRPr="006E2485" w:rsidRDefault="00A61223" w:rsidP="00F56A76">
            <w:pPr>
              <w:pStyle w:val="GOSTTablenorm"/>
            </w:pPr>
            <w:r w:rsidRPr="006E2485">
              <w:t>РС</w:t>
            </w:r>
          </w:p>
        </w:tc>
        <w:tc>
          <w:tcPr>
            <w:tcW w:w="3669" w:type="pct"/>
            <w:hideMark/>
          </w:tcPr>
          <w:p w:rsidR="00A61223" w:rsidRPr="006E2485" w:rsidRDefault="00A61223" w:rsidP="00F56A76">
            <w:pPr>
              <w:pStyle w:val="GOSTTablenorm"/>
            </w:pPr>
            <w:r w:rsidRPr="006E2485">
              <w:t>Реестр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(работ, услуг), нормативных правовых актов, сведения о которых должны быть включены в реестр соглашений</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tcPr>
          <w:p w:rsidR="00A61223" w:rsidRPr="006E2485" w:rsidRDefault="00A61223" w:rsidP="00F56A76">
            <w:pPr>
              <w:pStyle w:val="GOSTTablenorm"/>
            </w:pPr>
            <w:r w:rsidRPr="006E2485">
              <w:t>РЦ</w:t>
            </w:r>
          </w:p>
        </w:tc>
        <w:tc>
          <w:tcPr>
            <w:tcW w:w="3669" w:type="pct"/>
          </w:tcPr>
          <w:p w:rsidR="00A61223" w:rsidRPr="006E2485" w:rsidRDefault="00A61223" w:rsidP="00F56A76">
            <w:pPr>
              <w:pStyle w:val="GOSTTablenorm"/>
              <w:rPr>
                <w:lang w:val="en-US"/>
              </w:rPr>
            </w:pPr>
            <w:r w:rsidRPr="006E2485">
              <w:t>Расчетный Центр</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tcPr>
          <w:p w:rsidR="00A61223" w:rsidRPr="006E2485" w:rsidRDefault="00A61223" w:rsidP="00F56A76">
            <w:pPr>
              <w:pStyle w:val="GOSTTablenorm"/>
            </w:pPr>
            <w:r w:rsidRPr="006E2485">
              <w:t>СБО</w:t>
            </w:r>
          </w:p>
        </w:tc>
        <w:tc>
          <w:tcPr>
            <w:tcW w:w="3669" w:type="pct"/>
          </w:tcPr>
          <w:p w:rsidR="00A61223" w:rsidRPr="006E2485" w:rsidRDefault="00A61223" w:rsidP="00F56A76">
            <w:pPr>
              <w:pStyle w:val="GOSTTablenorm"/>
              <w:rPr>
                <w:rStyle w:val="afcommandimagelinktext"/>
              </w:rPr>
            </w:pPr>
            <w:r w:rsidRPr="006E2485">
              <w:t>Электронный документ «Сведения о бюджетном обязательстве» (код формы 0506101)</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tcPr>
          <w:p w:rsidR="00A61223" w:rsidRPr="006E2485" w:rsidRDefault="00A61223" w:rsidP="00F56A76">
            <w:pPr>
              <w:pStyle w:val="GOSTTablenorm"/>
            </w:pPr>
            <w:r w:rsidRPr="006E2485">
              <w:t>СБР</w:t>
            </w:r>
          </w:p>
        </w:tc>
        <w:tc>
          <w:tcPr>
            <w:tcW w:w="3669" w:type="pct"/>
          </w:tcPr>
          <w:p w:rsidR="00A61223" w:rsidRPr="006E2485" w:rsidRDefault="00A61223" w:rsidP="00F56A76">
            <w:pPr>
              <w:pStyle w:val="GOSTTablenorm"/>
            </w:pPr>
            <w:r w:rsidRPr="006E2485">
              <w:t>Сводная бюджетная роспись</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tcPr>
          <w:p w:rsidR="00A61223" w:rsidRPr="006E2485" w:rsidRDefault="00A61223" w:rsidP="00F56A76">
            <w:pPr>
              <w:pStyle w:val="GOSTTablenorm"/>
            </w:pPr>
            <w:r w:rsidRPr="006E2485">
              <w:t>Сводный реестр, СвР</w:t>
            </w:r>
          </w:p>
        </w:tc>
        <w:tc>
          <w:tcPr>
            <w:tcW w:w="3669" w:type="pct"/>
          </w:tcPr>
          <w:p w:rsidR="00A61223" w:rsidRPr="006E2485" w:rsidRDefault="00A61223" w:rsidP="00F56A76">
            <w:pPr>
              <w:pStyle w:val="GOSTTablenorm"/>
            </w:pPr>
            <w:r w:rsidRPr="006E2485">
              <w:t>Реестр участников бюджетного процесса, а также юридических лиц, не являющихся участниками бюджетного процесса</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rsidR="00A61223" w:rsidRPr="006E2485" w:rsidRDefault="00A61223" w:rsidP="00F56A76">
            <w:pPr>
              <w:pStyle w:val="GOSTTablenorm"/>
            </w:pPr>
            <w:r w:rsidRPr="006E2485">
              <w:t>СВР</w:t>
            </w:r>
          </w:p>
        </w:tc>
        <w:tc>
          <w:tcPr>
            <w:tcW w:w="3669" w:type="pct"/>
            <w:hideMark/>
          </w:tcPr>
          <w:p w:rsidR="00A61223" w:rsidRPr="006E2485" w:rsidRDefault="00A61223" w:rsidP="00F56A76">
            <w:pPr>
              <w:pStyle w:val="GOSTTablenorm"/>
            </w:pPr>
            <w:r w:rsidRPr="006E2485">
              <w:t>Средства во временном распоряжении</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tcPr>
          <w:p w:rsidR="00A61223" w:rsidRPr="006E2485" w:rsidRDefault="00A61223" w:rsidP="00A61223">
            <w:pPr>
              <w:pStyle w:val="GOSTTablenorm"/>
            </w:pPr>
            <w:r w:rsidRPr="006E2485">
              <w:t>СВТ</w:t>
            </w:r>
          </w:p>
        </w:tc>
        <w:tc>
          <w:tcPr>
            <w:tcW w:w="3669" w:type="pct"/>
          </w:tcPr>
          <w:p w:rsidR="00A61223" w:rsidRPr="006E2485" w:rsidRDefault="00A61223" w:rsidP="00A61223">
            <w:pPr>
              <w:pStyle w:val="GOSTTablenorm"/>
            </w:pPr>
            <w:r w:rsidRPr="006E2485">
              <w:t>Средство вычислительной техники</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tcPr>
          <w:p w:rsidR="00A61223" w:rsidRPr="006E2485" w:rsidRDefault="00A61223" w:rsidP="00B05F62">
            <w:pPr>
              <w:pStyle w:val="GOSTTablenorm"/>
            </w:pPr>
            <w:r w:rsidRPr="006E2485">
              <w:t>СКЗИ</w:t>
            </w:r>
          </w:p>
        </w:tc>
        <w:tc>
          <w:tcPr>
            <w:tcW w:w="3669" w:type="pct"/>
          </w:tcPr>
          <w:p w:rsidR="00A61223" w:rsidRPr="006E2485" w:rsidRDefault="00A61223" w:rsidP="00B05F62">
            <w:pPr>
              <w:pStyle w:val="GOSTTablenorm"/>
            </w:pPr>
            <w:r w:rsidRPr="006E2485">
              <w:t>Средство криптографической защиты информации</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rsidR="00A61223" w:rsidRPr="006E2485" w:rsidRDefault="00A61223" w:rsidP="00F56A76">
            <w:pPr>
              <w:pStyle w:val="GOSTTablenorm"/>
            </w:pPr>
            <w:r w:rsidRPr="006E2485">
              <w:t>СПЗ</w:t>
            </w:r>
          </w:p>
        </w:tc>
        <w:tc>
          <w:tcPr>
            <w:tcW w:w="3669" w:type="pct"/>
            <w:hideMark/>
          </w:tcPr>
          <w:p w:rsidR="00A61223" w:rsidRPr="006E2485" w:rsidRDefault="00A61223" w:rsidP="00F56A76">
            <w:pPr>
              <w:pStyle w:val="GOSTTablenorm"/>
            </w:pPr>
            <w:r w:rsidRPr="006E2485">
              <w:t>Справочник «Сводный перечень заказчиков»</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rsidR="00A61223" w:rsidRPr="006E2485" w:rsidRDefault="00A61223" w:rsidP="00F56A76">
            <w:pPr>
              <w:pStyle w:val="GOSTTablenorm"/>
            </w:pPr>
            <w:r w:rsidRPr="006E2485">
              <w:t>СУЭ</w:t>
            </w:r>
          </w:p>
        </w:tc>
        <w:tc>
          <w:tcPr>
            <w:tcW w:w="3669" w:type="pct"/>
            <w:hideMark/>
          </w:tcPr>
          <w:p w:rsidR="00A61223" w:rsidRPr="006E2485" w:rsidRDefault="00A61223" w:rsidP="00F56A76">
            <w:pPr>
              <w:pStyle w:val="GOSTTablenorm"/>
            </w:pPr>
            <w:r w:rsidRPr="006E2485">
              <w:t>Система управления эксплуатацией</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rsidR="00A61223" w:rsidRPr="006E2485" w:rsidRDefault="00A61223" w:rsidP="00F56A76">
            <w:pPr>
              <w:pStyle w:val="GOSTTablenorm"/>
            </w:pPr>
            <w:r w:rsidRPr="006E2485">
              <w:t>СФ</w:t>
            </w:r>
          </w:p>
        </w:tc>
        <w:tc>
          <w:tcPr>
            <w:tcW w:w="3669" w:type="pct"/>
            <w:hideMark/>
          </w:tcPr>
          <w:p w:rsidR="00A61223" w:rsidRPr="006E2485" w:rsidRDefault="00A61223" w:rsidP="00F56A76">
            <w:pPr>
              <w:pStyle w:val="GOSTTablenorm"/>
            </w:pPr>
            <w:r w:rsidRPr="006E2485">
              <w:t>Списковая форма</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rsidR="00A61223" w:rsidRPr="006E2485" w:rsidRDefault="00A61223" w:rsidP="00F56A76">
            <w:pPr>
              <w:pStyle w:val="GOSTTablenorm"/>
            </w:pPr>
            <w:r w:rsidRPr="006E2485">
              <w:t>ТОФК</w:t>
            </w:r>
          </w:p>
        </w:tc>
        <w:tc>
          <w:tcPr>
            <w:tcW w:w="3669" w:type="pct"/>
            <w:hideMark/>
          </w:tcPr>
          <w:p w:rsidR="00A61223" w:rsidRPr="006E2485" w:rsidRDefault="00A61223" w:rsidP="00F56A76">
            <w:pPr>
              <w:pStyle w:val="GOSTTablenorm"/>
            </w:pPr>
            <w:r w:rsidRPr="006E2485">
              <w:t xml:space="preserve">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w:t>
            </w:r>
            <w:r w:rsidRPr="006E2485">
              <w:lastRenderedPageBreak/>
              <w:t>управление Федерального казначейства, управления Федерального казначейства по субъектам Российской Федерации</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rsidR="00A61223" w:rsidRPr="006E2485" w:rsidRDefault="00A61223" w:rsidP="00F56A76">
            <w:pPr>
              <w:pStyle w:val="GOSTTablenorm"/>
            </w:pPr>
            <w:r w:rsidRPr="006E2485">
              <w:lastRenderedPageBreak/>
              <w:t>ТФО</w:t>
            </w:r>
          </w:p>
        </w:tc>
        <w:tc>
          <w:tcPr>
            <w:tcW w:w="3669" w:type="pct"/>
            <w:hideMark/>
          </w:tcPr>
          <w:p w:rsidR="00A61223" w:rsidRPr="006E2485" w:rsidRDefault="00A61223" w:rsidP="00574F91">
            <w:pPr>
              <w:pStyle w:val="GOSTTablenorm"/>
            </w:pPr>
            <w:r w:rsidRPr="006E2485">
              <w:t>Требования к форматам обмена</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tcPr>
          <w:p w:rsidR="00A61223" w:rsidRPr="006E2485" w:rsidRDefault="00A61223" w:rsidP="00F56A76">
            <w:pPr>
              <w:pStyle w:val="GOSTTablenorm"/>
            </w:pPr>
            <w:r w:rsidRPr="006E2485">
              <w:t>УБП</w:t>
            </w:r>
          </w:p>
        </w:tc>
        <w:tc>
          <w:tcPr>
            <w:tcW w:w="3669" w:type="pct"/>
          </w:tcPr>
          <w:p w:rsidR="00A61223" w:rsidRPr="006E2485" w:rsidRDefault="00A61223" w:rsidP="00574F91">
            <w:pPr>
              <w:pStyle w:val="GOSTTablenorm"/>
            </w:pPr>
            <w:r w:rsidRPr="006E2485">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орган управления территориальным государственным внебюджетным фондом</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tcPr>
          <w:p w:rsidR="00A61223" w:rsidRPr="006E2485" w:rsidRDefault="00A61223" w:rsidP="00F56A76">
            <w:pPr>
              <w:pStyle w:val="GOSTTablenorm"/>
              <w:rPr>
                <w:rStyle w:val="GOSTReporterror"/>
              </w:rPr>
            </w:pPr>
            <w:r w:rsidRPr="006E2485">
              <w:t>УФОС</w:t>
            </w:r>
          </w:p>
        </w:tc>
        <w:tc>
          <w:tcPr>
            <w:tcW w:w="3669" w:type="pct"/>
          </w:tcPr>
          <w:p w:rsidR="00A61223" w:rsidRPr="006E2485" w:rsidRDefault="00A61223" w:rsidP="00F56A76">
            <w:pPr>
              <w:pStyle w:val="GOSTTablenorm"/>
            </w:pPr>
            <w:r w:rsidRPr="006E2485">
              <w:t>Универсальная фронт-офисная система</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rsidR="00A61223" w:rsidRPr="006E2485" w:rsidRDefault="00A61223" w:rsidP="00F56A76">
            <w:pPr>
              <w:pStyle w:val="GOSTTablenorm"/>
            </w:pPr>
            <w:r w:rsidRPr="006E2485">
              <w:t>ФАИП</w:t>
            </w:r>
          </w:p>
        </w:tc>
        <w:tc>
          <w:tcPr>
            <w:tcW w:w="3669" w:type="pct"/>
            <w:hideMark/>
          </w:tcPr>
          <w:p w:rsidR="00A61223" w:rsidRPr="006E2485" w:rsidRDefault="00A61223" w:rsidP="00F56A76">
            <w:pPr>
              <w:pStyle w:val="GOSTTablenorm"/>
            </w:pPr>
            <w:r w:rsidRPr="006E2485">
              <w:t>Федеральная адресная инвестиционная программа</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rsidR="00A61223" w:rsidRPr="006E2485" w:rsidRDefault="00A61223" w:rsidP="00F56A76">
            <w:pPr>
              <w:pStyle w:val="GOSTTablenorm"/>
            </w:pPr>
            <w:r w:rsidRPr="006E2485">
              <w:t>ФИО</w:t>
            </w:r>
          </w:p>
        </w:tc>
        <w:tc>
          <w:tcPr>
            <w:tcW w:w="3669" w:type="pct"/>
            <w:hideMark/>
          </w:tcPr>
          <w:p w:rsidR="00A61223" w:rsidRPr="006E2485" w:rsidRDefault="00A61223" w:rsidP="00F56A76">
            <w:pPr>
              <w:pStyle w:val="GOSTTablenorm"/>
            </w:pPr>
            <w:r w:rsidRPr="006E2485">
              <w:t>Фамилия, имя, отчество</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rsidR="00A61223" w:rsidRPr="006E2485" w:rsidRDefault="00A61223" w:rsidP="00F56A76">
            <w:pPr>
              <w:pStyle w:val="GOSTTablenorm"/>
            </w:pPr>
            <w:r w:rsidRPr="006E2485">
              <w:t>ФК</w:t>
            </w:r>
          </w:p>
        </w:tc>
        <w:tc>
          <w:tcPr>
            <w:tcW w:w="3669" w:type="pct"/>
            <w:hideMark/>
          </w:tcPr>
          <w:p w:rsidR="00A61223" w:rsidRPr="006E2485" w:rsidRDefault="00A61223" w:rsidP="00F56A76">
            <w:pPr>
              <w:pStyle w:val="GOSTTablenorm"/>
            </w:pPr>
            <w:r w:rsidRPr="006E2485">
              <w:t>Федеральное казначейство</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tcPr>
          <w:p w:rsidR="00A61223" w:rsidRPr="006E2485" w:rsidRDefault="00A61223" w:rsidP="00F56A76">
            <w:pPr>
              <w:pStyle w:val="GOSTTablenorm"/>
            </w:pPr>
            <w:r w:rsidRPr="006E2485">
              <w:t>ФКР</w:t>
            </w:r>
          </w:p>
        </w:tc>
        <w:tc>
          <w:tcPr>
            <w:tcW w:w="3669" w:type="pct"/>
          </w:tcPr>
          <w:p w:rsidR="00A61223" w:rsidRPr="006E2485" w:rsidRDefault="00A61223" w:rsidP="00F56A76">
            <w:pPr>
              <w:pStyle w:val="GOSTTablenorm"/>
            </w:pPr>
            <w:r w:rsidRPr="006E2485">
              <w:t>Функциональный классификатор расходов</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rsidR="00A61223" w:rsidRPr="006E2485" w:rsidRDefault="00A61223" w:rsidP="00F56A76">
            <w:pPr>
              <w:pStyle w:val="GOSTTablenorm"/>
            </w:pPr>
            <w:r w:rsidRPr="006E2485">
              <w:t>ФКУ «ЦОКР»</w:t>
            </w:r>
          </w:p>
        </w:tc>
        <w:tc>
          <w:tcPr>
            <w:tcW w:w="3669" w:type="pct"/>
            <w:hideMark/>
          </w:tcPr>
          <w:p w:rsidR="00A61223" w:rsidRPr="006E2485" w:rsidRDefault="00A61223" w:rsidP="00F56A76">
            <w:pPr>
              <w:pStyle w:val="GOSTTablenorm"/>
            </w:pPr>
            <w:r w:rsidRPr="006E2485">
              <w:t>Федеральное казенное учреждение «Центр по обеспечению деятельности Казначейства России»</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rsidR="00A61223" w:rsidRPr="006E2485" w:rsidRDefault="00A61223" w:rsidP="00F56A76">
            <w:pPr>
              <w:pStyle w:val="GOSTTablenorm"/>
            </w:pPr>
            <w:r w:rsidRPr="006E2485">
              <w:t>Формуляр</w:t>
            </w:r>
          </w:p>
        </w:tc>
        <w:tc>
          <w:tcPr>
            <w:tcW w:w="3669" w:type="pct"/>
            <w:hideMark/>
          </w:tcPr>
          <w:p w:rsidR="00A61223" w:rsidRPr="006E2485" w:rsidRDefault="00A61223" w:rsidP="00F56A76">
            <w:pPr>
              <w:pStyle w:val="GOSTTablenorm"/>
            </w:pPr>
            <w:r w:rsidRPr="006E2485">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tcPr>
          <w:p w:rsidR="00A61223" w:rsidRPr="006E2485" w:rsidRDefault="00A61223" w:rsidP="00F56A76">
            <w:pPr>
              <w:pStyle w:val="GOSTTablenorm"/>
            </w:pPr>
            <w:r w:rsidRPr="006E2485">
              <w:t>ЦК</w:t>
            </w:r>
          </w:p>
        </w:tc>
        <w:tc>
          <w:tcPr>
            <w:tcW w:w="3669" w:type="pct"/>
          </w:tcPr>
          <w:p w:rsidR="00A61223" w:rsidRPr="006E2485" w:rsidRDefault="00A61223" w:rsidP="00F56A76">
            <w:pPr>
              <w:pStyle w:val="GOSTTablenorm"/>
            </w:pPr>
            <w:r w:rsidRPr="006E2485">
              <w:t>Центр компетенции</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tcPr>
          <w:p w:rsidR="00A61223" w:rsidRPr="006E2485" w:rsidRDefault="00A61223" w:rsidP="00227984">
            <w:pPr>
              <w:pStyle w:val="GOSTTablenorm"/>
            </w:pPr>
            <w:r w:rsidRPr="006E2485">
              <w:t>ЦС</w:t>
            </w:r>
          </w:p>
        </w:tc>
        <w:tc>
          <w:tcPr>
            <w:tcW w:w="3669" w:type="pct"/>
          </w:tcPr>
          <w:p w:rsidR="00A61223" w:rsidRPr="006E2485" w:rsidRDefault="00A61223" w:rsidP="00227984">
            <w:pPr>
              <w:pStyle w:val="GOSTTablenorm"/>
            </w:pPr>
            <w:r w:rsidRPr="006E2485">
              <w:t>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rsidR="00A61223" w:rsidRPr="006E2485" w:rsidRDefault="00A61223" w:rsidP="00F56A76">
            <w:pPr>
              <w:pStyle w:val="GOSTTablenorm"/>
            </w:pPr>
            <w:r w:rsidRPr="006E2485">
              <w:t>Чекбокс</w:t>
            </w:r>
          </w:p>
        </w:tc>
        <w:tc>
          <w:tcPr>
            <w:tcW w:w="3669" w:type="pct"/>
            <w:hideMark/>
          </w:tcPr>
          <w:p w:rsidR="00A61223" w:rsidRPr="006E2485" w:rsidRDefault="00A61223" w:rsidP="00F56A76">
            <w:pPr>
              <w:pStyle w:val="GOSTTablenorm"/>
            </w:pPr>
            <w:r w:rsidRPr="006E2485">
              <w:t>Клетка выбора из списка представленных значений</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rsidR="00A61223" w:rsidRPr="006E2485" w:rsidRDefault="00A61223" w:rsidP="00F56A76">
            <w:pPr>
              <w:pStyle w:val="GOSTTablenorm"/>
            </w:pPr>
            <w:r w:rsidRPr="006E2485">
              <w:t>Экземпляр формуляра</w:t>
            </w:r>
          </w:p>
        </w:tc>
        <w:tc>
          <w:tcPr>
            <w:tcW w:w="3669" w:type="pct"/>
            <w:hideMark/>
          </w:tcPr>
          <w:p w:rsidR="00A61223" w:rsidRPr="006E2485" w:rsidRDefault="00A61223" w:rsidP="00F56A76">
            <w:pPr>
              <w:pStyle w:val="GOSTTablenorm"/>
            </w:pPr>
            <w:r w:rsidRPr="006E2485">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A61223" w:rsidRPr="006E2485"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rsidR="00A61223" w:rsidRPr="006E2485" w:rsidRDefault="00A61223" w:rsidP="00F56A76">
            <w:pPr>
              <w:pStyle w:val="GOSTTablenorm"/>
            </w:pPr>
            <w:r w:rsidRPr="006E2485">
              <w:t>ЭП</w:t>
            </w:r>
          </w:p>
        </w:tc>
        <w:tc>
          <w:tcPr>
            <w:tcW w:w="3669" w:type="pct"/>
            <w:hideMark/>
          </w:tcPr>
          <w:p w:rsidR="00A61223" w:rsidRPr="006E2485" w:rsidRDefault="00A61223" w:rsidP="00F56A76">
            <w:pPr>
              <w:pStyle w:val="GOSTTablenorm"/>
            </w:pPr>
            <w:r w:rsidRPr="006E2485">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A61223" w:rsidRPr="006E2485"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rsidR="00A61223" w:rsidRPr="006E2485" w:rsidRDefault="00A61223" w:rsidP="00F56A76">
            <w:pPr>
              <w:pStyle w:val="GOSTTablenorm"/>
            </w:pPr>
            <w:r w:rsidRPr="006E2485">
              <w:t>ЭФ</w:t>
            </w:r>
          </w:p>
        </w:tc>
        <w:tc>
          <w:tcPr>
            <w:tcW w:w="3669" w:type="pct"/>
            <w:hideMark/>
          </w:tcPr>
          <w:p w:rsidR="00A61223" w:rsidRPr="006E2485" w:rsidRDefault="00A61223" w:rsidP="00F56A76">
            <w:pPr>
              <w:pStyle w:val="GOSTTablenorm"/>
            </w:pPr>
            <w:r w:rsidRPr="006E2485">
              <w:rPr>
                <w:rFonts w:hint="eastAsia"/>
                <w:color w:val="172B4D"/>
                <w:szCs w:val="22"/>
                <w:shd w:val="clear" w:color="auto" w:fill="FFFFFF"/>
              </w:rPr>
              <w:t>Экранная</w:t>
            </w:r>
            <w:r w:rsidRPr="006E2485">
              <w:rPr>
                <w:szCs w:val="22"/>
              </w:rPr>
              <w:t xml:space="preserve"> форма</w:t>
            </w:r>
            <w:r w:rsidRPr="006E2485">
              <w:t xml:space="preserve"> – визуальная форма электронного документа в интерфейсе прикладного программного обеспечения</w:t>
            </w:r>
          </w:p>
        </w:tc>
      </w:tr>
    </w:tbl>
    <w:p w:rsidR="004F4E29" w:rsidRPr="006E2485" w:rsidRDefault="004F4E29" w:rsidP="004F4E29">
      <w:pPr>
        <w:pStyle w:val="1"/>
      </w:pPr>
      <w:bookmarkStart w:id="37" w:name="_Toc129015313"/>
      <w:bookmarkStart w:id="38" w:name="_Toc162876974"/>
      <w:bookmarkEnd w:id="36"/>
      <w:r w:rsidRPr="006E2485">
        <w:lastRenderedPageBreak/>
        <w:t>Общие сведения</w:t>
      </w:r>
      <w:bookmarkEnd w:id="37"/>
      <w:bookmarkEnd w:id="38"/>
    </w:p>
    <w:p w:rsidR="00D1543D" w:rsidRPr="006E2485" w:rsidRDefault="00D1543D" w:rsidP="00D1543D">
      <w:pPr>
        <w:pStyle w:val="22"/>
      </w:pPr>
      <w:bookmarkStart w:id="39" w:name="_Toc129015314"/>
      <w:bookmarkStart w:id="40" w:name="_Toc162876975"/>
      <w:r w:rsidRPr="006E2485">
        <w:t xml:space="preserve">Назначение Компонента </w:t>
      </w:r>
      <w:r w:rsidR="00F64C7F" w:rsidRPr="006E2485">
        <w:t>РС ПУР ЭБ</w:t>
      </w:r>
      <w:bookmarkEnd w:id="39"/>
      <w:bookmarkEnd w:id="40"/>
    </w:p>
    <w:p w:rsidR="003B501E" w:rsidRPr="006E2485" w:rsidRDefault="00874868" w:rsidP="00874868">
      <w:pPr>
        <w:pStyle w:val="GOSTNormal"/>
      </w:pPr>
      <w:r w:rsidRPr="006E2485">
        <w:t>Компонент РС ПУР ЭБ предназначен для ведения реестра соглашений (договоров) о предоставлении субсидий юридическим лицам, индивидуальным предпринимателям, физическим лицам – производителям товаров (работ, услуг).</w:t>
      </w:r>
    </w:p>
    <w:p w:rsidR="00FA42F0" w:rsidRPr="006E2485" w:rsidRDefault="00FA42F0" w:rsidP="00FA42F0">
      <w:pPr>
        <w:pStyle w:val="22"/>
      </w:pPr>
      <w:bookmarkStart w:id="41" w:name="_Toc488013148"/>
      <w:bookmarkStart w:id="42" w:name="_Ref35779693"/>
      <w:bookmarkStart w:id="43" w:name="_Toc83370907"/>
      <w:bookmarkStart w:id="44" w:name="_Toc129015315"/>
      <w:bookmarkStart w:id="45" w:name="_Toc162876976"/>
      <w:r w:rsidRPr="006E2485">
        <w:rPr>
          <w:rStyle w:val="mw-headline"/>
          <w:szCs w:val="28"/>
        </w:rPr>
        <w:t>Условия применения</w:t>
      </w:r>
      <w:bookmarkEnd w:id="41"/>
      <w:r w:rsidRPr="006E2485">
        <w:rPr>
          <w:rStyle w:val="CharStyle21"/>
          <w:sz w:val="32"/>
          <w:szCs w:val="28"/>
        </w:rPr>
        <w:t xml:space="preserve"> Компонента </w:t>
      </w:r>
      <w:r w:rsidRPr="006E2485">
        <w:t>РС ПУР ЭБ</w:t>
      </w:r>
      <w:bookmarkEnd w:id="42"/>
      <w:bookmarkEnd w:id="43"/>
      <w:bookmarkEnd w:id="44"/>
      <w:bookmarkEnd w:id="45"/>
    </w:p>
    <w:p w:rsidR="00A61223" w:rsidRPr="006E2485" w:rsidRDefault="00A61223" w:rsidP="00A61223">
      <w:pPr>
        <w:pStyle w:val="GOSTNormalWithout"/>
        <w:rPr>
          <w:rFonts w:eastAsia="Arial Unicode MS"/>
        </w:rPr>
      </w:pPr>
      <w:r w:rsidRPr="006E2485">
        <w:rPr>
          <w:rFonts w:eastAsia="Arial Unicode MS"/>
        </w:rPr>
        <w:t>На каждом рабочем месте:</w:t>
      </w:r>
    </w:p>
    <w:p w:rsidR="00A61223" w:rsidRPr="006E2485" w:rsidRDefault="00A61223" w:rsidP="00A61223">
      <w:pPr>
        <w:pStyle w:val="GOSTListmark1"/>
        <w:rPr>
          <w:rFonts w:eastAsia="Arial Unicode MS"/>
        </w:rPr>
      </w:pPr>
      <w:r w:rsidRPr="006E2485">
        <w:rPr>
          <w:rFonts w:eastAsia="Arial Unicode MS"/>
        </w:rPr>
        <w:t>должны быть настроены СКЗИ, обеспечивающие подключение к Подсистеме по протоколу TLS и формирование усиленной электронной подписи;</w:t>
      </w:r>
    </w:p>
    <w:p w:rsidR="00A61223" w:rsidRPr="006E2485" w:rsidRDefault="00A61223" w:rsidP="00A61223">
      <w:pPr>
        <w:pStyle w:val="GOSTListmark1"/>
        <w:rPr>
          <w:rFonts w:eastAsia="Arial Unicode MS"/>
        </w:rPr>
      </w:pPr>
      <w:r w:rsidRPr="006E2485">
        <w:rPr>
          <w:rFonts w:eastAsia="Arial Unicode MS"/>
        </w:rPr>
        <w:t>пользователю должен быть выдан сертификат, выпущенный по ГОСТ Р 34.10-2012;</w:t>
      </w:r>
    </w:p>
    <w:p w:rsidR="00A61223" w:rsidRPr="006E2485" w:rsidRDefault="00A61223" w:rsidP="00A61223">
      <w:pPr>
        <w:pStyle w:val="GOSTListmark1"/>
      </w:pPr>
      <w:r w:rsidRPr="006E2485">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rsidR="00A61223" w:rsidRPr="006E2485" w:rsidRDefault="00A61223" w:rsidP="00A61223">
      <w:pPr>
        <w:pStyle w:val="GOSTNormalWithout"/>
      </w:pPr>
      <w:r w:rsidRPr="006E2485">
        <w:rPr>
          <w:rFonts w:eastAsia="Arial Unicode MS"/>
        </w:rPr>
        <w:t>Минимальный состав аппаратных средств для рабочего места</w:t>
      </w:r>
      <w:r w:rsidRPr="006E2485">
        <w:t>:</w:t>
      </w:r>
    </w:p>
    <w:p w:rsidR="00A61223" w:rsidRPr="006E2485" w:rsidRDefault="00A61223" w:rsidP="00A61223">
      <w:pPr>
        <w:pStyle w:val="GOSTListmark1"/>
        <w:rPr>
          <w:rFonts w:eastAsia="Arial Unicode MS"/>
        </w:rPr>
      </w:pPr>
      <w:r w:rsidRPr="006E2485">
        <w:rPr>
          <w:rFonts w:eastAsia="Arial Unicode MS"/>
        </w:rPr>
        <w:t>процессор x86 4-6 Core частота 3.0 ГГц;</w:t>
      </w:r>
    </w:p>
    <w:p w:rsidR="00A61223" w:rsidRPr="006E2485" w:rsidRDefault="00A61223" w:rsidP="00A61223">
      <w:pPr>
        <w:pStyle w:val="GOSTListmark1"/>
        <w:rPr>
          <w:rFonts w:eastAsia="Arial Unicode MS"/>
        </w:rPr>
      </w:pPr>
      <w:r w:rsidRPr="006E2485">
        <w:rPr>
          <w:rFonts w:eastAsia="Arial Unicode MS"/>
        </w:rPr>
        <w:t xml:space="preserve">ОЗУ 8-12 Гб; </w:t>
      </w:r>
    </w:p>
    <w:p w:rsidR="00A61223" w:rsidRPr="006E2485" w:rsidRDefault="00A61223" w:rsidP="00A61223">
      <w:pPr>
        <w:pStyle w:val="GOSTListmark1"/>
        <w:rPr>
          <w:rFonts w:eastAsia="Arial Unicode MS"/>
        </w:rPr>
      </w:pPr>
      <w:r w:rsidRPr="006E2485">
        <w:rPr>
          <w:rFonts w:eastAsia="Arial Unicode MS"/>
        </w:rPr>
        <w:t>ПЗУ 40 Гб;</w:t>
      </w:r>
    </w:p>
    <w:p w:rsidR="00A61223" w:rsidRPr="006E2485" w:rsidRDefault="00A61223" w:rsidP="00A61223">
      <w:pPr>
        <w:pStyle w:val="GOSTListmark1"/>
      </w:pPr>
      <w:r w:rsidRPr="006E2485">
        <w:rPr>
          <w:rFonts w:eastAsia="Arial Unicode MS"/>
        </w:rPr>
        <w:t>монитор 1024х768</w:t>
      </w:r>
      <w:r w:rsidRPr="006E2485">
        <w:t>;</w:t>
      </w:r>
    </w:p>
    <w:p w:rsidR="00A61223" w:rsidRPr="006E2485" w:rsidRDefault="00A61223" w:rsidP="00A61223">
      <w:pPr>
        <w:pStyle w:val="GOSTListmark1"/>
      </w:pPr>
      <w:r w:rsidRPr="006E2485">
        <w:rPr>
          <w:rFonts w:eastAsia="Arial Unicode MS"/>
        </w:rPr>
        <w:t>сеть FastEthernet (100+ Mbit/s) с пропускной способностью 100 + Мбит/сек</w:t>
      </w:r>
      <w:r w:rsidRPr="006E2485">
        <w:t>.</w:t>
      </w:r>
    </w:p>
    <w:p w:rsidR="00A61223" w:rsidRPr="006E2485" w:rsidRDefault="00A61223" w:rsidP="00A61223">
      <w:pPr>
        <w:pStyle w:val="GOSTNormalWithout"/>
      </w:pPr>
      <w:r w:rsidRPr="006E2485">
        <w:rPr>
          <w:rFonts w:eastAsia="Arial Unicode MS"/>
        </w:rPr>
        <w:t>Требования к программным средствам для рабочего места</w:t>
      </w:r>
      <w:r w:rsidRPr="006E2485">
        <w:t>:</w:t>
      </w:r>
    </w:p>
    <w:p w:rsidR="00A61223" w:rsidRPr="006E2485" w:rsidRDefault="00A61223" w:rsidP="00A61223">
      <w:pPr>
        <w:pStyle w:val="GOSTListnum"/>
      </w:pPr>
      <w:r w:rsidRPr="006E2485">
        <w:t>Перечень поддерживаемых операционных систем:</w:t>
      </w:r>
    </w:p>
    <w:p w:rsidR="00A61223" w:rsidRPr="006E2485" w:rsidRDefault="00A61223" w:rsidP="00A61223">
      <w:pPr>
        <w:pStyle w:val="GOSTListmark3"/>
        <w:ind w:left="1419"/>
        <w:rPr>
          <w:rFonts w:eastAsia="Arial Unicode MS"/>
        </w:rPr>
      </w:pPr>
      <w:r w:rsidRPr="006E2485">
        <w:rPr>
          <w:rFonts w:eastAsia="Arial Unicode MS"/>
        </w:rPr>
        <w:t>ОС семейства MS Windows, имеющие действующую техническую поддержку;</w:t>
      </w:r>
    </w:p>
    <w:p w:rsidR="00A61223" w:rsidRPr="006E2485" w:rsidRDefault="00A61223" w:rsidP="00A61223">
      <w:pPr>
        <w:pStyle w:val="GOSTListmark3"/>
        <w:ind w:left="1419"/>
        <w:rPr>
          <w:rFonts w:eastAsia="Arial Unicode MS"/>
        </w:rPr>
      </w:pPr>
      <w:r w:rsidRPr="006E2485">
        <w:rPr>
          <w:rFonts w:eastAsia="Arial Unicode MS"/>
        </w:rPr>
        <w:t>ОС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(Astra Linux SE, ALT Linux, Гослинукс, Ред ОС).</w:t>
      </w:r>
    </w:p>
    <w:p w:rsidR="00A61223" w:rsidRPr="006E2485" w:rsidRDefault="00A61223" w:rsidP="00A61223">
      <w:pPr>
        <w:pStyle w:val="GOSTListnormal1"/>
      </w:pPr>
      <w:r w:rsidRPr="006E2485">
        <w:t>Поддерживаются как 32-битная, так и 64-битная архитектуры ОС. Допускается применение любого официального пакета обновлений ОС.</w:t>
      </w:r>
    </w:p>
    <w:p w:rsidR="00A61223" w:rsidRPr="006E2485" w:rsidRDefault="00A61223" w:rsidP="00A61223">
      <w:pPr>
        <w:pStyle w:val="GOSTListnum"/>
      </w:pPr>
      <w:r w:rsidRPr="006E2485">
        <w:t>Для входа в личный кабинет пользователя системы «Электронный бюджет» должна использоваться одна из следующих версий веб-обозревателя:</w:t>
      </w:r>
    </w:p>
    <w:p w:rsidR="00A61223" w:rsidRPr="006E2485" w:rsidRDefault="00A61223" w:rsidP="00A61223">
      <w:pPr>
        <w:pStyle w:val="GOSTListmark3"/>
        <w:ind w:left="1419"/>
        <w:rPr>
          <w:rFonts w:eastAsia="Arial Unicode MS"/>
        </w:rPr>
      </w:pPr>
      <w:r w:rsidRPr="006E2485">
        <w:rPr>
          <w:rFonts w:eastAsia="Arial Unicode MS"/>
        </w:rPr>
        <w:t>Сhromium-gost версии 87.0.4280.88 и выше на одной из ОС Linux: Astra Linux SE, ALT Linux, Гослинукс, Ред ОС;</w:t>
      </w:r>
    </w:p>
    <w:p w:rsidR="00A61223" w:rsidRPr="006E2485" w:rsidRDefault="00A61223" w:rsidP="00A61223">
      <w:pPr>
        <w:pStyle w:val="GOSTListmark3"/>
        <w:ind w:left="1419"/>
      </w:pPr>
      <w:r w:rsidRPr="006E2485">
        <w:rPr>
          <w:rFonts w:eastAsia="Arial Unicode MS"/>
        </w:rPr>
        <w:t>Яндекс.Браузер версии 20.6 и выше;</w:t>
      </w:r>
    </w:p>
    <w:p w:rsidR="00A61223" w:rsidRPr="006E2485" w:rsidRDefault="00A61223" w:rsidP="00A61223">
      <w:pPr>
        <w:pStyle w:val="GOSTListmark3"/>
        <w:ind w:left="1419"/>
      </w:pPr>
      <w:r w:rsidRPr="006E2485">
        <w:rPr>
          <w:rFonts w:eastAsia="Arial Unicode MS"/>
        </w:rPr>
        <w:t xml:space="preserve">веб-обозреватели, версии которых включены в репозитории ОС, присутствующих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w:t>
      </w:r>
    </w:p>
    <w:p w:rsidR="00A61223" w:rsidRPr="006E2485" w:rsidRDefault="00A61223" w:rsidP="00A61223">
      <w:pPr>
        <w:pStyle w:val="GOSTListnum"/>
        <w:numPr>
          <w:ilvl w:val="0"/>
          <w:numId w:val="36"/>
        </w:numPr>
        <w:rPr>
          <w:rFonts w:eastAsia="Arial Unicode MS"/>
        </w:rPr>
      </w:pPr>
      <w:r w:rsidRPr="006E2485">
        <w:rPr>
          <w:rFonts w:eastAsia="Arial Unicode MS"/>
        </w:rPr>
        <w:t>Поддерживаются следующие носители ключевой информации сертификата пользователя:</w:t>
      </w:r>
    </w:p>
    <w:p w:rsidR="00A61223" w:rsidRPr="006E2485" w:rsidRDefault="00A61223" w:rsidP="00A61223">
      <w:pPr>
        <w:pStyle w:val="GOSTListmark3"/>
        <w:ind w:left="1419"/>
        <w:rPr>
          <w:rFonts w:eastAsia="Arial Unicode MS"/>
        </w:rPr>
      </w:pPr>
      <w:r w:rsidRPr="006E2485">
        <w:rPr>
          <w:rFonts w:eastAsia="Arial Unicode MS"/>
        </w:rPr>
        <w:t xml:space="preserve">USB </w:t>
      </w:r>
      <w:r w:rsidRPr="006E2485">
        <w:rPr>
          <w:rStyle w:val="GOSTReporterror"/>
          <w:rFonts w:eastAsia="Arial Unicode MS"/>
        </w:rPr>
        <w:t>флеш</w:t>
      </w:r>
      <w:r w:rsidRPr="006E2485">
        <w:rPr>
          <w:rFonts w:eastAsia="Arial Unicode MS"/>
        </w:rPr>
        <w:t>-накопитель;</w:t>
      </w:r>
    </w:p>
    <w:p w:rsidR="00A61223" w:rsidRPr="006E2485" w:rsidRDefault="00A61223" w:rsidP="00A61223">
      <w:pPr>
        <w:pStyle w:val="GOSTListmark3"/>
        <w:ind w:left="1419"/>
        <w:rPr>
          <w:rFonts w:eastAsia="Arial Unicode MS"/>
        </w:rPr>
      </w:pPr>
      <w:r w:rsidRPr="006E2485">
        <w:rPr>
          <w:rStyle w:val="GOSTReporterror"/>
          <w:rFonts w:eastAsia="Arial Unicode MS"/>
        </w:rPr>
        <w:t>ruToken</w:t>
      </w:r>
      <w:r w:rsidRPr="006E2485">
        <w:rPr>
          <w:rFonts w:eastAsia="Arial Unicode MS"/>
        </w:rPr>
        <w:t xml:space="preserve"> S;</w:t>
      </w:r>
    </w:p>
    <w:p w:rsidR="00A61223" w:rsidRPr="006E2485" w:rsidRDefault="00A61223" w:rsidP="00A61223">
      <w:pPr>
        <w:pStyle w:val="GOSTListmark3"/>
        <w:ind w:left="1419"/>
        <w:rPr>
          <w:rFonts w:eastAsia="Arial Unicode MS"/>
        </w:rPr>
      </w:pPr>
      <w:r w:rsidRPr="006E2485">
        <w:rPr>
          <w:rStyle w:val="GOSTReporterror"/>
          <w:rFonts w:eastAsia="Arial Unicode MS"/>
        </w:rPr>
        <w:lastRenderedPageBreak/>
        <w:t>eToken</w:t>
      </w:r>
      <w:r w:rsidRPr="006E2485">
        <w:rPr>
          <w:rFonts w:eastAsia="Arial Unicode MS"/>
        </w:rPr>
        <w:t xml:space="preserve"> Pro;</w:t>
      </w:r>
    </w:p>
    <w:p w:rsidR="00A61223" w:rsidRPr="006E2485" w:rsidRDefault="00A61223" w:rsidP="00A61223">
      <w:pPr>
        <w:pStyle w:val="GOSTListmark3"/>
        <w:ind w:left="1419"/>
        <w:rPr>
          <w:rFonts w:eastAsia="Arial Unicode MS"/>
        </w:rPr>
      </w:pPr>
      <w:r w:rsidRPr="006E2485">
        <w:rPr>
          <w:rStyle w:val="GOSTReporterror"/>
          <w:rFonts w:eastAsia="Arial Unicode MS"/>
        </w:rPr>
        <w:t>eToken</w:t>
      </w:r>
      <w:r w:rsidRPr="006E2485">
        <w:rPr>
          <w:rFonts w:eastAsia="Arial Unicode MS"/>
        </w:rPr>
        <w:t xml:space="preserve"> PRO (Java).</w:t>
      </w:r>
    </w:p>
    <w:p w:rsidR="00A61223" w:rsidRPr="006E2485" w:rsidRDefault="00A61223" w:rsidP="00A61223">
      <w:pPr>
        <w:pStyle w:val="GOSTListnum"/>
        <w:numPr>
          <w:ilvl w:val="0"/>
          <w:numId w:val="36"/>
        </w:numPr>
        <w:rPr>
          <w:rFonts w:eastAsia="Arial Unicode MS"/>
        </w:rPr>
      </w:pPr>
      <w:r w:rsidRPr="006E2485">
        <w:rPr>
          <w:rFonts w:eastAsia="Arial Unicode MS"/>
        </w:rPr>
        <w:t>Перечень программных СКЗИ, устанавливаемых на клиентских АРМ:</w:t>
      </w:r>
    </w:p>
    <w:p w:rsidR="00A61223" w:rsidRPr="006E2485" w:rsidRDefault="00A61223" w:rsidP="00A61223">
      <w:pPr>
        <w:pStyle w:val="GOSTListmark2"/>
        <w:rPr>
          <w:rFonts w:eastAsia="Arial Unicode MS"/>
        </w:rPr>
      </w:pPr>
      <w:r w:rsidRPr="006E2485">
        <w:rPr>
          <w:rFonts w:eastAsia="Arial Unicode MS"/>
        </w:rPr>
        <w:t>средства создания защищенного TLS-соединения (на выбор) с классом СКЗИ КС1 и выше:</w:t>
      </w:r>
    </w:p>
    <w:p w:rsidR="00A61223" w:rsidRPr="006E2485" w:rsidRDefault="00A61223" w:rsidP="00A61223">
      <w:pPr>
        <w:pStyle w:val="GOSTListmark3"/>
        <w:ind w:left="1419"/>
        <w:rPr>
          <w:rFonts w:eastAsia="Arial Unicode MS"/>
        </w:rPr>
      </w:pPr>
      <w:r w:rsidRPr="006E2485">
        <w:rPr>
          <w:rFonts w:eastAsia="Arial Unicode MS"/>
        </w:rPr>
        <w:t>СКЗИ «Континент TLS-клиент» версии 2;</w:t>
      </w:r>
    </w:p>
    <w:p w:rsidR="00A61223" w:rsidRPr="006E2485" w:rsidRDefault="00A61223" w:rsidP="00A61223">
      <w:pPr>
        <w:pStyle w:val="GOSTListmark3"/>
        <w:ind w:left="1419"/>
        <w:rPr>
          <w:rFonts w:eastAsia="Arial Unicode MS"/>
        </w:rPr>
      </w:pPr>
      <w:r w:rsidRPr="006E2485">
        <w:rPr>
          <w:rFonts w:eastAsia="Arial Unicode MS"/>
        </w:rPr>
        <w:t>СКЗИ «КриптоПро CSP» версии 4.0 или выше</w:t>
      </w:r>
      <w:r w:rsidRPr="006E2485">
        <w:rPr>
          <w:rStyle w:val="af9"/>
          <w:rFonts w:eastAsia="Arial Unicode MS"/>
        </w:rPr>
        <w:footnoteReference w:id="2"/>
      </w:r>
      <w:r w:rsidRPr="006E2485">
        <w:rPr>
          <w:rFonts w:eastAsia="Arial Unicode MS"/>
        </w:rPr>
        <w:t>;</w:t>
      </w:r>
    </w:p>
    <w:p w:rsidR="00A61223" w:rsidRPr="006E2485" w:rsidRDefault="00A61223" w:rsidP="00A61223">
      <w:pPr>
        <w:pStyle w:val="GOSTListmark2"/>
        <w:rPr>
          <w:rFonts w:eastAsia="Arial Unicode MS"/>
        </w:rPr>
      </w:pPr>
      <w:r w:rsidRPr="006E2485">
        <w:rPr>
          <w:rFonts w:eastAsia="Arial Unicode MS"/>
        </w:rPr>
        <w:t>средства ЭП с классом СКЗИ КС1 и выше:</w:t>
      </w:r>
    </w:p>
    <w:p w:rsidR="00A61223" w:rsidRPr="006E2485" w:rsidRDefault="00A61223" w:rsidP="00A61223">
      <w:pPr>
        <w:pStyle w:val="GOSTListmark3"/>
        <w:ind w:left="1419"/>
        <w:rPr>
          <w:rFonts w:eastAsia="Arial Unicode MS"/>
        </w:rPr>
      </w:pPr>
      <w:r w:rsidRPr="006E2485">
        <w:rPr>
          <w:rFonts w:eastAsia="Arial Unicode MS"/>
        </w:rPr>
        <w:t>СКЗИ «КриптоПро CSP» версии 4.0 или выше;</w:t>
      </w:r>
    </w:p>
    <w:p w:rsidR="00A61223" w:rsidRPr="006E2485" w:rsidRDefault="00A61223" w:rsidP="00A61223">
      <w:pPr>
        <w:pStyle w:val="GOSTListmark2"/>
        <w:rPr>
          <w:rFonts w:eastAsia="Arial Unicode MS"/>
        </w:rPr>
      </w:pPr>
      <w:r w:rsidRPr="006E2485">
        <w:rPr>
          <w:rFonts w:eastAsia="Arial Unicode MS"/>
        </w:rPr>
        <w:t>средства подключения через защищенное VPN-соединение с классом СКЗИ КС1 и выше:</w:t>
      </w:r>
    </w:p>
    <w:p w:rsidR="00A61223" w:rsidRPr="006E2485" w:rsidRDefault="00A61223" w:rsidP="00A61223">
      <w:pPr>
        <w:pStyle w:val="GOSTListmark3"/>
        <w:ind w:left="1419"/>
        <w:rPr>
          <w:rFonts w:eastAsia="Arial Unicode MS"/>
        </w:rPr>
      </w:pPr>
      <w:r w:rsidRPr="006E2485">
        <w:rPr>
          <w:rFonts w:eastAsia="Arial Unicode MS"/>
        </w:rPr>
        <w:t>СКЗИ «Континент АП» версии 3.7 и выше.</w:t>
      </w:r>
    </w:p>
    <w:p w:rsidR="00A61223" w:rsidRPr="006E2485" w:rsidRDefault="00A61223" w:rsidP="00A61223">
      <w:pPr>
        <w:pStyle w:val="GOSTListnum"/>
        <w:numPr>
          <w:ilvl w:val="0"/>
          <w:numId w:val="36"/>
        </w:numPr>
        <w:rPr>
          <w:rFonts w:eastAsia="Arial Unicode MS"/>
        </w:rPr>
      </w:pPr>
      <w:r w:rsidRPr="006E2485">
        <w:rPr>
          <w:rFonts w:eastAsia="Arial Unicode MS"/>
        </w:rPr>
        <w:t>Перечень программных средств защиты информации от несанкционированного доступа (на выбор) не ниже 6 класса СВТ:</w:t>
      </w:r>
    </w:p>
    <w:p w:rsidR="00A61223" w:rsidRPr="006E2485" w:rsidRDefault="00A61223" w:rsidP="00A61223">
      <w:pPr>
        <w:pStyle w:val="GOSTListmark3"/>
        <w:ind w:left="1419"/>
        <w:rPr>
          <w:rFonts w:eastAsia="Arial Unicode MS"/>
        </w:rPr>
      </w:pPr>
      <w:r w:rsidRPr="006E2485">
        <w:rPr>
          <w:rFonts w:eastAsia="Arial Unicode MS"/>
        </w:rPr>
        <w:t>cистема защиты информации от несанкционированного доступа «Dallas Lock 8.0-K»;</w:t>
      </w:r>
    </w:p>
    <w:p w:rsidR="00A61223" w:rsidRPr="006E2485" w:rsidRDefault="00A61223" w:rsidP="00A61223">
      <w:pPr>
        <w:pStyle w:val="GOSTListmark3"/>
        <w:ind w:left="1419"/>
        <w:rPr>
          <w:rFonts w:eastAsia="Arial Unicode MS"/>
        </w:rPr>
      </w:pPr>
      <w:r w:rsidRPr="006E2485">
        <w:rPr>
          <w:rFonts w:eastAsia="Arial Unicode MS"/>
        </w:rPr>
        <w:t>система защиты информации от несанкционированного доступа «Dallas Lock Linux»;</w:t>
      </w:r>
    </w:p>
    <w:p w:rsidR="00A61223" w:rsidRPr="006E2485" w:rsidRDefault="00A61223" w:rsidP="00A61223">
      <w:pPr>
        <w:pStyle w:val="GOSTListmark3"/>
        <w:ind w:left="1419"/>
        <w:rPr>
          <w:rFonts w:eastAsia="Arial Unicode MS"/>
        </w:rPr>
      </w:pPr>
      <w:r w:rsidRPr="006E2485">
        <w:rPr>
          <w:rFonts w:eastAsia="Arial Unicode MS"/>
        </w:rPr>
        <w:t>средство защиты информации «Secret Net LSP»;</w:t>
      </w:r>
    </w:p>
    <w:p w:rsidR="00A61223" w:rsidRPr="006E2485" w:rsidRDefault="00A61223" w:rsidP="00A61223">
      <w:pPr>
        <w:pStyle w:val="GOSTListmark3"/>
        <w:ind w:left="1419"/>
        <w:rPr>
          <w:rFonts w:eastAsia="Arial Unicode MS"/>
        </w:rPr>
      </w:pPr>
      <w:r w:rsidRPr="006E2485">
        <w:rPr>
          <w:rFonts w:eastAsia="Arial Unicode MS"/>
        </w:rPr>
        <w:t>cредство защиты информации Secret Net Studio;</w:t>
      </w:r>
    </w:p>
    <w:p w:rsidR="00A61223" w:rsidRPr="006E2485" w:rsidRDefault="00A61223" w:rsidP="00A61223">
      <w:pPr>
        <w:pStyle w:val="GOSTListmark3"/>
        <w:ind w:left="1419"/>
        <w:rPr>
          <w:rFonts w:eastAsia="Arial Unicode MS"/>
        </w:rPr>
      </w:pPr>
      <w:r w:rsidRPr="006E2485">
        <w:rPr>
          <w:rFonts w:eastAsia="Arial Unicode MS"/>
        </w:rPr>
        <w:t>специальное программное обеспечение средств защиты информации от несанкционированного доступа «Аккорд-Win64 K»;</w:t>
      </w:r>
    </w:p>
    <w:p w:rsidR="00A61223" w:rsidRPr="006E2485" w:rsidRDefault="00A61223" w:rsidP="00A61223">
      <w:pPr>
        <w:pStyle w:val="GOSTListmark3"/>
        <w:ind w:left="1419"/>
        <w:rPr>
          <w:rFonts w:eastAsia="Arial Unicode MS"/>
        </w:rPr>
      </w:pPr>
      <w:r w:rsidRPr="006E2485">
        <w:rPr>
          <w:rFonts w:eastAsia="Arial Unicode MS"/>
        </w:rPr>
        <w:t xml:space="preserve"> и т.п.</w:t>
      </w:r>
    </w:p>
    <w:p w:rsidR="00A61223" w:rsidRPr="006E2485" w:rsidRDefault="00A61223" w:rsidP="00A61223">
      <w:pPr>
        <w:pStyle w:val="GOSTListnum"/>
        <w:numPr>
          <w:ilvl w:val="0"/>
          <w:numId w:val="36"/>
        </w:numPr>
        <w:rPr>
          <w:rFonts w:eastAsia="Arial Unicode MS"/>
        </w:rPr>
      </w:pPr>
      <w:r w:rsidRPr="006E2485">
        <w:rPr>
          <w:rFonts w:eastAsia="Arial Unicode MS"/>
        </w:rPr>
        <w:t>Перечень средств антивирусной защиты (на выбор) не ниже 5 класса САВЗ тип Г (ИТ.САВЗ.Г5.ПЗ):</w:t>
      </w:r>
    </w:p>
    <w:p w:rsidR="00A61223" w:rsidRPr="006E2485" w:rsidRDefault="00A61223" w:rsidP="00A61223">
      <w:pPr>
        <w:pStyle w:val="GOSTListmark3"/>
        <w:ind w:left="1419"/>
        <w:rPr>
          <w:rFonts w:eastAsia="Arial Unicode MS"/>
          <w:lang w:val="en-US"/>
        </w:rPr>
      </w:pPr>
      <w:r w:rsidRPr="006E2485">
        <w:rPr>
          <w:rFonts w:eastAsia="Arial Unicode MS"/>
        </w:rPr>
        <w:t>программное</w:t>
      </w:r>
      <w:r w:rsidRPr="006E2485">
        <w:rPr>
          <w:rFonts w:eastAsia="Arial Unicode MS"/>
          <w:lang w:val="en-US"/>
        </w:rPr>
        <w:t xml:space="preserve"> </w:t>
      </w:r>
      <w:r w:rsidRPr="006E2485">
        <w:rPr>
          <w:rFonts w:eastAsia="Arial Unicode MS"/>
        </w:rPr>
        <w:t>изделие</w:t>
      </w:r>
      <w:r w:rsidRPr="006E2485">
        <w:rPr>
          <w:rFonts w:eastAsia="Arial Unicode MS"/>
          <w:lang w:val="en-US"/>
        </w:rPr>
        <w:t xml:space="preserve"> «Kaspersky Endpoint Security </w:t>
      </w:r>
      <w:r w:rsidRPr="006E2485">
        <w:rPr>
          <w:rFonts w:eastAsia="Arial Unicode MS"/>
        </w:rPr>
        <w:t>для</w:t>
      </w:r>
      <w:r w:rsidRPr="006E2485">
        <w:rPr>
          <w:rFonts w:eastAsia="Arial Unicode MS"/>
          <w:lang w:val="en-US"/>
        </w:rPr>
        <w:t xml:space="preserve"> Windows»;</w:t>
      </w:r>
    </w:p>
    <w:p w:rsidR="00A61223" w:rsidRPr="006E2485" w:rsidRDefault="00A61223" w:rsidP="00A61223">
      <w:pPr>
        <w:pStyle w:val="GOSTListmark3"/>
        <w:ind w:left="1419"/>
        <w:rPr>
          <w:rFonts w:eastAsia="Arial Unicode MS"/>
          <w:lang w:val="en-US"/>
        </w:rPr>
      </w:pPr>
      <w:r w:rsidRPr="006E2485">
        <w:rPr>
          <w:rFonts w:eastAsia="Arial Unicode MS"/>
        </w:rPr>
        <w:t>программное</w:t>
      </w:r>
      <w:r w:rsidRPr="006E2485">
        <w:rPr>
          <w:rFonts w:eastAsia="Arial Unicode MS"/>
          <w:lang w:val="en-US"/>
        </w:rPr>
        <w:t xml:space="preserve"> </w:t>
      </w:r>
      <w:r w:rsidRPr="006E2485">
        <w:rPr>
          <w:rFonts w:eastAsia="Arial Unicode MS"/>
        </w:rPr>
        <w:t>изделие</w:t>
      </w:r>
      <w:r w:rsidRPr="006E2485">
        <w:rPr>
          <w:rFonts w:eastAsia="Arial Unicode MS"/>
          <w:lang w:val="en-US"/>
        </w:rPr>
        <w:t xml:space="preserve"> Kaspersky Endpoint Security </w:t>
      </w:r>
      <w:r w:rsidRPr="006E2485">
        <w:rPr>
          <w:rFonts w:eastAsia="Arial Unicode MS"/>
        </w:rPr>
        <w:t>для</w:t>
      </w:r>
      <w:r w:rsidRPr="006E2485">
        <w:rPr>
          <w:rFonts w:eastAsia="Arial Unicode MS"/>
          <w:lang w:val="en-US"/>
        </w:rPr>
        <w:t xml:space="preserve"> Linux;</w:t>
      </w:r>
    </w:p>
    <w:p w:rsidR="00A61223" w:rsidRPr="006E2485" w:rsidRDefault="00A61223" w:rsidP="00A61223">
      <w:pPr>
        <w:pStyle w:val="GOSTListmark3"/>
        <w:rPr>
          <w:rFonts w:eastAsia="Arial Unicode MS"/>
          <w:lang w:val="en-US"/>
        </w:rPr>
      </w:pPr>
      <w:r w:rsidRPr="006E2485">
        <w:rPr>
          <w:rFonts w:eastAsia="Arial Unicode MS"/>
          <w:lang w:val="en-US"/>
        </w:rPr>
        <w:t>Dr.Web Enterprise Security Suite;</w:t>
      </w:r>
    </w:p>
    <w:p w:rsidR="00A61223" w:rsidRPr="006E2485" w:rsidRDefault="00A61223" w:rsidP="00A61223">
      <w:pPr>
        <w:pStyle w:val="GOSTListmark3"/>
        <w:rPr>
          <w:rFonts w:eastAsia="Arial Unicode MS"/>
        </w:rPr>
      </w:pPr>
      <w:r w:rsidRPr="006E2485">
        <w:rPr>
          <w:rFonts w:eastAsia="Arial Unicode MS"/>
        </w:rPr>
        <w:t>антивирусное средство из состава Secret Net Studio;</w:t>
      </w:r>
    </w:p>
    <w:p w:rsidR="00A61223" w:rsidRPr="006E2485" w:rsidRDefault="00A61223" w:rsidP="00A61223">
      <w:pPr>
        <w:pStyle w:val="GOSTListmark3"/>
        <w:rPr>
          <w:rFonts w:eastAsia="Arial Unicode MS"/>
        </w:rPr>
      </w:pPr>
      <w:r w:rsidRPr="006E2485">
        <w:rPr>
          <w:rFonts w:eastAsia="Arial Unicode MS"/>
        </w:rPr>
        <w:t>и т.п.</w:t>
      </w:r>
    </w:p>
    <w:p w:rsidR="00B05F62" w:rsidRPr="006E2485" w:rsidRDefault="00B05F62" w:rsidP="00B05F62">
      <w:pPr>
        <w:pStyle w:val="GOSTNormal"/>
      </w:pPr>
      <w:r w:rsidRPr="006E2485">
        <w:t>Обеспечение информационной безопасности на компьютере Пользователя должно осуществляться в соответствии с требованиями, содержащимися в документе «Требования по обеспечению информационной безопасности автоматизированного рабочего места пользователя системы «Электронный бюджет», утвержденно</w:t>
      </w:r>
      <w:r w:rsidR="0089281B" w:rsidRPr="006E2485">
        <w:t>м</w:t>
      </w:r>
      <w:r w:rsidRPr="006E2485">
        <w:t xml:space="preserve"> Федеральным казначейством.</w:t>
      </w:r>
    </w:p>
    <w:p w:rsidR="004F4E29" w:rsidRPr="006E2485" w:rsidRDefault="00D1543D" w:rsidP="004F4E29">
      <w:pPr>
        <w:pStyle w:val="22"/>
      </w:pPr>
      <w:bookmarkStart w:id="46" w:name="_Toc129015316"/>
      <w:bookmarkStart w:id="47" w:name="_Ref142065705"/>
      <w:bookmarkStart w:id="48" w:name="_Ref159874925"/>
      <w:bookmarkStart w:id="49" w:name="_Ref159874948"/>
      <w:bookmarkStart w:id="50" w:name="_Toc162876977"/>
      <w:r w:rsidRPr="006E2485">
        <w:t>Описание требуемого уровня подготовки работника</w:t>
      </w:r>
      <w:bookmarkEnd w:id="46"/>
      <w:bookmarkEnd w:id="47"/>
      <w:bookmarkEnd w:id="48"/>
      <w:bookmarkEnd w:id="49"/>
      <w:bookmarkEnd w:id="50"/>
    </w:p>
    <w:p w:rsidR="003B501E" w:rsidRPr="006E2485" w:rsidRDefault="00FA42F0" w:rsidP="003B501E">
      <w:pPr>
        <w:pStyle w:val="GOSTNormal"/>
      </w:pPr>
      <w:r w:rsidRPr="006E2485">
        <w:t>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Mozilla Firefox, Яндекс.Браузер, Сhromium-gost, а также с программными средствами MS Office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rsidR="004F4E29" w:rsidRPr="006E2485" w:rsidRDefault="00D1543D" w:rsidP="004F4E29">
      <w:pPr>
        <w:pStyle w:val="22"/>
      </w:pPr>
      <w:bookmarkStart w:id="51" w:name="_Toc129015317"/>
      <w:bookmarkStart w:id="52" w:name="_Toc162876978"/>
      <w:r w:rsidRPr="006E2485">
        <w:lastRenderedPageBreak/>
        <w:t>Перечень эксплуатационной документации, с которой необходимо ознакомиться работнику</w:t>
      </w:r>
      <w:bookmarkEnd w:id="51"/>
      <w:bookmarkEnd w:id="52"/>
    </w:p>
    <w:p w:rsidR="00835036" w:rsidRPr="006E2485" w:rsidRDefault="00835036" w:rsidP="004B4963">
      <w:pPr>
        <w:pStyle w:val="GOSTNormalWithout"/>
      </w:pPr>
      <w:r w:rsidRPr="006E2485">
        <w:t>Для облегчения понимания материала, изложенного в данном документе, необходимо предварительно ознакомиться с документами:</w:t>
      </w:r>
    </w:p>
    <w:p w:rsidR="00835036" w:rsidRPr="006E2485" w:rsidRDefault="00645033" w:rsidP="00FD3324">
      <w:pPr>
        <w:pStyle w:val="GOSTListmark1"/>
      </w:pPr>
      <w:r w:rsidRPr="006E2485">
        <w:t>«</w:t>
      </w:r>
      <w:r w:rsidR="002C3D94" w:rsidRPr="006E2485">
        <w:t>Технологическая инструкция (регламент) работы с Подсистемой</w:t>
      </w:r>
      <w:r w:rsidRPr="006E2485">
        <w:t>»</w:t>
      </w:r>
      <w:r w:rsidR="00835036" w:rsidRPr="006E2485">
        <w:t>;</w:t>
      </w:r>
    </w:p>
    <w:p w:rsidR="00835036" w:rsidRPr="006E2485" w:rsidRDefault="00645033" w:rsidP="00FD3324">
      <w:pPr>
        <w:pStyle w:val="GOSTListmark1"/>
      </w:pPr>
      <w:r w:rsidRPr="006E2485">
        <w:t>«</w:t>
      </w:r>
      <w:r w:rsidR="002C3D94" w:rsidRPr="006E2485">
        <w:t>Руководство работников (представителей) участников системы «Электронный бюджет» по работе с подсистемой (компонентом, модулем)</w:t>
      </w:r>
      <w:r w:rsidR="00100555" w:rsidRPr="006E2485">
        <w:t xml:space="preserve">» </w:t>
      </w:r>
      <w:r w:rsidR="002C3D94" w:rsidRPr="006E2485">
        <w:t xml:space="preserve">на </w:t>
      </w:r>
      <w:r w:rsidR="00100555" w:rsidRPr="006E2485">
        <w:t>подсистем</w:t>
      </w:r>
      <w:r w:rsidR="002C3D94" w:rsidRPr="006E2485">
        <w:t>у</w:t>
      </w:r>
      <w:r w:rsidR="00100555" w:rsidRPr="006E2485">
        <w:t xml:space="preserve">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sidRPr="006E2485">
        <w:t>»</w:t>
      </w:r>
      <w:r w:rsidR="00835036" w:rsidRPr="006E2485">
        <w:t>.</w:t>
      </w:r>
    </w:p>
    <w:p w:rsidR="00B42DF0" w:rsidRPr="006E2485" w:rsidRDefault="00835036" w:rsidP="00835036">
      <w:pPr>
        <w:pStyle w:val="GOSTNormal"/>
      </w:pPr>
      <w:r w:rsidRPr="006E2485">
        <w:t>С основными программными и аппаратными требованиями к Компоненту РС ПУР ЭБ можно ознакомиться в документе «</w:t>
      </w:r>
      <w:r w:rsidR="00100555" w:rsidRPr="006E2485">
        <w:t>Описание комплекса технических средств</w:t>
      </w:r>
      <w:r w:rsidR="00645033" w:rsidRPr="006E2485">
        <w:t>»</w:t>
      </w:r>
      <w:r w:rsidR="00CD0A5B" w:rsidRPr="006E2485">
        <w:t>.</w:t>
      </w:r>
    </w:p>
    <w:p w:rsidR="00D1543D" w:rsidRPr="006E2485" w:rsidRDefault="00D1543D" w:rsidP="00DC1BE6">
      <w:pPr>
        <w:pStyle w:val="1"/>
      </w:pPr>
      <w:bookmarkStart w:id="53" w:name="_Toc129015318"/>
      <w:bookmarkStart w:id="54" w:name="_Toc162876979"/>
      <w:r w:rsidRPr="006E2485">
        <w:lastRenderedPageBreak/>
        <w:t xml:space="preserve">Описание </w:t>
      </w:r>
      <w:r w:rsidR="00DC158B" w:rsidRPr="006E2485">
        <w:t>п</w:t>
      </w:r>
      <w:r w:rsidR="00835036" w:rsidRPr="006E2485">
        <w:t>оряд</w:t>
      </w:r>
      <w:r w:rsidRPr="006E2485">
        <w:t xml:space="preserve">ка работы с Компонентом </w:t>
      </w:r>
      <w:r w:rsidR="00835036" w:rsidRPr="006E2485">
        <w:t>РС ПУР ЭБ</w:t>
      </w:r>
      <w:bookmarkEnd w:id="53"/>
      <w:bookmarkEnd w:id="54"/>
    </w:p>
    <w:p w:rsidR="00835036" w:rsidRPr="006E2485" w:rsidRDefault="00835036" w:rsidP="00835036">
      <w:pPr>
        <w:pStyle w:val="GOSTNormal"/>
      </w:pPr>
      <w:r w:rsidRPr="006E2485">
        <w:t xml:space="preserve">Для начала сеанса работы с </w:t>
      </w:r>
      <w:r w:rsidR="00697095" w:rsidRPr="006E2485">
        <w:t>Компонентом РС</w:t>
      </w:r>
      <w:r w:rsidRPr="006E2485">
        <w:t xml:space="preserve"> ПУР ЭБ необходимо выполнить последовательность</w:t>
      </w:r>
      <w:r w:rsidR="00A5015B" w:rsidRPr="006E2485">
        <w:t xml:space="preserve"> </w:t>
      </w:r>
      <w:r w:rsidRPr="006E2485">
        <w:t>действий, описанную в разделе</w:t>
      </w:r>
      <w:r w:rsidR="004B4963" w:rsidRPr="006E2485">
        <w:t> </w:t>
      </w:r>
      <w:r w:rsidR="004B4963" w:rsidRPr="006E2485">
        <w:fldChar w:fldCharType="begin"/>
      </w:r>
      <w:r w:rsidR="004B4963" w:rsidRPr="006E2485">
        <w:instrText xml:space="preserve"> REF _Ref40136031 \r \h </w:instrText>
      </w:r>
      <w:r w:rsidR="004B4963" w:rsidRPr="006E2485">
        <w:fldChar w:fldCharType="separate"/>
      </w:r>
      <w:r w:rsidR="0065171D">
        <w:t>4.3</w:t>
      </w:r>
      <w:r w:rsidR="004B4963" w:rsidRPr="006E2485">
        <w:fldChar w:fldCharType="end"/>
      </w:r>
      <w:r w:rsidRPr="006E2485">
        <w:t xml:space="preserve"> настоящего документа. При появлении сообщения об ошибке необходимо выполнить действия, описанные в разделе</w:t>
      </w:r>
      <w:r w:rsidR="004B4963" w:rsidRPr="006E2485">
        <w:t> </w:t>
      </w:r>
      <w:r w:rsidR="004B4963" w:rsidRPr="006E2485">
        <w:fldChar w:fldCharType="begin"/>
      </w:r>
      <w:r w:rsidR="004B4963" w:rsidRPr="006E2485">
        <w:instrText xml:space="preserve"> REF _Ref40136014 \r \h </w:instrText>
      </w:r>
      <w:r w:rsidR="004B4963" w:rsidRPr="006E2485">
        <w:fldChar w:fldCharType="separate"/>
      </w:r>
      <w:r w:rsidR="0065171D">
        <w:t>6</w:t>
      </w:r>
      <w:r w:rsidR="004B4963" w:rsidRPr="006E2485">
        <w:fldChar w:fldCharType="end"/>
      </w:r>
      <w:r w:rsidRPr="006E2485">
        <w:t xml:space="preserve"> настоящего документа.</w:t>
      </w:r>
    </w:p>
    <w:p w:rsidR="001C24E0" w:rsidRPr="006E2485" w:rsidRDefault="001C24E0" w:rsidP="001C24E0">
      <w:pPr>
        <w:pStyle w:val="1"/>
      </w:pPr>
      <w:bookmarkStart w:id="55" w:name="_Toc502164266"/>
      <w:bookmarkStart w:id="56" w:name="_Toc129015319"/>
      <w:bookmarkStart w:id="57" w:name="_Toc162876980"/>
      <w:r w:rsidRPr="006E2485">
        <w:lastRenderedPageBreak/>
        <w:t>Перечень, структура, описание порядка поступления и способа передачи информации в Компоненте РС ПУР ЭБ</w:t>
      </w:r>
      <w:bookmarkEnd w:id="55"/>
      <w:bookmarkEnd w:id="56"/>
      <w:bookmarkEnd w:id="57"/>
    </w:p>
    <w:p w:rsidR="003E52D7" w:rsidRPr="006E2485" w:rsidRDefault="001C24E0" w:rsidP="004B4963">
      <w:pPr>
        <w:pStyle w:val="GOSTNormalWithout"/>
      </w:pPr>
      <w:r w:rsidRPr="006E2485">
        <w:t>Перечень, структура, описания порядка поступления и способа передачи информации описаны в документах:</w:t>
      </w:r>
    </w:p>
    <w:p w:rsidR="001C24E0" w:rsidRPr="006E2485" w:rsidRDefault="001C24E0" w:rsidP="001C24E0">
      <w:pPr>
        <w:pStyle w:val="GOSTListmark1"/>
      </w:pPr>
      <w:r w:rsidRPr="006E2485">
        <w:t>«Описание информационного обеспечения</w:t>
      </w:r>
      <w:r w:rsidR="00645033" w:rsidRPr="006E2485">
        <w:t>»</w:t>
      </w:r>
      <w:r w:rsidRPr="006E2485">
        <w:t>;</w:t>
      </w:r>
    </w:p>
    <w:p w:rsidR="001C24E0" w:rsidRPr="006E2485" w:rsidRDefault="001C24E0" w:rsidP="001C24E0">
      <w:pPr>
        <w:pStyle w:val="GOSTListmark1"/>
      </w:pPr>
      <w:r w:rsidRPr="006E2485">
        <w:t>«Описание организации информационной базы</w:t>
      </w:r>
      <w:r w:rsidR="00645033" w:rsidRPr="006E2485">
        <w:t>»</w:t>
      </w:r>
      <w:r w:rsidRPr="006E2485">
        <w:t>;</w:t>
      </w:r>
    </w:p>
    <w:p w:rsidR="001C24E0" w:rsidRPr="006E2485" w:rsidRDefault="001C24E0" w:rsidP="00FD5758">
      <w:pPr>
        <w:pStyle w:val="GOSTListmark1"/>
      </w:pPr>
      <w:r w:rsidRPr="006E2485">
        <w:t>«</w:t>
      </w:r>
      <w:r w:rsidR="00063367" w:rsidRPr="006E2485">
        <w:t>Требования к информационному взаимодействию Подсистемы с внешними информационными системами</w:t>
      </w:r>
      <w:r w:rsidR="00645033" w:rsidRPr="006E2485">
        <w:t>»</w:t>
      </w:r>
      <w:r w:rsidRPr="006E2485">
        <w:t>.</w:t>
      </w:r>
    </w:p>
    <w:p w:rsidR="004F4E29" w:rsidRPr="006E2485" w:rsidRDefault="003E52D7" w:rsidP="00EB029B">
      <w:pPr>
        <w:pStyle w:val="1"/>
      </w:pPr>
      <w:bookmarkStart w:id="58" w:name="_Ref18584888"/>
      <w:bookmarkStart w:id="59" w:name="_Ref26361944"/>
      <w:bookmarkStart w:id="60" w:name="_Toc129015320"/>
      <w:bookmarkStart w:id="61" w:name="_Toc162876981"/>
      <w:r w:rsidRPr="006E2485">
        <w:lastRenderedPageBreak/>
        <w:t xml:space="preserve">Описание </w:t>
      </w:r>
      <w:r w:rsidR="00DC158B" w:rsidRPr="006E2485">
        <w:t>ф</w:t>
      </w:r>
      <w:r w:rsidR="004F4E29" w:rsidRPr="006E2485">
        <w:t>ункци</w:t>
      </w:r>
      <w:r w:rsidRPr="006E2485">
        <w:t>й</w:t>
      </w:r>
      <w:r w:rsidR="004F4E29" w:rsidRPr="006E2485">
        <w:t xml:space="preserve"> и бизнес-процесс</w:t>
      </w:r>
      <w:r w:rsidRPr="006E2485">
        <w:t>ов</w:t>
      </w:r>
      <w:r w:rsidR="004F4E29" w:rsidRPr="006E2485">
        <w:t xml:space="preserve"> </w:t>
      </w:r>
      <w:r w:rsidR="00FB57A1" w:rsidRPr="006E2485">
        <w:t>Компонента</w:t>
      </w:r>
      <w:r w:rsidRPr="006E2485">
        <w:t xml:space="preserve"> </w:t>
      </w:r>
      <w:r w:rsidR="00835036" w:rsidRPr="006E2485">
        <w:t>РС ПУР ЭБ</w:t>
      </w:r>
      <w:bookmarkEnd w:id="58"/>
      <w:bookmarkEnd w:id="59"/>
      <w:bookmarkEnd w:id="60"/>
      <w:bookmarkEnd w:id="61"/>
    </w:p>
    <w:p w:rsidR="006B1A7B" w:rsidRPr="006E2485" w:rsidRDefault="006B1A7B" w:rsidP="006B1A7B">
      <w:pPr>
        <w:pStyle w:val="GOSTNormal"/>
      </w:pPr>
      <w:r w:rsidRPr="006E2485">
        <w:t>Подробный перечень и описание функций и бизнес-процессов Компонента РС ПУР ЭБ, полностью или частично обеспечиваемых средствами ИС и осуществляемых в интересах эксплуатации ИС, приведены в документе «</w:t>
      </w:r>
      <w:r w:rsidR="002C3D94" w:rsidRPr="006E2485">
        <w:t>Технологическая инструкция (регламент) работы с Подсистемой</w:t>
      </w:r>
      <w:r w:rsidR="00745C28" w:rsidRPr="006E2485">
        <w:t>»</w:t>
      </w:r>
      <w:r w:rsidR="002C3D94" w:rsidRPr="006E2485">
        <w:t xml:space="preserve"> на компонент формирования и ведения реестра соглашений модуля формирования соглашений о предоставлении субсидий и ведения соответствующего реестра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Pr="006E2485">
        <w:t>.</w:t>
      </w:r>
    </w:p>
    <w:p w:rsidR="00541D98" w:rsidRPr="006E2485" w:rsidRDefault="00541D98" w:rsidP="00541D98">
      <w:pPr>
        <w:pStyle w:val="22"/>
        <w:rPr>
          <w:shd w:val="clear" w:color="auto" w:fill="FFFFFF"/>
        </w:rPr>
      </w:pPr>
      <w:bookmarkStart w:id="62" w:name="_Toc497068398"/>
      <w:bookmarkStart w:id="63" w:name="_Toc494874162"/>
      <w:bookmarkStart w:id="64" w:name="_Toc94268565"/>
      <w:bookmarkStart w:id="65" w:name="_Toc101995665"/>
      <w:bookmarkStart w:id="66" w:name="_Ref128164479"/>
      <w:bookmarkStart w:id="67" w:name="_Toc138237434"/>
      <w:bookmarkStart w:id="68" w:name="_Toc162876982"/>
      <w:bookmarkStart w:id="69" w:name="_Toc517355796"/>
      <w:bookmarkStart w:id="70" w:name="_Toc39758033"/>
      <w:bookmarkStart w:id="71" w:name="_Toc129015321"/>
      <w:r w:rsidRPr="006E2485">
        <w:rPr>
          <w:shd w:val="clear" w:color="auto" w:fill="FFFFFF"/>
        </w:rPr>
        <w:t xml:space="preserve">Бизнес-процесс </w:t>
      </w:r>
      <w:r w:rsidRPr="006E2485">
        <w:rPr>
          <w:szCs w:val="24"/>
          <w:shd w:val="clear" w:color="auto" w:fill="FFFFFF"/>
        </w:rPr>
        <w:t>«</w:t>
      </w:r>
      <w:bookmarkEnd w:id="62"/>
      <w:bookmarkEnd w:id="63"/>
      <w:r w:rsidRPr="006E2485">
        <w:rPr>
          <w:shd w:val="clear" w:color="auto" w:fill="FFFFFF"/>
        </w:rPr>
        <w:t xml:space="preserve">Обработка документа </w:t>
      </w:r>
      <w:r w:rsidRPr="006E2485">
        <w:rPr>
          <w:szCs w:val="24"/>
          <w:shd w:val="clear" w:color="auto" w:fill="FFFFFF"/>
        </w:rPr>
        <w:t>«</w:t>
      </w:r>
      <w:r w:rsidRPr="006E2485">
        <w:rPr>
          <w:shd w:val="clear" w:color="auto" w:fill="FFFFFF"/>
        </w:rPr>
        <w:t xml:space="preserve">Сведения о соглашении/об изменении </w:t>
      </w:r>
      <w:r w:rsidRPr="006E2485">
        <w:t>соглашения</w:t>
      </w:r>
      <w:r w:rsidRPr="006E2485">
        <w:rPr>
          <w:shd w:val="clear" w:color="auto" w:fill="FFFFFF"/>
        </w:rPr>
        <w:t>» федерального бюджета»</w:t>
      </w:r>
      <w:bookmarkEnd w:id="64"/>
      <w:bookmarkEnd w:id="65"/>
      <w:bookmarkEnd w:id="66"/>
      <w:bookmarkEnd w:id="67"/>
      <w:bookmarkEnd w:id="68"/>
    </w:p>
    <w:p w:rsidR="00541D98" w:rsidRPr="006E2485" w:rsidRDefault="00541D98" w:rsidP="00541D98">
      <w:pPr>
        <w:pStyle w:val="GOSTNormal"/>
      </w:pPr>
      <w:r w:rsidRPr="006E2485">
        <w:t>В ЛК Клиента со статусов «На согласовании», «На утверждении», «Утвержден» для формуляров, сформированных Клиентом в ПУР ЭБ (при стандартном штатном порядке формуляр формируется Клиентом в ПБП ЭБ с 01.01.2019) может быть осуществлен отзыв экземпляра формуляра «Сведения о соглашении/об изменении соглашения».</w:t>
      </w:r>
    </w:p>
    <w:p w:rsidR="00541D98" w:rsidRPr="006E2485" w:rsidRDefault="00541D98" w:rsidP="00541D98">
      <w:pPr>
        <w:pStyle w:val="GOSTNormal"/>
      </w:pPr>
      <w:r w:rsidRPr="006E2485">
        <w:t>Отзыв экземпляра формуляра осуществляется посредством выделения нужного экземпляра формуляра на списковой форме и нажатия кнопки «Отозвать» на панели инструментов с обязательным указанием причины отзыва. Причина отзыва указывается в реквизите «Причина отзыва» на визуальной форме экземпляра формуляра в разделе «Основная информация».</w:t>
      </w:r>
    </w:p>
    <w:p w:rsidR="00541D98" w:rsidRPr="006E2485" w:rsidRDefault="00541D98" w:rsidP="00541D98">
      <w:pPr>
        <w:pStyle w:val="GOSTNormal"/>
      </w:pPr>
      <w:r w:rsidRPr="006E2485">
        <w:t>Для формуляра на статусе «На согласовании» отзыв осуществляется пользователем Клиента с ролью Исполнителя, на статусе «На утверждении» – пользователем Клиента с ролью Исполнителя (при условии пропуска этапа согласования), пользователем с ролью Согласующий. Отозванный экземпляр формуляра переходит на статус «Отозван».</w:t>
      </w:r>
    </w:p>
    <w:p w:rsidR="00541D98" w:rsidRPr="006E2485" w:rsidRDefault="00541D98" w:rsidP="00541D98">
      <w:pPr>
        <w:pStyle w:val="GOSTNormalWithout"/>
      </w:pPr>
      <w:r w:rsidRPr="006E2485">
        <w:t>Для формуляра «Сведения о соглашении/об изменении соглашения» на статусе «Утвержден» (экземпляр формуляра утвержден на стороне Клиента), по которому формуляр не обработан МОУ ФК/ТОФК</w:t>
      </w:r>
      <w:r w:rsidR="00DA2101" w:rsidRPr="006E2485">
        <w:t>,</w:t>
      </w:r>
      <w:r w:rsidRPr="006E2485">
        <w:t xml:space="preserve"> «Сведения о соглашении/об изменении соглашения» по МБТ на статусе «Утвержден» и находится в работе в ЛК Контролера, отзыв осуществляется пользователем Клиента с ролью Утверждающего, при этом:</w:t>
      </w:r>
    </w:p>
    <w:p w:rsidR="00541D98" w:rsidRPr="006E2485" w:rsidRDefault="00541D98" w:rsidP="00541D98">
      <w:pPr>
        <w:pStyle w:val="GOSTListmark1"/>
      </w:pPr>
      <w:r w:rsidRPr="006E2485">
        <w:t>отозванный экземпляр формуляра переходит на статус «Отозван» и отображается в фильтр-папках «Все документы» и «Отозванные»;</w:t>
      </w:r>
    </w:p>
    <w:p w:rsidR="00541D98" w:rsidRPr="006E2485" w:rsidRDefault="00541D98" w:rsidP="00541D98">
      <w:pPr>
        <w:pStyle w:val="GOSTListmark1"/>
      </w:pPr>
      <w:r w:rsidRPr="006E2485">
        <w:t>на списковой форме индикатор фонарной группы «ФК» меняет цвет с желтого на серый;</w:t>
      </w:r>
    </w:p>
    <w:p w:rsidR="00541D98" w:rsidRPr="006E2485" w:rsidRDefault="00541D98" w:rsidP="00541D98">
      <w:pPr>
        <w:pStyle w:val="GOSTListmark1"/>
      </w:pPr>
      <w:r w:rsidRPr="006E2485">
        <w:t>нажатие на кнопку «Взять в работу» возможно только 1 раз.</w:t>
      </w:r>
    </w:p>
    <w:p w:rsidR="00033624" w:rsidRPr="006E2485" w:rsidRDefault="00033624" w:rsidP="00541D98">
      <w:pPr>
        <w:pStyle w:val="GOSTNormal"/>
      </w:pPr>
      <w:r w:rsidRPr="006E2485">
        <w:t>Формуляр «Сведения о соглашении/об изменении соглашения» перестает отображаться в фильтр-папке «Требует принятия решения», «На согласовании ФК» или «На утверждении ФК» в навигации ветки формуляра.</w:t>
      </w:r>
    </w:p>
    <w:p w:rsidR="00541D98" w:rsidRPr="006E2485" w:rsidRDefault="00541D98" w:rsidP="00541D98">
      <w:pPr>
        <w:pStyle w:val="GOSTNormal"/>
      </w:pPr>
      <w:r w:rsidRPr="006E2485">
        <w:t xml:space="preserve">Пользователь Клиента с ролью Исполнителя может взять формуляр «Сведения о соглашении/об изменении соглашения» в работу посредством выделения экземпляра формуляра на списковой форме и нажатия на кнопку «Взять в работу» на панели инструментов. После этого автоматически формируется новая версия экземпляра формуляра «Сведения о соглашении/об изменении соглашения» на статусе «Новый», и формуляр </w:t>
      </w:r>
      <w:r w:rsidRPr="006E2485">
        <w:lastRenderedPageBreak/>
        <w:t>становится доступным для редактирования. Реквизит «Причина отзыва» отображается на визуальной форме прошлой версии формуляра в статусе «Отозван».</w:t>
      </w:r>
    </w:p>
    <w:p w:rsidR="008A60A5" w:rsidRPr="006E2485" w:rsidRDefault="008A60A5" w:rsidP="008A60A5">
      <w:pPr>
        <w:pStyle w:val="22"/>
      </w:pPr>
      <w:bookmarkStart w:id="72" w:name="_Ref159878692"/>
      <w:bookmarkStart w:id="73" w:name="_Toc162876983"/>
      <w:r w:rsidRPr="006E2485">
        <w:t>Бизнес-процесс «Предоставление документа «Информация об отчетности» на стороне Клиента»</w:t>
      </w:r>
      <w:bookmarkEnd w:id="69"/>
      <w:bookmarkEnd w:id="70"/>
      <w:bookmarkEnd w:id="71"/>
      <w:bookmarkEnd w:id="72"/>
      <w:bookmarkEnd w:id="73"/>
    </w:p>
    <w:p w:rsidR="00886887" w:rsidRPr="006E2485" w:rsidRDefault="00886887" w:rsidP="00886887">
      <w:pPr>
        <w:pStyle w:val="GOSTNormal"/>
      </w:pPr>
      <w:r w:rsidRPr="006E2485">
        <w:t>В рамках выполнения бизнес-процесса «Предоставление документа «Информация об отчетности» на стороне Клиента» пользователь ГРБС осуществляет формирование в ПУР ЭБ экземпляра формуляра «Информация об отчетности» путем ручного ввода. Визуальная форма формуляра заполняется в соответствии с требованиями к предоставляемой информации и формулярам для включения в Реестр соглашений. После завершения редактирования в рамках выполнения операции «Сохранить изменения и закрыть окно» автоматически будут выполнены контроли экземпляра формуляра на корректность заполнения.</w:t>
      </w:r>
    </w:p>
    <w:p w:rsidR="00886887" w:rsidRPr="006E2485" w:rsidRDefault="00886887" w:rsidP="00886887">
      <w:pPr>
        <w:pStyle w:val="GOSTNormal"/>
      </w:pPr>
      <w:r w:rsidRPr="006E2485">
        <w:t>В личном кабинете Клиента в ПУР ЭБ выполняется автоматизированная проверка на соответствие применения правил формирования формуляра «Информация об отчетности» на этапе завершения редактирования экземпляра формуляра «Информация об отчетности».</w:t>
      </w:r>
    </w:p>
    <w:p w:rsidR="00886887" w:rsidRPr="006E2485" w:rsidRDefault="00886887" w:rsidP="00886887">
      <w:pPr>
        <w:pStyle w:val="GOSTNormal"/>
      </w:pPr>
      <w:r w:rsidRPr="006E2485">
        <w:t>Пользователь инициирует операцию «Сохранить» для сформированного экземпляра формуляра «Информация об отчетности», при этом автоматически запускаются проверки над экземпляром формуляра.</w:t>
      </w:r>
    </w:p>
    <w:p w:rsidR="00886887" w:rsidRPr="006E2485" w:rsidRDefault="00886887" w:rsidP="00886887">
      <w:pPr>
        <w:pStyle w:val="GOSTNormal"/>
      </w:pPr>
      <w:r w:rsidRPr="006E2485">
        <w:t>В случае успешного прохождения проверок экземпляр формуляра «Формирование формуляра «Информация об отчетности» на стороне ГРБС» становится доступным для перехода на статус «На согласование». В случае неуспешного прохождения контролей переход на статус «На согласование» невозможен.</w:t>
      </w:r>
    </w:p>
    <w:p w:rsidR="00886887" w:rsidRPr="006E2485" w:rsidRDefault="00886887" w:rsidP="00886887">
      <w:pPr>
        <w:pStyle w:val="GOSTNormalWithout"/>
      </w:pPr>
      <w:r w:rsidRPr="006E2485">
        <w:t>На стороне ГРБС сотрудники Клиента осуществляют:</w:t>
      </w:r>
    </w:p>
    <w:p w:rsidR="00886887" w:rsidRPr="006E2485" w:rsidRDefault="00886887" w:rsidP="00886887">
      <w:pPr>
        <w:pStyle w:val="GOSTListmark1"/>
      </w:pPr>
      <w:r w:rsidRPr="006E2485">
        <w:t>выполнение операции «Направить на согласование» для сформированного и проверенного экземпляра формуляра «Информация об отчетности»;</w:t>
      </w:r>
    </w:p>
    <w:p w:rsidR="00886887" w:rsidRPr="006E2485" w:rsidRDefault="00886887" w:rsidP="00886887">
      <w:pPr>
        <w:pStyle w:val="GOSTListmark1"/>
      </w:pPr>
      <w:r w:rsidRPr="006E2485">
        <w:t>выполнение операции «Согласовать» для сформированного и проверенного экземпляра формуляра «Информация об отчетности»;</w:t>
      </w:r>
    </w:p>
    <w:p w:rsidR="00886887" w:rsidRPr="006E2485" w:rsidRDefault="00886887" w:rsidP="00886887">
      <w:pPr>
        <w:pStyle w:val="GOSTListmark1"/>
      </w:pPr>
      <w:r w:rsidRPr="006E2485">
        <w:t>выполнение операции «Отправить на доработку» для сформированного и проверенного экземпляра формуляра «Информация об отчетности», при этом экземпляр формуляра «Информация об отчетности» переходит на статус «Требует доработки».</w:t>
      </w:r>
    </w:p>
    <w:p w:rsidR="00886887" w:rsidRPr="006E2485" w:rsidRDefault="00886887" w:rsidP="00886887">
      <w:pPr>
        <w:pStyle w:val="GOSTNormal"/>
      </w:pPr>
      <w:r w:rsidRPr="006E2485">
        <w:t>При утверждении и подписании ЭП руководителя Клиента экземпляра формуляра «Информация об отчетности» автоматически выполняется операция «Отправка в ТОФК».</w:t>
      </w:r>
    </w:p>
    <w:p w:rsidR="00886887" w:rsidRPr="006E2485" w:rsidRDefault="00886887" w:rsidP="00886887">
      <w:pPr>
        <w:pStyle w:val="GOSTNormal"/>
      </w:pPr>
      <w:r w:rsidRPr="006E2485">
        <w:t>В результате выполнения операции согласованный экземпляр формуляра «Информация об отчетности» отправляется в МОУ ФК и переходит на статус «На согласовании ФК».</w:t>
      </w:r>
    </w:p>
    <w:p w:rsidR="00886887" w:rsidRPr="006E2485" w:rsidRDefault="00886887" w:rsidP="00886887">
      <w:pPr>
        <w:pStyle w:val="GOSTNormal"/>
      </w:pPr>
      <w:r w:rsidRPr="006E2485">
        <w:t>Дальнейшие операции с экземпляром формуляра «Информация об отчетности» осуществляются в ПУР ЭБ на уровне МОУ ФК.</w:t>
      </w:r>
    </w:p>
    <w:p w:rsidR="00EE43CF" w:rsidRPr="006E2485" w:rsidRDefault="00EE43CF" w:rsidP="00886887">
      <w:pPr>
        <w:pStyle w:val="GOSTNormal"/>
      </w:pPr>
      <w:r w:rsidRPr="006E2485">
        <w:t>С 01.01.2019 в штатном порядке осуществляется формирование и подписание документа «Информация об отчетности» Клиентом в ПБП ЭБ.</w:t>
      </w:r>
    </w:p>
    <w:p w:rsidR="00205CE7" w:rsidRPr="006E2485" w:rsidRDefault="00205CE7" w:rsidP="00205CE7">
      <w:pPr>
        <w:pStyle w:val="22"/>
        <w:tabs>
          <w:tab w:val="num" w:pos="576"/>
        </w:tabs>
        <w:ind w:left="576" w:hanging="576"/>
        <w:rPr>
          <w:iCs w:val="0"/>
          <w:szCs w:val="28"/>
        </w:rPr>
      </w:pPr>
      <w:bookmarkStart w:id="74" w:name="_Toc51586169"/>
      <w:bookmarkStart w:id="75" w:name="_Toc51586279"/>
      <w:bookmarkStart w:id="76" w:name="_Toc309643"/>
      <w:bookmarkStart w:id="77" w:name="_Toc309644"/>
      <w:bookmarkStart w:id="78" w:name="_Toc309645"/>
      <w:bookmarkStart w:id="79" w:name="_Toc309646"/>
      <w:bookmarkStart w:id="80" w:name="_Toc309647"/>
      <w:bookmarkStart w:id="81" w:name="_Toc309648"/>
      <w:bookmarkStart w:id="82" w:name="_Toc309649"/>
      <w:bookmarkStart w:id="83" w:name="_Toc309650"/>
      <w:bookmarkStart w:id="84" w:name="_Toc309651"/>
      <w:bookmarkStart w:id="85" w:name="_Toc309652"/>
      <w:bookmarkStart w:id="86" w:name="_Toc309653"/>
      <w:bookmarkStart w:id="87" w:name="_Toc309654"/>
      <w:bookmarkStart w:id="88" w:name="_Toc309655"/>
      <w:bookmarkStart w:id="89" w:name="_Toc309656"/>
      <w:bookmarkStart w:id="90" w:name="_Toc309657"/>
      <w:bookmarkStart w:id="91" w:name="_Toc309658"/>
      <w:bookmarkStart w:id="92" w:name="_Toc309659"/>
      <w:bookmarkStart w:id="93" w:name="_Toc309660"/>
      <w:bookmarkStart w:id="94" w:name="_Toc309661"/>
      <w:bookmarkStart w:id="95" w:name="_Toc309662"/>
      <w:bookmarkStart w:id="96" w:name="_Toc309663"/>
      <w:bookmarkStart w:id="97" w:name="_Toc309664"/>
      <w:bookmarkStart w:id="98" w:name="_Toc309665"/>
      <w:bookmarkStart w:id="99" w:name="_Toc533366833"/>
      <w:bookmarkStart w:id="100" w:name="_Toc534751835"/>
      <w:bookmarkStart w:id="101" w:name="_Toc533366834"/>
      <w:bookmarkStart w:id="102" w:name="_Toc534751836"/>
      <w:bookmarkStart w:id="103" w:name="_Toc533366835"/>
      <w:bookmarkStart w:id="104" w:name="_Toc534751837"/>
      <w:bookmarkStart w:id="105" w:name="_Toc533366836"/>
      <w:bookmarkStart w:id="106" w:name="_Toc534751838"/>
      <w:bookmarkStart w:id="107" w:name="_Toc533366837"/>
      <w:bookmarkStart w:id="108" w:name="_Toc534751839"/>
      <w:bookmarkStart w:id="109" w:name="_Toc533366838"/>
      <w:bookmarkStart w:id="110" w:name="_Toc534751840"/>
      <w:bookmarkStart w:id="111" w:name="_Toc533366839"/>
      <w:bookmarkStart w:id="112" w:name="_Toc534751841"/>
      <w:bookmarkStart w:id="113" w:name="_Toc533366840"/>
      <w:bookmarkStart w:id="114" w:name="_Toc534751842"/>
      <w:bookmarkStart w:id="115" w:name="_Toc533366841"/>
      <w:bookmarkStart w:id="116" w:name="_Toc534751843"/>
      <w:bookmarkStart w:id="117" w:name="_Toc533366842"/>
      <w:bookmarkStart w:id="118" w:name="_Toc534751844"/>
      <w:bookmarkStart w:id="119" w:name="_Toc533366843"/>
      <w:bookmarkStart w:id="120" w:name="_Toc534751845"/>
      <w:bookmarkStart w:id="121" w:name="_Toc533366844"/>
      <w:bookmarkStart w:id="122" w:name="_Toc534751846"/>
      <w:bookmarkStart w:id="123" w:name="_Toc533366845"/>
      <w:bookmarkStart w:id="124" w:name="_Toc534751847"/>
      <w:bookmarkStart w:id="125" w:name="_Toc533366846"/>
      <w:bookmarkStart w:id="126" w:name="_Toc534751848"/>
      <w:bookmarkStart w:id="127" w:name="_Toc533366847"/>
      <w:bookmarkStart w:id="128" w:name="_Toc534751849"/>
      <w:bookmarkStart w:id="129" w:name="_Toc533366848"/>
      <w:bookmarkStart w:id="130" w:name="_Toc534751850"/>
      <w:bookmarkStart w:id="131" w:name="_Toc533366849"/>
      <w:bookmarkStart w:id="132" w:name="_Toc534751851"/>
      <w:bookmarkStart w:id="133" w:name="_Toc533366850"/>
      <w:bookmarkStart w:id="134" w:name="_Toc534751852"/>
      <w:bookmarkStart w:id="135" w:name="_Toc533366851"/>
      <w:bookmarkStart w:id="136" w:name="_Toc534751853"/>
      <w:bookmarkStart w:id="137" w:name="_Toc533366852"/>
      <w:bookmarkStart w:id="138" w:name="_Toc534751854"/>
      <w:bookmarkStart w:id="139" w:name="_Toc533366853"/>
      <w:bookmarkStart w:id="140" w:name="_Toc534751855"/>
      <w:bookmarkStart w:id="141" w:name="_Toc533366854"/>
      <w:bookmarkStart w:id="142" w:name="_Toc534751856"/>
      <w:bookmarkStart w:id="143" w:name="_Toc533366855"/>
      <w:bookmarkStart w:id="144" w:name="_Toc534751857"/>
      <w:bookmarkStart w:id="145" w:name="_Toc533366856"/>
      <w:bookmarkStart w:id="146" w:name="_Toc534751858"/>
      <w:bookmarkStart w:id="147" w:name="_Toc533366857"/>
      <w:bookmarkStart w:id="148" w:name="_Toc534751859"/>
      <w:bookmarkStart w:id="149" w:name="_Toc533366858"/>
      <w:bookmarkStart w:id="150" w:name="_Toc534751860"/>
      <w:bookmarkStart w:id="151" w:name="_Toc533366859"/>
      <w:bookmarkStart w:id="152" w:name="_Toc534751861"/>
      <w:bookmarkStart w:id="153" w:name="_Toc533366860"/>
      <w:bookmarkStart w:id="154" w:name="_Toc534751862"/>
      <w:bookmarkStart w:id="155" w:name="_Toc533366861"/>
      <w:bookmarkStart w:id="156" w:name="_Toc534751863"/>
      <w:bookmarkStart w:id="157" w:name="_Toc533366862"/>
      <w:bookmarkStart w:id="158" w:name="_Toc534751864"/>
      <w:bookmarkStart w:id="159" w:name="_Toc533366863"/>
      <w:bookmarkStart w:id="160" w:name="_Toc534751865"/>
      <w:bookmarkStart w:id="161" w:name="_Toc533366864"/>
      <w:bookmarkStart w:id="162" w:name="_Toc534751866"/>
      <w:bookmarkStart w:id="163" w:name="_Toc533366865"/>
      <w:bookmarkStart w:id="164" w:name="_Toc534751867"/>
      <w:bookmarkStart w:id="165" w:name="_Toc533366866"/>
      <w:bookmarkStart w:id="166" w:name="_Toc534751868"/>
      <w:bookmarkStart w:id="167" w:name="_Toc533366867"/>
      <w:bookmarkStart w:id="168" w:name="_Toc534751869"/>
      <w:bookmarkStart w:id="169" w:name="_Toc533366868"/>
      <w:bookmarkStart w:id="170" w:name="_Toc534751870"/>
      <w:bookmarkStart w:id="171" w:name="_Toc533366869"/>
      <w:bookmarkStart w:id="172" w:name="_Toc534751871"/>
      <w:bookmarkStart w:id="173" w:name="_Toc533366870"/>
      <w:bookmarkStart w:id="174" w:name="_Toc534751872"/>
      <w:bookmarkStart w:id="175" w:name="_Toc533366871"/>
      <w:bookmarkStart w:id="176" w:name="_Toc534751873"/>
      <w:bookmarkStart w:id="177" w:name="_Toc533366872"/>
      <w:bookmarkStart w:id="178" w:name="_Toc534751874"/>
      <w:bookmarkStart w:id="179" w:name="_Toc533366873"/>
      <w:bookmarkStart w:id="180" w:name="_Toc534751875"/>
      <w:bookmarkStart w:id="181" w:name="_Toc533366874"/>
      <w:bookmarkStart w:id="182" w:name="_Toc534751876"/>
      <w:bookmarkStart w:id="183" w:name="_Toc533366875"/>
      <w:bookmarkStart w:id="184" w:name="_Toc534751877"/>
      <w:bookmarkStart w:id="185" w:name="_Toc533366876"/>
      <w:bookmarkStart w:id="186" w:name="_Toc534751878"/>
      <w:bookmarkStart w:id="187" w:name="_Toc533366877"/>
      <w:bookmarkStart w:id="188" w:name="_Toc534751879"/>
      <w:bookmarkStart w:id="189" w:name="_Toc533366878"/>
      <w:bookmarkStart w:id="190" w:name="_Toc534751880"/>
      <w:bookmarkStart w:id="191" w:name="_Toc533366879"/>
      <w:bookmarkStart w:id="192" w:name="_Toc534751881"/>
      <w:bookmarkStart w:id="193" w:name="_Toc533366880"/>
      <w:bookmarkStart w:id="194" w:name="_Toc534751882"/>
      <w:bookmarkStart w:id="195" w:name="_Toc533366881"/>
      <w:bookmarkStart w:id="196" w:name="_Toc534751883"/>
      <w:bookmarkStart w:id="197" w:name="_Toc533366882"/>
      <w:bookmarkStart w:id="198" w:name="_Toc534751884"/>
      <w:bookmarkStart w:id="199" w:name="_Toc533366883"/>
      <w:bookmarkStart w:id="200" w:name="_Toc534751885"/>
      <w:bookmarkStart w:id="201" w:name="_Toc533366884"/>
      <w:bookmarkStart w:id="202" w:name="_Toc534751886"/>
      <w:bookmarkStart w:id="203" w:name="_Toc533366885"/>
      <w:bookmarkStart w:id="204" w:name="_Toc534751887"/>
      <w:bookmarkStart w:id="205" w:name="_Toc533366886"/>
      <w:bookmarkStart w:id="206" w:name="_Toc534751888"/>
      <w:bookmarkStart w:id="207" w:name="_Toc533366887"/>
      <w:bookmarkStart w:id="208" w:name="_Toc534751889"/>
      <w:bookmarkStart w:id="209" w:name="_Toc533366888"/>
      <w:bookmarkStart w:id="210" w:name="_Toc534751890"/>
      <w:bookmarkStart w:id="211" w:name="_Toc533366889"/>
      <w:bookmarkStart w:id="212" w:name="_Toc534751891"/>
      <w:bookmarkStart w:id="213" w:name="_Toc533366890"/>
      <w:bookmarkStart w:id="214" w:name="_Toc534751892"/>
      <w:bookmarkStart w:id="215" w:name="_Toc533366891"/>
      <w:bookmarkStart w:id="216" w:name="_Toc534751893"/>
      <w:bookmarkStart w:id="217" w:name="_Toc533366892"/>
      <w:bookmarkStart w:id="218" w:name="_Toc534751894"/>
      <w:bookmarkStart w:id="219" w:name="_Toc533366893"/>
      <w:bookmarkStart w:id="220" w:name="_Toc534751895"/>
      <w:bookmarkStart w:id="221" w:name="_Toc533366894"/>
      <w:bookmarkStart w:id="222" w:name="_Toc534751896"/>
      <w:bookmarkStart w:id="223" w:name="_Toc533366895"/>
      <w:bookmarkStart w:id="224" w:name="_Toc534751897"/>
      <w:bookmarkStart w:id="225" w:name="_Toc533366896"/>
      <w:bookmarkStart w:id="226" w:name="_Toc534751898"/>
      <w:bookmarkStart w:id="227" w:name="_Toc533366897"/>
      <w:bookmarkStart w:id="228" w:name="_Toc534751899"/>
      <w:bookmarkStart w:id="229" w:name="_Toc533366898"/>
      <w:bookmarkStart w:id="230" w:name="_Toc534751900"/>
      <w:bookmarkStart w:id="231" w:name="_Toc533366899"/>
      <w:bookmarkStart w:id="232" w:name="_Toc534751901"/>
      <w:bookmarkStart w:id="233" w:name="_Toc533366900"/>
      <w:bookmarkStart w:id="234" w:name="_Toc534751902"/>
      <w:bookmarkStart w:id="235" w:name="_Toc533366901"/>
      <w:bookmarkStart w:id="236" w:name="_Toc534751903"/>
      <w:bookmarkStart w:id="237" w:name="_Toc533366902"/>
      <w:bookmarkStart w:id="238" w:name="_Toc534751904"/>
      <w:bookmarkStart w:id="239" w:name="_Toc533366903"/>
      <w:bookmarkStart w:id="240" w:name="_Toc534751905"/>
      <w:bookmarkStart w:id="241" w:name="_Toc533366904"/>
      <w:bookmarkStart w:id="242" w:name="_Toc534751906"/>
      <w:bookmarkStart w:id="243" w:name="_Toc533366905"/>
      <w:bookmarkStart w:id="244" w:name="_Toc534751907"/>
      <w:bookmarkStart w:id="245" w:name="_Toc533366906"/>
      <w:bookmarkStart w:id="246" w:name="_Toc534751908"/>
      <w:bookmarkStart w:id="247" w:name="_Toc533366907"/>
      <w:bookmarkStart w:id="248" w:name="_Toc534751909"/>
      <w:bookmarkStart w:id="249" w:name="_Toc533366908"/>
      <w:bookmarkStart w:id="250" w:name="_Toc534751910"/>
      <w:bookmarkStart w:id="251" w:name="_Toc533366909"/>
      <w:bookmarkStart w:id="252" w:name="_Toc534751911"/>
      <w:bookmarkStart w:id="253" w:name="_Toc533366910"/>
      <w:bookmarkStart w:id="254" w:name="_Toc534751912"/>
      <w:bookmarkStart w:id="255" w:name="_Toc533366911"/>
      <w:bookmarkStart w:id="256" w:name="_Toc534751913"/>
      <w:bookmarkStart w:id="257" w:name="_Toc533366912"/>
      <w:bookmarkStart w:id="258" w:name="_Toc534751914"/>
      <w:bookmarkStart w:id="259" w:name="_Toc533366913"/>
      <w:bookmarkStart w:id="260" w:name="_Toc534751915"/>
      <w:bookmarkStart w:id="261" w:name="_Toc533366914"/>
      <w:bookmarkStart w:id="262" w:name="_Toc534751916"/>
      <w:bookmarkStart w:id="263" w:name="_Toc533366915"/>
      <w:bookmarkStart w:id="264" w:name="_Toc534751917"/>
      <w:bookmarkStart w:id="265" w:name="_Toc533366916"/>
      <w:bookmarkStart w:id="266" w:name="_Toc534751918"/>
      <w:bookmarkStart w:id="267" w:name="_Toc533366917"/>
      <w:bookmarkStart w:id="268" w:name="_Toc534751919"/>
      <w:bookmarkStart w:id="269" w:name="_Toc533366918"/>
      <w:bookmarkStart w:id="270" w:name="_Toc534751920"/>
      <w:bookmarkStart w:id="271" w:name="_Toc533366919"/>
      <w:bookmarkStart w:id="272" w:name="_Toc534751921"/>
      <w:bookmarkStart w:id="273" w:name="_Toc533366920"/>
      <w:bookmarkStart w:id="274" w:name="_Toc534751922"/>
      <w:bookmarkStart w:id="275" w:name="_Toc533366921"/>
      <w:bookmarkStart w:id="276" w:name="_Toc534751923"/>
      <w:bookmarkStart w:id="277" w:name="_Toc533366922"/>
      <w:bookmarkStart w:id="278" w:name="_Toc534751924"/>
      <w:bookmarkStart w:id="279" w:name="_Toc533366923"/>
      <w:bookmarkStart w:id="280" w:name="_Toc534751925"/>
      <w:bookmarkStart w:id="281" w:name="_Toc533366924"/>
      <w:bookmarkStart w:id="282" w:name="_Toc534751926"/>
      <w:bookmarkStart w:id="283" w:name="_Toc533366925"/>
      <w:bookmarkStart w:id="284" w:name="_Toc534751927"/>
      <w:bookmarkStart w:id="285" w:name="_Toc533366926"/>
      <w:bookmarkStart w:id="286" w:name="_Toc534751928"/>
      <w:bookmarkStart w:id="287" w:name="_Toc533366927"/>
      <w:bookmarkStart w:id="288" w:name="_Toc534751929"/>
      <w:bookmarkStart w:id="289" w:name="_Toc533366928"/>
      <w:bookmarkStart w:id="290" w:name="_Toc534751930"/>
      <w:bookmarkStart w:id="291" w:name="_Toc533366929"/>
      <w:bookmarkStart w:id="292" w:name="_Toc534751931"/>
      <w:bookmarkStart w:id="293" w:name="_Toc533366930"/>
      <w:bookmarkStart w:id="294" w:name="_Toc534751932"/>
      <w:bookmarkStart w:id="295" w:name="_Toc533366931"/>
      <w:bookmarkStart w:id="296" w:name="_Toc534751933"/>
      <w:bookmarkStart w:id="297" w:name="_Toc533366932"/>
      <w:bookmarkStart w:id="298" w:name="_Toc534751934"/>
      <w:bookmarkStart w:id="299" w:name="_Toc533366933"/>
      <w:bookmarkStart w:id="300" w:name="_Toc534751935"/>
      <w:bookmarkStart w:id="301" w:name="_Toc533366934"/>
      <w:bookmarkStart w:id="302" w:name="_Toc534751936"/>
      <w:bookmarkStart w:id="303" w:name="_Toc533366935"/>
      <w:bookmarkStart w:id="304" w:name="_Toc534751937"/>
      <w:bookmarkStart w:id="305" w:name="_Toc533366936"/>
      <w:bookmarkStart w:id="306" w:name="_Toc534751938"/>
      <w:bookmarkStart w:id="307" w:name="_Toc533366937"/>
      <w:bookmarkStart w:id="308" w:name="_Toc534751939"/>
      <w:bookmarkStart w:id="309" w:name="_Toc533366938"/>
      <w:bookmarkStart w:id="310" w:name="_Toc534751940"/>
      <w:bookmarkStart w:id="311" w:name="_Toc533366939"/>
      <w:bookmarkStart w:id="312" w:name="_Toc534751941"/>
      <w:bookmarkStart w:id="313" w:name="_Toc533366940"/>
      <w:bookmarkStart w:id="314" w:name="_Toc534751942"/>
      <w:bookmarkStart w:id="315" w:name="_Toc533366941"/>
      <w:bookmarkStart w:id="316" w:name="_Toc534751943"/>
      <w:bookmarkStart w:id="317" w:name="_Toc533366942"/>
      <w:bookmarkStart w:id="318" w:name="_Toc534751944"/>
      <w:bookmarkStart w:id="319" w:name="_Toc533366943"/>
      <w:bookmarkStart w:id="320" w:name="_Toc534751945"/>
      <w:bookmarkStart w:id="321" w:name="_Toc533366944"/>
      <w:bookmarkStart w:id="322" w:name="_Toc534751946"/>
      <w:bookmarkStart w:id="323" w:name="_Toc533366945"/>
      <w:bookmarkStart w:id="324" w:name="_Toc534751947"/>
      <w:bookmarkStart w:id="325" w:name="_Toc533366946"/>
      <w:bookmarkStart w:id="326" w:name="_Toc534751948"/>
      <w:bookmarkStart w:id="327" w:name="_Toc533366947"/>
      <w:bookmarkStart w:id="328" w:name="_Toc534751949"/>
      <w:bookmarkStart w:id="329" w:name="_Toc533366948"/>
      <w:bookmarkStart w:id="330" w:name="_Toc534751950"/>
      <w:bookmarkStart w:id="331" w:name="_Toc533366949"/>
      <w:bookmarkStart w:id="332" w:name="_Toc534751951"/>
      <w:bookmarkStart w:id="333" w:name="_Toc533366950"/>
      <w:bookmarkStart w:id="334" w:name="_Toc534751952"/>
      <w:bookmarkStart w:id="335" w:name="_Toc533366951"/>
      <w:bookmarkStart w:id="336" w:name="_Toc534751953"/>
      <w:bookmarkStart w:id="337" w:name="_Toc533366952"/>
      <w:bookmarkStart w:id="338" w:name="_Toc534751954"/>
      <w:bookmarkStart w:id="339" w:name="_Toc533366953"/>
      <w:bookmarkStart w:id="340" w:name="_Toc534751955"/>
      <w:bookmarkStart w:id="341" w:name="_Toc533366954"/>
      <w:bookmarkStart w:id="342" w:name="_Toc534751956"/>
      <w:bookmarkStart w:id="343" w:name="_Toc533366955"/>
      <w:bookmarkStart w:id="344" w:name="_Toc534751957"/>
      <w:bookmarkStart w:id="345" w:name="_Toc533366956"/>
      <w:bookmarkStart w:id="346" w:name="_Toc534751958"/>
      <w:bookmarkStart w:id="347" w:name="_Toc533366957"/>
      <w:bookmarkStart w:id="348" w:name="_Toc534751959"/>
      <w:bookmarkStart w:id="349" w:name="_Toc533366958"/>
      <w:bookmarkStart w:id="350" w:name="_Toc534751960"/>
      <w:bookmarkStart w:id="351" w:name="_Toc533366959"/>
      <w:bookmarkStart w:id="352" w:name="_Toc534751961"/>
      <w:bookmarkStart w:id="353" w:name="_Toc533366960"/>
      <w:bookmarkStart w:id="354" w:name="_Toc534751962"/>
      <w:bookmarkStart w:id="355" w:name="_Toc533366961"/>
      <w:bookmarkStart w:id="356" w:name="_Toc534751963"/>
      <w:bookmarkStart w:id="357" w:name="_Toc533366962"/>
      <w:bookmarkStart w:id="358" w:name="_Toc534751964"/>
      <w:bookmarkStart w:id="359" w:name="_Toc533366963"/>
      <w:bookmarkStart w:id="360" w:name="_Toc534751965"/>
      <w:bookmarkStart w:id="361" w:name="_Toc533366964"/>
      <w:bookmarkStart w:id="362" w:name="_Toc534751966"/>
      <w:bookmarkStart w:id="363" w:name="_Toc533366965"/>
      <w:bookmarkStart w:id="364" w:name="_Toc534751967"/>
      <w:bookmarkStart w:id="365" w:name="_Toc533366966"/>
      <w:bookmarkStart w:id="366" w:name="_Toc534751968"/>
      <w:bookmarkStart w:id="367" w:name="_Toc533366967"/>
      <w:bookmarkStart w:id="368" w:name="_Toc534751969"/>
      <w:bookmarkStart w:id="369" w:name="_Toc533366968"/>
      <w:bookmarkStart w:id="370" w:name="_Toc534751970"/>
      <w:bookmarkStart w:id="371" w:name="_Toc533366969"/>
      <w:bookmarkStart w:id="372" w:name="_Toc534751971"/>
      <w:bookmarkStart w:id="373" w:name="_Toc533366970"/>
      <w:bookmarkStart w:id="374" w:name="_Toc534751972"/>
      <w:bookmarkStart w:id="375" w:name="_Toc533366971"/>
      <w:bookmarkStart w:id="376" w:name="_Toc534751973"/>
      <w:bookmarkStart w:id="377" w:name="_Toc533366972"/>
      <w:bookmarkStart w:id="378" w:name="_Toc534751974"/>
      <w:bookmarkStart w:id="379" w:name="_Toc533366973"/>
      <w:bookmarkStart w:id="380" w:name="_Toc534751975"/>
      <w:bookmarkStart w:id="381" w:name="_Toc533366974"/>
      <w:bookmarkStart w:id="382" w:name="_Toc534751976"/>
      <w:bookmarkStart w:id="383" w:name="_Toc533366975"/>
      <w:bookmarkStart w:id="384" w:name="_Toc534751977"/>
      <w:bookmarkStart w:id="385" w:name="_Toc533366976"/>
      <w:bookmarkStart w:id="386" w:name="_Toc534751978"/>
      <w:bookmarkStart w:id="387" w:name="_Toc533366977"/>
      <w:bookmarkStart w:id="388" w:name="_Toc534751979"/>
      <w:bookmarkStart w:id="389" w:name="_Toc533366978"/>
      <w:bookmarkStart w:id="390" w:name="_Toc534751980"/>
      <w:bookmarkStart w:id="391" w:name="_Toc533366979"/>
      <w:bookmarkStart w:id="392" w:name="_Toc534751981"/>
      <w:bookmarkStart w:id="393" w:name="_Toc533366980"/>
      <w:bookmarkStart w:id="394" w:name="_Toc534751982"/>
      <w:bookmarkStart w:id="395" w:name="_Toc533366981"/>
      <w:bookmarkStart w:id="396" w:name="_Toc534751983"/>
      <w:bookmarkStart w:id="397" w:name="_Toc533366982"/>
      <w:bookmarkStart w:id="398" w:name="_Toc534751984"/>
      <w:bookmarkStart w:id="399" w:name="_Toc533366983"/>
      <w:bookmarkStart w:id="400" w:name="_Toc534751985"/>
      <w:bookmarkStart w:id="401" w:name="_Toc533366984"/>
      <w:bookmarkStart w:id="402" w:name="_Toc534751986"/>
      <w:bookmarkStart w:id="403" w:name="_Toc533366985"/>
      <w:bookmarkStart w:id="404" w:name="_Toc534751987"/>
      <w:bookmarkStart w:id="405" w:name="_Toc533366986"/>
      <w:bookmarkStart w:id="406" w:name="_Toc534751988"/>
      <w:bookmarkStart w:id="407" w:name="_Toc533366987"/>
      <w:bookmarkStart w:id="408" w:name="_Toc534751989"/>
      <w:bookmarkStart w:id="409" w:name="_Toc533366988"/>
      <w:bookmarkStart w:id="410" w:name="_Toc534751990"/>
      <w:bookmarkStart w:id="411" w:name="_Toc533366989"/>
      <w:bookmarkStart w:id="412" w:name="_Toc534751991"/>
      <w:bookmarkStart w:id="413" w:name="_Toc533366990"/>
      <w:bookmarkStart w:id="414" w:name="_Toc534751992"/>
      <w:bookmarkStart w:id="415" w:name="_Toc533366991"/>
      <w:bookmarkStart w:id="416" w:name="_Toc534751993"/>
      <w:bookmarkStart w:id="417" w:name="_Toc533366992"/>
      <w:bookmarkStart w:id="418" w:name="_Toc534751994"/>
      <w:bookmarkStart w:id="419" w:name="_Toc533366993"/>
      <w:bookmarkStart w:id="420" w:name="_Toc534751995"/>
      <w:bookmarkStart w:id="421" w:name="_Toc533366994"/>
      <w:bookmarkStart w:id="422" w:name="_Toc534751996"/>
      <w:bookmarkStart w:id="423" w:name="_Toc533366995"/>
      <w:bookmarkStart w:id="424" w:name="_Toc534751997"/>
      <w:bookmarkStart w:id="425" w:name="_Toc533366996"/>
      <w:bookmarkStart w:id="426" w:name="_Toc534751998"/>
      <w:bookmarkStart w:id="427" w:name="_Toc51586191"/>
      <w:bookmarkStart w:id="428" w:name="_Toc51586301"/>
      <w:bookmarkStart w:id="429" w:name="_Toc51586201"/>
      <w:bookmarkStart w:id="430" w:name="_Toc51586311"/>
      <w:bookmarkStart w:id="431" w:name="_Toc51586207"/>
      <w:bookmarkStart w:id="432" w:name="_Toc51586317"/>
      <w:bookmarkStart w:id="433" w:name="_Toc51586209"/>
      <w:bookmarkStart w:id="434" w:name="_Toc51586319"/>
      <w:bookmarkStart w:id="435" w:name="_Toc51586215"/>
      <w:bookmarkStart w:id="436" w:name="_Toc51586325"/>
      <w:bookmarkStart w:id="437" w:name="_Toc94268579"/>
      <w:bookmarkStart w:id="438" w:name="_Toc101995677"/>
      <w:bookmarkStart w:id="439" w:name="_Toc138237447"/>
      <w:bookmarkStart w:id="440" w:name="_Toc162876984"/>
      <w:bookmarkStart w:id="441" w:name="_Toc95386795"/>
      <w:bookmarkStart w:id="442" w:name="_Toc129015322"/>
      <w:bookmarkStart w:id="443" w:name="_Ref40136031"/>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sidRPr="006E2485">
        <w:lastRenderedPageBreak/>
        <w:t>Бизнес-процесс «Перенос неисполненного остатка бюджетных обязательств по соглашениям о предоставлении субсидии юридическим лицам с лицевого счета для учета операций по переданным полномочиям получателя бюджетных средств (с типом 14), на лицевой счет получателя бюджетных средств (с типом 03)</w:t>
      </w:r>
      <w:r w:rsidRPr="006E2485">
        <w:rPr>
          <w:iCs w:val="0"/>
          <w:szCs w:val="28"/>
        </w:rPr>
        <w:t>»</w:t>
      </w:r>
      <w:bookmarkEnd w:id="437"/>
      <w:bookmarkEnd w:id="438"/>
      <w:bookmarkEnd w:id="439"/>
      <w:bookmarkEnd w:id="440"/>
    </w:p>
    <w:p w:rsidR="00205CE7" w:rsidRPr="006E2485" w:rsidRDefault="00205CE7" w:rsidP="00205CE7">
      <w:pPr>
        <w:pStyle w:val="GOSTNormal"/>
        <w:rPr>
          <w:shd w:val="clear" w:color="auto" w:fill="FFFFFF"/>
        </w:rPr>
      </w:pPr>
      <w:r w:rsidRPr="006E2485">
        <w:rPr>
          <w:shd w:val="clear" w:color="auto" w:fill="FFFFFF"/>
        </w:rPr>
        <w:t>Согласно проекту письма ФК «О порядке переноса неисполненной части БО» в случае принятия главными распорядителями бюджетных средств (далее – ГРБС) решения об осуществлении расчетов по Соглашению с применением казначейского обеспечения обязательств перенос показателей, отраженных на лицевых счетах с типом 14, осуществляется ТОФК на основании официального обращения ГРБС, направленного в адрес Федерального казначейства</w:t>
      </w:r>
      <w:r w:rsidR="00037D5F" w:rsidRPr="006E2485">
        <w:rPr>
          <w:shd w:val="clear" w:color="auto" w:fill="FFFFFF"/>
        </w:rPr>
        <w:t>.</w:t>
      </w:r>
    </w:p>
    <w:p w:rsidR="00205CE7" w:rsidRPr="006E2485" w:rsidRDefault="00037D5F" w:rsidP="00037D5F">
      <w:pPr>
        <w:pStyle w:val="GOSTNormal"/>
        <w:rPr>
          <w:shd w:val="clear" w:color="auto" w:fill="FFFFFF"/>
        </w:rPr>
      </w:pPr>
      <w:r w:rsidRPr="006E2485">
        <w:rPr>
          <w:shd w:val="clear" w:color="auto" w:fill="FFFFFF"/>
        </w:rPr>
        <w:t>Для</w:t>
      </w:r>
      <w:r w:rsidR="00205CE7" w:rsidRPr="006E2485">
        <w:rPr>
          <w:shd w:val="clear" w:color="auto" w:fill="FFFFFF"/>
        </w:rPr>
        <w:t xml:space="preserve"> переноса неисполненного остатка бюджетных обязательств по соглашениям о предоставлении субсидии юридическим лицам с лицевого счета с типом 14 на лицевой счет с типом 03</w:t>
      </w:r>
      <w:r w:rsidRPr="006E2485">
        <w:rPr>
          <w:shd w:val="clear" w:color="auto" w:fill="FFFFFF"/>
        </w:rPr>
        <w:t xml:space="preserve"> </w:t>
      </w:r>
      <w:r w:rsidR="00205CE7" w:rsidRPr="006E2485">
        <w:rPr>
          <w:shd w:val="clear" w:color="auto" w:fill="FFFFFF"/>
        </w:rPr>
        <w:t xml:space="preserve">ГРБС в ПБП ЭБ формирует </w:t>
      </w:r>
      <w:r w:rsidRPr="006E2485">
        <w:rPr>
          <w:shd w:val="clear" w:color="auto" w:fill="FFFFFF"/>
        </w:rPr>
        <w:t>документ «</w:t>
      </w:r>
      <w:r w:rsidR="00205CE7" w:rsidRPr="006E2485">
        <w:rPr>
          <w:shd w:val="clear" w:color="auto" w:fill="FFFFFF"/>
        </w:rPr>
        <w:t>Сведения об изменении соглашения</w:t>
      </w:r>
      <w:r w:rsidRPr="006E2485">
        <w:rPr>
          <w:shd w:val="clear" w:color="auto" w:fill="FFFFFF"/>
        </w:rPr>
        <w:t>»</w:t>
      </w:r>
      <w:r w:rsidR="00205CE7" w:rsidRPr="006E2485">
        <w:rPr>
          <w:shd w:val="clear" w:color="auto" w:fill="FFFFFF"/>
        </w:rPr>
        <w:t>, содержащи</w:t>
      </w:r>
      <w:r w:rsidRPr="006E2485">
        <w:rPr>
          <w:shd w:val="clear" w:color="auto" w:fill="FFFFFF"/>
        </w:rPr>
        <w:t>й</w:t>
      </w:r>
      <w:r w:rsidR="00205CE7" w:rsidRPr="006E2485">
        <w:rPr>
          <w:shd w:val="clear" w:color="auto" w:fill="FFFFFF"/>
        </w:rPr>
        <w:t xml:space="preserve"> информацию о дополнительном соглашении с указанием номера лицевого счета ГРБС, на который должны быть перенесены неисполненные остатки бюджетных обязательств по соглашениям о предоставлении субсидии юридическим лицам (лицевой счет с типом 03).</w:t>
      </w:r>
    </w:p>
    <w:p w:rsidR="00801F92" w:rsidRPr="006E2485" w:rsidRDefault="00801F92" w:rsidP="00801F92">
      <w:pPr>
        <w:pStyle w:val="22"/>
        <w:tabs>
          <w:tab w:val="num" w:pos="576"/>
        </w:tabs>
        <w:ind w:left="576" w:hanging="576"/>
      </w:pPr>
      <w:bookmarkStart w:id="444" w:name="_Toc162876985"/>
      <w:r w:rsidRPr="006E2485">
        <w:t>Полномочия пользователей и коды ролей доступа</w:t>
      </w:r>
      <w:bookmarkEnd w:id="441"/>
      <w:bookmarkEnd w:id="442"/>
      <w:bookmarkEnd w:id="444"/>
    </w:p>
    <w:p w:rsidR="00801F92" w:rsidRPr="006E2485" w:rsidRDefault="00801F92" w:rsidP="00801F92">
      <w:pPr>
        <w:pStyle w:val="GOSTNormal"/>
      </w:pPr>
      <w:r w:rsidRPr="006E2485">
        <w:t>Информация о соответствии полномочий перечню ролей доступа, используемых для проведения операций в Компоненте РС ПУР ЭБ, приведена в таблице </w:t>
      </w:r>
      <w:r w:rsidRPr="006E2485">
        <w:fldChar w:fldCharType="begin"/>
      </w:r>
      <w:r w:rsidRPr="006E2485">
        <w:instrText xml:space="preserve"> REF _Ref17202862 \h  \* MERGEFORMAT </w:instrText>
      </w:r>
      <w:r w:rsidRPr="006E2485">
        <w:fldChar w:fldCharType="separate"/>
      </w:r>
      <w:r w:rsidR="0065171D">
        <w:t>3</w:t>
      </w:r>
      <w:r w:rsidRPr="006E2485">
        <w:fldChar w:fldCharType="end"/>
      </w:r>
      <w:r w:rsidRPr="006E2485">
        <w:t>.</w:t>
      </w:r>
    </w:p>
    <w:p w:rsidR="00801F92" w:rsidRPr="006E2485" w:rsidRDefault="00801F92" w:rsidP="00801F92">
      <w:pPr>
        <w:pStyle w:val="GOSTNameTable"/>
      </w:pPr>
      <w:r w:rsidRPr="006E2485">
        <w:rPr>
          <w:noProof/>
        </w:rPr>
        <w:fldChar w:fldCharType="begin"/>
      </w:r>
      <w:r w:rsidRPr="006E2485">
        <w:rPr>
          <w:noProof/>
        </w:rPr>
        <w:instrText xml:space="preserve"> SEQ Таблица \* ARABIC </w:instrText>
      </w:r>
      <w:r w:rsidRPr="006E2485">
        <w:rPr>
          <w:noProof/>
        </w:rPr>
        <w:fldChar w:fldCharType="separate"/>
      </w:r>
      <w:bookmarkStart w:id="445" w:name="_Ref17202862"/>
      <w:bookmarkStart w:id="446" w:name="_Toc17982353"/>
      <w:bookmarkStart w:id="447" w:name="_Toc162877012"/>
      <w:r w:rsidR="0065171D">
        <w:rPr>
          <w:noProof/>
        </w:rPr>
        <w:t>3</w:t>
      </w:r>
      <w:bookmarkEnd w:id="445"/>
      <w:r w:rsidRPr="006E2485">
        <w:rPr>
          <w:noProof/>
        </w:rPr>
        <w:fldChar w:fldCharType="end"/>
      </w:r>
      <w:r w:rsidRPr="006E2485">
        <w:t>. Полномочия и коды ролей доступа</w:t>
      </w:r>
      <w:bookmarkEnd w:id="446"/>
      <w:bookmarkEnd w:id="447"/>
    </w:p>
    <w:tbl>
      <w:tblPr>
        <w:tblStyle w:val="GOSTTable"/>
        <w:tblW w:w="5000" w:type="pct"/>
        <w:tblLook w:val="00A0" w:firstRow="1" w:lastRow="0" w:firstColumn="1" w:lastColumn="0" w:noHBand="0" w:noVBand="0"/>
      </w:tblPr>
      <w:tblGrid>
        <w:gridCol w:w="2763"/>
        <w:gridCol w:w="2652"/>
        <w:gridCol w:w="4279"/>
      </w:tblGrid>
      <w:tr w:rsidR="00801F92" w:rsidRPr="006E2485" w:rsidTr="00372F9D">
        <w:trPr>
          <w:cnfStyle w:val="100000000000" w:firstRow="1" w:lastRow="0" w:firstColumn="0" w:lastColumn="0" w:oddVBand="0" w:evenVBand="0" w:oddHBand="0" w:evenHBand="0" w:firstRowFirstColumn="0" w:firstRowLastColumn="0" w:lastRowFirstColumn="0" w:lastRowLastColumn="0"/>
          <w:trHeight w:hRule="exact" w:val="291"/>
        </w:trPr>
        <w:tc>
          <w:tcPr>
            <w:tcW w:w="2793" w:type="pct"/>
            <w:gridSpan w:val="2"/>
          </w:tcPr>
          <w:p w:rsidR="00801F92" w:rsidRPr="006E2485" w:rsidRDefault="00801F92" w:rsidP="00284635">
            <w:pPr>
              <w:pStyle w:val="GOSTTableHead"/>
            </w:pPr>
            <w:r w:rsidRPr="006E2485">
              <w:t>Полномочие</w:t>
            </w:r>
          </w:p>
        </w:tc>
        <w:tc>
          <w:tcPr>
            <w:tcW w:w="2207" w:type="pct"/>
          </w:tcPr>
          <w:p w:rsidR="00801F92" w:rsidRPr="006E2485" w:rsidRDefault="00801F92" w:rsidP="00284635">
            <w:pPr>
              <w:pStyle w:val="GOSTTableHead"/>
            </w:pPr>
            <w:r w:rsidRPr="006E2485">
              <w:t>Код роли доступа в ПУР ЭБ</w:t>
            </w:r>
          </w:p>
        </w:tc>
      </w:tr>
      <w:tr w:rsidR="00372F9D" w:rsidRPr="006E2485" w:rsidTr="00372F9D">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3"/>
          </w:tcPr>
          <w:p w:rsidR="00372F9D" w:rsidRPr="006E2485" w:rsidRDefault="00372F9D" w:rsidP="00372F9D">
            <w:pPr>
              <w:pStyle w:val="GOSTTablenorm"/>
            </w:pPr>
            <w:r w:rsidRPr="006E2485">
              <w:t>Уполномоченные органы</w:t>
            </w:r>
            <w:r w:rsidRPr="006E2485">
              <w:rPr>
                <w:rStyle w:val="af9"/>
              </w:rPr>
              <w:footnoteReference w:id="3"/>
            </w:r>
          </w:p>
        </w:tc>
      </w:tr>
      <w:tr w:rsidR="00372F9D" w:rsidRPr="006E2485" w:rsidTr="00372F9D">
        <w:trPr>
          <w:cnfStyle w:val="000000010000" w:firstRow="0" w:lastRow="0" w:firstColumn="0" w:lastColumn="0" w:oddVBand="0" w:evenVBand="0" w:oddHBand="0" w:evenHBand="1" w:firstRowFirstColumn="0" w:firstRowLastColumn="0" w:lastRowFirstColumn="0" w:lastRowLastColumn="0"/>
          <w:trHeight w:val="20"/>
        </w:trPr>
        <w:tc>
          <w:tcPr>
            <w:tcW w:w="1425" w:type="pct"/>
          </w:tcPr>
          <w:p w:rsidR="00372F9D" w:rsidRPr="006E2485" w:rsidRDefault="00372F9D" w:rsidP="00372F9D">
            <w:pPr>
              <w:pStyle w:val="GOSTTablenorm"/>
            </w:pPr>
            <w:r w:rsidRPr="006E2485">
              <w:t>Просмотр всех документов по управлению расходами бюджетов</w:t>
            </w:r>
          </w:p>
        </w:tc>
        <w:tc>
          <w:tcPr>
            <w:tcW w:w="1368" w:type="pct"/>
          </w:tcPr>
          <w:p w:rsidR="00372F9D" w:rsidRPr="006E2485" w:rsidRDefault="007C5182" w:rsidP="00372F9D">
            <w:pPr>
              <w:pStyle w:val="GOSTTablenorm"/>
              <w:rPr>
                <w:spacing w:val="6"/>
              </w:rPr>
            </w:pPr>
            <w:r w:rsidRPr="006E2485">
              <w:t>Просмотр</w:t>
            </w:r>
          </w:p>
        </w:tc>
        <w:tc>
          <w:tcPr>
            <w:tcW w:w="2207" w:type="pct"/>
          </w:tcPr>
          <w:p w:rsidR="00372F9D" w:rsidRPr="006E2485" w:rsidRDefault="00372F9D" w:rsidP="00372F9D">
            <w:pPr>
              <w:pStyle w:val="GOSTTablenorm"/>
            </w:pPr>
            <w:r w:rsidRPr="006E2485">
              <w:rPr>
                <w:spacing w:val="6"/>
                <w:szCs w:val="22"/>
              </w:rPr>
              <w:t>CRT_Просмотр_всего</w:t>
            </w:r>
          </w:p>
        </w:tc>
      </w:tr>
    </w:tbl>
    <w:p w:rsidR="00FB57A1" w:rsidRPr="006E2485" w:rsidRDefault="003E52D7" w:rsidP="003E52D7">
      <w:pPr>
        <w:pStyle w:val="1"/>
      </w:pPr>
      <w:bookmarkStart w:id="448" w:name="_Toc129015323"/>
      <w:bookmarkStart w:id="449" w:name="_Toc162876986"/>
      <w:r w:rsidRPr="006E2485">
        <w:lastRenderedPageBreak/>
        <w:t>Описание последовательности действий работника</w:t>
      </w:r>
      <w:bookmarkEnd w:id="443"/>
      <w:bookmarkEnd w:id="448"/>
      <w:bookmarkEnd w:id="449"/>
    </w:p>
    <w:p w:rsidR="00835036" w:rsidRPr="006E2485" w:rsidRDefault="00835036" w:rsidP="00993D29">
      <w:pPr>
        <w:pStyle w:val="22"/>
      </w:pPr>
      <w:bookmarkStart w:id="450" w:name="_Ref366757751"/>
      <w:bookmarkStart w:id="451" w:name="_Toc368649088"/>
      <w:bookmarkStart w:id="452" w:name="_Toc371665991"/>
      <w:bookmarkStart w:id="453" w:name="_Toc436849416"/>
      <w:bookmarkStart w:id="454" w:name="_Toc487026026"/>
      <w:bookmarkStart w:id="455" w:name="_Toc487028659"/>
      <w:bookmarkStart w:id="456" w:name="_Toc495593182"/>
      <w:bookmarkStart w:id="457" w:name="_Toc129015324"/>
      <w:bookmarkStart w:id="458" w:name="_Toc162876987"/>
      <w:bookmarkStart w:id="459" w:name="_Toc452115255"/>
      <w:bookmarkStart w:id="460" w:name="_Toc487026042"/>
      <w:bookmarkStart w:id="461" w:name="_Toc487028675"/>
      <w:r w:rsidRPr="006E2485">
        <w:t>Авторизация в Личном кабинете веб-портала, предоставляющего доступ пользователям к функциям ППО</w:t>
      </w:r>
      <w:bookmarkEnd w:id="450"/>
      <w:bookmarkEnd w:id="451"/>
      <w:bookmarkEnd w:id="452"/>
      <w:bookmarkEnd w:id="453"/>
      <w:bookmarkEnd w:id="454"/>
      <w:bookmarkEnd w:id="455"/>
      <w:bookmarkEnd w:id="456"/>
      <w:bookmarkEnd w:id="457"/>
      <w:bookmarkEnd w:id="458"/>
    </w:p>
    <w:p w:rsidR="003C655B" w:rsidRPr="006E2485" w:rsidRDefault="003C655B" w:rsidP="003C655B">
      <w:pPr>
        <w:pStyle w:val="GOSTNormal"/>
      </w:pPr>
      <w:r w:rsidRPr="006E2485">
        <w:t>Операция предназначена для обеспечения доступа пользователя</w:t>
      </w:r>
      <w:r w:rsidR="00763C1A" w:rsidRPr="006E2485">
        <w:t>м</w:t>
      </w:r>
      <w:r w:rsidRPr="006E2485">
        <w:t xml:space="preserve"> к функциям ППО через интерфейс Личного кабинета веб-портала с использованием механизмов однократной авторизации (SSO).</w:t>
      </w:r>
    </w:p>
    <w:p w:rsidR="006301EF" w:rsidRPr="006E2485" w:rsidRDefault="006301EF" w:rsidP="006301EF">
      <w:pPr>
        <w:pStyle w:val="GOSTNormalWithout"/>
      </w:pPr>
      <w:r w:rsidRPr="006E2485">
        <w:t>Для выполнения операции необходимо выполнить следующие действия:</w:t>
      </w:r>
    </w:p>
    <w:p w:rsidR="006301EF" w:rsidRPr="006E2485" w:rsidRDefault="006301EF" w:rsidP="0065171D">
      <w:pPr>
        <w:pStyle w:val="GOSTListnum"/>
        <w:numPr>
          <w:ilvl w:val="0"/>
          <w:numId w:val="138"/>
        </w:numPr>
      </w:pPr>
      <w:r w:rsidRPr="006E2485">
        <w:t xml:space="preserve">Перейти в интернет-браузере в Личный кабинет пользователя. В результате откроется страница авторизации веб-портала </w:t>
      </w:r>
      <w:r w:rsidR="007B0AD4" w:rsidRPr="006E2485">
        <w:t>(</w:t>
      </w:r>
      <w:r w:rsidR="00EA34B5" w:rsidRPr="006E2485">
        <w:t>рис. </w:t>
      </w:r>
      <w:r w:rsidRPr="006E2485">
        <w:fldChar w:fldCharType="begin"/>
      </w:r>
      <w:r w:rsidRPr="006E2485">
        <w:instrText xml:space="preserve"> REF _Ref366070051 \h  \* MERGEFORMAT </w:instrText>
      </w:r>
      <w:r w:rsidRPr="006E2485">
        <w:fldChar w:fldCharType="separate"/>
      </w:r>
      <w:r w:rsidR="0065171D">
        <w:t>1</w:t>
      </w:r>
      <w:r w:rsidRPr="006E2485">
        <w:fldChar w:fldCharType="end"/>
      </w:r>
      <w:r w:rsidRPr="006E2485">
        <w:t>).</w:t>
      </w:r>
    </w:p>
    <w:p w:rsidR="006301EF" w:rsidRPr="006E2485" w:rsidRDefault="006301EF" w:rsidP="006301EF">
      <w:pPr>
        <w:pStyle w:val="GOSTFigure"/>
      </w:pPr>
      <w:r w:rsidRPr="006E2485">
        <w:rPr>
          <w:noProof/>
        </w:rPr>
        <w:drawing>
          <wp:inline distT="0" distB="0" distL="0" distR="0" wp14:anchorId="0656673E" wp14:editId="3BC36780">
            <wp:extent cx="6120130" cy="393128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130" cy="3931285"/>
                    </a:xfrm>
                    <a:prstGeom prst="rect">
                      <a:avLst/>
                    </a:prstGeom>
                  </pic:spPr>
                </pic:pic>
              </a:graphicData>
            </a:graphic>
          </wp:inline>
        </w:drawing>
      </w:r>
    </w:p>
    <w:bookmarkStart w:id="462" w:name="_Ref492130118"/>
    <w:p w:rsidR="006301EF" w:rsidRPr="006E2485" w:rsidRDefault="006301EF" w:rsidP="006301EF">
      <w:pPr>
        <w:pStyle w:val="GOSTFigName"/>
      </w:pPr>
      <w:r w:rsidRPr="006E2485">
        <w:fldChar w:fldCharType="begin"/>
      </w:r>
      <w:r w:rsidRPr="006E2485">
        <w:instrText xml:space="preserve"> SEQ Рисунок \* ARABIC </w:instrText>
      </w:r>
      <w:r w:rsidRPr="006E2485">
        <w:fldChar w:fldCharType="separate"/>
      </w:r>
      <w:bookmarkStart w:id="463" w:name="_Ref366070051"/>
      <w:bookmarkStart w:id="464" w:name="_Toc494634392"/>
      <w:bookmarkStart w:id="465" w:name="_Toc37166330"/>
      <w:bookmarkStart w:id="466" w:name="_Toc123025448"/>
      <w:bookmarkStart w:id="467" w:name="_Toc123025545"/>
      <w:bookmarkStart w:id="468" w:name="_Toc162877018"/>
      <w:r w:rsidR="0065171D">
        <w:rPr>
          <w:noProof/>
        </w:rPr>
        <w:t>1</w:t>
      </w:r>
      <w:bookmarkEnd w:id="463"/>
      <w:r w:rsidRPr="006E2485">
        <w:fldChar w:fldCharType="end"/>
      </w:r>
      <w:r w:rsidRPr="006E2485">
        <w:t>. Страница авторизации</w:t>
      </w:r>
      <w:bookmarkEnd w:id="462"/>
      <w:bookmarkEnd w:id="464"/>
      <w:bookmarkEnd w:id="465"/>
      <w:bookmarkEnd w:id="466"/>
      <w:bookmarkEnd w:id="467"/>
      <w:bookmarkEnd w:id="468"/>
    </w:p>
    <w:p w:rsidR="006301EF" w:rsidRPr="006E2485" w:rsidRDefault="006301EF" w:rsidP="008F0ECA">
      <w:pPr>
        <w:pStyle w:val="GOSTListnum"/>
        <w:numPr>
          <w:ilvl w:val="0"/>
          <w:numId w:val="36"/>
        </w:numPr>
      </w:pPr>
      <w:r w:rsidRPr="006E2485">
        <w:t xml:space="preserve">В открывшемся окне (см. </w:t>
      </w:r>
      <w:r w:rsidR="00EA34B5" w:rsidRPr="006E2485">
        <w:t>рис. </w:t>
      </w:r>
      <w:r w:rsidRPr="006E2485">
        <w:fldChar w:fldCharType="begin"/>
      </w:r>
      <w:r w:rsidRPr="006E2485">
        <w:instrText xml:space="preserve"> REF _Ref366070051 \h  \* MERGEFORMAT </w:instrText>
      </w:r>
      <w:r w:rsidRPr="006E2485">
        <w:fldChar w:fldCharType="separate"/>
      </w:r>
      <w:r w:rsidR="0065171D">
        <w:t>1</w:t>
      </w:r>
      <w:r w:rsidRPr="006E2485">
        <w:fldChar w:fldCharType="end"/>
      </w:r>
      <w:r w:rsidRPr="006E2485">
        <w:t xml:space="preserve">) указать имя пользователя и пароль. Нажать </w:t>
      </w:r>
      <w:r w:rsidR="00D671DC" w:rsidRPr="006E2485">
        <w:t>кнопку </w:t>
      </w:r>
      <w:r w:rsidRPr="006E2485">
        <w:t>«Войти».</w:t>
      </w:r>
    </w:p>
    <w:p w:rsidR="006301EF" w:rsidRPr="006E2485" w:rsidRDefault="006301EF" w:rsidP="006301EF">
      <w:pPr>
        <w:pStyle w:val="GOSTListnormal18"/>
      </w:pPr>
      <w:r w:rsidRPr="006E2485">
        <w:t xml:space="preserve">После прохождения авторизации откроется главная страница Личного кабинета пользователя, пример внешнего вида которой представлен на </w:t>
      </w:r>
      <w:r w:rsidR="00EA34B5" w:rsidRPr="006E2485">
        <w:t>рисунке </w:t>
      </w:r>
      <w:r w:rsidRPr="006E2485">
        <w:fldChar w:fldCharType="begin"/>
      </w:r>
      <w:r w:rsidRPr="006E2485">
        <w:instrText xml:space="preserve"> REF _Ref366070222 \h  \* MERGEFORMAT </w:instrText>
      </w:r>
      <w:r w:rsidRPr="006E2485">
        <w:fldChar w:fldCharType="separate"/>
      </w:r>
      <w:r w:rsidR="0065171D">
        <w:t>2</w:t>
      </w:r>
      <w:r w:rsidRPr="006E2485">
        <w:fldChar w:fldCharType="end"/>
      </w:r>
      <w:r w:rsidRPr="006E2485">
        <w:t>.</w:t>
      </w:r>
    </w:p>
    <w:p w:rsidR="006301EF" w:rsidRPr="006E2485" w:rsidRDefault="00831902" w:rsidP="006301EF">
      <w:pPr>
        <w:pStyle w:val="GOSTFigure"/>
      </w:pPr>
      <w:r w:rsidRPr="006E2485">
        <w:rPr>
          <w:noProof/>
        </w:rPr>
        <w:lastRenderedPageBreak/>
        <w:drawing>
          <wp:inline distT="0" distB="0" distL="0" distR="0" wp14:anchorId="49C48107" wp14:editId="1D899C84">
            <wp:extent cx="6120130" cy="288163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nap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2881630"/>
                    </a:xfrm>
                    <a:prstGeom prst="rect">
                      <a:avLst/>
                    </a:prstGeom>
                  </pic:spPr>
                </pic:pic>
              </a:graphicData>
            </a:graphic>
          </wp:inline>
        </w:drawing>
      </w:r>
    </w:p>
    <w:bookmarkStart w:id="469" w:name="_Ref492130128"/>
    <w:p w:rsidR="006301EF" w:rsidRPr="006E2485" w:rsidRDefault="006301EF" w:rsidP="006301EF">
      <w:pPr>
        <w:pStyle w:val="GOSTFigName"/>
      </w:pPr>
      <w:r w:rsidRPr="006E2485">
        <w:fldChar w:fldCharType="begin"/>
      </w:r>
      <w:r w:rsidRPr="006E2485">
        <w:instrText xml:space="preserve"> SEQ Рисунок \* ARABIC </w:instrText>
      </w:r>
      <w:r w:rsidRPr="006E2485">
        <w:fldChar w:fldCharType="separate"/>
      </w:r>
      <w:bookmarkStart w:id="470" w:name="_Ref366070222"/>
      <w:bookmarkStart w:id="471" w:name="_Toc494634393"/>
      <w:bookmarkStart w:id="472" w:name="_Toc37166331"/>
      <w:bookmarkStart w:id="473" w:name="_Toc123025449"/>
      <w:bookmarkStart w:id="474" w:name="_Toc123025546"/>
      <w:bookmarkStart w:id="475" w:name="_Toc162877019"/>
      <w:r w:rsidR="0065171D">
        <w:rPr>
          <w:noProof/>
        </w:rPr>
        <w:t>2</w:t>
      </w:r>
      <w:bookmarkEnd w:id="470"/>
      <w:r w:rsidRPr="006E2485">
        <w:fldChar w:fldCharType="end"/>
      </w:r>
      <w:r w:rsidRPr="006E2485">
        <w:t xml:space="preserve">. Главная страница </w:t>
      </w:r>
      <w:bookmarkEnd w:id="469"/>
      <w:bookmarkEnd w:id="471"/>
      <w:bookmarkEnd w:id="472"/>
      <w:r w:rsidR="00F42907" w:rsidRPr="006E2485">
        <w:t>Л</w:t>
      </w:r>
      <w:r w:rsidR="00831902" w:rsidRPr="006E2485">
        <w:t>ичного кабинета</w:t>
      </w:r>
      <w:bookmarkEnd w:id="473"/>
      <w:bookmarkEnd w:id="474"/>
      <w:bookmarkEnd w:id="475"/>
    </w:p>
    <w:p w:rsidR="003C655B" w:rsidRPr="006E2485" w:rsidRDefault="003C655B" w:rsidP="003C655B">
      <w:pPr>
        <w:pStyle w:val="GOSTNormal"/>
      </w:pPr>
      <w:r w:rsidRPr="006E2485">
        <w:t>Подробные сведения о Личном кабинете пользователя приведены в документе «</w:t>
      </w:r>
      <w:r w:rsidR="0008333B" w:rsidRPr="006E2485">
        <w:rPr>
          <w:rFonts w:eastAsia="Calibri"/>
          <w:szCs w:val="22"/>
        </w:rPr>
        <w:t>Руководство работников (представителей) участников системы «Электронный бюджет» по работе с подсистемой (компонентом, модулем)»</w:t>
      </w:r>
      <w:r w:rsidR="0008333B" w:rsidRPr="006E2485">
        <w:t xml:space="preserve">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rsidR="008E4278" w:rsidRPr="006E2485" w:rsidRDefault="008E4278" w:rsidP="008E4278">
      <w:pPr>
        <w:pStyle w:val="22"/>
      </w:pPr>
      <w:bookmarkStart w:id="476" w:name="_Toc129015325"/>
      <w:bookmarkStart w:id="477" w:name="_Ref142065712"/>
      <w:bookmarkStart w:id="478" w:name="_Toc162876988"/>
      <w:bookmarkStart w:id="479" w:name="_Toc107037956"/>
      <w:bookmarkStart w:id="480" w:name="_Toc182196487"/>
      <w:bookmarkStart w:id="481" w:name="_Toc444863241"/>
      <w:bookmarkStart w:id="482" w:name="_Toc487026029"/>
      <w:bookmarkStart w:id="483" w:name="_Toc487028662"/>
      <w:bookmarkStart w:id="484" w:name="_Toc495593183"/>
      <w:r w:rsidRPr="006E2485">
        <w:t>Дополнительные настройки Подсистемы</w:t>
      </w:r>
      <w:bookmarkEnd w:id="476"/>
      <w:bookmarkEnd w:id="477"/>
      <w:bookmarkEnd w:id="478"/>
    </w:p>
    <w:p w:rsidR="008E4278" w:rsidRPr="006E2485" w:rsidRDefault="008E4278" w:rsidP="004B4963">
      <w:pPr>
        <w:pStyle w:val="GOSTNormalWithout"/>
      </w:pPr>
      <w:r w:rsidRPr="006E2485">
        <w:t>Необходимо выполнить следующие настройки Подсистемы:</w:t>
      </w:r>
    </w:p>
    <w:p w:rsidR="008E4278" w:rsidRPr="006E2485" w:rsidRDefault="008E4278" w:rsidP="008F0ECA">
      <w:pPr>
        <w:pStyle w:val="GOSTListnum"/>
        <w:numPr>
          <w:ilvl w:val="0"/>
          <w:numId w:val="35"/>
        </w:numPr>
      </w:pPr>
      <w:r w:rsidRPr="006E2485">
        <w:t>На АРМ пользователя установлен сертификат</w:t>
      </w:r>
      <w:r w:rsidR="00351165" w:rsidRPr="006E2485">
        <w:t>,</w:t>
      </w:r>
      <w:r w:rsidRPr="006E2485">
        <w:t xml:space="preserve"> выданный для подключения к ЛК.</w:t>
      </w:r>
    </w:p>
    <w:p w:rsidR="00E652E9" w:rsidRPr="006E2485" w:rsidRDefault="00E652E9" w:rsidP="00E652E9">
      <w:pPr>
        <w:pStyle w:val="22"/>
      </w:pPr>
      <w:bookmarkStart w:id="485" w:name="_Toc129015326"/>
      <w:bookmarkStart w:id="486" w:name="_Toc162876989"/>
      <w:r w:rsidRPr="006E2485">
        <w:t>Описание интерфейса, управляющих элементов и сообщений компонента РС ПУР ЭБ</w:t>
      </w:r>
      <w:bookmarkEnd w:id="485"/>
      <w:bookmarkEnd w:id="486"/>
    </w:p>
    <w:p w:rsidR="00E652E9" w:rsidRPr="006E2485" w:rsidRDefault="00E652E9" w:rsidP="00E652E9">
      <w:pPr>
        <w:pStyle w:val="31"/>
      </w:pPr>
      <w:bookmarkStart w:id="487" w:name="_Toc487026032"/>
      <w:bookmarkStart w:id="488" w:name="_Toc487028665"/>
      <w:bookmarkStart w:id="489" w:name="_Ref38551880"/>
      <w:bookmarkStart w:id="490" w:name="_Toc129015327"/>
      <w:bookmarkStart w:id="491" w:name="_Toc162876990"/>
      <w:r w:rsidRPr="006E2485">
        <w:t>Навигация</w:t>
      </w:r>
      <w:bookmarkEnd w:id="487"/>
      <w:bookmarkEnd w:id="488"/>
      <w:bookmarkEnd w:id="489"/>
      <w:bookmarkEnd w:id="490"/>
      <w:bookmarkEnd w:id="491"/>
    </w:p>
    <w:p w:rsidR="00E652E9" w:rsidRPr="006E2485" w:rsidRDefault="00831902" w:rsidP="00E652E9">
      <w:pPr>
        <w:pStyle w:val="GOSTNormal"/>
      </w:pPr>
      <w:r w:rsidRPr="006E2485">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 отображается перечень доступных типов документов (рис. </w:t>
      </w:r>
      <w:r w:rsidRPr="006E2485">
        <w:fldChar w:fldCharType="begin"/>
      </w:r>
      <w:r w:rsidRPr="006E2485">
        <w:instrText xml:space="preserve"> REF _Ref421803737 \h  \* MERGEFORMAT </w:instrText>
      </w:r>
      <w:r w:rsidRPr="006E2485">
        <w:fldChar w:fldCharType="separate"/>
      </w:r>
      <w:r w:rsidR="0065171D">
        <w:rPr>
          <w:noProof/>
        </w:rPr>
        <w:t>3</w:t>
      </w:r>
      <w:r w:rsidRPr="006E2485">
        <w:fldChar w:fldCharType="end"/>
      </w:r>
      <w:r w:rsidRPr="006E2485">
        <w:t>). Возможно большее или меньшее количество меню формуляров, в зависимости от роли клиента.</w:t>
      </w:r>
    </w:p>
    <w:p w:rsidR="00E652E9" w:rsidRPr="006E2485" w:rsidRDefault="00831902" w:rsidP="00E652E9">
      <w:pPr>
        <w:pStyle w:val="GOSTFigure"/>
      </w:pPr>
      <w:r w:rsidRPr="006E2485">
        <w:rPr>
          <w:noProof/>
        </w:rPr>
        <w:lastRenderedPageBreak/>
        <w:drawing>
          <wp:inline distT="0" distB="0" distL="0" distR="0" wp14:anchorId="62AA4A59" wp14:editId="53A26C02">
            <wp:extent cx="6120130" cy="21272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nap2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2127250"/>
                    </a:xfrm>
                    <a:prstGeom prst="rect">
                      <a:avLst/>
                    </a:prstGeom>
                  </pic:spPr>
                </pic:pic>
              </a:graphicData>
            </a:graphic>
          </wp:inline>
        </w:drawing>
      </w:r>
    </w:p>
    <w:bookmarkStart w:id="492" w:name="_Ref421803737"/>
    <w:p w:rsidR="00E652E9" w:rsidRPr="006E2485" w:rsidRDefault="00E652E9" w:rsidP="00E652E9">
      <w:pPr>
        <w:pStyle w:val="GOSTFigName"/>
      </w:pPr>
      <w:r w:rsidRPr="006E2485">
        <w:fldChar w:fldCharType="begin"/>
      </w:r>
      <w:r w:rsidRPr="006E2485">
        <w:instrText xml:space="preserve"> SEQ Рисунок \* ARABIC </w:instrText>
      </w:r>
      <w:r w:rsidRPr="006E2485">
        <w:fldChar w:fldCharType="separate"/>
      </w:r>
      <w:bookmarkStart w:id="493" w:name="_Ref515980574"/>
      <w:bookmarkStart w:id="494" w:name="_Toc532895793"/>
      <w:bookmarkStart w:id="495" w:name="_Toc123025450"/>
      <w:bookmarkStart w:id="496" w:name="_Toc123025547"/>
      <w:bookmarkStart w:id="497" w:name="_Toc162877020"/>
      <w:r w:rsidR="0065171D">
        <w:rPr>
          <w:noProof/>
        </w:rPr>
        <w:t>3</w:t>
      </w:r>
      <w:bookmarkEnd w:id="493"/>
      <w:r w:rsidRPr="006E2485">
        <w:fldChar w:fldCharType="end"/>
      </w:r>
      <w:bookmarkEnd w:id="492"/>
      <w:r w:rsidRPr="006E2485">
        <w:t>. Раздел «Меню»</w:t>
      </w:r>
      <w:bookmarkEnd w:id="494"/>
      <w:bookmarkEnd w:id="495"/>
      <w:bookmarkEnd w:id="496"/>
      <w:bookmarkEnd w:id="497"/>
    </w:p>
    <w:p w:rsidR="00E652E9" w:rsidRPr="006E2485" w:rsidRDefault="00E652E9" w:rsidP="004B4963">
      <w:pPr>
        <w:pStyle w:val="GOSTNormalWithout"/>
      </w:pPr>
      <w:r w:rsidRPr="006E2485">
        <w:t>Для перехода к списковой форме документов определенного вида необходимо выполнить следующие действия:</w:t>
      </w:r>
    </w:p>
    <w:p w:rsidR="00831902" w:rsidRPr="006E2485" w:rsidRDefault="00831902" w:rsidP="00E227A1">
      <w:pPr>
        <w:pStyle w:val="GOSTListnum"/>
        <w:numPr>
          <w:ilvl w:val="0"/>
          <w:numId w:val="49"/>
        </w:numPr>
      </w:pPr>
      <w:r w:rsidRPr="006E2485">
        <w:t>На панели «Меню» выбрать подсистему: «Управление расходами: средства ФБ» или «Управление расходами: СВР и доведение БД».</w:t>
      </w:r>
    </w:p>
    <w:p w:rsidR="00E652E9" w:rsidRPr="006E2485" w:rsidRDefault="00831902" w:rsidP="00831902">
      <w:pPr>
        <w:pStyle w:val="GOSTListnum"/>
      </w:pPr>
      <w:r w:rsidRPr="006E2485">
        <w:t>Далее</w:t>
      </w:r>
      <w:r w:rsidR="00351165" w:rsidRPr="006E2485">
        <w:t>,</w:t>
      </w:r>
      <w:r w:rsidRPr="006E2485">
        <w:t xml:space="preserve"> перемещаясь по дереву навигации, перейти к искомому виду документов. Например, перейти по пути «Управление расходами: средства ФБ – Все сервисы – Управление расходами – Компонент формирования реестра соглашений – Ведение реестра соглашений – Сведения о соглашении/об изменении соглашения – Все документы»</w:t>
      </w:r>
      <w:r w:rsidR="00085F10" w:rsidRPr="006E2485">
        <w:t xml:space="preserve"> </w:t>
      </w:r>
      <w:r w:rsidR="007B0AD4" w:rsidRPr="006E2485">
        <w:t>(</w:t>
      </w:r>
      <w:r w:rsidR="00EA34B5" w:rsidRPr="006E2485">
        <w:t>рис. </w:t>
      </w:r>
      <w:r w:rsidR="00085F10" w:rsidRPr="006E2485">
        <w:fldChar w:fldCharType="begin"/>
      </w:r>
      <w:r w:rsidR="00085F10" w:rsidRPr="006E2485">
        <w:instrText xml:space="preserve"> REF _Ref515980583 \h </w:instrText>
      </w:r>
      <w:r w:rsidR="00085F10" w:rsidRPr="006E2485">
        <w:fldChar w:fldCharType="separate"/>
      </w:r>
      <w:r w:rsidR="0065171D">
        <w:rPr>
          <w:noProof/>
        </w:rPr>
        <w:t>4</w:t>
      </w:r>
      <w:r w:rsidR="00085F10" w:rsidRPr="006E2485">
        <w:fldChar w:fldCharType="end"/>
      </w:r>
      <w:r w:rsidR="00085F10" w:rsidRPr="006E2485">
        <w:t xml:space="preserve">). </w:t>
      </w:r>
      <w:r w:rsidR="00E652E9" w:rsidRPr="006E2485">
        <w:t>Откроется списковая форма всех документов «</w:t>
      </w:r>
      <w:r w:rsidR="00D058FA" w:rsidRPr="006E2485">
        <w:t>Сведения о соглашении/об изменении соглашения</w:t>
      </w:r>
      <w:r w:rsidR="00E652E9" w:rsidRPr="006E2485">
        <w:t xml:space="preserve">» </w:t>
      </w:r>
      <w:r w:rsidR="007B0AD4" w:rsidRPr="006E2485">
        <w:t>(</w:t>
      </w:r>
      <w:r w:rsidR="00EA34B5" w:rsidRPr="006E2485">
        <w:t>рис. </w:t>
      </w:r>
      <w:r w:rsidR="00085F10" w:rsidRPr="006E2485">
        <w:fldChar w:fldCharType="begin"/>
      </w:r>
      <w:r w:rsidR="00085F10" w:rsidRPr="006E2485">
        <w:instrText xml:space="preserve"> REF _Ref37162654 \h </w:instrText>
      </w:r>
      <w:r w:rsidR="00085F10" w:rsidRPr="006E2485">
        <w:fldChar w:fldCharType="separate"/>
      </w:r>
      <w:r w:rsidR="0065171D">
        <w:rPr>
          <w:noProof/>
        </w:rPr>
        <w:t>5</w:t>
      </w:r>
      <w:r w:rsidR="00085F10" w:rsidRPr="006E2485">
        <w:fldChar w:fldCharType="end"/>
      </w:r>
      <w:r w:rsidR="00E652E9" w:rsidRPr="006E2485">
        <w:t>).</w:t>
      </w:r>
    </w:p>
    <w:p w:rsidR="00E652E9" w:rsidRPr="006E2485" w:rsidRDefault="00831902" w:rsidP="00E652E9">
      <w:pPr>
        <w:pStyle w:val="GOSTFigure"/>
      </w:pPr>
      <w:r w:rsidRPr="006E2485">
        <w:rPr>
          <w:noProof/>
        </w:rPr>
        <w:drawing>
          <wp:inline distT="0" distB="0" distL="0" distR="0" wp14:anchorId="47E22DB5" wp14:editId="6FF56BFA">
            <wp:extent cx="6120130" cy="156972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nap2.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1569720"/>
                    </a:xfrm>
                    <a:prstGeom prst="rect">
                      <a:avLst/>
                    </a:prstGeom>
                  </pic:spPr>
                </pic:pic>
              </a:graphicData>
            </a:graphic>
          </wp:inline>
        </w:drawing>
      </w:r>
    </w:p>
    <w:p w:rsidR="00E652E9" w:rsidRPr="006E2485" w:rsidRDefault="00600860" w:rsidP="00E652E9">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498" w:name="_Ref515980583"/>
      <w:bookmarkStart w:id="499" w:name="_Toc532895794"/>
      <w:bookmarkStart w:id="500" w:name="_Toc123025451"/>
      <w:bookmarkStart w:id="501" w:name="_Toc123025548"/>
      <w:bookmarkStart w:id="502" w:name="_Toc162877021"/>
      <w:r w:rsidR="0065171D">
        <w:rPr>
          <w:noProof/>
        </w:rPr>
        <w:t>4</w:t>
      </w:r>
      <w:bookmarkEnd w:id="498"/>
      <w:r w:rsidRPr="006E2485">
        <w:rPr>
          <w:noProof/>
        </w:rPr>
        <w:fldChar w:fldCharType="end"/>
      </w:r>
      <w:r w:rsidR="00E652E9" w:rsidRPr="006E2485">
        <w:t>. Переход к списковой форме документов</w:t>
      </w:r>
      <w:bookmarkEnd w:id="499"/>
      <w:bookmarkEnd w:id="500"/>
      <w:bookmarkEnd w:id="501"/>
      <w:bookmarkEnd w:id="502"/>
    </w:p>
    <w:p w:rsidR="00E652E9" w:rsidRPr="006E2485" w:rsidRDefault="00E652E9" w:rsidP="00E652E9">
      <w:pPr>
        <w:pStyle w:val="31"/>
      </w:pPr>
      <w:bookmarkStart w:id="503" w:name="__RefHeading___Toc428787540"/>
      <w:bookmarkStart w:id="504" w:name="_Ref421804243"/>
      <w:bookmarkStart w:id="505" w:name="_Toc487026033"/>
      <w:bookmarkStart w:id="506" w:name="_Toc487028666"/>
      <w:bookmarkStart w:id="507" w:name="_Toc129015328"/>
      <w:bookmarkStart w:id="508" w:name="_Toc162876991"/>
      <w:bookmarkEnd w:id="503"/>
      <w:r w:rsidRPr="006E2485">
        <w:t>Списковая форма</w:t>
      </w:r>
      <w:bookmarkEnd w:id="504"/>
      <w:bookmarkEnd w:id="505"/>
      <w:bookmarkEnd w:id="506"/>
      <w:bookmarkEnd w:id="507"/>
      <w:bookmarkEnd w:id="508"/>
    </w:p>
    <w:p w:rsidR="00AF2072" w:rsidRPr="006E2485" w:rsidRDefault="00AF2072" w:rsidP="00AF2072">
      <w:pPr>
        <w:pStyle w:val="GOSTNormal"/>
      </w:pPr>
      <w:r w:rsidRPr="006E2485">
        <w:t xml:space="preserve">Списковая форма содержит перечень экземпляров документов данного типа, доступных пользователю </w:t>
      </w:r>
      <w:r w:rsidR="007B0AD4" w:rsidRPr="006E2485">
        <w:t>(</w:t>
      </w:r>
      <w:r w:rsidR="00EA34B5" w:rsidRPr="006E2485">
        <w:t>рис. </w:t>
      </w:r>
      <w:r w:rsidRPr="006E2485">
        <w:fldChar w:fldCharType="begin"/>
      </w:r>
      <w:r w:rsidRPr="006E2485">
        <w:instrText xml:space="preserve"> REF _Ref37162654 \h </w:instrText>
      </w:r>
      <w:r w:rsidRPr="006E2485">
        <w:fldChar w:fldCharType="separate"/>
      </w:r>
      <w:r w:rsidR="0065171D">
        <w:rPr>
          <w:noProof/>
        </w:rPr>
        <w:t>5</w:t>
      </w:r>
      <w:r w:rsidRPr="006E2485">
        <w:fldChar w:fldCharType="end"/>
      </w:r>
      <w:r w:rsidRPr="006E2485">
        <w:t>). 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rsidR="00AF2072" w:rsidRPr="006E2485" w:rsidRDefault="00831902" w:rsidP="00AF2072">
      <w:pPr>
        <w:pStyle w:val="GOSTFigure"/>
      </w:pPr>
      <w:r w:rsidRPr="006E2485">
        <w:rPr>
          <w:noProof/>
        </w:rPr>
        <w:lastRenderedPageBreak/>
        <w:drawing>
          <wp:inline distT="0" distB="0" distL="0" distR="0" wp14:anchorId="2D030763" wp14:editId="14E7959C">
            <wp:extent cx="6120130" cy="2503805"/>
            <wp:effectExtent l="0" t="0" r="0" b="0"/>
            <wp:docPr id="701" name="Рисунок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13436"/>
                    <a:stretch/>
                  </pic:blipFill>
                  <pic:spPr bwMode="auto">
                    <a:xfrm>
                      <a:off x="0" y="0"/>
                      <a:ext cx="6120130" cy="2503805"/>
                    </a:xfrm>
                    <a:prstGeom prst="rect">
                      <a:avLst/>
                    </a:prstGeom>
                    <a:ln>
                      <a:noFill/>
                    </a:ln>
                    <a:extLst>
                      <a:ext uri="{53640926-AAD7-44D8-BBD7-CCE9431645EC}">
                        <a14:shadowObscured xmlns:a14="http://schemas.microsoft.com/office/drawing/2010/main"/>
                      </a:ext>
                    </a:extLst>
                  </pic:spPr>
                </pic:pic>
              </a:graphicData>
            </a:graphic>
          </wp:inline>
        </w:drawing>
      </w:r>
    </w:p>
    <w:bookmarkStart w:id="509" w:name="_Ref421804209"/>
    <w:p w:rsidR="00AF2072" w:rsidRPr="006E2485" w:rsidRDefault="00AF2072" w:rsidP="00AF2072">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510" w:name="_Ref37162654"/>
      <w:bookmarkStart w:id="511" w:name="_Toc37166335"/>
      <w:bookmarkStart w:id="512" w:name="_Toc37166882"/>
      <w:bookmarkStart w:id="513" w:name="_Toc37237358"/>
      <w:bookmarkStart w:id="514" w:name="_Toc123025452"/>
      <w:bookmarkStart w:id="515" w:name="_Toc123025549"/>
      <w:bookmarkStart w:id="516" w:name="_Toc162877022"/>
      <w:r w:rsidR="0065171D">
        <w:rPr>
          <w:noProof/>
        </w:rPr>
        <w:t>5</w:t>
      </w:r>
      <w:bookmarkEnd w:id="510"/>
      <w:r w:rsidRPr="006E2485">
        <w:rPr>
          <w:noProof/>
        </w:rPr>
        <w:fldChar w:fldCharType="end"/>
      </w:r>
      <w:r w:rsidRPr="006E2485">
        <w:t>. Списковая форма документов «</w:t>
      </w:r>
      <w:r w:rsidR="00D058FA" w:rsidRPr="006E2485">
        <w:t>Сведения о соглашении/об изменении соглашения</w:t>
      </w:r>
      <w:r w:rsidRPr="006E2485">
        <w:t>»</w:t>
      </w:r>
      <w:bookmarkEnd w:id="511"/>
      <w:bookmarkEnd w:id="512"/>
      <w:bookmarkEnd w:id="513"/>
      <w:bookmarkEnd w:id="514"/>
      <w:bookmarkEnd w:id="515"/>
      <w:bookmarkEnd w:id="516"/>
    </w:p>
    <w:p w:rsidR="00AF2072" w:rsidRPr="006E2485" w:rsidRDefault="00AF2072" w:rsidP="00AF2072">
      <w:pPr>
        <w:pStyle w:val="GOSTNormal"/>
      </w:pPr>
      <w:r w:rsidRPr="006E2485">
        <w:t xml:space="preserve">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 и в открывшемся списке выбрать опцию «Выбор колонок» </w:t>
      </w:r>
      <w:r w:rsidR="007B0AD4" w:rsidRPr="006E2485">
        <w:t>(</w:t>
      </w:r>
      <w:r w:rsidR="00EA34B5" w:rsidRPr="006E2485">
        <w:t>рис. </w:t>
      </w:r>
      <w:r w:rsidRPr="006E2485">
        <w:fldChar w:fldCharType="begin"/>
      </w:r>
      <w:r w:rsidRPr="006E2485">
        <w:instrText xml:space="preserve"> REF _Ref36546508 \h </w:instrText>
      </w:r>
      <w:r w:rsidRPr="006E2485">
        <w:fldChar w:fldCharType="separate"/>
      </w:r>
      <w:r w:rsidR="0065171D">
        <w:rPr>
          <w:noProof/>
        </w:rPr>
        <w:t>6</w:t>
      </w:r>
      <w:r w:rsidRPr="006E2485">
        <w:fldChar w:fldCharType="end"/>
      </w:r>
      <w:r w:rsidRPr="006E2485">
        <w:t xml:space="preserve">). </w:t>
      </w:r>
    </w:p>
    <w:p w:rsidR="00AF2072" w:rsidRPr="006E2485" w:rsidRDefault="00AF2072" w:rsidP="00AF2072">
      <w:pPr>
        <w:pStyle w:val="GOSTFigure"/>
      </w:pPr>
      <w:r w:rsidRPr="006E2485">
        <w:rPr>
          <w:noProof/>
        </w:rPr>
        <w:drawing>
          <wp:inline distT="0" distB="0" distL="0" distR="0" wp14:anchorId="67EE4900" wp14:editId="3B7383B4">
            <wp:extent cx="1561905" cy="780952"/>
            <wp:effectExtent l="0" t="0" r="0" b="0"/>
            <wp:docPr id="464"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8">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rsidR="00AF2072" w:rsidRPr="006E2485" w:rsidRDefault="00AF2072" w:rsidP="00AF2072">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517" w:name="_Ref36546508"/>
      <w:bookmarkStart w:id="518" w:name="_Toc37166336"/>
      <w:bookmarkStart w:id="519" w:name="_Toc37166883"/>
      <w:bookmarkStart w:id="520" w:name="_Toc37237359"/>
      <w:bookmarkStart w:id="521" w:name="_Toc123025453"/>
      <w:bookmarkStart w:id="522" w:name="_Toc123025550"/>
      <w:bookmarkStart w:id="523" w:name="_Toc162877023"/>
      <w:r w:rsidR="0065171D">
        <w:rPr>
          <w:noProof/>
        </w:rPr>
        <w:t>6</w:t>
      </w:r>
      <w:bookmarkEnd w:id="517"/>
      <w:r w:rsidRPr="006E2485">
        <w:rPr>
          <w:noProof/>
        </w:rPr>
        <w:fldChar w:fldCharType="end"/>
      </w:r>
      <w:r w:rsidRPr="006E2485">
        <w:t>. Меню действий с колонками</w:t>
      </w:r>
      <w:bookmarkEnd w:id="518"/>
      <w:bookmarkEnd w:id="519"/>
      <w:bookmarkEnd w:id="520"/>
      <w:bookmarkEnd w:id="521"/>
      <w:bookmarkEnd w:id="522"/>
      <w:bookmarkEnd w:id="523"/>
    </w:p>
    <w:p w:rsidR="00AF2072" w:rsidRPr="006E2485" w:rsidRDefault="00AF2072" w:rsidP="00AF2072">
      <w:pPr>
        <w:pStyle w:val="GOSTNormal"/>
      </w:pPr>
      <w:r w:rsidRPr="006E2485">
        <w:t xml:space="preserve">Появится окно с перечнем колонок: те реквизиты, рядом с которыми стоит галочка, отображаются в списковой форме. На </w:t>
      </w:r>
      <w:r w:rsidR="00EA34B5" w:rsidRPr="006E2485">
        <w:t>рисунке </w:t>
      </w:r>
      <w:r w:rsidRPr="006E2485">
        <w:fldChar w:fldCharType="begin"/>
      </w:r>
      <w:r w:rsidRPr="006E2485">
        <w:instrText xml:space="preserve"> REF _Ref516047602 \h </w:instrText>
      </w:r>
      <w:r w:rsidRPr="006E2485">
        <w:fldChar w:fldCharType="separate"/>
      </w:r>
      <w:r w:rsidR="0065171D">
        <w:rPr>
          <w:noProof/>
        </w:rPr>
        <w:t>7</w:t>
      </w:r>
      <w:r w:rsidRPr="006E2485">
        <w:fldChar w:fldCharType="end"/>
      </w:r>
      <w:r w:rsidRPr="006E2485">
        <w:t xml:space="preserve"> приведен пример выбора колонок для списковой формы всех документов «</w:t>
      </w:r>
      <w:r w:rsidR="00D058FA" w:rsidRPr="006E2485">
        <w:t>Сведения о соглашении/об изменении соглашения</w:t>
      </w:r>
      <w:r w:rsidRPr="006E2485">
        <w:t>».</w:t>
      </w:r>
    </w:p>
    <w:p w:rsidR="00AF2072" w:rsidRPr="006E2485" w:rsidRDefault="00EF58D6" w:rsidP="00AF2072">
      <w:pPr>
        <w:pStyle w:val="GOSTFigure"/>
      </w:pPr>
      <w:r w:rsidRPr="006E2485">
        <w:rPr>
          <w:noProof/>
        </w:rPr>
        <w:lastRenderedPageBreak/>
        <w:drawing>
          <wp:inline distT="0" distB="0" distL="0" distR="0" wp14:anchorId="672029ED" wp14:editId="2D24E228">
            <wp:extent cx="2317898" cy="555788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325399" cy="5575866"/>
                    </a:xfrm>
                    <a:prstGeom prst="rect">
                      <a:avLst/>
                    </a:prstGeom>
                  </pic:spPr>
                </pic:pic>
              </a:graphicData>
            </a:graphic>
          </wp:inline>
        </w:drawing>
      </w:r>
    </w:p>
    <w:p w:rsidR="00AF2072" w:rsidRPr="006E2485" w:rsidRDefault="006301EF" w:rsidP="00AF2072">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524" w:name="_Ref516047602"/>
      <w:bookmarkStart w:id="525" w:name="_Toc37237360"/>
      <w:bookmarkStart w:id="526" w:name="_Toc123025454"/>
      <w:bookmarkStart w:id="527" w:name="_Toc123025551"/>
      <w:bookmarkStart w:id="528" w:name="_Toc162877024"/>
      <w:r w:rsidR="0065171D">
        <w:rPr>
          <w:noProof/>
        </w:rPr>
        <w:t>7</w:t>
      </w:r>
      <w:bookmarkEnd w:id="524"/>
      <w:r w:rsidRPr="006E2485">
        <w:rPr>
          <w:noProof/>
        </w:rPr>
        <w:fldChar w:fldCharType="end"/>
      </w:r>
      <w:bookmarkEnd w:id="509"/>
      <w:r w:rsidR="00AF2072" w:rsidRPr="006E2485">
        <w:t xml:space="preserve">. </w:t>
      </w:r>
      <w:r w:rsidR="00763C1A" w:rsidRPr="006E2485">
        <w:t>Окно «Выбор колонок» для выбора колонок СФ</w:t>
      </w:r>
      <w:r w:rsidR="00AF2072" w:rsidRPr="006E2485">
        <w:t xml:space="preserve"> «</w:t>
      </w:r>
      <w:r w:rsidR="00D058FA" w:rsidRPr="006E2485">
        <w:t>Сведения о соглашении/об изменении соглашения</w:t>
      </w:r>
      <w:r w:rsidR="00AF2072" w:rsidRPr="006E2485">
        <w:t>»</w:t>
      </w:r>
      <w:bookmarkEnd w:id="525"/>
      <w:bookmarkEnd w:id="526"/>
      <w:bookmarkEnd w:id="527"/>
      <w:bookmarkEnd w:id="528"/>
    </w:p>
    <w:p w:rsidR="00E652E9" w:rsidRPr="006E2485" w:rsidRDefault="00E652E9" w:rsidP="00E652E9">
      <w:pPr>
        <w:pStyle w:val="31"/>
      </w:pPr>
      <w:bookmarkStart w:id="529" w:name="__RefHeading___Toc428787541"/>
      <w:bookmarkStart w:id="530" w:name="_Toc452115240"/>
      <w:bookmarkStart w:id="531" w:name="_Toc487026034"/>
      <w:bookmarkStart w:id="532" w:name="_Toc487028667"/>
      <w:bookmarkStart w:id="533" w:name="_Toc129015329"/>
      <w:bookmarkStart w:id="534" w:name="_Toc162876992"/>
      <w:bookmarkEnd w:id="529"/>
      <w:r w:rsidRPr="006E2485">
        <w:t>Фильтр-папки</w:t>
      </w:r>
      <w:bookmarkEnd w:id="530"/>
      <w:bookmarkEnd w:id="531"/>
      <w:bookmarkEnd w:id="532"/>
      <w:bookmarkEnd w:id="533"/>
      <w:bookmarkEnd w:id="534"/>
      <w:r w:rsidRPr="006E2485">
        <w:tab/>
      </w:r>
    </w:p>
    <w:p w:rsidR="00E652E9" w:rsidRPr="006E2485" w:rsidRDefault="00E652E9" w:rsidP="00E652E9">
      <w:pPr>
        <w:pStyle w:val="GOSTNormal"/>
      </w:pPr>
      <w:r w:rsidRPr="006E2485">
        <w:t xml:space="preserve">Для более оперативной работы в дереве навигации реализованы «Фильтр-папки», которые позволяют фильтровать документы по различным условиям. Для документа «Сведения о соглашении/об изменении соглашения» фильтрация по папкам выполняется по условиям, описанным </w:t>
      </w:r>
      <w:r w:rsidR="007B0AD4" w:rsidRPr="006E2485">
        <w:t>в таблице </w:t>
      </w:r>
      <w:r w:rsidRPr="006E2485">
        <w:fldChar w:fldCharType="begin"/>
      </w:r>
      <w:r w:rsidRPr="006E2485">
        <w:instrText xml:space="preserve"> REF _Ref422483467 \h  \* MERGEFORMAT </w:instrText>
      </w:r>
      <w:r w:rsidRPr="006E2485">
        <w:fldChar w:fldCharType="separate"/>
      </w:r>
      <w:r w:rsidR="0065171D">
        <w:t>4</w:t>
      </w:r>
      <w:r w:rsidRPr="006E2485">
        <w:fldChar w:fldCharType="end"/>
      </w:r>
      <w:r w:rsidRPr="006E2485">
        <w:t>. Количество фильтр-папок, доступных пользователю, зависит от роли пользователя.</w:t>
      </w:r>
    </w:p>
    <w:p w:rsidR="00E652E9" w:rsidRPr="006E2485" w:rsidRDefault="00600860" w:rsidP="00E652E9">
      <w:pPr>
        <w:pStyle w:val="GOSTNameTable"/>
      </w:pPr>
      <w:r w:rsidRPr="006E2485">
        <w:rPr>
          <w:noProof/>
        </w:rPr>
        <w:fldChar w:fldCharType="begin"/>
      </w:r>
      <w:r w:rsidRPr="006E2485">
        <w:rPr>
          <w:noProof/>
        </w:rPr>
        <w:instrText xml:space="preserve"> SEQ Таблица \* ARABIC </w:instrText>
      </w:r>
      <w:r w:rsidRPr="006E2485">
        <w:rPr>
          <w:noProof/>
        </w:rPr>
        <w:fldChar w:fldCharType="separate"/>
      </w:r>
      <w:bookmarkStart w:id="535" w:name="_Ref422483467"/>
      <w:bookmarkStart w:id="536" w:name="_Toc162877013"/>
      <w:r w:rsidR="0065171D">
        <w:rPr>
          <w:noProof/>
        </w:rPr>
        <w:t>4</w:t>
      </w:r>
      <w:bookmarkEnd w:id="535"/>
      <w:r w:rsidRPr="006E2485">
        <w:rPr>
          <w:noProof/>
        </w:rPr>
        <w:fldChar w:fldCharType="end"/>
      </w:r>
      <w:r w:rsidR="00E652E9" w:rsidRPr="006E2485">
        <w:t>. Фильтр-папки документа «Сведения о соглашении/об изменении соглашения»</w:t>
      </w:r>
      <w:bookmarkEnd w:id="536"/>
    </w:p>
    <w:tbl>
      <w:tblPr>
        <w:tblStyle w:val="GOSTTable"/>
        <w:tblW w:w="5000" w:type="pct"/>
        <w:tblLook w:val="01E0" w:firstRow="1" w:lastRow="1" w:firstColumn="1" w:lastColumn="1" w:noHBand="0" w:noVBand="0"/>
      </w:tblPr>
      <w:tblGrid>
        <w:gridCol w:w="3595"/>
        <w:gridCol w:w="6099"/>
      </w:tblGrid>
      <w:tr w:rsidR="00A46708" w:rsidRPr="006E2485" w:rsidTr="00A46708">
        <w:trPr>
          <w:cnfStyle w:val="100000000000" w:firstRow="1" w:lastRow="0" w:firstColumn="0" w:lastColumn="0" w:oddVBand="0" w:evenVBand="0" w:oddHBand="0" w:evenHBand="0" w:firstRowFirstColumn="0" w:firstRowLastColumn="0" w:lastRowFirstColumn="0" w:lastRowLastColumn="0"/>
        </w:trPr>
        <w:tc>
          <w:tcPr>
            <w:tcW w:w="1854" w:type="pct"/>
          </w:tcPr>
          <w:p w:rsidR="00A46708" w:rsidRPr="006E2485" w:rsidRDefault="00A46708" w:rsidP="00130CA0">
            <w:pPr>
              <w:pStyle w:val="GOSTTableHead"/>
            </w:pPr>
            <w:r w:rsidRPr="006E2485">
              <w:t>Наименование папки</w:t>
            </w:r>
          </w:p>
        </w:tc>
        <w:tc>
          <w:tcPr>
            <w:tcW w:w="3146" w:type="pct"/>
          </w:tcPr>
          <w:p w:rsidR="00A46708" w:rsidRPr="006E2485" w:rsidRDefault="00A46708" w:rsidP="00130CA0">
            <w:pPr>
              <w:pStyle w:val="GOSTTableHead"/>
            </w:pPr>
            <w:r w:rsidRPr="006E2485">
              <w:t>Условия фильтрации</w:t>
            </w:r>
          </w:p>
        </w:tc>
      </w:tr>
      <w:tr w:rsidR="00A46708" w:rsidRPr="006E2485" w:rsidTr="00A46708">
        <w:trPr>
          <w:cnfStyle w:val="000000100000" w:firstRow="0" w:lastRow="0" w:firstColumn="0" w:lastColumn="0" w:oddVBand="0" w:evenVBand="0" w:oddHBand="1" w:evenHBand="0" w:firstRowFirstColumn="0" w:firstRowLastColumn="0" w:lastRowFirstColumn="0" w:lastRowLastColumn="0"/>
        </w:trPr>
        <w:tc>
          <w:tcPr>
            <w:tcW w:w="1854" w:type="pct"/>
          </w:tcPr>
          <w:p w:rsidR="00A46708" w:rsidRPr="006E2485" w:rsidRDefault="00A46708" w:rsidP="00130CA0">
            <w:pPr>
              <w:pStyle w:val="GOSTTablenorm"/>
            </w:pPr>
            <w:r w:rsidRPr="006E2485">
              <w:t>Все документы</w:t>
            </w:r>
          </w:p>
        </w:tc>
        <w:tc>
          <w:tcPr>
            <w:tcW w:w="3146" w:type="pct"/>
          </w:tcPr>
          <w:p w:rsidR="00A46708" w:rsidRPr="006E2485" w:rsidRDefault="00A46708" w:rsidP="00D42D86">
            <w:pPr>
              <w:pStyle w:val="GOSTTablenorm"/>
            </w:pPr>
            <w:r w:rsidRPr="006E2485">
              <w:t>Отображаются все актуальные экземпляры документов «Сведения о соглашении/об изменении соглашения»</w:t>
            </w:r>
          </w:p>
        </w:tc>
      </w:tr>
      <w:tr w:rsidR="00A46708" w:rsidRPr="006E2485" w:rsidTr="00A46708">
        <w:trPr>
          <w:cnfStyle w:val="000000010000" w:firstRow="0" w:lastRow="0" w:firstColumn="0" w:lastColumn="0" w:oddVBand="0" w:evenVBand="0" w:oddHBand="0" w:evenHBand="1" w:firstRowFirstColumn="0" w:firstRowLastColumn="0" w:lastRowFirstColumn="0" w:lastRowLastColumn="0"/>
        </w:trPr>
        <w:tc>
          <w:tcPr>
            <w:tcW w:w="1854" w:type="pct"/>
          </w:tcPr>
          <w:p w:rsidR="00A46708" w:rsidRPr="006E2485" w:rsidRDefault="00A46708" w:rsidP="00130CA0">
            <w:pPr>
              <w:pStyle w:val="GOSTTablenorm"/>
              <w:rPr>
                <w:lang w:val="en-US"/>
              </w:rPr>
            </w:pPr>
            <w:r w:rsidRPr="006E2485">
              <w:lastRenderedPageBreak/>
              <w:t>В работе (Мое)</w:t>
            </w:r>
          </w:p>
        </w:tc>
        <w:tc>
          <w:tcPr>
            <w:tcW w:w="3146" w:type="pct"/>
          </w:tcPr>
          <w:p w:rsidR="00A46708" w:rsidRPr="006E2485" w:rsidRDefault="00A46708" w:rsidP="00D42D86">
            <w:pPr>
              <w:pStyle w:val="GOSTTablenorm"/>
            </w:pPr>
            <w:r w:rsidRPr="006E2485">
              <w:t>Отображаются экземпляры документов в статусе «Черновик», ответственным исполнителем в которых является текущий пользователь</w:t>
            </w:r>
          </w:p>
        </w:tc>
      </w:tr>
      <w:tr w:rsidR="00A46708" w:rsidRPr="006E2485" w:rsidTr="00A46708">
        <w:trPr>
          <w:cnfStyle w:val="000000100000" w:firstRow="0" w:lastRow="0" w:firstColumn="0" w:lastColumn="0" w:oddVBand="0" w:evenVBand="0" w:oddHBand="1" w:evenHBand="0" w:firstRowFirstColumn="0" w:firstRowLastColumn="0" w:lastRowFirstColumn="0" w:lastRowLastColumn="0"/>
        </w:trPr>
        <w:tc>
          <w:tcPr>
            <w:tcW w:w="1854" w:type="pct"/>
          </w:tcPr>
          <w:p w:rsidR="00A46708" w:rsidRPr="006E2485" w:rsidRDefault="00A46708" w:rsidP="00130CA0">
            <w:pPr>
              <w:pStyle w:val="GOSTTablenorm"/>
            </w:pPr>
            <w:r w:rsidRPr="006E2485">
              <w:t>На согласовании</w:t>
            </w:r>
          </w:p>
        </w:tc>
        <w:tc>
          <w:tcPr>
            <w:tcW w:w="3146" w:type="pct"/>
          </w:tcPr>
          <w:p w:rsidR="00A46708" w:rsidRPr="006E2485" w:rsidRDefault="00A46708" w:rsidP="00D42D86">
            <w:pPr>
              <w:pStyle w:val="GOSTTablenorm"/>
            </w:pPr>
            <w:r w:rsidRPr="006E2485">
              <w:t>Отображаются экземпляры документов в статусе «На согласовании»</w:t>
            </w:r>
          </w:p>
        </w:tc>
      </w:tr>
      <w:tr w:rsidR="00A46708" w:rsidRPr="006E2485" w:rsidTr="00A46708">
        <w:trPr>
          <w:cnfStyle w:val="000000010000" w:firstRow="0" w:lastRow="0" w:firstColumn="0" w:lastColumn="0" w:oddVBand="0" w:evenVBand="0" w:oddHBand="0" w:evenHBand="1" w:firstRowFirstColumn="0" w:firstRowLastColumn="0" w:lastRowFirstColumn="0" w:lastRowLastColumn="0"/>
        </w:trPr>
        <w:tc>
          <w:tcPr>
            <w:tcW w:w="1854" w:type="pct"/>
          </w:tcPr>
          <w:p w:rsidR="00A46708" w:rsidRPr="006E2485" w:rsidRDefault="00A46708" w:rsidP="00130CA0">
            <w:pPr>
              <w:pStyle w:val="GOSTTablenorm"/>
            </w:pPr>
            <w:r w:rsidRPr="006E2485">
              <w:t>На согласовании (Мое)</w:t>
            </w:r>
          </w:p>
        </w:tc>
        <w:tc>
          <w:tcPr>
            <w:tcW w:w="3146" w:type="pct"/>
          </w:tcPr>
          <w:p w:rsidR="00A46708" w:rsidRPr="006E2485" w:rsidRDefault="00A46708" w:rsidP="00D42D86">
            <w:pPr>
              <w:pStyle w:val="GOSTTablenorm"/>
            </w:pPr>
            <w:r w:rsidRPr="006E2485">
              <w:t>Отображаются экземпляры документов в статусе «На согласовании», ответственным за согласование которых на текущем этапе в соответствии с порядком согласования является текущий пользователь</w:t>
            </w:r>
          </w:p>
        </w:tc>
      </w:tr>
      <w:tr w:rsidR="00A46708" w:rsidRPr="006E2485" w:rsidTr="00A46708">
        <w:trPr>
          <w:cnfStyle w:val="000000100000" w:firstRow="0" w:lastRow="0" w:firstColumn="0" w:lastColumn="0" w:oddVBand="0" w:evenVBand="0" w:oddHBand="1" w:evenHBand="0" w:firstRowFirstColumn="0" w:firstRowLastColumn="0" w:lastRowFirstColumn="0" w:lastRowLastColumn="0"/>
        </w:trPr>
        <w:tc>
          <w:tcPr>
            <w:tcW w:w="1854" w:type="pct"/>
          </w:tcPr>
          <w:p w:rsidR="00A46708" w:rsidRPr="006E2485" w:rsidRDefault="00A46708" w:rsidP="00130CA0">
            <w:pPr>
              <w:pStyle w:val="GOSTTablenorm"/>
            </w:pPr>
            <w:bookmarkStart w:id="537" w:name="_Hlk424735011"/>
            <w:r w:rsidRPr="006E2485">
              <w:t>Направленные на согласование (Мое)</w:t>
            </w:r>
          </w:p>
        </w:tc>
        <w:tc>
          <w:tcPr>
            <w:tcW w:w="3146" w:type="pct"/>
          </w:tcPr>
          <w:p w:rsidR="00A46708" w:rsidRPr="006E2485" w:rsidRDefault="00A46708" w:rsidP="00D42D86">
            <w:pPr>
              <w:pStyle w:val="GOSTTablenorm"/>
            </w:pPr>
            <w:r w:rsidRPr="006E2485">
              <w:t>Отображаются экземпляры документов в статусе «На согласовании», созданные текущим пользователем</w:t>
            </w:r>
          </w:p>
        </w:tc>
      </w:tr>
      <w:bookmarkEnd w:id="537"/>
      <w:tr w:rsidR="00A46708" w:rsidRPr="006E2485" w:rsidTr="00A46708">
        <w:trPr>
          <w:cnfStyle w:val="000000010000" w:firstRow="0" w:lastRow="0" w:firstColumn="0" w:lastColumn="0" w:oddVBand="0" w:evenVBand="0" w:oddHBand="0" w:evenHBand="1" w:firstRowFirstColumn="0" w:firstRowLastColumn="0" w:lastRowFirstColumn="0" w:lastRowLastColumn="0"/>
        </w:trPr>
        <w:tc>
          <w:tcPr>
            <w:tcW w:w="1854" w:type="pct"/>
          </w:tcPr>
          <w:p w:rsidR="00A46708" w:rsidRPr="006E2485" w:rsidDel="00440CCE" w:rsidRDefault="00A46708" w:rsidP="00130CA0">
            <w:pPr>
              <w:pStyle w:val="GOSTTablenorm"/>
            </w:pPr>
            <w:r w:rsidRPr="006E2485">
              <w:t>Требуют доработки</w:t>
            </w:r>
          </w:p>
        </w:tc>
        <w:tc>
          <w:tcPr>
            <w:tcW w:w="3146" w:type="pct"/>
          </w:tcPr>
          <w:p w:rsidR="00A46708" w:rsidRPr="006E2485" w:rsidRDefault="00A46708" w:rsidP="00D42D86">
            <w:pPr>
              <w:pStyle w:val="GOSTTablenorm"/>
            </w:pPr>
            <w:r w:rsidRPr="006E2485">
              <w:t>Отображаются экземпляры документов в статусе «Требует доработки»</w:t>
            </w:r>
          </w:p>
        </w:tc>
      </w:tr>
      <w:tr w:rsidR="00A46708" w:rsidRPr="006E2485" w:rsidTr="00A46708">
        <w:trPr>
          <w:cnfStyle w:val="000000100000" w:firstRow="0" w:lastRow="0" w:firstColumn="0" w:lastColumn="0" w:oddVBand="0" w:evenVBand="0" w:oddHBand="1" w:evenHBand="0" w:firstRowFirstColumn="0" w:firstRowLastColumn="0" w:lastRowFirstColumn="0" w:lastRowLastColumn="0"/>
        </w:trPr>
        <w:tc>
          <w:tcPr>
            <w:tcW w:w="1854" w:type="pct"/>
          </w:tcPr>
          <w:p w:rsidR="00A46708" w:rsidRPr="006E2485" w:rsidRDefault="00A46708" w:rsidP="00130CA0">
            <w:pPr>
              <w:pStyle w:val="GOSTTablenorm"/>
            </w:pPr>
            <w:bookmarkStart w:id="538" w:name="_Hlk424734874"/>
            <w:r w:rsidRPr="006E2485">
              <w:t>На утверждении</w:t>
            </w:r>
          </w:p>
        </w:tc>
        <w:tc>
          <w:tcPr>
            <w:tcW w:w="3146" w:type="pct"/>
          </w:tcPr>
          <w:p w:rsidR="00A46708" w:rsidRPr="006E2485" w:rsidRDefault="00A46708" w:rsidP="00D42D86">
            <w:pPr>
              <w:pStyle w:val="GOSTTablenorm"/>
            </w:pPr>
            <w:r w:rsidRPr="006E2485">
              <w:t>Отображаются экземпляры документов в статусе «На утверждении»</w:t>
            </w:r>
          </w:p>
        </w:tc>
      </w:tr>
      <w:bookmarkEnd w:id="538"/>
      <w:tr w:rsidR="00A46708" w:rsidRPr="006E2485" w:rsidTr="00A46708">
        <w:trPr>
          <w:cnfStyle w:val="000000010000" w:firstRow="0" w:lastRow="0" w:firstColumn="0" w:lastColumn="0" w:oddVBand="0" w:evenVBand="0" w:oddHBand="0" w:evenHBand="1" w:firstRowFirstColumn="0" w:firstRowLastColumn="0" w:lastRowFirstColumn="0" w:lastRowLastColumn="0"/>
        </w:trPr>
        <w:tc>
          <w:tcPr>
            <w:tcW w:w="1854" w:type="pct"/>
          </w:tcPr>
          <w:p w:rsidR="00A46708" w:rsidRPr="006E2485" w:rsidRDefault="00A46708" w:rsidP="00130CA0">
            <w:pPr>
              <w:pStyle w:val="GOSTTablenorm"/>
            </w:pPr>
            <w:r w:rsidRPr="006E2485">
              <w:t>На утверждении (Мое)</w:t>
            </w:r>
          </w:p>
        </w:tc>
        <w:tc>
          <w:tcPr>
            <w:tcW w:w="3146" w:type="pct"/>
          </w:tcPr>
          <w:p w:rsidR="00A46708" w:rsidRPr="006E2485" w:rsidRDefault="00A46708" w:rsidP="00D42D86">
            <w:pPr>
              <w:pStyle w:val="GOSTTablenorm"/>
            </w:pPr>
            <w:r w:rsidRPr="006E2485">
              <w:t>Отображаются экземпляры документов в статусе «На утверждении», ответственным за утверждение которых является текущий пользователь</w:t>
            </w:r>
          </w:p>
        </w:tc>
      </w:tr>
      <w:tr w:rsidR="00A46708" w:rsidRPr="006E2485" w:rsidTr="00A46708">
        <w:trPr>
          <w:cnfStyle w:val="000000100000" w:firstRow="0" w:lastRow="0" w:firstColumn="0" w:lastColumn="0" w:oddVBand="0" w:evenVBand="0" w:oddHBand="1" w:evenHBand="0" w:firstRowFirstColumn="0" w:firstRowLastColumn="0" w:lastRowFirstColumn="0" w:lastRowLastColumn="0"/>
        </w:trPr>
        <w:tc>
          <w:tcPr>
            <w:tcW w:w="1854" w:type="pct"/>
          </w:tcPr>
          <w:p w:rsidR="00A46708" w:rsidRPr="006E2485" w:rsidRDefault="00A46708" w:rsidP="00130CA0">
            <w:pPr>
              <w:pStyle w:val="GOSTTablenorm"/>
            </w:pPr>
            <w:r w:rsidRPr="006E2485">
              <w:t>Направленные на утверждение (Мое)</w:t>
            </w:r>
          </w:p>
        </w:tc>
        <w:tc>
          <w:tcPr>
            <w:tcW w:w="3146" w:type="pct"/>
          </w:tcPr>
          <w:p w:rsidR="00A46708" w:rsidRPr="006E2485" w:rsidRDefault="00A46708" w:rsidP="00D42D86">
            <w:pPr>
              <w:pStyle w:val="GOSTTablenorm"/>
              <w:rPr>
                <w:b/>
              </w:rPr>
            </w:pPr>
            <w:r w:rsidRPr="006E2485">
              <w:t>Отображаются экземпляры документов в статусе «На утверждении», созданные текущим пользователем</w:t>
            </w:r>
          </w:p>
        </w:tc>
      </w:tr>
      <w:tr w:rsidR="00A46708" w:rsidRPr="006E2485" w:rsidTr="00A46708">
        <w:trPr>
          <w:cnfStyle w:val="000000010000" w:firstRow="0" w:lastRow="0" w:firstColumn="0" w:lastColumn="0" w:oddVBand="0" w:evenVBand="0" w:oddHBand="0" w:evenHBand="1" w:firstRowFirstColumn="0" w:firstRowLastColumn="0" w:lastRowFirstColumn="0" w:lastRowLastColumn="0"/>
        </w:trPr>
        <w:tc>
          <w:tcPr>
            <w:tcW w:w="1854" w:type="pct"/>
          </w:tcPr>
          <w:p w:rsidR="00A46708" w:rsidRPr="006E2485" w:rsidRDefault="00A46708" w:rsidP="00130CA0">
            <w:pPr>
              <w:pStyle w:val="GOSTTablenorm"/>
            </w:pPr>
            <w:r w:rsidRPr="006E2485">
              <w:t>На согласовании в ФК (Мое)</w:t>
            </w:r>
          </w:p>
        </w:tc>
        <w:tc>
          <w:tcPr>
            <w:tcW w:w="3146" w:type="pct"/>
          </w:tcPr>
          <w:p w:rsidR="00A46708" w:rsidRPr="006E2485" w:rsidRDefault="00A46708" w:rsidP="00D42D86">
            <w:pPr>
              <w:pStyle w:val="GOSTTablenorm"/>
            </w:pPr>
            <w:r w:rsidRPr="006E2485">
              <w:t>Отображаются экземпляры документов в статусе «На согласовании ФК»</w:t>
            </w:r>
          </w:p>
        </w:tc>
      </w:tr>
      <w:tr w:rsidR="00A46708" w:rsidRPr="006E2485" w:rsidTr="00A46708">
        <w:trPr>
          <w:cnfStyle w:val="000000100000" w:firstRow="0" w:lastRow="0" w:firstColumn="0" w:lastColumn="0" w:oddVBand="0" w:evenVBand="0" w:oddHBand="1" w:evenHBand="0" w:firstRowFirstColumn="0" w:firstRowLastColumn="0" w:lastRowFirstColumn="0" w:lastRowLastColumn="0"/>
        </w:trPr>
        <w:tc>
          <w:tcPr>
            <w:tcW w:w="1854" w:type="pct"/>
          </w:tcPr>
          <w:p w:rsidR="00A46708" w:rsidRPr="006E2485" w:rsidRDefault="00A46708" w:rsidP="00130CA0">
            <w:pPr>
              <w:pStyle w:val="GOSTTablenorm"/>
            </w:pPr>
            <w:r w:rsidRPr="006E2485">
              <w:t>На согласовании в ФК</w:t>
            </w:r>
          </w:p>
        </w:tc>
        <w:tc>
          <w:tcPr>
            <w:tcW w:w="3146" w:type="pct"/>
          </w:tcPr>
          <w:p w:rsidR="00A46708" w:rsidRPr="006E2485" w:rsidRDefault="00A46708" w:rsidP="00D42D86">
            <w:pPr>
              <w:pStyle w:val="GOSTTablenorm"/>
            </w:pPr>
            <w:r w:rsidRPr="006E2485">
              <w:t>Отображаются экземпляры документов в статусе «На согласовании ФК», ответственным за согласование которых на текущем этапе в соответствии с порядком согласования является текущий пользователь</w:t>
            </w:r>
          </w:p>
        </w:tc>
      </w:tr>
      <w:tr w:rsidR="00A46708" w:rsidRPr="006E2485" w:rsidTr="00A46708">
        <w:trPr>
          <w:cnfStyle w:val="000000010000" w:firstRow="0" w:lastRow="0" w:firstColumn="0" w:lastColumn="0" w:oddVBand="0" w:evenVBand="0" w:oddHBand="0" w:evenHBand="1" w:firstRowFirstColumn="0" w:firstRowLastColumn="0" w:lastRowFirstColumn="0" w:lastRowLastColumn="0"/>
        </w:trPr>
        <w:tc>
          <w:tcPr>
            <w:tcW w:w="1854" w:type="pct"/>
          </w:tcPr>
          <w:p w:rsidR="00A46708" w:rsidRPr="006E2485" w:rsidRDefault="00A46708" w:rsidP="00130CA0">
            <w:pPr>
              <w:pStyle w:val="GOSTTablenorm"/>
            </w:pPr>
            <w:r w:rsidRPr="006E2485">
              <w:t>Включенные в реестр</w:t>
            </w:r>
          </w:p>
        </w:tc>
        <w:tc>
          <w:tcPr>
            <w:tcW w:w="3146" w:type="pct"/>
          </w:tcPr>
          <w:p w:rsidR="00A46708" w:rsidRPr="006E2485" w:rsidRDefault="00A46708" w:rsidP="00D42D86">
            <w:pPr>
              <w:pStyle w:val="GOSTTablenorm"/>
            </w:pPr>
            <w:r w:rsidRPr="006E2485">
              <w:t>Отображаются экземпляры документов в статусе «Включен в реестр»</w:t>
            </w:r>
          </w:p>
        </w:tc>
      </w:tr>
      <w:tr w:rsidR="00A46708" w:rsidRPr="006E2485" w:rsidTr="00A46708">
        <w:trPr>
          <w:cnfStyle w:val="000000100000" w:firstRow="0" w:lastRow="0" w:firstColumn="0" w:lastColumn="0" w:oddVBand="0" w:evenVBand="0" w:oddHBand="1" w:evenHBand="0" w:firstRowFirstColumn="0" w:firstRowLastColumn="0" w:lastRowFirstColumn="0" w:lastRowLastColumn="0"/>
        </w:trPr>
        <w:tc>
          <w:tcPr>
            <w:tcW w:w="1854" w:type="pct"/>
          </w:tcPr>
          <w:p w:rsidR="00A46708" w:rsidRPr="006E2485" w:rsidRDefault="00A46708" w:rsidP="00130CA0">
            <w:pPr>
              <w:pStyle w:val="GOSTTablenorm"/>
            </w:pPr>
            <w:r w:rsidRPr="006E2485">
              <w:t>Включенные в реестр (Мое)</w:t>
            </w:r>
          </w:p>
        </w:tc>
        <w:tc>
          <w:tcPr>
            <w:tcW w:w="3146" w:type="pct"/>
          </w:tcPr>
          <w:p w:rsidR="00A46708" w:rsidRPr="006E2485" w:rsidRDefault="00A46708" w:rsidP="00D42D86">
            <w:pPr>
              <w:pStyle w:val="GOSTTablenorm"/>
            </w:pPr>
            <w:r w:rsidRPr="006E2485">
              <w:t>Отображаются экземпляры документов в статусе «Включен в реестр», созданные текущим пользователем</w:t>
            </w:r>
          </w:p>
        </w:tc>
      </w:tr>
      <w:tr w:rsidR="00A46708" w:rsidRPr="006E2485" w:rsidTr="00A46708">
        <w:trPr>
          <w:cnfStyle w:val="000000010000" w:firstRow="0" w:lastRow="0" w:firstColumn="0" w:lastColumn="0" w:oddVBand="0" w:evenVBand="0" w:oddHBand="0" w:evenHBand="1" w:firstRowFirstColumn="0" w:firstRowLastColumn="0" w:lastRowFirstColumn="0" w:lastRowLastColumn="0"/>
        </w:trPr>
        <w:tc>
          <w:tcPr>
            <w:tcW w:w="1854" w:type="pct"/>
          </w:tcPr>
          <w:p w:rsidR="00A46708" w:rsidRPr="006E2485" w:rsidRDefault="00A46708" w:rsidP="00130CA0">
            <w:pPr>
              <w:pStyle w:val="GOSTTablenorm"/>
            </w:pPr>
            <w:r w:rsidRPr="006E2485">
              <w:t>Не согласованные в ФК</w:t>
            </w:r>
          </w:p>
        </w:tc>
        <w:tc>
          <w:tcPr>
            <w:tcW w:w="3146" w:type="pct"/>
          </w:tcPr>
          <w:p w:rsidR="00A46708" w:rsidRPr="006E2485" w:rsidRDefault="00A46708" w:rsidP="00D42D86">
            <w:pPr>
              <w:pStyle w:val="GOSTTablenorm"/>
            </w:pPr>
            <w:r w:rsidRPr="006E2485">
              <w:t>Отображаются экземпляры документов в статусе «Не согласован»</w:t>
            </w:r>
          </w:p>
        </w:tc>
      </w:tr>
      <w:tr w:rsidR="00A46708" w:rsidRPr="006E2485" w:rsidTr="00A46708">
        <w:trPr>
          <w:cnfStyle w:val="000000100000" w:firstRow="0" w:lastRow="0" w:firstColumn="0" w:lastColumn="0" w:oddVBand="0" w:evenVBand="0" w:oddHBand="1" w:evenHBand="0" w:firstRowFirstColumn="0" w:firstRowLastColumn="0" w:lastRowFirstColumn="0" w:lastRowLastColumn="0"/>
        </w:trPr>
        <w:tc>
          <w:tcPr>
            <w:tcW w:w="1854" w:type="pct"/>
          </w:tcPr>
          <w:p w:rsidR="00A46708" w:rsidRPr="006E2485" w:rsidRDefault="00A46708" w:rsidP="00130CA0">
            <w:pPr>
              <w:pStyle w:val="GOSTTablenorm"/>
            </w:pPr>
            <w:r w:rsidRPr="006E2485">
              <w:t>Не согласованные в ФК (Мое)</w:t>
            </w:r>
          </w:p>
        </w:tc>
        <w:tc>
          <w:tcPr>
            <w:tcW w:w="3146" w:type="pct"/>
          </w:tcPr>
          <w:p w:rsidR="00A46708" w:rsidRPr="006E2485" w:rsidRDefault="00A46708" w:rsidP="00D42D86">
            <w:pPr>
              <w:pStyle w:val="GOSTTablenorm"/>
            </w:pPr>
            <w:r w:rsidRPr="006E2485">
              <w:t>Отображаются экземпляры документов в статусе «Не согласован», созданные текущим пользователем</w:t>
            </w:r>
          </w:p>
        </w:tc>
      </w:tr>
      <w:tr w:rsidR="00A46708" w:rsidRPr="006E2485" w:rsidTr="00A46708">
        <w:trPr>
          <w:cnfStyle w:val="000000010000" w:firstRow="0" w:lastRow="0" w:firstColumn="0" w:lastColumn="0" w:oddVBand="0" w:evenVBand="0" w:oddHBand="0" w:evenHBand="1" w:firstRowFirstColumn="0" w:firstRowLastColumn="0" w:lastRowFirstColumn="0" w:lastRowLastColumn="0"/>
        </w:trPr>
        <w:tc>
          <w:tcPr>
            <w:tcW w:w="1854" w:type="pct"/>
          </w:tcPr>
          <w:p w:rsidR="00A46708" w:rsidRPr="006E2485" w:rsidRDefault="00A46708" w:rsidP="00130CA0">
            <w:pPr>
              <w:pStyle w:val="GOSTTablenorm"/>
            </w:pPr>
            <w:r w:rsidRPr="006E2485">
              <w:t xml:space="preserve">Требует принятия решения </w:t>
            </w:r>
          </w:p>
        </w:tc>
        <w:tc>
          <w:tcPr>
            <w:tcW w:w="3146" w:type="pct"/>
          </w:tcPr>
          <w:p w:rsidR="00A46708" w:rsidRPr="006E2485" w:rsidRDefault="00A46708" w:rsidP="00D42D86">
            <w:pPr>
              <w:pStyle w:val="GOSTTablenorm"/>
            </w:pPr>
            <w:r w:rsidRPr="006E2485">
              <w:t>Отображаются экземпляры документов, требующих принятия решения</w:t>
            </w:r>
          </w:p>
        </w:tc>
      </w:tr>
      <w:tr w:rsidR="00A46708" w:rsidRPr="006E2485" w:rsidTr="00A46708">
        <w:trPr>
          <w:cnfStyle w:val="000000100000" w:firstRow="0" w:lastRow="0" w:firstColumn="0" w:lastColumn="0" w:oddVBand="0" w:evenVBand="0" w:oddHBand="1" w:evenHBand="0" w:firstRowFirstColumn="0" w:firstRowLastColumn="0" w:lastRowFirstColumn="0" w:lastRowLastColumn="0"/>
        </w:trPr>
        <w:tc>
          <w:tcPr>
            <w:tcW w:w="1854" w:type="pct"/>
          </w:tcPr>
          <w:p w:rsidR="00A46708" w:rsidRPr="006E2485" w:rsidRDefault="00A46708" w:rsidP="00130CA0">
            <w:pPr>
              <w:pStyle w:val="GOSTTablenorm"/>
            </w:pPr>
            <w:r w:rsidRPr="006E2485">
              <w:t>Требует согласования решения</w:t>
            </w:r>
          </w:p>
        </w:tc>
        <w:tc>
          <w:tcPr>
            <w:tcW w:w="3146" w:type="pct"/>
          </w:tcPr>
          <w:p w:rsidR="00A46708" w:rsidRPr="006E2485" w:rsidRDefault="00A46708" w:rsidP="00D42D86">
            <w:pPr>
              <w:pStyle w:val="GOSTTablenorm"/>
            </w:pPr>
            <w:r w:rsidRPr="006E2485">
              <w:t>Отображаются экземпляры документов, требующих согласования решения</w:t>
            </w:r>
          </w:p>
        </w:tc>
      </w:tr>
      <w:tr w:rsidR="00A46708" w:rsidRPr="006E2485" w:rsidTr="00A46708">
        <w:trPr>
          <w:cnfStyle w:val="000000010000" w:firstRow="0" w:lastRow="0" w:firstColumn="0" w:lastColumn="0" w:oddVBand="0" w:evenVBand="0" w:oddHBand="0" w:evenHBand="1" w:firstRowFirstColumn="0" w:firstRowLastColumn="0" w:lastRowFirstColumn="0" w:lastRowLastColumn="0"/>
        </w:trPr>
        <w:tc>
          <w:tcPr>
            <w:tcW w:w="1854" w:type="pct"/>
          </w:tcPr>
          <w:p w:rsidR="00A46708" w:rsidRPr="006E2485" w:rsidRDefault="00A46708" w:rsidP="00130CA0">
            <w:pPr>
              <w:pStyle w:val="GOSTTablenorm"/>
            </w:pPr>
            <w:r w:rsidRPr="006E2485">
              <w:t>Требует утверждения решения</w:t>
            </w:r>
          </w:p>
        </w:tc>
        <w:tc>
          <w:tcPr>
            <w:tcW w:w="3146" w:type="pct"/>
          </w:tcPr>
          <w:p w:rsidR="00A46708" w:rsidRPr="006E2485" w:rsidRDefault="00A46708" w:rsidP="00D42D86">
            <w:pPr>
              <w:pStyle w:val="GOSTTablenorm"/>
            </w:pPr>
            <w:r w:rsidRPr="006E2485">
              <w:t>Отображаются экземпляры документов, требующих утверждения решения</w:t>
            </w:r>
          </w:p>
        </w:tc>
      </w:tr>
      <w:tr w:rsidR="00A46708" w:rsidRPr="006E2485" w:rsidTr="00A46708">
        <w:trPr>
          <w:cnfStyle w:val="000000100000" w:firstRow="0" w:lastRow="0" w:firstColumn="0" w:lastColumn="0" w:oddVBand="0" w:evenVBand="0" w:oddHBand="1" w:evenHBand="0" w:firstRowFirstColumn="0" w:firstRowLastColumn="0" w:lastRowFirstColumn="0" w:lastRowLastColumn="0"/>
        </w:trPr>
        <w:tc>
          <w:tcPr>
            <w:tcW w:w="1854" w:type="pct"/>
          </w:tcPr>
          <w:p w:rsidR="00A46708" w:rsidRPr="006E2485" w:rsidRDefault="00A46708" w:rsidP="00130CA0">
            <w:pPr>
              <w:pStyle w:val="GOSTTablenorm"/>
            </w:pPr>
            <w:r w:rsidRPr="006E2485">
              <w:t>Архив</w:t>
            </w:r>
          </w:p>
        </w:tc>
        <w:tc>
          <w:tcPr>
            <w:tcW w:w="3146" w:type="pct"/>
          </w:tcPr>
          <w:p w:rsidR="00A46708" w:rsidRPr="006E2485" w:rsidRDefault="00A46708" w:rsidP="00D42D86">
            <w:pPr>
              <w:pStyle w:val="GOSTTablenorm"/>
            </w:pPr>
            <w:r w:rsidRPr="006E2485">
              <w:t>Отображаются все экземпляры документов, в том числе неактуальные</w:t>
            </w:r>
          </w:p>
        </w:tc>
      </w:tr>
      <w:tr w:rsidR="00A46708" w:rsidRPr="006E2485" w:rsidTr="00A46708">
        <w:trPr>
          <w:cnfStyle w:val="000000010000" w:firstRow="0" w:lastRow="0" w:firstColumn="0" w:lastColumn="0" w:oddVBand="0" w:evenVBand="0" w:oddHBand="0" w:evenHBand="1" w:firstRowFirstColumn="0" w:firstRowLastColumn="0" w:lastRowFirstColumn="0" w:lastRowLastColumn="0"/>
        </w:trPr>
        <w:tc>
          <w:tcPr>
            <w:tcW w:w="1854" w:type="pct"/>
          </w:tcPr>
          <w:p w:rsidR="00A46708" w:rsidRPr="006E2485" w:rsidRDefault="00A46708" w:rsidP="00130CA0">
            <w:pPr>
              <w:pStyle w:val="GOSTTablenorm"/>
            </w:pPr>
            <w:r w:rsidRPr="006E2485">
              <w:t>Отозванные</w:t>
            </w:r>
          </w:p>
        </w:tc>
        <w:tc>
          <w:tcPr>
            <w:tcW w:w="3146" w:type="pct"/>
          </w:tcPr>
          <w:p w:rsidR="00A46708" w:rsidRPr="006E2485" w:rsidRDefault="00A46708" w:rsidP="00D42D86">
            <w:pPr>
              <w:pStyle w:val="GOSTTablenorm"/>
            </w:pPr>
            <w:r w:rsidRPr="006E2485">
              <w:t xml:space="preserve">Отображаются экземпляры документов в статусе </w:t>
            </w:r>
            <w:r w:rsidRPr="006E2485">
              <w:lastRenderedPageBreak/>
              <w:t>«Отозванные»</w:t>
            </w:r>
          </w:p>
        </w:tc>
      </w:tr>
    </w:tbl>
    <w:p w:rsidR="00E652E9" w:rsidRPr="006E2485" w:rsidRDefault="00E652E9" w:rsidP="00E652E9">
      <w:pPr>
        <w:pStyle w:val="31"/>
      </w:pPr>
      <w:bookmarkStart w:id="539" w:name="_Toc487026035"/>
      <w:bookmarkStart w:id="540" w:name="_Toc487028668"/>
      <w:bookmarkStart w:id="541" w:name="_Toc129015330"/>
      <w:bookmarkStart w:id="542" w:name="_Toc162876993"/>
      <w:r w:rsidRPr="006E2485">
        <w:lastRenderedPageBreak/>
        <w:t>Панель инструментов</w:t>
      </w:r>
      <w:bookmarkEnd w:id="539"/>
      <w:bookmarkEnd w:id="540"/>
      <w:bookmarkEnd w:id="541"/>
      <w:bookmarkEnd w:id="542"/>
    </w:p>
    <w:p w:rsidR="00E652E9" w:rsidRPr="006E2485" w:rsidRDefault="00E652E9" w:rsidP="00E652E9">
      <w:pPr>
        <w:pStyle w:val="GOSTNormal"/>
      </w:pPr>
      <w:r w:rsidRPr="006E2485">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w:t>
      </w:r>
      <w:r w:rsidR="007B0AD4" w:rsidRPr="006E2485">
        <w:t>в таблице </w:t>
      </w:r>
      <w:r w:rsidRPr="006E2485">
        <w:fldChar w:fldCharType="begin"/>
      </w:r>
      <w:r w:rsidRPr="006E2485">
        <w:instrText xml:space="preserve"> REF _Ref421784145 \h  \* MERGEFORMAT </w:instrText>
      </w:r>
      <w:r w:rsidRPr="006E2485">
        <w:fldChar w:fldCharType="separate"/>
      </w:r>
      <w:r w:rsidR="0065171D">
        <w:t>5</w:t>
      </w:r>
      <w:r w:rsidRPr="006E2485">
        <w:fldChar w:fldCharType="end"/>
      </w:r>
      <w:r w:rsidRPr="006E2485">
        <w:t>.</w:t>
      </w:r>
    </w:p>
    <w:bookmarkStart w:id="543" w:name="_Ref421784119"/>
    <w:p w:rsidR="00E652E9" w:rsidRPr="006E2485" w:rsidRDefault="00E652E9" w:rsidP="00E652E9">
      <w:pPr>
        <w:pStyle w:val="GOSTNameTable"/>
      </w:pPr>
      <w:r w:rsidRPr="006E2485">
        <w:fldChar w:fldCharType="begin"/>
      </w:r>
      <w:r w:rsidRPr="006E2485">
        <w:instrText xml:space="preserve"> SEQ "Таблица" \*Arabic </w:instrText>
      </w:r>
      <w:r w:rsidRPr="006E2485">
        <w:fldChar w:fldCharType="separate"/>
      </w:r>
      <w:bookmarkStart w:id="544" w:name="_Ref421784145"/>
      <w:bookmarkStart w:id="545" w:name="_Toc162877014"/>
      <w:r w:rsidR="0065171D">
        <w:rPr>
          <w:noProof/>
        </w:rPr>
        <w:t>5</w:t>
      </w:r>
      <w:bookmarkEnd w:id="544"/>
      <w:r w:rsidRPr="006E2485">
        <w:fldChar w:fldCharType="end"/>
      </w:r>
      <w:r w:rsidRPr="006E2485">
        <w:t>. Описание функциональных кнопок</w:t>
      </w:r>
      <w:bookmarkEnd w:id="543"/>
      <w:bookmarkEnd w:id="545"/>
    </w:p>
    <w:tbl>
      <w:tblPr>
        <w:tblStyle w:val="GOSTTable"/>
        <w:tblW w:w="5000" w:type="pct"/>
        <w:tblLook w:val="01E0" w:firstRow="1" w:lastRow="1" w:firstColumn="1" w:lastColumn="1" w:noHBand="0" w:noVBand="0"/>
      </w:tblPr>
      <w:tblGrid>
        <w:gridCol w:w="4066"/>
        <w:gridCol w:w="5628"/>
      </w:tblGrid>
      <w:tr w:rsidR="00E652E9" w:rsidRPr="006E2485" w:rsidTr="00130CA0">
        <w:trPr>
          <w:cnfStyle w:val="100000000000" w:firstRow="1" w:lastRow="0" w:firstColumn="0" w:lastColumn="0" w:oddVBand="0" w:evenVBand="0" w:oddHBand="0" w:evenHBand="0" w:firstRowFirstColumn="0" w:firstRowLastColumn="0" w:lastRowFirstColumn="0" w:lastRowLastColumn="0"/>
        </w:trPr>
        <w:tc>
          <w:tcPr>
            <w:tcW w:w="2097" w:type="pct"/>
          </w:tcPr>
          <w:p w:rsidR="00E652E9" w:rsidRPr="006E2485" w:rsidRDefault="00E652E9" w:rsidP="00130CA0">
            <w:pPr>
              <w:pStyle w:val="GOSTTableHead"/>
            </w:pPr>
            <w:r w:rsidRPr="006E2485">
              <w:t>Вид кнопки на интерфейсе</w:t>
            </w:r>
          </w:p>
        </w:tc>
        <w:tc>
          <w:tcPr>
            <w:tcW w:w="2903" w:type="pct"/>
          </w:tcPr>
          <w:p w:rsidR="00E652E9" w:rsidRPr="006E2485" w:rsidRDefault="00E652E9" w:rsidP="00130CA0">
            <w:pPr>
              <w:pStyle w:val="GOSTTableHead"/>
            </w:pPr>
            <w:r w:rsidRPr="006E2485">
              <w:t>Значение кнопки (действия, функции)</w:t>
            </w:r>
          </w:p>
        </w:tc>
      </w:tr>
      <w:tr w:rsidR="00E652E9" w:rsidRPr="006E2485" w:rsidTr="00130CA0">
        <w:trPr>
          <w:cnfStyle w:val="000000100000" w:firstRow="0" w:lastRow="0" w:firstColumn="0" w:lastColumn="0" w:oddVBand="0" w:evenVBand="0" w:oddHBand="1" w:evenHBand="0" w:firstRowFirstColumn="0" w:firstRowLastColumn="0" w:lastRowFirstColumn="0" w:lastRowLastColumn="0"/>
          <w:trHeight w:val="316"/>
        </w:trPr>
        <w:tc>
          <w:tcPr>
            <w:tcW w:w="2097" w:type="pct"/>
          </w:tcPr>
          <w:p w:rsidR="00E652E9" w:rsidRPr="006E2485" w:rsidRDefault="00E652E9" w:rsidP="00130CA0">
            <w:pPr>
              <w:pStyle w:val="GOSTTablenorm"/>
            </w:pPr>
            <w:r w:rsidRPr="006E2485">
              <w:rPr>
                <w:noProof/>
              </w:rPr>
              <w:drawing>
                <wp:inline distT="0" distB="0" distL="0" distR="0" wp14:anchorId="2B5D66EB" wp14:editId="39420BA8">
                  <wp:extent cx="274320" cy="304800"/>
                  <wp:effectExtent l="19050" t="0" r="0" b="0"/>
                  <wp:docPr id="67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0" cstate="print"/>
                          <a:srcRect/>
                          <a:stretch>
                            <a:fillRect/>
                          </a:stretch>
                        </pic:blipFill>
                        <pic:spPr bwMode="auto">
                          <a:xfrm>
                            <a:off x="0" y="0"/>
                            <a:ext cx="274320" cy="304800"/>
                          </a:xfrm>
                          <a:prstGeom prst="rect">
                            <a:avLst/>
                          </a:prstGeom>
                          <a:noFill/>
                          <a:ln w="9525">
                            <a:noFill/>
                            <a:miter lim="800000"/>
                            <a:headEnd/>
                            <a:tailEnd/>
                          </a:ln>
                        </pic:spPr>
                      </pic:pic>
                    </a:graphicData>
                  </a:graphic>
                </wp:inline>
              </w:drawing>
            </w:r>
          </w:p>
        </w:tc>
        <w:tc>
          <w:tcPr>
            <w:tcW w:w="2903" w:type="pct"/>
          </w:tcPr>
          <w:p w:rsidR="00E652E9" w:rsidRPr="006E2485" w:rsidRDefault="00E652E9" w:rsidP="00D42D86">
            <w:pPr>
              <w:pStyle w:val="GOSTTablenorm"/>
            </w:pPr>
            <w:r w:rsidRPr="006E2485">
              <w:t xml:space="preserve">Создать новый документ – при нажатии на </w:t>
            </w:r>
            <w:r w:rsidR="00D671DC" w:rsidRPr="006E2485">
              <w:t>кнопку </w:t>
            </w:r>
            <w:r w:rsidRPr="006E2485">
              <w:t>открывается окно с активными полями для ввода данных</w:t>
            </w:r>
          </w:p>
        </w:tc>
      </w:tr>
      <w:tr w:rsidR="00E652E9" w:rsidRPr="006E2485" w:rsidTr="00130CA0">
        <w:trPr>
          <w:cnfStyle w:val="000000010000" w:firstRow="0" w:lastRow="0" w:firstColumn="0" w:lastColumn="0" w:oddVBand="0" w:evenVBand="0" w:oddHBand="0" w:evenHBand="1" w:firstRowFirstColumn="0" w:firstRowLastColumn="0" w:lastRowFirstColumn="0" w:lastRowLastColumn="0"/>
        </w:trPr>
        <w:tc>
          <w:tcPr>
            <w:tcW w:w="2097" w:type="pct"/>
          </w:tcPr>
          <w:p w:rsidR="00E652E9" w:rsidRPr="006E2485" w:rsidRDefault="00E652E9" w:rsidP="00130CA0">
            <w:pPr>
              <w:pStyle w:val="GOSTTablenorm"/>
            </w:pPr>
            <w:r w:rsidRPr="006E2485">
              <w:rPr>
                <w:noProof/>
              </w:rPr>
              <w:drawing>
                <wp:inline distT="0" distB="0" distL="0" distR="0" wp14:anchorId="35C5EE0B" wp14:editId="0549F6D0">
                  <wp:extent cx="304800" cy="274320"/>
                  <wp:effectExtent l="19050" t="0" r="0" b="0"/>
                  <wp:docPr id="67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1"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rsidR="00E652E9" w:rsidRPr="006E2485" w:rsidRDefault="00E652E9" w:rsidP="00D42D86">
            <w:pPr>
              <w:pStyle w:val="GOSTTablenorm"/>
            </w:pPr>
            <w:r w:rsidRPr="006E2485">
              <w:t xml:space="preserve">Открыть документ на редактирование – при нажатии на </w:t>
            </w:r>
            <w:r w:rsidR="00D671DC" w:rsidRPr="006E2485">
              <w:t>кнопку </w:t>
            </w:r>
            <w:r w:rsidRPr="006E2485">
              <w:t>открывается окно для просмотра введенных данных</w:t>
            </w:r>
          </w:p>
        </w:tc>
      </w:tr>
      <w:tr w:rsidR="00E652E9" w:rsidRPr="006E2485" w:rsidTr="00130CA0">
        <w:trPr>
          <w:cnfStyle w:val="000000100000" w:firstRow="0" w:lastRow="0" w:firstColumn="0" w:lastColumn="0" w:oddVBand="0" w:evenVBand="0" w:oddHBand="1" w:evenHBand="0" w:firstRowFirstColumn="0" w:firstRowLastColumn="0" w:lastRowFirstColumn="0" w:lastRowLastColumn="0"/>
        </w:trPr>
        <w:tc>
          <w:tcPr>
            <w:tcW w:w="2097" w:type="pct"/>
          </w:tcPr>
          <w:p w:rsidR="00E652E9" w:rsidRPr="006E2485" w:rsidRDefault="00E652E9" w:rsidP="00130CA0">
            <w:pPr>
              <w:pStyle w:val="GOSTTablenorm"/>
            </w:pPr>
            <w:r w:rsidRPr="006E2485">
              <w:rPr>
                <w:noProof/>
              </w:rPr>
              <w:drawing>
                <wp:inline distT="0" distB="0" distL="0" distR="0" wp14:anchorId="018E42BD" wp14:editId="49A2F07A">
                  <wp:extent cx="312420" cy="312420"/>
                  <wp:effectExtent l="19050" t="0" r="0" b="0"/>
                  <wp:docPr id="674"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2" cstate="print"/>
                          <a:srcRect/>
                          <a:stretch>
                            <a:fillRect/>
                          </a:stretch>
                        </pic:blipFill>
                        <pic:spPr bwMode="auto">
                          <a:xfrm>
                            <a:off x="0" y="0"/>
                            <a:ext cx="312420" cy="312420"/>
                          </a:xfrm>
                          <a:prstGeom prst="rect">
                            <a:avLst/>
                          </a:prstGeom>
                          <a:noFill/>
                          <a:ln w="9525">
                            <a:noFill/>
                            <a:miter lim="800000"/>
                            <a:headEnd/>
                            <a:tailEnd/>
                          </a:ln>
                        </pic:spPr>
                      </pic:pic>
                    </a:graphicData>
                  </a:graphic>
                </wp:inline>
              </w:drawing>
            </w:r>
          </w:p>
        </w:tc>
        <w:tc>
          <w:tcPr>
            <w:tcW w:w="2903" w:type="pct"/>
          </w:tcPr>
          <w:p w:rsidR="00E652E9" w:rsidRPr="006E2485" w:rsidRDefault="00E652E9" w:rsidP="00D42D86">
            <w:pPr>
              <w:pStyle w:val="GOSTTablenorm"/>
            </w:pPr>
            <w:r w:rsidRPr="006E2485">
              <w:t xml:space="preserve">Открыть документ на просмотр – при нажатии на </w:t>
            </w:r>
            <w:r w:rsidR="00D671DC" w:rsidRPr="006E2485">
              <w:t>кнопку </w:t>
            </w:r>
            <w:r w:rsidRPr="006E2485">
              <w:t>открывается окно для просмотра введенных данных без возможности редактирования</w:t>
            </w:r>
          </w:p>
        </w:tc>
      </w:tr>
      <w:tr w:rsidR="00E652E9" w:rsidRPr="006E2485" w:rsidTr="00130CA0">
        <w:trPr>
          <w:cnfStyle w:val="000000010000" w:firstRow="0" w:lastRow="0" w:firstColumn="0" w:lastColumn="0" w:oddVBand="0" w:evenVBand="0" w:oddHBand="0" w:evenHBand="1" w:firstRowFirstColumn="0" w:firstRowLastColumn="0" w:lastRowFirstColumn="0" w:lastRowLastColumn="0"/>
        </w:trPr>
        <w:tc>
          <w:tcPr>
            <w:tcW w:w="2097" w:type="pct"/>
          </w:tcPr>
          <w:p w:rsidR="00E652E9" w:rsidRPr="006E2485" w:rsidRDefault="00E652E9" w:rsidP="00130CA0">
            <w:pPr>
              <w:pStyle w:val="GOSTTablenorm"/>
            </w:pPr>
            <w:r w:rsidRPr="006E2485">
              <w:object w:dxaOrig="787" w:dyaOrig="579" w14:anchorId="42CDFF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5pt;height:21pt" o:ole="">
                  <v:imagedata r:id="rId23" o:title=""/>
                </v:shape>
                <o:OLEObject Type="Embed" ProgID="PBrush" ShapeID="_x0000_i1025" DrawAspect="Content" ObjectID="_1773490261" r:id="rId24"/>
              </w:object>
            </w:r>
          </w:p>
        </w:tc>
        <w:tc>
          <w:tcPr>
            <w:tcW w:w="2903" w:type="pct"/>
          </w:tcPr>
          <w:p w:rsidR="00E652E9" w:rsidRPr="006E2485" w:rsidRDefault="00E652E9" w:rsidP="00130CA0">
            <w:pPr>
              <w:pStyle w:val="GOSTTablenorm"/>
            </w:pPr>
            <w:r w:rsidRPr="006E2485">
              <w:t>Удалить – удаление документа из Системы.</w:t>
            </w:r>
          </w:p>
          <w:p w:rsidR="00E652E9" w:rsidRPr="006E2485" w:rsidRDefault="00E652E9" w:rsidP="00D42D86">
            <w:pPr>
              <w:pStyle w:val="GOSTTablenorm"/>
            </w:pPr>
            <w:r w:rsidRPr="006E2485">
              <w:t>В корзину – удаление документа в корзину</w:t>
            </w:r>
          </w:p>
        </w:tc>
      </w:tr>
      <w:tr w:rsidR="00E652E9" w:rsidRPr="006E2485" w:rsidTr="00130CA0">
        <w:trPr>
          <w:cnfStyle w:val="000000100000" w:firstRow="0" w:lastRow="0" w:firstColumn="0" w:lastColumn="0" w:oddVBand="0" w:evenVBand="0" w:oddHBand="1" w:evenHBand="0" w:firstRowFirstColumn="0" w:firstRowLastColumn="0" w:lastRowFirstColumn="0" w:lastRowLastColumn="0"/>
        </w:trPr>
        <w:tc>
          <w:tcPr>
            <w:tcW w:w="2097" w:type="pct"/>
          </w:tcPr>
          <w:p w:rsidR="00E652E9" w:rsidRPr="006E2485" w:rsidRDefault="00E652E9" w:rsidP="00130CA0">
            <w:pPr>
              <w:pStyle w:val="GOSTTablenorm"/>
            </w:pPr>
            <w:r w:rsidRPr="006E2485">
              <w:rPr>
                <w:noProof/>
              </w:rPr>
              <w:drawing>
                <wp:inline distT="0" distB="0" distL="0" distR="0" wp14:anchorId="3F8A17AC" wp14:editId="2FBAE61F">
                  <wp:extent cx="312420" cy="297180"/>
                  <wp:effectExtent l="19050" t="0" r="0" b="0"/>
                  <wp:docPr id="676"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5" cstate="print"/>
                          <a:srcRect/>
                          <a:stretch>
                            <a:fillRect/>
                          </a:stretch>
                        </pic:blipFill>
                        <pic:spPr bwMode="auto">
                          <a:xfrm>
                            <a:off x="0" y="0"/>
                            <a:ext cx="312420" cy="297180"/>
                          </a:xfrm>
                          <a:prstGeom prst="rect">
                            <a:avLst/>
                          </a:prstGeom>
                          <a:noFill/>
                          <a:ln w="9525">
                            <a:noFill/>
                            <a:miter lim="800000"/>
                            <a:headEnd/>
                            <a:tailEnd/>
                          </a:ln>
                        </pic:spPr>
                      </pic:pic>
                    </a:graphicData>
                  </a:graphic>
                </wp:inline>
              </w:drawing>
            </w:r>
          </w:p>
        </w:tc>
        <w:tc>
          <w:tcPr>
            <w:tcW w:w="2903" w:type="pct"/>
          </w:tcPr>
          <w:p w:rsidR="00E652E9" w:rsidRPr="006E2485" w:rsidRDefault="00E652E9" w:rsidP="00D42D86">
            <w:pPr>
              <w:pStyle w:val="GOSTTablenorm"/>
            </w:pPr>
            <w:r w:rsidRPr="006E2485">
              <w:t>Печать списка – вывод на печать выбранных документов</w:t>
            </w:r>
          </w:p>
        </w:tc>
      </w:tr>
      <w:tr w:rsidR="00E652E9" w:rsidRPr="006E2485" w:rsidTr="00130CA0">
        <w:trPr>
          <w:cnfStyle w:val="000000010000" w:firstRow="0" w:lastRow="0" w:firstColumn="0" w:lastColumn="0" w:oddVBand="0" w:evenVBand="0" w:oddHBand="0" w:evenHBand="1" w:firstRowFirstColumn="0" w:firstRowLastColumn="0" w:lastRowFirstColumn="0" w:lastRowLastColumn="0"/>
        </w:trPr>
        <w:tc>
          <w:tcPr>
            <w:tcW w:w="2097" w:type="pct"/>
          </w:tcPr>
          <w:p w:rsidR="00E652E9" w:rsidRPr="006E2485" w:rsidRDefault="00E652E9" w:rsidP="00130CA0">
            <w:pPr>
              <w:pStyle w:val="GOSTTablenorm"/>
            </w:pPr>
            <w:r w:rsidRPr="006E2485">
              <w:rPr>
                <w:noProof/>
              </w:rPr>
              <w:drawing>
                <wp:inline distT="0" distB="0" distL="0" distR="0" wp14:anchorId="301AF56D" wp14:editId="154618FD">
                  <wp:extent cx="2400300" cy="304800"/>
                  <wp:effectExtent l="19050" t="0" r="0" b="0"/>
                  <wp:docPr id="67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6" cstate="print"/>
                          <a:srcRect/>
                          <a:stretch>
                            <a:fillRect/>
                          </a:stretch>
                        </pic:blipFill>
                        <pic:spPr bwMode="auto">
                          <a:xfrm>
                            <a:off x="0" y="0"/>
                            <a:ext cx="2400300" cy="304800"/>
                          </a:xfrm>
                          <a:prstGeom prst="rect">
                            <a:avLst/>
                          </a:prstGeom>
                          <a:noFill/>
                          <a:ln w="9525">
                            <a:noFill/>
                            <a:miter lim="800000"/>
                            <a:headEnd/>
                            <a:tailEnd/>
                          </a:ln>
                        </pic:spPr>
                      </pic:pic>
                    </a:graphicData>
                  </a:graphic>
                </wp:inline>
              </w:drawing>
            </w:r>
          </w:p>
        </w:tc>
        <w:tc>
          <w:tcPr>
            <w:tcW w:w="2903" w:type="pct"/>
          </w:tcPr>
          <w:p w:rsidR="00E652E9" w:rsidRPr="006E2485" w:rsidRDefault="00E652E9" w:rsidP="00D42D86">
            <w:pPr>
              <w:pStyle w:val="GOSTTablenorm"/>
            </w:pPr>
            <w:r w:rsidRPr="006E2485">
              <w:t>Пользовательский фильтр – вызывает окно для задания параметров поиска по документам</w:t>
            </w:r>
          </w:p>
        </w:tc>
      </w:tr>
      <w:tr w:rsidR="00E652E9" w:rsidRPr="006E2485" w:rsidTr="00130CA0">
        <w:trPr>
          <w:cnfStyle w:val="000000100000" w:firstRow="0" w:lastRow="0" w:firstColumn="0" w:lastColumn="0" w:oddVBand="0" w:evenVBand="0" w:oddHBand="1" w:evenHBand="0" w:firstRowFirstColumn="0" w:firstRowLastColumn="0" w:lastRowFirstColumn="0" w:lastRowLastColumn="0"/>
        </w:trPr>
        <w:tc>
          <w:tcPr>
            <w:tcW w:w="2097" w:type="pct"/>
          </w:tcPr>
          <w:p w:rsidR="00E652E9" w:rsidRPr="006E2485" w:rsidRDefault="00E652E9" w:rsidP="00130CA0">
            <w:pPr>
              <w:pStyle w:val="GOSTTablenorm"/>
            </w:pPr>
            <w:r w:rsidRPr="006E2485">
              <w:rPr>
                <w:noProof/>
              </w:rPr>
              <w:drawing>
                <wp:inline distT="0" distB="0" distL="0" distR="0" wp14:anchorId="3D3952D7" wp14:editId="5B2BCD08">
                  <wp:extent cx="304800" cy="274320"/>
                  <wp:effectExtent l="19050" t="0" r="0" b="0"/>
                  <wp:docPr id="67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7"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rsidR="00E652E9" w:rsidRPr="006E2485" w:rsidRDefault="00E652E9" w:rsidP="00D42D86">
            <w:pPr>
              <w:pStyle w:val="GOSTTablenorm"/>
            </w:pPr>
            <w:r w:rsidRPr="006E2485">
              <w:t>Обновить список документов – обновление списка документов на интерфейсе</w:t>
            </w:r>
          </w:p>
        </w:tc>
      </w:tr>
      <w:tr w:rsidR="00E652E9" w:rsidRPr="006E2485" w:rsidTr="00130CA0">
        <w:trPr>
          <w:cnfStyle w:val="000000010000" w:firstRow="0" w:lastRow="0" w:firstColumn="0" w:lastColumn="0" w:oddVBand="0" w:evenVBand="0" w:oddHBand="0" w:evenHBand="1" w:firstRowFirstColumn="0" w:firstRowLastColumn="0" w:lastRowFirstColumn="0" w:lastRowLastColumn="0"/>
        </w:trPr>
        <w:tc>
          <w:tcPr>
            <w:tcW w:w="2097" w:type="pct"/>
          </w:tcPr>
          <w:p w:rsidR="00E652E9" w:rsidRPr="006E2485" w:rsidRDefault="00E652E9" w:rsidP="00130CA0">
            <w:pPr>
              <w:pStyle w:val="GOSTTablenorm"/>
            </w:pPr>
            <w:r w:rsidRPr="006E2485">
              <w:rPr>
                <w:noProof/>
              </w:rPr>
              <w:drawing>
                <wp:inline distT="0" distB="0" distL="0" distR="0" wp14:anchorId="3A659E53" wp14:editId="677797A3">
                  <wp:extent cx="259080" cy="259080"/>
                  <wp:effectExtent l="19050" t="0" r="7620" b="0"/>
                  <wp:docPr id="67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8" cstate="print"/>
                          <a:srcRect/>
                          <a:stretch>
                            <a:fillRect/>
                          </a:stretch>
                        </pic:blipFill>
                        <pic:spPr bwMode="auto">
                          <a:xfrm>
                            <a:off x="0" y="0"/>
                            <a:ext cx="259080" cy="259080"/>
                          </a:xfrm>
                          <a:prstGeom prst="rect">
                            <a:avLst/>
                          </a:prstGeom>
                          <a:noFill/>
                          <a:ln w="9525">
                            <a:noFill/>
                            <a:miter lim="800000"/>
                            <a:headEnd/>
                            <a:tailEnd/>
                          </a:ln>
                        </pic:spPr>
                      </pic:pic>
                    </a:graphicData>
                  </a:graphic>
                </wp:inline>
              </w:drawing>
            </w:r>
          </w:p>
        </w:tc>
        <w:tc>
          <w:tcPr>
            <w:tcW w:w="2903" w:type="pct"/>
          </w:tcPr>
          <w:p w:rsidR="00E652E9" w:rsidRPr="006E2485" w:rsidRDefault="00E652E9" w:rsidP="00D42D86">
            <w:pPr>
              <w:pStyle w:val="GOSTTablenorm"/>
            </w:pPr>
            <w:r w:rsidRPr="006E2485">
              <w:t>Применить фильтр</w:t>
            </w:r>
          </w:p>
        </w:tc>
      </w:tr>
      <w:tr w:rsidR="00E652E9" w:rsidRPr="006E2485" w:rsidTr="00130CA0">
        <w:trPr>
          <w:cnfStyle w:val="000000100000" w:firstRow="0" w:lastRow="0" w:firstColumn="0" w:lastColumn="0" w:oddVBand="0" w:evenVBand="0" w:oddHBand="1" w:evenHBand="0" w:firstRowFirstColumn="0" w:firstRowLastColumn="0" w:lastRowFirstColumn="0" w:lastRowLastColumn="0"/>
        </w:trPr>
        <w:tc>
          <w:tcPr>
            <w:tcW w:w="2097" w:type="pct"/>
          </w:tcPr>
          <w:p w:rsidR="00E652E9" w:rsidRPr="006E2485" w:rsidRDefault="00E652E9" w:rsidP="00130CA0">
            <w:pPr>
              <w:pStyle w:val="GOSTTablenorm"/>
            </w:pPr>
            <w:r w:rsidRPr="006E2485">
              <w:rPr>
                <w:noProof/>
              </w:rPr>
              <w:drawing>
                <wp:inline distT="0" distB="0" distL="0" distR="0" wp14:anchorId="72013EF9" wp14:editId="34D9D2D7">
                  <wp:extent cx="274320" cy="342900"/>
                  <wp:effectExtent l="19050" t="0" r="0" b="0"/>
                  <wp:docPr id="68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9" cstate="print"/>
                          <a:srcRect/>
                          <a:stretch>
                            <a:fillRect/>
                          </a:stretch>
                        </pic:blipFill>
                        <pic:spPr bwMode="auto">
                          <a:xfrm>
                            <a:off x="0" y="0"/>
                            <a:ext cx="274320" cy="342900"/>
                          </a:xfrm>
                          <a:prstGeom prst="rect">
                            <a:avLst/>
                          </a:prstGeom>
                          <a:noFill/>
                          <a:ln w="9525">
                            <a:noFill/>
                            <a:miter lim="800000"/>
                            <a:headEnd/>
                            <a:tailEnd/>
                          </a:ln>
                        </pic:spPr>
                      </pic:pic>
                    </a:graphicData>
                  </a:graphic>
                </wp:inline>
              </w:drawing>
            </w:r>
          </w:p>
        </w:tc>
        <w:tc>
          <w:tcPr>
            <w:tcW w:w="2903" w:type="pct"/>
          </w:tcPr>
          <w:p w:rsidR="00E652E9" w:rsidRPr="006E2485" w:rsidRDefault="00E652E9" w:rsidP="00D42D86">
            <w:pPr>
              <w:pStyle w:val="GOSTTablenorm"/>
            </w:pPr>
            <w:r w:rsidRPr="006E2485">
              <w:t>Сбросить фильтр (находится справа от элемента «Пользовательский фильтр»)</w:t>
            </w:r>
          </w:p>
        </w:tc>
      </w:tr>
      <w:tr w:rsidR="00E652E9" w:rsidRPr="006E2485" w:rsidTr="00130CA0">
        <w:trPr>
          <w:cnfStyle w:val="000000010000" w:firstRow="0" w:lastRow="0" w:firstColumn="0" w:lastColumn="0" w:oddVBand="0" w:evenVBand="0" w:oddHBand="0" w:evenHBand="1" w:firstRowFirstColumn="0" w:firstRowLastColumn="0" w:lastRowFirstColumn="0" w:lastRowLastColumn="0"/>
        </w:trPr>
        <w:tc>
          <w:tcPr>
            <w:tcW w:w="2097" w:type="pct"/>
          </w:tcPr>
          <w:p w:rsidR="00E652E9" w:rsidRPr="006E2485" w:rsidRDefault="00E652E9" w:rsidP="00130CA0">
            <w:pPr>
              <w:pStyle w:val="GOSTTablenorm"/>
            </w:pPr>
            <w:r w:rsidRPr="006E2485">
              <w:rPr>
                <w:noProof/>
              </w:rPr>
              <w:drawing>
                <wp:inline distT="0" distB="0" distL="0" distR="0" wp14:anchorId="237A49AA" wp14:editId="2568C425">
                  <wp:extent cx="274320" cy="274320"/>
                  <wp:effectExtent l="19050" t="0" r="0" b="0"/>
                  <wp:docPr id="68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0" cstate="print"/>
                          <a:srcRect/>
                          <a:stretch>
                            <a:fillRect/>
                          </a:stretch>
                        </pic:blipFill>
                        <pic:spPr bwMode="auto">
                          <a:xfrm>
                            <a:off x="0" y="0"/>
                            <a:ext cx="274320" cy="274320"/>
                          </a:xfrm>
                          <a:prstGeom prst="rect">
                            <a:avLst/>
                          </a:prstGeom>
                          <a:noFill/>
                          <a:ln w="9525">
                            <a:noFill/>
                            <a:miter lim="800000"/>
                            <a:headEnd/>
                            <a:tailEnd/>
                          </a:ln>
                        </pic:spPr>
                      </pic:pic>
                    </a:graphicData>
                  </a:graphic>
                </wp:inline>
              </w:drawing>
            </w:r>
          </w:p>
        </w:tc>
        <w:tc>
          <w:tcPr>
            <w:tcW w:w="2903" w:type="pct"/>
          </w:tcPr>
          <w:p w:rsidR="00E652E9" w:rsidRPr="006E2485" w:rsidRDefault="00E652E9" w:rsidP="00D42D86">
            <w:pPr>
              <w:pStyle w:val="GOSTTablenorm"/>
            </w:pPr>
            <w:r w:rsidRPr="006E2485">
              <w:t>Печать документа</w:t>
            </w:r>
          </w:p>
        </w:tc>
      </w:tr>
      <w:tr w:rsidR="00E652E9" w:rsidRPr="006E2485" w:rsidTr="00130CA0">
        <w:trPr>
          <w:cnfStyle w:val="000000100000" w:firstRow="0" w:lastRow="0" w:firstColumn="0" w:lastColumn="0" w:oddVBand="0" w:evenVBand="0" w:oddHBand="1" w:evenHBand="0" w:firstRowFirstColumn="0" w:firstRowLastColumn="0" w:lastRowFirstColumn="0" w:lastRowLastColumn="0"/>
        </w:trPr>
        <w:tc>
          <w:tcPr>
            <w:tcW w:w="2097" w:type="pct"/>
          </w:tcPr>
          <w:p w:rsidR="00E652E9" w:rsidRPr="006E2485" w:rsidRDefault="00E652E9" w:rsidP="00130CA0">
            <w:pPr>
              <w:pStyle w:val="GOSTTablenorm"/>
            </w:pPr>
            <w:bookmarkStart w:id="546" w:name="OLE_LINK131"/>
            <w:bookmarkStart w:id="547" w:name="OLE_LINK132"/>
            <w:r w:rsidRPr="006E2485">
              <w:rPr>
                <w:noProof/>
              </w:rPr>
              <w:drawing>
                <wp:inline distT="0" distB="0" distL="0" distR="0" wp14:anchorId="3F397A8F" wp14:editId="1B1FA5DB">
                  <wp:extent cx="495300" cy="297180"/>
                  <wp:effectExtent l="19050" t="0" r="0" b="0"/>
                  <wp:docPr id="682"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1" cstate="print"/>
                          <a:srcRect/>
                          <a:stretch>
                            <a:fillRect/>
                          </a:stretch>
                        </pic:blipFill>
                        <pic:spPr bwMode="auto">
                          <a:xfrm>
                            <a:off x="0" y="0"/>
                            <a:ext cx="495300" cy="297180"/>
                          </a:xfrm>
                          <a:prstGeom prst="rect">
                            <a:avLst/>
                          </a:prstGeom>
                          <a:noFill/>
                          <a:ln w="9525">
                            <a:noFill/>
                            <a:miter lim="800000"/>
                            <a:headEnd/>
                            <a:tailEnd/>
                          </a:ln>
                        </pic:spPr>
                      </pic:pic>
                    </a:graphicData>
                  </a:graphic>
                </wp:inline>
              </w:drawing>
            </w:r>
            <w:bookmarkEnd w:id="546"/>
            <w:bookmarkEnd w:id="547"/>
          </w:p>
        </w:tc>
        <w:tc>
          <w:tcPr>
            <w:tcW w:w="2903" w:type="pct"/>
          </w:tcPr>
          <w:p w:rsidR="00E652E9" w:rsidRPr="006E2485" w:rsidRDefault="00E652E9" w:rsidP="00D42D86">
            <w:pPr>
              <w:pStyle w:val="GOSTTablenorm"/>
            </w:pPr>
            <w:r w:rsidRPr="006E2485">
              <w:t>Экспорт – выгрузка документа в формате текстового файла или XML-файла в утвержденных форматах ТФ</w:t>
            </w:r>
            <w:r w:rsidR="00574F91" w:rsidRPr="006E2485">
              <w:t>О</w:t>
            </w:r>
            <w:r w:rsidRPr="006E2485">
              <w:t xml:space="preserve"> версии Альбома 22.0</w:t>
            </w:r>
          </w:p>
        </w:tc>
      </w:tr>
      <w:tr w:rsidR="00E652E9" w:rsidRPr="006E2485" w:rsidTr="00130CA0">
        <w:trPr>
          <w:cnfStyle w:val="000000010000" w:firstRow="0" w:lastRow="0" w:firstColumn="0" w:lastColumn="0" w:oddVBand="0" w:evenVBand="0" w:oddHBand="0" w:evenHBand="1" w:firstRowFirstColumn="0" w:firstRowLastColumn="0" w:lastRowFirstColumn="0" w:lastRowLastColumn="0"/>
        </w:trPr>
        <w:tc>
          <w:tcPr>
            <w:tcW w:w="2097" w:type="pct"/>
          </w:tcPr>
          <w:p w:rsidR="00E652E9" w:rsidRPr="006E2485" w:rsidRDefault="00E652E9" w:rsidP="00130CA0">
            <w:pPr>
              <w:pStyle w:val="GOSTTablenorm"/>
            </w:pPr>
            <w:r w:rsidRPr="006E2485">
              <w:rPr>
                <w:noProof/>
              </w:rPr>
              <w:drawing>
                <wp:inline distT="0" distB="0" distL="0" distR="0" wp14:anchorId="282A773C" wp14:editId="002D06E0">
                  <wp:extent cx="502920" cy="312420"/>
                  <wp:effectExtent l="19050" t="0" r="0" b="0"/>
                  <wp:docPr id="683"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2" cstate="print"/>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2903" w:type="pct"/>
          </w:tcPr>
          <w:p w:rsidR="00E652E9" w:rsidRPr="006E2485" w:rsidRDefault="00E652E9" w:rsidP="00D42D86">
            <w:pPr>
              <w:pStyle w:val="GOSTTablenorm"/>
            </w:pPr>
            <w:r w:rsidRPr="006E2485">
              <w:t>Импорт – загрузка файла в текстовом формате или XML-файла в Систему в утвержденных форматах ТФ</w:t>
            </w:r>
            <w:r w:rsidR="00574F91" w:rsidRPr="006E2485">
              <w:t>О</w:t>
            </w:r>
            <w:r w:rsidRPr="006E2485">
              <w:t xml:space="preserve"> версии Альбома 22.0</w:t>
            </w:r>
          </w:p>
        </w:tc>
      </w:tr>
      <w:tr w:rsidR="00E652E9" w:rsidRPr="006E2485" w:rsidTr="00130CA0">
        <w:trPr>
          <w:cnfStyle w:val="000000100000" w:firstRow="0" w:lastRow="0" w:firstColumn="0" w:lastColumn="0" w:oddVBand="0" w:evenVBand="0" w:oddHBand="1" w:evenHBand="0" w:firstRowFirstColumn="0" w:firstRowLastColumn="0" w:lastRowFirstColumn="0" w:lastRowLastColumn="0"/>
        </w:trPr>
        <w:tc>
          <w:tcPr>
            <w:tcW w:w="2097" w:type="pct"/>
          </w:tcPr>
          <w:p w:rsidR="00E652E9" w:rsidRPr="006E2485" w:rsidRDefault="00E652E9" w:rsidP="00130CA0">
            <w:pPr>
              <w:pStyle w:val="GOSTTablenorm"/>
            </w:pPr>
            <w:r w:rsidRPr="006E2485">
              <w:rPr>
                <w:noProof/>
              </w:rPr>
              <w:drawing>
                <wp:inline distT="0" distB="0" distL="0" distR="0" wp14:anchorId="5A6D7D31" wp14:editId="35689506">
                  <wp:extent cx="502920" cy="312420"/>
                  <wp:effectExtent l="19050" t="0" r="0" b="0"/>
                  <wp:docPr id="684"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3" cstate="print"/>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2903" w:type="pct"/>
          </w:tcPr>
          <w:p w:rsidR="00E652E9" w:rsidRPr="006E2485" w:rsidRDefault="00E652E9" w:rsidP="00D42D86">
            <w:pPr>
              <w:pStyle w:val="GOSTTablenorm"/>
            </w:pPr>
            <w:r w:rsidRPr="006E2485">
              <w:t>Копия с вложениями – создать новый документ с данными, скопированными из выбранного документа</w:t>
            </w:r>
          </w:p>
        </w:tc>
      </w:tr>
      <w:tr w:rsidR="00E652E9" w:rsidRPr="006E2485" w:rsidTr="00130CA0">
        <w:trPr>
          <w:cnfStyle w:val="000000010000" w:firstRow="0" w:lastRow="0" w:firstColumn="0" w:lastColumn="0" w:oddVBand="0" w:evenVBand="0" w:oddHBand="0" w:evenHBand="1" w:firstRowFirstColumn="0" w:firstRowLastColumn="0" w:lastRowFirstColumn="0" w:lastRowLastColumn="0"/>
        </w:trPr>
        <w:tc>
          <w:tcPr>
            <w:tcW w:w="2097" w:type="pct"/>
          </w:tcPr>
          <w:p w:rsidR="00E652E9" w:rsidRPr="006E2485" w:rsidRDefault="00E652E9" w:rsidP="00130CA0">
            <w:pPr>
              <w:pStyle w:val="GOSTTablenorm"/>
            </w:pPr>
            <w:r w:rsidRPr="006E2485">
              <w:object w:dxaOrig="750" w:dyaOrig="435" w14:anchorId="76C1B0A2">
                <v:shape id="_x0000_i1026" type="#_x0000_t75" style="width:36.75pt;height:21pt" o:ole="">
                  <v:imagedata r:id="rId34" o:title=""/>
                </v:shape>
                <o:OLEObject Type="Embed" ProgID="PBrush" ShapeID="_x0000_i1026" DrawAspect="Content" ObjectID="_1773490262" r:id="rId35"/>
              </w:object>
            </w:r>
          </w:p>
        </w:tc>
        <w:tc>
          <w:tcPr>
            <w:tcW w:w="2903" w:type="pct"/>
          </w:tcPr>
          <w:p w:rsidR="00E652E9" w:rsidRPr="006E2485" w:rsidRDefault="00E652E9" w:rsidP="00D42D86">
            <w:pPr>
              <w:pStyle w:val="GOSTTablenorm"/>
            </w:pPr>
            <w:r w:rsidRPr="006E2485">
              <w:t>Подписать – наложение на документ электронной подписи</w:t>
            </w:r>
          </w:p>
        </w:tc>
      </w:tr>
      <w:tr w:rsidR="00E652E9" w:rsidRPr="006E2485" w:rsidTr="00130CA0">
        <w:trPr>
          <w:cnfStyle w:val="000000100000" w:firstRow="0" w:lastRow="0" w:firstColumn="0" w:lastColumn="0" w:oddVBand="0" w:evenVBand="0" w:oddHBand="1" w:evenHBand="0" w:firstRowFirstColumn="0" w:firstRowLastColumn="0" w:lastRowFirstColumn="0" w:lastRowLastColumn="0"/>
        </w:trPr>
        <w:tc>
          <w:tcPr>
            <w:tcW w:w="2097" w:type="pct"/>
          </w:tcPr>
          <w:p w:rsidR="00E652E9" w:rsidRPr="006E2485" w:rsidRDefault="00E652E9" w:rsidP="00130CA0">
            <w:pPr>
              <w:pStyle w:val="GOSTTablenorm"/>
            </w:pPr>
            <w:r w:rsidRPr="006E2485">
              <w:rPr>
                <w:noProof/>
              </w:rPr>
              <w:drawing>
                <wp:inline distT="0" distB="0" distL="0" distR="0" wp14:anchorId="4703ED02" wp14:editId="7CA84C9A">
                  <wp:extent cx="259080" cy="220980"/>
                  <wp:effectExtent l="19050" t="0" r="7620" b="0"/>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6"/>
                          <pic:cNvPicPr>
                            <a:picLocks noChangeAspect="1" noChangeArrowheads="1"/>
                          </pic:cNvPicPr>
                        </pic:nvPicPr>
                        <pic:blipFill>
                          <a:blip r:embed="rId36" cstate="print"/>
                          <a:srcRect/>
                          <a:stretch>
                            <a:fillRect/>
                          </a:stretch>
                        </pic:blipFill>
                        <pic:spPr bwMode="auto">
                          <a:xfrm>
                            <a:off x="0" y="0"/>
                            <a:ext cx="259080" cy="220980"/>
                          </a:xfrm>
                          <a:prstGeom prst="rect">
                            <a:avLst/>
                          </a:prstGeom>
                          <a:noFill/>
                          <a:ln w="9525">
                            <a:noFill/>
                            <a:miter lim="800000"/>
                            <a:headEnd/>
                            <a:tailEnd/>
                          </a:ln>
                        </pic:spPr>
                      </pic:pic>
                    </a:graphicData>
                  </a:graphic>
                </wp:inline>
              </w:drawing>
            </w:r>
          </w:p>
        </w:tc>
        <w:tc>
          <w:tcPr>
            <w:tcW w:w="2903" w:type="pct"/>
          </w:tcPr>
          <w:p w:rsidR="00E652E9" w:rsidRPr="006E2485" w:rsidRDefault="00E652E9" w:rsidP="00D42D86">
            <w:pPr>
              <w:pStyle w:val="GOSTTablenorm"/>
            </w:pPr>
            <w:r w:rsidRPr="006E2485">
              <w:t xml:space="preserve">Проверка подписи – проверка наличия электронной </w:t>
            </w:r>
            <w:r w:rsidRPr="006E2485">
              <w:lastRenderedPageBreak/>
              <w:t>подписи у документа</w:t>
            </w:r>
          </w:p>
        </w:tc>
      </w:tr>
      <w:tr w:rsidR="00E652E9" w:rsidRPr="006E2485" w:rsidTr="00130CA0">
        <w:trPr>
          <w:cnfStyle w:val="000000010000" w:firstRow="0" w:lastRow="0" w:firstColumn="0" w:lastColumn="0" w:oddVBand="0" w:evenVBand="0" w:oddHBand="0" w:evenHBand="1" w:firstRowFirstColumn="0" w:firstRowLastColumn="0" w:lastRowFirstColumn="0" w:lastRowLastColumn="0"/>
        </w:trPr>
        <w:tc>
          <w:tcPr>
            <w:tcW w:w="2097" w:type="pct"/>
          </w:tcPr>
          <w:p w:rsidR="00E652E9" w:rsidRPr="006E2485" w:rsidRDefault="00E652E9" w:rsidP="00130CA0">
            <w:pPr>
              <w:pStyle w:val="GOSTTablenorm"/>
            </w:pPr>
            <w:r w:rsidRPr="006E2485">
              <w:rPr>
                <w:noProof/>
              </w:rPr>
              <w:lastRenderedPageBreak/>
              <w:drawing>
                <wp:inline distT="0" distB="0" distL="0" distR="0" wp14:anchorId="5F8F98D8" wp14:editId="22E77BB3">
                  <wp:extent cx="502920" cy="297180"/>
                  <wp:effectExtent l="19050" t="0" r="0" b="0"/>
                  <wp:docPr id="687"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37" cstate="print"/>
                          <a:srcRect/>
                          <a:stretch>
                            <a:fillRect/>
                          </a:stretch>
                        </pic:blipFill>
                        <pic:spPr bwMode="auto">
                          <a:xfrm>
                            <a:off x="0" y="0"/>
                            <a:ext cx="502920" cy="297180"/>
                          </a:xfrm>
                          <a:prstGeom prst="rect">
                            <a:avLst/>
                          </a:prstGeom>
                          <a:noFill/>
                          <a:ln w="9525">
                            <a:noFill/>
                            <a:miter lim="800000"/>
                            <a:headEnd/>
                            <a:tailEnd/>
                          </a:ln>
                        </pic:spPr>
                      </pic:pic>
                    </a:graphicData>
                  </a:graphic>
                </wp:inline>
              </w:drawing>
            </w:r>
          </w:p>
        </w:tc>
        <w:tc>
          <w:tcPr>
            <w:tcW w:w="2903" w:type="pct"/>
          </w:tcPr>
          <w:p w:rsidR="00E652E9" w:rsidRPr="006E2485" w:rsidRDefault="00E652E9" w:rsidP="00D42D86">
            <w:pPr>
              <w:pStyle w:val="GOSTTablenorm"/>
            </w:pPr>
            <w:r w:rsidRPr="006E2485">
              <w:t>Удаление подписи – удаление наложенной ранее на документ электронной подписи</w:t>
            </w:r>
          </w:p>
        </w:tc>
      </w:tr>
      <w:tr w:rsidR="00E652E9" w:rsidRPr="006E2485" w:rsidTr="00130CA0">
        <w:trPr>
          <w:cnfStyle w:val="000000100000" w:firstRow="0" w:lastRow="0" w:firstColumn="0" w:lastColumn="0" w:oddVBand="0" w:evenVBand="0" w:oddHBand="1" w:evenHBand="0" w:firstRowFirstColumn="0" w:firstRowLastColumn="0" w:lastRowFirstColumn="0" w:lastRowLastColumn="0"/>
        </w:trPr>
        <w:tc>
          <w:tcPr>
            <w:tcW w:w="2097" w:type="pct"/>
          </w:tcPr>
          <w:p w:rsidR="00E652E9" w:rsidRPr="006E2485" w:rsidRDefault="00E652E9" w:rsidP="00130CA0">
            <w:pPr>
              <w:pStyle w:val="GOSTTablenorm"/>
            </w:pPr>
            <w:bookmarkStart w:id="548" w:name="OLE_LINK80"/>
            <w:bookmarkStart w:id="549" w:name="OLE_LINK81"/>
            <w:r w:rsidRPr="006E2485">
              <w:rPr>
                <w:noProof/>
              </w:rPr>
              <w:drawing>
                <wp:inline distT="0" distB="0" distL="0" distR="0" wp14:anchorId="258144B7" wp14:editId="6B35ED48">
                  <wp:extent cx="327660" cy="350520"/>
                  <wp:effectExtent l="19050" t="0" r="0" b="0"/>
                  <wp:docPr id="688"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8"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bookmarkEnd w:id="548"/>
            <w:bookmarkEnd w:id="549"/>
          </w:p>
        </w:tc>
        <w:tc>
          <w:tcPr>
            <w:tcW w:w="2903" w:type="pct"/>
          </w:tcPr>
          <w:p w:rsidR="00E652E9" w:rsidRPr="006E2485" w:rsidRDefault="00E652E9" w:rsidP="00D42D86">
            <w:pPr>
              <w:pStyle w:val="GOSTTablenorm"/>
            </w:pPr>
            <w:r w:rsidRPr="006E2485">
              <w:t xml:space="preserve">«Направить на согласование» – при нажатии на </w:t>
            </w:r>
            <w:r w:rsidR="00D671DC" w:rsidRPr="006E2485">
              <w:t>кнопку </w:t>
            </w:r>
            <w:r w:rsidRPr="006E2485">
              <w:t>открывается диалоговое окно заполнения сведений по согласующим и утверждающим документ пользователям</w:t>
            </w:r>
          </w:p>
        </w:tc>
      </w:tr>
      <w:tr w:rsidR="00E652E9" w:rsidRPr="006E2485" w:rsidTr="00130CA0">
        <w:trPr>
          <w:cnfStyle w:val="000000010000" w:firstRow="0" w:lastRow="0" w:firstColumn="0" w:lastColumn="0" w:oddVBand="0" w:evenVBand="0" w:oddHBand="0" w:evenHBand="1" w:firstRowFirstColumn="0" w:firstRowLastColumn="0" w:lastRowFirstColumn="0" w:lastRowLastColumn="0"/>
        </w:trPr>
        <w:tc>
          <w:tcPr>
            <w:tcW w:w="2097" w:type="pct"/>
          </w:tcPr>
          <w:p w:rsidR="00E652E9" w:rsidRPr="006E2485" w:rsidRDefault="00E652E9" w:rsidP="00130CA0">
            <w:pPr>
              <w:pStyle w:val="GOSTTablenorm"/>
            </w:pPr>
            <w:bookmarkStart w:id="550" w:name="OLE_LINK115"/>
            <w:bookmarkStart w:id="551" w:name="OLE_LINK128"/>
            <w:r w:rsidRPr="006E2485">
              <w:rPr>
                <w:noProof/>
              </w:rPr>
              <w:drawing>
                <wp:inline distT="0" distB="0" distL="0" distR="0" wp14:anchorId="0EDCC3F8" wp14:editId="4656A848">
                  <wp:extent cx="335280" cy="304800"/>
                  <wp:effectExtent l="19050" t="0" r="7620" b="0"/>
                  <wp:docPr id="68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9" cstate="print"/>
                          <a:srcRect/>
                          <a:stretch>
                            <a:fillRect/>
                          </a:stretch>
                        </pic:blipFill>
                        <pic:spPr bwMode="auto">
                          <a:xfrm>
                            <a:off x="0" y="0"/>
                            <a:ext cx="335280" cy="304800"/>
                          </a:xfrm>
                          <a:prstGeom prst="rect">
                            <a:avLst/>
                          </a:prstGeom>
                          <a:noFill/>
                          <a:ln w="9525">
                            <a:noFill/>
                            <a:miter lim="800000"/>
                            <a:headEnd/>
                            <a:tailEnd/>
                          </a:ln>
                        </pic:spPr>
                      </pic:pic>
                    </a:graphicData>
                  </a:graphic>
                </wp:inline>
              </w:drawing>
            </w:r>
            <w:bookmarkEnd w:id="550"/>
            <w:bookmarkEnd w:id="551"/>
          </w:p>
        </w:tc>
        <w:tc>
          <w:tcPr>
            <w:tcW w:w="2903" w:type="pct"/>
          </w:tcPr>
          <w:p w:rsidR="00E652E9" w:rsidRPr="006E2485" w:rsidRDefault="00E652E9" w:rsidP="00130CA0">
            <w:pPr>
              <w:pStyle w:val="GOSTTablenorm"/>
            </w:pPr>
            <w:r w:rsidRPr="006E2485">
              <w:t xml:space="preserve">«Согласовать» </w:t>
            </w:r>
            <w:bookmarkStart w:id="552" w:name="OLE_LINK27"/>
            <w:bookmarkStart w:id="553" w:name="OLE_LINK28"/>
            <w:r w:rsidRPr="006E2485">
              <w:t xml:space="preserve">– </w:t>
            </w:r>
            <w:bookmarkEnd w:id="552"/>
            <w:bookmarkEnd w:id="553"/>
            <w:r w:rsidRPr="006E2485">
              <w:t xml:space="preserve">при нажатии на </w:t>
            </w:r>
            <w:r w:rsidR="00D671DC" w:rsidRPr="006E2485">
              <w:t>кнопку </w:t>
            </w:r>
            <w:r w:rsidRPr="006E2485">
              <w:t>открывается диалоговое окно с вариантами решения.</w:t>
            </w:r>
          </w:p>
          <w:p w:rsidR="00E652E9" w:rsidRPr="006E2485" w:rsidRDefault="00E652E9" w:rsidP="00130CA0">
            <w:pPr>
              <w:pStyle w:val="GOSTTablenorm"/>
            </w:pPr>
            <w:r w:rsidRPr="006E2485">
              <w:t xml:space="preserve">«Утвердить» – при нажатии на </w:t>
            </w:r>
            <w:r w:rsidR="00D671DC" w:rsidRPr="006E2485">
              <w:t>кнопку </w:t>
            </w:r>
            <w:r w:rsidRPr="006E2485">
              <w:t>открывается диалоговое окно с вариантами решения.</w:t>
            </w:r>
          </w:p>
          <w:p w:rsidR="00E652E9" w:rsidRPr="006E2485" w:rsidRDefault="00E652E9" w:rsidP="00130CA0">
            <w:pPr>
              <w:pStyle w:val="GOSTTablenorm"/>
            </w:pPr>
            <w:r w:rsidRPr="006E2485">
              <w:t xml:space="preserve"> «Взять в работу» – при нажатии на </w:t>
            </w:r>
            <w:r w:rsidR="00D671DC" w:rsidRPr="006E2485">
              <w:t>кнопку </w:t>
            </w:r>
            <w:r w:rsidRPr="006E2485">
              <w:t>документ на статусе «Не согласован» переводится в статус «Черновик».</w:t>
            </w:r>
          </w:p>
          <w:p w:rsidR="00E652E9" w:rsidRPr="006E2485" w:rsidRDefault="00E652E9" w:rsidP="00D42D86">
            <w:pPr>
              <w:pStyle w:val="GOSTTablenorm"/>
            </w:pPr>
            <w:r w:rsidRPr="006E2485">
              <w:t>«Создать новую версию документа»</w:t>
            </w:r>
            <w:r w:rsidR="007B0AD4" w:rsidRPr="006E2485">
              <w:t xml:space="preserve"> – </w:t>
            </w:r>
            <w:r w:rsidRPr="006E2485">
              <w:t xml:space="preserve">при нажатии на </w:t>
            </w:r>
            <w:r w:rsidR="00D671DC" w:rsidRPr="006E2485">
              <w:t>кнопку </w:t>
            </w:r>
            <w:r w:rsidRPr="006E2485">
              <w:t>текущему документу проставляется флаг актуальности «Не актуален», создаётся новый документ на основе текущего с флагом актуальности «Актуален»</w:t>
            </w:r>
          </w:p>
        </w:tc>
      </w:tr>
      <w:tr w:rsidR="00E652E9" w:rsidRPr="006E2485" w:rsidTr="00130CA0">
        <w:trPr>
          <w:cnfStyle w:val="000000100000" w:firstRow="0" w:lastRow="0" w:firstColumn="0" w:lastColumn="0" w:oddVBand="0" w:evenVBand="0" w:oddHBand="1" w:evenHBand="0" w:firstRowFirstColumn="0" w:firstRowLastColumn="0" w:lastRowFirstColumn="0" w:lastRowLastColumn="0"/>
        </w:trPr>
        <w:tc>
          <w:tcPr>
            <w:tcW w:w="2097" w:type="pct"/>
          </w:tcPr>
          <w:p w:rsidR="00E652E9" w:rsidRPr="006E2485" w:rsidRDefault="00E652E9" w:rsidP="00130CA0">
            <w:pPr>
              <w:pStyle w:val="GOSTTablenorm"/>
            </w:pPr>
            <w:r w:rsidRPr="006E2485">
              <w:rPr>
                <w:noProof/>
              </w:rPr>
              <w:drawing>
                <wp:inline distT="0" distB="0" distL="0" distR="0" wp14:anchorId="0582ABED" wp14:editId="010A4771">
                  <wp:extent cx="304800" cy="274320"/>
                  <wp:effectExtent l="19050" t="0" r="0" b="0"/>
                  <wp:docPr id="690"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0"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rsidR="00E652E9" w:rsidRPr="006E2485" w:rsidRDefault="00E652E9" w:rsidP="00D42D86">
            <w:pPr>
              <w:pStyle w:val="GOSTTablenorm"/>
            </w:pPr>
            <w:r w:rsidRPr="006E2485">
              <w:t>Редактировать лист согласования</w:t>
            </w:r>
            <w:r w:rsidR="00767CA0" w:rsidRPr="006E2485">
              <w:t xml:space="preserve"> </w:t>
            </w:r>
            <w:r w:rsidRPr="006E2485">
              <w:t xml:space="preserve">– при нажатии на </w:t>
            </w:r>
            <w:r w:rsidR="00D671DC" w:rsidRPr="006E2485">
              <w:t>кнопку </w:t>
            </w:r>
            <w:r w:rsidRPr="006E2485">
              <w:t>открывается окно для указания Согласующего и Утверждающего</w:t>
            </w:r>
          </w:p>
        </w:tc>
      </w:tr>
      <w:tr w:rsidR="00E652E9" w:rsidRPr="006E2485" w:rsidTr="00130CA0">
        <w:trPr>
          <w:cnfStyle w:val="000000010000" w:firstRow="0" w:lastRow="0" w:firstColumn="0" w:lastColumn="0" w:oddVBand="0" w:evenVBand="0" w:oddHBand="0" w:evenHBand="1" w:firstRowFirstColumn="0" w:firstRowLastColumn="0" w:lastRowFirstColumn="0" w:lastRowLastColumn="0"/>
        </w:trPr>
        <w:tc>
          <w:tcPr>
            <w:tcW w:w="2097" w:type="pct"/>
          </w:tcPr>
          <w:p w:rsidR="00E652E9" w:rsidRPr="006E2485" w:rsidRDefault="00E652E9" w:rsidP="00130CA0">
            <w:pPr>
              <w:pStyle w:val="GOSTTablenorm"/>
            </w:pPr>
            <w:r w:rsidRPr="006E2485">
              <w:rPr>
                <w:noProof/>
              </w:rPr>
              <w:drawing>
                <wp:inline distT="0" distB="0" distL="0" distR="0" wp14:anchorId="02637134" wp14:editId="3BFA7F61">
                  <wp:extent cx="342900" cy="312420"/>
                  <wp:effectExtent l="19050" t="0" r="0" b="0"/>
                  <wp:docPr id="691"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1" cstate="print"/>
                          <a:srcRect/>
                          <a:stretch>
                            <a:fillRect/>
                          </a:stretch>
                        </pic:blipFill>
                        <pic:spPr bwMode="auto">
                          <a:xfrm>
                            <a:off x="0" y="0"/>
                            <a:ext cx="342900" cy="312420"/>
                          </a:xfrm>
                          <a:prstGeom prst="rect">
                            <a:avLst/>
                          </a:prstGeom>
                          <a:noFill/>
                          <a:ln w="9525">
                            <a:noFill/>
                            <a:miter lim="800000"/>
                            <a:headEnd/>
                            <a:tailEnd/>
                          </a:ln>
                        </pic:spPr>
                      </pic:pic>
                    </a:graphicData>
                  </a:graphic>
                </wp:inline>
              </w:drawing>
            </w:r>
          </w:p>
        </w:tc>
        <w:tc>
          <w:tcPr>
            <w:tcW w:w="2903" w:type="pct"/>
          </w:tcPr>
          <w:p w:rsidR="00E652E9" w:rsidRPr="006E2485" w:rsidRDefault="00E652E9" w:rsidP="00D42D86">
            <w:pPr>
              <w:pStyle w:val="GOSTTablenorm"/>
            </w:pPr>
            <w:r w:rsidRPr="006E2485">
              <w:t xml:space="preserve">Настройки списковой формы – при нажатии на </w:t>
            </w:r>
            <w:r w:rsidR="00D671DC" w:rsidRPr="006E2485">
              <w:t>кнопку </w:t>
            </w:r>
            <w:r w:rsidRPr="006E2485">
              <w:t>открывается окно для задания параметров списковой формы</w:t>
            </w:r>
          </w:p>
        </w:tc>
      </w:tr>
    </w:tbl>
    <w:p w:rsidR="00E652E9" w:rsidRPr="006E2485" w:rsidRDefault="00E652E9" w:rsidP="00E652E9">
      <w:pPr>
        <w:pStyle w:val="31"/>
      </w:pPr>
      <w:bookmarkStart w:id="554" w:name="_Toc129015331"/>
      <w:bookmarkStart w:id="555" w:name="_Toc162876994"/>
      <w:r w:rsidRPr="006E2485">
        <w:t>Описание фонарной группы</w:t>
      </w:r>
      <w:bookmarkEnd w:id="554"/>
      <w:bookmarkEnd w:id="555"/>
    </w:p>
    <w:p w:rsidR="00E652E9" w:rsidRPr="006E2485" w:rsidRDefault="00E652E9" w:rsidP="00E652E9">
      <w:pPr>
        <w:pStyle w:val="GOSTNormal"/>
      </w:pPr>
      <w:r w:rsidRPr="006E2485">
        <w:t xml:space="preserve">Описание фонарной группы на списковой форме формуляра «Сведения о соглашении/об изменении соглашения» приведено </w:t>
      </w:r>
      <w:r w:rsidR="007B0AD4" w:rsidRPr="006E2485">
        <w:t>в таблице </w:t>
      </w:r>
      <w:r w:rsidRPr="006E2485">
        <w:fldChar w:fldCharType="begin"/>
      </w:r>
      <w:r w:rsidRPr="006E2485">
        <w:instrText xml:space="preserve"> REF _Ref515986145 \h </w:instrText>
      </w:r>
      <w:r w:rsidRPr="006E2485">
        <w:fldChar w:fldCharType="separate"/>
      </w:r>
      <w:r w:rsidR="0065171D">
        <w:rPr>
          <w:noProof/>
        </w:rPr>
        <w:t>6</w:t>
      </w:r>
      <w:r w:rsidRPr="006E2485">
        <w:fldChar w:fldCharType="end"/>
      </w:r>
      <w:r w:rsidRPr="006E2485">
        <w:t>.</w:t>
      </w:r>
    </w:p>
    <w:p w:rsidR="00E652E9" w:rsidRPr="006E2485" w:rsidRDefault="00600860" w:rsidP="00E652E9">
      <w:pPr>
        <w:pStyle w:val="GOSTNameTable"/>
      </w:pPr>
      <w:r w:rsidRPr="006E2485">
        <w:rPr>
          <w:noProof/>
        </w:rPr>
        <w:fldChar w:fldCharType="begin"/>
      </w:r>
      <w:r w:rsidRPr="006E2485">
        <w:rPr>
          <w:noProof/>
        </w:rPr>
        <w:instrText xml:space="preserve"> SEQ Таблица \* ARABIC </w:instrText>
      </w:r>
      <w:r w:rsidRPr="006E2485">
        <w:rPr>
          <w:noProof/>
        </w:rPr>
        <w:fldChar w:fldCharType="separate"/>
      </w:r>
      <w:bookmarkStart w:id="556" w:name="_Ref515986145"/>
      <w:bookmarkStart w:id="557" w:name="_Toc162877015"/>
      <w:r w:rsidR="0065171D">
        <w:rPr>
          <w:noProof/>
        </w:rPr>
        <w:t>6</w:t>
      </w:r>
      <w:bookmarkEnd w:id="556"/>
      <w:r w:rsidRPr="006E2485">
        <w:rPr>
          <w:noProof/>
        </w:rPr>
        <w:fldChar w:fldCharType="end"/>
      </w:r>
      <w:r w:rsidR="00E652E9" w:rsidRPr="006E2485">
        <w:t>. Описание фонарной группы</w:t>
      </w:r>
      <w:bookmarkEnd w:id="557"/>
    </w:p>
    <w:tbl>
      <w:tblPr>
        <w:tblStyle w:val="GOSTTable"/>
        <w:tblW w:w="5000" w:type="pct"/>
        <w:tblLook w:val="05E0" w:firstRow="1" w:lastRow="1" w:firstColumn="1" w:lastColumn="1" w:noHBand="0" w:noVBand="1"/>
      </w:tblPr>
      <w:tblGrid>
        <w:gridCol w:w="1446"/>
        <w:gridCol w:w="2117"/>
        <w:gridCol w:w="1499"/>
        <w:gridCol w:w="1598"/>
        <w:gridCol w:w="1590"/>
        <w:gridCol w:w="1444"/>
      </w:tblGrid>
      <w:tr w:rsidR="00E652E9" w:rsidRPr="006E2485" w:rsidTr="004B4963">
        <w:trPr>
          <w:cnfStyle w:val="100000000000" w:firstRow="1" w:lastRow="0" w:firstColumn="0" w:lastColumn="0" w:oddVBand="0" w:evenVBand="0" w:oddHBand="0" w:evenHBand="0" w:firstRowFirstColumn="0" w:firstRowLastColumn="0" w:lastRowFirstColumn="0" w:lastRowLastColumn="0"/>
          <w:trHeight w:val="442"/>
        </w:trPr>
        <w:tc>
          <w:tcPr>
            <w:tcW w:w="746" w:type="pct"/>
            <w:noWrap/>
            <w:hideMark/>
          </w:tcPr>
          <w:p w:rsidR="00E652E9" w:rsidRPr="006E2485" w:rsidRDefault="00E652E9" w:rsidP="004B4963">
            <w:pPr>
              <w:pStyle w:val="GOSTTableHead"/>
            </w:pPr>
            <w:r w:rsidRPr="006E2485">
              <w:t>Цвет</w:t>
            </w:r>
            <w:r w:rsidR="004B4963" w:rsidRPr="006E2485">
              <w:t>/</w:t>
            </w:r>
            <w:r w:rsidRPr="006E2485">
              <w:t>графа</w:t>
            </w:r>
          </w:p>
        </w:tc>
        <w:tc>
          <w:tcPr>
            <w:tcW w:w="1092" w:type="pct"/>
            <w:hideMark/>
          </w:tcPr>
          <w:p w:rsidR="00E652E9" w:rsidRPr="006E2485" w:rsidRDefault="00E652E9" w:rsidP="00130CA0">
            <w:pPr>
              <w:pStyle w:val="GOSTTableHead"/>
            </w:pPr>
            <w:r w:rsidRPr="006E2485">
              <w:t>Согласование ФК</w:t>
            </w:r>
          </w:p>
        </w:tc>
        <w:tc>
          <w:tcPr>
            <w:tcW w:w="773" w:type="pct"/>
            <w:hideMark/>
          </w:tcPr>
          <w:p w:rsidR="00E652E9" w:rsidRPr="006E2485" w:rsidRDefault="00E652E9" w:rsidP="00130CA0">
            <w:pPr>
              <w:pStyle w:val="GOSTTableHead"/>
            </w:pPr>
            <w:r w:rsidRPr="006E2485">
              <w:t>Включен в реестр соглашений</w:t>
            </w:r>
          </w:p>
        </w:tc>
        <w:tc>
          <w:tcPr>
            <w:tcW w:w="824" w:type="pct"/>
            <w:hideMark/>
          </w:tcPr>
          <w:p w:rsidR="00E652E9" w:rsidRPr="006E2485" w:rsidRDefault="00E652E9" w:rsidP="00130CA0">
            <w:pPr>
              <w:pStyle w:val="GOSTTableHead"/>
            </w:pPr>
            <w:r w:rsidRPr="006E2485">
              <w:t>Включен в ПБО</w:t>
            </w:r>
          </w:p>
        </w:tc>
        <w:tc>
          <w:tcPr>
            <w:tcW w:w="820" w:type="pct"/>
            <w:hideMark/>
          </w:tcPr>
          <w:p w:rsidR="00E652E9" w:rsidRPr="006E2485" w:rsidRDefault="00E652E9" w:rsidP="00130CA0">
            <w:pPr>
              <w:pStyle w:val="GOSTTableHead"/>
            </w:pPr>
            <w:r w:rsidRPr="006E2485">
              <w:t>Отражение БО на ЛС</w:t>
            </w:r>
          </w:p>
        </w:tc>
        <w:tc>
          <w:tcPr>
            <w:tcW w:w="745" w:type="pct"/>
          </w:tcPr>
          <w:p w:rsidR="00E652E9" w:rsidRPr="006E2485" w:rsidRDefault="00E652E9" w:rsidP="00130CA0">
            <w:pPr>
              <w:pStyle w:val="GOSTTableHead"/>
            </w:pPr>
            <w:r w:rsidRPr="006E2485">
              <w:t>Публикация</w:t>
            </w:r>
          </w:p>
        </w:tc>
      </w:tr>
      <w:tr w:rsidR="00E652E9" w:rsidRPr="006E2485" w:rsidTr="004B4963">
        <w:trPr>
          <w:cnfStyle w:val="000000100000" w:firstRow="0" w:lastRow="0" w:firstColumn="0" w:lastColumn="0" w:oddVBand="0" w:evenVBand="0" w:oddHBand="1" w:evenHBand="0" w:firstRowFirstColumn="0" w:firstRowLastColumn="0" w:lastRowFirstColumn="0" w:lastRowLastColumn="0"/>
          <w:trHeight w:val="128"/>
        </w:trPr>
        <w:tc>
          <w:tcPr>
            <w:tcW w:w="746" w:type="pct"/>
            <w:noWrap/>
          </w:tcPr>
          <w:p w:rsidR="00E652E9" w:rsidRPr="006E2485" w:rsidRDefault="00E652E9" w:rsidP="00130CA0">
            <w:pPr>
              <w:pStyle w:val="GOSTTablenorm"/>
            </w:pPr>
            <w:r w:rsidRPr="006E2485">
              <w:t>Серый</w:t>
            </w:r>
          </w:p>
        </w:tc>
        <w:tc>
          <w:tcPr>
            <w:tcW w:w="1092" w:type="pct"/>
          </w:tcPr>
          <w:p w:rsidR="00E652E9" w:rsidRPr="006E2485" w:rsidRDefault="00E652E9" w:rsidP="00130CA0">
            <w:pPr>
              <w:pStyle w:val="GOSTTablenorm"/>
            </w:pPr>
            <w:r w:rsidRPr="006E2485">
              <w:t>Экземпляр формуляра требует согласования ФК</w:t>
            </w:r>
          </w:p>
        </w:tc>
        <w:tc>
          <w:tcPr>
            <w:tcW w:w="773" w:type="pct"/>
          </w:tcPr>
          <w:p w:rsidR="00E652E9" w:rsidRPr="006E2485" w:rsidRDefault="00E652E9" w:rsidP="00130CA0">
            <w:pPr>
              <w:pStyle w:val="GOSTTablenorm"/>
            </w:pPr>
            <w:r w:rsidRPr="006E2485">
              <w:t>Требует включения в реестр</w:t>
            </w:r>
          </w:p>
        </w:tc>
        <w:tc>
          <w:tcPr>
            <w:tcW w:w="824" w:type="pct"/>
          </w:tcPr>
          <w:p w:rsidR="00E652E9" w:rsidRPr="006E2485" w:rsidRDefault="00E652E9" w:rsidP="00130CA0">
            <w:pPr>
              <w:pStyle w:val="GOSTTablenorm"/>
            </w:pPr>
            <w:r w:rsidRPr="006E2485">
              <w:t>Требует включения в ПБО</w:t>
            </w:r>
          </w:p>
        </w:tc>
        <w:tc>
          <w:tcPr>
            <w:tcW w:w="820" w:type="pct"/>
          </w:tcPr>
          <w:p w:rsidR="00E652E9" w:rsidRPr="006E2485" w:rsidRDefault="00E652E9" w:rsidP="00130CA0">
            <w:pPr>
              <w:pStyle w:val="GOSTTablenorm"/>
            </w:pPr>
            <w:r w:rsidRPr="006E2485">
              <w:t>Требует отражения БО на лицевом счете</w:t>
            </w:r>
          </w:p>
        </w:tc>
        <w:tc>
          <w:tcPr>
            <w:tcW w:w="745" w:type="pct"/>
          </w:tcPr>
          <w:p w:rsidR="00E652E9" w:rsidRPr="006E2485" w:rsidRDefault="00E652E9" w:rsidP="00130CA0">
            <w:pPr>
              <w:pStyle w:val="GOSTTablenorm"/>
            </w:pPr>
            <w:r w:rsidRPr="006E2485">
              <w:t>Требуется публикация на ЕПБС.</w:t>
            </w:r>
          </w:p>
        </w:tc>
      </w:tr>
      <w:tr w:rsidR="00E652E9" w:rsidRPr="006E2485" w:rsidTr="004B4963">
        <w:trPr>
          <w:cnfStyle w:val="000000010000" w:firstRow="0" w:lastRow="0" w:firstColumn="0" w:lastColumn="0" w:oddVBand="0" w:evenVBand="0" w:oddHBand="0" w:evenHBand="1" w:firstRowFirstColumn="0" w:firstRowLastColumn="0" w:lastRowFirstColumn="0" w:lastRowLastColumn="0"/>
          <w:trHeight w:val="228"/>
        </w:trPr>
        <w:tc>
          <w:tcPr>
            <w:tcW w:w="746" w:type="pct"/>
            <w:noWrap/>
          </w:tcPr>
          <w:p w:rsidR="00E652E9" w:rsidRPr="006E2485" w:rsidRDefault="00E652E9" w:rsidP="00130CA0">
            <w:pPr>
              <w:pStyle w:val="GOSTTablenorm"/>
            </w:pPr>
            <w:r w:rsidRPr="006E2485">
              <w:t>Желтый</w:t>
            </w:r>
          </w:p>
        </w:tc>
        <w:tc>
          <w:tcPr>
            <w:tcW w:w="1092" w:type="pct"/>
          </w:tcPr>
          <w:p w:rsidR="00E652E9" w:rsidRPr="006E2485" w:rsidRDefault="00E652E9" w:rsidP="00130CA0">
            <w:pPr>
              <w:pStyle w:val="GOSTTablenorm"/>
            </w:pPr>
            <w:r w:rsidRPr="006E2485">
              <w:t xml:space="preserve">Экземпляр формуляра передан на согласование в </w:t>
            </w:r>
            <w:r w:rsidR="004B4963" w:rsidRPr="006E2485">
              <w:t>ФК</w:t>
            </w:r>
          </w:p>
        </w:tc>
        <w:tc>
          <w:tcPr>
            <w:tcW w:w="773" w:type="pct"/>
          </w:tcPr>
          <w:p w:rsidR="00E652E9" w:rsidRPr="006E2485" w:rsidRDefault="00E652E9" w:rsidP="00130CA0">
            <w:pPr>
              <w:pStyle w:val="GOSTTablenorm"/>
            </w:pPr>
            <w:r w:rsidRPr="006E2485">
              <w:t>Ожидает включения в реестр</w:t>
            </w:r>
          </w:p>
        </w:tc>
        <w:tc>
          <w:tcPr>
            <w:tcW w:w="824" w:type="pct"/>
          </w:tcPr>
          <w:p w:rsidR="00E652E9" w:rsidRPr="006E2485" w:rsidRDefault="00E652E9" w:rsidP="00130CA0">
            <w:pPr>
              <w:pStyle w:val="GOSTTablenorm"/>
            </w:pPr>
            <w:r w:rsidRPr="006E2485">
              <w:t>Ожидает включения в ПБО</w:t>
            </w:r>
          </w:p>
        </w:tc>
        <w:tc>
          <w:tcPr>
            <w:tcW w:w="820" w:type="pct"/>
          </w:tcPr>
          <w:p w:rsidR="00E652E9" w:rsidRPr="006E2485" w:rsidRDefault="00E652E9" w:rsidP="00130CA0">
            <w:pPr>
              <w:pStyle w:val="GOSTTablenorm"/>
            </w:pPr>
            <w:r w:rsidRPr="006E2485">
              <w:t>Ожидает отражения на лицевом счете</w:t>
            </w:r>
          </w:p>
        </w:tc>
        <w:tc>
          <w:tcPr>
            <w:tcW w:w="745" w:type="pct"/>
          </w:tcPr>
          <w:p w:rsidR="00E652E9" w:rsidRPr="006E2485" w:rsidRDefault="00E652E9" w:rsidP="00130CA0">
            <w:pPr>
              <w:pStyle w:val="GOSTTablenorm"/>
            </w:pPr>
            <w:r w:rsidRPr="006E2485">
              <w:t>Ожидание публикация на ЕПБС.</w:t>
            </w:r>
          </w:p>
        </w:tc>
      </w:tr>
      <w:tr w:rsidR="00E652E9" w:rsidRPr="006E2485" w:rsidTr="004B4963">
        <w:trPr>
          <w:cnfStyle w:val="000000100000" w:firstRow="0" w:lastRow="0" w:firstColumn="0" w:lastColumn="0" w:oddVBand="0" w:evenVBand="0" w:oddHBand="1" w:evenHBand="0" w:firstRowFirstColumn="0" w:firstRowLastColumn="0" w:lastRowFirstColumn="0" w:lastRowLastColumn="0"/>
          <w:trHeight w:val="20"/>
        </w:trPr>
        <w:tc>
          <w:tcPr>
            <w:tcW w:w="746" w:type="pct"/>
            <w:noWrap/>
          </w:tcPr>
          <w:p w:rsidR="00E652E9" w:rsidRPr="006E2485" w:rsidRDefault="00E652E9" w:rsidP="00130CA0">
            <w:pPr>
              <w:pStyle w:val="GOSTTablenorm"/>
            </w:pPr>
            <w:r w:rsidRPr="006E2485">
              <w:t>Зеленый</w:t>
            </w:r>
          </w:p>
        </w:tc>
        <w:tc>
          <w:tcPr>
            <w:tcW w:w="1092" w:type="pct"/>
          </w:tcPr>
          <w:p w:rsidR="00E652E9" w:rsidRPr="006E2485" w:rsidRDefault="00E652E9" w:rsidP="001C625A">
            <w:pPr>
              <w:pStyle w:val="GOSTTablenorm"/>
            </w:pPr>
            <w:r w:rsidRPr="006E2485">
              <w:t>Эк</w:t>
            </w:r>
            <w:r w:rsidR="004B4963" w:rsidRPr="006E2485">
              <w:t>земпляр формуляра согласован ФК</w:t>
            </w:r>
          </w:p>
        </w:tc>
        <w:tc>
          <w:tcPr>
            <w:tcW w:w="773" w:type="pct"/>
          </w:tcPr>
          <w:p w:rsidR="00E652E9" w:rsidRPr="006E2485" w:rsidRDefault="00E652E9" w:rsidP="00130CA0">
            <w:pPr>
              <w:pStyle w:val="GOSTTablenorm"/>
            </w:pPr>
            <w:r w:rsidRPr="006E2485">
              <w:t>Включен в реестр</w:t>
            </w:r>
          </w:p>
        </w:tc>
        <w:tc>
          <w:tcPr>
            <w:tcW w:w="824" w:type="pct"/>
          </w:tcPr>
          <w:p w:rsidR="00E652E9" w:rsidRPr="006E2485" w:rsidRDefault="00E652E9" w:rsidP="00130CA0">
            <w:pPr>
              <w:pStyle w:val="GOSTTablenorm"/>
            </w:pPr>
            <w:r w:rsidRPr="006E2485">
              <w:t>Включено в ПБО</w:t>
            </w:r>
          </w:p>
        </w:tc>
        <w:tc>
          <w:tcPr>
            <w:tcW w:w="820" w:type="pct"/>
          </w:tcPr>
          <w:p w:rsidR="00E652E9" w:rsidRPr="006E2485" w:rsidRDefault="00E652E9" w:rsidP="00130CA0">
            <w:pPr>
              <w:pStyle w:val="GOSTTablenorm"/>
            </w:pPr>
            <w:r w:rsidRPr="006E2485">
              <w:t>Отражен на лицевом счете</w:t>
            </w:r>
          </w:p>
        </w:tc>
        <w:tc>
          <w:tcPr>
            <w:tcW w:w="745" w:type="pct"/>
          </w:tcPr>
          <w:p w:rsidR="00E652E9" w:rsidRPr="006E2485" w:rsidRDefault="00E652E9" w:rsidP="00130CA0">
            <w:pPr>
              <w:pStyle w:val="GOSTTablenorm"/>
            </w:pPr>
            <w:r w:rsidRPr="006E2485">
              <w:t>Опубликован на ЕПБС</w:t>
            </w:r>
          </w:p>
        </w:tc>
      </w:tr>
      <w:tr w:rsidR="00E652E9" w:rsidRPr="006E2485" w:rsidTr="004B4963">
        <w:trPr>
          <w:cnfStyle w:val="000000010000" w:firstRow="0" w:lastRow="0" w:firstColumn="0" w:lastColumn="0" w:oddVBand="0" w:evenVBand="0" w:oddHBand="0" w:evenHBand="1" w:firstRowFirstColumn="0" w:firstRowLastColumn="0" w:lastRowFirstColumn="0" w:lastRowLastColumn="0"/>
          <w:trHeight w:val="20"/>
        </w:trPr>
        <w:tc>
          <w:tcPr>
            <w:tcW w:w="746" w:type="pct"/>
            <w:noWrap/>
          </w:tcPr>
          <w:p w:rsidR="00E652E9" w:rsidRPr="006E2485" w:rsidRDefault="00E652E9" w:rsidP="00130CA0">
            <w:pPr>
              <w:pStyle w:val="GOSTTablenorm"/>
            </w:pPr>
            <w:r w:rsidRPr="006E2485">
              <w:t>Красный</w:t>
            </w:r>
          </w:p>
        </w:tc>
        <w:tc>
          <w:tcPr>
            <w:tcW w:w="1092" w:type="pct"/>
          </w:tcPr>
          <w:p w:rsidR="00E652E9" w:rsidRPr="006E2485" w:rsidRDefault="004B4963" w:rsidP="00130CA0">
            <w:pPr>
              <w:pStyle w:val="GOSTTablenorm"/>
            </w:pPr>
            <w:r w:rsidRPr="006E2485">
              <w:t xml:space="preserve">Экземпляр </w:t>
            </w:r>
            <w:r w:rsidRPr="006E2485">
              <w:lastRenderedPageBreak/>
              <w:t>формуляра отменен ФК</w:t>
            </w:r>
          </w:p>
        </w:tc>
        <w:tc>
          <w:tcPr>
            <w:tcW w:w="773" w:type="pct"/>
          </w:tcPr>
          <w:p w:rsidR="00E652E9" w:rsidRPr="006E2485" w:rsidRDefault="00E652E9" w:rsidP="00130CA0">
            <w:pPr>
              <w:pStyle w:val="GOSTTablenorm"/>
            </w:pPr>
            <w:r w:rsidRPr="006E2485">
              <w:lastRenderedPageBreak/>
              <w:t xml:space="preserve">Не включен в </w:t>
            </w:r>
            <w:r w:rsidRPr="006E2485">
              <w:lastRenderedPageBreak/>
              <w:t>реестр</w:t>
            </w:r>
          </w:p>
        </w:tc>
        <w:tc>
          <w:tcPr>
            <w:tcW w:w="824" w:type="pct"/>
          </w:tcPr>
          <w:p w:rsidR="00E652E9" w:rsidRPr="006E2485" w:rsidRDefault="00E652E9" w:rsidP="00130CA0">
            <w:pPr>
              <w:pStyle w:val="GOSTTablenorm"/>
            </w:pPr>
            <w:r w:rsidRPr="006E2485">
              <w:lastRenderedPageBreak/>
              <w:t xml:space="preserve">Не включен в </w:t>
            </w:r>
            <w:r w:rsidRPr="006E2485">
              <w:lastRenderedPageBreak/>
              <w:t>ПБО</w:t>
            </w:r>
          </w:p>
        </w:tc>
        <w:tc>
          <w:tcPr>
            <w:tcW w:w="820" w:type="pct"/>
          </w:tcPr>
          <w:p w:rsidR="00E652E9" w:rsidRPr="006E2485" w:rsidRDefault="00E652E9" w:rsidP="00130CA0">
            <w:pPr>
              <w:pStyle w:val="GOSTTablenorm"/>
            </w:pPr>
            <w:r w:rsidRPr="006E2485">
              <w:lastRenderedPageBreak/>
              <w:t xml:space="preserve">Не отражен на </w:t>
            </w:r>
            <w:r w:rsidRPr="006E2485">
              <w:lastRenderedPageBreak/>
              <w:t>ЛС</w:t>
            </w:r>
          </w:p>
        </w:tc>
        <w:tc>
          <w:tcPr>
            <w:tcW w:w="745" w:type="pct"/>
          </w:tcPr>
          <w:p w:rsidR="00E652E9" w:rsidRPr="006E2485" w:rsidRDefault="00E652E9" w:rsidP="00130CA0">
            <w:pPr>
              <w:pStyle w:val="GOSTTablenorm"/>
            </w:pPr>
            <w:r w:rsidRPr="006E2485">
              <w:lastRenderedPageBreak/>
              <w:t xml:space="preserve">Ошибка </w:t>
            </w:r>
            <w:r w:rsidRPr="006E2485">
              <w:lastRenderedPageBreak/>
              <w:t>публикации</w:t>
            </w:r>
          </w:p>
        </w:tc>
      </w:tr>
    </w:tbl>
    <w:p w:rsidR="005B1B58" w:rsidRPr="006E2485" w:rsidRDefault="005B1B58" w:rsidP="005B1B58">
      <w:pPr>
        <w:pStyle w:val="22"/>
      </w:pPr>
      <w:bookmarkStart w:id="558" w:name="_Toc391395050"/>
      <w:bookmarkStart w:id="559" w:name="_Toc421735090"/>
      <w:bookmarkStart w:id="560" w:name="_Toc452115244"/>
      <w:bookmarkStart w:id="561" w:name="_Toc487026038"/>
      <w:bookmarkStart w:id="562" w:name="_Toc487028671"/>
      <w:bookmarkStart w:id="563" w:name="_Ref517282329"/>
      <w:bookmarkStart w:id="564" w:name="_Ref517282330"/>
      <w:bookmarkStart w:id="565" w:name="_Ref17982664"/>
      <w:bookmarkStart w:id="566" w:name="_Toc17982748"/>
      <w:bookmarkStart w:id="567" w:name="_Toc129015332"/>
      <w:bookmarkStart w:id="568" w:name="_Toc162876995"/>
      <w:bookmarkEnd w:id="479"/>
      <w:bookmarkEnd w:id="480"/>
      <w:bookmarkEnd w:id="481"/>
      <w:bookmarkEnd w:id="482"/>
      <w:bookmarkEnd w:id="483"/>
      <w:bookmarkEnd w:id="484"/>
      <w:r w:rsidRPr="006E2485">
        <w:lastRenderedPageBreak/>
        <w:t>Формирование и ведение справочников</w:t>
      </w:r>
      <w:bookmarkEnd w:id="558"/>
      <w:bookmarkEnd w:id="559"/>
      <w:bookmarkEnd w:id="560"/>
      <w:bookmarkEnd w:id="561"/>
      <w:bookmarkEnd w:id="562"/>
      <w:bookmarkEnd w:id="563"/>
      <w:bookmarkEnd w:id="564"/>
      <w:bookmarkEnd w:id="565"/>
      <w:bookmarkEnd w:id="566"/>
      <w:bookmarkEnd w:id="567"/>
      <w:bookmarkEnd w:id="568"/>
      <w:r w:rsidRPr="006E2485">
        <w:t xml:space="preserve"> </w:t>
      </w:r>
    </w:p>
    <w:p w:rsidR="00207D4F" w:rsidRPr="006E2485" w:rsidRDefault="00207D4F" w:rsidP="00207D4F">
      <w:pPr>
        <w:pStyle w:val="31"/>
      </w:pPr>
      <w:bookmarkStart w:id="569" w:name="_Ref36203868"/>
      <w:bookmarkStart w:id="570" w:name="_Toc129015333"/>
      <w:bookmarkStart w:id="571" w:name="_Toc162876996"/>
      <w:r w:rsidRPr="006E2485">
        <w:t>Работа со справочником «Шаблон листа согласования»</w:t>
      </w:r>
      <w:bookmarkEnd w:id="569"/>
      <w:bookmarkEnd w:id="570"/>
      <w:bookmarkEnd w:id="571"/>
    </w:p>
    <w:p w:rsidR="00C22E24" w:rsidRPr="006E2485" w:rsidRDefault="00C22E24" w:rsidP="004B4963">
      <w:pPr>
        <w:pStyle w:val="GOSTNormalWithout"/>
      </w:pPr>
      <w:r w:rsidRPr="006E2485">
        <w:t>Для начала работы со справочником «Шаблон листа согласования» необходимо выполнить следующие действия:</w:t>
      </w:r>
    </w:p>
    <w:p w:rsidR="00384B73" w:rsidRPr="006E2485" w:rsidRDefault="00384B73" w:rsidP="00E227A1">
      <w:pPr>
        <w:pStyle w:val="GOSTListnum"/>
        <w:numPr>
          <w:ilvl w:val="0"/>
          <w:numId w:val="57"/>
        </w:numPr>
      </w:pPr>
      <w:r w:rsidRPr="006E2485">
        <w:t>Выбрать пункт меню «Шаблон листа согласования» по пути:</w:t>
      </w:r>
    </w:p>
    <w:p w:rsidR="00384B73" w:rsidRPr="006E2485" w:rsidRDefault="00384B73" w:rsidP="00384B73">
      <w:pPr>
        <w:pStyle w:val="GOSTListmark2"/>
      </w:pPr>
      <w:r w:rsidRPr="006E2485">
        <w:t>«Управление расходами: СВР и доведение БД – Все сервисы – Справочники – Шаблон листа согласования)»;</w:t>
      </w:r>
    </w:p>
    <w:p w:rsidR="00384B73" w:rsidRPr="006E2485" w:rsidRDefault="00384B73" w:rsidP="00384B73">
      <w:pPr>
        <w:pStyle w:val="GOSTListmark2"/>
      </w:pPr>
      <w:r w:rsidRPr="006E2485">
        <w:t>или «Управление расходами: средства ФБ – Все сервисы – Управление расходами – Справочники – Шаблон листа согласования».</w:t>
      </w:r>
    </w:p>
    <w:p w:rsidR="00C22E24" w:rsidRPr="006E2485" w:rsidRDefault="00C22E24" w:rsidP="008F0ECA">
      <w:pPr>
        <w:pStyle w:val="GOSTListnum"/>
        <w:numPr>
          <w:ilvl w:val="0"/>
          <w:numId w:val="36"/>
        </w:numPr>
      </w:pPr>
      <w:r w:rsidRPr="006E2485">
        <w:t xml:space="preserve">Нажать </w:t>
      </w:r>
      <w:r w:rsidR="00D671DC" w:rsidRPr="006E2485">
        <w:t>кнопку </w:t>
      </w:r>
      <w:r w:rsidRPr="006E2485">
        <w:rPr>
          <w:noProof/>
        </w:rPr>
        <w:drawing>
          <wp:inline distT="0" distB="0" distL="0" distR="0" wp14:anchorId="13F58704" wp14:editId="648FC76C">
            <wp:extent cx="286247" cy="297931"/>
            <wp:effectExtent l="0" t="0" r="0" b="0"/>
            <wp:docPr id="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srcRect/>
                    <a:stretch>
                      <a:fillRect/>
                    </a:stretch>
                  </pic:blipFill>
                  <pic:spPr bwMode="auto">
                    <a:xfrm>
                      <a:off x="0" y="0"/>
                      <a:ext cx="290486" cy="302343"/>
                    </a:xfrm>
                    <a:prstGeom prst="rect">
                      <a:avLst/>
                    </a:prstGeom>
                    <a:noFill/>
                    <a:ln w="9525">
                      <a:noFill/>
                      <a:miter lim="800000"/>
                      <a:headEnd/>
                      <a:tailEnd/>
                    </a:ln>
                  </pic:spPr>
                </pic:pic>
              </a:graphicData>
            </a:graphic>
          </wp:inline>
        </w:drawing>
      </w:r>
      <w:r w:rsidRPr="006E2485">
        <w:t xml:space="preserve"> (Создать новый документ).</w:t>
      </w:r>
    </w:p>
    <w:p w:rsidR="00C22E24" w:rsidRPr="006E2485" w:rsidRDefault="00C22E24" w:rsidP="00C22E24">
      <w:pPr>
        <w:pStyle w:val="GOSTListnormal1"/>
      </w:pPr>
      <w:r w:rsidRPr="006E2485">
        <w:t xml:space="preserve">Откроется визуальная форма экземпляра формуляра «Шаблон листа согласования» с возможностью ее редактирования </w:t>
      </w:r>
      <w:r w:rsidR="007B0AD4" w:rsidRPr="006E2485">
        <w:t>(</w:t>
      </w:r>
      <w:r w:rsidR="00EA34B5" w:rsidRPr="006E2485">
        <w:t>рис. </w:t>
      </w:r>
      <w:r w:rsidR="00F378E7" w:rsidRPr="006E2485">
        <w:fldChar w:fldCharType="begin"/>
      </w:r>
      <w:r w:rsidR="00F378E7" w:rsidRPr="006E2485">
        <w:instrText xml:space="preserve"> REF _Ref129015681 \h </w:instrText>
      </w:r>
      <w:r w:rsidR="00F378E7" w:rsidRPr="006E2485">
        <w:fldChar w:fldCharType="separate"/>
      </w:r>
      <w:r w:rsidR="0065171D">
        <w:rPr>
          <w:noProof/>
        </w:rPr>
        <w:t>8</w:t>
      </w:r>
      <w:r w:rsidR="00F378E7" w:rsidRPr="006E2485">
        <w:fldChar w:fldCharType="end"/>
      </w:r>
      <w:r w:rsidR="00F378E7" w:rsidRPr="006E2485">
        <w:t xml:space="preserve">, </w:t>
      </w:r>
      <w:r w:rsidR="00F80144" w:rsidRPr="006E2485">
        <w:fldChar w:fldCharType="begin"/>
      </w:r>
      <w:r w:rsidRPr="006E2485">
        <w:instrText xml:space="preserve"> REF _Ref497130771 \h </w:instrText>
      </w:r>
      <w:r w:rsidR="00F80144" w:rsidRPr="006E2485">
        <w:fldChar w:fldCharType="separate"/>
      </w:r>
      <w:r w:rsidR="0065171D">
        <w:rPr>
          <w:noProof/>
        </w:rPr>
        <w:t>9</w:t>
      </w:r>
      <w:r w:rsidR="00F80144" w:rsidRPr="006E2485">
        <w:fldChar w:fldCharType="end"/>
      </w:r>
      <w:r w:rsidRPr="006E2485">
        <w:t>).</w:t>
      </w:r>
    </w:p>
    <w:p w:rsidR="00E92B6F" w:rsidRPr="006E2485" w:rsidRDefault="00E92B6F" w:rsidP="0044563A">
      <w:pPr>
        <w:pStyle w:val="GOSTFigure"/>
        <w:rPr>
          <w:noProof/>
        </w:rPr>
      </w:pPr>
      <w:r w:rsidRPr="006E2485">
        <w:rPr>
          <w:noProof/>
        </w:rPr>
        <w:lastRenderedPageBreak/>
        <w:drawing>
          <wp:inline distT="0" distB="0" distL="0" distR="0" wp14:anchorId="24455B77" wp14:editId="5EF57347">
            <wp:extent cx="6120130" cy="603821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nap2.png"/>
                    <pic:cNvPicPr/>
                  </pic:nvPicPr>
                  <pic:blipFill>
                    <a:blip r:embed="rId42">
                      <a:extLst>
                        <a:ext uri="{28A0092B-C50C-407E-A947-70E740481C1C}">
                          <a14:useLocalDpi xmlns:a14="http://schemas.microsoft.com/office/drawing/2010/main" val="0"/>
                        </a:ext>
                      </a:extLst>
                    </a:blip>
                    <a:stretch>
                      <a:fillRect/>
                    </a:stretch>
                  </pic:blipFill>
                  <pic:spPr>
                    <a:xfrm>
                      <a:off x="0" y="0"/>
                      <a:ext cx="6120130" cy="6038215"/>
                    </a:xfrm>
                    <a:prstGeom prst="rect">
                      <a:avLst/>
                    </a:prstGeom>
                  </pic:spPr>
                </pic:pic>
              </a:graphicData>
            </a:graphic>
          </wp:inline>
        </w:drawing>
      </w:r>
    </w:p>
    <w:p w:rsidR="00C22E24" w:rsidRPr="006E2485" w:rsidRDefault="00B8010E" w:rsidP="00E92B6F">
      <w:pPr>
        <w:pStyle w:val="GOSTFigName"/>
        <w:rPr>
          <w:noProof/>
        </w:rPr>
      </w:pPr>
      <w:r w:rsidRPr="006E2485">
        <w:rPr>
          <w:noProof/>
        </w:rPr>
        <w:fldChar w:fldCharType="begin"/>
      </w:r>
      <w:r w:rsidRPr="006E2485">
        <w:rPr>
          <w:noProof/>
        </w:rPr>
        <w:instrText xml:space="preserve"> SEQ Рисунок \* ARABIC </w:instrText>
      </w:r>
      <w:r w:rsidRPr="006E2485">
        <w:rPr>
          <w:noProof/>
        </w:rPr>
        <w:fldChar w:fldCharType="separate"/>
      </w:r>
      <w:bookmarkStart w:id="572" w:name="_Ref129015681"/>
      <w:bookmarkStart w:id="573" w:name="_Toc123025455"/>
      <w:bookmarkStart w:id="574" w:name="_Toc123025552"/>
      <w:bookmarkStart w:id="575" w:name="_Toc162877025"/>
      <w:r w:rsidR="0065171D">
        <w:rPr>
          <w:noProof/>
        </w:rPr>
        <w:t>8</w:t>
      </w:r>
      <w:bookmarkEnd w:id="572"/>
      <w:r w:rsidRPr="006E2485">
        <w:rPr>
          <w:noProof/>
        </w:rPr>
        <w:fldChar w:fldCharType="end"/>
      </w:r>
      <w:r w:rsidR="00E92B6F" w:rsidRPr="006E2485">
        <w:t>. Визуальная форма экземпляра формуляра «Шаблон листа согласования» (начало)</w:t>
      </w:r>
      <w:bookmarkEnd w:id="573"/>
      <w:bookmarkEnd w:id="574"/>
      <w:bookmarkEnd w:id="575"/>
    </w:p>
    <w:p w:rsidR="0044563A" w:rsidRPr="006E2485" w:rsidRDefault="00D058FA" w:rsidP="0044563A">
      <w:pPr>
        <w:pStyle w:val="GOSTFigure"/>
      </w:pPr>
      <w:r w:rsidRPr="006E2485">
        <w:rPr>
          <w:noProof/>
        </w:rPr>
        <w:lastRenderedPageBreak/>
        <w:drawing>
          <wp:inline distT="0" distB="0" distL="0" distR="0" wp14:anchorId="76AE3F3F" wp14:editId="5B91B018">
            <wp:extent cx="6120130" cy="43973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120130" cy="4397375"/>
                    </a:xfrm>
                    <a:prstGeom prst="rect">
                      <a:avLst/>
                    </a:prstGeom>
                  </pic:spPr>
                </pic:pic>
              </a:graphicData>
            </a:graphic>
          </wp:inline>
        </w:drawing>
      </w:r>
    </w:p>
    <w:p w:rsidR="00C22E24" w:rsidRPr="006E2485" w:rsidRDefault="00F80144" w:rsidP="00C22E24">
      <w:pPr>
        <w:pStyle w:val="GOSTFigName"/>
      </w:pPr>
      <w:r w:rsidRPr="006E2485">
        <w:fldChar w:fldCharType="begin"/>
      </w:r>
      <w:r w:rsidR="00371FB2" w:rsidRPr="006E2485">
        <w:instrText xml:space="preserve"> SEQ Рисунок \* ARABIC </w:instrText>
      </w:r>
      <w:r w:rsidRPr="006E2485">
        <w:fldChar w:fldCharType="separate"/>
      </w:r>
      <w:bookmarkStart w:id="576" w:name="_Ref497130771"/>
      <w:bookmarkStart w:id="577" w:name="_Toc532895748"/>
      <w:bookmarkStart w:id="578" w:name="_Toc123025456"/>
      <w:bookmarkStart w:id="579" w:name="_Toc123025553"/>
      <w:bookmarkStart w:id="580" w:name="_Toc162877026"/>
      <w:r w:rsidR="0065171D">
        <w:rPr>
          <w:noProof/>
        </w:rPr>
        <w:t>9</w:t>
      </w:r>
      <w:bookmarkEnd w:id="576"/>
      <w:r w:rsidRPr="006E2485">
        <w:rPr>
          <w:noProof/>
        </w:rPr>
        <w:fldChar w:fldCharType="end"/>
      </w:r>
      <w:r w:rsidR="00C22E24" w:rsidRPr="006E2485">
        <w:t>. Визуальная форма экземпляра формуляра «Шаблон листа согласования»</w:t>
      </w:r>
      <w:bookmarkEnd w:id="577"/>
      <w:r w:rsidR="00E92B6F" w:rsidRPr="006E2485">
        <w:t xml:space="preserve"> (окончание)</w:t>
      </w:r>
      <w:bookmarkEnd w:id="578"/>
      <w:bookmarkEnd w:id="579"/>
      <w:bookmarkEnd w:id="580"/>
    </w:p>
    <w:p w:rsidR="00C22E24" w:rsidRPr="006E2485" w:rsidRDefault="00C22E24" w:rsidP="00E04831">
      <w:pPr>
        <w:pStyle w:val="GOSTListnum"/>
      </w:pPr>
      <w:r w:rsidRPr="006E2485">
        <w:t>В открывшейся визуальной форме экземпляра формуляра «Шаблон листа согласования» необходимо</w:t>
      </w:r>
      <w:r w:rsidR="00C251E8" w:rsidRPr="006E2485">
        <w:t xml:space="preserve"> </w:t>
      </w:r>
      <w:r w:rsidR="00702AE2" w:rsidRPr="006E2485">
        <w:t xml:space="preserve">вручную </w:t>
      </w:r>
      <w:r w:rsidRPr="006E2485">
        <w:t xml:space="preserve">заполнить реквизиты, приведённые </w:t>
      </w:r>
      <w:r w:rsidR="007B0AD4" w:rsidRPr="006E2485">
        <w:t>в таблице </w:t>
      </w:r>
      <w:r w:rsidR="006159A0" w:rsidRPr="006E2485">
        <w:fldChar w:fldCharType="begin"/>
      </w:r>
      <w:r w:rsidR="006159A0" w:rsidRPr="006E2485">
        <w:instrText xml:space="preserve"> REF _Ref454455728 \h  \* MERGEFORMAT </w:instrText>
      </w:r>
      <w:r w:rsidR="006159A0" w:rsidRPr="006E2485">
        <w:fldChar w:fldCharType="separate"/>
      </w:r>
      <w:r w:rsidR="0065171D">
        <w:t>7</w:t>
      </w:r>
      <w:r w:rsidR="006159A0" w:rsidRPr="006E2485">
        <w:fldChar w:fldCharType="end"/>
      </w:r>
      <w:r w:rsidRPr="006E2485">
        <w:t>.</w:t>
      </w:r>
      <w:r w:rsidR="00E04831" w:rsidRPr="006E2485">
        <w:t xml:space="preserve"> </w:t>
      </w:r>
      <w:r w:rsidR="00702AE2" w:rsidRPr="006E2485">
        <w:t>Реквизиты, не указанные в таблице, заполняются автоматически.</w:t>
      </w:r>
    </w:p>
    <w:p w:rsidR="00C22E24" w:rsidRPr="006E2485" w:rsidRDefault="00F80144" w:rsidP="00C22E24">
      <w:pPr>
        <w:pStyle w:val="GOSTNameTable"/>
      </w:pPr>
      <w:r w:rsidRPr="006E2485">
        <w:fldChar w:fldCharType="begin"/>
      </w:r>
      <w:r w:rsidR="00371FB2" w:rsidRPr="006E2485">
        <w:instrText xml:space="preserve"> SEQ "Таблица" \*Arabic </w:instrText>
      </w:r>
      <w:r w:rsidRPr="006E2485">
        <w:fldChar w:fldCharType="separate"/>
      </w:r>
      <w:bookmarkStart w:id="581" w:name="_Ref454455728"/>
      <w:bookmarkStart w:id="582" w:name="_Toc162877016"/>
      <w:r w:rsidR="0065171D">
        <w:rPr>
          <w:noProof/>
        </w:rPr>
        <w:t>7</w:t>
      </w:r>
      <w:bookmarkEnd w:id="581"/>
      <w:r w:rsidRPr="006E2485">
        <w:rPr>
          <w:noProof/>
        </w:rPr>
        <w:fldChar w:fldCharType="end"/>
      </w:r>
      <w:r w:rsidR="00C22E24" w:rsidRPr="006E2485">
        <w:t>. Описание полей формуляра «Шаблон листа согласования»</w:t>
      </w:r>
      <w:bookmarkEnd w:id="582"/>
    </w:p>
    <w:tbl>
      <w:tblPr>
        <w:tblStyle w:val="GOSTTable"/>
        <w:tblW w:w="5000" w:type="pct"/>
        <w:tblLook w:val="01E0" w:firstRow="1" w:lastRow="1" w:firstColumn="1" w:lastColumn="1" w:noHBand="0" w:noVBand="0"/>
      </w:tblPr>
      <w:tblGrid>
        <w:gridCol w:w="3288"/>
        <w:gridCol w:w="6406"/>
      </w:tblGrid>
      <w:tr w:rsidR="00702AE2" w:rsidRPr="006E2485" w:rsidTr="004B4963">
        <w:trPr>
          <w:cnfStyle w:val="100000000000" w:firstRow="1" w:lastRow="0" w:firstColumn="0" w:lastColumn="0" w:oddVBand="0" w:evenVBand="0" w:oddHBand="0" w:evenHBand="0" w:firstRowFirstColumn="0" w:firstRowLastColumn="0" w:lastRowFirstColumn="0" w:lastRowLastColumn="0"/>
        </w:trPr>
        <w:tc>
          <w:tcPr>
            <w:tcW w:w="1696" w:type="pct"/>
          </w:tcPr>
          <w:p w:rsidR="00702AE2" w:rsidRPr="006E2485" w:rsidRDefault="00702AE2" w:rsidP="006301EF">
            <w:pPr>
              <w:pStyle w:val="GOSTTableHead"/>
              <w:rPr>
                <w:lang w:val="en-US"/>
              </w:rPr>
            </w:pPr>
            <w:r w:rsidRPr="006E2485">
              <w:t>Наименование реквизита</w:t>
            </w:r>
          </w:p>
        </w:tc>
        <w:tc>
          <w:tcPr>
            <w:tcW w:w="3304" w:type="pct"/>
          </w:tcPr>
          <w:p w:rsidR="00702AE2" w:rsidRPr="006E2485" w:rsidRDefault="00702AE2" w:rsidP="006301EF">
            <w:pPr>
              <w:pStyle w:val="GOSTTableHead"/>
              <w:rPr>
                <w:lang w:val="en-US"/>
              </w:rPr>
            </w:pPr>
            <w:r w:rsidRPr="006E2485">
              <w:t>Описание реквизита</w:t>
            </w:r>
          </w:p>
        </w:tc>
      </w:tr>
      <w:tr w:rsidR="00702AE2" w:rsidRPr="006E2485" w:rsidTr="006301E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2AE2" w:rsidRPr="006E2485" w:rsidRDefault="00702AE2" w:rsidP="006301EF">
            <w:pPr>
              <w:pStyle w:val="GOSTTablenorm"/>
              <w:rPr>
                <w:b/>
              </w:rPr>
            </w:pPr>
            <w:r w:rsidRPr="006E2485">
              <w:rPr>
                <w:b/>
              </w:rPr>
              <w:t>Блок «Общая информация»</w:t>
            </w:r>
          </w:p>
        </w:tc>
      </w:tr>
      <w:tr w:rsidR="00702AE2" w:rsidRPr="006E2485" w:rsidTr="004B4963">
        <w:trPr>
          <w:cnfStyle w:val="000000010000" w:firstRow="0" w:lastRow="0" w:firstColumn="0" w:lastColumn="0" w:oddVBand="0" w:evenVBand="0" w:oddHBand="0" w:evenHBand="1" w:firstRowFirstColumn="0" w:firstRowLastColumn="0" w:lastRowFirstColumn="0" w:lastRowLastColumn="0"/>
        </w:trPr>
        <w:tc>
          <w:tcPr>
            <w:tcW w:w="1696" w:type="pct"/>
          </w:tcPr>
          <w:p w:rsidR="00702AE2" w:rsidRPr="006E2485" w:rsidRDefault="00702AE2" w:rsidP="006301EF">
            <w:pPr>
              <w:pStyle w:val="GOSTTablenorm"/>
            </w:pPr>
            <w:r w:rsidRPr="006E2485">
              <w:t>Дата начала действия</w:t>
            </w:r>
          </w:p>
        </w:tc>
        <w:tc>
          <w:tcPr>
            <w:tcW w:w="3304" w:type="pct"/>
          </w:tcPr>
          <w:p w:rsidR="00702AE2" w:rsidRPr="006E2485" w:rsidRDefault="00702AE2" w:rsidP="00D42D86">
            <w:pPr>
              <w:pStyle w:val="GOSTTablenorm"/>
            </w:pPr>
            <w:r w:rsidRPr="006E2485">
              <w:t>Выбор из календаря или автоматическое заполнение текущей датой</w:t>
            </w:r>
          </w:p>
        </w:tc>
      </w:tr>
      <w:tr w:rsidR="00702AE2" w:rsidRPr="006E2485" w:rsidTr="004B4963">
        <w:trPr>
          <w:cnfStyle w:val="000000100000" w:firstRow="0" w:lastRow="0" w:firstColumn="0" w:lastColumn="0" w:oddVBand="0" w:evenVBand="0" w:oddHBand="1" w:evenHBand="0" w:firstRowFirstColumn="0" w:firstRowLastColumn="0" w:lastRowFirstColumn="0" w:lastRowLastColumn="0"/>
        </w:trPr>
        <w:tc>
          <w:tcPr>
            <w:tcW w:w="1696" w:type="pct"/>
          </w:tcPr>
          <w:p w:rsidR="00702AE2" w:rsidRPr="006E2485" w:rsidRDefault="00702AE2" w:rsidP="006301EF">
            <w:pPr>
              <w:pStyle w:val="GOSTTablenorm"/>
            </w:pPr>
            <w:r w:rsidRPr="006E2485">
              <w:t xml:space="preserve">Номер </w:t>
            </w:r>
          </w:p>
        </w:tc>
        <w:tc>
          <w:tcPr>
            <w:tcW w:w="3304" w:type="pct"/>
          </w:tcPr>
          <w:p w:rsidR="00702AE2" w:rsidRPr="006E2485" w:rsidRDefault="00702AE2" w:rsidP="006301EF">
            <w:pPr>
              <w:pStyle w:val="GOSTTablenorm"/>
            </w:pPr>
            <w:r w:rsidRPr="006E2485">
              <w:t>Указывается вручную</w:t>
            </w:r>
          </w:p>
        </w:tc>
      </w:tr>
      <w:tr w:rsidR="00702AE2" w:rsidRPr="006E2485" w:rsidTr="006301E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02AE2" w:rsidRPr="006E2485" w:rsidRDefault="00702AE2" w:rsidP="006301EF">
            <w:pPr>
              <w:pStyle w:val="GOSTTablenorm"/>
              <w:rPr>
                <w:rStyle w:val="GOSTSymBold"/>
              </w:rPr>
            </w:pPr>
            <w:r w:rsidRPr="006E2485">
              <w:rPr>
                <w:rStyle w:val="GOSTSymBold"/>
              </w:rPr>
              <w:t>Блок реквизитов в табличной части «Данные об организации»</w:t>
            </w:r>
          </w:p>
        </w:tc>
      </w:tr>
      <w:tr w:rsidR="00702AE2" w:rsidRPr="006E2485" w:rsidTr="004B4963">
        <w:trPr>
          <w:cnfStyle w:val="000000100000" w:firstRow="0" w:lastRow="0" w:firstColumn="0" w:lastColumn="0" w:oddVBand="0" w:evenVBand="0" w:oddHBand="1" w:evenHBand="0" w:firstRowFirstColumn="0" w:firstRowLastColumn="0" w:lastRowFirstColumn="0" w:lastRowLastColumn="0"/>
        </w:trPr>
        <w:tc>
          <w:tcPr>
            <w:tcW w:w="1696" w:type="pct"/>
          </w:tcPr>
          <w:p w:rsidR="00702AE2" w:rsidRPr="006E2485" w:rsidRDefault="00702AE2" w:rsidP="006301EF">
            <w:pPr>
              <w:pStyle w:val="GOSTTablenorm"/>
            </w:pPr>
            <w:r w:rsidRPr="006E2485">
              <w:t>Тип документа по справочнику</w:t>
            </w:r>
          </w:p>
        </w:tc>
        <w:tc>
          <w:tcPr>
            <w:tcW w:w="3304" w:type="pct"/>
          </w:tcPr>
          <w:p w:rsidR="00702AE2" w:rsidRPr="006E2485" w:rsidRDefault="00702AE2" w:rsidP="00D42D86">
            <w:pPr>
              <w:pStyle w:val="GOSTTablenorm"/>
            </w:pPr>
            <w:r w:rsidRPr="006E2485">
              <w:t>Выбор значения из справочника «Типы документов</w:t>
            </w:r>
          </w:p>
        </w:tc>
      </w:tr>
      <w:tr w:rsidR="00D058FA" w:rsidRPr="006E2485" w:rsidTr="004B4963">
        <w:trPr>
          <w:cnfStyle w:val="000000010000" w:firstRow="0" w:lastRow="0" w:firstColumn="0" w:lastColumn="0" w:oddVBand="0" w:evenVBand="0" w:oddHBand="0" w:evenHBand="1" w:firstRowFirstColumn="0" w:firstRowLastColumn="0" w:lastRowFirstColumn="0" w:lastRowLastColumn="0"/>
        </w:trPr>
        <w:tc>
          <w:tcPr>
            <w:tcW w:w="1696" w:type="pct"/>
          </w:tcPr>
          <w:p w:rsidR="00D058FA" w:rsidRPr="006E2485" w:rsidRDefault="00D058FA" w:rsidP="00D058FA">
            <w:pPr>
              <w:pStyle w:val="GOSTTablenorm"/>
            </w:pPr>
            <w:r w:rsidRPr="006E2485">
              <w:t>Код по Сводному реестру</w:t>
            </w:r>
          </w:p>
        </w:tc>
        <w:tc>
          <w:tcPr>
            <w:tcW w:w="3304" w:type="pct"/>
          </w:tcPr>
          <w:p w:rsidR="00D058FA" w:rsidRPr="006E2485" w:rsidRDefault="00D058FA" w:rsidP="00D42D86">
            <w:pPr>
              <w:pStyle w:val="GOSTTablenorm"/>
            </w:pPr>
            <w:r w:rsidRPr="006E2485">
              <w:t>Указывается код по Сводному реестру. Заполняется вручную выбором актуальной записи из справочника «Сводный реестр» из реквизита «Код организации»</w:t>
            </w:r>
          </w:p>
        </w:tc>
      </w:tr>
      <w:tr w:rsidR="00D058FA" w:rsidRPr="006E2485" w:rsidTr="004B4963">
        <w:trPr>
          <w:cnfStyle w:val="000000100000" w:firstRow="0" w:lastRow="0" w:firstColumn="0" w:lastColumn="0" w:oddVBand="0" w:evenVBand="0" w:oddHBand="1" w:evenHBand="0" w:firstRowFirstColumn="0" w:firstRowLastColumn="0" w:lastRowFirstColumn="0" w:lastRowLastColumn="0"/>
        </w:trPr>
        <w:tc>
          <w:tcPr>
            <w:tcW w:w="1696" w:type="pct"/>
          </w:tcPr>
          <w:p w:rsidR="00D058FA" w:rsidRPr="006E2485" w:rsidRDefault="00D058FA" w:rsidP="00D058FA">
            <w:pPr>
              <w:pStyle w:val="GOSTTablenorm"/>
            </w:pPr>
            <w:r w:rsidRPr="006E2485">
              <w:t>Наименование</w:t>
            </w:r>
          </w:p>
        </w:tc>
        <w:tc>
          <w:tcPr>
            <w:tcW w:w="3304" w:type="pct"/>
          </w:tcPr>
          <w:p w:rsidR="00D058FA" w:rsidRPr="006E2485" w:rsidRDefault="00D058FA" w:rsidP="00D42D86">
            <w:pPr>
              <w:pStyle w:val="GOSTTablenorm"/>
            </w:pPr>
            <w:r w:rsidRPr="006E2485">
              <w:t>Вручную указывается наименование текущего ШЛС</w:t>
            </w:r>
          </w:p>
        </w:tc>
      </w:tr>
      <w:tr w:rsidR="00D058FA" w:rsidRPr="006E2485" w:rsidTr="004B4963">
        <w:trPr>
          <w:cnfStyle w:val="000000010000" w:firstRow="0" w:lastRow="0" w:firstColumn="0" w:lastColumn="0" w:oddVBand="0" w:evenVBand="0" w:oddHBand="0" w:evenHBand="1" w:firstRowFirstColumn="0" w:firstRowLastColumn="0" w:lastRowFirstColumn="0" w:lastRowLastColumn="0"/>
        </w:trPr>
        <w:tc>
          <w:tcPr>
            <w:tcW w:w="1696" w:type="pct"/>
          </w:tcPr>
          <w:p w:rsidR="00D058FA" w:rsidRPr="006E2485" w:rsidRDefault="00D058FA" w:rsidP="00D058FA">
            <w:pPr>
              <w:pStyle w:val="GOSTTablenorm"/>
            </w:pPr>
            <w:r w:rsidRPr="006E2485">
              <w:t>Группа рискоемкости</w:t>
            </w:r>
          </w:p>
        </w:tc>
        <w:tc>
          <w:tcPr>
            <w:tcW w:w="3304" w:type="pct"/>
          </w:tcPr>
          <w:p w:rsidR="00D058FA" w:rsidRPr="006E2485" w:rsidRDefault="00D058FA" w:rsidP="00D058FA">
            <w:pPr>
              <w:pStyle w:val="GOSTTablenorm"/>
            </w:pPr>
            <w:r w:rsidRPr="006E2485">
              <w:t>Выбор из списка значений «1 – особой важности», «2 – высокий», «3 – средний», «4 – низкий»</w:t>
            </w:r>
          </w:p>
        </w:tc>
      </w:tr>
      <w:tr w:rsidR="00D058FA" w:rsidRPr="006E2485" w:rsidTr="004B4963">
        <w:trPr>
          <w:cnfStyle w:val="000000100000" w:firstRow="0" w:lastRow="0" w:firstColumn="0" w:lastColumn="0" w:oddVBand="0" w:evenVBand="0" w:oddHBand="1" w:evenHBand="0" w:firstRowFirstColumn="0" w:firstRowLastColumn="0" w:lastRowFirstColumn="0" w:lastRowLastColumn="0"/>
        </w:trPr>
        <w:tc>
          <w:tcPr>
            <w:tcW w:w="1696" w:type="pct"/>
          </w:tcPr>
          <w:p w:rsidR="00D058FA" w:rsidRPr="006E2485" w:rsidRDefault="00D058FA" w:rsidP="00D058FA">
            <w:pPr>
              <w:pStyle w:val="GOSTTablenorm"/>
            </w:pPr>
            <w:r w:rsidRPr="006E2485">
              <w:lastRenderedPageBreak/>
              <w:t>Специализация</w:t>
            </w:r>
          </w:p>
        </w:tc>
        <w:tc>
          <w:tcPr>
            <w:tcW w:w="3304" w:type="pct"/>
          </w:tcPr>
          <w:p w:rsidR="00D058FA" w:rsidRPr="006E2485" w:rsidRDefault="00D058FA" w:rsidP="00D058FA">
            <w:pPr>
              <w:pStyle w:val="GOSTTablenorm"/>
            </w:pPr>
            <w:r w:rsidRPr="006E2485">
              <w:t>Указывается код специализации. Заполняется выбором актуальной записи из справочника «Перечень специализаций»</w:t>
            </w:r>
          </w:p>
        </w:tc>
      </w:tr>
      <w:tr w:rsidR="00702AE2" w:rsidRPr="006E2485" w:rsidTr="004B4963">
        <w:trPr>
          <w:cnfStyle w:val="000000010000" w:firstRow="0" w:lastRow="0" w:firstColumn="0" w:lastColumn="0" w:oddVBand="0" w:evenVBand="0" w:oddHBand="0" w:evenHBand="1" w:firstRowFirstColumn="0" w:firstRowLastColumn="0" w:lastRowFirstColumn="0" w:lastRowLastColumn="0"/>
        </w:trPr>
        <w:tc>
          <w:tcPr>
            <w:tcW w:w="1696" w:type="pct"/>
          </w:tcPr>
          <w:p w:rsidR="00702AE2" w:rsidRPr="006E2485" w:rsidRDefault="00702AE2" w:rsidP="006301EF">
            <w:pPr>
              <w:pStyle w:val="GOSTTablenorm"/>
            </w:pPr>
            <w:r w:rsidRPr="006E2485">
              <w:t>Код ТОФК</w:t>
            </w:r>
            <w:r w:rsidR="00C60059" w:rsidRPr="006E2485">
              <w:t>/ТО</w:t>
            </w:r>
          </w:p>
        </w:tc>
        <w:tc>
          <w:tcPr>
            <w:tcW w:w="3304" w:type="pct"/>
          </w:tcPr>
          <w:p w:rsidR="00702AE2" w:rsidRPr="006E2485" w:rsidRDefault="00702AE2" w:rsidP="00D42D86">
            <w:pPr>
              <w:pStyle w:val="GOSTTablenorm"/>
              <w:rPr>
                <w:lang w:val="en-US"/>
              </w:rPr>
            </w:pPr>
            <w:r w:rsidRPr="006E2485">
              <w:t>Не заполняется</w:t>
            </w:r>
          </w:p>
        </w:tc>
      </w:tr>
      <w:tr w:rsidR="00702AE2" w:rsidRPr="006E2485" w:rsidTr="004B4963">
        <w:trPr>
          <w:cnfStyle w:val="000000100000" w:firstRow="0" w:lastRow="0" w:firstColumn="0" w:lastColumn="0" w:oddVBand="0" w:evenVBand="0" w:oddHBand="1" w:evenHBand="0" w:firstRowFirstColumn="0" w:firstRowLastColumn="0" w:lastRowFirstColumn="0" w:lastRowLastColumn="0"/>
        </w:trPr>
        <w:tc>
          <w:tcPr>
            <w:tcW w:w="1696" w:type="pct"/>
          </w:tcPr>
          <w:p w:rsidR="00702AE2" w:rsidRPr="006E2485" w:rsidRDefault="00702AE2" w:rsidP="006301EF">
            <w:pPr>
              <w:pStyle w:val="GOSTTablenorm"/>
            </w:pPr>
            <w:r w:rsidRPr="006E2485">
              <w:t>Шаблон по умолчанию</w:t>
            </w:r>
          </w:p>
        </w:tc>
        <w:tc>
          <w:tcPr>
            <w:tcW w:w="3304" w:type="pct"/>
          </w:tcPr>
          <w:p w:rsidR="00702AE2" w:rsidRPr="006E2485" w:rsidRDefault="00702AE2" w:rsidP="00D42D86">
            <w:pPr>
              <w:pStyle w:val="GOSTTablenorm"/>
            </w:pPr>
            <w:r w:rsidRPr="006E2485">
              <w:t>Чекбокс. В положении «Да» (вкл.) устанавливает данный ШЛС как шаблон по умолчанию</w:t>
            </w:r>
          </w:p>
        </w:tc>
      </w:tr>
      <w:tr w:rsidR="00702AE2" w:rsidRPr="006E2485" w:rsidTr="006301E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02AE2" w:rsidRPr="006E2485" w:rsidRDefault="00702AE2" w:rsidP="006301EF">
            <w:pPr>
              <w:pStyle w:val="GOSTTablenorm"/>
              <w:rPr>
                <w:rStyle w:val="GOSTSymBold"/>
              </w:rPr>
            </w:pPr>
            <w:r w:rsidRPr="006E2485">
              <w:rPr>
                <w:rStyle w:val="GOSTSymBold"/>
              </w:rPr>
              <w:t>Блок «Исполнитель»</w:t>
            </w:r>
          </w:p>
        </w:tc>
      </w:tr>
      <w:tr w:rsidR="00702AE2" w:rsidRPr="006E2485" w:rsidTr="004B4963">
        <w:trPr>
          <w:cnfStyle w:val="000000100000" w:firstRow="0" w:lastRow="0" w:firstColumn="0" w:lastColumn="0" w:oddVBand="0" w:evenVBand="0" w:oddHBand="1" w:evenHBand="0" w:firstRowFirstColumn="0" w:firstRowLastColumn="0" w:lastRowFirstColumn="0" w:lastRowLastColumn="0"/>
        </w:trPr>
        <w:tc>
          <w:tcPr>
            <w:tcW w:w="1696" w:type="pct"/>
          </w:tcPr>
          <w:p w:rsidR="00702AE2" w:rsidRPr="006E2485" w:rsidRDefault="00702AE2" w:rsidP="006301EF">
            <w:pPr>
              <w:pStyle w:val="GOSTTablenorm"/>
            </w:pPr>
            <w:r w:rsidRPr="006E2485">
              <w:t>Порядок исполнения</w:t>
            </w:r>
          </w:p>
        </w:tc>
        <w:tc>
          <w:tcPr>
            <w:tcW w:w="3304" w:type="pct"/>
          </w:tcPr>
          <w:p w:rsidR="00702AE2" w:rsidRPr="006E2485" w:rsidRDefault="00702AE2" w:rsidP="00D42D86">
            <w:pPr>
              <w:pStyle w:val="GOSTTablenorm"/>
            </w:pPr>
            <w:r w:rsidRPr="006E2485">
              <w:t>Указывается очередность исполнения от 1 по порядку. При параллельном исполнении указываются одинаковые цифры, при последовательном цифры по порядку</w:t>
            </w:r>
          </w:p>
        </w:tc>
      </w:tr>
      <w:tr w:rsidR="00702AE2" w:rsidRPr="006E2485" w:rsidTr="004B4963">
        <w:trPr>
          <w:cnfStyle w:val="000000010000" w:firstRow="0" w:lastRow="0" w:firstColumn="0" w:lastColumn="0" w:oddVBand="0" w:evenVBand="0" w:oddHBand="0" w:evenHBand="1" w:firstRowFirstColumn="0" w:firstRowLastColumn="0" w:lastRowFirstColumn="0" w:lastRowLastColumn="0"/>
        </w:trPr>
        <w:tc>
          <w:tcPr>
            <w:tcW w:w="1696" w:type="pct"/>
          </w:tcPr>
          <w:p w:rsidR="00702AE2" w:rsidRPr="006E2485" w:rsidRDefault="00702AE2" w:rsidP="006301EF">
            <w:pPr>
              <w:pStyle w:val="GOSTTablenorm"/>
            </w:pPr>
            <w:r w:rsidRPr="006E2485">
              <w:t>ФИО Исполнителя</w:t>
            </w:r>
          </w:p>
        </w:tc>
        <w:tc>
          <w:tcPr>
            <w:tcW w:w="3304" w:type="pct"/>
          </w:tcPr>
          <w:p w:rsidR="00702AE2" w:rsidRPr="006E2485" w:rsidRDefault="00702AE2" w:rsidP="004118F5">
            <w:pPr>
              <w:pStyle w:val="GOSTTablenorm"/>
            </w:pPr>
            <w:r w:rsidRPr="006E2485">
              <w:t>Выбор из списка справочника «Организационно-штатная структура»</w:t>
            </w:r>
            <w:r w:rsidR="004118F5" w:rsidRPr="006E2485" w:rsidDel="004118F5">
              <w:t xml:space="preserve"> </w:t>
            </w:r>
          </w:p>
        </w:tc>
      </w:tr>
      <w:tr w:rsidR="00702AE2" w:rsidRPr="006E2485" w:rsidTr="004B4963">
        <w:trPr>
          <w:cnfStyle w:val="000000100000" w:firstRow="0" w:lastRow="0" w:firstColumn="0" w:lastColumn="0" w:oddVBand="0" w:evenVBand="0" w:oddHBand="1" w:evenHBand="0" w:firstRowFirstColumn="0" w:firstRowLastColumn="0" w:lastRowFirstColumn="0" w:lastRowLastColumn="0"/>
        </w:trPr>
        <w:tc>
          <w:tcPr>
            <w:tcW w:w="1696" w:type="pct"/>
          </w:tcPr>
          <w:p w:rsidR="00702AE2" w:rsidRPr="006E2485" w:rsidRDefault="00702AE2" w:rsidP="006301EF">
            <w:pPr>
              <w:pStyle w:val="GOSTTablenorm"/>
            </w:pPr>
            <w:r w:rsidRPr="006E2485">
              <w:t>Необходимость подписания ЭП</w:t>
            </w:r>
          </w:p>
        </w:tc>
        <w:tc>
          <w:tcPr>
            <w:tcW w:w="3304" w:type="pct"/>
          </w:tcPr>
          <w:p w:rsidR="00702AE2" w:rsidRPr="006E2485" w:rsidRDefault="00702AE2" w:rsidP="00D42D86">
            <w:pPr>
              <w:pStyle w:val="GOSTTablenorm"/>
            </w:pPr>
            <w:r w:rsidRPr="006E2485">
              <w:t>Указывается необходимость подписания ЭП пользователя (выбор из значений «Да»/«Нет»)</w:t>
            </w:r>
          </w:p>
        </w:tc>
      </w:tr>
      <w:tr w:rsidR="00702AE2" w:rsidRPr="006E2485" w:rsidTr="006301E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02AE2" w:rsidRPr="006E2485" w:rsidRDefault="00702AE2" w:rsidP="006301EF">
            <w:pPr>
              <w:pStyle w:val="GOSTTablenorm"/>
              <w:rPr>
                <w:rStyle w:val="GOSTSymItalic"/>
              </w:rPr>
            </w:pPr>
            <w:r w:rsidRPr="006E2485">
              <w:rPr>
                <w:rStyle w:val="GOSTSymBold"/>
              </w:rPr>
              <w:t>Блок «Согласующие»</w:t>
            </w:r>
          </w:p>
        </w:tc>
      </w:tr>
      <w:tr w:rsidR="00702AE2" w:rsidRPr="006E2485" w:rsidTr="004B4963">
        <w:trPr>
          <w:cnfStyle w:val="000000100000" w:firstRow="0" w:lastRow="0" w:firstColumn="0" w:lastColumn="0" w:oddVBand="0" w:evenVBand="0" w:oddHBand="1" w:evenHBand="0" w:firstRowFirstColumn="0" w:firstRowLastColumn="0" w:lastRowFirstColumn="0" w:lastRowLastColumn="0"/>
        </w:trPr>
        <w:tc>
          <w:tcPr>
            <w:tcW w:w="1696" w:type="pct"/>
          </w:tcPr>
          <w:p w:rsidR="00702AE2" w:rsidRPr="006E2485" w:rsidRDefault="00702AE2" w:rsidP="006301EF">
            <w:pPr>
              <w:pStyle w:val="GOSTTablenorm"/>
            </w:pPr>
            <w:r w:rsidRPr="006E2485">
              <w:t>Порядок согласования</w:t>
            </w:r>
          </w:p>
        </w:tc>
        <w:tc>
          <w:tcPr>
            <w:tcW w:w="3304" w:type="pct"/>
          </w:tcPr>
          <w:p w:rsidR="00702AE2" w:rsidRPr="006E2485" w:rsidRDefault="00702AE2" w:rsidP="00D42D86">
            <w:pPr>
              <w:pStyle w:val="GOSTTablenorm"/>
            </w:pPr>
            <w:r w:rsidRPr="006E2485">
              <w:t xml:space="preserve">Указывается очередность согласования от 1 по порядку. При параллельном согласовании указываются одинаковые цифры, при последовательном </w:t>
            </w:r>
            <w:r w:rsidR="00C40764" w:rsidRPr="006E2485">
              <w:t xml:space="preserve">– </w:t>
            </w:r>
            <w:r w:rsidRPr="006E2485">
              <w:t>цифры по порядку</w:t>
            </w:r>
          </w:p>
        </w:tc>
      </w:tr>
      <w:tr w:rsidR="00702AE2" w:rsidRPr="006E2485" w:rsidTr="004B4963">
        <w:trPr>
          <w:cnfStyle w:val="000000010000" w:firstRow="0" w:lastRow="0" w:firstColumn="0" w:lastColumn="0" w:oddVBand="0" w:evenVBand="0" w:oddHBand="0" w:evenHBand="1" w:firstRowFirstColumn="0" w:firstRowLastColumn="0" w:lastRowFirstColumn="0" w:lastRowLastColumn="0"/>
        </w:trPr>
        <w:tc>
          <w:tcPr>
            <w:tcW w:w="1696" w:type="pct"/>
          </w:tcPr>
          <w:p w:rsidR="00702AE2" w:rsidRPr="006E2485" w:rsidRDefault="00702AE2" w:rsidP="006301EF">
            <w:pPr>
              <w:pStyle w:val="GOSTTablenorm"/>
            </w:pPr>
            <w:r w:rsidRPr="006E2485">
              <w:t>ФИО утверждающего</w:t>
            </w:r>
          </w:p>
        </w:tc>
        <w:tc>
          <w:tcPr>
            <w:tcW w:w="3304" w:type="pct"/>
          </w:tcPr>
          <w:p w:rsidR="00702AE2" w:rsidRPr="006E2485" w:rsidRDefault="00702AE2" w:rsidP="004118F5">
            <w:pPr>
              <w:pStyle w:val="GOSTTablenorm"/>
            </w:pPr>
            <w:r w:rsidRPr="006E2485">
              <w:t>Выбор из списка справочника «Организационно-штатная структура»</w:t>
            </w:r>
          </w:p>
        </w:tc>
      </w:tr>
      <w:tr w:rsidR="00702AE2" w:rsidRPr="006E2485" w:rsidTr="004B4963">
        <w:trPr>
          <w:cnfStyle w:val="000000100000" w:firstRow="0" w:lastRow="0" w:firstColumn="0" w:lastColumn="0" w:oddVBand="0" w:evenVBand="0" w:oddHBand="1" w:evenHBand="0" w:firstRowFirstColumn="0" w:firstRowLastColumn="0" w:lastRowFirstColumn="0" w:lastRowLastColumn="0"/>
        </w:trPr>
        <w:tc>
          <w:tcPr>
            <w:tcW w:w="1696" w:type="pct"/>
          </w:tcPr>
          <w:p w:rsidR="00702AE2" w:rsidRPr="006E2485" w:rsidRDefault="00702AE2" w:rsidP="006301EF">
            <w:pPr>
              <w:pStyle w:val="GOSTTablenorm"/>
            </w:pPr>
            <w:r w:rsidRPr="006E2485">
              <w:t>Необходимость подписания ЭП</w:t>
            </w:r>
          </w:p>
        </w:tc>
        <w:tc>
          <w:tcPr>
            <w:tcW w:w="3304" w:type="pct"/>
          </w:tcPr>
          <w:p w:rsidR="00702AE2" w:rsidRPr="006E2485" w:rsidRDefault="00702AE2" w:rsidP="00D42D86">
            <w:pPr>
              <w:pStyle w:val="GOSTTablenorm"/>
            </w:pPr>
            <w:r w:rsidRPr="006E2485">
              <w:t>Указывается необходимость подписания ЭП пользователя (выбор из значений «Да»/«Нет»)</w:t>
            </w:r>
          </w:p>
        </w:tc>
      </w:tr>
      <w:tr w:rsidR="00702AE2" w:rsidRPr="006E2485" w:rsidTr="006301EF">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02AE2" w:rsidRPr="006E2485" w:rsidRDefault="00702AE2" w:rsidP="006301EF">
            <w:pPr>
              <w:pStyle w:val="GOSTTablenorm"/>
              <w:rPr>
                <w:b/>
              </w:rPr>
            </w:pPr>
            <w:r w:rsidRPr="006E2485">
              <w:rPr>
                <w:b/>
              </w:rPr>
              <w:t>Блок «Утверждающие»</w:t>
            </w:r>
          </w:p>
        </w:tc>
      </w:tr>
      <w:tr w:rsidR="00702AE2" w:rsidRPr="006E2485" w:rsidTr="006301E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2AE2" w:rsidRPr="006E2485" w:rsidRDefault="00702AE2" w:rsidP="006301EF">
            <w:pPr>
              <w:pStyle w:val="GOSTTablenorm"/>
              <w:rPr>
                <w:rStyle w:val="GOSTSymItalic"/>
              </w:rPr>
            </w:pPr>
            <w:r w:rsidRPr="006E2485">
              <w:rPr>
                <w:rStyle w:val="GOSTSymItalic"/>
              </w:rPr>
              <w:t>Табличная часть «Главный бухгалтер»</w:t>
            </w:r>
          </w:p>
        </w:tc>
      </w:tr>
      <w:tr w:rsidR="00702AE2" w:rsidRPr="006E2485" w:rsidTr="004B4963">
        <w:trPr>
          <w:cnfStyle w:val="000000010000" w:firstRow="0" w:lastRow="0" w:firstColumn="0" w:lastColumn="0" w:oddVBand="0" w:evenVBand="0" w:oddHBand="0" w:evenHBand="1" w:firstRowFirstColumn="0" w:firstRowLastColumn="0" w:lastRowFirstColumn="0" w:lastRowLastColumn="0"/>
        </w:trPr>
        <w:tc>
          <w:tcPr>
            <w:tcW w:w="1696" w:type="pct"/>
          </w:tcPr>
          <w:p w:rsidR="00702AE2" w:rsidRPr="006E2485" w:rsidRDefault="00702AE2" w:rsidP="006301EF">
            <w:pPr>
              <w:pStyle w:val="GOSTTablenorm"/>
            </w:pPr>
            <w:r w:rsidRPr="006E2485">
              <w:t>Порядок согласования</w:t>
            </w:r>
          </w:p>
        </w:tc>
        <w:tc>
          <w:tcPr>
            <w:tcW w:w="3304" w:type="pct"/>
          </w:tcPr>
          <w:p w:rsidR="00702AE2" w:rsidRPr="006E2485" w:rsidRDefault="00702AE2" w:rsidP="00D42D86">
            <w:pPr>
              <w:pStyle w:val="GOSTTablenorm"/>
            </w:pPr>
            <w:r w:rsidRPr="006E2485">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702AE2" w:rsidRPr="006E2485" w:rsidTr="004B4963">
        <w:trPr>
          <w:cnfStyle w:val="000000100000" w:firstRow="0" w:lastRow="0" w:firstColumn="0" w:lastColumn="0" w:oddVBand="0" w:evenVBand="0" w:oddHBand="1" w:evenHBand="0" w:firstRowFirstColumn="0" w:firstRowLastColumn="0" w:lastRowFirstColumn="0" w:lastRowLastColumn="0"/>
        </w:trPr>
        <w:tc>
          <w:tcPr>
            <w:tcW w:w="1696" w:type="pct"/>
          </w:tcPr>
          <w:p w:rsidR="00702AE2" w:rsidRPr="006E2485" w:rsidRDefault="00702AE2" w:rsidP="006301EF">
            <w:pPr>
              <w:pStyle w:val="GOSTTablenorm"/>
            </w:pPr>
            <w:r w:rsidRPr="006E2485">
              <w:t>ФИО утверждающего</w:t>
            </w:r>
          </w:p>
        </w:tc>
        <w:tc>
          <w:tcPr>
            <w:tcW w:w="3304" w:type="pct"/>
          </w:tcPr>
          <w:p w:rsidR="00702AE2" w:rsidRPr="006E2485" w:rsidRDefault="00702AE2" w:rsidP="004118F5">
            <w:pPr>
              <w:pStyle w:val="GOSTTablenorm"/>
            </w:pPr>
            <w:r w:rsidRPr="006E2485">
              <w:t>Выбор из списка справочника «Организационно-штатная структура»</w:t>
            </w:r>
          </w:p>
        </w:tc>
      </w:tr>
      <w:tr w:rsidR="00702AE2" w:rsidRPr="006E2485" w:rsidTr="004B4963">
        <w:trPr>
          <w:cnfStyle w:val="000000010000" w:firstRow="0" w:lastRow="0" w:firstColumn="0" w:lastColumn="0" w:oddVBand="0" w:evenVBand="0" w:oddHBand="0" w:evenHBand="1" w:firstRowFirstColumn="0" w:firstRowLastColumn="0" w:lastRowFirstColumn="0" w:lastRowLastColumn="0"/>
        </w:trPr>
        <w:tc>
          <w:tcPr>
            <w:tcW w:w="1696" w:type="pct"/>
          </w:tcPr>
          <w:p w:rsidR="00702AE2" w:rsidRPr="006E2485" w:rsidRDefault="00702AE2" w:rsidP="006301EF">
            <w:pPr>
              <w:pStyle w:val="GOSTTablenorm"/>
            </w:pPr>
            <w:r w:rsidRPr="006E2485">
              <w:t>Необходимость подписания ЭП</w:t>
            </w:r>
          </w:p>
        </w:tc>
        <w:tc>
          <w:tcPr>
            <w:tcW w:w="3304" w:type="pct"/>
          </w:tcPr>
          <w:p w:rsidR="00702AE2" w:rsidRPr="006E2485" w:rsidRDefault="00702AE2" w:rsidP="00D42D86">
            <w:pPr>
              <w:pStyle w:val="GOSTTablenorm"/>
            </w:pPr>
            <w:r w:rsidRPr="006E2485">
              <w:t>Указывается необходимость подписания ЭП пользователя (выбор из значений «Да»/«Нет»)</w:t>
            </w:r>
          </w:p>
        </w:tc>
      </w:tr>
      <w:tr w:rsidR="00702AE2" w:rsidRPr="006E2485" w:rsidTr="006301E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2AE2" w:rsidRPr="006E2485" w:rsidRDefault="00702AE2" w:rsidP="006301EF">
            <w:pPr>
              <w:pStyle w:val="GOSTTablenorm"/>
              <w:rPr>
                <w:rStyle w:val="GOSTSymItalic"/>
              </w:rPr>
            </w:pPr>
            <w:r w:rsidRPr="006E2485">
              <w:rPr>
                <w:rStyle w:val="GOSTSymItalic"/>
              </w:rPr>
              <w:t>Табличная часть «Руководитель ФЭС»</w:t>
            </w:r>
          </w:p>
        </w:tc>
      </w:tr>
      <w:tr w:rsidR="00702AE2" w:rsidRPr="006E2485" w:rsidTr="004B4963">
        <w:trPr>
          <w:cnfStyle w:val="000000010000" w:firstRow="0" w:lastRow="0" w:firstColumn="0" w:lastColumn="0" w:oddVBand="0" w:evenVBand="0" w:oddHBand="0" w:evenHBand="1" w:firstRowFirstColumn="0" w:firstRowLastColumn="0" w:lastRowFirstColumn="0" w:lastRowLastColumn="0"/>
        </w:trPr>
        <w:tc>
          <w:tcPr>
            <w:tcW w:w="1696" w:type="pct"/>
          </w:tcPr>
          <w:p w:rsidR="00702AE2" w:rsidRPr="006E2485" w:rsidRDefault="00702AE2" w:rsidP="006301EF">
            <w:pPr>
              <w:pStyle w:val="GOSTTablenorm"/>
            </w:pPr>
            <w:r w:rsidRPr="006E2485">
              <w:t>Порядок согласования</w:t>
            </w:r>
          </w:p>
        </w:tc>
        <w:tc>
          <w:tcPr>
            <w:tcW w:w="3304" w:type="pct"/>
          </w:tcPr>
          <w:p w:rsidR="00702AE2" w:rsidRPr="006E2485" w:rsidRDefault="00702AE2" w:rsidP="00D42D86">
            <w:pPr>
              <w:pStyle w:val="GOSTTablenorm"/>
            </w:pPr>
            <w:r w:rsidRPr="006E2485">
              <w:t xml:space="preserve">Указывается очередность согласования от 1 по порядку. При параллельном согласовании указываются одинаковые цифры, при последовательном </w:t>
            </w:r>
            <w:r w:rsidR="00C02618" w:rsidRPr="006E2485">
              <w:t xml:space="preserve">– </w:t>
            </w:r>
            <w:r w:rsidRPr="006E2485">
              <w:t>цифры по порядку</w:t>
            </w:r>
          </w:p>
        </w:tc>
      </w:tr>
      <w:tr w:rsidR="00702AE2" w:rsidRPr="006E2485" w:rsidTr="004B4963">
        <w:trPr>
          <w:cnfStyle w:val="000000100000" w:firstRow="0" w:lastRow="0" w:firstColumn="0" w:lastColumn="0" w:oddVBand="0" w:evenVBand="0" w:oddHBand="1" w:evenHBand="0" w:firstRowFirstColumn="0" w:firstRowLastColumn="0" w:lastRowFirstColumn="0" w:lastRowLastColumn="0"/>
        </w:trPr>
        <w:tc>
          <w:tcPr>
            <w:tcW w:w="1696" w:type="pct"/>
          </w:tcPr>
          <w:p w:rsidR="00702AE2" w:rsidRPr="006E2485" w:rsidRDefault="00702AE2" w:rsidP="006301EF">
            <w:pPr>
              <w:pStyle w:val="GOSTTablenorm"/>
            </w:pPr>
            <w:r w:rsidRPr="006E2485">
              <w:t>ФИО утверждающего</w:t>
            </w:r>
          </w:p>
        </w:tc>
        <w:tc>
          <w:tcPr>
            <w:tcW w:w="3304" w:type="pct"/>
          </w:tcPr>
          <w:p w:rsidR="00702AE2" w:rsidRPr="006E2485" w:rsidRDefault="00702AE2" w:rsidP="004118F5">
            <w:pPr>
              <w:pStyle w:val="GOSTTablenorm"/>
            </w:pPr>
            <w:r w:rsidRPr="006E2485">
              <w:t>Выбор из списка справочника «Организационно-штатная структура»</w:t>
            </w:r>
          </w:p>
        </w:tc>
      </w:tr>
      <w:tr w:rsidR="00702AE2" w:rsidRPr="006E2485" w:rsidTr="004B4963">
        <w:trPr>
          <w:cnfStyle w:val="000000010000" w:firstRow="0" w:lastRow="0" w:firstColumn="0" w:lastColumn="0" w:oddVBand="0" w:evenVBand="0" w:oddHBand="0" w:evenHBand="1" w:firstRowFirstColumn="0" w:firstRowLastColumn="0" w:lastRowFirstColumn="0" w:lastRowLastColumn="0"/>
        </w:trPr>
        <w:tc>
          <w:tcPr>
            <w:tcW w:w="1696" w:type="pct"/>
          </w:tcPr>
          <w:p w:rsidR="00702AE2" w:rsidRPr="006E2485" w:rsidRDefault="00702AE2" w:rsidP="006301EF">
            <w:pPr>
              <w:pStyle w:val="GOSTTablenorm"/>
            </w:pPr>
            <w:r w:rsidRPr="006E2485">
              <w:t>Необходимость подписания ЭП</w:t>
            </w:r>
          </w:p>
        </w:tc>
        <w:tc>
          <w:tcPr>
            <w:tcW w:w="3304" w:type="pct"/>
          </w:tcPr>
          <w:p w:rsidR="00702AE2" w:rsidRPr="006E2485" w:rsidRDefault="00702AE2" w:rsidP="00D42D86">
            <w:pPr>
              <w:pStyle w:val="GOSTTablenorm"/>
            </w:pPr>
            <w:r w:rsidRPr="006E2485">
              <w:t>Указывается необходимость подписания ЭП пользователя (выбор из значений «Да»/«Нет»)</w:t>
            </w:r>
          </w:p>
        </w:tc>
      </w:tr>
      <w:tr w:rsidR="00702AE2" w:rsidRPr="006E2485" w:rsidTr="006301EF">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2AE2" w:rsidRPr="006E2485" w:rsidRDefault="00702AE2" w:rsidP="006301EF">
            <w:pPr>
              <w:pStyle w:val="GOSTTablenorm"/>
            </w:pPr>
            <w:r w:rsidRPr="006E2485">
              <w:rPr>
                <w:rStyle w:val="GOSTSymItalic"/>
              </w:rPr>
              <w:t>Табличная часть «Руководитель»</w:t>
            </w:r>
          </w:p>
        </w:tc>
      </w:tr>
      <w:tr w:rsidR="00702AE2" w:rsidRPr="006E2485" w:rsidTr="004B4963">
        <w:trPr>
          <w:cnfStyle w:val="000000010000" w:firstRow="0" w:lastRow="0" w:firstColumn="0" w:lastColumn="0" w:oddVBand="0" w:evenVBand="0" w:oddHBand="0" w:evenHBand="1" w:firstRowFirstColumn="0" w:firstRowLastColumn="0" w:lastRowFirstColumn="0" w:lastRowLastColumn="0"/>
        </w:trPr>
        <w:tc>
          <w:tcPr>
            <w:tcW w:w="1696" w:type="pct"/>
          </w:tcPr>
          <w:p w:rsidR="00702AE2" w:rsidRPr="006E2485" w:rsidRDefault="00702AE2" w:rsidP="006301EF">
            <w:pPr>
              <w:pStyle w:val="GOSTTablenorm"/>
            </w:pPr>
            <w:r w:rsidRPr="006E2485">
              <w:t>Порядок согласования</w:t>
            </w:r>
          </w:p>
        </w:tc>
        <w:tc>
          <w:tcPr>
            <w:tcW w:w="3304" w:type="pct"/>
          </w:tcPr>
          <w:p w:rsidR="00702AE2" w:rsidRPr="006E2485" w:rsidRDefault="00702AE2" w:rsidP="00D42D86">
            <w:pPr>
              <w:pStyle w:val="GOSTTablenorm"/>
            </w:pPr>
            <w:r w:rsidRPr="006E2485">
              <w:t xml:space="preserve">Указывается очередность согласования от 1 по порядку. При параллельном согласовании указываются одинаковые цифры, при последовательном </w:t>
            </w:r>
            <w:r w:rsidR="00C02618" w:rsidRPr="006E2485">
              <w:t xml:space="preserve">– </w:t>
            </w:r>
            <w:r w:rsidRPr="006E2485">
              <w:t>цифры по порядку</w:t>
            </w:r>
          </w:p>
        </w:tc>
      </w:tr>
      <w:tr w:rsidR="00702AE2" w:rsidRPr="006E2485" w:rsidTr="004B4963">
        <w:trPr>
          <w:cnfStyle w:val="000000100000" w:firstRow="0" w:lastRow="0" w:firstColumn="0" w:lastColumn="0" w:oddVBand="0" w:evenVBand="0" w:oddHBand="1" w:evenHBand="0" w:firstRowFirstColumn="0" w:firstRowLastColumn="0" w:lastRowFirstColumn="0" w:lastRowLastColumn="0"/>
        </w:trPr>
        <w:tc>
          <w:tcPr>
            <w:tcW w:w="1696" w:type="pct"/>
          </w:tcPr>
          <w:p w:rsidR="00702AE2" w:rsidRPr="006E2485" w:rsidRDefault="00702AE2" w:rsidP="006301EF">
            <w:pPr>
              <w:pStyle w:val="GOSTTablenorm"/>
            </w:pPr>
            <w:r w:rsidRPr="006E2485">
              <w:lastRenderedPageBreak/>
              <w:t>ФИО утверждающего</w:t>
            </w:r>
          </w:p>
        </w:tc>
        <w:tc>
          <w:tcPr>
            <w:tcW w:w="3304" w:type="pct"/>
          </w:tcPr>
          <w:p w:rsidR="00702AE2" w:rsidRPr="006E2485" w:rsidRDefault="00702AE2" w:rsidP="004118F5">
            <w:pPr>
              <w:pStyle w:val="GOSTTablenorm"/>
            </w:pPr>
            <w:r w:rsidRPr="006E2485">
              <w:t>Выбор из списка справочника «Организационно-штатная структура»</w:t>
            </w:r>
          </w:p>
        </w:tc>
      </w:tr>
      <w:tr w:rsidR="00702AE2" w:rsidRPr="006E2485" w:rsidTr="004B4963">
        <w:trPr>
          <w:cnfStyle w:val="000000010000" w:firstRow="0" w:lastRow="0" w:firstColumn="0" w:lastColumn="0" w:oddVBand="0" w:evenVBand="0" w:oddHBand="0" w:evenHBand="1" w:firstRowFirstColumn="0" w:firstRowLastColumn="0" w:lastRowFirstColumn="0" w:lastRowLastColumn="0"/>
        </w:trPr>
        <w:tc>
          <w:tcPr>
            <w:tcW w:w="1696" w:type="pct"/>
          </w:tcPr>
          <w:p w:rsidR="00702AE2" w:rsidRPr="006E2485" w:rsidRDefault="00702AE2" w:rsidP="006301EF">
            <w:pPr>
              <w:pStyle w:val="GOSTTablenorm"/>
            </w:pPr>
            <w:r w:rsidRPr="006E2485">
              <w:t>Необходимость подписания ЭП</w:t>
            </w:r>
          </w:p>
        </w:tc>
        <w:tc>
          <w:tcPr>
            <w:tcW w:w="3304" w:type="pct"/>
          </w:tcPr>
          <w:p w:rsidR="00702AE2" w:rsidRPr="006E2485" w:rsidRDefault="00702AE2" w:rsidP="00D42D86">
            <w:pPr>
              <w:pStyle w:val="GOSTTablenorm"/>
            </w:pPr>
            <w:r w:rsidRPr="006E2485">
              <w:t>Указывается необходимость подписания ЭП пользователя (выбор из значений «Да»/«Нет»)</w:t>
            </w:r>
          </w:p>
        </w:tc>
      </w:tr>
    </w:tbl>
    <w:p w:rsidR="00C22E24" w:rsidRPr="006E2485" w:rsidRDefault="00C63D47" w:rsidP="00C63D47">
      <w:pPr>
        <w:pStyle w:val="GOSTListnum"/>
      </w:pPr>
      <w:r w:rsidRPr="006E2485">
        <w:t>При необходимости в разделах «Исполнитель», «Согласующие», «Утверждающие» добавить в табличную часть строки для указания пользователей, имеющих на это права. После добавления пользователя в табличную часть в нужном формуляре заполнится вкладка «Лист согласования».</w:t>
      </w:r>
    </w:p>
    <w:p w:rsidR="00C63D47" w:rsidRPr="006E2485" w:rsidRDefault="00C63D47" w:rsidP="00C63D47">
      <w:pPr>
        <w:pStyle w:val="GOSTNote"/>
      </w:pPr>
      <w:r w:rsidRPr="006E2485">
        <w:rPr>
          <w:rStyle w:val="GOSTSymBold"/>
        </w:rPr>
        <w:t>Примечание.</w:t>
      </w:r>
      <w:r w:rsidRPr="006E2485">
        <w:tab/>
        <w:t>В случае</w:t>
      </w:r>
      <w:r w:rsidR="00C02618" w:rsidRPr="006E2485">
        <w:t>,</w:t>
      </w:r>
      <w:r w:rsidRPr="006E2485">
        <w:t xml:space="preserve">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rsidR="00AA3673" w:rsidRPr="006E2485" w:rsidRDefault="00AA3673" w:rsidP="00AA3673">
      <w:pPr>
        <w:pStyle w:val="GOSTListnum"/>
      </w:pPr>
      <w:r w:rsidRPr="006E2485">
        <w:t>Существуют последовательные и параллельные процессы исполнения/согласования/утверждения.</w:t>
      </w:r>
    </w:p>
    <w:p w:rsidR="00AA3673" w:rsidRPr="006E2485" w:rsidRDefault="00AA3673" w:rsidP="00AA3673">
      <w:pPr>
        <w:tabs>
          <w:tab w:val="left" w:pos="1021"/>
        </w:tabs>
        <w:ind w:left="1021" w:firstLine="0"/>
        <w:rPr>
          <w:snapToGrid w:val="0"/>
        </w:rPr>
      </w:pPr>
      <w:r w:rsidRPr="006E2485">
        <w:rPr>
          <w:snapToGrid w:val="0"/>
        </w:rPr>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w:t>
      </w:r>
      <w:r w:rsidR="00C02618" w:rsidRPr="006E2485">
        <w:rPr>
          <w:snapToGrid w:val="0"/>
        </w:rPr>
        <w:t xml:space="preserve"> – </w:t>
      </w:r>
      <w:r w:rsidRPr="006E2485">
        <w:rPr>
          <w:snapToGrid w:val="0"/>
        </w:rPr>
        <w:t>«1, 2, 3» в зависимости от количества пользователей.</w:t>
      </w:r>
    </w:p>
    <w:p w:rsidR="00AA3673" w:rsidRPr="006E2485" w:rsidRDefault="00AA3673" w:rsidP="00AA3673">
      <w:pPr>
        <w:tabs>
          <w:tab w:val="left" w:pos="1021"/>
        </w:tabs>
        <w:ind w:left="1021" w:firstLine="0"/>
        <w:rPr>
          <w:snapToGrid w:val="0"/>
        </w:rPr>
      </w:pPr>
      <w:r w:rsidRPr="006E2485">
        <w:rPr>
          <w:snapToGrid w:val="0"/>
        </w:rPr>
        <w:t>Процесс параллельного исполнения/согласования/утверждения необходим в случае:</w:t>
      </w:r>
    </w:p>
    <w:p w:rsidR="00AA3673" w:rsidRPr="006E2485" w:rsidRDefault="00AA3673" w:rsidP="00E227A1">
      <w:pPr>
        <w:pStyle w:val="GOSTListmark3"/>
        <w:numPr>
          <w:ilvl w:val="0"/>
          <w:numId w:val="47"/>
        </w:numPr>
        <w:snapToGrid w:val="0"/>
        <w:rPr>
          <w:snapToGrid/>
        </w:rPr>
      </w:pPr>
      <w:r w:rsidRPr="006E2485">
        <w:t>если у нескольких пользователей есть возможность в исполнении/согласовании/утверждении, но при этом выполнять данную функцию должен один;</w:t>
      </w:r>
    </w:p>
    <w:p w:rsidR="00AA3673" w:rsidRPr="006E2485" w:rsidRDefault="00AA3673" w:rsidP="00E227A1">
      <w:pPr>
        <w:pStyle w:val="GOSTListmark3"/>
        <w:numPr>
          <w:ilvl w:val="0"/>
          <w:numId w:val="47"/>
        </w:numPr>
        <w:snapToGrid w:val="0"/>
      </w:pPr>
      <w:r w:rsidRPr="006E2485">
        <w:t>если один из пользователей отсутствует, например, в отпуске.</w:t>
      </w:r>
    </w:p>
    <w:p w:rsidR="00AA3673" w:rsidRPr="006E2485" w:rsidRDefault="00AA3673" w:rsidP="00AA3673">
      <w:pPr>
        <w:pStyle w:val="GOSTListnum"/>
        <w:numPr>
          <w:ilvl w:val="0"/>
          <w:numId w:val="0"/>
        </w:numPr>
        <w:ind w:left="1021"/>
      </w:pPr>
      <w:r w:rsidRPr="006E2485">
        <w:rPr>
          <w:snapToGrid w:val="0"/>
        </w:rPr>
        <w:t>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отсутствует и операции выполняются независимо друг от друга.</w:t>
      </w:r>
    </w:p>
    <w:p w:rsidR="00C22E24" w:rsidRPr="006E2485" w:rsidRDefault="00C22E24" w:rsidP="008F0ECA">
      <w:pPr>
        <w:pStyle w:val="GOSTListnum"/>
        <w:numPr>
          <w:ilvl w:val="0"/>
          <w:numId w:val="36"/>
        </w:numPr>
      </w:pPr>
      <w:r w:rsidRPr="006E2485">
        <w:t xml:space="preserve">Для проверки документа </w:t>
      </w:r>
      <w:r w:rsidR="007B0AD4" w:rsidRPr="006E2485">
        <w:t xml:space="preserve">нажать </w:t>
      </w:r>
      <w:r w:rsidR="00D671DC" w:rsidRPr="006E2485">
        <w:t>кнопку </w:t>
      </w:r>
      <w:r w:rsidRPr="006E2485">
        <w:rPr>
          <w:noProof/>
        </w:rPr>
        <w:drawing>
          <wp:inline distT="0" distB="0" distL="0" distR="0" wp14:anchorId="0835A74F" wp14:editId="0D6046DD">
            <wp:extent cx="381000" cy="289560"/>
            <wp:effectExtent l="19050" t="0" r="0" b="0"/>
            <wp:docPr id="54"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4" cstate="print"/>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6E2485">
        <w:t xml:space="preserve"> (Проверить документ).</w:t>
      </w:r>
    </w:p>
    <w:p w:rsidR="00C22E24" w:rsidRPr="006E2485" w:rsidRDefault="00C22E24" w:rsidP="008F0ECA">
      <w:pPr>
        <w:pStyle w:val="GOSTListnum"/>
        <w:numPr>
          <w:ilvl w:val="0"/>
          <w:numId w:val="36"/>
        </w:numPr>
      </w:pPr>
      <w:r w:rsidRPr="006E2485">
        <w:t xml:space="preserve">После прохождения всех контролей необходимо сохранить экземпляр формуляра «Шаблон листа согласования», нажав на </w:t>
      </w:r>
      <w:r w:rsidR="00D671DC" w:rsidRPr="006E2485">
        <w:t>кнопку </w:t>
      </w:r>
      <w:r w:rsidRPr="006E2485">
        <w:t>«Сохранить» окна «Результаты проверки».</w:t>
      </w:r>
    </w:p>
    <w:p w:rsidR="00C22E24" w:rsidRPr="006E2485" w:rsidRDefault="00C22E24" w:rsidP="008F0ECA">
      <w:pPr>
        <w:pStyle w:val="GOSTListnum"/>
        <w:numPr>
          <w:ilvl w:val="0"/>
          <w:numId w:val="36"/>
        </w:numPr>
      </w:pPr>
      <w:r w:rsidRPr="006E2485">
        <w:t xml:space="preserve">Далее необходимо закрыть экземпляр формуляра «Шаблон листа согласования», нажав на </w:t>
      </w:r>
      <w:r w:rsidR="00D671DC" w:rsidRPr="006E2485">
        <w:t>кнопку </w:t>
      </w:r>
      <w:r w:rsidRPr="006E2485">
        <w:rPr>
          <w:noProof/>
        </w:rPr>
        <w:drawing>
          <wp:inline distT="0" distB="0" distL="0" distR="0" wp14:anchorId="418B3280" wp14:editId="141D2468">
            <wp:extent cx="243840" cy="190500"/>
            <wp:effectExtent l="19050" t="0" r="3810" b="0"/>
            <wp:docPr id="56"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5"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6E2485">
        <w:t xml:space="preserve"> (Закрыть окно редактирования) в верхнем правом углу.</w:t>
      </w:r>
    </w:p>
    <w:p w:rsidR="00C22E24" w:rsidRPr="006E2485" w:rsidRDefault="00C22E24" w:rsidP="008F0ECA">
      <w:pPr>
        <w:pStyle w:val="GOSTListnum"/>
        <w:numPr>
          <w:ilvl w:val="0"/>
          <w:numId w:val="36"/>
        </w:numPr>
      </w:pPr>
      <w:r w:rsidRPr="006E2485">
        <w:t xml:space="preserve">Можно также воспользоваться кнопкой </w:t>
      </w:r>
      <w:r w:rsidRPr="006E2485">
        <w:rPr>
          <w:noProof/>
        </w:rPr>
        <w:drawing>
          <wp:inline distT="0" distB="0" distL="0" distR="0" wp14:anchorId="3D0A5D55" wp14:editId="51AB5E85">
            <wp:extent cx="175260" cy="190500"/>
            <wp:effectExtent l="19050" t="0" r="0" b="0"/>
            <wp:docPr id="57"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6" cstate="print"/>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6E2485">
        <w:t xml:space="preserve"> (Сохранить изменения и закрыть окно) или кнопкой </w:t>
      </w:r>
      <w:r w:rsidRPr="006E2485">
        <w:rPr>
          <w:noProof/>
        </w:rPr>
        <w:drawing>
          <wp:inline distT="0" distB="0" distL="0" distR="0" wp14:anchorId="3655E996" wp14:editId="18EEEE18">
            <wp:extent cx="213360" cy="236220"/>
            <wp:effectExtent l="19050" t="0" r="0" b="0"/>
            <wp:docPr id="58"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7" cstate="print"/>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6E2485">
        <w:t xml:space="preserve"> (Сохранить изменения) и кнопкой</w:t>
      </w:r>
      <w:r w:rsidRPr="006E2485">
        <w:rPr>
          <w:noProof/>
        </w:rPr>
        <w:drawing>
          <wp:inline distT="0" distB="0" distL="0" distR="0" wp14:anchorId="2130D6F4" wp14:editId="69B30603">
            <wp:extent cx="243840" cy="190500"/>
            <wp:effectExtent l="19050" t="0" r="3810" b="0"/>
            <wp:docPr id="59"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5"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6E2485">
        <w:t xml:space="preserve"> (Закрыть окно редактирования).</w:t>
      </w:r>
    </w:p>
    <w:p w:rsidR="00C22E24" w:rsidRPr="006E2485" w:rsidRDefault="00C22E24" w:rsidP="00C22E24">
      <w:pPr>
        <w:pStyle w:val="31"/>
      </w:pPr>
      <w:bookmarkStart w:id="583" w:name="_Toc511117235"/>
      <w:bookmarkStart w:id="584" w:name="_Toc517687788"/>
      <w:bookmarkStart w:id="585" w:name="_Toc129015334"/>
      <w:bookmarkStart w:id="586" w:name="_Toc162876997"/>
      <w:r w:rsidRPr="006E2485">
        <w:lastRenderedPageBreak/>
        <w:t>Просмотр записей справочника «Контрольные сроки обработки документов» в ПУР ЭБ</w:t>
      </w:r>
      <w:bookmarkEnd w:id="583"/>
      <w:bookmarkEnd w:id="584"/>
      <w:bookmarkEnd w:id="585"/>
      <w:bookmarkEnd w:id="586"/>
    </w:p>
    <w:p w:rsidR="00C22E24" w:rsidRPr="006E2485" w:rsidRDefault="00C22E24" w:rsidP="008F0ECA">
      <w:pPr>
        <w:pStyle w:val="GOSTListnum"/>
        <w:numPr>
          <w:ilvl w:val="0"/>
          <w:numId w:val="37"/>
        </w:numPr>
      </w:pPr>
      <w:r w:rsidRPr="006E2485">
        <w:t>В главном меню выбрать подсистему «Управление расходами», развернуть ветку «Справочники».</w:t>
      </w:r>
    </w:p>
    <w:p w:rsidR="00C22E24" w:rsidRPr="006E2485" w:rsidRDefault="00C22E24" w:rsidP="00C22E24">
      <w:pPr>
        <w:pStyle w:val="GOSTListnum"/>
      </w:pPr>
      <w:r w:rsidRPr="006E2485">
        <w:t>Выбрать фильтр-папку «Контрольные сроки обработки документов в ПУР ЭБ». Откроется списковая форма документов.</w:t>
      </w:r>
    </w:p>
    <w:p w:rsidR="00C22E24" w:rsidRPr="006E2485" w:rsidRDefault="00C22E24" w:rsidP="00C22E24">
      <w:pPr>
        <w:pStyle w:val="GOSTListnum"/>
      </w:pPr>
      <w:r w:rsidRPr="006E2485">
        <w:t xml:space="preserve">Нажать на нужную запись, затем на </w:t>
      </w:r>
      <w:r w:rsidR="00D671DC" w:rsidRPr="006E2485">
        <w:t>кнопку </w:t>
      </w:r>
      <w:r w:rsidRPr="006E2485">
        <w:t xml:space="preserve">«Открыть для просмотра». Появится </w:t>
      </w:r>
      <w:r w:rsidR="00EA34B5" w:rsidRPr="006E2485">
        <w:t xml:space="preserve">Визуальная форма </w:t>
      </w:r>
      <w:r w:rsidRPr="006E2485">
        <w:t xml:space="preserve">справочника, представленная на </w:t>
      </w:r>
      <w:r w:rsidR="00EA34B5" w:rsidRPr="006E2485">
        <w:t>рисунке </w:t>
      </w:r>
      <w:r w:rsidR="00F80144" w:rsidRPr="006E2485">
        <w:fldChar w:fldCharType="begin"/>
      </w:r>
      <w:r w:rsidRPr="006E2485">
        <w:instrText xml:space="preserve"> REF _Ref517277326 \h </w:instrText>
      </w:r>
      <w:r w:rsidR="00F80144" w:rsidRPr="006E2485">
        <w:fldChar w:fldCharType="separate"/>
      </w:r>
      <w:r w:rsidR="0065171D">
        <w:rPr>
          <w:noProof/>
        </w:rPr>
        <w:t>10</w:t>
      </w:r>
      <w:r w:rsidR="00F80144" w:rsidRPr="006E2485">
        <w:fldChar w:fldCharType="end"/>
      </w:r>
      <w:r w:rsidRPr="006E2485">
        <w:t>.</w:t>
      </w:r>
    </w:p>
    <w:p w:rsidR="00C22E24" w:rsidRPr="006E2485" w:rsidRDefault="00C22E24" w:rsidP="00C22E24">
      <w:pPr>
        <w:pStyle w:val="GOSTFigure"/>
        <w:rPr>
          <w:lang w:val="en-US"/>
        </w:rPr>
      </w:pPr>
      <w:r w:rsidRPr="006E2485">
        <w:rPr>
          <w:noProof/>
        </w:rPr>
        <w:drawing>
          <wp:inline distT="0" distB="0" distL="0" distR="0" wp14:anchorId="13FA83D9" wp14:editId="7150540F">
            <wp:extent cx="6153150" cy="1374939"/>
            <wp:effectExtent l="0" t="0" r="0" b="0"/>
            <wp:docPr id="6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srcRect/>
                    <a:stretch>
                      <a:fillRect/>
                    </a:stretch>
                  </pic:blipFill>
                  <pic:spPr bwMode="auto">
                    <a:xfrm>
                      <a:off x="0" y="0"/>
                      <a:ext cx="6160696" cy="1376625"/>
                    </a:xfrm>
                    <a:prstGeom prst="rect">
                      <a:avLst/>
                    </a:prstGeom>
                    <a:noFill/>
                    <a:ln w="9525">
                      <a:noFill/>
                      <a:miter lim="800000"/>
                      <a:headEnd/>
                      <a:tailEnd/>
                    </a:ln>
                  </pic:spPr>
                </pic:pic>
              </a:graphicData>
            </a:graphic>
          </wp:inline>
        </w:drawing>
      </w:r>
    </w:p>
    <w:p w:rsidR="00C22E24" w:rsidRPr="006E2485" w:rsidRDefault="00F80144" w:rsidP="00C22E24">
      <w:pPr>
        <w:pStyle w:val="GOSTFigName"/>
      </w:pPr>
      <w:r w:rsidRPr="006E2485">
        <w:fldChar w:fldCharType="begin"/>
      </w:r>
      <w:r w:rsidR="00371FB2" w:rsidRPr="006E2485">
        <w:instrText xml:space="preserve"> SEQ Рисунок \* ARABIC </w:instrText>
      </w:r>
      <w:r w:rsidRPr="006E2485">
        <w:fldChar w:fldCharType="separate"/>
      </w:r>
      <w:bookmarkStart w:id="587" w:name="_Ref517277326"/>
      <w:bookmarkStart w:id="588" w:name="_Toc532895749"/>
      <w:bookmarkStart w:id="589" w:name="_Toc123025457"/>
      <w:bookmarkStart w:id="590" w:name="_Toc123025554"/>
      <w:bookmarkStart w:id="591" w:name="_Toc162877027"/>
      <w:r w:rsidR="0065171D">
        <w:rPr>
          <w:noProof/>
        </w:rPr>
        <w:t>10</w:t>
      </w:r>
      <w:bookmarkEnd w:id="587"/>
      <w:r w:rsidRPr="006E2485">
        <w:rPr>
          <w:noProof/>
        </w:rPr>
        <w:fldChar w:fldCharType="end"/>
      </w:r>
      <w:r w:rsidR="00C22E24" w:rsidRPr="006E2485">
        <w:t>. Справочник «Контрольные сроки обработки документов»</w:t>
      </w:r>
      <w:bookmarkEnd w:id="588"/>
      <w:bookmarkEnd w:id="589"/>
      <w:bookmarkEnd w:id="590"/>
      <w:bookmarkEnd w:id="591"/>
    </w:p>
    <w:p w:rsidR="00C22E24" w:rsidRPr="006E2485" w:rsidRDefault="00C22E24" w:rsidP="004B4963">
      <w:pPr>
        <w:pStyle w:val="GOSTNormalWithout"/>
      </w:pPr>
      <w:r w:rsidRPr="006E2485">
        <w:t>Справочник содержит следующие реквизиты:</w:t>
      </w:r>
    </w:p>
    <w:p w:rsidR="00C22E24" w:rsidRPr="006E2485" w:rsidRDefault="00C22E24" w:rsidP="0023074A">
      <w:pPr>
        <w:pStyle w:val="GOSTListmark3"/>
      </w:pPr>
      <w:r w:rsidRPr="006E2485">
        <w:t>Пользователь</w:t>
      </w:r>
      <w:r w:rsidRPr="006E2485">
        <w:rPr>
          <w:lang w:val="en-US"/>
        </w:rPr>
        <w:t>;</w:t>
      </w:r>
    </w:p>
    <w:p w:rsidR="00C22E24" w:rsidRPr="006E2485" w:rsidRDefault="00C22E24" w:rsidP="0023074A">
      <w:pPr>
        <w:pStyle w:val="GOSTListmark3"/>
      </w:pPr>
      <w:r w:rsidRPr="006E2485">
        <w:t>Наименование документа;</w:t>
      </w:r>
    </w:p>
    <w:p w:rsidR="00C22E24" w:rsidRPr="006E2485" w:rsidRDefault="00C22E24" w:rsidP="0023074A">
      <w:pPr>
        <w:pStyle w:val="GOSTListmark3"/>
      </w:pPr>
      <w:r w:rsidRPr="006E2485">
        <w:t>Системное наименование документа, для которого определяется контрольный срок;</w:t>
      </w:r>
    </w:p>
    <w:p w:rsidR="00C22E24" w:rsidRPr="006E2485" w:rsidRDefault="00C22E24" w:rsidP="0023074A">
      <w:pPr>
        <w:pStyle w:val="GOSTListmark3"/>
      </w:pPr>
      <w:r w:rsidRPr="006E2485">
        <w:t>Контрольный срок обработки документа (кол-во раб. дней);</w:t>
      </w:r>
    </w:p>
    <w:p w:rsidR="00C22E24" w:rsidRPr="006E2485" w:rsidRDefault="00C22E24" w:rsidP="0023074A">
      <w:pPr>
        <w:pStyle w:val="GOSTListmark3"/>
      </w:pPr>
      <w:r w:rsidRPr="006E2485">
        <w:t>НПА;</w:t>
      </w:r>
    </w:p>
    <w:p w:rsidR="00C22E24" w:rsidRPr="006E2485" w:rsidRDefault="00C22E24" w:rsidP="0023074A">
      <w:pPr>
        <w:pStyle w:val="GOSTListmark3"/>
      </w:pPr>
      <w:r w:rsidRPr="006E2485">
        <w:t>Наименование документа, от которого рассчитывается контрольный срок;</w:t>
      </w:r>
    </w:p>
    <w:p w:rsidR="00C22E24" w:rsidRPr="006E2485" w:rsidRDefault="00C22E24" w:rsidP="0023074A">
      <w:pPr>
        <w:pStyle w:val="GOSTListmark3"/>
      </w:pPr>
      <w:r w:rsidRPr="006E2485">
        <w:t>Системное наименование документа, от которого рассчитывается контрольный срок;</w:t>
      </w:r>
    </w:p>
    <w:p w:rsidR="00C22E24" w:rsidRPr="006E2485" w:rsidRDefault="00C22E24" w:rsidP="0023074A">
      <w:pPr>
        <w:pStyle w:val="GOSTListmark3"/>
      </w:pPr>
      <w:r w:rsidRPr="006E2485">
        <w:t>Реквизит документа, от которого рассчитывается контрольный срок;</w:t>
      </w:r>
    </w:p>
    <w:p w:rsidR="00C22E24" w:rsidRPr="006E2485" w:rsidRDefault="00C22E24" w:rsidP="0023074A">
      <w:pPr>
        <w:pStyle w:val="GOSTListmark3"/>
      </w:pPr>
      <w:r w:rsidRPr="006E2485">
        <w:t>Срок обработки документа по НПА (в данном поле указывается конкретная дата);</w:t>
      </w:r>
    </w:p>
    <w:p w:rsidR="00C22E24" w:rsidRPr="006E2485" w:rsidRDefault="00C22E24" w:rsidP="0023074A">
      <w:pPr>
        <w:pStyle w:val="GOSTListmark3"/>
      </w:pPr>
      <w:r w:rsidRPr="006E2485">
        <w:t>Условия отбора документов;</w:t>
      </w:r>
    </w:p>
    <w:p w:rsidR="00C22E24" w:rsidRPr="006E2485" w:rsidRDefault="00C22E24" w:rsidP="0023074A">
      <w:pPr>
        <w:pStyle w:val="GOSTListmark3"/>
      </w:pPr>
      <w:r w:rsidRPr="006E2485">
        <w:t>С учетом дня наступл</w:t>
      </w:r>
      <w:r w:rsidR="0023074A" w:rsidRPr="006E2485">
        <w:t xml:space="preserve">ения события </w:t>
      </w:r>
      <w:r w:rsidR="0023074A" w:rsidRPr="006E2485">
        <w:rPr>
          <w:rStyle w:val="GOSTReporterror"/>
        </w:rPr>
        <w:t>(чекбокс)</w:t>
      </w:r>
      <w:r w:rsidR="0023074A" w:rsidRPr="006E2485">
        <w:t>:</w:t>
      </w:r>
    </w:p>
    <w:p w:rsidR="00C22E24" w:rsidRPr="006E2485" w:rsidRDefault="00C22E24" w:rsidP="0023074A">
      <w:pPr>
        <w:pStyle w:val="GOSTListmark4"/>
      </w:pPr>
      <w:r w:rsidRPr="006E2485">
        <w:t xml:space="preserve">Время окончания раб. дня (доступно для редактирования при установке </w:t>
      </w:r>
      <w:r w:rsidRPr="006E2485">
        <w:rPr>
          <w:rStyle w:val="GOSTReporterror"/>
        </w:rPr>
        <w:t>чекбокса</w:t>
      </w:r>
      <w:r w:rsidRPr="006E2485">
        <w:t xml:space="preserve"> «С учетом дня наступления события»);</w:t>
      </w:r>
    </w:p>
    <w:p w:rsidR="007330C8" w:rsidRPr="006E2485" w:rsidRDefault="00C22E24" w:rsidP="0023074A">
      <w:pPr>
        <w:pStyle w:val="GOSTListmark4"/>
      </w:pPr>
      <w:r w:rsidRPr="006E2485">
        <w:t xml:space="preserve">Время окончания сокращенного дня (доступно для редактирования при установке </w:t>
      </w:r>
      <w:r w:rsidRPr="006E2485">
        <w:rPr>
          <w:rStyle w:val="GOSTReporterror"/>
        </w:rPr>
        <w:t>чекбокса</w:t>
      </w:r>
      <w:r w:rsidRPr="006E2485">
        <w:t xml:space="preserve"> «С учетом дня наступления события»).</w:t>
      </w:r>
    </w:p>
    <w:p w:rsidR="00CA272F" w:rsidRPr="006E2485" w:rsidRDefault="00CA272F" w:rsidP="00CA272F">
      <w:pPr>
        <w:pStyle w:val="31"/>
        <w:tabs>
          <w:tab w:val="num" w:pos="720"/>
        </w:tabs>
        <w:ind w:left="720" w:hanging="720"/>
      </w:pPr>
      <w:bookmarkStart w:id="592" w:name="_Toc486517838"/>
      <w:bookmarkStart w:id="593" w:name="_Toc486520905"/>
      <w:bookmarkStart w:id="594" w:name="_Toc486517846"/>
      <w:bookmarkStart w:id="595" w:name="_Toc486520913"/>
      <w:bookmarkStart w:id="596" w:name="_Toc486517852"/>
      <w:bookmarkStart w:id="597" w:name="_Toc486520919"/>
      <w:bookmarkStart w:id="598" w:name="_Toc486517855"/>
      <w:bookmarkStart w:id="599" w:name="_Toc486520922"/>
      <w:bookmarkStart w:id="600" w:name="_Toc486517860"/>
      <w:bookmarkStart w:id="601" w:name="_Toc486520927"/>
      <w:bookmarkStart w:id="602" w:name="_Toc486517862"/>
      <w:bookmarkStart w:id="603" w:name="_Toc486520929"/>
      <w:bookmarkStart w:id="604" w:name="_Toc76572828"/>
      <w:bookmarkStart w:id="605" w:name="_Toc76578332"/>
      <w:bookmarkStart w:id="606" w:name="_Toc76590876"/>
      <w:bookmarkStart w:id="607" w:name="_Toc76633940"/>
      <w:bookmarkStart w:id="608" w:name="_Toc109037240"/>
      <w:bookmarkStart w:id="609" w:name="_Toc138201127"/>
      <w:bookmarkStart w:id="610" w:name="_Toc162876998"/>
      <w:bookmarkStart w:id="611" w:name="_Toc129015336"/>
      <w:bookmarkEnd w:id="459"/>
      <w:bookmarkEnd w:id="460"/>
      <w:bookmarkEnd w:id="461"/>
      <w:bookmarkEnd w:id="592"/>
      <w:bookmarkEnd w:id="593"/>
      <w:bookmarkEnd w:id="594"/>
      <w:bookmarkEnd w:id="595"/>
      <w:bookmarkEnd w:id="596"/>
      <w:bookmarkEnd w:id="597"/>
      <w:bookmarkEnd w:id="598"/>
      <w:bookmarkEnd w:id="599"/>
      <w:bookmarkEnd w:id="600"/>
      <w:bookmarkEnd w:id="601"/>
      <w:bookmarkEnd w:id="602"/>
      <w:bookmarkEnd w:id="603"/>
      <w:r w:rsidRPr="006E2485">
        <w:t>Общие справочники</w:t>
      </w:r>
      <w:bookmarkEnd w:id="604"/>
      <w:bookmarkEnd w:id="605"/>
      <w:bookmarkEnd w:id="606"/>
      <w:bookmarkEnd w:id="607"/>
      <w:bookmarkEnd w:id="608"/>
      <w:bookmarkEnd w:id="609"/>
      <w:bookmarkEnd w:id="610"/>
    </w:p>
    <w:p w:rsidR="00CA272F" w:rsidRPr="006E2485" w:rsidRDefault="00CA272F" w:rsidP="00CA272F">
      <w:pPr>
        <w:pStyle w:val="GOSTNormal"/>
      </w:pPr>
      <w:r w:rsidRPr="006E2485">
        <w:t>Общие справочники, приведенные в данном разделе в качестве обзорной информации, доступны пользователям ПУР ЭБ исключительно для просмотра.</w:t>
      </w:r>
    </w:p>
    <w:p w:rsidR="00CA272F" w:rsidRPr="006E2485" w:rsidRDefault="00CA272F" w:rsidP="00CA272F">
      <w:pPr>
        <w:pStyle w:val="GOSTNormalWithout"/>
      </w:pPr>
      <w:r w:rsidRPr="006E2485">
        <w:t>Для просмотра справочников необходимо выполнить следующие действия:</w:t>
      </w:r>
    </w:p>
    <w:p w:rsidR="00CA272F" w:rsidRPr="006E2485" w:rsidRDefault="00CA272F" w:rsidP="00E227A1">
      <w:pPr>
        <w:pStyle w:val="GOSTListnum"/>
        <w:numPr>
          <w:ilvl w:val="0"/>
          <w:numId w:val="58"/>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lastRenderedPageBreak/>
        <w:t>Далее перемещаясь по дереву навигации развернуть ветку «Справочники» (рис. </w:t>
      </w:r>
      <w:r w:rsidRPr="006E2485">
        <w:fldChar w:fldCharType="begin"/>
      </w:r>
      <w:r w:rsidRPr="006E2485">
        <w:instrText xml:space="preserve"> REF _Ref15038245 \h  \* MERGEFORMAT </w:instrText>
      </w:r>
      <w:r w:rsidRPr="006E2485">
        <w:fldChar w:fldCharType="separate"/>
      </w:r>
      <w:r w:rsidR="0065171D" w:rsidRPr="0065171D">
        <w:rPr>
          <w:noProof/>
        </w:rPr>
        <w:t>11</w:t>
      </w:r>
      <w:r w:rsidRPr="006E2485">
        <w:fldChar w:fldCharType="end"/>
      </w:r>
      <w:r w:rsidRPr="006E2485">
        <w:t>).</w:t>
      </w:r>
    </w:p>
    <w:p w:rsidR="00CA272F" w:rsidRPr="006E2485" w:rsidRDefault="00CA272F" w:rsidP="00CA272F">
      <w:pPr>
        <w:pStyle w:val="GOSTListnum"/>
        <w:numPr>
          <w:ilvl w:val="0"/>
          <w:numId w:val="36"/>
        </w:numPr>
      </w:pPr>
      <w:r w:rsidRPr="006E2485">
        <w:t>Выбрать нужный справочник из списка доступных. Список доступных справочников может меняться в зависимости от пользовательских настроек.</w:t>
      </w:r>
    </w:p>
    <w:p w:rsidR="00CA272F" w:rsidRPr="006E2485" w:rsidRDefault="00CA272F" w:rsidP="00CA272F">
      <w:pPr>
        <w:pStyle w:val="GOSTFigure"/>
      </w:pPr>
      <w:r w:rsidRPr="006E2485">
        <w:rPr>
          <w:noProof/>
        </w:rPr>
        <w:drawing>
          <wp:inline distT="0" distB="0" distL="0" distR="0" wp14:anchorId="7ECD8522" wp14:editId="2D7965CF">
            <wp:extent cx="4400000" cy="560000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6.png"/>
                    <pic:cNvPicPr/>
                  </pic:nvPicPr>
                  <pic:blipFill>
                    <a:blip r:embed="rId49">
                      <a:extLst>
                        <a:ext uri="{28A0092B-C50C-407E-A947-70E740481C1C}">
                          <a14:useLocalDpi xmlns:a14="http://schemas.microsoft.com/office/drawing/2010/main" val="0"/>
                        </a:ext>
                      </a:extLst>
                    </a:blip>
                    <a:stretch>
                      <a:fillRect/>
                    </a:stretch>
                  </pic:blipFill>
                  <pic:spPr>
                    <a:xfrm>
                      <a:off x="0" y="0"/>
                      <a:ext cx="4400000" cy="5600000"/>
                    </a:xfrm>
                    <a:prstGeom prst="rect">
                      <a:avLst/>
                    </a:prstGeom>
                  </pic:spPr>
                </pic:pic>
              </a:graphicData>
            </a:graphic>
          </wp:inline>
        </w:drawing>
      </w:r>
    </w:p>
    <w:p w:rsidR="00CA272F" w:rsidRPr="006E2485" w:rsidRDefault="00CA272F" w:rsidP="00CA272F">
      <w:pPr>
        <w:pStyle w:val="GOSTFigName"/>
      </w:pPr>
      <w:r w:rsidRPr="006E2485">
        <w:rPr>
          <w:lang w:val="en-US"/>
        </w:rPr>
        <w:fldChar w:fldCharType="begin"/>
      </w:r>
      <w:r w:rsidRPr="006E2485">
        <w:rPr>
          <w:lang w:val="en-US"/>
        </w:rPr>
        <w:instrText xml:space="preserve"> SEQ Рисунок \* ARABIC </w:instrText>
      </w:r>
      <w:r w:rsidRPr="006E2485">
        <w:rPr>
          <w:lang w:val="en-US"/>
        </w:rPr>
        <w:fldChar w:fldCharType="separate"/>
      </w:r>
      <w:bookmarkStart w:id="612" w:name="_Ref15038245"/>
      <w:bookmarkStart w:id="613" w:name="_Toc15910556"/>
      <w:bookmarkStart w:id="614" w:name="_Toc76573731"/>
      <w:bookmarkStart w:id="615" w:name="_Toc76578361"/>
      <w:bookmarkStart w:id="616" w:name="_Toc76590935"/>
      <w:bookmarkStart w:id="617" w:name="_Toc76633984"/>
      <w:bookmarkStart w:id="618" w:name="_Toc109037476"/>
      <w:bookmarkStart w:id="619" w:name="_Toc138201184"/>
      <w:bookmarkStart w:id="620" w:name="_Toc162877028"/>
      <w:r w:rsidR="0065171D">
        <w:rPr>
          <w:noProof/>
          <w:lang w:val="en-US"/>
        </w:rPr>
        <w:t>11</w:t>
      </w:r>
      <w:bookmarkEnd w:id="612"/>
      <w:r w:rsidRPr="006E2485">
        <w:rPr>
          <w:lang w:val="en-US"/>
        </w:rPr>
        <w:fldChar w:fldCharType="end"/>
      </w:r>
      <w:r w:rsidRPr="006E2485">
        <w:t>. Пункт меню «Справочники»</w:t>
      </w:r>
      <w:bookmarkEnd w:id="613"/>
      <w:bookmarkEnd w:id="614"/>
      <w:bookmarkEnd w:id="615"/>
      <w:bookmarkEnd w:id="616"/>
      <w:bookmarkEnd w:id="617"/>
      <w:bookmarkEnd w:id="618"/>
      <w:bookmarkEnd w:id="619"/>
      <w:bookmarkEnd w:id="620"/>
    </w:p>
    <w:p w:rsidR="00CA272F" w:rsidRPr="006E2485" w:rsidRDefault="00CA272F" w:rsidP="00CA272F">
      <w:pPr>
        <w:pStyle w:val="GOSTNormalWithout"/>
      </w:pPr>
      <w:r w:rsidRPr="006E2485">
        <w:t>Перечень справочников, присутствующих в списке:</w:t>
      </w:r>
    </w:p>
    <w:p w:rsidR="00CA272F" w:rsidRPr="006E2485" w:rsidRDefault="00CA272F" w:rsidP="00CA272F">
      <w:pPr>
        <w:pStyle w:val="GOSTListmark1"/>
      </w:pPr>
      <w:r w:rsidRPr="006E2485">
        <w:t>Учет и Отчетность:</w:t>
      </w:r>
    </w:p>
    <w:p w:rsidR="00CA272F" w:rsidRPr="006E2485" w:rsidRDefault="00CA272F" w:rsidP="00CA272F">
      <w:pPr>
        <w:pStyle w:val="GOSTListmark2"/>
      </w:pPr>
      <w:r w:rsidRPr="006E2485">
        <w:t>Структуры документов для учета;</w:t>
      </w:r>
    </w:p>
    <w:p w:rsidR="00CA272F" w:rsidRPr="006E2485" w:rsidRDefault="00CA272F" w:rsidP="00CA272F">
      <w:pPr>
        <w:pStyle w:val="GOSTListmark2"/>
      </w:pPr>
      <w:r w:rsidRPr="006E2485">
        <w:t>Справочник отчетов по ЛС;</w:t>
      </w:r>
    </w:p>
    <w:p w:rsidR="00CA272F" w:rsidRPr="006E2485" w:rsidRDefault="00CA272F" w:rsidP="00CA272F">
      <w:pPr>
        <w:pStyle w:val="GOSTListmark2"/>
      </w:pPr>
      <w:r w:rsidRPr="006E2485">
        <w:t>Настройка запросов к ПУиО;</w:t>
      </w:r>
    </w:p>
    <w:p w:rsidR="00CA272F" w:rsidRPr="006E2485" w:rsidRDefault="00CA272F" w:rsidP="00CA272F">
      <w:pPr>
        <w:pStyle w:val="GOSTListmark2"/>
      </w:pPr>
      <w:r w:rsidRPr="006E2485">
        <w:t>Перечень показателей состояния лицевого счета;</w:t>
      </w:r>
    </w:p>
    <w:p w:rsidR="00CA272F" w:rsidRPr="006E2485" w:rsidRDefault="00CA272F" w:rsidP="00CA272F">
      <w:pPr>
        <w:pStyle w:val="GOSTListmark2"/>
      </w:pPr>
      <w:r w:rsidRPr="006E2485">
        <w:t>Показатели состояния лицевого счета;</w:t>
      </w:r>
    </w:p>
    <w:p w:rsidR="00CA272F" w:rsidRPr="006E2485" w:rsidRDefault="00CA272F" w:rsidP="00CA272F">
      <w:pPr>
        <w:pStyle w:val="GOSTListmark1"/>
      </w:pPr>
      <w:r w:rsidRPr="006E2485">
        <w:t>Общероссийские классификаторы:</w:t>
      </w:r>
    </w:p>
    <w:p w:rsidR="00CA272F" w:rsidRPr="006E2485" w:rsidRDefault="00CA272F" w:rsidP="00CA272F">
      <w:pPr>
        <w:pStyle w:val="GOSTListmark2"/>
      </w:pPr>
      <w:r w:rsidRPr="006E2485">
        <w:t>Общероссийский классификатор территорий муниципальных образований (ОКТМО);</w:t>
      </w:r>
    </w:p>
    <w:p w:rsidR="00CA272F" w:rsidRPr="006E2485" w:rsidRDefault="00CA272F" w:rsidP="00CA272F">
      <w:pPr>
        <w:pStyle w:val="GOSTListmark2"/>
      </w:pPr>
      <w:r w:rsidRPr="006E2485">
        <w:t>Общероссийский классификатор стран мира (ОКСМ);</w:t>
      </w:r>
    </w:p>
    <w:p w:rsidR="00CA272F" w:rsidRPr="006E2485" w:rsidRDefault="00CA272F" w:rsidP="00CA272F">
      <w:pPr>
        <w:pStyle w:val="GOSTListmark2"/>
      </w:pPr>
      <w:r w:rsidRPr="006E2485">
        <w:lastRenderedPageBreak/>
        <w:t>Общероссийский классификатор единиц измерения (ОКЕИ);</w:t>
      </w:r>
    </w:p>
    <w:p w:rsidR="00CA272F" w:rsidRPr="006E2485" w:rsidRDefault="00CA272F" w:rsidP="00CA272F">
      <w:pPr>
        <w:pStyle w:val="GOSTListmark2"/>
      </w:pPr>
      <w:r w:rsidRPr="006E2485">
        <w:t>Общероссийский классификатор валют (ОКВ);</w:t>
      </w:r>
    </w:p>
    <w:p w:rsidR="00CA272F" w:rsidRPr="006E2485" w:rsidRDefault="00CA272F" w:rsidP="00CA272F">
      <w:pPr>
        <w:pStyle w:val="GOSTListmark1"/>
      </w:pPr>
      <w:r w:rsidRPr="006E2485">
        <w:t>Таблица соответствия КБК;</w:t>
      </w:r>
    </w:p>
    <w:p w:rsidR="00CA272F" w:rsidRPr="006E2485" w:rsidRDefault="00CA272F" w:rsidP="00CA272F">
      <w:pPr>
        <w:pStyle w:val="GOSTListmark1"/>
      </w:pPr>
      <w:r w:rsidRPr="006E2485">
        <w:t>ГРБС, необслуживающиеся в ЭБ;</w:t>
      </w:r>
    </w:p>
    <w:p w:rsidR="00CA272F" w:rsidRPr="006E2485" w:rsidRDefault="00CA272F" w:rsidP="00CA272F">
      <w:pPr>
        <w:pStyle w:val="GOSTListmark1"/>
      </w:pPr>
      <w:r w:rsidRPr="006E2485">
        <w:t>Шаблон листа согласования (ТОФК);</w:t>
      </w:r>
    </w:p>
    <w:p w:rsidR="00CA272F" w:rsidRPr="006E2485" w:rsidRDefault="00CA272F" w:rsidP="00CA272F">
      <w:pPr>
        <w:pStyle w:val="GOSTListmark1"/>
      </w:pPr>
      <w:r w:rsidRPr="006E2485">
        <w:t>Шаблон листа согласования (Клиент);</w:t>
      </w:r>
    </w:p>
    <w:p w:rsidR="00CA272F" w:rsidRPr="006E2485" w:rsidRDefault="00CA272F" w:rsidP="00CA272F">
      <w:pPr>
        <w:pStyle w:val="GOSTListmark1"/>
      </w:pPr>
      <w:r w:rsidRPr="006E2485">
        <w:t>Виды НПА (Законодательные и иные правовые акты, определяющие расходные обязательства РФ);</w:t>
      </w:r>
    </w:p>
    <w:p w:rsidR="00CA272F" w:rsidRPr="006E2485" w:rsidRDefault="00CA272F" w:rsidP="00CA272F">
      <w:pPr>
        <w:pStyle w:val="GOSTListmark1"/>
      </w:pPr>
      <w:r w:rsidRPr="006E2485">
        <w:t>Объекты капитальных вложений (ОКВ/ОКС);</w:t>
      </w:r>
    </w:p>
    <w:p w:rsidR="00CA272F" w:rsidRPr="006E2485" w:rsidRDefault="00CA272F" w:rsidP="00CA272F">
      <w:pPr>
        <w:pStyle w:val="GOSTListmark1"/>
      </w:pPr>
      <w:r w:rsidRPr="006E2485">
        <w:t>Коды глав (ведомств);</w:t>
      </w:r>
    </w:p>
    <w:p w:rsidR="00CA272F" w:rsidRPr="006E2485" w:rsidRDefault="00CA272F" w:rsidP="00CA272F">
      <w:pPr>
        <w:pStyle w:val="GOSTListmark1"/>
      </w:pPr>
      <w:r w:rsidRPr="006E2485">
        <w:t>Коды видов расходов;</w:t>
      </w:r>
    </w:p>
    <w:p w:rsidR="00CA272F" w:rsidRPr="006E2485" w:rsidRDefault="00CA272F" w:rsidP="00CA272F">
      <w:pPr>
        <w:pStyle w:val="GOSTListmark1"/>
      </w:pPr>
      <w:r w:rsidRPr="006E2485">
        <w:t>Коды по ФКР;</w:t>
      </w:r>
    </w:p>
    <w:p w:rsidR="00CA272F" w:rsidRPr="006E2485" w:rsidRDefault="00CA272F" w:rsidP="00CA272F">
      <w:pPr>
        <w:pStyle w:val="GOSTListmark1"/>
      </w:pPr>
      <w:r w:rsidRPr="006E2485">
        <w:t>Коды целей субсидий/субвенций;</w:t>
      </w:r>
    </w:p>
    <w:p w:rsidR="00CA272F" w:rsidRPr="006E2485" w:rsidRDefault="00CA272F" w:rsidP="00CA272F">
      <w:pPr>
        <w:pStyle w:val="GOSTListmark1"/>
      </w:pPr>
      <w:r w:rsidRPr="006E2485">
        <w:t>Коды направлений расходов;</w:t>
      </w:r>
    </w:p>
    <w:p w:rsidR="00CA272F" w:rsidRPr="006E2485" w:rsidRDefault="00CA272F" w:rsidP="00CA272F">
      <w:pPr>
        <w:pStyle w:val="GOSTListmark1"/>
      </w:pPr>
      <w:r w:rsidRPr="006E2485">
        <w:t>Коды по КЦСР;</w:t>
      </w:r>
    </w:p>
    <w:p w:rsidR="00CA272F" w:rsidRPr="006E2485" w:rsidRDefault="00CA272F" w:rsidP="00CA272F">
      <w:pPr>
        <w:pStyle w:val="GOSTListmark1"/>
      </w:pPr>
      <w:r w:rsidRPr="006E2485">
        <w:t>Коды бюджетной классификации (КБК);</w:t>
      </w:r>
    </w:p>
    <w:p w:rsidR="00CA272F" w:rsidRPr="006E2485" w:rsidRDefault="00CA272F" w:rsidP="00CA272F">
      <w:pPr>
        <w:pStyle w:val="GOSTListmark1"/>
      </w:pPr>
      <w:r w:rsidRPr="006E2485">
        <w:t>Коды бюджетной классификации Расходы (КБК);</w:t>
      </w:r>
    </w:p>
    <w:p w:rsidR="00CA272F" w:rsidRPr="006E2485" w:rsidRDefault="00CA272F" w:rsidP="00CA272F">
      <w:pPr>
        <w:pStyle w:val="GOSTListmark1"/>
      </w:pPr>
      <w:r w:rsidRPr="006E2485">
        <w:t>Коды бюджетной классификации Доходы (КБК);</w:t>
      </w:r>
    </w:p>
    <w:p w:rsidR="00CA272F" w:rsidRPr="006E2485" w:rsidRDefault="00CA272F" w:rsidP="00CA272F">
      <w:pPr>
        <w:pStyle w:val="GOSTListmark1"/>
      </w:pPr>
      <w:r w:rsidRPr="006E2485">
        <w:t>Единый государственный реестр юридических лиц (ЕГРЮЛ);</w:t>
      </w:r>
    </w:p>
    <w:p w:rsidR="00CA272F" w:rsidRPr="006E2485" w:rsidRDefault="00CA272F" w:rsidP="00CA272F">
      <w:pPr>
        <w:pStyle w:val="GOSTListmark1"/>
      </w:pPr>
      <w:r w:rsidRPr="006E2485">
        <w:t>Сводный реестр;</w:t>
      </w:r>
    </w:p>
    <w:p w:rsidR="00CA272F" w:rsidRPr="006E2485" w:rsidRDefault="00CA272F" w:rsidP="00CA272F">
      <w:pPr>
        <w:pStyle w:val="GOSTListmark1"/>
      </w:pPr>
      <w:r w:rsidRPr="006E2485">
        <w:t>Лицевые счета;</w:t>
      </w:r>
    </w:p>
    <w:p w:rsidR="00CA272F" w:rsidRPr="006E2485" w:rsidRDefault="00CA272F" w:rsidP="00CA272F">
      <w:pPr>
        <w:pStyle w:val="GOSTListmark1"/>
      </w:pPr>
      <w:r w:rsidRPr="006E2485">
        <w:t>ТОФК;</w:t>
      </w:r>
    </w:p>
    <w:p w:rsidR="00CA272F" w:rsidRPr="006E2485" w:rsidRDefault="00CA272F" w:rsidP="00CA272F">
      <w:pPr>
        <w:pStyle w:val="GOSTListmark1"/>
      </w:pPr>
      <w:r w:rsidRPr="006E2485">
        <w:t>Бюджеты;</w:t>
      </w:r>
    </w:p>
    <w:p w:rsidR="00CA272F" w:rsidRPr="006E2485" w:rsidRDefault="00CA272F" w:rsidP="00CA272F">
      <w:pPr>
        <w:pStyle w:val="GOSTListmark1"/>
      </w:pPr>
      <w:r w:rsidRPr="006E2485">
        <w:t>Таблица соответствия кодов ОКАТО кодам ОКТМО;</w:t>
      </w:r>
    </w:p>
    <w:p w:rsidR="00CA272F" w:rsidRPr="006E2485" w:rsidRDefault="00CA272F" w:rsidP="00CA272F">
      <w:pPr>
        <w:pStyle w:val="GOSTListmark1"/>
      </w:pPr>
      <w:r w:rsidRPr="006E2485">
        <w:t>Таблица соответствия Видов Типам;</w:t>
      </w:r>
    </w:p>
    <w:p w:rsidR="00CA272F" w:rsidRPr="006E2485" w:rsidRDefault="00CA272F" w:rsidP="00CA272F">
      <w:pPr>
        <w:pStyle w:val="GOSTListmark1"/>
      </w:pPr>
      <w:r w:rsidRPr="006E2485">
        <w:t>Виды соглашений МФ;</w:t>
      </w:r>
    </w:p>
    <w:p w:rsidR="00CA272F" w:rsidRPr="006E2485" w:rsidRDefault="00CA272F" w:rsidP="00CA272F">
      <w:pPr>
        <w:pStyle w:val="GOSTListmark1"/>
      </w:pPr>
      <w:r w:rsidRPr="006E2485">
        <w:t>Схема кооперации;</w:t>
      </w:r>
    </w:p>
    <w:p w:rsidR="00CA272F" w:rsidRPr="006E2485" w:rsidRDefault="00CA272F" w:rsidP="00CA272F">
      <w:pPr>
        <w:pStyle w:val="GOSTListmark1"/>
      </w:pPr>
      <w:r w:rsidRPr="006E2485">
        <w:t>Группировка показателей ЛС;</w:t>
      </w:r>
    </w:p>
    <w:p w:rsidR="00CA272F" w:rsidRPr="006E2485" w:rsidRDefault="00CA272F" w:rsidP="00CA272F">
      <w:pPr>
        <w:pStyle w:val="GOSTListmark1"/>
      </w:pPr>
      <w:r w:rsidRPr="006E2485">
        <w:t>Календарь;</w:t>
      </w:r>
    </w:p>
    <w:p w:rsidR="00CA272F" w:rsidRPr="006E2485" w:rsidRDefault="00CA272F" w:rsidP="00CA272F">
      <w:pPr>
        <w:pStyle w:val="GOSTListmark1"/>
      </w:pPr>
      <w:r w:rsidRPr="006E2485">
        <w:t>КБК Виды источников 2.0;</w:t>
      </w:r>
    </w:p>
    <w:p w:rsidR="00CA272F" w:rsidRPr="006E2485" w:rsidRDefault="00CA272F" w:rsidP="00CA272F">
      <w:pPr>
        <w:pStyle w:val="GOSTListmark1"/>
      </w:pPr>
      <w:r w:rsidRPr="006E2485">
        <w:t>Типы документов;</w:t>
      </w:r>
    </w:p>
    <w:p w:rsidR="00CA272F" w:rsidRPr="006E2485" w:rsidRDefault="00CA272F" w:rsidP="00CA272F">
      <w:pPr>
        <w:pStyle w:val="GOSTListmark1"/>
      </w:pPr>
      <w:r w:rsidRPr="006E2485">
        <w:t>Типы контролей;</w:t>
      </w:r>
    </w:p>
    <w:p w:rsidR="00CA272F" w:rsidRPr="006E2485" w:rsidRDefault="00CA272F" w:rsidP="00CA272F">
      <w:pPr>
        <w:pStyle w:val="GOSTListmark1"/>
      </w:pPr>
      <w:r w:rsidRPr="006E2485">
        <w:t>Сферы бюджетного планирования;</w:t>
      </w:r>
    </w:p>
    <w:p w:rsidR="00CA272F" w:rsidRPr="006E2485" w:rsidRDefault="00CA272F" w:rsidP="00CA272F">
      <w:pPr>
        <w:pStyle w:val="GOSTListmark1"/>
      </w:pPr>
      <w:r w:rsidRPr="006E2485">
        <w:t>Департаменты МФ РФ;</w:t>
      </w:r>
    </w:p>
    <w:p w:rsidR="00CA272F" w:rsidRPr="006E2485" w:rsidRDefault="00CA272F" w:rsidP="00CA272F">
      <w:pPr>
        <w:pStyle w:val="GOSTListmark1"/>
      </w:pPr>
      <w:r w:rsidRPr="006E2485">
        <w:t>Виды специальных указаний;</w:t>
      </w:r>
    </w:p>
    <w:p w:rsidR="00CA272F" w:rsidRPr="006E2485" w:rsidRDefault="00CA272F" w:rsidP="00CA272F">
      <w:pPr>
        <w:pStyle w:val="GOSTListmark1"/>
      </w:pPr>
      <w:r w:rsidRPr="006E2485">
        <w:t>БА, ЛБО за счет целевых иностранных кредитов и перечень ПНО;</w:t>
      </w:r>
    </w:p>
    <w:p w:rsidR="00CA272F" w:rsidRPr="006E2485" w:rsidRDefault="00CA272F" w:rsidP="00CA272F">
      <w:pPr>
        <w:pStyle w:val="GOSTListmark1"/>
      </w:pPr>
      <w:r w:rsidRPr="006E2485">
        <w:t>Виды дополнительной информации для внесения в роспись;</w:t>
      </w:r>
    </w:p>
    <w:p w:rsidR="00CA272F" w:rsidRPr="006E2485" w:rsidRDefault="00CA272F" w:rsidP="00CA272F">
      <w:pPr>
        <w:pStyle w:val="GOSTListmark1"/>
      </w:pPr>
      <w:r w:rsidRPr="006E2485">
        <w:t>Виды изменений СБР;</w:t>
      </w:r>
    </w:p>
    <w:p w:rsidR="00CA272F" w:rsidRPr="006E2485" w:rsidRDefault="00CA272F" w:rsidP="00CA272F">
      <w:pPr>
        <w:pStyle w:val="GOSTListmark1"/>
      </w:pPr>
      <w:r w:rsidRPr="006E2485">
        <w:t>Виды оснований для внесения изменений в Роспись (По вопросу);</w:t>
      </w:r>
    </w:p>
    <w:p w:rsidR="00CA272F" w:rsidRPr="006E2485" w:rsidRDefault="00CA272F" w:rsidP="00CA272F">
      <w:pPr>
        <w:pStyle w:val="GOSTListmark1"/>
      </w:pPr>
      <w:r w:rsidRPr="006E2485">
        <w:t>Аналитические коды;</w:t>
      </w:r>
    </w:p>
    <w:p w:rsidR="00CA272F" w:rsidRPr="006E2485" w:rsidRDefault="00CA272F" w:rsidP="00CA272F">
      <w:pPr>
        <w:pStyle w:val="GOSTListmark1"/>
      </w:pPr>
      <w:r w:rsidRPr="006E2485">
        <w:t>Количество лет бюджетного планирования;</w:t>
      </w:r>
    </w:p>
    <w:p w:rsidR="00CA272F" w:rsidRPr="006E2485" w:rsidRDefault="00CA272F" w:rsidP="00CA272F">
      <w:pPr>
        <w:pStyle w:val="GOSTListmark1"/>
      </w:pPr>
      <w:r w:rsidRPr="006E2485">
        <w:t>Иерархия КБК;</w:t>
      </w:r>
    </w:p>
    <w:p w:rsidR="00CA272F" w:rsidRPr="006E2485" w:rsidRDefault="00CA272F" w:rsidP="00CA272F">
      <w:pPr>
        <w:pStyle w:val="GOSTListmark1"/>
      </w:pPr>
      <w:r w:rsidRPr="006E2485">
        <w:t>Перечень кодов мероприятий по информатизации;</w:t>
      </w:r>
    </w:p>
    <w:p w:rsidR="00CA272F" w:rsidRPr="006E2485" w:rsidRDefault="00CA272F" w:rsidP="00CA272F">
      <w:pPr>
        <w:pStyle w:val="GOSTListmark1"/>
      </w:pPr>
      <w:r w:rsidRPr="006E2485">
        <w:t>Взаимодействие с внешними системами;</w:t>
      </w:r>
    </w:p>
    <w:p w:rsidR="00CA272F" w:rsidRPr="006E2485" w:rsidRDefault="00CA272F" w:rsidP="00CA272F">
      <w:pPr>
        <w:pStyle w:val="GOSTListmark1"/>
      </w:pPr>
      <w:r w:rsidRPr="006E2485">
        <w:t>Период действия ПОФР;</w:t>
      </w:r>
    </w:p>
    <w:p w:rsidR="00CA272F" w:rsidRPr="006E2485" w:rsidRDefault="00CA272F" w:rsidP="00CA272F">
      <w:pPr>
        <w:pStyle w:val="GOSTListmark1"/>
      </w:pPr>
      <w:r w:rsidRPr="006E2485">
        <w:t>КБК Источники;</w:t>
      </w:r>
    </w:p>
    <w:p w:rsidR="00CA272F" w:rsidRPr="006E2485" w:rsidRDefault="00CA272F" w:rsidP="00CA272F">
      <w:pPr>
        <w:pStyle w:val="GOSTListmark1"/>
      </w:pPr>
      <w:r w:rsidRPr="006E2485">
        <w:t>Контрольные сроки обработки документов;</w:t>
      </w:r>
    </w:p>
    <w:p w:rsidR="00CA272F" w:rsidRPr="006E2485" w:rsidRDefault="00CA272F" w:rsidP="00CA272F">
      <w:pPr>
        <w:pStyle w:val="GOSTListmark1"/>
      </w:pPr>
      <w:r w:rsidRPr="006E2485">
        <w:t>Центр компетенции;</w:t>
      </w:r>
    </w:p>
    <w:p w:rsidR="00CA272F" w:rsidRPr="006E2485" w:rsidRDefault="00CA272F" w:rsidP="00CA272F">
      <w:pPr>
        <w:pStyle w:val="GOSTListmark1"/>
      </w:pPr>
      <w:r w:rsidRPr="006E2485">
        <w:t>Связи документов;</w:t>
      </w:r>
    </w:p>
    <w:p w:rsidR="00CA272F" w:rsidRPr="006E2485" w:rsidRDefault="00CA272F" w:rsidP="00CA272F">
      <w:pPr>
        <w:pStyle w:val="GOSTListmark1"/>
      </w:pPr>
      <w:r w:rsidRPr="006E2485">
        <w:lastRenderedPageBreak/>
        <w:t>Список организаций, которым не доступны функции формирования документов в ЕИС;</w:t>
      </w:r>
    </w:p>
    <w:p w:rsidR="00CA272F" w:rsidRPr="006E2485" w:rsidRDefault="00CA272F" w:rsidP="00CA272F">
      <w:pPr>
        <w:pStyle w:val="GOSTListmark1"/>
      </w:pPr>
      <w:r w:rsidRPr="006E2485">
        <w:t>Соответствие групп расходов и допустимых авансовых платежей;</w:t>
      </w:r>
    </w:p>
    <w:p w:rsidR="00CA272F" w:rsidRPr="006E2485" w:rsidRDefault="00CA272F" w:rsidP="00CA272F">
      <w:pPr>
        <w:pStyle w:val="GOSTListmark1"/>
      </w:pPr>
      <w:r w:rsidRPr="006E2485">
        <w:t>Перечни;</w:t>
      </w:r>
    </w:p>
    <w:p w:rsidR="00CA272F" w:rsidRPr="006E2485" w:rsidRDefault="00CA272F" w:rsidP="00CA272F">
      <w:pPr>
        <w:pStyle w:val="GOSTListmark1"/>
      </w:pPr>
      <w:r w:rsidRPr="006E2485">
        <w:t>Перечень НПА;</w:t>
      </w:r>
    </w:p>
    <w:p w:rsidR="00CA272F" w:rsidRPr="006E2485" w:rsidRDefault="00CA272F" w:rsidP="00CA272F">
      <w:pPr>
        <w:pStyle w:val="GOSTListmark1"/>
      </w:pPr>
      <w:r w:rsidRPr="006E2485">
        <w:t>Соответствие типов БС и ЛС;</w:t>
      </w:r>
    </w:p>
    <w:p w:rsidR="00CA272F" w:rsidRPr="006E2485" w:rsidRDefault="00CA272F" w:rsidP="00CA272F">
      <w:pPr>
        <w:pStyle w:val="GOSTListmark1"/>
      </w:pPr>
      <w:r w:rsidRPr="006E2485">
        <w:t>Банковские счета ФК;</w:t>
      </w:r>
    </w:p>
    <w:p w:rsidR="00CA272F" w:rsidRPr="006E2485" w:rsidRDefault="00CA272F" w:rsidP="00CA272F">
      <w:pPr>
        <w:pStyle w:val="GOSTListmark1"/>
      </w:pPr>
      <w:r w:rsidRPr="006E2485">
        <w:t>Российские Банки;</w:t>
      </w:r>
    </w:p>
    <w:p w:rsidR="00CA272F" w:rsidRPr="006E2485" w:rsidRDefault="00CA272F" w:rsidP="00CA272F">
      <w:pPr>
        <w:pStyle w:val="GOSTListmark1"/>
      </w:pPr>
      <w:r w:rsidRPr="006E2485">
        <w:t>Соответствие центров специализации и расчётных центров;</w:t>
      </w:r>
    </w:p>
    <w:p w:rsidR="00CA272F" w:rsidRPr="006E2485" w:rsidRDefault="00CA272F" w:rsidP="00CA272F">
      <w:pPr>
        <w:pStyle w:val="GOSTListmark1"/>
      </w:pPr>
      <w:r w:rsidRPr="006E2485">
        <w:t>Соответствие банковского счёта ТОФК (40116) организации, включённой в Сводный реестр;</w:t>
      </w:r>
    </w:p>
    <w:p w:rsidR="00CA272F" w:rsidRPr="006E2485" w:rsidRDefault="00CA272F" w:rsidP="00CA272F">
      <w:pPr>
        <w:pStyle w:val="GOSTListmark1"/>
      </w:pPr>
      <w:r w:rsidRPr="006E2485">
        <w:t>Банковские карты;</w:t>
      </w:r>
    </w:p>
    <w:p w:rsidR="00CA272F" w:rsidRPr="006E2485" w:rsidRDefault="00CA272F" w:rsidP="00CA272F">
      <w:pPr>
        <w:pStyle w:val="GOSTListmark1"/>
      </w:pPr>
      <w:r w:rsidRPr="006E2485">
        <w:t>Основания платежа;</w:t>
      </w:r>
    </w:p>
    <w:p w:rsidR="00CA272F" w:rsidRPr="006E2485" w:rsidRDefault="00CA272F" w:rsidP="00CA272F">
      <w:pPr>
        <w:pStyle w:val="GOSTListmark1"/>
      </w:pPr>
      <w:r w:rsidRPr="006E2485">
        <w:t>Статусы плательщика;</w:t>
      </w:r>
    </w:p>
    <w:p w:rsidR="00CA272F" w:rsidRPr="006E2485" w:rsidRDefault="00CA272F" w:rsidP="00CA272F">
      <w:pPr>
        <w:pStyle w:val="GOSTListmark1"/>
      </w:pPr>
      <w:r w:rsidRPr="006E2485">
        <w:t>Рекомендованный уровень конфиденциальности;</w:t>
      </w:r>
    </w:p>
    <w:p w:rsidR="00CA272F" w:rsidRPr="006E2485" w:rsidRDefault="00CA272F" w:rsidP="00CA272F">
      <w:pPr>
        <w:pStyle w:val="GOSTListmark1"/>
      </w:pPr>
      <w:r w:rsidRPr="006E2485">
        <w:t>Правила определения группы рискоемкости;</w:t>
      </w:r>
    </w:p>
    <w:p w:rsidR="00CA272F" w:rsidRPr="006E2485" w:rsidRDefault="00CA272F" w:rsidP="00CA272F">
      <w:pPr>
        <w:pStyle w:val="GOSTListmark1"/>
      </w:pPr>
      <w:r w:rsidRPr="006E2485">
        <w:t>Разделы лицевого счета;</w:t>
      </w:r>
    </w:p>
    <w:p w:rsidR="00CA272F" w:rsidRPr="006E2485" w:rsidRDefault="00CA272F" w:rsidP="00CA272F">
      <w:pPr>
        <w:pStyle w:val="GOSTListmark1"/>
      </w:pPr>
      <w:r w:rsidRPr="006E2485">
        <w:t>Национальные (федеральные) проекты;</w:t>
      </w:r>
    </w:p>
    <w:p w:rsidR="00CA272F" w:rsidRPr="006E2485" w:rsidRDefault="00CA272F" w:rsidP="00CA272F">
      <w:pPr>
        <w:pStyle w:val="GOSTListmark1"/>
      </w:pPr>
      <w:r w:rsidRPr="006E2485">
        <w:t>Реестр приостанавливаемых операций;</w:t>
      </w:r>
    </w:p>
    <w:p w:rsidR="00CA272F" w:rsidRPr="006E2485" w:rsidRDefault="00CA272F" w:rsidP="00CA272F">
      <w:pPr>
        <w:pStyle w:val="GOSTListmark1"/>
      </w:pPr>
      <w:r w:rsidRPr="006E2485">
        <w:t>Аналитические коды доходов и источников;</w:t>
      </w:r>
    </w:p>
    <w:p w:rsidR="00CA272F" w:rsidRPr="006E2485" w:rsidRDefault="00CA272F" w:rsidP="00CA272F">
      <w:pPr>
        <w:pStyle w:val="GOSTListmark1"/>
      </w:pPr>
      <w:r w:rsidRPr="006E2485">
        <w:t>Виды деятельности (источники средств);</w:t>
      </w:r>
    </w:p>
    <w:p w:rsidR="00CA272F" w:rsidRPr="006E2485" w:rsidRDefault="00CA272F" w:rsidP="00CA272F">
      <w:pPr>
        <w:pStyle w:val="GOSTListmark1"/>
      </w:pPr>
      <w:r w:rsidRPr="006E2485">
        <w:t>Символы кассовой отчетности;</w:t>
      </w:r>
    </w:p>
    <w:p w:rsidR="00CA272F" w:rsidRPr="006E2485" w:rsidRDefault="00CA272F" w:rsidP="00CA272F">
      <w:pPr>
        <w:pStyle w:val="GOSTListmark1"/>
      </w:pPr>
      <w:r w:rsidRPr="006E2485">
        <w:t>Книга регистрации казначейских счетов;</w:t>
      </w:r>
    </w:p>
    <w:p w:rsidR="00CA272F" w:rsidRPr="006E2485" w:rsidRDefault="00CA272F" w:rsidP="00CA272F">
      <w:pPr>
        <w:pStyle w:val="GOSTListmark1"/>
      </w:pPr>
      <w:r w:rsidRPr="006E2485">
        <w:t>Перечень специализаций;</w:t>
      </w:r>
    </w:p>
    <w:p w:rsidR="00CA272F" w:rsidRPr="006E2485" w:rsidRDefault="00CA272F" w:rsidP="00CA272F">
      <w:pPr>
        <w:pStyle w:val="GOSTListmark1"/>
      </w:pPr>
      <w:r w:rsidRPr="006E2485">
        <w:t>Соответствия кодов видов расходов кодам видов выплат на банковские карты „Мир” физических лиц;</w:t>
      </w:r>
    </w:p>
    <w:p w:rsidR="00CA272F" w:rsidRPr="006E2485" w:rsidRDefault="00CA272F" w:rsidP="00CA272F">
      <w:pPr>
        <w:pStyle w:val="GOSTListmark1"/>
      </w:pPr>
      <w:r w:rsidRPr="006E2485">
        <w:t>Коды субсидий НУБП;</w:t>
      </w:r>
    </w:p>
    <w:p w:rsidR="00CA272F" w:rsidRPr="006E2485" w:rsidRDefault="00CA272F" w:rsidP="00CA272F">
      <w:pPr>
        <w:pStyle w:val="GOSTListmark1"/>
      </w:pPr>
      <w:r w:rsidRPr="006E2485">
        <w:t>Перечень внешних систем;</w:t>
      </w:r>
    </w:p>
    <w:p w:rsidR="00CA272F" w:rsidRPr="006E2485" w:rsidRDefault="00CA272F" w:rsidP="00CA272F">
      <w:pPr>
        <w:pStyle w:val="GOSTListmark1"/>
      </w:pPr>
      <w:r w:rsidRPr="006E2485">
        <w:t>Условия ранжирования документов.</w:t>
      </w:r>
    </w:p>
    <w:p w:rsidR="00CA272F" w:rsidRPr="006E2485" w:rsidRDefault="00CA272F" w:rsidP="00CA272F">
      <w:pPr>
        <w:pStyle w:val="41"/>
        <w:tabs>
          <w:tab w:val="num" w:pos="864"/>
        </w:tabs>
        <w:ind w:left="864" w:hanging="864"/>
      </w:pPr>
      <w:bookmarkStart w:id="621" w:name="_Toc15910327"/>
      <w:bookmarkStart w:id="622" w:name="_Toc109037241"/>
      <w:r w:rsidRPr="006E2485">
        <w:t>Справочник «Структуры документов для учета»</w:t>
      </w:r>
      <w:bookmarkEnd w:id="621"/>
      <w:bookmarkEnd w:id="622"/>
    </w:p>
    <w:p w:rsidR="00CA272F" w:rsidRPr="006E2485" w:rsidRDefault="00CA272F" w:rsidP="00E227A1">
      <w:pPr>
        <w:pStyle w:val="GOSTListnum"/>
        <w:numPr>
          <w:ilvl w:val="0"/>
          <w:numId w:val="59"/>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 – Учет и Отчетность».</w:t>
      </w:r>
    </w:p>
    <w:p w:rsidR="00CA272F" w:rsidRPr="006E2485" w:rsidRDefault="00CA272F" w:rsidP="00CA272F">
      <w:pPr>
        <w:pStyle w:val="GOSTListnum"/>
        <w:numPr>
          <w:ilvl w:val="0"/>
          <w:numId w:val="36"/>
        </w:numPr>
      </w:pPr>
      <w:r w:rsidRPr="006E2485">
        <w:t>Выбрать справочник «Структуры документов для учета» (рис. </w:t>
      </w:r>
      <w:r w:rsidRPr="006E2485">
        <w:fldChar w:fldCharType="begin"/>
      </w:r>
      <w:r w:rsidRPr="006E2485">
        <w:instrText xml:space="preserve"> REF _Ref15038246 \h  \* MERGEFORMAT </w:instrText>
      </w:r>
      <w:r w:rsidRPr="006E2485">
        <w:fldChar w:fldCharType="separate"/>
      </w:r>
      <w:r w:rsidR="0065171D">
        <w:rPr>
          <w:noProof/>
        </w:rPr>
        <w:t>12</w:t>
      </w:r>
      <w:r w:rsidRPr="006E2485">
        <w:fldChar w:fldCharType="end"/>
      </w:r>
      <w:r w:rsidRPr="006E2485">
        <w:t>).</w:t>
      </w:r>
    </w:p>
    <w:p w:rsidR="00CA272F" w:rsidRPr="006E2485" w:rsidRDefault="00CA272F" w:rsidP="00CA272F">
      <w:pPr>
        <w:pStyle w:val="GOSTFigure"/>
      </w:pPr>
      <w:r w:rsidRPr="006E2485">
        <w:rPr>
          <w:noProof/>
        </w:rPr>
        <w:lastRenderedPageBreak/>
        <w:drawing>
          <wp:inline distT="0" distB="0" distL="0" distR="0" wp14:anchorId="254384CD" wp14:editId="2A4A74B5">
            <wp:extent cx="6120130" cy="189738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120130" cy="189738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623" w:name="_Ref15038246"/>
      <w:bookmarkStart w:id="624" w:name="_Toc15910557"/>
      <w:bookmarkStart w:id="625" w:name="_Toc76573732"/>
      <w:bookmarkStart w:id="626" w:name="_Toc76578362"/>
      <w:bookmarkStart w:id="627" w:name="_Toc76590936"/>
      <w:bookmarkStart w:id="628" w:name="_Toc76633985"/>
      <w:bookmarkStart w:id="629" w:name="_Toc109037477"/>
      <w:bookmarkStart w:id="630" w:name="_Toc138201185"/>
      <w:bookmarkStart w:id="631" w:name="_Toc162877029"/>
      <w:r w:rsidR="0065171D">
        <w:rPr>
          <w:noProof/>
        </w:rPr>
        <w:t>12</w:t>
      </w:r>
      <w:bookmarkEnd w:id="623"/>
      <w:r w:rsidRPr="006E2485">
        <w:rPr>
          <w:noProof/>
        </w:rPr>
        <w:fldChar w:fldCharType="end"/>
      </w:r>
      <w:r w:rsidRPr="006E2485">
        <w:t>. Справочник «Структуры документов для учета</w:t>
      </w:r>
      <w:bookmarkEnd w:id="624"/>
      <w:r w:rsidRPr="006E2485">
        <w:t>»</w:t>
      </w:r>
      <w:bookmarkEnd w:id="625"/>
      <w:bookmarkEnd w:id="626"/>
      <w:bookmarkEnd w:id="627"/>
      <w:bookmarkEnd w:id="628"/>
      <w:bookmarkEnd w:id="629"/>
      <w:bookmarkEnd w:id="630"/>
      <w:bookmarkEnd w:id="631"/>
    </w:p>
    <w:p w:rsidR="00CA272F" w:rsidRPr="006E2485" w:rsidRDefault="00CA272F" w:rsidP="00CA272F">
      <w:pPr>
        <w:pStyle w:val="GOSTNormal"/>
      </w:pPr>
      <w:r w:rsidRPr="006E2485">
        <w:t>Перечень полей списковой формы, присутствующих в справочнике по умолчанию:</w:t>
      </w:r>
    </w:p>
    <w:p w:rsidR="00CA272F" w:rsidRPr="006E2485" w:rsidRDefault="00CA272F" w:rsidP="00CA272F">
      <w:pPr>
        <w:pStyle w:val="GOSTListmark1"/>
      </w:pPr>
      <w:r w:rsidRPr="006E2485">
        <w:t>Системное имя;</w:t>
      </w:r>
    </w:p>
    <w:p w:rsidR="00CA272F" w:rsidRPr="006E2485" w:rsidRDefault="00CA272F" w:rsidP="00CA272F">
      <w:pPr>
        <w:pStyle w:val="GOSTListmark1"/>
      </w:pPr>
      <w:r w:rsidRPr="006E2485">
        <w:t xml:space="preserve">Группа </w:t>
      </w:r>
      <w:r w:rsidRPr="006E2485">
        <w:rPr>
          <w:lang w:val="en-US"/>
        </w:rPr>
        <w:t>FAH</w:t>
      </w:r>
      <w:r w:rsidRPr="006E2485">
        <w:t>;</w:t>
      </w:r>
    </w:p>
    <w:p w:rsidR="00CA272F" w:rsidRPr="006E2485" w:rsidRDefault="00CA272F" w:rsidP="00CA272F">
      <w:pPr>
        <w:pStyle w:val="GOSTListmark1"/>
      </w:pPr>
      <w:r w:rsidRPr="006E2485">
        <w:t xml:space="preserve">Тип </w:t>
      </w:r>
      <w:r w:rsidRPr="006E2485">
        <w:rPr>
          <w:lang w:val="en-US"/>
        </w:rPr>
        <w:t>FAH</w:t>
      </w:r>
      <w:r w:rsidRPr="006E2485">
        <w:t>;</w:t>
      </w:r>
    </w:p>
    <w:p w:rsidR="00CA272F" w:rsidRPr="006E2485" w:rsidRDefault="00CA272F" w:rsidP="00CA272F">
      <w:pPr>
        <w:pStyle w:val="GOSTListmark1"/>
      </w:pPr>
      <w:r w:rsidRPr="006E2485">
        <w:t>Наименование;</w:t>
      </w:r>
    </w:p>
    <w:p w:rsidR="00CA272F" w:rsidRPr="006E2485" w:rsidRDefault="00CA272F" w:rsidP="00CA272F">
      <w:pPr>
        <w:pStyle w:val="GOSTListmark1"/>
      </w:pPr>
      <w:r w:rsidRPr="006E2485">
        <w:t>Таблица хранения заголовка уфос;</w:t>
      </w:r>
    </w:p>
    <w:p w:rsidR="00CA272F" w:rsidRPr="006E2485" w:rsidRDefault="00CA272F" w:rsidP="00CA272F">
      <w:pPr>
        <w:pStyle w:val="GOSTListmark1"/>
      </w:pPr>
      <w:r w:rsidRPr="006E2485">
        <w:t>Представление для проекции заголовка уфос;</w:t>
      </w:r>
    </w:p>
    <w:p w:rsidR="00CA272F" w:rsidRPr="006E2485" w:rsidRDefault="00CA272F" w:rsidP="00CA272F">
      <w:pPr>
        <w:pStyle w:val="GOSTListmark1"/>
      </w:pPr>
      <w:r w:rsidRPr="006E2485">
        <w:t>Таблица хранения строк уфос;</w:t>
      </w:r>
    </w:p>
    <w:p w:rsidR="00CA272F" w:rsidRPr="006E2485" w:rsidRDefault="00CA272F" w:rsidP="00CA272F">
      <w:pPr>
        <w:pStyle w:val="GOSTListmark1"/>
      </w:pPr>
      <w:r w:rsidRPr="006E2485">
        <w:t>Представление для проекции строк уфос;</w:t>
      </w:r>
    </w:p>
    <w:p w:rsidR="00CA272F" w:rsidRPr="006E2485" w:rsidRDefault="00CA272F" w:rsidP="00CA272F">
      <w:pPr>
        <w:pStyle w:val="GOSTListmark1"/>
      </w:pPr>
      <w:r w:rsidRPr="006E2485">
        <w:t xml:space="preserve">Таблица хранения заголовка </w:t>
      </w:r>
      <w:r w:rsidRPr="006E2485">
        <w:rPr>
          <w:lang w:val="en-US"/>
        </w:rPr>
        <w:t>FAH</w:t>
      </w:r>
      <w:r w:rsidRPr="006E2485">
        <w:t>;</w:t>
      </w:r>
    </w:p>
    <w:p w:rsidR="00CA272F" w:rsidRPr="006E2485" w:rsidRDefault="00CA272F" w:rsidP="00CA272F">
      <w:pPr>
        <w:pStyle w:val="GOSTListmark1"/>
      </w:pPr>
      <w:r w:rsidRPr="006E2485">
        <w:t xml:space="preserve">Таблица хранения строк </w:t>
      </w:r>
      <w:r w:rsidRPr="006E2485">
        <w:rPr>
          <w:lang w:val="en-US"/>
        </w:rPr>
        <w:t>FAH</w:t>
      </w:r>
      <w:r w:rsidRPr="006E2485">
        <w:t>.</w:t>
      </w:r>
    </w:p>
    <w:p w:rsidR="00CA272F" w:rsidRPr="006E2485" w:rsidRDefault="00CA272F" w:rsidP="00CA272F">
      <w:pPr>
        <w:pStyle w:val="41"/>
        <w:tabs>
          <w:tab w:val="num" w:pos="864"/>
        </w:tabs>
        <w:ind w:left="864" w:hanging="864"/>
      </w:pPr>
      <w:bookmarkStart w:id="632" w:name="_Toc109037245"/>
      <w:bookmarkStart w:id="633" w:name="_Toc15910328"/>
      <w:bookmarkStart w:id="634" w:name="_Toc109037242"/>
      <w:r w:rsidRPr="006E2485">
        <w:t>Справочник «Справочник отчетов по ЛС»</w:t>
      </w:r>
      <w:bookmarkEnd w:id="632"/>
    </w:p>
    <w:p w:rsidR="00CA272F" w:rsidRPr="006E2485" w:rsidRDefault="00CA272F" w:rsidP="00E227A1">
      <w:pPr>
        <w:pStyle w:val="GOSTListnum"/>
        <w:numPr>
          <w:ilvl w:val="0"/>
          <w:numId w:val="60"/>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 – Учет и Отчетность».</w:t>
      </w:r>
    </w:p>
    <w:p w:rsidR="00CA272F" w:rsidRPr="006E2485" w:rsidRDefault="00CA272F" w:rsidP="00CA272F">
      <w:pPr>
        <w:pStyle w:val="GOSTListnum"/>
        <w:numPr>
          <w:ilvl w:val="0"/>
          <w:numId w:val="36"/>
        </w:numPr>
      </w:pPr>
      <w:r w:rsidRPr="006E2485">
        <w:t>Выбрать справочник «Справочник отчетов по ЛС» (рис. </w:t>
      </w:r>
      <w:r w:rsidRPr="006E2485">
        <w:fldChar w:fldCharType="begin"/>
      </w:r>
      <w:r w:rsidRPr="006E2485">
        <w:instrText xml:space="preserve"> REF _Ref75859370 \h  \* MERGEFORMAT </w:instrText>
      </w:r>
      <w:r w:rsidRPr="006E2485">
        <w:fldChar w:fldCharType="separate"/>
      </w:r>
      <w:r w:rsidR="0065171D">
        <w:rPr>
          <w:noProof/>
        </w:rPr>
        <w:t>13</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056BFB21" wp14:editId="1A8DDD62">
            <wp:extent cx="6120130" cy="199263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6120130" cy="199263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635" w:name="_Ref75859370"/>
      <w:bookmarkStart w:id="636" w:name="_Toc76573736"/>
      <w:bookmarkStart w:id="637" w:name="_Toc76578366"/>
      <w:bookmarkStart w:id="638" w:name="_Toc76590940"/>
      <w:bookmarkStart w:id="639" w:name="_Toc76633989"/>
      <w:bookmarkStart w:id="640" w:name="_Toc109037481"/>
      <w:bookmarkStart w:id="641" w:name="_Toc138201186"/>
      <w:bookmarkStart w:id="642" w:name="_Toc162877030"/>
      <w:r w:rsidR="0065171D">
        <w:rPr>
          <w:noProof/>
        </w:rPr>
        <w:t>13</w:t>
      </w:r>
      <w:bookmarkEnd w:id="635"/>
      <w:r w:rsidRPr="006E2485">
        <w:rPr>
          <w:noProof/>
        </w:rPr>
        <w:fldChar w:fldCharType="end"/>
      </w:r>
      <w:r w:rsidRPr="006E2485">
        <w:t>. Справочник «Справочник отчетов по ЛС»</w:t>
      </w:r>
      <w:bookmarkEnd w:id="636"/>
      <w:bookmarkEnd w:id="637"/>
      <w:bookmarkEnd w:id="638"/>
      <w:bookmarkEnd w:id="639"/>
      <w:bookmarkEnd w:id="640"/>
      <w:bookmarkEnd w:id="641"/>
      <w:bookmarkEnd w:id="642"/>
    </w:p>
    <w:p w:rsidR="00CA272F" w:rsidRPr="006E2485" w:rsidRDefault="00CA272F" w:rsidP="00CA272F">
      <w:pPr>
        <w:pStyle w:val="GOSTNormal"/>
      </w:pPr>
      <w:r w:rsidRPr="006E2485">
        <w:t>Перечень полей, присутствующих в справочнике по умолчанию:</w:t>
      </w:r>
    </w:p>
    <w:p w:rsidR="00CA272F" w:rsidRPr="006E2485" w:rsidRDefault="00CA272F" w:rsidP="00CA272F">
      <w:pPr>
        <w:pStyle w:val="GOSTListmark1"/>
      </w:pPr>
      <w:r w:rsidRPr="006E2485">
        <w:t>Номер п/п;</w:t>
      </w:r>
    </w:p>
    <w:p w:rsidR="00CA272F" w:rsidRPr="006E2485" w:rsidRDefault="00CA272F" w:rsidP="00CA272F">
      <w:pPr>
        <w:pStyle w:val="GOSTListmark1"/>
      </w:pPr>
      <w:r w:rsidRPr="006E2485">
        <w:t>КФД;</w:t>
      </w:r>
    </w:p>
    <w:p w:rsidR="00CA272F" w:rsidRPr="006E2485" w:rsidRDefault="00CA272F" w:rsidP="00CA272F">
      <w:pPr>
        <w:pStyle w:val="GOSTListmark1"/>
      </w:pPr>
      <w:r w:rsidRPr="006E2485">
        <w:lastRenderedPageBreak/>
        <w:t>Наименование;</w:t>
      </w:r>
    </w:p>
    <w:p w:rsidR="00CA272F" w:rsidRPr="006E2485" w:rsidRDefault="00CA272F" w:rsidP="00CA272F">
      <w:pPr>
        <w:pStyle w:val="GOSTListmark1"/>
      </w:pPr>
      <w:r w:rsidRPr="006E2485">
        <w:t>Типы ЛС;</w:t>
      </w:r>
    </w:p>
    <w:p w:rsidR="00CA272F" w:rsidRPr="006E2485" w:rsidRDefault="00CA272F" w:rsidP="00CA272F">
      <w:pPr>
        <w:pStyle w:val="GOSTListmark1"/>
      </w:pPr>
      <w:r w:rsidRPr="006E2485">
        <w:t>Наименование программы;</w:t>
      </w:r>
    </w:p>
    <w:p w:rsidR="00CA272F" w:rsidRPr="006E2485" w:rsidRDefault="00CA272F" w:rsidP="00CA272F">
      <w:pPr>
        <w:pStyle w:val="GOSTListmark1"/>
      </w:pPr>
      <w:r w:rsidRPr="006E2485">
        <w:t>Периодичность;</w:t>
      </w:r>
    </w:p>
    <w:p w:rsidR="00CA272F" w:rsidRPr="006E2485" w:rsidRDefault="00CA272F" w:rsidP="00CA272F">
      <w:pPr>
        <w:pStyle w:val="GOSTListmark1"/>
      </w:pPr>
      <w:r w:rsidRPr="006E2485">
        <w:t>Статус;</w:t>
      </w:r>
    </w:p>
    <w:p w:rsidR="00CA272F" w:rsidRPr="006E2485" w:rsidRDefault="00CA272F" w:rsidP="00CA272F">
      <w:pPr>
        <w:pStyle w:val="GOSTListmark1"/>
      </w:pPr>
      <w:r w:rsidRPr="006E2485">
        <w:t>Дата начала периода;</w:t>
      </w:r>
    </w:p>
    <w:p w:rsidR="00CA272F" w:rsidRPr="006E2485" w:rsidRDefault="00CA272F" w:rsidP="00CA272F">
      <w:pPr>
        <w:pStyle w:val="GOSTListmark1"/>
      </w:pPr>
      <w:r w:rsidRPr="006E2485">
        <w:t>Дата окончания периода;</w:t>
      </w:r>
    </w:p>
    <w:p w:rsidR="00CA272F" w:rsidRPr="006E2485" w:rsidRDefault="00CA272F" w:rsidP="00CA272F">
      <w:pPr>
        <w:pStyle w:val="GOSTListmark1"/>
      </w:pPr>
      <w:r w:rsidRPr="006E2485">
        <w:t>Примечание.</w:t>
      </w:r>
    </w:p>
    <w:p w:rsidR="00CA272F" w:rsidRPr="006E2485" w:rsidRDefault="00CA272F" w:rsidP="00CA272F">
      <w:pPr>
        <w:pStyle w:val="41"/>
        <w:tabs>
          <w:tab w:val="num" w:pos="864"/>
        </w:tabs>
        <w:ind w:left="864" w:hanging="864"/>
        <w:rPr>
          <w:rStyle w:val="GOSTReporterror"/>
        </w:rPr>
      </w:pPr>
      <w:r w:rsidRPr="006E2485">
        <w:t xml:space="preserve">Справочник «Настройка запросов к </w:t>
      </w:r>
      <w:r w:rsidRPr="006E2485">
        <w:rPr>
          <w:rStyle w:val="GOSTReporterror"/>
        </w:rPr>
        <w:t>ПУиО»</w:t>
      </w:r>
      <w:bookmarkEnd w:id="633"/>
      <w:bookmarkEnd w:id="634"/>
    </w:p>
    <w:p w:rsidR="00CA272F" w:rsidRPr="006E2485" w:rsidRDefault="00CA272F" w:rsidP="00E227A1">
      <w:pPr>
        <w:pStyle w:val="GOSTListnum"/>
        <w:numPr>
          <w:ilvl w:val="0"/>
          <w:numId w:val="61"/>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 – Учет и Отчетность».</w:t>
      </w:r>
    </w:p>
    <w:p w:rsidR="00CA272F" w:rsidRPr="006E2485" w:rsidRDefault="00CA272F" w:rsidP="00CA272F">
      <w:pPr>
        <w:pStyle w:val="GOSTListnum"/>
        <w:numPr>
          <w:ilvl w:val="0"/>
          <w:numId w:val="36"/>
        </w:numPr>
      </w:pPr>
      <w:r w:rsidRPr="006E2485">
        <w:t xml:space="preserve">Выбрать справочник «Настройка запросов к </w:t>
      </w:r>
      <w:r w:rsidRPr="006E2485">
        <w:rPr>
          <w:rStyle w:val="GOSTReporterror"/>
        </w:rPr>
        <w:t>ПУиО</w:t>
      </w:r>
      <w:r w:rsidRPr="006E2485">
        <w:t>» (рис. </w:t>
      </w:r>
      <w:r w:rsidRPr="006E2485">
        <w:fldChar w:fldCharType="begin"/>
      </w:r>
      <w:r w:rsidRPr="006E2485">
        <w:instrText xml:space="preserve"> REF _Ref15038247 \h  \* MERGEFORMAT </w:instrText>
      </w:r>
      <w:r w:rsidRPr="006E2485">
        <w:fldChar w:fldCharType="separate"/>
      </w:r>
      <w:r w:rsidR="0065171D">
        <w:rPr>
          <w:noProof/>
        </w:rPr>
        <w:t>14</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4F72BB83" wp14:editId="7F90724B">
            <wp:extent cx="6120130" cy="2112645"/>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6120130" cy="2112645"/>
                    </a:xfrm>
                    <a:prstGeom prst="rect">
                      <a:avLst/>
                    </a:prstGeom>
                  </pic:spPr>
                </pic:pic>
              </a:graphicData>
            </a:graphic>
          </wp:inline>
        </w:drawing>
      </w:r>
    </w:p>
    <w:p w:rsidR="00CA272F" w:rsidRPr="006E2485" w:rsidRDefault="00CA272F" w:rsidP="00CA272F">
      <w:pPr>
        <w:pStyle w:val="GOSTFigName"/>
        <w:rPr>
          <w:rStyle w:val="GOSTReporterror"/>
        </w:rPr>
      </w:pPr>
      <w:r w:rsidRPr="006E2485">
        <w:rPr>
          <w:noProof/>
        </w:rPr>
        <w:fldChar w:fldCharType="begin"/>
      </w:r>
      <w:r w:rsidRPr="006E2485">
        <w:rPr>
          <w:noProof/>
        </w:rPr>
        <w:instrText xml:space="preserve"> SEQ Рисунок \* ARABIC </w:instrText>
      </w:r>
      <w:r w:rsidRPr="006E2485">
        <w:rPr>
          <w:noProof/>
        </w:rPr>
        <w:fldChar w:fldCharType="separate"/>
      </w:r>
      <w:bookmarkStart w:id="643" w:name="_Ref15038247"/>
      <w:bookmarkStart w:id="644" w:name="_Toc15910558"/>
      <w:bookmarkStart w:id="645" w:name="_Toc76573733"/>
      <w:bookmarkStart w:id="646" w:name="_Toc76578363"/>
      <w:bookmarkStart w:id="647" w:name="_Toc76590937"/>
      <w:bookmarkStart w:id="648" w:name="_Toc76633986"/>
      <w:bookmarkStart w:id="649" w:name="_Toc109037478"/>
      <w:bookmarkStart w:id="650" w:name="_Toc138201187"/>
      <w:bookmarkStart w:id="651" w:name="_Toc162877031"/>
      <w:r w:rsidR="0065171D">
        <w:rPr>
          <w:noProof/>
        </w:rPr>
        <w:t>14</w:t>
      </w:r>
      <w:bookmarkEnd w:id="643"/>
      <w:r w:rsidRPr="006E2485">
        <w:rPr>
          <w:noProof/>
        </w:rPr>
        <w:fldChar w:fldCharType="end"/>
      </w:r>
      <w:r w:rsidRPr="006E2485">
        <w:t xml:space="preserve">. Справочник «Настройка запросов к </w:t>
      </w:r>
      <w:r w:rsidRPr="006E2485">
        <w:rPr>
          <w:rStyle w:val="GOSTReporterror"/>
        </w:rPr>
        <w:t>ПУиО</w:t>
      </w:r>
      <w:bookmarkEnd w:id="644"/>
      <w:r w:rsidRPr="006E2485">
        <w:rPr>
          <w:rStyle w:val="GOSTReporterror"/>
        </w:rPr>
        <w:t>»</w:t>
      </w:r>
      <w:bookmarkEnd w:id="645"/>
      <w:bookmarkEnd w:id="646"/>
      <w:bookmarkEnd w:id="647"/>
      <w:bookmarkEnd w:id="648"/>
      <w:bookmarkEnd w:id="649"/>
      <w:bookmarkEnd w:id="650"/>
      <w:bookmarkEnd w:id="651"/>
    </w:p>
    <w:p w:rsidR="00CA272F" w:rsidRPr="006E2485" w:rsidRDefault="00CA272F" w:rsidP="00CA272F">
      <w:pPr>
        <w:pStyle w:val="GOSTNormal"/>
      </w:pPr>
      <w:r w:rsidRPr="006E2485">
        <w:t>Перечень полей, присутствующих в справочнике по умолчанию:</w:t>
      </w:r>
    </w:p>
    <w:p w:rsidR="00CA272F" w:rsidRPr="006E2485" w:rsidRDefault="00CA272F" w:rsidP="00CA272F">
      <w:pPr>
        <w:pStyle w:val="GOSTListmark1"/>
      </w:pPr>
      <w:r w:rsidRPr="006E2485">
        <w:t>Код;</w:t>
      </w:r>
    </w:p>
    <w:p w:rsidR="00CA272F" w:rsidRPr="006E2485" w:rsidRDefault="00CA272F" w:rsidP="00CA272F">
      <w:pPr>
        <w:pStyle w:val="GOSTListmark1"/>
      </w:pPr>
      <w:r w:rsidRPr="006E2485">
        <w:t>Наименование;</w:t>
      </w:r>
    </w:p>
    <w:p w:rsidR="00CA272F" w:rsidRPr="006E2485" w:rsidRDefault="00CA272F" w:rsidP="00CA272F">
      <w:pPr>
        <w:pStyle w:val="GOSTListmark1"/>
      </w:pPr>
      <w:r w:rsidRPr="006E2485">
        <w:t>Книга;</w:t>
      </w:r>
    </w:p>
    <w:p w:rsidR="00CA272F" w:rsidRPr="006E2485" w:rsidRDefault="00CA272F" w:rsidP="00CA272F">
      <w:pPr>
        <w:pStyle w:val="GOSTListmark1"/>
      </w:pPr>
      <w:r w:rsidRPr="006E2485">
        <w:t>Формуляр;</w:t>
      </w:r>
    </w:p>
    <w:p w:rsidR="00CA272F" w:rsidRPr="006E2485" w:rsidRDefault="00CA272F" w:rsidP="00CA272F">
      <w:pPr>
        <w:pStyle w:val="GOSTListmark1"/>
      </w:pPr>
      <w:r w:rsidRPr="006E2485">
        <w:t>Вид запрашиваемых остатков;</w:t>
      </w:r>
    </w:p>
    <w:p w:rsidR="00CA272F" w:rsidRPr="006E2485" w:rsidRDefault="00CA272F" w:rsidP="00CA272F">
      <w:pPr>
        <w:pStyle w:val="GOSTListmark1"/>
      </w:pPr>
      <w:r w:rsidRPr="006E2485">
        <w:t>Таблица формуляров для регистрации полученных данных;</w:t>
      </w:r>
    </w:p>
    <w:p w:rsidR="00CA272F" w:rsidRPr="006E2485" w:rsidRDefault="00CA272F" w:rsidP="00CA272F">
      <w:pPr>
        <w:pStyle w:val="GOSTListmark1"/>
      </w:pPr>
      <w:r w:rsidRPr="006E2485">
        <w:t>Дата действия с;</w:t>
      </w:r>
    </w:p>
    <w:p w:rsidR="00CA272F" w:rsidRPr="006E2485" w:rsidRDefault="00CA272F" w:rsidP="00CA272F">
      <w:pPr>
        <w:pStyle w:val="GOSTListmark1"/>
      </w:pPr>
      <w:r w:rsidRPr="006E2485">
        <w:t>Дата действия по;</w:t>
      </w:r>
    </w:p>
    <w:p w:rsidR="00CA272F" w:rsidRPr="006E2485" w:rsidRDefault="00CA272F" w:rsidP="00CA272F">
      <w:pPr>
        <w:pStyle w:val="GOSTListmark1"/>
      </w:pPr>
      <w:r w:rsidRPr="006E2485">
        <w:t>Дата изменения.</w:t>
      </w:r>
    </w:p>
    <w:p w:rsidR="00CA272F" w:rsidRPr="006E2485" w:rsidRDefault="00CA272F" w:rsidP="00CA272F">
      <w:pPr>
        <w:pStyle w:val="41"/>
        <w:tabs>
          <w:tab w:val="num" w:pos="864"/>
        </w:tabs>
        <w:ind w:left="864" w:hanging="864"/>
      </w:pPr>
      <w:bookmarkStart w:id="652" w:name="_Toc15910329"/>
      <w:bookmarkStart w:id="653" w:name="_Toc109037243"/>
      <w:r w:rsidRPr="006E2485">
        <w:t>Справочник «Перечень показателей состояния лицевого счета»</w:t>
      </w:r>
      <w:bookmarkEnd w:id="652"/>
      <w:bookmarkEnd w:id="653"/>
    </w:p>
    <w:p w:rsidR="00CA272F" w:rsidRPr="006E2485" w:rsidRDefault="00CA272F" w:rsidP="00E227A1">
      <w:pPr>
        <w:pStyle w:val="GOSTListnum"/>
        <w:numPr>
          <w:ilvl w:val="0"/>
          <w:numId w:val="62"/>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 – Учет и Отчетность».</w:t>
      </w:r>
    </w:p>
    <w:p w:rsidR="00CA272F" w:rsidRPr="006E2485" w:rsidRDefault="00CA272F" w:rsidP="00CA272F">
      <w:pPr>
        <w:pStyle w:val="GOSTListnum"/>
        <w:numPr>
          <w:ilvl w:val="0"/>
          <w:numId w:val="36"/>
        </w:numPr>
      </w:pPr>
      <w:r w:rsidRPr="006E2485">
        <w:lastRenderedPageBreak/>
        <w:t>Выбрать справочник «Перечень показателей состояния лицевого счета» (рис. </w:t>
      </w:r>
      <w:r w:rsidRPr="006E2485">
        <w:fldChar w:fldCharType="begin"/>
      </w:r>
      <w:r w:rsidRPr="006E2485">
        <w:instrText xml:space="preserve"> REF _Ref15038248 \h  \* MERGEFORMAT </w:instrText>
      </w:r>
      <w:r w:rsidRPr="006E2485">
        <w:fldChar w:fldCharType="separate"/>
      </w:r>
      <w:r w:rsidR="0065171D">
        <w:rPr>
          <w:noProof/>
        </w:rPr>
        <w:t>15</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637DA20D" wp14:editId="65BEC1D5">
            <wp:extent cx="6120130" cy="1827530"/>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120130" cy="182753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654" w:name="_Ref15038248"/>
      <w:bookmarkStart w:id="655" w:name="_Toc15910559"/>
      <w:bookmarkStart w:id="656" w:name="_Toc76573734"/>
      <w:bookmarkStart w:id="657" w:name="_Toc76578364"/>
      <w:bookmarkStart w:id="658" w:name="_Toc76590938"/>
      <w:bookmarkStart w:id="659" w:name="_Toc76633987"/>
      <w:bookmarkStart w:id="660" w:name="_Toc109037479"/>
      <w:bookmarkStart w:id="661" w:name="_Toc138201188"/>
      <w:bookmarkStart w:id="662" w:name="_Toc162877032"/>
      <w:r w:rsidR="0065171D">
        <w:rPr>
          <w:noProof/>
        </w:rPr>
        <w:t>15</w:t>
      </w:r>
      <w:bookmarkEnd w:id="654"/>
      <w:r w:rsidRPr="006E2485">
        <w:rPr>
          <w:noProof/>
        </w:rPr>
        <w:fldChar w:fldCharType="end"/>
      </w:r>
      <w:r w:rsidRPr="006E2485">
        <w:t>. Справочник «Перечень показателей состояния лицевого счета</w:t>
      </w:r>
      <w:bookmarkEnd w:id="655"/>
      <w:r w:rsidRPr="006E2485">
        <w:t>»</w:t>
      </w:r>
      <w:bookmarkEnd w:id="656"/>
      <w:bookmarkEnd w:id="657"/>
      <w:bookmarkEnd w:id="658"/>
      <w:bookmarkEnd w:id="659"/>
      <w:bookmarkEnd w:id="660"/>
      <w:bookmarkEnd w:id="661"/>
      <w:bookmarkEnd w:id="662"/>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Номер по порядку;</w:t>
      </w:r>
    </w:p>
    <w:p w:rsidR="00CA272F" w:rsidRPr="006E2485" w:rsidRDefault="00CA272F" w:rsidP="00CA272F">
      <w:pPr>
        <w:pStyle w:val="GOSTListmark1"/>
      </w:pPr>
      <w:r w:rsidRPr="006E2485">
        <w:t>Наименование показателя;</w:t>
      </w:r>
    </w:p>
    <w:p w:rsidR="00CA272F" w:rsidRPr="006E2485" w:rsidRDefault="00CA272F" w:rsidP="00CA272F">
      <w:pPr>
        <w:pStyle w:val="GOSTListmark1"/>
      </w:pPr>
      <w:r w:rsidRPr="006E2485">
        <w:t>Код показателя к книге бухгалтерского учета;</w:t>
      </w:r>
    </w:p>
    <w:p w:rsidR="00CA272F" w:rsidRPr="006E2485" w:rsidRDefault="00CA272F" w:rsidP="00CA272F">
      <w:pPr>
        <w:pStyle w:val="GOSTListmark1"/>
      </w:pPr>
      <w:r w:rsidRPr="006E2485">
        <w:t>Код аналитического показателя состояния лицевого счета;</w:t>
      </w:r>
    </w:p>
    <w:p w:rsidR="00CA272F" w:rsidRPr="006E2485" w:rsidRDefault="00CA272F" w:rsidP="00CA272F">
      <w:pPr>
        <w:pStyle w:val="GOSTListmark1"/>
      </w:pPr>
      <w:r w:rsidRPr="006E2485">
        <w:t>Код сегмента хранения показателя в книге бухгалтерского учета;</w:t>
      </w:r>
    </w:p>
    <w:p w:rsidR="00CA272F" w:rsidRPr="006E2485" w:rsidRDefault="00CA272F" w:rsidP="00CA272F">
      <w:pPr>
        <w:pStyle w:val="GOSTListmark1"/>
      </w:pPr>
      <w:r w:rsidRPr="006E2485">
        <w:t>Код сегмента хранения аналитического в книге учета состояния лицевого счета;</w:t>
      </w:r>
    </w:p>
    <w:p w:rsidR="00CA272F" w:rsidRPr="006E2485" w:rsidRDefault="00CA272F" w:rsidP="00CA272F">
      <w:pPr>
        <w:pStyle w:val="GOSTListmark1"/>
      </w:pPr>
      <w:r w:rsidRPr="006E2485">
        <w:t>Книга учета;</w:t>
      </w:r>
    </w:p>
    <w:p w:rsidR="00CA272F" w:rsidRPr="006E2485" w:rsidRDefault="00CA272F" w:rsidP="00CA272F">
      <w:pPr>
        <w:pStyle w:val="GOSTListmark1"/>
      </w:pPr>
      <w:r w:rsidRPr="006E2485">
        <w:t>Системное наименование книги учета;</w:t>
      </w:r>
    </w:p>
    <w:p w:rsidR="00CA272F" w:rsidRPr="006E2485" w:rsidRDefault="00CA272F" w:rsidP="00CA272F">
      <w:pPr>
        <w:pStyle w:val="GOSTListmark1"/>
      </w:pPr>
      <w:r w:rsidRPr="006E2485">
        <w:t>Статус;</w:t>
      </w:r>
    </w:p>
    <w:p w:rsidR="00CA272F" w:rsidRPr="006E2485" w:rsidRDefault="00CA272F" w:rsidP="00CA272F">
      <w:pPr>
        <w:pStyle w:val="GOSTListmark1"/>
      </w:pPr>
      <w:r w:rsidRPr="006E2485">
        <w:t>Дата начала действия;</w:t>
      </w:r>
    </w:p>
    <w:p w:rsidR="00CA272F" w:rsidRPr="006E2485" w:rsidRDefault="00CA272F" w:rsidP="00CA272F">
      <w:pPr>
        <w:pStyle w:val="GOSTListmark1"/>
      </w:pPr>
      <w:r w:rsidRPr="006E2485">
        <w:t>Дата окончания действия;</w:t>
      </w:r>
    </w:p>
    <w:p w:rsidR="00CA272F" w:rsidRPr="006E2485" w:rsidRDefault="00CA272F" w:rsidP="00CA272F">
      <w:pPr>
        <w:pStyle w:val="GOSTListmark1"/>
      </w:pPr>
      <w:r w:rsidRPr="006E2485">
        <w:t>Примечание.</w:t>
      </w:r>
    </w:p>
    <w:p w:rsidR="00CA272F" w:rsidRPr="006E2485" w:rsidRDefault="00CA272F" w:rsidP="00CA272F">
      <w:pPr>
        <w:pStyle w:val="41"/>
        <w:tabs>
          <w:tab w:val="num" w:pos="864"/>
        </w:tabs>
        <w:ind w:left="864" w:hanging="864"/>
      </w:pPr>
      <w:bookmarkStart w:id="663" w:name="_Toc15910330"/>
      <w:bookmarkStart w:id="664" w:name="_Toc109037244"/>
      <w:r w:rsidRPr="006E2485">
        <w:t>Справочник «Показатели состояния лицевого счета»</w:t>
      </w:r>
      <w:bookmarkEnd w:id="663"/>
      <w:bookmarkEnd w:id="664"/>
    </w:p>
    <w:p w:rsidR="00CA272F" w:rsidRPr="006E2485" w:rsidRDefault="00CA272F" w:rsidP="00E227A1">
      <w:pPr>
        <w:pStyle w:val="GOSTListnum"/>
        <w:numPr>
          <w:ilvl w:val="0"/>
          <w:numId w:val="63"/>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 – Учет и Отчетность».</w:t>
      </w:r>
    </w:p>
    <w:p w:rsidR="00CA272F" w:rsidRPr="006E2485" w:rsidRDefault="00CA272F" w:rsidP="00CA272F">
      <w:pPr>
        <w:pStyle w:val="GOSTListnum"/>
        <w:numPr>
          <w:ilvl w:val="0"/>
          <w:numId w:val="36"/>
        </w:numPr>
      </w:pPr>
      <w:r w:rsidRPr="006E2485">
        <w:t>Выбрать справочник «Показатели состояния лицевого счета» (рис. </w:t>
      </w:r>
      <w:r w:rsidRPr="006E2485">
        <w:fldChar w:fldCharType="begin"/>
      </w:r>
      <w:r w:rsidRPr="006E2485">
        <w:instrText xml:space="preserve"> REF _Ref15038249 \h  \* MERGEFORMAT </w:instrText>
      </w:r>
      <w:r w:rsidRPr="006E2485">
        <w:fldChar w:fldCharType="separate"/>
      </w:r>
      <w:r w:rsidR="0065171D">
        <w:rPr>
          <w:noProof/>
        </w:rPr>
        <w:t>16</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621F04E8" wp14:editId="5B0C3423">
            <wp:extent cx="6120130" cy="2033905"/>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6120130" cy="203390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665" w:name="_Ref15038249"/>
      <w:bookmarkStart w:id="666" w:name="_Toc15910560"/>
      <w:bookmarkStart w:id="667" w:name="_Toc76573735"/>
      <w:bookmarkStart w:id="668" w:name="_Toc76578365"/>
      <w:bookmarkStart w:id="669" w:name="_Toc76590939"/>
      <w:bookmarkStart w:id="670" w:name="_Toc76633988"/>
      <w:bookmarkStart w:id="671" w:name="_Toc109037480"/>
      <w:bookmarkStart w:id="672" w:name="_Toc138201189"/>
      <w:bookmarkStart w:id="673" w:name="_Toc162877033"/>
      <w:r w:rsidR="0065171D">
        <w:rPr>
          <w:noProof/>
        </w:rPr>
        <w:t>16</w:t>
      </w:r>
      <w:bookmarkEnd w:id="665"/>
      <w:r w:rsidRPr="006E2485">
        <w:rPr>
          <w:noProof/>
        </w:rPr>
        <w:fldChar w:fldCharType="end"/>
      </w:r>
      <w:r w:rsidRPr="006E2485">
        <w:t>. Справочник «Показатели состояния лицевого счета</w:t>
      </w:r>
      <w:bookmarkEnd w:id="666"/>
      <w:r w:rsidRPr="006E2485">
        <w:t>»</w:t>
      </w:r>
      <w:bookmarkEnd w:id="667"/>
      <w:bookmarkEnd w:id="668"/>
      <w:bookmarkEnd w:id="669"/>
      <w:bookmarkEnd w:id="670"/>
      <w:bookmarkEnd w:id="671"/>
      <w:bookmarkEnd w:id="672"/>
      <w:bookmarkEnd w:id="673"/>
    </w:p>
    <w:p w:rsidR="00CA272F" w:rsidRPr="006E2485" w:rsidRDefault="00CA272F" w:rsidP="00CA272F">
      <w:pPr>
        <w:pStyle w:val="GOSTNormalWithout"/>
      </w:pPr>
      <w:r w:rsidRPr="006E2485">
        <w:lastRenderedPageBreak/>
        <w:t>Перечень полей, присутствующих в справочнике по умолчанию:</w:t>
      </w:r>
    </w:p>
    <w:p w:rsidR="00CA272F" w:rsidRPr="006E2485" w:rsidRDefault="00CA272F" w:rsidP="00CA272F">
      <w:pPr>
        <w:pStyle w:val="GOSTListmark1"/>
      </w:pPr>
      <w:r w:rsidRPr="006E2485">
        <w:t>Номер по порядку;</w:t>
      </w:r>
    </w:p>
    <w:p w:rsidR="00CA272F" w:rsidRPr="006E2485" w:rsidRDefault="00CA272F" w:rsidP="00CA272F">
      <w:pPr>
        <w:pStyle w:val="GOSTListmark1"/>
      </w:pPr>
      <w:r w:rsidRPr="006E2485">
        <w:t>Коды ЛС, для которых доступно формирование показателя;</w:t>
      </w:r>
    </w:p>
    <w:p w:rsidR="00CA272F" w:rsidRPr="006E2485" w:rsidRDefault="00CA272F" w:rsidP="00CA272F">
      <w:pPr>
        <w:pStyle w:val="GOSTListmark1"/>
      </w:pPr>
      <w:r w:rsidRPr="006E2485">
        <w:t>Код показателя;</w:t>
      </w:r>
    </w:p>
    <w:p w:rsidR="00CA272F" w:rsidRPr="006E2485" w:rsidRDefault="00CA272F" w:rsidP="00CA272F">
      <w:pPr>
        <w:pStyle w:val="GOSTListmark1"/>
      </w:pPr>
      <w:r w:rsidRPr="006E2485">
        <w:t>Наименование показателя состояния лицевого счета;</w:t>
      </w:r>
    </w:p>
    <w:p w:rsidR="00CA272F" w:rsidRPr="006E2485" w:rsidRDefault="00CA272F" w:rsidP="00CA272F">
      <w:pPr>
        <w:pStyle w:val="GOSTListmark1"/>
      </w:pPr>
      <w:r w:rsidRPr="006E2485">
        <w:t>Группировочный показатель;</w:t>
      </w:r>
    </w:p>
    <w:p w:rsidR="00CA272F" w:rsidRPr="006E2485" w:rsidRDefault="00CA272F" w:rsidP="00CA272F">
      <w:pPr>
        <w:pStyle w:val="GOSTListmark1"/>
      </w:pPr>
      <w:r w:rsidRPr="006E2485">
        <w:t>Дата начала действия;</w:t>
      </w:r>
    </w:p>
    <w:p w:rsidR="00CA272F" w:rsidRPr="006E2485" w:rsidRDefault="00CA272F" w:rsidP="00CA272F">
      <w:pPr>
        <w:pStyle w:val="GOSTListmark1"/>
      </w:pPr>
      <w:r w:rsidRPr="006E2485">
        <w:t>Дата окончания действия;</w:t>
      </w:r>
    </w:p>
    <w:p w:rsidR="00CA272F" w:rsidRPr="006E2485" w:rsidRDefault="00CA272F" w:rsidP="00CA272F">
      <w:pPr>
        <w:pStyle w:val="GOSTListmark1"/>
      </w:pPr>
      <w:r w:rsidRPr="006E2485">
        <w:t>Статус.</w:t>
      </w:r>
    </w:p>
    <w:p w:rsidR="00CA272F" w:rsidRPr="006E2485" w:rsidRDefault="00CA272F" w:rsidP="00CA272F">
      <w:pPr>
        <w:pStyle w:val="41"/>
        <w:tabs>
          <w:tab w:val="num" w:pos="864"/>
        </w:tabs>
        <w:ind w:left="864" w:hanging="864"/>
      </w:pPr>
      <w:bookmarkStart w:id="674" w:name="_Toc15910352"/>
      <w:bookmarkStart w:id="675" w:name="_Toc109037271"/>
      <w:bookmarkStart w:id="676" w:name="_Toc15910331"/>
      <w:bookmarkStart w:id="677" w:name="_Toc109037246"/>
      <w:r w:rsidRPr="006E2485">
        <w:t>Справочник «Общероссийский классификатор территорий муниципальных образований (ОКТМО)»</w:t>
      </w:r>
      <w:bookmarkEnd w:id="674"/>
      <w:bookmarkEnd w:id="675"/>
    </w:p>
    <w:p w:rsidR="00CA272F" w:rsidRPr="006E2485" w:rsidRDefault="00CA272F" w:rsidP="00E227A1">
      <w:pPr>
        <w:pStyle w:val="GOSTListnum"/>
        <w:numPr>
          <w:ilvl w:val="0"/>
          <w:numId w:val="64"/>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 –Общероссийские классификаторы».</w:t>
      </w:r>
    </w:p>
    <w:p w:rsidR="00CA272F" w:rsidRPr="006E2485" w:rsidRDefault="00CA272F" w:rsidP="00CA272F">
      <w:pPr>
        <w:pStyle w:val="GOSTListnum"/>
        <w:numPr>
          <w:ilvl w:val="0"/>
          <w:numId w:val="36"/>
        </w:numPr>
      </w:pPr>
      <w:r w:rsidRPr="006E2485">
        <w:t>Выбрать справочник «Общероссийский классификатор территорий муниципальных образований (ОКТМО)» (рис. </w:t>
      </w:r>
      <w:r w:rsidRPr="006E2485">
        <w:fldChar w:fldCharType="begin"/>
      </w:r>
      <w:r w:rsidRPr="006E2485">
        <w:instrText xml:space="preserve"> REF _Ref15393415 \h  \* MERGEFORMAT </w:instrText>
      </w:r>
      <w:r w:rsidRPr="006E2485">
        <w:fldChar w:fldCharType="separate"/>
      </w:r>
      <w:r w:rsidR="0065171D">
        <w:rPr>
          <w:noProof/>
        </w:rPr>
        <w:t>17</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7E390637" wp14:editId="6CB07493">
            <wp:extent cx="6120130" cy="142240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120130" cy="142240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678" w:name="_Ref15393415"/>
      <w:bookmarkStart w:id="679" w:name="_Toc15910582"/>
      <w:bookmarkStart w:id="680" w:name="_Toc76573762"/>
      <w:bookmarkStart w:id="681" w:name="_Toc76578392"/>
      <w:bookmarkStart w:id="682" w:name="_Toc76590966"/>
      <w:bookmarkStart w:id="683" w:name="_Toc76634015"/>
      <w:bookmarkStart w:id="684" w:name="_Toc109037507"/>
      <w:bookmarkStart w:id="685" w:name="_Toc138201190"/>
      <w:bookmarkStart w:id="686" w:name="_Toc162877034"/>
      <w:r w:rsidR="0065171D">
        <w:rPr>
          <w:noProof/>
        </w:rPr>
        <w:t>17</w:t>
      </w:r>
      <w:bookmarkEnd w:id="678"/>
      <w:r w:rsidRPr="006E2485">
        <w:rPr>
          <w:noProof/>
        </w:rPr>
        <w:fldChar w:fldCharType="end"/>
      </w:r>
      <w:r w:rsidRPr="006E2485">
        <w:t>. Справочник «Общероссийский классификатор территорий муниципальных образований (ОКТМО)</w:t>
      </w:r>
      <w:bookmarkEnd w:id="679"/>
      <w:r w:rsidRPr="006E2485">
        <w:t>»</w:t>
      </w:r>
      <w:bookmarkEnd w:id="680"/>
      <w:bookmarkEnd w:id="681"/>
      <w:bookmarkEnd w:id="682"/>
      <w:bookmarkEnd w:id="683"/>
      <w:bookmarkEnd w:id="684"/>
      <w:bookmarkEnd w:id="685"/>
      <w:bookmarkEnd w:id="686"/>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 региона;</w:t>
      </w:r>
    </w:p>
    <w:p w:rsidR="00CA272F" w:rsidRPr="006E2485" w:rsidRDefault="00CA272F" w:rsidP="00CA272F">
      <w:pPr>
        <w:pStyle w:val="GOSTListmark1"/>
      </w:pPr>
      <w:r w:rsidRPr="006E2485">
        <w:t>Код района или города МО;</w:t>
      </w:r>
    </w:p>
    <w:p w:rsidR="00CA272F" w:rsidRPr="006E2485" w:rsidRDefault="00CA272F" w:rsidP="00CA272F">
      <w:pPr>
        <w:pStyle w:val="GOSTListmark1"/>
      </w:pPr>
      <w:r w:rsidRPr="006E2485">
        <w:t>Код поселения МО;</w:t>
      </w:r>
    </w:p>
    <w:p w:rsidR="00CA272F" w:rsidRPr="006E2485" w:rsidRDefault="00CA272F" w:rsidP="00CA272F">
      <w:pPr>
        <w:pStyle w:val="GOSTListmark1"/>
      </w:pPr>
      <w:r w:rsidRPr="006E2485">
        <w:t>Код населенного пункта;</w:t>
      </w:r>
    </w:p>
    <w:p w:rsidR="00CA272F" w:rsidRPr="006E2485" w:rsidRDefault="00CA272F" w:rsidP="00CA272F">
      <w:pPr>
        <w:pStyle w:val="GOSTListmark1"/>
      </w:pPr>
      <w:r w:rsidRPr="006E2485">
        <w:t>Контрольное число;</w:t>
      </w:r>
    </w:p>
    <w:p w:rsidR="00CA272F" w:rsidRPr="006E2485" w:rsidRDefault="00CA272F" w:rsidP="00CA272F">
      <w:pPr>
        <w:pStyle w:val="GOSTListmark1"/>
      </w:pPr>
      <w:r w:rsidRPr="006E2485">
        <w:t>Раздел;</w:t>
      </w:r>
    </w:p>
    <w:p w:rsidR="00CA272F" w:rsidRPr="006E2485" w:rsidRDefault="00CA272F" w:rsidP="00CA272F">
      <w:pPr>
        <w:pStyle w:val="GOSTListmark1"/>
      </w:pPr>
      <w:r w:rsidRPr="006E2485">
        <w:t>Совокупный код;</w:t>
      </w:r>
    </w:p>
    <w:p w:rsidR="00CA272F" w:rsidRPr="006E2485" w:rsidRDefault="00CA272F" w:rsidP="00CA272F">
      <w:pPr>
        <w:pStyle w:val="GOSTListmark1"/>
      </w:pPr>
      <w:r w:rsidRPr="006E2485">
        <w:t>Наименование;</w:t>
      </w:r>
    </w:p>
    <w:p w:rsidR="00CA272F" w:rsidRPr="006E2485" w:rsidRDefault="00CA272F" w:rsidP="00CA272F">
      <w:pPr>
        <w:pStyle w:val="GOSTListmark1"/>
      </w:pPr>
      <w:r w:rsidRPr="006E2485">
        <w:t>Наименование центра;</w:t>
      </w:r>
    </w:p>
    <w:p w:rsidR="00CA272F" w:rsidRPr="006E2485" w:rsidRDefault="00CA272F" w:rsidP="00CA272F">
      <w:pPr>
        <w:pStyle w:val="GOSTListmark1"/>
      </w:pPr>
      <w:r w:rsidRPr="006E2485">
        <w:t>Номер последнего изменения;</w:t>
      </w:r>
    </w:p>
    <w:p w:rsidR="00CA272F" w:rsidRPr="006E2485" w:rsidRDefault="00CA272F" w:rsidP="00CA272F">
      <w:pPr>
        <w:pStyle w:val="GOSTListmark1"/>
      </w:pPr>
      <w:r w:rsidRPr="006E2485">
        <w:t>Тип последнего изменения;</w:t>
      </w:r>
    </w:p>
    <w:p w:rsidR="00CA272F" w:rsidRPr="006E2485" w:rsidRDefault="00CA272F" w:rsidP="00CA272F">
      <w:pPr>
        <w:pStyle w:val="GOSTListmark1"/>
      </w:pPr>
      <w:r w:rsidRPr="006E2485">
        <w:t>Дата введения изменения;</w:t>
      </w:r>
    </w:p>
    <w:p w:rsidR="00CA272F" w:rsidRPr="006E2485" w:rsidRDefault="00CA272F" w:rsidP="00CA272F">
      <w:pPr>
        <w:pStyle w:val="GOSTListmark1"/>
      </w:pPr>
      <w:r w:rsidRPr="006E2485">
        <w:t>Дата принятия изменения;</w:t>
      </w:r>
    </w:p>
    <w:p w:rsidR="00CA272F" w:rsidRPr="006E2485" w:rsidRDefault="00CA272F" w:rsidP="00CA272F">
      <w:pPr>
        <w:pStyle w:val="GOSTListmark1"/>
      </w:pPr>
      <w:r w:rsidRPr="006E2485">
        <w:t>Статус записи;</w:t>
      </w:r>
    </w:p>
    <w:p w:rsidR="00CA272F" w:rsidRPr="006E2485" w:rsidRDefault="00CA272F" w:rsidP="00CA272F">
      <w:pPr>
        <w:pStyle w:val="GOSTListmark1"/>
      </w:pPr>
      <w:r w:rsidRPr="006E2485">
        <w:t>Дата начала действия записи;</w:t>
      </w:r>
    </w:p>
    <w:p w:rsidR="00CA272F" w:rsidRPr="006E2485" w:rsidRDefault="00CA272F" w:rsidP="00CA272F">
      <w:pPr>
        <w:pStyle w:val="GOSTListmark1"/>
      </w:pPr>
      <w:r w:rsidRPr="006E2485">
        <w:t>Дата окончания действия записи.</w:t>
      </w:r>
    </w:p>
    <w:p w:rsidR="00CA272F" w:rsidRPr="006E2485" w:rsidRDefault="00CA272F" w:rsidP="00CA272F">
      <w:pPr>
        <w:pStyle w:val="41"/>
        <w:tabs>
          <w:tab w:val="num" w:pos="864"/>
        </w:tabs>
        <w:ind w:left="864" w:hanging="864"/>
      </w:pPr>
      <w:bookmarkStart w:id="687" w:name="_Toc15910353"/>
      <w:bookmarkStart w:id="688" w:name="_Toc109037272"/>
      <w:r w:rsidRPr="006E2485">
        <w:lastRenderedPageBreak/>
        <w:t>Справочник «Общероссийский классификатор стран мира (ОКСМ)»</w:t>
      </w:r>
      <w:bookmarkEnd w:id="687"/>
      <w:bookmarkEnd w:id="688"/>
    </w:p>
    <w:p w:rsidR="00CA272F" w:rsidRPr="006E2485" w:rsidRDefault="00CA272F" w:rsidP="00E227A1">
      <w:pPr>
        <w:pStyle w:val="GOSTListnum"/>
        <w:numPr>
          <w:ilvl w:val="0"/>
          <w:numId w:val="65"/>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 –Общероссийские классификаторы».</w:t>
      </w:r>
    </w:p>
    <w:p w:rsidR="00CA272F" w:rsidRPr="006E2485" w:rsidRDefault="00CA272F" w:rsidP="00CA272F">
      <w:pPr>
        <w:pStyle w:val="GOSTListnum"/>
        <w:numPr>
          <w:ilvl w:val="0"/>
          <w:numId w:val="36"/>
        </w:numPr>
      </w:pPr>
      <w:r w:rsidRPr="006E2485">
        <w:t>Выбрать справочник «Общероссийский классификатор стран мира (ОКСМ)» (рис. </w:t>
      </w:r>
      <w:r w:rsidRPr="006E2485">
        <w:fldChar w:fldCharType="begin"/>
      </w:r>
      <w:r w:rsidRPr="006E2485">
        <w:instrText xml:space="preserve"> REF _Ref15564449 \h  \* MERGEFORMAT </w:instrText>
      </w:r>
      <w:r w:rsidRPr="006E2485">
        <w:fldChar w:fldCharType="separate"/>
      </w:r>
      <w:r w:rsidR="0065171D">
        <w:rPr>
          <w:noProof/>
        </w:rPr>
        <w:t>18</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48750A56" wp14:editId="4D1A647A">
            <wp:extent cx="6120130" cy="1826260"/>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120130" cy="182626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689" w:name="_Ref15564449"/>
      <w:bookmarkStart w:id="690" w:name="_Toc15910583"/>
      <w:bookmarkStart w:id="691" w:name="_Toc76573763"/>
      <w:bookmarkStart w:id="692" w:name="_Toc76578393"/>
      <w:bookmarkStart w:id="693" w:name="_Toc76590967"/>
      <w:bookmarkStart w:id="694" w:name="_Toc76634016"/>
      <w:bookmarkStart w:id="695" w:name="_Toc109037508"/>
      <w:bookmarkStart w:id="696" w:name="_Toc138201191"/>
      <w:bookmarkStart w:id="697" w:name="_Toc162877035"/>
      <w:r w:rsidR="0065171D">
        <w:rPr>
          <w:noProof/>
        </w:rPr>
        <w:t>18</w:t>
      </w:r>
      <w:bookmarkEnd w:id="689"/>
      <w:r w:rsidRPr="006E2485">
        <w:rPr>
          <w:noProof/>
        </w:rPr>
        <w:fldChar w:fldCharType="end"/>
      </w:r>
      <w:r w:rsidRPr="006E2485">
        <w:t>. Справочник «Общероссийский классификатор стран мира (ОКСМ)</w:t>
      </w:r>
      <w:bookmarkEnd w:id="690"/>
      <w:r w:rsidRPr="006E2485">
        <w:t>»</w:t>
      </w:r>
      <w:bookmarkEnd w:id="691"/>
      <w:bookmarkEnd w:id="692"/>
      <w:bookmarkEnd w:id="693"/>
      <w:bookmarkEnd w:id="694"/>
      <w:bookmarkEnd w:id="695"/>
      <w:bookmarkEnd w:id="696"/>
      <w:bookmarkEnd w:id="697"/>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w:t>
      </w:r>
    </w:p>
    <w:p w:rsidR="00CA272F" w:rsidRPr="006E2485" w:rsidRDefault="00CA272F" w:rsidP="00CA272F">
      <w:pPr>
        <w:pStyle w:val="GOSTListmark1"/>
      </w:pPr>
      <w:r w:rsidRPr="006E2485">
        <w:t>Краткое наименование;</w:t>
      </w:r>
    </w:p>
    <w:p w:rsidR="00CA272F" w:rsidRPr="006E2485" w:rsidRDefault="00CA272F" w:rsidP="00CA272F">
      <w:pPr>
        <w:pStyle w:val="GOSTListmark1"/>
      </w:pPr>
      <w:r w:rsidRPr="006E2485">
        <w:t>Полное наименование;</w:t>
      </w:r>
    </w:p>
    <w:p w:rsidR="00CA272F" w:rsidRPr="006E2485" w:rsidRDefault="00CA272F" w:rsidP="00CA272F">
      <w:pPr>
        <w:pStyle w:val="GOSTListmark1"/>
      </w:pPr>
      <w:r w:rsidRPr="006E2485">
        <w:t>Буквенный код альфа-2;</w:t>
      </w:r>
    </w:p>
    <w:p w:rsidR="00CA272F" w:rsidRPr="006E2485" w:rsidRDefault="00CA272F" w:rsidP="00CA272F">
      <w:pPr>
        <w:pStyle w:val="GOSTListmark1"/>
      </w:pPr>
      <w:r w:rsidRPr="006E2485">
        <w:t>Буквенный код альфа-3;</w:t>
      </w:r>
    </w:p>
    <w:p w:rsidR="00CA272F" w:rsidRPr="006E2485" w:rsidRDefault="00CA272F" w:rsidP="00CA272F">
      <w:pPr>
        <w:pStyle w:val="GOSTListmark1"/>
      </w:pPr>
      <w:r w:rsidRPr="006E2485">
        <w:t>Дата введения изменения;</w:t>
      </w:r>
    </w:p>
    <w:p w:rsidR="00CA272F" w:rsidRPr="006E2485" w:rsidRDefault="00CA272F" w:rsidP="00CA272F">
      <w:pPr>
        <w:pStyle w:val="GOSTListmark1"/>
      </w:pPr>
      <w:r w:rsidRPr="006E2485">
        <w:t>Дата принятия изменения;</w:t>
      </w:r>
    </w:p>
    <w:p w:rsidR="00CA272F" w:rsidRPr="006E2485" w:rsidRDefault="00CA272F" w:rsidP="00CA272F">
      <w:pPr>
        <w:pStyle w:val="GOSTListmark1"/>
      </w:pPr>
      <w:r w:rsidRPr="006E2485">
        <w:t>Тип последнего изменения;</w:t>
      </w:r>
    </w:p>
    <w:p w:rsidR="00CA272F" w:rsidRPr="006E2485" w:rsidRDefault="00CA272F" w:rsidP="00CA272F">
      <w:pPr>
        <w:pStyle w:val="GOSTListmark1"/>
      </w:pPr>
      <w:r w:rsidRPr="006E2485">
        <w:t>Статус записи.</w:t>
      </w:r>
    </w:p>
    <w:p w:rsidR="00CA272F" w:rsidRPr="006E2485" w:rsidRDefault="00CA272F" w:rsidP="00CA272F">
      <w:pPr>
        <w:pStyle w:val="41"/>
        <w:tabs>
          <w:tab w:val="num" w:pos="864"/>
        </w:tabs>
        <w:ind w:left="864" w:hanging="864"/>
      </w:pPr>
      <w:bookmarkStart w:id="698" w:name="_Toc15910354"/>
      <w:bookmarkStart w:id="699" w:name="_Toc109037273"/>
      <w:r w:rsidRPr="006E2485">
        <w:t>Справочник «Общероссийский классификатор единиц измерения (ОКЕИ)»</w:t>
      </w:r>
      <w:bookmarkEnd w:id="698"/>
      <w:bookmarkEnd w:id="699"/>
    </w:p>
    <w:p w:rsidR="00CA272F" w:rsidRPr="006E2485" w:rsidRDefault="00CA272F" w:rsidP="00E227A1">
      <w:pPr>
        <w:pStyle w:val="GOSTListnum"/>
        <w:numPr>
          <w:ilvl w:val="0"/>
          <w:numId w:val="66"/>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 –Общероссийские классификаторы».</w:t>
      </w:r>
    </w:p>
    <w:p w:rsidR="00CA272F" w:rsidRPr="006E2485" w:rsidRDefault="00CA272F" w:rsidP="0065171D">
      <w:pPr>
        <w:pStyle w:val="GOSTListnum"/>
        <w:numPr>
          <w:ilvl w:val="0"/>
          <w:numId w:val="139"/>
        </w:numPr>
      </w:pPr>
      <w:r w:rsidRPr="006E2485">
        <w:t>Выбрать справочник «Общероссийский классификатор единиц измерения (ОКЕИ)» (рис. </w:t>
      </w:r>
      <w:r w:rsidRPr="006E2485">
        <w:fldChar w:fldCharType="begin"/>
      </w:r>
      <w:r w:rsidRPr="006E2485">
        <w:instrText xml:space="preserve"> REF _Ref15393773 \h  \* MERGEFORMAT </w:instrText>
      </w:r>
      <w:r w:rsidRPr="006E2485">
        <w:fldChar w:fldCharType="separate"/>
      </w:r>
      <w:r w:rsidR="0065171D">
        <w:rPr>
          <w:noProof/>
        </w:rPr>
        <w:t>19</w:t>
      </w:r>
      <w:r w:rsidRPr="006E2485">
        <w:fldChar w:fldCharType="end"/>
      </w:r>
      <w:r w:rsidRPr="006E2485">
        <w:t>).</w:t>
      </w:r>
    </w:p>
    <w:p w:rsidR="00CA272F" w:rsidRPr="006E2485" w:rsidRDefault="00CA272F" w:rsidP="00CA272F">
      <w:pPr>
        <w:pStyle w:val="GOSTFigure"/>
      </w:pPr>
      <w:r w:rsidRPr="006E2485">
        <w:rPr>
          <w:noProof/>
        </w:rPr>
        <w:lastRenderedPageBreak/>
        <w:drawing>
          <wp:inline distT="0" distB="0" distL="0" distR="0" wp14:anchorId="088D70FE" wp14:editId="35347D7E">
            <wp:extent cx="6120130" cy="151638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120130" cy="151638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700" w:name="_Ref15393773"/>
      <w:bookmarkStart w:id="701" w:name="_Toc15910584"/>
      <w:bookmarkStart w:id="702" w:name="_Toc76573764"/>
      <w:bookmarkStart w:id="703" w:name="_Toc76578394"/>
      <w:bookmarkStart w:id="704" w:name="_Toc76590968"/>
      <w:bookmarkStart w:id="705" w:name="_Toc76634017"/>
      <w:bookmarkStart w:id="706" w:name="_Toc109037509"/>
      <w:bookmarkStart w:id="707" w:name="_Toc138201192"/>
      <w:bookmarkStart w:id="708" w:name="_Toc162877036"/>
      <w:r w:rsidR="0065171D">
        <w:rPr>
          <w:noProof/>
        </w:rPr>
        <w:t>19</w:t>
      </w:r>
      <w:bookmarkEnd w:id="700"/>
      <w:r w:rsidRPr="006E2485">
        <w:rPr>
          <w:noProof/>
        </w:rPr>
        <w:fldChar w:fldCharType="end"/>
      </w:r>
      <w:r w:rsidRPr="006E2485">
        <w:t>. Справочник «Общероссийский классификатор единиц измерения (ОКЕИ)</w:t>
      </w:r>
      <w:bookmarkEnd w:id="701"/>
      <w:r w:rsidRPr="006E2485">
        <w:t>»</w:t>
      </w:r>
      <w:bookmarkEnd w:id="702"/>
      <w:bookmarkEnd w:id="703"/>
      <w:bookmarkEnd w:id="704"/>
      <w:bookmarkEnd w:id="705"/>
      <w:bookmarkEnd w:id="706"/>
      <w:bookmarkEnd w:id="707"/>
      <w:bookmarkEnd w:id="708"/>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w:t>
      </w:r>
    </w:p>
    <w:p w:rsidR="00CA272F" w:rsidRPr="006E2485" w:rsidRDefault="00CA272F" w:rsidP="00CA272F">
      <w:pPr>
        <w:pStyle w:val="GOSTListmark1"/>
      </w:pPr>
      <w:r w:rsidRPr="006E2485">
        <w:t>Раздел;</w:t>
      </w:r>
    </w:p>
    <w:p w:rsidR="00CA272F" w:rsidRPr="006E2485" w:rsidRDefault="00CA272F" w:rsidP="00CA272F">
      <w:pPr>
        <w:pStyle w:val="GOSTListmark1"/>
      </w:pPr>
      <w:r w:rsidRPr="006E2485">
        <w:t>Группа;</w:t>
      </w:r>
    </w:p>
    <w:p w:rsidR="00CA272F" w:rsidRPr="006E2485" w:rsidRDefault="00CA272F" w:rsidP="00CA272F">
      <w:pPr>
        <w:pStyle w:val="GOSTListmark1"/>
      </w:pPr>
      <w:r w:rsidRPr="006E2485">
        <w:t>Наименование;</w:t>
      </w:r>
    </w:p>
    <w:p w:rsidR="00CA272F" w:rsidRPr="006E2485" w:rsidRDefault="00CA272F" w:rsidP="00CA272F">
      <w:pPr>
        <w:pStyle w:val="GOSTListmark1"/>
      </w:pPr>
      <w:r w:rsidRPr="006E2485">
        <w:t>Условное обозначение национальное;</w:t>
      </w:r>
    </w:p>
    <w:p w:rsidR="00CA272F" w:rsidRPr="006E2485" w:rsidRDefault="00CA272F" w:rsidP="00CA272F">
      <w:pPr>
        <w:pStyle w:val="GOSTListmark1"/>
      </w:pPr>
      <w:r w:rsidRPr="006E2485">
        <w:t>Условное обозначение международное;</w:t>
      </w:r>
    </w:p>
    <w:p w:rsidR="00CA272F" w:rsidRPr="006E2485" w:rsidRDefault="00CA272F" w:rsidP="00CA272F">
      <w:pPr>
        <w:pStyle w:val="GOSTListmark1"/>
      </w:pPr>
      <w:r w:rsidRPr="006E2485">
        <w:t>Буквенный код национальный;</w:t>
      </w:r>
    </w:p>
    <w:p w:rsidR="00CA272F" w:rsidRPr="006E2485" w:rsidRDefault="00CA272F" w:rsidP="00CA272F">
      <w:pPr>
        <w:pStyle w:val="GOSTListmark1"/>
      </w:pPr>
      <w:r w:rsidRPr="006E2485">
        <w:t>Буквенный код международный;</w:t>
      </w:r>
    </w:p>
    <w:p w:rsidR="00CA272F" w:rsidRPr="006E2485" w:rsidRDefault="00CA272F" w:rsidP="00CA272F">
      <w:pPr>
        <w:pStyle w:val="GOSTListmark1"/>
      </w:pPr>
      <w:r w:rsidRPr="006E2485">
        <w:t>Номер последнего изменения;</w:t>
      </w:r>
    </w:p>
    <w:p w:rsidR="00CA272F" w:rsidRPr="006E2485" w:rsidRDefault="00CA272F" w:rsidP="00CA272F">
      <w:pPr>
        <w:pStyle w:val="GOSTListmark1"/>
      </w:pPr>
      <w:r w:rsidRPr="006E2485">
        <w:t>Тип последнего изменения;</w:t>
      </w:r>
    </w:p>
    <w:p w:rsidR="00CA272F" w:rsidRPr="006E2485" w:rsidRDefault="00CA272F" w:rsidP="00CA272F">
      <w:pPr>
        <w:pStyle w:val="GOSTListmark1"/>
      </w:pPr>
      <w:r w:rsidRPr="006E2485">
        <w:t>Дата введения изменения;</w:t>
      </w:r>
    </w:p>
    <w:p w:rsidR="00CA272F" w:rsidRPr="006E2485" w:rsidRDefault="00CA272F" w:rsidP="00CA272F">
      <w:pPr>
        <w:pStyle w:val="GOSTListmark1"/>
      </w:pPr>
      <w:r w:rsidRPr="006E2485">
        <w:t>Дата принятия изменения;</w:t>
      </w:r>
    </w:p>
    <w:p w:rsidR="00CA272F" w:rsidRPr="006E2485" w:rsidRDefault="00CA272F" w:rsidP="00CA272F">
      <w:pPr>
        <w:pStyle w:val="GOSTListmark1"/>
      </w:pPr>
      <w:r w:rsidRPr="006E2485">
        <w:t>Статус записи;</w:t>
      </w:r>
    </w:p>
    <w:p w:rsidR="00CA272F" w:rsidRPr="006E2485" w:rsidRDefault="00CA272F" w:rsidP="00CA272F">
      <w:pPr>
        <w:pStyle w:val="GOSTListmark1"/>
      </w:pPr>
      <w:r w:rsidRPr="006E2485">
        <w:t>Дата начала действия записи;</w:t>
      </w:r>
    </w:p>
    <w:p w:rsidR="00CA272F" w:rsidRPr="006E2485" w:rsidRDefault="00CA272F" w:rsidP="00CA272F">
      <w:pPr>
        <w:pStyle w:val="GOSTListmark1"/>
      </w:pPr>
      <w:r w:rsidRPr="006E2485">
        <w:t>Дата окончания действия записи.</w:t>
      </w:r>
    </w:p>
    <w:p w:rsidR="00CA272F" w:rsidRPr="006E2485" w:rsidRDefault="00CA272F" w:rsidP="00CA272F">
      <w:pPr>
        <w:pStyle w:val="41"/>
        <w:tabs>
          <w:tab w:val="num" w:pos="864"/>
        </w:tabs>
        <w:ind w:left="864" w:hanging="864"/>
      </w:pPr>
      <w:bookmarkStart w:id="709" w:name="_Toc15910355"/>
      <w:bookmarkStart w:id="710" w:name="_Toc109037274"/>
      <w:r w:rsidRPr="006E2485">
        <w:t>Справочник «Общероссийский классификатор валют (ОКВ)»</w:t>
      </w:r>
      <w:bookmarkEnd w:id="709"/>
      <w:bookmarkEnd w:id="710"/>
    </w:p>
    <w:p w:rsidR="00CA272F" w:rsidRPr="006E2485" w:rsidRDefault="00CA272F" w:rsidP="00E227A1">
      <w:pPr>
        <w:pStyle w:val="GOSTListnum"/>
        <w:numPr>
          <w:ilvl w:val="0"/>
          <w:numId w:val="67"/>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 –Общероссийские классификаторы».</w:t>
      </w:r>
    </w:p>
    <w:p w:rsidR="00CA272F" w:rsidRPr="006E2485" w:rsidRDefault="00CA272F" w:rsidP="00CA272F">
      <w:pPr>
        <w:pStyle w:val="GOSTListnum"/>
        <w:numPr>
          <w:ilvl w:val="0"/>
          <w:numId w:val="36"/>
        </w:numPr>
      </w:pPr>
      <w:r w:rsidRPr="006E2485">
        <w:t>Выбрать справочник «Общероссийский классификатор валют (ОКВ)» (рис. </w:t>
      </w:r>
      <w:r w:rsidRPr="006E2485">
        <w:fldChar w:fldCharType="begin"/>
      </w:r>
      <w:r w:rsidRPr="006E2485">
        <w:instrText xml:space="preserve"> REF _Ref15394650 \h  \* MERGEFORMAT </w:instrText>
      </w:r>
      <w:r w:rsidRPr="006E2485">
        <w:fldChar w:fldCharType="separate"/>
      </w:r>
      <w:r w:rsidR="0065171D">
        <w:rPr>
          <w:noProof/>
        </w:rPr>
        <w:t>20</w:t>
      </w:r>
      <w:r w:rsidRPr="006E2485">
        <w:fldChar w:fldCharType="end"/>
      </w:r>
      <w:r w:rsidRPr="006E2485">
        <w:t>).</w:t>
      </w:r>
    </w:p>
    <w:p w:rsidR="00CA272F" w:rsidRPr="006E2485" w:rsidRDefault="00CA272F" w:rsidP="00CA272F">
      <w:pPr>
        <w:pStyle w:val="GOSTFigure"/>
      </w:pPr>
      <w:r w:rsidRPr="006E2485">
        <w:rPr>
          <w:noProof/>
        </w:rPr>
        <w:lastRenderedPageBreak/>
        <w:drawing>
          <wp:inline distT="0" distB="0" distL="0" distR="0" wp14:anchorId="39BF0D9C" wp14:editId="7179F468">
            <wp:extent cx="6120130" cy="2315845"/>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120130" cy="231584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711" w:name="_Ref15394650"/>
      <w:bookmarkStart w:id="712" w:name="_Toc15910585"/>
      <w:bookmarkStart w:id="713" w:name="_Toc76573765"/>
      <w:bookmarkStart w:id="714" w:name="_Toc76578395"/>
      <w:bookmarkStart w:id="715" w:name="_Toc76590969"/>
      <w:bookmarkStart w:id="716" w:name="_Toc76634018"/>
      <w:bookmarkStart w:id="717" w:name="_Toc109037510"/>
      <w:bookmarkStart w:id="718" w:name="_Toc138201193"/>
      <w:bookmarkStart w:id="719" w:name="_Toc162877037"/>
      <w:r w:rsidR="0065171D">
        <w:rPr>
          <w:noProof/>
        </w:rPr>
        <w:t>20</w:t>
      </w:r>
      <w:bookmarkEnd w:id="711"/>
      <w:r w:rsidRPr="006E2485">
        <w:rPr>
          <w:noProof/>
        </w:rPr>
        <w:fldChar w:fldCharType="end"/>
      </w:r>
      <w:r w:rsidRPr="006E2485">
        <w:t>. Справочник «Общероссийский классификатор валют (ОКВ)</w:t>
      </w:r>
      <w:bookmarkEnd w:id="712"/>
      <w:r w:rsidRPr="006E2485">
        <w:t>»</w:t>
      </w:r>
      <w:bookmarkEnd w:id="713"/>
      <w:bookmarkEnd w:id="714"/>
      <w:bookmarkEnd w:id="715"/>
      <w:bookmarkEnd w:id="716"/>
      <w:bookmarkEnd w:id="717"/>
      <w:bookmarkEnd w:id="718"/>
      <w:bookmarkEnd w:id="719"/>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Цифровой код валюты;</w:t>
      </w:r>
    </w:p>
    <w:p w:rsidR="00CA272F" w:rsidRPr="006E2485" w:rsidRDefault="00CA272F" w:rsidP="00CA272F">
      <w:pPr>
        <w:pStyle w:val="GOSTListmark1"/>
      </w:pPr>
      <w:r w:rsidRPr="006E2485">
        <w:t>Буквенный код валюты;</w:t>
      </w:r>
    </w:p>
    <w:p w:rsidR="00CA272F" w:rsidRPr="006E2485" w:rsidRDefault="00CA272F" w:rsidP="00CA272F">
      <w:pPr>
        <w:pStyle w:val="GOSTListmark1"/>
      </w:pPr>
      <w:r w:rsidRPr="006E2485">
        <w:t>Наименование валюты;</w:t>
      </w:r>
    </w:p>
    <w:p w:rsidR="00CA272F" w:rsidRPr="006E2485" w:rsidRDefault="00CA272F" w:rsidP="00CA272F">
      <w:pPr>
        <w:pStyle w:val="GOSTListmark1"/>
      </w:pPr>
      <w:r w:rsidRPr="006E2485">
        <w:t>Тип последнего изменения;</w:t>
      </w:r>
    </w:p>
    <w:p w:rsidR="00CA272F" w:rsidRPr="006E2485" w:rsidRDefault="00CA272F" w:rsidP="00CA272F">
      <w:pPr>
        <w:pStyle w:val="GOSTListmark1"/>
      </w:pPr>
      <w:r w:rsidRPr="006E2485">
        <w:t>Дата принятия изменения;</w:t>
      </w:r>
    </w:p>
    <w:p w:rsidR="00CA272F" w:rsidRPr="006E2485" w:rsidRDefault="00CA272F" w:rsidP="00CA272F">
      <w:pPr>
        <w:pStyle w:val="GOSTListmark1"/>
      </w:pPr>
      <w:r w:rsidRPr="006E2485">
        <w:t>Дата введения изменения;</w:t>
      </w:r>
    </w:p>
    <w:p w:rsidR="00CA272F" w:rsidRPr="006E2485" w:rsidRDefault="00CA272F" w:rsidP="00CA272F">
      <w:pPr>
        <w:pStyle w:val="GOSTListmark1"/>
      </w:pPr>
      <w:r w:rsidRPr="006E2485">
        <w:t>Статус записи.</w:t>
      </w:r>
    </w:p>
    <w:p w:rsidR="00CA272F" w:rsidRPr="006E2485" w:rsidRDefault="00CA272F" w:rsidP="00CA272F">
      <w:pPr>
        <w:pStyle w:val="41"/>
        <w:tabs>
          <w:tab w:val="num" w:pos="864"/>
        </w:tabs>
        <w:ind w:left="864" w:hanging="864"/>
      </w:pPr>
      <w:r w:rsidRPr="006E2485">
        <w:t>Справочник «Таблица соответствия КБК»</w:t>
      </w:r>
      <w:bookmarkEnd w:id="676"/>
      <w:bookmarkEnd w:id="677"/>
    </w:p>
    <w:p w:rsidR="00CA272F" w:rsidRPr="006E2485" w:rsidRDefault="00CA272F" w:rsidP="00E227A1">
      <w:pPr>
        <w:pStyle w:val="GOSTListnum"/>
        <w:numPr>
          <w:ilvl w:val="0"/>
          <w:numId w:val="68"/>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 рабочей области выбрать справочник «Таблица соответствия КБК» (рис. </w:t>
      </w:r>
      <w:r w:rsidRPr="006E2485">
        <w:fldChar w:fldCharType="begin"/>
      </w:r>
      <w:r w:rsidRPr="006E2485">
        <w:instrText xml:space="preserve"> REF _Ref15044191 \h  \* MERGEFORMAT </w:instrText>
      </w:r>
      <w:r w:rsidRPr="006E2485">
        <w:fldChar w:fldCharType="separate"/>
      </w:r>
      <w:r w:rsidR="0065171D">
        <w:rPr>
          <w:noProof/>
        </w:rPr>
        <w:t>21</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6EA238B5" wp14:editId="60666C91">
            <wp:extent cx="6120130" cy="2590165"/>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120130" cy="259016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720" w:name="_Ref15044191"/>
      <w:bookmarkStart w:id="721" w:name="_Toc15910561"/>
      <w:bookmarkStart w:id="722" w:name="_Toc76573737"/>
      <w:bookmarkStart w:id="723" w:name="_Toc76578367"/>
      <w:bookmarkStart w:id="724" w:name="_Toc76590941"/>
      <w:bookmarkStart w:id="725" w:name="_Toc76633990"/>
      <w:bookmarkStart w:id="726" w:name="_Toc109037482"/>
      <w:bookmarkStart w:id="727" w:name="_Toc138201194"/>
      <w:bookmarkStart w:id="728" w:name="_Toc162877038"/>
      <w:r w:rsidR="0065171D">
        <w:rPr>
          <w:noProof/>
        </w:rPr>
        <w:t>21</w:t>
      </w:r>
      <w:bookmarkEnd w:id="720"/>
      <w:r w:rsidRPr="006E2485">
        <w:rPr>
          <w:noProof/>
        </w:rPr>
        <w:fldChar w:fldCharType="end"/>
      </w:r>
      <w:r w:rsidRPr="006E2485">
        <w:t>. Справочник «Таблица соответствия КБК</w:t>
      </w:r>
      <w:bookmarkEnd w:id="721"/>
      <w:r w:rsidRPr="006E2485">
        <w:t>»</w:t>
      </w:r>
      <w:bookmarkEnd w:id="722"/>
      <w:bookmarkEnd w:id="723"/>
      <w:bookmarkEnd w:id="724"/>
      <w:bookmarkEnd w:id="725"/>
      <w:bookmarkEnd w:id="726"/>
      <w:bookmarkEnd w:id="727"/>
      <w:bookmarkEnd w:id="728"/>
    </w:p>
    <w:p w:rsidR="00CA272F" w:rsidRPr="006E2485" w:rsidRDefault="00CA272F" w:rsidP="00CA272F">
      <w:pPr>
        <w:pStyle w:val="GOSTNormalWithout"/>
      </w:pPr>
      <w:r w:rsidRPr="006E2485">
        <w:lastRenderedPageBreak/>
        <w:t>Перечень полей, присутствующих в справочнике по умолчанию:</w:t>
      </w:r>
    </w:p>
    <w:p w:rsidR="00CA272F" w:rsidRPr="006E2485" w:rsidRDefault="00CA272F" w:rsidP="00CA272F">
      <w:pPr>
        <w:pStyle w:val="GOSTListmark1"/>
      </w:pPr>
      <w:r w:rsidRPr="006E2485">
        <w:t>Статус;</w:t>
      </w:r>
    </w:p>
    <w:p w:rsidR="00CA272F" w:rsidRPr="006E2485" w:rsidRDefault="00CA272F" w:rsidP="00CA272F">
      <w:pPr>
        <w:pStyle w:val="GOSTListmark1"/>
      </w:pPr>
      <w:r w:rsidRPr="006E2485">
        <w:t>Действующий ЦСР;</w:t>
      </w:r>
    </w:p>
    <w:p w:rsidR="00CA272F" w:rsidRPr="006E2485" w:rsidRDefault="00CA272F" w:rsidP="00CA272F">
      <w:pPr>
        <w:pStyle w:val="GOSTListmark1"/>
      </w:pPr>
      <w:r w:rsidRPr="006E2485">
        <w:t>Дата начала действия;</w:t>
      </w:r>
    </w:p>
    <w:p w:rsidR="00CA272F" w:rsidRPr="006E2485" w:rsidRDefault="00CA272F" w:rsidP="00CA272F">
      <w:pPr>
        <w:pStyle w:val="GOSTListmark1"/>
      </w:pPr>
      <w:r w:rsidRPr="006E2485">
        <w:t>Дата окончания действия.</w:t>
      </w:r>
    </w:p>
    <w:p w:rsidR="00CA272F" w:rsidRPr="006E2485" w:rsidRDefault="00CA272F" w:rsidP="00CA272F">
      <w:pPr>
        <w:pStyle w:val="41"/>
        <w:tabs>
          <w:tab w:val="num" w:pos="864"/>
        </w:tabs>
        <w:ind w:left="864" w:hanging="864"/>
      </w:pPr>
      <w:bookmarkStart w:id="729" w:name="_Toc15910332"/>
      <w:bookmarkStart w:id="730" w:name="_Toc109037247"/>
      <w:r w:rsidRPr="006E2485">
        <w:t xml:space="preserve">Справочник «ГРБС, </w:t>
      </w:r>
      <w:r w:rsidRPr="006E2485">
        <w:rPr>
          <w:rStyle w:val="GOSTReporterror"/>
        </w:rPr>
        <w:t>необслуживающиеся</w:t>
      </w:r>
      <w:r w:rsidRPr="006E2485">
        <w:t xml:space="preserve"> в ЭБ»</w:t>
      </w:r>
      <w:bookmarkEnd w:id="729"/>
      <w:bookmarkEnd w:id="730"/>
    </w:p>
    <w:p w:rsidR="00CA272F" w:rsidRPr="006E2485" w:rsidRDefault="00CA272F" w:rsidP="00E227A1">
      <w:pPr>
        <w:pStyle w:val="GOSTListnum"/>
        <w:numPr>
          <w:ilvl w:val="0"/>
          <w:numId w:val="69"/>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 xml:space="preserve">Выбрать справочник «ГРБС, </w:t>
      </w:r>
      <w:r w:rsidRPr="006E2485">
        <w:rPr>
          <w:rStyle w:val="GOSTReporterror"/>
        </w:rPr>
        <w:t>необслуживающиеся</w:t>
      </w:r>
      <w:r w:rsidRPr="006E2485">
        <w:t xml:space="preserve"> в ЭБ» (рис. </w:t>
      </w:r>
      <w:r w:rsidRPr="006E2485">
        <w:fldChar w:fldCharType="begin"/>
      </w:r>
      <w:r w:rsidRPr="006E2485">
        <w:instrText xml:space="preserve"> REF _Ref15044205 \h  \* MERGEFORMAT </w:instrText>
      </w:r>
      <w:r w:rsidRPr="006E2485">
        <w:fldChar w:fldCharType="separate"/>
      </w:r>
      <w:r w:rsidR="0065171D">
        <w:rPr>
          <w:noProof/>
        </w:rPr>
        <w:t>22</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545FD768" wp14:editId="7BD79DB9">
            <wp:extent cx="6120130" cy="266636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6120130" cy="266636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731" w:name="_Ref15044205"/>
      <w:bookmarkStart w:id="732" w:name="_Toc15910562"/>
      <w:bookmarkStart w:id="733" w:name="_Toc76573738"/>
      <w:bookmarkStart w:id="734" w:name="_Toc76578368"/>
      <w:bookmarkStart w:id="735" w:name="_Toc76590942"/>
      <w:bookmarkStart w:id="736" w:name="_Toc76633991"/>
      <w:bookmarkStart w:id="737" w:name="_Toc109037483"/>
      <w:bookmarkStart w:id="738" w:name="_Toc138201195"/>
      <w:bookmarkStart w:id="739" w:name="_Toc162877039"/>
      <w:r w:rsidR="0065171D">
        <w:rPr>
          <w:noProof/>
        </w:rPr>
        <w:t>22</w:t>
      </w:r>
      <w:bookmarkEnd w:id="731"/>
      <w:r w:rsidRPr="006E2485">
        <w:rPr>
          <w:noProof/>
        </w:rPr>
        <w:fldChar w:fldCharType="end"/>
      </w:r>
      <w:r w:rsidRPr="006E2485">
        <w:t xml:space="preserve">. Справочник «ГРБС, </w:t>
      </w:r>
      <w:r w:rsidRPr="006E2485">
        <w:rPr>
          <w:rStyle w:val="GOSTReporterror"/>
        </w:rPr>
        <w:t>необслуживающиеся</w:t>
      </w:r>
      <w:r w:rsidRPr="006E2485">
        <w:t xml:space="preserve"> в ЭБ</w:t>
      </w:r>
      <w:bookmarkEnd w:id="732"/>
      <w:r w:rsidRPr="006E2485">
        <w:t>»</w:t>
      </w:r>
      <w:bookmarkEnd w:id="733"/>
      <w:bookmarkEnd w:id="734"/>
      <w:bookmarkEnd w:id="735"/>
      <w:bookmarkEnd w:id="736"/>
      <w:bookmarkEnd w:id="737"/>
      <w:bookmarkEnd w:id="738"/>
      <w:bookmarkEnd w:id="739"/>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Полное наименование ГРБС;</w:t>
      </w:r>
    </w:p>
    <w:p w:rsidR="00CA272F" w:rsidRPr="006E2485" w:rsidRDefault="00CA272F" w:rsidP="00CA272F">
      <w:pPr>
        <w:pStyle w:val="GOSTListmark1"/>
      </w:pPr>
      <w:r w:rsidRPr="006E2485">
        <w:t>Код ГРБС по Сводному реестру;</w:t>
      </w:r>
    </w:p>
    <w:p w:rsidR="00CA272F" w:rsidRPr="006E2485" w:rsidRDefault="00CA272F" w:rsidP="00CA272F">
      <w:pPr>
        <w:pStyle w:val="GOSTListmark1"/>
      </w:pPr>
      <w:r w:rsidRPr="006E2485">
        <w:t>Номер Л/С;</w:t>
      </w:r>
    </w:p>
    <w:p w:rsidR="00CA272F" w:rsidRPr="006E2485" w:rsidRDefault="00CA272F" w:rsidP="00CA272F">
      <w:pPr>
        <w:pStyle w:val="GOSTListmark1"/>
      </w:pPr>
      <w:r w:rsidRPr="006E2485">
        <w:t>Код ТОФК;</w:t>
      </w:r>
    </w:p>
    <w:p w:rsidR="00CA272F" w:rsidRPr="006E2485" w:rsidRDefault="00CA272F" w:rsidP="00CA272F">
      <w:pPr>
        <w:pStyle w:val="GOSTListmark1"/>
      </w:pPr>
      <w:r w:rsidRPr="006E2485">
        <w:t>Статус документа.</w:t>
      </w:r>
    </w:p>
    <w:p w:rsidR="00CA272F" w:rsidRPr="006E2485" w:rsidRDefault="00CA272F" w:rsidP="00CA272F">
      <w:pPr>
        <w:pStyle w:val="41"/>
        <w:tabs>
          <w:tab w:val="num" w:pos="864"/>
        </w:tabs>
        <w:ind w:left="864" w:hanging="864"/>
      </w:pPr>
      <w:bookmarkStart w:id="740" w:name="_Toc15910333"/>
      <w:bookmarkStart w:id="741" w:name="_Toc109037248"/>
      <w:r w:rsidRPr="006E2485">
        <w:t>Справочник «Виды НПА (Законодательные и иные правовые акты, определяющие расходные обязательства РФ)»</w:t>
      </w:r>
      <w:bookmarkEnd w:id="740"/>
      <w:bookmarkEnd w:id="741"/>
    </w:p>
    <w:p w:rsidR="00CA272F" w:rsidRPr="006E2485" w:rsidRDefault="00CA272F" w:rsidP="00E227A1">
      <w:pPr>
        <w:pStyle w:val="GOSTListnum"/>
        <w:numPr>
          <w:ilvl w:val="0"/>
          <w:numId w:val="70"/>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«Виды НПА (Законодательные и иные правовые акты, определяющие расходные обязательства РФ)» (рис. </w:t>
      </w:r>
      <w:r w:rsidRPr="006E2485">
        <w:fldChar w:fldCharType="begin"/>
      </w:r>
      <w:r w:rsidRPr="006E2485">
        <w:instrText xml:space="preserve"> REF _Ref15044216 \h  \* MERGEFORMAT </w:instrText>
      </w:r>
      <w:r w:rsidRPr="006E2485">
        <w:fldChar w:fldCharType="separate"/>
      </w:r>
      <w:r w:rsidR="0065171D">
        <w:rPr>
          <w:noProof/>
        </w:rPr>
        <w:t>23</w:t>
      </w:r>
      <w:r w:rsidRPr="006E2485">
        <w:fldChar w:fldCharType="end"/>
      </w:r>
      <w:r w:rsidRPr="006E2485">
        <w:t>).</w:t>
      </w:r>
    </w:p>
    <w:p w:rsidR="00CA272F" w:rsidRPr="006E2485" w:rsidRDefault="00CA272F" w:rsidP="00CA272F">
      <w:pPr>
        <w:pStyle w:val="GOSTFigure"/>
      </w:pPr>
      <w:r w:rsidRPr="006E2485">
        <w:rPr>
          <w:noProof/>
        </w:rPr>
        <w:lastRenderedPageBreak/>
        <w:drawing>
          <wp:inline distT="0" distB="0" distL="0" distR="0" wp14:anchorId="19CAC675" wp14:editId="132C40E9">
            <wp:extent cx="6120130" cy="217424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120130" cy="217424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742" w:name="_Ref15044216"/>
      <w:bookmarkStart w:id="743" w:name="_Toc15910563"/>
      <w:bookmarkStart w:id="744" w:name="_Toc76573739"/>
      <w:bookmarkStart w:id="745" w:name="_Toc76578369"/>
      <w:bookmarkStart w:id="746" w:name="_Toc76590943"/>
      <w:bookmarkStart w:id="747" w:name="_Toc76633992"/>
      <w:bookmarkStart w:id="748" w:name="_Toc109037484"/>
      <w:bookmarkStart w:id="749" w:name="_Toc138201196"/>
      <w:bookmarkStart w:id="750" w:name="_Toc162877040"/>
      <w:r w:rsidR="0065171D">
        <w:rPr>
          <w:noProof/>
        </w:rPr>
        <w:t>23</w:t>
      </w:r>
      <w:bookmarkEnd w:id="742"/>
      <w:r w:rsidRPr="006E2485">
        <w:rPr>
          <w:noProof/>
        </w:rPr>
        <w:fldChar w:fldCharType="end"/>
      </w:r>
      <w:r w:rsidRPr="006E2485">
        <w:t>. Справочник «Виды НПА (Законодательные и иные правовые акты, определяющие расходные обязательства РФ)</w:t>
      </w:r>
      <w:bookmarkEnd w:id="743"/>
      <w:r w:rsidRPr="006E2485">
        <w:t>»</w:t>
      </w:r>
      <w:bookmarkEnd w:id="744"/>
      <w:bookmarkEnd w:id="745"/>
      <w:bookmarkEnd w:id="746"/>
      <w:bookmarkEnd w:id="747"/>
      <w:bookmarkEnd w:id="748"/>
      <w:bookmarkEnd w:id="749"/>
      <w:bookmarkEnd w:id="750"/>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w:t>
      </w:r>
    </w:p>
    <w:p w:rsidR="00CA272F" w:rsidRPr="006E2485" w:rsidRDefault="00CA272F" w:rsidP="00CA272F">
      <w:pPr>
        <w:pStyle w:val="GOSTListmark1"/>
      </w:pPr>
      <w:r w:rsidRPr="006E2485">
        <w:t>Сокращенное наименование;</w:t>
      </w:r>
    </w:p>
    <w:p w:rsidR="00CA272F" w:rsidRPr="006E2485" w:rsidRDefault="00CA272F" w:rsidP="00CA272F">
      <w:pPr>
        <w:pStyle w:val="GOSTListmark1"/>
      </w:pPr>
      <w:r w:rsidRPr="006E2485">
        <w:t>Полное наименование.</w:t>
      </w:r>
    </w:p>
    <w:p w:rsidR="00CA272F" w:rsidRPr="006E2485" w:rsidRDefault="00CA272F" w:rsidP="00CA272F">
      <w:pPr>
        <w:pStyle w:val="41"/>
        <w:tabs>
          <w:tab w:val="num" w:pos="864"/>
        </w:tabs>
        <w:ind w:left="864" w:hanging="864"/>
      </w:pPr>
      <w:bookmarkStart w:id="751" w:name="_Toc109037249"/>
      <w:bookmarkStart w:id="752" w:name="_Toc15910335"/>
      <w:r w:rsidRPr="006E2485">
        <w:t>Справочник «Объекты капитальных вложений (ОКВ/ОКС)»</w:t>
      </w:r>
      <w:bookmarkEnd w:id="751"/>
    </w:p>
    <w:p w:rsidR="00CA272F" w:rsidRPr="006E2485" w:rsidRDefault="00CA272F" w:rsidP="00E227A1">
      <w:pPr>
        <w:pStyle w:val="GOSTListnum"/>
        <w:numPr>
          <w:ilvl w:val="0"/>
          <w:numId w:val="71"/>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«Объекты капитальных вложений (ОКВ/ОКС)» (рис. </w:t>
      </w:r>
      <w:r w:rsidRPr="006E2485">
        <w:fldChar w:fldCharType="begin"/>
      </w:r>
      <w:r w:rsidRPr="006E2485">
        <w:instrText xml:space="preserve"> REF _Ref75938850 \h  \* MERGEFORMAT </w:instrText>
      </w:r>
      <w:r w:rsidRPr="006E2485">
        <w:fldChar w:fldCharType="separate"/>
      </w:r>
      <w:r w:rsidR="0065171D">
        <w:rPr>
          <w:noProof/>
        </w:rPr>
        <w:t>24</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23C2EC49" wp14:editId="07EF647F">
            <wp:extent cx="6120130" cy="1367790"/>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120130" cy="136779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753" w:name="_Ref75938850"/>
      <w:bookmarkStart w:id="754" w:name="_Toc76573740"/>
      <w:bookmarkStart w:id="755" w:name="_Toc76578370"/>
      <w:bookmarkStart w:id="756" w:name="_Toc76590944"/>
      <w:bookmarkStart w:id="757" w:name="_Toc76633993"/>
      <w:bookmarkStart w:id="758" w:name="_Toc109037485"/>
      <w:bookmarkStart w:id="759" w:name="_Toc138201197"/>
      <w:bookmarkStart w:id="760" w:name="_Toc162877041"/>
      <w:r w:rsidR="0065171D">
        <w:rPr>
          <w:noProof/>
        </w:rPr>
        <w:t>24</w:t>
      </w:r>
      <w:bookmarkEnd w:id="753"/>
      <w:r w:rsidRPr="006E2485">
        <w:rPr>
          <w:noProof/>
        </w:rPr>
        <w:fldChar w:fldCharType="end"/>
      </w:r>
      <w:r w:rsidRPr="006E2485">
        <w:t>. Справочник «Объекты капитальных вложений (ОКВ/ОКС)</w:t>
      </w:r>
      <w:bookmarkEnd w:id="754"/>
      <w:bookmarkEnd w:id="755"/>
      <w:bookmarkEnd w:id="756"/>
      <w:bookmarkEnd w:id="757"/>
      <w:bookmarkEnd w:id="758"/>
      <w:bookmarkEnd w:id="759"/>
      <w:bookmarkEnd w:id="760"/>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Статус записи;</w:t>
      </w:r>
    </w:p>
    <w:p w:rsidR="00CA272F" w:rsidRPr="006E2485" w:rsidRDefault="00CA272F" w:rsidP="00CA272F">
      <w:pPr>
        <w:pStyle w:val="GOSTListmark1"/>
      </w:pPr>
      <w:r w:rsidRPr="006E2485">
        <w:t>Код ОКВ;</w:t>
      </w:r>
    </w:p>
    <w:p w:rsidR="00CA272F" w:rsidRPr="006E2485" w:rsidRDefault="00CA272F" w:rsidP="00CA272F">
      <w:pPr>
        <w:pStyle w:val="GOSTListmark1"/>
      </w:pPr>
      <w:r w:rsidRPr="006E2485">
        <w:t>Наименование ОКВ;</w:t>
      </w:r>
    </w:p>
    <w:p w:rsidR="00CA272F" w:rsidRPr="006E2485" w:rsidRDefault="00CA272F" w:rsidP="00CA272F">
      <w:pPr>
        <w:pStyle w:val="GOSTListmark1"/>
      </w:pPr>
      <w:r w:rsidRPr="006E2485">
        <w:t>Дата начала периода действия;</w:t>
      </w:r>
    </w:p>
    <w:p w:rsidR="00CA272F" w:rsidRPr="006E2485" w:rsidRDefault="00CA272F" w:rsidP="00CA272F">
      <w:pPr>
        <w:pStyle w:val="GOSTListmark1"/>
      </w:pPr>
      <w:r w:rsidRPr="006E2485">
        <w:t>Дата окончания периода действия;</w:t>
      </w:r>
    </w:p>
    <w:p w:rsidR="00CA272F" w:rsidRPr="006E2485" w:rsidRDefault="00CA272F" w:rsidP="00CA272F">
      <w:pPr>
        <w:pStyle w:val="GOSTListmark1"/>
      </w:pPr>
      <w:r w:rsidRPr="006E2485">
        <w:t>Код вышестоящего объекта ОКВ;</w:t>
      </w:r>
    </w:p>
    <w:p w:rsidR="00CA272F" w:rsidRPr="006E2485" w:rsidRDefault="00CA272F" w:rsidP="00CA272F">
      <w:pPr>
        <w:pStyle w:val="GOSTListmark1"/>
      </w:pPr>
      <w:r w:rsidRPr="006E2485">
        <w:t>Наименование вышестоящего объекта ОКВ;</w:t>
      </w:r>
    </w:p>
    <w:p w:rsidR="00CA272F" w:rsidRPr="006E2485" w:rsidRDefault="00CA272F" w:rsidP="00CA272F">
      <w:pPr>
        <w:pStyle w:val="GOSTListmark1"/>
      </w:pPr>
      <w:r w:rsidRPr="006E2485">
        <w:t>Код заказчика;</w:t>
      </w:r>
    </w:p>
    <w:p w:rsidR="00CA272F" w:rsidRPr="006E2485" w:rsidRDefault="00CA272F" w:rsidP="00CA272F">
      <w:pPr>
        <w:pStyle w:val="GOSTListmark1"/>
      </w:pPr>
      <w:r w:rsidRPr="006E2485">
        <w:t>Наименование заказчика;</w:t>
      </w:r>
    </w:p>
    <w:p w:rsidR="00CA272F" w:rsidRPr="006E2485" w:rsidRDefault="00CA272F" w:rsidP="00CA272F">
      <w:pPr>
        <w:pStyle w:val="GOSTListmark1"/>
      </w:pPr>
      <w:r w:rsidRPr="006E2485">
        <w:t>Код застройщика;</w:t>
      </w:r>
    </w:p>
    <w:p w:rsidR="00CA272F" w:rsidRPr="006E2485" w:rsidRDefault="00CA272F" w:rsidP="00CA272F">
      <w:pPr>
        <w:pStyle w:val="GOSTListmark1"/>
      </w:pPr>
      <w:r w:rsidRPr="006E2485">
        <w:t>Наименование застройщика;</w:t>
      </w:r>
    </w:p>
    <w:p w:rsidR="00CA272F" w:rsidRPr="006E2485" w:rsidRDefault="00CA272F" w:rsidP="00CA272F">
      <w:pPr>
        <w:pStyle w:val="GOSTListmark1"/>
      </w:pPr>
      <w:r w:rsidRPr="006E2485">
        <w:lastRenderedPageBreak/>
        <w:t>Код ГРБС;</w:t>
      </w:r>
    </w:p>
    <w:p w:rsidR="00CA272F" w:rsidRPr="006E2485" w:rsidRDefault="00CA272F" w:rsidP="00CA272F">
      <w:pPr>
        <w:pStyle w:val="GOSTListmark1"/>
      </w:pPr>
      <w:r w:rsidRPr="006E2485">
        <w:t>Наименование ГРБС;</w:t>
      </w:r>
    </w:p>
    <w:p w:rsidR="00CA272F" w:rsidRPr="006E2485" w:rsidRDefault="00CA272F" w:rsidP="00CA272F">
      <w:pPr>
        <w:pStyle w:val="GOSTListmark1"/>
      </w:pPr>
      <w:r w:rsidRPr="006E2485">
        <w:t>Признак актуальности;</w:t>
      </w:r>
    </w:p>
    <w:p w:rsidR="00CA272F" w:rsidRPr="006E2485" w:rsidRDefault="00CA272F" w:rsidP="00CA272F">
      <w:pPr>
        <w:pStyle w:val="GOSTListmark1"/>
      </w:pPr>
      <w:r w:rsidRPr="006E2485">
        <w:t>Дата создания записи;</w:t>
      </w:r>
    </w:p>
    <w:p w:rsidR="00CA272F" w:rsidRPr="006E2485" w:rsidRDefault="00CA272F" w:rsidP="00CA272F">
      <w:pPr>
        <w:pStyle w:val="GOSTListmark1"/>
      </w:pPr>
      <w:r w:rsidRPr="006E2485">
        <w:t>Дата закрытия записи;</w:t>
      </w:r>
    </w:p>
    <w:p w:rsidR="00CA272F" w:rsidRPr="006E2485" w:rsidRDefault="00CA272F" w:rsidP="00CA272F">
      <w:pPr>
        <w:pStyle w:val="GOSTListmark1"/>
      </w:pPr>
      <w:r w:rsidRPr="006E2485">
        <w:t>Дата изменения записи.</w:t>
      </w:r>
    </w:p>
    <w:p w:rsidR="00CA272F" w:rsidRPr="006E2485" w:rsidRDefault="00CA272F" w:rsidP="00CA272F">
      <w:pPr>
        <w:pStyle w:val="41"/>
        <w:tabs>
          <w:tab w:val="num" w:pos="864"/>
        </w:tabs>
        <w:ind w:left="864" w:hanging="864"/>
      </w:pPr>
      <w:bookmarkStart w:id="761" w:name="_Toc109037250"/>
      <w:r w:rsidRPr="006E2485">
        <w:t>Справочник «Коды глав (ведомств)»</w:t>
      </w:r>
      <w:bookmarkEnd w:id="752"/>
      <w:bookmarkEnd w:id="761"/>
    </w:p>
    <w:p w:rsidR="00CA272F" w:rsidRPr="006E2485" w:rsidRDefault="00CA272F" w:rsidP="00E227A1">
      <w:pPr>
        <w:pStyle w:val="GOSTListnum"/>
        <w:numPr>
          <w:ilvl w:val="0"/>
          <w:numId w:val="72"/>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«Коды глав (ведомств)» (рис. </w:t>
      </w:r>
      <w:r w:rsidRPr="006E2485">
        <w:fldChar w:fldCharType="begin"/>
      </w:r>
      <w:r w:rsidRPr="006E2485">
        <w:instrText xml:space="preserve"> REF _Ref15044238 \h  \* MERGEFORMAT </w:instrText>
      </w:r>
      <w:r w:rsidRPr="006E2485">
        <w:fldChar w:fldCharType="separate"/>
      </w:r>
      <w:r w:rsidR="0065171D">
        <w:rPr>
          <w:noProof/>
        </w:rPr>
        <w:t>25</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05EF038E" wp14:editId="3D680087">
            <wp:extent cx="6120130" cy="1791970"/>
            <wp:effectExtent l="0" t="0" r="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120130" cy="179197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762" w:name="_Ref15044238"/>
      <w:bookmarkStart w:id="763" w:name="_Toc15910565"/>
      <w:bookmarkStart w:id="764" w:name="_Toc76573741"/>
      <w:bookmarkStart w:id="765" w:name="_Toc76578371"/>
      <w:bookmarkStart w:id="766" w:name="_Toc76590945"/>
      <w:bookmarkStart w:id="767" w:name="_Toc76633994"/>
      <w:bookmarkStart w:id="768" w:name="_Toc109037486"/>
      <w:bookmarkStart w:id="769" w:name="_Toc138201198"/>
      <w:bookmarkStart w:id="770" w:name="_Toc162877042"/>
      <w:r w:rsidR="0065171D">
        <w:rPr>
          <w:noProof/>
        </w:rPr>
        <w:t>25</w:t>
      </w:r>
      <w:bookmarkEnd w:id="762"/>
      <w:r w:rsidRPr="006E2485">
        <w:rPr>
          <w:noProof/>
        </w:rPr>
        <w:fldChar w:fldCharType="end"/>
      </w:r>
      <w:r w:rsidRPr="006E2485">
        <w:t>. Справочник «Коды глав (ведомств)</w:t>
      </w:r>
      <w:bookmarkEnd w:id="763"/>
      <w:r w:rsidRPr="006E2485">
        <w:t>»</w:t>
      </w:r>
      <w:bookmarkEnd w:id="764"/>
      <w:bookmarkEnd w:id="765"/>
      <w:bookmarkEnd w:id="766"/>
      <w:bookmarkEnd w:id="767"/>
      <w:bookmarkEnd w:id="768"/>
      <w:bookmarkEnd w:id="769"/>
      <w:bookmarkEnd w:id="770"/>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w:t>
      </w:r>
    </w:p>
    <w:p w:rsidR="00CA272F" w:rsidRPr="006E2485" w:rsidRDefault="00CA272F" w:rsidP="00CA272F">
      <w:pPr>
        <w:pStyle w:val="GOSTListmark1"/>
      </w:pPr>
      <w:r w:rsidRPr="006E2485">
        <w:t>Сокращенное наименование;</w:t>
      </w:r>
    </w:p>
    <w:p w:rsidR="00CA272F" w:rsidRPr="006E2485" w:rsidRDefault="00CA272F" w:rsidP="00CA272F">
      <w:pPr>
        <w:pStyle w:val="GOSTListmark1"/>
      </w:pPr>
      <w:r w:rsidRPr="006E2485">
        <w:t>Полное наименование;</w:t>
      </w:r>
    </w:p>
    <w:p w:rsidR="00CA272F" w:rsidRPr="006E2485" w:rsidRDefault="00CA272F" w:rsidP="00CA272F">
      <w:pPr>
        <w:pStyle w:val="GOSTListmark1"/>
      </w:pPr>
      <w:r w:rsidRPr="006E2485">
        <w:t>Код бюджета;</w:t>
      </w:r>
    </w:p>
    <w:p w:rsidR="00CA272F" w:rsidRPr="006E2485" w:rsidRDefault="00CA272F" w:rsidP="00CA272F">
      <w:pPr>
        <w:pStyle w:val="GOSTListmark1"/>
      </w:pPr>
      <w:r w:rsidRPr="006E2485">
        <w:t>Наименование бюджета;</w:t>
      </w:r>
    </w:p>
    <w:p w:rsidR="00CA272F" w:rsidRPr="006E2485" w:rsidRDefault="00CA272F" w:rsidP="00CA272F">
      <w:pPr>
        <w:pStyle w:val="GOSTListmark1"/>
      </w:pPr>
      <w:r w:rsidRPr="006E2485">
        <w:t>Код ТОФК;</w:t>
      </w:r>
    </w:p>
    <w:p w:rsidR="00CA272F" w:rsidRPr="006E2485" w:rsidRDefault="00CA272F" w:rsidP="00CA272F">
      <w:pPr>
        <w:pStyle w:val="GOSTListmark1"/>
      </w:pPr>
      <w:r w:rsidRPr="006E2485">
        <w:t>Наименование ТОФК;</w:t>
      </w:r>
    </w:p>
    <w:p w:rsidR="00CA272F" w:rsidRPr="006E2485" w:rsidRDefault="00CA272F" w:rsidP="00CA272F">
      <w:pPr>
        <w:pStyle w:val="GOSTListmark1"/>
      </w:pPr>
      <w:r w:rsidRPr="006E2485">
        <w:t>Бизнес статус;</w:t>
      </w:r>
    </w:p>
    <w:p w:rsidR="00CA272F" w:rsidRPr="006E2485" w:rsidRDefault="00CA272F" w:rsidP="00CA272F">
      <w:pPr>
        <w:pStyle w:val="GOSTListmark1"/>
      </w:pPr>
      <w:r w:rsidRPr="006E2485">
        <w:t>Дата включения;</w:t>
      </w:r>
    </w:p>
    <w:p w:rsidR="00CA272F" w:rsidRPr="006E2485" w:rsidRDefault="00CA272F" w:rsidP="00CA272F">
      <w:pPr>
        <w:pStyle w:val="GOSTListmark1"/>
      </w:pPr>
      <w:r w:rsidRPr="006E2485">
        <w:t>Дата исключения;</w:t>
      </w:r>
    </w:p>
    <w:p w:rsidR="00CA272F" w:rsidRPr="006E2485" w:rsidRDefault="00CA272F" w:rsidP="00CA272F">
      <w:pPr>
        <w:pStyle w:val="GOSTListmark1"/>
      </w:pPr>
      <w:r w:rsidRPr="006E2485">
        <w:t>Статус записи;</w:t>
      </w:r>
    </w:p>
    <w:p w:rsidR="00CA272F" w:rsidRPr="006E2485" w:rsidRDefault="00CA272F" w:rsidP="00CA272F">
      <w:pPr>
        <w:pStyle w:val="GOSTListmark1"/>
      </w:pPr>
      <w:r w:rsidRPr="006E2485">
        <w:t>Дата начала действия записи;</w:t>
      </w:r>
    </w:p>
    <w:p w:rsidR="00CA272F" w:rsidRPr="006E2485" w:rsidRDefault="00CA272F" w:rsidP="00CA272F">
      <w:pPr>
        <w:pStyle w:val="GOSTListmark1"/>
      </w:pPr>
      <w:r w:rsidRPr="006E2485">
        <w:t>Дата окончания действия записи.</w:t>
      </w:r>
    </w:p>
    <w:p w:rsidR="00CA272F" w:rsidRPr="006E2485" w:rsidRDefault="00CA272F" w:rsidP="00CA272F">
      <w:pPr>
        <w:pStyle w:val="41"/>
        <w:tabs>
          <w:tab w:val="num" w:pos="864"/>
        </w:tabs>
        <w:ind w:left="864" w:hanging="864"/>
      </w:pPr>
      <w:bookmarkStart w:id="771" w:name="_Toc15910336"/>
      <w:bookmarkStart w:id="772" w:name="_Toc109037251"/>
      <w:r w:rsidRPr="006E2485">
        <w:t>Справочник «Коды видов расходов»</w:t>
      </w:r>
      <w:bookmarkEnd w:id="771"/>
      <w:bookmarkEnd w:id="772"/>
    </w:p>
    <w:p w:rsidR="00CA272F" w:rsidRPr="006E2485" w:rsidRDefault="00CA272F" w:rsidP="00E227A1">
      <w:pPr>
        <w:pStyle w:val="GOSTListnum"/>
        <w:numPr>
          <w:ilvl w:val="0"/>
          <w:numId w:val="73"/>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«Коды видов расходов» (рис. </w:t>
      </w:r>
      <w:r w:rsidRPr="006E2485">
        <w:fldChar w:fldCharType="begin"/>
      </w:r>
      <w:r w:rsidRPr="006E2485">
        <w:instrText xml:space="preserve"> REF _Ref15044250 \h  \* MERGEFORMAT </w:instrText>
      </w:r>
      <w:r w:rsidRPr="006E2485">
        <w:fldChar w:fldCharType="separate"/>
      </w:r>
      <w:r w:rsidR="0065171D">
        <w:rPr>
          <w:noProof/>
        </w:rPr>
        <w:t>26</w:t>
      </w:r>
      <w:r w:rsidRPr="006E2485">
        <w:fldChar w:fldCharType="end"/>
      </w:r>
      <w:r w:rsidRPr="006E2485">
        <w:t>).</w:t>
      </w:r>
    </w:p>
    <w:p w:rsidR="00CA272F" w:rsidRPr="006E2485" w:rsidRDefault="00CA272F" w:rsidP="00CA272F">
      <w:pPr>
        <w:pStyle w:val="GOSTFigure"/>
      </w:pPr>
      <w:r w:rsidRPr="006E2485">
        <w:rPr>
          <w:noProof/>
        </w:rPr>
        <w:lastRenderedPageBreak/>
        <w:drawing>
          <wp:inline distT="0" distB="0" distL="0" distR="0" wp14:anchorId="59E91FBF" wp14:editId="5F73C105">
            <wp:extent cx="6120130" cy="157416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120130" cy="157416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773" w:name="_Ref15044250"/>
      <w:bookmarkStart w:id="774" w:name="_Toc15910566"/>
      <w:bookmarkStart w:id="775" w:name="_Toc76573742"/>
      <w:bookmarkStart w:id="776" w:name="_Toc76578372"/>
      <w:bookmarkStart w:id="777" w:name="_Toc76590946"/>
      <w:bookmarkStart w:id="778" w:name="_Toc76633995"/>
      <w:bookmarkStart w:id="779" w:name="_Toc109037487"/>
      <w:bookmarkStart w:id="780" w:name="_Toc138201199"/>
      <w:bookmarkStart w:id="781" w:name="_Toc162877043"/>
      <w:r w:rsidR="0065171D">
        <w:rPr>
          <w:noProof/>
        </w:rPr>
        <w:t>26</w:t>
      </w:r>
      <w:bookmarkEnd w:id="773"/>
      <w:r w:rsidRPr="006E2485">
        <w:rPr>
          <w:noProof/>
        </w:rPr>
        <w:fldChar w:fldCharType="end"/>
      </w:r>
      <w:r w:rsidRPr="006E2485">
        <w:t>. Справочник «Коды видов расходов</w:t>
      </w:r>
      <w:bookmarkEnd w:id="774"/>
      <w:r w:rsidRPr="006E2485">
        <w:t>»</w:t>
      </w:r>
      <w:bookmarkEnd w:id="775"/>
      <w:bookmarkEnd w:id="776"/>
      <w:bookmarkEnd w:id="777"/>
      <w:bookmarkEnd w:id="778"/>
      <w:bookmarkEnd w:id="779"/>
      <w:bookmarkEnd w:id="780"/>
      <w:bookmarkEnd w:id="781"/>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w:t>
      </w:r>
    </w:p>
    <w:p w:rsidR="00CA272F" w:rsidRPr="006E2485" w:rsidRDefault="00CA272F" w:rsidP="00CA272F">
      <w:pPr>
        <w:pStyle w:val="GOSTListmark1"/>
      </w:pPr>
      <w:r w:rsidRPr="006E2485">
        <w:t>Сокращенное наименование;</w:t>
      </w:r>
    </w:p>
    <w:p w:rsidR="00CA272F" w:rsidRPr="006E2485" w:rsidRDefault="00CA272F" w:rsidP="00CA272F">
      <w:pPr>
        <w:pStyle w:val="GOSTListmark1"/>
      </w:pPr>
      <w:r w:rsidRPr="006E2485">
        <w:t>Полное наименование;</w:t>
      </w:r>
    </w:p>
    <w:p w:rsidR="00CA272F" w:rsidRPr="006E2485" w:rsidRDefault="00CA272F" w:rsidP="00CA272F">
      <w:pPr>
        <w:pStyle w:val="GOSTListmark1"/>
      </w:pPr>
      <w:r w:rsidRPr="006E2485">
        <w:t>Код вышестоящего;</w:t>
      </w:r>
    </w:p>
    <w:p w:rsidR="00CA272F" w:rsidRPr="006E2485" w:rsidRDefault="00CA272F" w:rsidP="00CA272F">
      <w:pPr>
        <w:pStyle w:val="GOSTListmark1"/>
      </w:pPr>
      <w:r w:rsidRPr="006E2485">
        <w:t>Наименование вышестоящего;</w:t>
      </w:r>
    </w:p>
    <w:p w:rsidR="00CA272F" w:rsidRPr="006E2485" w:rsidRDefault="00CA272F" w:rsidP="00CA272F">
      <w:pPr>
        <w:pStyle w:val="GOSTListmark1"/>
      </w:pPr>
      <w:r w:rsidRPr="006E2485">
        <w:t>Код бюджета;</w:t>
      </w:r>
    </w:p>
    <w:p w:rsidR="00CA272F" w:rsidRPr="006E2485" w:rsidRDefault="00CA272F" w:rsidP="00CA272F">
      <w:pPr>
        <w:pStyle w:val="GOSTListmark1"/>
      </w:pPr>
      <w:r w:rsidRPr="006E2485">
        <w:t>Наименование бюджета;</w:t>
      </w:r>
    </w:p>
    <w:p w:rsidR="00CA272F" w:rsidRPr="006E2485" w:rsidRDefault="00CA272F" w:rsidP="00CA272F">
      <w:pPr>
        <w:pStyle w:val="GOSTListmark1"/>
      </w:pPr>
      <w:r w:rsidRPr="006E2485">
        <w:t>Код ТОФК;</w:t>
      </w:r>
    </w:p>
    <w:p w:rsidR="00CA272F" w:rsidRPr="006E2485" w:rsidRDefault="00CA272F" w:rsidP="00CA272F">
      <w:pPr>
        <w:pStyle w:val="GOSTListmark1"/>
      </w:pPr>
      <w:r w:rsidRPr="006E2485">
        <w:t>Наименование ТОФК;</w:t>
      </w:r>
    </w:p>
    <w:p w:rsidR="00CA272F" w:rsidRPr="006E2485" w:rsidRDefault="00CA272F" w:rsidP="00CA272F">
      <w:pPr>
        <w:pStyle w:val="GOSTListmark1"/>
      </w:pPr>
      <w:r w:rsidRPr="006E2485">
        <w:t>Бизнес статус;</w:t>
      </w:r>
    </w:p>
    <w:p w:rsidR="00CA272F" w:rsidRPr="006E2485" w:rsidRDefault="00CA272F" w:rsidP="00CA272F">
      <w:pPr>
        <w:pStyle w:val="GOSTListmark1"/>
      </w:pPr>
      <w:r w:rsidRPr="006E2485">
        <w:t>Дата включения;</w:t>
      </w:r>
    </w:p>
    <w:p w:rsidR="00CA272F" w:rsidRPr="006E2485" w:rsidRDefault="00CA272F" w:rsidP="00CA272F">
      <w:pPr>
        <w:pStyle w:val="GOSTListmark1"/>
      </w:pPr>
      <w:r w:rsidRPr="006E2485">
        <w:t>Дата исключения;</w:t>
      </w:r>
    </w:p>
    <w:p w:rsidR="00CA272F" w:rsidRPr="006E2485" w:rsidRDefault="00CA272F" w:rsidP="00CA272F">
      <w:pPr>
        <w:pStyle w:val="GOSTListmark1"/>
      </w:pPr>
      <w:r w:rsidRPr="006E2485">
        <w:t>Статус записи;</w:t>
      </w:r>
    </w:p>
    <w:p w:rsidR="00CA272F" w:rsidRPr="006E2485" w:rsidRDefault="00CA272F" w:rsidP="00CA272F">
      <w:pPr>
        <w:pStyle w:val="GOSTListmark1"/>
      </w:pPr>
      <w:r w:rsidRPr="006E2485">
        <w:t>Дата начала действия записи;</w:t>
      </w:r>
    </w:p>
    <w:p w:rsidR="00CA272F" w:rsidRPr="006E2485" w:rsidRDefault="00CA272F" w:rsidP="00CA272F">
      <w:pPr>
        <w:pStyle w:val="GOSTListmark1"/>
      </w:pPr>
      <w:r w:rsidRPr="006E2485">
        <w:t>Дата окончания действия записи.</w:t>
      </w:r>
    </w:p>
    <w:p w:rsidR="00CA272F" w:rsidRPr="006E2485" w:rsidRDefault="00CA272F" w:rsidP="00CA272F">
      <w:pPr>
        <w:pStyle w:val="41"/>
        <w:tabs>
          <w:tab w:val="num" w:pos="864"/>
        </w:tabs>
        <w:ind w:left="864" w:hanging="864"/>
      </w:pPr>
      <w:bookmarkStart w:id="782" w:name="_Toc15910337"/>
      <w:bookmarkStart w:id="783" w:name="_Toc109037252"/>
      <w:r w:rsidRPr="006E2485">
        <w:t>Справочник «Коды по ФКР»</w:t>
      </w:r>
      <w:bookmarkEnd w:id="782"/>
      <w:bookmarkEnd w:id="783"/>
    </w:p>
    <w:p w:rsidR="00CA272F" w:rsidRPr="006E2485" w:rsidRDefault="00CA272F" w:rsidP="00E227A1">
      <w:pPr>
        <w:pStyle w:val="GOSTListnum"/>
        <w:numPr>
          <w:ilvl w:val="0"/>
          <w:numId w:val="74"/>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«Коды по ФКР» (рис. </w:t>
      </w:r>
      <w:r w:rsidRPr="006E2485">
        <w:fldChar w:fldCharType="begin"/>
      </w:r>
      <w:r w:rsidRPr="006E2485">
        <w:instrText xml:space="preserve"> REF _Ref15044261 \h  \* MERGEFORMAT </w:instrText>
      </w:r>
      <w:r w:rsidRPr="006E2485">
        <w:fldChar w:fldCharType="separate"/>
      </w:r>
      <w:r w:rsidR="0065171D">
        <w:rPr>
          <w:noProof/>
        </w:rPr>
        <w:t>27</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76C0C676" wp14:editId="5C8AA16A">
            <wp:extent cx="6120130" cy="1501775"/>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120130" cy="150177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784" w:name="_Ref15044261"/>
      <w:bookmarkStart w:id="785" w:name="_Toc15910567"/>
      <w:bookmarkStart w:id="786" w:name="_Toc76573743"/>
      <w:bookmarkStart w:id="787" w:name="_Toc76578373"/>
      <w:bookmarkStart w:id="788" w:name="_Toc76590947"/>
      <w:bookmarkStart w:id="789" w:name="_Toc76633996"/>
      <w:bookmarkStart w:id="790" w:name="_Toc109037488"/>
      <w:bookmarkStart w:id="791" w:name="_Toc138201200"/>
      <w:bookmarkStart w:id="792" w:name="_Toc162877044"/>
      <w:r w:rsidR="0065171D">
        <w:rPr>
          <w:noProof/>
        </w:rPr>
        <w:t>27</w:t>
      </w:r>
      <w:bookmarkEnd w:id="784"/>
      <w:r w:rsidRPr="006E2485">
        <w:rPr>
          <w:noProof/>
        </w:rPr>
        <w:fldChar w:fldCharType="end"/>
      </w:r>
      <w:r w:rsidRPr="006E2485">
        <w:t>. Справочник «Коды по ФКР</w:t>
      </w:r>
      <w:bookmarkEnd w:id="785"/>
      <w:r w:rsidRPr="006E2485">
        <w:t>»</w:t>
      </w:r>
      <w:bookmarkEnd w:id="786"/>
      <w:bookmarkEnd w:id="787"/>
      <w:bookmarkEnd w:id="788"/>
      <w:bookmarkEnd w:id="789"/>
      <w:bookmarkEnd w:id="790"/>
      <w:bookmarkEnd w:id="791"/>
      <w:bookmarkEnd w:id="792"/>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 раздела;</w:t>
      </w:r>
    </w:p>
    <w:p w:rsidR="00CA272F" w:rsidRPr="006E2485" w:rsidRDefault="00CA272F" w:rsidP="00CA272F">
      <w:pPr>
        <w:pStyle w:val="GOSTListmark1"/>
      </w:pPr>
      <w:r w:rsidRPr="006E2485">
        <w:t>Код подраздела;</w:t>
      </w:r>
    </w:p>
    <w:p w:rsidR="00CA272F" w:rsidRPr="006E2485" w:rsidRDefault="00CA272F" w:rsidP="00CA272F">
      <w:pPr>
        <w:pStyle w:val="GOSTListmark1"/>
      </w:pPr>
      <w:r w:rsidRPr="006E2485">
        <w:t>Совокупный код;</w:t>
      </w:r>
    </w:p>
    <w:p w:rsidR="00CA272F" w:rsidRPr="006E2485" w:rsidRDefault="00CA272F" w:rsidP="00CA272F">
      <w:pPr>
        <w:pStyle w:val="GOSTListmark1"/>
      </w:pPr>
      <w:r w:rsidRPr="006E2485">
        <w:lastRenderedPageBreak/>
        <w:t>Сокращенное наименование;</w:t>
      </w:r>
    </w:p>
    <w:p w:rsidR="00CA272F" w:rsidRPr="006E2485" w:rsidRDefault="00CA272F" w:rsidP="00CA272F">
      <w:pPr>
        <w:pStyle w:val="GOSTListmark1"/>
      </w:pPr>
      <w:r w:rsidRPr="006E2485">
        <w:t>Полное наименование;</w:t>
      </w:r>
    </w:p>
    <w:p w:rsidR="00CA272F" w:rsidRPr="006E2485" w:rsidRDefault="00CA272F" w:rsidP="00CA272F">
      <w:pPr>
        <w:pStyle w:val="GOSTListmark1"/>
      </w:pPr>
      <w:r w:rsidRPr="006E2485">
        <w:t>Код вышестоящего;</w:t>
      </w:r>
    </w:p>
    <w:p w:rsidR="00CA272F" w:rsidRPr="006E2485" w:rsidRDefault="00CA272F" w:rsidP="00CA272F">
      <w:pPr>
        <w:pStyle w:val="GOSTListmark1"/>
      </w:pPr>
      <w:r w:rsidRPr="006E2485">
        <w:t>Наименование вышестоящего;</w:t>
      </w:r>
    </w:p>
    <w:p w:rsidR="00CA272F" w:rsidRPr="006E2485" w:rsidRDefault="00CA272F" w:rsidP="00CA272F">
      <w:pPr>
        <w:pStyle w:val="GOSTListmark1"/>
      </w:pPr>
      <w:r w:rsidRPr="006E2485">
        <w:t>Код ТОФК;</w:t>
      </w:r>
    </w:p>
    <w:p w:rsidR="00CA272F" w:rsidRPr="006E2485" w:rsidRDefault="00CA272F" w:rsidP="00CA272F">
      <w:pPr>
        <w:pStyle w:val="GOSTListmark1"/>
      </w:pPr>
      <w:r w:rsidRPr="006E2485">
        <w:t>Наименование ТОФК;</w:t>
      </w:r>
    </w:p>
    <w:p w:rsidR="00CA272F" w:rsidRPr="006E2485" w:rsidRDefault="00CA272F" w:rsidP="00CA272F">
      <w:pPr>
        <w:pStyle w:val="GOSTListmark1"/>
      </w:pPr>
      <w:r w:rsidRPr="006E2485">
        <w:t>Статус ФКР;</w:t>
      </w:r>
    </w:p>
    <w:p w:rsidR="00CA272F" w:rsidRPr="006E2485" w:rsidRDefault="00CA272F" w:rsidP="00CA272F">
      <w:pPr>
        <w:pStyle w:val="GOSTListmark1"/>
      </w:pPr>
      <w:r w:rsidRPr="006E2485">
        <w:t>Дата включения;</w:t>
      </w:r>
    </w:p>
    <w:p w:rsidR="00CA272F" w:rsidRPr="006E2485" w:rsidRDefault="00CA272F" w:rsidP="00CA272F">
      <w:pPr>
        <w:pStyle w:val="GOSTListmark1"/>
      </w:pPr>
      <w:r w:rsidRPr="006E2485">
        <w:t>Дата исключения;</w:t>
      </w:r>
    </w:p>
    <w:p w:rsidR="00CA272F" w:rsidRPr="006E2485" w:rsidRDefault="00CA272F" w:rsidP="00CA272F">
      <w:pPr>
        <w:pStyle w:val="GOSTListmark1"/>
      </w:pPr>
      <w:r w:rsidRPr="006E2485">
        <w:t>Статус записи;</w:t>
      </w:r>
    </w:p>
    <w:p w:rsidR="00CA272F" w:rsidRPr="006E2485" w:rsidRDefault="00CA272F" w:rsidP="00CA272F">
      <w:pPr>
        <w:pStyle w:val="GOSTListmark1"/>
      </w:pPr>
      <w:r w:rsidRPr="006E2485">
        <w:t>Дата начала действия записи;</w:t>
      </w:r>
    </w:p>
    <w:p w:rsidR="00CA272F" w:rsidRPr="006E2485" w:rsidRDefault="00CA272F" w:rsidP="00CA272F">
      <w:pPr>
        <w:pStyle w:val="GOSTListmark1"/>
      </w:pPr>
      <w:r w:rsidRPr="006E2485">
        <w:t>Дата окончания действия записи.</w:t>
      </w:r>
    </w:p>
    <w:p w:rsidR="00CA272F" w:rsidRPr="006E2485" w:rsidRDefault="00CA272F" w:rsidP="00CA272F">
      <w:pPr>
        <w:pStyle w:val="41"/>
        <w:tabs>
          <w:tab w:val="num" w:pos="864"/>
        </w:tabs>
        <w:ind w:left="864" w:hanging="864"/>
      </w:pPr>
      <w:bookmarkStart w:id="793" w:name="_Toc15910338"/>
      <w:bookmarkStart w:id="794" w:name="_Toc109037253"/>
      <w:r w:rsidRPr="006E2485">
        <w:t>Справочник «Коды целей субсидий/субвенций»</w:t>
      </w:r>
      <w:bookmarkEnd w:id="793"/>
      <w:bookmarkEnd w:id="794"/>
    </w:p>
    <w:p w:rsidR="00CA272F" w:rsidRPr="006E2485" w:rsidRDefault="00CA272F" w:rsidP="00E227A1">
      <w:pPr>
        <w:pStyle w:val="GOSTListnum"/>
        <w:numPr>
          <w:ilvl w:val="0"/>
          <w:numId w:val="75"/>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«Коды целей субсидий/субвенций» (рис. </w:t>
      </w:r>
      <w:r w:rsidRPr="006E2485">
        <w:fldChar w:fldCharType="begin"/>
      </w:r>
      <w:r w:rsidRPr="006E2485">
        <w:instrText xml:space="preserve"> REF _Ref15044273 \h  \* MERGEFORMAT </w:instrText>
      </w:r>
      <w:r w:rsidRPr="006E2485">
        <w:fldChar w:fldCharType="separate"/>
      </w:r>
      <w:r w:rsidR="0065171D">
        <w:rPr>
          <w:noProof/>
        </w:rPr>
        <w:t>28</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4D5F45C9" wp14:editId="5B050789">
            <wp:extent cx="6120130" cy="1243330"/>
            <wp:effectExtent l="0" t="0" r="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120130" cy="124333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795" w:name="_Ref15044273"/>
      <w:bookmarkStart w:id="796" w:name="_Toc15910568"/>
      <w:bookmarkStart w:id="797" w:name="_Toc76573744"/>
      <w:bookmarkStart w:id="798" w:name="_Toc76578374"/>
      <w:bookmarkStart w:id="799" w:name="_Toc76590948"/>
      <w:bookmarkStart w:id="800" w:name="_Toc76633997"/>
      <w:bookmarkStart w:id="801" w:name="_Toc109037489"/>
      <w:bookmarkStart w:id="802" w:name="_Toc138201201"/>
      <w:bookmarkStart w:id="803" w:name="_Toc162877045"/>
      <w:r w:rsidR="0065171D">
        <w:rPr>
          <w:noProof/>
        </w:rPr>
        <w:t>28</w:t>
      </w:r>
      <w:bookmarkEnd w:id="795"/>
      <w:r w:rsidRPr="006E2485">
        <w:rPr>
          <w:noProof/>
        </w:rPr>
        <w:fldChar w:fldCharType="end"/>
      </w:r>
      <w:r w:rsidRPr="006E2485">
        <w:t xml:space="preserve">. </w:t>
      </w:r>
      <w:bookmarkEnd w:id="796"/>
      <w:r w:rsidRPr="006E2485">
        <w:t>Справочник «Коды целей субсидий/субвенций»</w:t>
      </w:r>
      <w:bookmarkEnd w:id="797"/>
      <w:bookmarkEnd w:id="798"/>
      <w:bookmarkEnd w:id="799"/>
      <w:bookmarkEnd w:id="800"/>
      <w:bookmarkEnd w:id="801"/>
      <w:bookmarkEnd w:id="802"/>
      <w:bookmarkEnd w:id="803"/>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Статус;</w:t>
      </w:r>
    </w:p>
    <w:p w:rsidR="00CA272F" w:rsidRPr="006E2485" w:rsidRDefault="00CA272F" w:rsidP="00CA272F">
      <w:pPr>
        <w:pStyle w:val="GOSTListmark1"/>
      </w:pPr>
      <w:r w:rsidRPr="006E2485">
        <w:t>Дата действия с;</w:t>
      </w:r>
    </w:p>
    <w:p w:rsidR="00CA272F" w:rsidRPr="006E2485" w:rsidRDefault="00CA272F" w:rsidP="00CA272F">
      <w:pPr>
        <w:pStyle w:val="GOSTListmark1"/>
      </w:pPr>
      <w:r w:rsidRPr="006E2485">
        <w:t>Дата действия по;</w:t>
      </w:r>
    </w:p>
    <w:p w:rsidR="00CA272F" w:rsidRPr="006E2485" w:rsidRDefault="00CA272F" w:rsidP="00CA272F">
      <w:pPr>
        <w:pStyle w:val="GOSTListmark1"/>
      </w:pPr>
      <w:r w:rsidRPr="006E2485">
        <w:t>Дата внесения изменений;</w:t>
      </w:r>
    </w:p>
    <w:p w:rsidR="00CA272F" w:rsidRPr="006E2485" w:rsidRDefault="00CA272F" w:rsidP="00CA272F">
      <w:pPr>
        <w:pStyle w:val="GOSTListmark1"/>
      </w:pPr>
      <w:r w:rsidRPr="006E2485">
        <w:t>Код цели;</w:t>
      </w:r>
    </w:p>
    <w:p w:rsidR="00CA272F" w:rsidRPr="006E2485" w:rsidRDefault="00CA272F" w:rsidP="00CA272F">
      <w:pPr>
        <w:pStyle w:val="GOSTListmark1"/>
      </w:pPr>
      <w:r w:rsidRPr="006E2485">
        <w:t>Сокращенное наименование;</w:t>
      </w:r>
    </w:p>
    <w:p w:rsidR="00CA272F" w:rsidRPr="006E2485" w:rsidRDefault="00CA272F" w:rsidP="00CA272F">
      <w:pPr>
        <w:pStyle w:val="GOSTListmark1"/>
      </w:pPr>
      <w:r w:rsidRPr="006E2485">
        <w:t>Полное наименование;</w:t>
      </w:r>
    </w:p>
    <w:p w:rsidR="00CA272F" w:rsidRPr="006E2485" w:rsidRDefault="00CA272F" w:rsidP="00CA272F">
      <w:pPr>
        <w:pStyle w:val="GOSTListmark1"/>
      </w:pPr>
      <w:r w:rsidRPr="006E2485">
        <w:t>Код бюджета;</w:t>
      </w:r>
    </w:p>
    <w:p w:rsidR="00CA272F" w:rsidRPr="006E2485" w:rsidRDefault="00CA272F" w:rsidP="00CA272F">
      <w:pPr>
        <w:pStyle w:val="GOSTListmark1"/>
      </w:pPr>
      <w:r w:rsidRPr="006E2485">
        <w:t>Наименование бюджета;</w:t>
      </w:r>
    </w:p>
    <w:p w:rsidR="00CA272F" w:rsidRPr="006E2485" w:rsidRDefault="00CA272F" w:rsidP="00CA272F">
      <w:pPr>
        <w:pStyle w:val="GOSTListmark1"/>
      </w:pPr>
      <w:r w:rsidRPr="006E2485">
        <w:t>Код уровня бюджета;</w:t>
      </w:r>
    </w:p>
    <w:p w:rsidR="00CA272F" w:rsidRPr="006E2485" w:rsidRDefault="00CA272F" w:rsidP="00CA272F">
      <w:pPr>
        <w:pStyle w:val="GOSTListmark1"/>
      </w:pPr>
      <w:r w:rsidRPr="006E2485">
        <w:t>Код вышестоящего;</w:t>
      </w:r>
    </w:p>
    <w:p w:rsidR="00CA272F" w:rsidRPr="006E2485" w:rsidRDefault="00CA272F" w:rsidP="00CA272F">
      <w:pPr>
        <w:pStyle w:val="GOSTListmark1"/>
      </w:pPr>
      <w:r w:rsidRPr="006E2485">
        <w:t>Шаблон расходов;</w:t>
      </w:r>
    </w:p>
    <w:p w:rsidR="00CA272F" w:rsidRPr="006E2485" w:rsidRDefault="00CA272F" w:rsidP="00CA272F">
      <w:pPr>
        <w:pStyle w:val="GOSTListmark1"/>
      </w:pPr>
      <w:r w:rsidRPr="006E2485">
        <w:t>Шаблон доходов;</w:t>
      </w:r>
    </w:p>
    <w:p w:rsidR="00CA272F" w:rsidRPr="006E2485" w:rsidRDefault="00CA272F" w:rsidP="00CA272F">
      <w:pPr>
        <w:pStyle w:val="GOSTListmark1"/>
      </w:pPr>
      <w:r w:rsidRPr="006E2485">
        <w:t>Признак отсутствия контроля от ОрФК;</w:t>
      </w:r>
    </w:p>
    <w:p w:rsidR="00CA272F" w:rsidRPr="006E2485" w:rsidRDefault="00CA272F" w:rsidP="00CA272F">
      <w:pPr>
        <w:pStyle w:val="GOSTListmark1"/>
      </w:pPr>
      <w:r w:rsidRPr="006E2485">
        <w:t>Признак отнесения к дополнительной классификации;</w:t>
      </w:r>
    </w:p>
    <w:p w:rsidR="00CA272F" w:rsidRPr="006E2485" w:rsidRDefault="00CA272F" w:rsidP="00CA272F">
      <w:pPr>
        <w:pStyle w:val="GOSTListmark1"/>
      </w:pPr>
      <w:r w:rsidRPr="006E2485">
        <w:t>Код объекта по ФАИП;</w:t>
      </w:r>
    </w:p>
    <w:p w:rsidR="00CA272F" w:rsidRPr="006E2485" w:rsidRDefault="00CA272F" w:rsidP="00CA272F">
      <w:pPr>
        <w:pStyle w:val="GOSTListmark1"/>
      </w:pPr>
      <w:r w:rsidRPr="006E2485">
        <w:t>ТОФК;</w:t>
      </w:r>
    </w:p>
    <w:p w:rsidR="00CA272F" w:rsidRPr="006E2485" w:rsidRDefault="00CA272F" w:rsidP="00CA272F">
      <w:pPr>
        <w:pStyle w:val="GOSTListmark1"/>
      </w:pPr>
      <w:r w:rsidRPr="006E2485">
        <w:t>Наименование ТОФК;</w:t>
      </w:r>
    </w:p>
    <w:p w:rsidR="00CA272F" w:rsidRPr="006E2485" w:rsidRDefault="00CA272F" w:rsidP="00CA272F">
      <w:pPr>
        <w:pStyle w:val="GOSTListmark1"/>
      </w:pPr>
      <w:r w:rsidRPr="006E2485">
        <w:t>Дата начала действия записи;</w:t>
      </w:r>
    </w:p>
    <w:p w:rsidR="00CA272F" w:rsidRPr="006E2485" w:rsidRDefault="00CA272F" w:rsidP="00CA272F">
      <w:pPr>
        <w:pStyle w:val="GOSTListmark1"/>
      </w:pPr>
      <w:r w:rsidRPr="006E2485">
        <w:lastRenderedPageBreak/>
        <w:t>Дата окончания действия записи.</w:t>
      </w:r>
    </w:p>
    <w:p w:rsidR="00CA272F" w:rsidRPr="006E2485" w:rsidRDefault="00CA272F" w:rsidP="00CA272F">
      <w:pPr>
        <w:pStyle w:val="41"/>
        <w:tabs>
          <w:tab w:val="num" w:pos="864"/>
        </w:tabs>
        <w:ind w:left="864" w:hanging="864"/>
      </w:pPr>
      <w:bookmarkStart w:id="804" w:name="_Toc109037254"/>
      <w:bookmarkStart w:id="805" w:name="_Toc15910339"/>
      <w:r w:rsidRPr="006E2485">
        <w:t>Справочник «Коды направлений расходов»</w:t>
      </w:r>
      <w:bookmarkEnd w:id="804"/>
    </w:p>
    <w:p w:rsidR="00CA272F" w:rsidRPr="006E2485" w:rsidRDefault="00CA272F" w:rsidP="00E227A1">
      <w:pPr>
        <w:pStyle w:val="GOSTListnum"/>
        <w:numPr>
          <w:ilvl w:val="0"/>
          <w:numId w:val="76"/>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«Коды направлений расходов» (рис. </w:t>
      </w:r>
      <w:r w:rsidRPr="006E2485">
        <w:fldChar w:fldCharType="begin"/>
      </w:r>
      <w:r w:rsidRPr="006E2485">
        <w:instrText xml:space="preserve"> REF _Ref75957411 \h  \* MERGEFORMAT </w:instrText>
      </w:r>
      <w:r w:rsidRPr="006E2485">
        <w:fldChar w:fldCharType="separate"/>
      </w:r>
      <w:r w:rsidR="0065171D">
        <w:rPr>
          <w:noProof/>
        </w:rPr>
        <w:t>29</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6AFEF29A" wp14:editId="51ADE3FF">
            <wp:extent cx="6120130" cy="1727200"/>
            <wp:effectExtent l="0" t="0" r="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Snap5.png"/>
                    <pic:cNvPicPr/>
                  </pic:nvPicPr>
                  <pic:blipFill>
                    <a:blip r:embed="rId67">
                      <a:extLst>
                        <a:ext uri="{28A0092B-C50C-407E-A947-70E740481C1C}">
                          <a14:useLocalDpi xmlns:a14="http://schemas.microsoft.com/office/drawing/2010/main" val="0"/>
                        </a:ext>
                      </a:extLst>
                    </a:blip>
                    <a:stretch>
                      <a:fillRect/>
                    </a:stretch>
                  </pic:blipFill>
                  <pic:spPr>
                    <a:xfrm>
                      <a:off x="0" y="0"/>
                      <a:ext cx="6120130" cy="172720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806" w:name="_Ref75957411"/>
      <w:bookmarkStart w:id="807" w:name="_Toc76573745"/>
      <w:bookmarkStart w:id="808" w:name="_Toc76578375"/>
      <w:bookmarkStart w:id="809" w:name="_Toc76590949"/>
      <w:bookmarkStart w:id="810" w:name="_Toc76633998"/>
      <w:bookmarkStart w:id="811" w:name="_Toc109037490"/>
      <w:bookmarkStart w:id="812" w:name="_Toc138201202"/>
      <w:bookmarkStart w:id="813" w:name="_Toc162877046"/>
      <w:r w:rsidR="0065171D">
        <w:rPr>
          <w:noProof/>
        </w:rPr>
        <w:t>29</w:t>
      </w:r>
      <w:bookmarkEnd w:id="806"/>
      <w:r w:rsidRPr="006E2485">
        <w:rPr>
          <w:noProof/>
        </w:rPr>
        <w:fldChar w:fldCharType="end"/>
      </w:r>
      <w:r w:rsidRPr="006E2485">
        <w:t>. Справочник «Коды направлений расходов»</w:t>
      </w:r>
      <w:bookmarkEnd w:id="807"/>
      <w:bookmarkEnd w:id="808"/>
      <w:bookmarkEnd w:id="809"/>
      <w:bookmarkEnd w:id="810"/>
      <w:bookmarkEnd w:id="811"/>
      <w:bookmarkEnd w:id="812"/>
      <w:bookmarkEnd w:id="813"/>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 направления расходов;</w:t>
      </w:r>
    </w:p>
    <w:p w:rsidR="00CA272F" w:rsidRPr="006E2485" w:rsidRDefault="00CA272F" w:rsidP="00CA272F">
      <w:pPr>
        <w:pStyle w:val="GOSTListmark1"/>
      </w:pPr>
      <w:r w:rsidRPr="006E2485">
        <w:t>Полное наименование;</w:t>
      </w:r>
    </w:p>
    <w:p w:rsidR="00CA272F" w:rsidRPr="006E2485" w:rsidRDefault="00CA272F" w:rsidP="00CA272F">
      <w:pPr>
        <w:pStyle w:val="GOSTListmark1"/>
      </w:pPr>
      <w:r w:rsidRPr="006E2485">
        <w:t>Дата включения;</w:t>
      </w:r>
    </w:p>
    <w:p w:rsidR="00CA272F" w:rsidRPr="006E2485" w:rsidRDefault="00CA272F" w:rsidP="00CA272F">
      <w:pPr>
        <w:pStyle w:val="GOSTListmark1"/>
      </w:pPr>
      <w:r w:rsidRPr="006E2485">
        <w:t>Дата исключения;</w:t>
      </w:r>
    </w:p>
    <w:p w:rsidR="00CA272F" w:rsidRPr="006E2485" w:rsidRDefault="00CA272F" w:rsidP="00CA272F">
      <w:pPr>
        <w:pStyle w:val="GOSTListmark1"/>
      </w:pPr>
      <w:r w:rsidRPr="006E2485">
        <w:t>Статус записи;</w:t>
      </w:r>
    </w:p>
    <w:p w:rsidR="00CA272F" w:rsidRPr="006E2485" w:rsidRDefault="00CA272F" w:rsidP="00CA272F">
      <w:pPr>
        <w:pStyle w:val="GOSTListmark1"/>
      </w:pPr>
      <w:r w:rsidRPr="006E2485">
        <w:t>Дата начала действия записи;</w:t>
      </w:r>
    </w:p>
    <w:p w:rsidR="00CA272F" w:rsidRPr="006E2485" w:rsidRDefault="00CA272F" w:rsidP="00CA272F">
      <w:pPr>
        <w:pStyle w:val="GOSTListmark1"/>
      </w:pPr>
      <w:r w:rsidRPr="006E2485">
        <w:t>Дата окончания действия записи;</w:t>
      </w:r>
    </w:p>
    <w:p w:rsidR="00CA272F" w:rsidRPr="006E2485" w:rsidRDefault="00CA272F" w:rsidP="00CA272F">
      <w:pPr>
        <w:pStyle w:val="GOSTListmark1"/>
      </w:pPr>
      <w:r w:rsidRPr="006E2485">
        <w:t>Признак в соответствии с приказом 65н.</w:t>
      </w:r>
    </w:p>
    <w:p w:rsidR="00CA272F" w:rsidRPr="006E2485" w:rsidRDefault="00CA272F" w:rsidP="00CA272F">
      <w:pPr>
        <w:pStyle w:val="41"/>
        <w:tabs>
          <w:tab w:val="num" w:pos="864"/>
        </w:tabs>
        <w:ind w:left="864" w:hanging="864"/>
      </w:pPr>
      <w:bookmarkStart w:id="814" w:name="_Toc109037255"/>
      <w:r w:rsidRPr="006E2485">
        <w:t>Справочник «Коды по КЦСР»</w:t>
      </w:r>
      <w:bookmarkEnd w:id="805"/>
      <w:bookmarkEnd w:id="814"/>
    </w:p>
    <w:p w:rsidR="00CA272F" w:rsidRPr="006E2485" w:rsidRDefault="00CA272F" w:rsidP="00E227A1">
      <w:pPr>
        <w:pStyle w:val="GOSTListnum"/>
        <w:numPr>
          <w:ilvl w:val="0"/>
          <w:numId w:val="77"/>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«Коды по КЦСР» (рис. </w:t>
      </w:r>
      <w:r w:rsidRPr="006E2485">
        <w:fldChar w:fldCharType="begin"/>
      </w:r>
      <w:r w:rsidRPr="006E2485">
        <w:instrText xml:space="preserve"> REF _Ref15045508 \h  \* MERGEFORMAT </w:instrText>
      </w:r>
      <w:r w:rsidRPr="006E2485">
        <w:fldChar w:fldCharType="separate"/>
      </w:r>
      <w:r w:rsidR="0065171D">
        <w:rPr>
          <w:noProof/>
        </w:rPr>
        <w:t>30</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171096C4" wp14:editId="72748A9B">
            <wp:extent cx="6120130" cy="1172210"/>
            <wp:effectExtent l="0" t="0" r="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6120130" cy="117221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815" w:name="_Ref15045508"/>
      <w:bookmarkStart w:id="816" w:name="_Toc15910569"/>
      <w:bookmarkStart w:id="817" w:name="_Toc76573746"/>
      <w:bookmarkStart w:id="818" w:name="_Toc76578376"/>
      <w:bookmarkStart w:id="819" w:name="_Toc76590950"/>
      <w:bookmarkStart w:id="820" w:name="_Toc76633999"/>
      <w:bookmarkStart w:id="821" w:name="_Toc109037491"/>
      <w:bookmarkStart w:id="822" w:name="_Toc138201203"/>
      <w:bookmarkStart w:id="823" w:name="_Toc162877047"/>
      <w:r w:rsidR="0065171D">
        <w:rPr>
          <w:noProof/>
        </w:rPr>
        <w:t>30</w:t>
      </w:r>
      <w:bookmarkEnd w:id="815"/>
      <w:r w:rsidRPr="006E2485">
        <w:rPr>
          <w:noProof/>
        </w:rPr>
        <w:fldChar w:fldCharType="end"/>
      </w:r>
      <w:r w:rsidRPr="006E2485">
        <w:t>. Справочник «Коды по КЦСР</w:t>
      </w:r>
      <w:bookmarkEnd w:id="816"/>
      <w:r w:rsidRPr="006E2485">
        <w:t>»</w:t>
      </w:r>
      <w:bookmarkEnd w:id="817"/>
      <w:bookmarkEnd w:id="818"/>
      <w:bookmarkEnd w:id="819"/>
      <w:bookmarkEnd w:id="820"/>
      <w:bookmarkEnd w:id="821"/>
      <w:bookmarkEnd w:id="822"/>
      <w:bookmarkEnd w:id="823"/>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 программного (непрограммного) направления расходов;</w:t>
      </w:r>
    </w:p>
    <w:p w:rsidR="00CA272F" w:rsidRPr="006E2485" w:rsidRDefault="00CA272F" w:rsidP="00CA272F">
      <w:pPr>
        <w:pStyle w:val="GOSTListmark1"/>
      </w:pPr>
      <w:r w:rsidRPr="006E2485">
        <w:lastRenderedPageBreak/>
        <w:t>Код подпрограммы;</w:t>
      </w:r>
    </w:p>
    <w:p w:rsidR="00CA272F" w:rsidRPr="006E2485" w:rsidRDefault="00CA272F" w:rsidP="00CA272F">
      <w:pPr>
        <w:pStyle w:val="GOSTListmark1"/>
      </w:pPr>
      <w:r w:rsidRPr="006E2485">
        <w:t>Код направления расходов;</w:t>
      </w:r>
    </w:p>
    <w:p w:rsidR="00CA272F" w:rsidRPr="006E2485" w:rsidRDefault="00CA272F" w:rsidP="00CA272F">
      <w:pPr>
        <w:pStyle w:val="GOSTListmark1"/>
      </w:pPr>
      <w:r w:rsidRPr="006E2485">
        <w:t>Совокупный код;</w:t>
      </w:r>
    </w:p>
    <w:p w:rsidR="00CA272F" w:rsidRPr="006E2485" w:rsidRDefault="00CA272F" w:rsidP="00CA272F">
      <w:pPr>
        <w:pStyle w:val="GOSTListmark1"/>
      </w:pPr>
      <w:r w:rsidRPr="006E2485">
        <w:t>Сокращенное наименование;</w:t>
      </w:r>
    </w:p>
    <w:p w:rsidR="00CA272F" w:rsidRPr="006E2485" w:rsidRDefault="00CA272F" w:rsidP="00CA272F">
      <w:pPr>
        <w:pStyle w:val="GOSTListmark1"/>
      </w:pPr>
      <w:r w:rsidRPr="006E2485">
        <w:t>Полное наименование;</w:t>
      </w:r>
    </w:p>
    <w:p w:rsidR="00CA272F" w:rsidRPr="006E2485" w:rsidRDefault="00CA272F" w:rsidP="00CA272F">
      <w:pPr>
        <w:pStyle w:val="GOSTListmark1"/>
      </w:pPr>
      <w:r w:rsidRPr="006E2485">
        <w:t>Код вышестоящего;</w:t>
      </w:r>
    </w:p>
    <w:p w:rsidR="00CA272F" w:rsidRPr="006E2485" w:rsidRDefault="00CA272F" w:rsidP="00CA272F">
      <w:pPr>
        <w:pStyle w:val="GOSTListmark1"/>
      </w:pPr>
      <w:r w:rsidRPr="006E2485">
        <w:t>Наименование вышестоящего;</w:t>
      </w:r>
    </w:p>
    <w:p w:rsidR="00CA272F" w:rsidRPr="006E2485" w:rsidRDefault="00CA272F" w:rsidP="00CA272F">
      <w:pPr>
        <w:pStyle w:val="GOSTListmark1"/>
      </w:pPr>
      <w:r w:rsidRPr="006E2485">
        <w:t>Код бюджета;</w:t>
      </w:r>
    </w:p>
    <w:p w:rsidR="00CA272F" w:rsidRPr="006E2485" w:rsidRDefault="00CA272F" w:rsidP="00CA272F">
      <w:pPr>
        <w:pStyle w:val="GOSTListmark1"/>
      </w:pPr>
      <w:r w:rsidRPr="006E2485">
        <w:t>Наименование бюджета;</w:t>
      </w:r>
    </w:p>
    <w:p w:rsidR="00CA272F" w:rsidRPr="006E2485" w:rsidRDefault="00CA272F" w:rsidP="00CA272F">
      <w:pPr>
        <w:pStyle w:val="GOSTListmark1"/>
      </w:pPr>
      <w:r w:rsidRPr="006E2485">
        <w:t>ТОФК;</w:t>
      </w:r>
    </w:p>
    <w:p w:rsidR="00CA272F" w:rsidRPr="006E2485" w:rsidRDefault="00CA272F" w:rsidP="00CA272F">
      <w:pPr>
        <w:pStyle w:val="GOSTListmark1"/>
      </w:pPr>
      <w:r w:rsidRPr="006E2485">
        <w:t>Наименование ТОФК;</w:t>
      </w:r>
    </w:p>
    <w:p w:rsidR="00CA272F" w:rsidRPr="006E2485" w:rsidRDefault="00CA272F" w:rsidP="00CA272F">
      <w:pPr>
        <w:pStyle w:val="GOSTListmark1"/>
      </w:pPr>
      <w:r w:rsidRPr="006E2485">
        <w:t>Бизнес статус;</w:t>
      </w:r>
    </w:p>
    <w:p w:rsidR="00CA272F" w:rsidRPr="006E2485" w:rsidRDefault="00CA272F" w:rsidP="00CA272F">
      <w:pPr>
        <w:pStyle w:val="GOSTListmark1"/>
      </w:pPr>
      <w:r w:rsidRPr="006E2485">
        <w:t>Дата включения;</w:t>
      </w:r>
    </w:p>
    <w:p w:rsidR="00CA272F" w:rsidRPr="006E2485" w:rsidRDefault="00CA272F" w:rsidP="00CA272F">
      <w:pPr>
        <w:pStyle w:val="GOSTListmark1"/>
      </w:pPr>
      <w:r w:rsidRPr="006E2485">
        <w:t>Дата исключения;</w:t>
      </w:r>
    </w:p>
    <w:p w:rsidR="00CA272F" w:rsidRPr="006E2485" w:rsidRDefault="00CA272F" w:rsidP="00CA272F">
      <w:pPr>
        <w:pStyle w:val="GOSTListmark1"/>
      </w:pPr>
      <w:r w:rsidRPr="006E2485">
        <w:t>Статус записи;</w:t>
      </w:r>
    </w:p>
    <w:p w:rsidR="00CA272F" w:rsidRPr="006E2485" w:rsidRDefault="00CA272F" w:rsidP="00CA272F">
      <w:pPr>
        <w:pStyle w:val="GOSTListmark1"/>
      </w:pPr>
      <w:r w:rsidRPr="006E2485">
        <w:t>Дата начала действия записи;</w:t>
      </w:r>
    </w:p>
    <w:p w:rsidR="00CA272F" w:rsidRPr="006E2485" w:rsidRDefault="00CA272F" w:rsidP="00CA272F">
      <w:pPr>
        <w:pStyle w:val="GOSTListmark1"/>
      </w:pPr>
      <w:r w:rsidRPr="006E2485">
        <w:t>Дата окончания действия записи.</w:t>
      </w:r>
    </w:p>
    <w:p w:rsidR="00CA272F" w:rsidRPr="006E2485" w:rsidRDefault="00CA272F" w:rsidP="00CA272F">
      <w:pPr>
        <w:pStyle w:val="41"/>
        <w:tabs>
          <w:tab w:val="num" w:pos="864"/>
        </w:tabs>
        <w:ind w:left="864" w:hanging="864"/>
      </w:pPr>
      <w:bookmarkStart w:id="824" w:name="_Toc15910340"/>
      <w:bookmarkStart w:id="825" w:name="_Toc109037256"/>
      <w:r w:rsidRPr="006E2485">
        <w:t>Справочник «Коды бюджетной классификации (КБК)»</w:t>
      </w:r>
      <w:bookmarkEnd w:id="824"/>
      <w:bookmarkEnd w:id="825"/>
    </w:p>
    <w:p w:rsidR="00CA272F" w:rsidRPr="006E2485" w:rsidRDefault="00CA272F" w:rsidP="00E227A1">
      <w:pPr>
        <w:pStyle w:val="GOSTListnum"/>
        <w:numPr>
          <w:ilvl w:val="0"/>
          <w:numId w:val="78"/>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«Коды бюджетной классификации (КБК)» (рис. </w:t>
      </w:r>
      <w:r w:rsidRPr="006E2485">
        <w:fldChar w:fldCharType="begin"/>
      </w:r>
      <w:r w:rsidRPr="006E2485">
        <w:instrText xml:space="preserve"> REF _Ref15045852 \h  \* MERGEFORMAT </w:instrText>
      </w:r>
      <w:r w:rsidRPr="006E2485">
        <w:fldChar w:fldCharType="separate"/>
      </w:r>
      <w:r w:rsidR="0065171D">
        <w:rPr>
          <w:noProof/>
        </w:rPr>
        <w:t>31</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7BF65F5B" wp14:editId="35B51A6C">
            <wp:extent cx="6120130" cy="1266190"/>
            <wp:effectExtent l="0" t="0" r="0"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6120130" cy="126619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826" w:name="_Ref15045852"/>
      <w:bookmarkStart w:id="827" w:name="_Toc15910570"/>
      <w:bookmarkStart w:id="828" w:name="_Toc76573747"/>
      <w:bookmarkStart w:id="829" w:name="_Toc76578377"/>
      <w:bookmarkStart w:id="830" w:name="_Toc76590951"/>
      <w:bookmarkStart w:id="831" w:name="_Toc76634000"/>
      <w:bookmarkStart w:id="832" w:name="_Toc109037492"/>
      <w:bookmarkStart w:id="833" w:name="_Toc138201204"/>
      <w:bookmarkStart w:id="834" w:name="_Toc162877048"/>
      <w:r w:rsidR="0065171D">
        <w:rPr>
          <w:noProof/>
        </w:rPr>
        <w:t>31</w:t>
      </w:r>
      <w:bookmarkEnd w:id="826"/>
      <w:r w:rsidRPr="006E2485">
        <w:rPr>
          <w:noProof/>
        </w:rPr>
        <w:fldChar w:fldCharType="end"/>
      </w:r>
      <w:r w:rsidRPr="006E2485">
        <w:t>. Справочник «Коды бюджетной классификации (КБК)</w:t>
      </w:r>
      <w:bookmarkEnd w:id="827"/>
      <w:r w:rsidRPr="006E2485">
        <w:t>»</w:t>
      </w:r>
      <w:bookmarkEnd w:id="828"/>
      <w:bookmarkEnd w:id="829"/>
      <w:bookmarkEnd w:id="830"/>
      <w:bookmarkEnd w:id="831"/>
      <w:bookmarkEnd w:id="832"/>
      <w:bookmarkEnd w:id="833"/>
      <w:bookmarkEnd w:id="834"/>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 главы;</w:t>
      </w:r>
    </w:p>
    <w:p w:rsidR="00CA272F" w:rsidRPr="006E2485" w:rsidRDefault="00CA272F" w:rsidP="00CA272F">
      <w:pPr>
        <w:pStyle w:val="GOSTListmark1"/>
      </w:pPr>
      <w:r w:rsidRPr="006E2485">
        <w:t>Код раздела и подраздела;</w:t>
      </w:r>
    </w:p>
    <w:p w:rsidR="00CA272F" w:rsidRPr="006E2485" w:rsidRDefault="00CA272F" w:rsidP="00CA272F">
      <w:pPr>
        <w:pStyle w:val="GOSTListmark1"/>
      </w:pPr>
      <w:r w:rsidRPr="006E2485">
        <w:t>Код целевой статьи;</w:t>
      </w:r>
    </w:p>
    <w:p w:rsidR="00CA272F" w:rsidRPr="006E2485" w:rsidRDefault="00CA272F" w:rsidP="00CA272F">
      <w:pPr>
        <w:pStyle w:val="GOSTListmark1"/>
      </w:pPr>
      <w:r w:rsidRPr="006E2485">
        <w:t>Код вида расходов;</w:t>
      </w:r>
    </w:p>
    <w:p w:rsidR="00CA272F" w:rsidRPr="006E2485" w:rsidRDefault="00CA272F" w:rsidP="00CA272F">
      <w:pPr>
        <w:pStyle w:val="GOSTListmark1"/>
      </w:pPr>
      <w:r w:rsidRPr="006E2485">
        <w:t>Код КОСГУ;</w:t>
      </w:r>
    </w:p>
    <w:p w:rsidR="00CA272F" w:rsidRPr="006E2485" w:rsidRDefault="00CA272F" w:rsidP="00CA272F">
      <w:pPr>
        <w:pStyle w:val="GOSTListmark1"/>
      </w:pPr>
      <w:r w:rsidRPr="006E2485">
        <w:t>Совокупный код;</w:t>
      </w:r>
    </w:p>
    <w:p w:rsidR="00CA272F" w:rsidRPr="006E2485" w:rsidRDefault="00CA272F" w:rsidP="00CA272F">
      <w:pPr>
        <w:pStyle w:val="GOSTListmark1"/>
      </w:pPr>
      <w:r w:rsidRPr="006E2485">
        <w:t>Сокращенное наименование;</w:t>
      </w:r>
    </w:p>
    <w:p w:rsidR="00CA272F" w:rsidRPr="006E2485" w:rsidRDefault="00CA272F" w:rsidP="00CA272F">
      <w:pPr>
        <w:pStyle w:val="GOSTListmark1"/>
      </w:pPr>
      <w:r w:rsidRPr="006E2485">
        <w:t>Полное наименование;</w:t>
      </w:r>
    </w:p>
    <w:p w:rsidR="00CA272F" w:rsidRPr="006E2485" w:rsidRDefault="00CA272F" w:rsidP="00CA272F">
      <w:pPr>
        <w:pStyle w:val="GOSTListmark1"/>
      </w:pPr>
      <w:r w:rsidRPr="006E2485">
        <w:t>Тип КБК;</w:t>
      </w:r>
    </w:p>
    <w:p w:rsidR="00CA272F" w:rsidRPr="006E2485" w:rsidRDefault="00CA272F" w:rsidP="00CA272F">
      <w:pPr>
        <w:pStyle w:val="GOSTListmark1"/>
      </w:pPr>
      <w:r w:rsidRPr="006E2485">
        <w:t>Код бюджета;</w:t>
      </w:r>
    </w:p>
    <w:p w:rsidR="00CA272F" w:rsidRPr="006E2485" w:rsidRDefault="00CA272F" w:rsidP="00CA272F">
      <w:pPr>
        <w:pStyle w:val="GOSTListmark1"/>
      </w:pPr>
      <w:r w:rsidRPr="006E2485">
        <w:t>Наименование бюджета;</w:t>
      </w:r>
    </w:p>
    <w:p w:rsidR="00CA272F" w:rsidRPr="006E2485" w:rsidRDefault="00CA272F" w:rsidP="00CA272F">
      <w:pPr>
        <w:pStyle w:val="GOSTListmark1"/>
      </w:pPr>
      <w:r w:rsidRPr="006E2485">
        <w:t>Признак лимитируемых расходов;</w:t>
      </w:r>
    </w:p>
    <w:p w:rsidR="00CA272F" w:rsidRPr="006E2485" w:rsidRDefault="00CA272F" w:rsidP="00CA272F">
      <w:pPr>
        <w:pStyle w:val="GOSTListmark1"/>
      </w:pPr>
      <w:r w:rsidRPr="006E2485">
        <w:t>Код ТОФК (где введен);</w:t>
      </w:r>
    </w:p>
    <w:p w:rsidR="00CA272F" w:rsidRPr="006E2485" w:rsidRDefault="00CA272F" w:rsidP="00CA272F">
      <w:pPr>
        <w:pStyle w:val="GOSTListmark1"/>
      </w:pPr>
      <w:r w:rsidRPr="006E2485">
        <w:t>Наименование ТОФК (где введен);</w:t>
      </w:r>
    </w:p>
    <w:p w:rsidR="00CA272F" w:rsidRPr="006E2485" w:rsidRDefault="00CA272F" w:rsidP="00CA272F">
      <w:pPr>
        <w:pStyle w:val="GOSTListmark1"/>
      </w:pPr>
      <w:r w:rsidRPr="006E2485">
        <w:lastRenderedPageBreak/>
        <w:t>Бизнес статус записи;</w:t>
      </w:r>
    </w:p>
    <w:p w:rsidR="00CA272F" w:rsidRPr="006E2485" w:rsidRDefault="00CA272F" w:rsidP="00CA272F">
      <w:pPr>
        <w:pStyle w:val="GOSTListmark1"/>
      </w:pPr>
      <w:r w:rsidRPr="006E2485">
        <w:t>Дата включения кода в справочник;</w:t>
      </w:r>
    </w:p>
    <w:p w:rsidR="00CA272F" w:rsidRPr="006E2485" w:rsidRDefault="00CA272F" w:rsidP="00CA272F">
      <w:pPr>
        <w:pStyle w:val="GOSTListmark1"/>
      </w:pPr>
      <w:r w:rsidRPr="006E2485">
        <w:t>Дата исключения кода из справочника;</w:t>
      </w:r>
    </w:p>
    <w:p w:rsidR="00CA272F" w:rsidRPr="006E2485" w:rsidRDefault="00CA272F" w:rsidP="00CA272F">
      <w:pPr>
        <w:pStyle w:val="GOSTListmark1"/>
      </w:pPr>
      <w:r w:rsidRPr="006E2485">
        <w:t>Статус записи;</w:t>
      </w:r>
    </w:p>
    <w:p w:rsidR="00CA272F" w:rsidRPr="006E2485" w:rsidRDefault="00CA272F" w:rsidP="00CA272F">
      <w:pPr>
        <w:pStyle w:val="GOSTListmark1"/>
      </w:pPr>
      <w:r w:rsidRPr="006E2485">
        <w:t>Дата начала действия записи;</w:t>
      </w:r>
    </w:p>
    <w:p w:rsidR="00CA272F" w:rsidRPr="006E2485" w:rsidRDefault="00CA272F" w:rsidP="00CA272F">
      <w:pPr>
        <w:pStyle w:val="GOSTListmark1"/>
      </w:pPr>
      <w:r w:rsidRPr="006E2485">
        <w:t>Дата окончания действия записи.</w:t>
      </w:r>
    </w:p>
    <w:p w:rsidR="00CA272F" w:rsidRPr="006E2485" w:rsidRDefault="00CA272F" w:rsidP="00CA272F">
      <w:pPr>
        <w:pStyle w:val="41"/>
        <w:tabs>
          <w:tab w:val="num" w:pos="864"/>
        </w:tabs>
        <w:ind w:left="864" w:hanging="864"/>
      </w:pPr>
      <w:bookmarkStart w:id="835" w:name="_Toc15910341"/>
      <w:bookmarkStart w:id="836" w:name="_Toc109037257"/>
      <w:r w:rsidRPr="006E2485">
        <w:t>Справочник «Коды бюджетной классификации Расходы (КБК)»</w:t>
      </w:r>
      <w:bookmarkEnd w:id="835"/>
      <w:bookmarkEnd w:id="836"/>
    </w:p>
    <w:p w:rsidR="00CA272F" w:rsidRPr="006E2485" w:rsidRDefault="00CA272F" w:rsidP="00E227A1">
      <w:pPr>
        <w:pStyle w:val="GOSTListnum"/>
        <w:numPr>
          <w:ilvl w:val="0"/>
          <w:numId w:val="79"/>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«Коды бюджетной классификации Расходы (КБК)» (рис. </w:t>
      </w:r>
      <w:r w:rsidRPr="006E2485">
        <w:fldChar w:fldCharType="begin"/>
      </w:r>
      <w:r w:rsidRPr="006E2485">
        <w:instrText xml:space="preserve"> REF _Ref15046756 \h  \* MERGEFORMAT </w:instrText>
      </w:r>
      <w:r w:rsidRPr="006E2485">
        <w:fldChar w:fldCharType="separate"/>
      </w:r>
      <w:r w:rsidR="0065171D">
        <w:rPr>
          <w:noProof/>
        </w:rPr>
        <w:t>32</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7FC37E84" wp14:editId="09D993A1">
            <wp:extent cx="6120130" cy="11811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6120130" cy="118110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837" w:name="_Ref15046756"/>
      <w:bookmarkStart w:id="838" w:name="_Toc15910571"/>
      <w:bookmarkStart w:id="839" w:name="_Toc76573748"/>
      <w:bookmarkStart w:id="840" w:name="_Toc76578378"/>
      <w:bookmarkStart w:id="841" w:name="_Toc76590952"/>
      <w:bookmarkStart w:id="842" w:name="_Toc76634001"/>
      <w:bookmarkStart w:id="843" w:name="_Toc109037493"/>
      <w:bookmarkStart w:id="844" w:name="_Toc138201205"/>
      <w:bookmarkStart w:id="845" w:name="_Toc162877049"/>
      <w:r w:rsidR="0065171D">
        <w:rPr>
          <w:noProof/>
        </w:rPr>
        <w:t>32</w:t>
      </w:r>
      <w:bookmarkEnd w:id="837"/>
      <w:r w:rsidRPr="006E2485">
        <w:rPr>
          <w:noProof/>
        </w:rPr>
        <w:fldChar w:fldCharType="end"/>
      </w:r>
      <w:r w:rsidRPr="006E2485">
        <w:t>. Справочник «Коды бюджетной классификации Расходы (КБК)</w:t>
      </w:r>
      <w:bookmarkEnd w:id="838"/>
      <w:r w:rsidRPr="006E2485">
        <w:t>»</w:t>
      </w:r>
      <w:bookmarkEnd w:id="839"/>
      <w:bookmarkEnd w:id="840"/>
      <w:bookmarkEnd w:id="841"/>
      <w:bookmarkEnd w:id="842"/>
      <w:bookmarkEnd w:id="843"/>
      <w:bookmarkEnd w:id="844"/>
      <w:bookmarkEnd w:id="845"/>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Дата создания записи;</w:t>
      </w:r>
    </w:p>
    <w:p w:rsidR="00CA272F" w:rsidRPr="006E2485" w:rsidRDefault="00CA272F" w:rsidP="00CA272F">
      <w:pPr>
        <w:pStyle w:val="GOSTListmark1"/>
      </w:pPr>
      <w:r w:rsidRPr="006E2485">
        <w:t>КБК;</w:t>
      </w:r>
    </w:p>
    <w:p w:rsidR="00CA272F" w:rsidRPr="006E2485" w:rsidRDefault="00CA272F" w:rsidP="00CA272F">
      <w:pPr>
        <w:pStyle w:val="GOSTListmark1"/>
      </w:pPr>
      <w:r w:rsidRPr="006E2485">
        <w:t>Наименование КБК;</w:t>
      </w:r>
    </w:p>
    <w:p w:rsidR="00CA272F" w:rsidRPr="006E2485" w:rsidRDefault="00CA272F" w:rsidP="00CA272F">
      <w:pPr>
        <w:pStyle w:val="GOSTListmark1"/>
      </w:pPr>
      <w:r w:rsidRPr="006E2485">
        <w:t>Дата открытия КБК;</w:t>
      </w:r>
    </w:p>
    <w:p w:rsidR="00CA272F" w:rsidRPr="006E2485" w:rsidRDefault="00CA272F" w:rsidP="00CA272F">
      <w:pPr>
        <w:pStyle w:val="GOSTListmark1"/>
      </w:pPr>
      <w:r w:rsidRPr="006E2485">
        <w:t>Дата закрытия КБК;</w:t>
      </w:r>
    </w:p>
    <w:p w:rsidR="00CA272F" w:rsidRPr="006E2485" w:rsidRDefault="00CA272F" w:rsidP="00CA272F">
      <w:pPr>
        <w:pStyle w:val="GOSTListmark1"/>
      </w:pPr>
      <w:r w:rsidRPr="006E2485">
        <w:t>Статус записи;</w:t>
      </w:r>
    </w:p>
    <w:p w:rsidR="00CA272F" w:rsidRPr="006E2485" w:rsidRDefault="00CA272F" w:rsidP="00CA272F">
      <w:pPr>
        <w:pStyle w:val="GOSTListmark1"/>
      </w:pPr>
      <w:r w:rsidRPr="006E2485">
        <w:t>Тип КБК;</w:t>
      </w:r>
    </w:p>
    <w:p w:rsidR="00CA272F" w:rsidRPr="006E2485" w:rsidRDefault="00CA272F" w:rsidP="00CA272F">
      <w:pPr>
        <w:pStyle w:val="GOSTListmark1"/>
      </w:pPr>
      <w:r w:rsidRPr="006E2485">
        <w:t>Код бюджета;</w:t>
      </w:r>
    </w:p>
    <w:p w:rsidR="00CA272F" w:rsidRPr="006E2485" w:rsidRDefault="00CA272F" w:rsidP="00CA272F">
      <w:pPr>
        <w:pStyle w:val="GOSTListmark1"/>
      </w:pPr>
      <w:r w:rsidRPr="006E2485">
        <w:t>Тип бюджета;</w:t>
      </w:r>
    </w:p>
    <w:p w:rsidR="00CA272F" w:rsidRPr="006E2485" w:rsidRDefault="00CA272F" w:rsidP="00CA272F">
      <w:pPr>
        <w:pStyle w:val="GOSTListmark1"/>
      </w:pPr>
      <w:r w:rsidRPr="006E2485">
        <w:t>Наименование бюджета;</w:t>
      </w:r>
    </w:p>
    <w:p w:rsidR="00CA272F" w:rsidRPr="006E2485" w:rsidRDefault="00CA272F" w:rsidP="00CA272F">
      <w:pPr>
        <w:pStyle w:val="GOSTListmark1"/>
      </w:pPr>
      <w:r w:rsidRPr="006E2485">
        <w:t>Код ТОФК;</w:t>
      </w:r>
    </w:p>
    <w:p w:rsidR="00CA272F" w:rsidRPr="006E2485" w:rsidRDefault="00CA272F" w:rsidP="00CA272F">
      <w:pPr>
        <w:pStyle w:val="GOSTListmark1"/>
      </w:pPr>
      <w:r w:rsidRPr="006E2485">
        <w:t>Наименование ТОФК;</w:t>
      </w:r>
    </w:p>
    <w:p w:rsidR="00CA272F" w:rsidRPr="006E2485" w:rsidRDefault="00CA272F" w:rsidP="00CA272F">
      <w:pPr>
        <w:pStyle w:val="GOSTListmark1"/>
      </w:pPr>
      <w:r w:rsidRPr="006E2485">
        <w:t>Код главы;</w:t>
      </w:r>
    </w:p>
    <w:p w:rsidR="00CA272F" w:rsidRPr="006E2485" w:rsidRDefault="00CA272F" w:rsidP="00CA272F">
      <w:pPr>
        <w:pStyle w:val="GOSTListmark1"/>
      </w:pPr>
      <w:r w:rsidRPr="006E2485">
        <w:t>Код раздела и подраздела;</w:t>
      </w:r>
    </w:p>
    <w:p w:rsidR="00CA272F" w:rsidRPr="006E2485" w:rsidRDefault="00CA272F" w:rsidP="00CA272F">
      <w:pPr>
        <w:pStyle w:val="GOSTListmark1"/>
      </w:pPr>
      <w:r w:rsidRPr="006E2485">
        <w:t>Код целевой статьи;</w:t>
      </w:r>
    </w:p>
    <w:p w:rsidR="00CA272F" w:rsidRPr="006E2485" w:rsidRDefault="00CA272F" w:rsidP="00CA272F">
      <w:pPr>
        <w:pStyle w:val="GOSTListmark1"/>
      </w:pPr>
      <w:r w:rsidRPr="006E2485">
        <w:t>Код вида расходов;</w:t>
      </w:r>
    </w:p>
    <w:p w:rsidR="00CA272F" w:rsidRPr="006E2485" w:rsidRDefault="00CA272F" w:rsidP="00CA272F">
      <w:pPr>
        <w:pStyle w:val="GOSTListmark1"/>
      </w:pPr>
      <w:r w:rsidRPr="006E2485">
        <w:t>Дата закрытия записи;</w:t>
      </w:r>
    </w:p>
    <w:p w:rsidR="00CA272F" w:rsidRPr="006E2485" w:rsidRDefault="00CA272F" w:rsidP="00CA272F">
      <w:pPr>
        <w:pStyle w:val="GOSTListmark1"/>
      </w:pPr>
      <w:r w:rsidRPr="006E2485">
        <w:t>Дата последнего изменения записи;</w:t>
      </w:r>
    </w:p>
    <w:p w:rsidR="00CA272F" w:rsidRPr="006E2485" w:rsidRDefault="00CA272F" w:rsidP="00CA272F">
      <w:pPr>
        <w:pStyle w:val="GOSTListmark1"/>
      </w:pPr>
      <w:r w:rsidRPr="006E2485">
        <w:t>Способ формирования;</w:t>
      </w:r>
    </w:p>
    <w:p w:rsidR="00CA272F" w:rsidRPr="006E2485" w:rsidRDefault="00CA272F" w:rsidP="00CA272F">
      <w:pPr>
        <w:pStyle w:val="GOSTListmark1"/>
      </w:pPr>
      <w:r w:rsidRPr="006E2485">
        <w:t>Уровень конфиденциальности.</w:t>
      </w:r>
    </w:p>
    <w:p w:rsidR="00CA272F" w:rsidRPr="006E2485" w:rsidRDefault="00CA272F" w:rsidP="00CA272F">
      <w:pPr>
        <w:pStyle w:val="41"/>
        <w:tabs>
          <w:tab w:val="num" w:pos="864"/>
        </w:tabs>
        <w:ind w:left="864" w:hanging="864"/>
      </w:pPr>
      <w:bookmarkStart w:id="846" w:name="_Toc109037258"/>
      <w:bookmarkStart w:id="847" w:name="_Toc15910342"/>
      <w:r w:rsidRPr="006E2485">
        <w:t>Справочник «Коды бюджетной классификации Доходы (КБК)»</w:t>
      </w:r>
      <w:bookmarkEnd w:id="846"/>
    </w:p>
    <w:p w:rsidR="00CA272F" w:rsidRPr="006E2485" w:rsidRDefault="00CA272F" w:rsidP="00E227A1">
      <w:pPr>
        <w:pStyle w:val="GOSTListnum"/>
        <w:numPr>
          <w:ilvl w:val="0"/>
          <w:numId w:val="80"/>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lastRenderedPageBreak/>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«Коды бюджетной классификации Доходы (КБК)» (рис. </w:t>
      </w:r>
      <w:r w:rsidRPr="006E2485">
        <w:fldChar w:fldCharType="begin"/>
      </w:r>
      <w:r w:rsidRPr="006E2485">
        <w:instrText xml:space="preserve"> REF _Ref76056467 \h  \* MERGEFORMAT </w:instrText>
      </w:r>
      <w:r w:rsidRPr="006E2485">
        <w:fldChar w:fldCharType="separate"/>
      </w:r>
      <w:r w:rsidR="0065171D">
        <w:rPr>
          <w:noProof/>
        </w:rPr>
        <w:t>33</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7B013CC2" wp14:editId="7984E44C">
            <wp:extent cx="6120130" cy="1711325"/>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Snap3.png"/>
                    <pic:cNvPicPr/>
                  </pic:nvPicPr>
                  <pic:blipFill>
                    <a:blip r:embed="rId71">
                      <a:extLst>
                        <a:ext uri="{28A0092B-C50C-407E-A947-70E740481C1C}">
                          <a14:useLocalDpi xmlns:a14="http://schemas.microsoft.com/office/drawing/2010/main" val="0"/>
                        </a:ext>
                      </a:extLst>
                    </a:blip>
                    <a:stretch>
                      <a:fillRect/>
                    </a:stretch>
                  </pic:blipFill>
                  <pic:spPr>
                    <a:xfrm>
                      <a:off x="0" y="0"/>
                      <a:ext cx="6120130" cy="171132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848" w:name="_Ref76056467"/>
      <w:bookmarkStart w:id="849" w:name="_Toc76573749"/>
      <w:bookmarkStart w:id="850" w:name="_Toc76578379"/>
      <w:bookmarkStart w:id="851" w:name="_Toc76590953"/>
      <w:bookmarkStart w:id="852" w:name="_Toc76634002"/>
      <w:bookmarkStart w:id="853" w:name="_Toc109037494"/>
      <w:bookmarkStart w:id="854" w:name="_Toc138201206"/>
      <w:bookmarkStart w:id="855" w:name="_Toc162877050"/>
      <w:r w:rsidR="0065171D">
        <w:rPr>
          <w:noProof/>
        </w:rPr>
        <w:t>33</w:t>
      </w:r>
      <w:bookmarkEnd w:id="848"/>
      <w:r w:rsidRPr="006E2485">
        <w:rPr>
          <w:noProof/>
        </w:rPr>
        <w:fldChar w:fldCharType="end"/>
      </w:r>
      <w:r w:rsidRPr="006E2485">
        <w:t>. Справочник «Коды бюджетной классификации Доходы (КБК)»</w:t>
      </w:r>
      <w:bookmarkEnd w:id="849"/>
      <w:bookmarkEnd w:id="850"/>
      <w:bookmarkEnd w:id="851"/>
      <w:bookmarkEnd w:id="852"/>
      <w:bookmarkEnd w:id="853"/>
      <w:bookmarkEnd w:id="854"/>
      <w:bookmarkEnd w:id="855"/>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КБК;</w:t>
      </w:r>
    </w:p>
    <w:p w:rsidR="00CA272F" w:rsidRPr="006E2485" w:rsidRDefault="00CA272F" w:rsidP="00CA272F">
      <w:pPr>
        <w:pStyle w:val="GOSTListmark1"/>
      </w:pPr>
      <w:r w:rsidRPr="006E2485">
        <w:t>Наименование КБК;</w:t>
      </w:r>
    </w:p>
    <w:p w:rsidR="00CA272F" w:rsidRPr="006E2485" w:rsidRDefault="00CA272F" w:rsidP="00CA272F">
      <w:pPr>
        <w:pStyle w:val="GOSTListmark1"/>
      </w:pPr>
      <w:r w:rsidRPr="006E2485">
        <w:t>Тип бюджета;</w:t>
      </w:r>
    </w:p>
    <w:p w:rsidR="00CA272F" w:rsidRPr="006E2485" w:rsidRDefault="00CA272F" w:rsidP="00CA272F">
      <w:pPr>
        <w:pStyle w:val="GOSTListmark1"/>
      </w:pPr>
      <w:r w:rsidRPr="006E2485">
        <w:t>Дата открытия КБК;</w:t>
      </w:r>
    </w:p>
    <w:p w:rsidR="00CA272F" w:rsidRPr="006E2485" w:rsidRDefault="00CA272F" w:rsidP="00CA272F">
      <w:pPr>
        <w:pStyle w:val="GOSTListmark1"/>
      </w:pPr>
      <w:r w:rsidRPr="006E2485">
        <w:t>Дата закрытия КБК;</w:t>
      </w:r>
    </w:p>
    <w:p w:rsidR="00CA272F" w:rsidRPr="006E2485" w:rsidRDefault="00CA272F" w:rsidP="00CA272F">
      <w:pPr>
        <w:pStyle w:val="GOSTListmark1"/>
      </w:pPr>
      <w:r w:rsidRPr="006E2485">
        <w:t>Дата формирования записи;</w:t>
      </w:r>
    </w:p>
    <w:p w:rsidR="00CA272F" w:rsidRPr="006E2485" w:rsidRDefault="00CA272F" w:rsidP="00CA272F">
      <w:pPr>
        <w:pStyle w:val="GOSTListmark1"/>
      </w:pPr>
      <w:r w:rsidRPr="006E2485">
        <w:t>Дата последнего изменения.</w:t>
      </w:r>
    </w:p>
    <w:p w:rsidR="00CA272F" w:rsidRPr="006E2485" w:rsidRDefault="00CA272F" w:rsidP="00CA272F">
      <w:pPr>
        <w:pStyle w:val="41"/>
        <w:tabs>
          <w:tab w:val="num" w:pos="864"/>
        </w:tabs>
        <w:ind w:left="864" w:hanging="864"/>
      </w:pPr>
      <w:bookmarkStart w:id="856" w:name="_Toc109037259"/>
      <w:r w:rsidRPr="006E2485">
        <w:t>Справочник «Единый государственный реестр юридических лиц (ЕГРЮЛ)»</w:t>
      </w:r>
      <w:bookmarkEnd w:id="847"/>
      <w:bookmarkEnd w:id="856"/>
    </w:p>
    <w:p w:rsidR="00CA272F" w:rsidRPr="006E2485" w:rsidRDefault="00CA272F" w:rsidP="00E227A1">
      <w:pPr>
        <w:pStyle w:val="GOSTListnum"/>
        <w:numPr>
          <w:ilvl w:val="0"/>
          <w:numId w:val="81"/>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«Единый государственный реестр юридических лиц (ЕГРЮЛ)» (рис. </w:t>
      </w:r>
      <w:r w:rsidRPr="006E2485">
        <w:fldChar w:fldCharType="begin"/>
      </w:r>
      <w:r w:rsidRPr="006E2485">
        <w:instrText xml:space="preserve"> REF _Ref15047363 \h  \* MERGEFORMAT </w:instrText>
      </w:r>
      <w:r w:rsidRPr="006E2485">
        <w:fldChar w:fldCharType="separate"/>
      </w:r>
      <w:r w:rsidR="0065171D">
        <w:rPr>
          <w:noProof/>
        </w:rPr>
        <w:t>34</w:t>
      </w:r>
      <w:r w:rsidRPr="006E2485">
        <w:fldChar w:fldCharType="end"/>
      </w:r>
      <w:r w:rsidRPr="006E2485">
        <w:t>).</w:t>
      </w:r>
    </w:p>
    <w:p w:rsidR="00CA272F" w:rsidRPr="006E2485" w:rsidRDefault="00CA272F" w:rsidP="00CA272F">
      <w:pPr>
        <w:pStyle w:val="GOSTFigure"/>
        <w:rPr>
          <w:lang w:val="en-US"/>
        </w:rPr>
      </w:pPr>
      <w:r w:rsidRPr="006E2485">
        <w:rPr>
          <w:noProof/>
        </w:rPr>
        <w:drawing>
          <wp:inline distT="0" distB="0" distL="0" distR="0" wp14:anchorId="7A372154" wp14:editId="30069F1C">
            <wp:extent cx="6120130" cy="2083435"/>
            <wp:effectExtent l="0" t="0" r="0"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120130" cy="208343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857" w:name="_Ref15047363"/>
      <w:bookmarkStart w:id="858" w:name="_Toc15910572"/>
      <w:bookmarkStart w:id="859" w:name="_Toc76573750"/>
      <w:bookmarkStart w:id="860" w:name="_Toc76578380"/>
      <w:bookmarkStart w:id="861" w:name="_Toc76590954"/>
      <w:bookmarkStart w:id="862" w:name="_Toc76634003"/>
      <w:bookmarkStart w:id="863" w:name="_Toc109037495"/>
      <w:bookmarkStart w:id="864" w:name="_Toc138201207"/>
      <w:bookmarkStart w:id="865" w:name="_Toc162877051"/>
      <w:r w:rsidR="0065171D">
        <w:rPr>
          <w:noProof/>
        </w:rPr>
        <w:t>34</w:t>
      </w:r>
      <w:bookmarkEnd w:id="857"/>
      <w:r w:rsidRPr="006E2485">
        <w:rPr>
          <w:noProof/>
        </w:rPr>
        <w:fldChar w:fldCharType="end"/>
      </w:r>
      <w:r w:rsidRPr="006E2485">
        <w:t>. Справочник «Единый государственный реестр юридических лиц (ЕГРЮЛ)</w:t>
      </w:r>
      <w:bookmarkEnd w:id="858"/>
      <w:r w:rsidRPr="006E2485">
        <w:t>»</w:t>
      </w:r>
      <w:bookmarkEnd w:id="859"/>
      <w:bookmarkEnd w:id="860"/>
      <w:bookmarkEnd w:id="861"/>
      <w:bookmarkEnd w:id="862"/>
      <w:bookmarkEnd w:id="863"/>
      <w:bookmarkEnd w:id="864"/>
      <w:bookmarkEnd w:id="865"/>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ОГРН;</w:t>
      </w:r>
    </w:p>
    <w:p w:rsidR="00CA272F" w:rsidRPr="006E2485" w:rsidRDefault="00CA272F" w:rsidP="00CA272F">
      <w:pPr>
        <w:pStyle w:val="GOSTListmark1"/>
      </w:pPr>
      <w:r w:rsidRPr="006E2485">
        <w:t>ИНН;</w:t>
      </w:r>
    </w:p>
    <w:p w:rsidR="00CA272F" w:rsidRPr="006E2485" w:rsidRDefault="00CA272F" w:rsidP="00CA272F">
      <w:pPr>
        <w:pStyle w:val="GOSTListmark1"/>
      </w:pPr>
      <w:r w:rsidRPr="006E2485">
        <w:lastRenderedPageBreak/>
        <w:t>КПП;</w:t>
      </w:r>
    </w:p>
    <w:p w:rsidR="00CA272F" w:rsidRPr="006E2485" w:rsidRDefault="00CA272F" w:rsidP="00CA272F">
      <w:pPr>
        <w:pStyle w:val="GOSTListmark1"/>
      </w:pPr>
      <w:r w:rsidRPr="006E2485">
        <w:t>Наименование ОПФ;</w:t>
      </w:r>
    </w:p>
    <w:p w:rsidR="00CA272F" w:rsidRPr="006E2485" w:rsidRDefault="00CA272F" w:rsidP="00CA272F">
      <w:pPr>
        <w:pStyle w:val="GOSTListmark1"/>
      </w:pPr>
      <w:r w:rsidRPr="006E2485">
        <w:t>Дата образования;</w:t>
      </w:r>
    </w:p>
    <w:p w:rsidR="00CA272F" w:rsidRPr="006E2485" w:rsidRDefault="00CA272F" w:rsidP="00CA272F">
      <w:pPr>
        <w:pStyle w:val="GOSTListmark1"/>
      </w:pPr>
      <w:r w:rsidRPr="006E2485">
        <w:t>Дата прекращения;</w:t>
      </w:r>
    </w:p>
    <w:p w:rsidR="00CA272F" w:rsidRPr="006E2485" w:rsidRDefault="00CA272F" w:rsidP="00CA272F">
      <w:pPr>
        <w:pStyle w:val="GOSTListmark1"/>
      </w:pPr>
      <w:r w:rsidRPr="006E2485">
        <w:t>Статус записи;</w:t>
      </w:r>
    </w:p>
    <w:p w:rsidR="00CA272F" w:rsidRPr="006E2485" w:rsidRDefault="00CA272F" w:rsidP="00CA272F">
      <w:pPr>
        <w:pStyle w:val="GOSTListmark1"/>
      </w:pPr>
      <w:r w:rsidRPr="006E2485">
        <w:t>Дата начала действия записи;</w:t>
      </w:r>
    </w:p>
    <w:p w:rsidR="00CA272F" w:rsidRPr="006E2485" w:rsidRDefault="00CA272F" w:rsidP="00CA272F">
      <w:pPr>
        <w:pStyle w:val="GOSTListmark1"/>
      </w:pPr>
      <w:r w:rsidRPr="006E2485">
        <w:t>Дата окончания действия записи;</w:t>
      </w:r>
    </w:p>
    <w:p w:rsidR="00CA272F" w:rsidRPr="006E2485" w:rsidRDefault="00CA272F" w:rsidP="00CA272F">
      <w:pPr>
        <w:pStyle w:val="GOSTListmark1"/>
      </w:pPr>
      <w:r w:rsidRPr="006E2485">
        <w:t>Дата форм сведений из ЕГРЮЛ;</w:t>
      </w:r>
    </w:p>
    <w:p w:rsidR="00CA272F" w:rsidRPr="006E2485" w:rsidRDefault="00CA272F" w:rsidP="00CA272F">
      <w:pPr>
        <w:pStyle w:val="GOSTListmark1"/>
      </w:pPr>
      <w:r w:rsidRPr="006E2485">
        <w:t>Название загружаемого файла.</w:t>
      </w:r>
    </w:p>
    <w:p w:rsidR="00CA272F" w:rsidRPr="006E2485" w:rsidRDefault="00CA272F" w:rsidP="00CA272F">
      <w:pPr>
        <w:pStyle w:val="41"/>
        <w:tabs>
          <w:tab w:val="num" w:pos="864"/>
        </w:tabs>
        <w:ind w:left="864" w:hanging="864"/>
      </w:pPr>
      <w:bookmarkStart w:id="866" w:name="_Toc15910343"/>
      <w:bookmarkStart w:id="867" w:name="_Toc109037260"/>
      <w:r w:rsidRPr="006E2485">
        <w:t>Справочник «Сводный реестр»</w:t>
      </w:r>
      <w:bookmarkEnd w:id="866"/>
      <w:bookmarkEnd w:id="867"/>
    </w:p>
    <w:p w:rsidR="00CA272F" w:rsidRPr="006E2485" w:rsidRDefault="00CA272F" w:rsidP="00E227A1">
      <w:pPr>
        <w:pStyle w:val="GOSTListnum"/>
        <w:numPr>
          <w:ilvl w:val="0"/>
          <w:numId w:val="82"/>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«Сводный реестр» (рис. </w:t>
      </w:r>
      <w:r w:rsidRPr="006E2485">
        <w:fldChar w:fldCharType="begin"/>
      </w:r>
      <w:r w:rsidRPr="006E2485">
        <w:instrText xml:space="preserve"> REF _Ref15047364 \h  \* MERGEFORMAT </w:instrText>
      </w:r>
      <w:r w:rsidRPr="006E2485">
        <w:fldChar w:fldCharType="separate"/>
      </w:r>
      <w:r w:rsidR="0065171D">
        <w:rPr>
          <w:noProof/>
        </w:rPr>
        <w:t>35</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0912B7F0" wp14:editId="2E271F98">
            <wp:extent cx="6120130" cy="105664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6120130" cy="105664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868" w:name="_Ref15047364"/>
      <w:bookmarkStart w:id="869" w:name="_Toc15910573"/>
      <w:bookmarkStart w:id="870" w:name="_Toc76573751"/>
      <w:bookmarkStart w:id="871" w:name="_Toc76578381"/>
      <w:bookmarkStart w:id="872" w:name="_Toc76590955"/>
      <w:bookmarkStart w:id="873" w:name="_Toc76634004"/>
      <w:bookmarkStart w:id="874" w:name="_Toc109037496"/>
      <w:bookmarkStart w:id="875" w:name="_Toc138201208"/>
      <w:bookmarkStart w:id="876" w:name="_Toc162877052"/>
      <w:r w:rsidR="0065171D">
        <w:rPr>
          <w:noProof/>
        </w:rPr>
        <w:t>35</w:t>
      </w:r>
      <w:bookmarkEnd w:id="868"/>
      <w:r w:rsidRPr="006E2485">
        <w:rPr>
          <w:noProof/>
        </w:rPr>
        <w:fldChar w:fldCharType="end"/>
      </w:r>
      <w:r w:rsidRPr="006E2485">
        <w:t>. Справочник «Сводный реестр</w:t>
      </w:r>
      <w:bookmarkEnd w:id="869"/>
      <w:r w:rsidRPr="006E2485">
        <w:t>»</w:t>
      </w:r>
      <w:bookmarkEnd w:id="870"/>
      <w:bookmarkEnd w:id="871"/>
      <w:bookmarkEnd w:id="872"/>
      <w:bookmarkEnd w:id="873"/>
      <w:bookmarkEnd w:id="874"/>
      <w:bookmarkEnd w:id="875"/>
      <w:bookmarkEnd w:id="876"/>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Временная Метка Распространения;</w:t>
      </w:r>
    </w:p>
    <w:p w:rsidR="00CA272F" w:rsidRPr="006E2485" w:rsidRDefault="00CA272F" w:rsidP="00CA272F">
      <w:pPr>
        <w:pStyle w:val="GOSTListmark1"/>
      </w:pPr>
      <w:r w:rsidRPr="006E2485">
        <w:t>ППО, создавшее организацию;</w:t>
      </w:r>
    </w:p>
    <w:p w:rsidR="00CA272F" w:rsidRPr="006E2485" w:rsidRDefault="00CA272F" w:rsidP="00CA272F">
      <w:pPr>
        <w:pStyle w:val="GOSTListmark1"/>
      </w:pPr>
      <w:r w:rsidRPr="006E2485">
        <w:t>Код ППО учредителя;</w:t>
      </w:r>
    </w:p>
    <w:p w:rsidR="00CA272F" w:rsidRPr="006E2485" w:rsidRDefault="00CA272F" w:rsidP="00CA272F">
      <w:pPr>
        <w:pStyle w:val="GOSTListmark1"/>
      </w:pPr>
      <w:r w:rsidRPr="006E2485">
        <w:t>Код Главы по БК;</w:t>
      </w:r>
    </w:p>
    <w:p w:rsidR="00CA272F" w:rsidRPr="006E2485" w:rsidRDefault="00CA272F" w:rsidP="00CA272F">
      <w:pPr>
        <w:pStyle w:val="GOSTListmark1"/>
      </w:pPr>
      <w:r w:rsidRPr="006E2485">
        <w:t>Код организации;</w:t>
      </w:r>
    </w:p>
    <w:p w:rsidR="00CA272F" w:rsidRPr="006E2485" w:rsidRDefault="00CA272F" w:rsidP="00CA272F">
      <w:pPr>
        <w:pStyle w:val="GOSTListmark1"/>
      </w:pPr>
      <w:r w:rsidRPr="006E2485">
        <w:t>Номер организации;</w:t>
      </w:r>
    </w:p>
    <w:p w:rsidR="00CA272F" w:rsidRPr="006E2485" w:rsidRDefault="00CA272F" w:rsidP="00CA272F">
      <w:pPr>
        <w:pStyle w:val="GOSTListmark1"/>
      </w:pPr>
      <w:r w:rsidRPr="006E2485">
        <w:t>Сокращенное наименование организации;</w:t>
      </w:r>
    </w:p>
    <w:p w:rsidR="00CA272F" w:rsidRPr="006E2485" w:rsidRDefault="00CA272F" w:rsidP="00CA272F">
      <w:pPr>
        <w:pStyle w:val="GOSTListmark1"/>
      </w:pPr>
      <w:r w:rsidRPr="006E2485">
        <w:t>Полное наименование организации;</w:t>
      </w:r>
    </w:p>
    <w:p w:rsidR="00CA272F" w:rsidRPr="006E2485" w:rsidRDefault="00CA272F" w:rsidP="00CA272F">
      <w:pPr>
        <w:pStyle w:val="GOSTListmark1"/>
      </w:pPr>
      <w:r w:rsidRPr="006E2485">
        <w:t>ОГРН;</w:t>
      </w:r>
    </w:p>
    <w:p w:rsidR="00CA272F" w:rsidRPr="006E2485" w:rsidRDefault="00CA272F" w:rsidP="00CA272F">
      <w:pPr>
        <w:pStyle w:val="GOSTListmark1"/>
      </w:pPr>
      <w:r w:rsidRPr="006E2485">
        <w:t>ИНН;</w:t>
      </w:r>
    </w:p>
    <w:p w:rsidR="00CA272F" w:rsidRPr="006E2485" w:rsidRDefault="00CA272F" w:rsidP="00CA272F">
      <w:pPr>
        <w:pStyle w:val="GOSTListmark1"/>
      </w:pPr>
      <w:r w:rsidRPr="006E2485">
        <w:t>КПП;</w:t>
      </w:r>
    </w:p>
    <w:p w:rsidR="00CA272F" w:rsidRPr="006E2485" w:rsidRDefault="00CA272F" w:rsidP="00CA272F">
      <w:pPr>
        <w:pStyle w:val="GOSTListmark1"/>
      </w:pPr>
      <w:r w:rsidRPr="006E2485">
        <w:t>Тип организации;</w:t>
      </w:r>
    </w:p>
    <w:p w:rsidR="00CA272F" w:rsidRPr="006E2485" w:rsidRDefault="00CA272F" w:rsidP="00CA272F">
      <w:pPr>
        <w:pStyle w:val="GOSTListmark1"/>
      </w:pPr>
      <w:r w:rsidRPr="006E2485">
        <w:t>Тип учреждения;</w:t>
      </w:r>
    </w:p>
    <w:p w:rsidR="00CA272F" w:rsidRPr="006E2485" w:rsidRDefault="00CA272F" w:rsidP="00CA272F">
      <w:pPr>
        <w:pStyle w:val="GOSTListmark1"/>
      </w:pPr>
      <w:r w:rsidRPr="006E2485">
        <w:t>Уполномоченная организация;</w:t>
      </w:r>
    </w:p>
    <w:p w:rsidR="00CA272F" w:rsidRPr="006E2485" w:rsidRDefault="00CA272F" w:rsidP="00CA272F">
      <w:pPr>
        <w:pStyle w:val="GOSTListmark1"/>
      </w:pPr>
      <w:r w:rsidRPr="006E2485">
        <w:t>Наименование уполномоченной организации;</w:t>
      </w:r>
    </w:p>
    <w:p w:rsidR="00CA272F" w:rsidRPr="006E2485" w:rsidRDefault="00CA272F" w:rsidP="00CA272F">
      <w:pPr>
        <w:pStyle w:val="GOSTListmark1"/>
      </w:pPr>
      <w:r w:rsidRPr="006E2485">
        <w:t>Бюджет;</w:t>
      </w:r>
    </w:p>
    <w:p w:rsidR="00CA272F" w:rsidRPr="006E2485" w:rsidRDefault="00CA272F" w:rsidP="00CA272F">
      <w:pPr>
        <w:pStyle w:val="GOSTListmark1"/>
      </w:pPr>
      <w:r w:rsidRPr="006E2485">
        <w:t>Наименование бюджета;</w:t>
      </w:r>
    </w:p>
    <w:p w:rsidR="00CA272F" w:rsidRPr="006E2485" w:rsidRDefault="00CA272F" w:rsidP="00CA272F">
      <w:pPr>
        <w:pStyle w:val="GOSTListmark1"/>
      </w:pPr>
      <w:r w:rsidRPr="006E2485">
        <w:t>Уровень бюджета;</w:t>
      </w:r>
    </w:p>
    <w:p w:rsidR="00CA272F" w:rsidRPr="006E2485" w:rsidRDefault="00CA272F" w:rsidP="00CA272F">
      <w:pPr>
        <w:pStyle w:val="GOSTListmark1"/>
      </w:pPr>
      <w:r w:rsidRPr="006E2485">
        <w:t>Наименование уровня бюджета;</w:t>
      </w:r>
    </w:p>
    <w:p w:rsidR="00CA272F" w:rsidRPr="006E2485" w:rsidRDefault="00CA272F" w:rsidP="00CA272F">
      <w:pPr>
        <w:pStyle w:val="GOSTListmark1"/>
      </w:pPr>
      <w:r w:rsidRPr="006E2485">
        <w:t>Статус организации;</w:t>
      </w:r>
    </w:p>
    <w:p w:rsidR="00CA272F" w:rsidRPr="006E2485" w:rsidRDefault="00CA272F" w:rsidP="00CA272F">
      <w:pPr>
        <w:pStyle w:val="GOSTListmark1"/>
      </w:pPr>
      <w:r w:rsidRPr="006E2485">
        <w:t>Дата включения организации;</w:t>
      </w:r>
    </w:p>
    <w:p w:rsidR="00CA272F" w:rsidRPr="006E2485" w:rsidRDefault="00CA272F" w:rsidP="00CA272F">
      <w:pPr>
        <w:pStyle w:val="GOSTListmark1"/>
      </w:pPr>
      <w:r w:rsidRPr="006E2485">
        <w:t>Дата изменения сведений;</w:t>
      </w:r>
    </w:p>
    <w:p w:rsidR="00CA272F" w:rsidRPr="006E2485" w:rsidRDefault="00CA272F" w:rsidP="00CA272F">
      <w:pPr>
        <w:pStyle w:val="GOSTListmark1"/>
      </w:pPr>
      <w:r w:rsidRPr="006E2485">
        <w:t>Дата исключения;</w:t>
      </w:r>
    </w:p>
    <w:p w:rsidR="00CA272F" w:rsidRPr="006E2485" w:rsidRDefault="00CA272F" w:rsidP="00CA272F">
      <w:pPr>
        <w:pStyle w:val="GOSTListmark1"/>
      </w:pPr>
      <w:r w:rsidRPr="006E2485">
        <w:lastRenderedPageBreak/>
        <w:t>Дата прекращения деятельности;</w:t>
      </w:r>
    </w:p>
    <w:p w:rsidR="00CA272F" w:rsidRPr="006E2485" w:rsidRDefault="00CA272F" w:rsidP="00CA272F">
      <w:pPr>
        <w:pStyle w:val="GOSTListmark1"/>
      </w:pPr>
      <w:r w:rsidRPr="006E2485">
        <w:t>Уникальный номер реестровой записи;</w:t>
      </w:r>
    </w:p>
    <w:p w:rsidR="00CA272F" w:rsidRPr="006E2485" w:rsidRDefault="00CA272F" w:rsidP="00CA272F">
      <w:pPr>
        <w:pStyle w:val="GOSTListmark1"/>
      </w:pPr>
      <w:r w:rsidRPr="006E2485">
        <w:t>Статус записи;</w:t>
      </w:r>
    </w:p>
    <w:p w:rsidR="00CA272F" w:rsidRPr="006E2485" w:rsidRDefault="00CA272F" w:rsidP="00CA272F">
      <w:pPr>
        <w:pStyle w:val="GOSTListmark1"/>
      </w:pPr>
      <w:r w:rsidRPr="006E2485">
        <w:t>Заявка на включение организации;</w:t>
      </w:r>
    </w:p>
    <w:p w:rsidR="00CA272F" w:rsidRPr="006E2485" w:rsidRDefault="00CA272F" w:rsidP="00CA272F">
      <w:pPr>
        <w:pStyle w:val="GOSTListmark1"/>
      </w:pPr>
      <w:r w:rsidRPr="006E2485">
        <w:t>Заявка на изменение сведений;</w:t>
      </w:r>
    </w:p>
    <w:p w:rsidR="00CA272F" w:rsidRPr="006E2485" w:rsidRDefault="00CA272F" w:rsidP="00CA272F">
      <w:pPr>
        <w:pStyle w:val="GOSTListmark1"/>
      </w:pPr>
      <w:r w:rsidRPr="006E2485">
        <w:t>Заявка на включение организации (</w:t>
      </w:r>
      <w:r w:rsidRPr="006E2485">
        <w:rPr>
          <w:lang w:val="en-US"/>
        </w:rPr>
        <w:t>GUID</w:t>
      </w:r>
      <w:r w:rsidRPr="006E2485">
        <w:t>);</w:t>
      </w:r>
    </w:p>
    <w:p w:rsidR="00CA272F" w:rsidRPr="006E2485" w:rsidRDefault="00CA272F" w:rsidP="00CA272F">
      <w:pPr>
        <w:pStyle w:val="GOSTListmark1"/>
      </w:pPr>
      <w:r w:rsidRPr="006E2485">
        <w:t>Заявка на изменение сведений (</w:t>
      </w:r>
      <w:r w:rsidRPr="006E2485">
        <w:rPr>
          <w:lang w:val="en-US"/>
        </w:rPr>
        <w:t>GUID</w:t>
      </w:r>
      <w:r w:rsidRPr="006E2485">
        <w:t>);</w:t>
      </w:r>
    </w:p>
    <w:p w:rsidR="00CA272F" w:rsidRPr="006E2485" w:rsidRDefault="00CA272F" w:rsidP="00CA272F">
      <w:pPr>
        <w:pStyle w:val="GOSTListmark1"/>
      </w:pPr>
      <w:r w:rsidRPr="006E2485">
        <w:t>Код ОрФК обслуживания;</w:t>
      </w:r>
    </w:p>
    <w:p w:rsidR="00CA272F" w:rsidRPr="006E2485" w:rsidRDefault="00CA272F" w:rsidP="00CA272F">
      <w:pPr>
        <w:pStyle w:val="GOSTListmark1"/>
      </w:pPr>
      <w:r w:rsidRPr="006E2485">
        <w:t>Дата начала действия записи;</w:t>
      </w:r>
    </w:p>
    <w:p w:rsidR="00CA272F" w:rsidRPr="006E2485" w:rsidRDefault="00CA272F" w:rsidP="00CA272F">
      <w:pPr>
        <w:pStyle w:val="GOSTListmark1"/>
      </w:pPr>
      <w:r w:rsidRPr="006E2485">
        <w:t>Организация находится в процессе реорганизации. Мероприятие 2;</w:t>
      </w:r>
    </w:p>
    <w:p w:rsidR="00CA272F" w:rsidRPr="006E2485" w:rsidRDefault="00CA272F" w:rsidP="00CA272F">
      <w:pPr>
        <w:pStyle w:val="GOSTListmark1"/>
      </w:pPr>
      <w:r w:rsidRPr="006E2485">
        <w:t>Организация находится в процессе реорганизации. Мероприятие 3;</w:t>
      </w:r>
    </w:p>
    <w:p w:rsidR="00CA272F" w:rsidRPr="006E2485" w:rsidRDefault="00CA272F" w:rsidP="00CA272F">
      <w:pPr>
        <w:pStyle w:val="GOSTListmark1"/>
      </w:pPr>
      <w:r w:rsidRPr="006E2485">
        <w:t>Организация находится в процессе реорганизации. Мероприятие 4;</w:t>
      </w:r>
    </w:p>
    <w:p w:rsidR="00CA272F" w:rsidRPr="006E2485" w:rsidRDefault="00CA272F" w:rsidP="00CA272F">
      <w:pPr>
        <w:pStyle w:val="GOSTListmark1"/>
      </w:pPr>
      <w:r w:rsidRPr="006E2485">
        <w:t>Не подлежит размещению Интернет;</w:t>
      </w:r>
    </w:p>
    <w:p w:rsidR="00CA272F" w:rsidRPr="006E2485" w:rsidRDefault="00CA272F" w:rsidP="00CA272F">
      <w:pPr>
        <w:pStyle w:val="GOSTListmark1"/>
      </w:pPr>
      <w:r w:rsidRPr="006E2485">
        <w:t>Опубликовано на ЕПБС;</w:t>
      </w:r>
    </w:p>
    <w:p w:rsidR="00CA272F" w:rsidRPr="006E2485" w:rsidRDefault="00CA272F" w:rsidP="00CA272F">
      <w:pPr>
        <w:pStyle w:val="GOSTListmark1"/>
      </w:pPr>
      <w:r w:rsidRPr="006E2485">
        <w:t>Опубликовано на ОС ГМУ.</w:t>
      </w:r>
    </w:p>
    <w:p w:rsidR="00CA272F" w:rsidRPr="006E2485" w:rsidRDefault="00CA272F" w:rsidP="00CA272F">
      <w:pPr>
        <w:pStyle w:val="GOSTNote"/>
      </w:pPr>
      <w:r w:rsidRPr="006E2485">
        <w:rPr>
          <w:rStyle w:val="GOSTSymBold"/>
        </w:rPr>
        <w:t>Примечание.</w:t>
      </w:r>
      <w:r w:rsidRPr="006E2485">
        <w:tab/>
        <w:t>При формировании СБО организацией, передавшей полномочия ПБС важно, чтобы в справочнике для данной организации были указаны счета по л/с с кодом 14. В противном случае система выдаст предупреждение «У организации &lt;код по СвР&gt; отсутствуют лицевые счета по переданным полномочиям».</w:t>
      </w:r>
    </w:p>
    <w:p w:rsidR="00CA272F" w:rsidRPr="006E2485" w:rsidRDefault="00CA272F" w:rsidP="00CA272F">
      <w:pPr>
        <w:pStyle w:val="GOSTNoteContinue"/>
      </w:pPr>
      <w:r w:rsidRPr="006E2485">
        <w:t>Работа с записями данного справочника ведется в Подсистеме НСИ ЭБ и описана в документе «Руководство работников (представителей) участников системы «Электронный бюджет» по работе с подсистемой (компонентом, модулем)» 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подсистема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p w:rsidR="00CA272F" w:rsidRPr="006E2485" w:rsidRDefault="00CA272F" w:rsidP="00CA272F">
      <w:pPr>
        <w:pStyle w:val="41"/>
        <w:tabs>
          <w:tab w:val="num" w:pos="864"/>
        </w:tabs>
        <w:ind w:left="864" w:hanging="864"/>
      </w:pPr>
      <w:bookmarkStart w:id="877" w:name="_Toc15910344"/>
      <w:bookmarkStart w:id="878" w:name="_Toc109037261"/>
      <w:r w:rsidRPr="006E2485">
        <w:t>Справочник «Лицевые счета»</w:t>
      </w:r>
      <w:bookmarkEnd w:id="877"/>
      <w:bookmarkEnd w:id="878"/>
    </w:p>
    <w:p w:rsidR="00CA272F" w:rsidRPr="006E2485" w:rsidRDefault="00CA272F" w:rsidP="00E227A1">
      <w:pPr>
        <w:pStyle w:val="GOSTListnum"/>
        <w:numPr>
          <w:ilvl w:val="0"/>
          <w:numId w:val="83"/>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«Лицевые счета» (рис. </w:t>
      </w:r>
      <w:r w:rsidRPr="006E2485">
        <w:fldChar w:fldCharType="begin"/>
      </w:r>
      <w:r w:rsidRPr="006E2485">
        <w:instrText xml:space="preserve"> REF _Ref15047365 \h  \* MERGEFORMAT </w:instrText>
      </w:r>
      <w:r w:rsidRPr="006E2485">
        <w:fldChar w:fldCharType="separate"/>
      </w:r>
      <w:r w:rsidR="0065171D">
        <w:rPr>
          <w:noProof/>
        </w:rPr>
        <w:t>36</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2DF3E6E8" wp14:editId="00EE2036">
            <wp:extent cx="6120130" cy="104267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6120130" cy="104267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879" w:name="_Ref15047365"/>
      <w:bookmarkStart w:id="880" w:name="_Toc15910574"/>
      <w:bookmarkStart w:id="881" w:name="_Toc76573752"/>
      <w:bookmarkStart w:id="882" w:name="_Toc76578382"/>
      <w:bookmarkStart w:id="883" w:name="_Toc76590956"/>
      <w:bookmarkStart w:id="884" w:name="_Toc76634005"/>
      <w:bookmarkStart w:id="885" w:name="_Toc109037497"/>
      <w:bookmarkStart w:id="886" w:name="_Toc138201209"/>
      <w:bookmarkStart w:id="887" w:name="_Toc162877053"/>
      <w:r w:rsidR="0065171D">
        <w:rPr>
          <w:noProof/>
        </w:rPr>
        <w:t>36</w:t>
      </w:r>
      <w:bookmarkEnd w:id="879"/>
      <w:r w:rsidRPr="006E2485">
        <w:rPr>
          <w:noProof/>
        </w:rPr>
        <w:fldChar w:fldCharType="end"/>
      </w:r>
      <w:r w:rsidRPr="006E2485">
        <w:t>. Справочник «Лицевые счета</w:t>
      </w:r>
      <w:bookmarkEnd w:id="880"/>
      <w:r w:rsidRPr="006E2485">
        <w:t>»</w:t>
      </w:r>
      <w:bookmarkEnd w:id="881"/>
      <w:bookmarkEnd w:id="882"/>
      <w:bookmarkEnd w:id="883"/>
      <w:bookmarkEnd w:id="884"/>
      <w:bookmarkEnd w:id="885"/>
      <w:bookmarkEnd w:id="886"/>
      <w:bookmarkEnd w:id="887"/>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bookmarkStart w:id="888" w:name="_Toc15910345"/>
      <w:r w:rsidRPr="006E2485">
        <w:t>Тип лицевого счета;</w:t>
      </w:r>
    </w:p>
    <w:p w:rsidR="00CA272F" w:rsidRPr="006E2485" w:rsidRDefault="00CA272F" w:rsidP="00CA272F">
      <w:pPr>
        <w:pStyle w:val="GOSTListmark1"/>
      </w:pPr>
      <w:r w:rsidRPr="006E2485">
        <w:t>Регион ТОФК открытия;</w:t>
      </w:r>
    </w:p>
    <w:p w:rsidR="00CA272F" w:rsidRPr="006E2485" w:rsidRDefault="00CA272F" w:rsidP="00CA272F">
      <w:pPr>
        <w:pStyle w:val="GOSTListmark1"/>
      </w:pPr>
      <w:r w:rsidRPr="006E2485">
        <w:lastRenderedPageBreak/>
        <w:t>Тип бюджета;</w:t>
      </w:r>
    </w:p>
    <w:p w:rsidR="00CA272F" w:rsidRPr="006E2485" w:rsidRDefault="00CA272F" w:rsidP="00CA272F">
      <w:pPr>
        <w:pStyle w:val="GOSTListmark1"/>
      </w:pPr>
      <w:r w:rsidRPr="006E2485">
        <w:t>Учетный номер;</w:t>
      </w:r>
    </w:p>
    <w:p w:rsidR="00CA272F" w:rsidRPr="006E2485" w:rsidRDefault="00CA272F" w:rsidP="00CA272F">
      <w:pPr>
        <w:pStyle w:val="GOSTListmark1"/>
      </w:pPr>
      <w:r w:rsidRPr="006E2485">
        <w:t>Контрольный разряд;</w:t>
      </w:r>
    </w:p>
    <w:p w:rsidR="00CA272F" w:rsidRPr="006E2485" w:rsidRDefault="00CA272F" w:rsidP="00CA272F">
      <w:pPr>
        <w:pStyle w:val="GOSTListmark1"/>
      </w:pPr>
      <w:r w:rsidRPr="006E2485">
        <w:t>Номер лицевого счета;</w:t>
      </w:r>
    </w:p>
    <w:p w:rsidR="00CA272F" w:rsidRPr="006E2485" w:rsidRDefault="00CA272F" w:rsidP="00CA272F">
      <w:pPr>
        <w:pStyle w:val="GOSTListmark1"/>
      </w:pPr>
      <w:r w:rsidRPr="006E2485">
        <w:t>Код клиента;</w:t>
      </w:r>
    </w:p>
    <w:p w:rsidR="00CA272F" w:rsidRPr="006E2485" w:rsidRDefault="00CA272F" w:rsidP="00CA272F">
      <w:pPr>
        <w:pStyle w:val="GOSTListmark1"/>
      </w:pPr>
      <w:r w:rsidRPr="006E2485">
        <w:t>Код организации по Сводному реестру;</w:t>
      </w:r>
    </w:p>
    <w:p w:rsidR="00CA272F" w:rsidRPr="006E2485" w:rsidRDefault="00CA272F" w:rsidP="00CA272F">
      <w:pPr>
        <w:pStyle w:val="GOSTListmark1"/>
      </w:pPr>
      <w:r w:rsidRPr="006E2485">
        <w:t>Краткое наименование владельца ЛС;</w:t>
      </w:r>
    </w:p>
    <w:p w:rsidR="00CA272F" w:rsidRPr="006E2485" w:rsidRDefault="00CA272F" w:rsidP="00CA272F">
      <w:pPr>
        <w:pStyle w:val="GOSTListmark1"/>
      </w:pPr>
      <w:r w:rsidRPr="006E2485">
        <w:t>Полное наименование владельца ЛС;</w:t>
      </w:r>
    </w:p>
    <w:p w:rsidR="00CA272F" w:rsidRPr="006E2485" w:rsidRDefault="00CA272F" w:rsidP="00CA272F">
      <w:pPr>
        <w:pStyle w:val="GOSTListmark1"/>
      </w:pPr>
      <w:r w:rsidRPr="006E2485">
        <w:t>Код по Сводному реестру ПБС принимающего полномочия;</w:t>
      </w:r>
    </w:p>
    <w:p w:rsidR="00CA272F" w:rsidRPr="006E2485" w:rsidRDefault="00CA272F" w:rsidP="00CA272F">
      <w:pPr>
        <w:pStyle w:val="GOSTListmark1"/>
      </w:pPr>
      <w:r w:rsidRPr="006E2485">
        <w:t>Наименование ПБС принимающего полномочия;</w:t>
      </w:r>
    </w:p>
    <w:p w:rsidR="00CA272F" w:rsidRPr="006E2485" w:rsidRDefault="00CA272F" w:rsidP="00CA272F">
      <w:pPr>
        <w:pStyle w:val="GOSTListmark1"/>
      </w:pPr>
      <w:r w:rsidRPr="006E2485">
        <w:t>Код бюджета;</w:t>
      </w:r>
    </w:p>
    <w:p w:rsidR="00CA272F" w:rsidRPr="006E2485" w:rsidRDefault="00CA272F" w:rsidP="00CA272F">
      <w:pPr>
        <w:pStyle w:val="GOSTListmark1"/>
      </w:pPr>
      <w:r w:rsidRPr="006E2485">
        <w:t>Наименование бюджета;</w:t>
      </w:r>
    </w:p>
    <w:p w:rsidR="00CA272F" w:rsidRPr="006E2485" w:rsidRDefault="00CA272F" w:rsidP="00CA272F">
      <w:pPr>
        <w:pStyle w:val="GOSTListmark1"/>
      </w:pPr>
      <w:r w:rsidRPr="006E2485">
        <w:t>Номер казначейского счета;</w:t>
      </w:r>
    </w:p>
    <w:p w:rsidR="00CA272F" w:rsidRPr="006E2485" w:rsidRDefault="00CA272F" w:rsidP="00CA272F">
      <w:pPr>
        <w:pStyle w:val="GOSTListmark1"/>
      </w:pPr>
      <w:r w:rsidRPr="006E2485">
        <w:t>Код Главы по БК;</w:t>
      </w:r>
    </w:p>
    <w:p w:rsidR="00CA272F" w:rsidRPr="006E2485" w:rsidRDefault="00CA272F" w:rsidP="00CA272F">
      <w:pPr>
        <w:pStyle w:val="GOSTListmark1"/>
      </w:pPr>
      <w:r w:rsidRPr="006E2485">
        <w:t>Сокращенное наименование главы по БК;</w:t>
      </w:r>
    </w:p>
    <w:p w:rsidR="00CA272F" w:rsidRPr="006E2485" w:rsidRDefault="00CA272F" w:rsidP="00CA272F">
      <w:pPr>
        <w:pStyle w:val="GOSTListmark1"/>
      </w:pPr>
      <w:r w:rsidRPr="006E2485">
        <w:t>Признак контура;</w:t>
      </w:r>
    </w:p>
    <w:p w:rsidR="00CA272F" w:rsidRPr="006E2485" w:rsidRDefault="00CA272F" w:rsidP="00CA272F">
      <w:pPr>
        <w:pStyle w:val="GOSTListmark1"/>
      </w:pPr>
      <w:r w:rsidRPr="006E2485">
        <w:t>Контур в кот ведутся операции по ЛС;</w:t>
      </w:r>
    </w:p>
    <w:p w:rsidR="00CA272F" w:rsidRPr="006E2485" w:rsidRDefault="00CA272F" w:rsidP="00CA272F">
      <w:pPr>
        <w:pStyle w:val="GOSTListmark1"/>
      </w:pPr>
      <w:r w:rsidRPr="006E2485">
        <w:t>Код ТОФК/ТО по месту открытия ЛС;</w:t>
      </w:r>
    </w:p>
    <w:p w:rsidR="00CA272F" w:rsidRPr="006E2485" w:rsidRDefault="00CA272F" w:rsidP="00CA272F">
      <w:pPr>
        <w:pStyle w:val="GOSTListmark1"/>
      </w:pPr>
      <w:r w:rsidRPr="006E2485">
        <w:t>Наименование ТОФК/ТО по месту открытия ЛС;</w:t>
      </w:r>
    </w:p>
    <w:p w:rsidR="00CA272F" w:rsidRPr="006E2485" w:rsidRDefault="00CA272F" w:rsidP="00CA272F">
      <w:pPr>
        <w:pStyle w:val="GOSTListmark1"/>
      </w:pPr>
      <w:r w:rsidRPr="006E2485">
        <w:t>Код ТОФК/ТО по месту обслуживания ЛС;</w:t>
      </w:r>
    </w:p>
    <w:p w:rsidR="00CA272F" w:rsidRPr="006E2485" w:rsidRDefault="00CA272F" w:rsidP="00CA272F">
      <w:pPr>
        <w:pStyle w:val="GOSTListmark1"/>
      </w:pPr>
      <w:r w:rsidRPr="006E2485">
        <w:t>Наименование ТОФК/ТО по месту обслуживания ЛС;</w:t>
      </w:r>
    </w:p>
    <w:p w:rsidR="00CA272F" w:rsidRPr="006E2485" w:rsidRDefault="00CA272F" w:rsidP="00CA272F">
      <w:pPr>
        <w:pStyle w:val="GOSTListmark1"/>
      </w:pPr>
      <w:r w:rsidRPr="006E2485">
        <w:t>Код ТОФК по месту нахождения клиента;</w:t>
      </w:r>
    </w:p>
    <w:p w:rsidR="00CA272F" w:rsidRPr="006E2485" w:rsidRDefault="00CA272F" w:rsidP="00CA272F">
      <w:pPr>
        <w:pStyle w:val="GOSTListmark1"/>
      </w:pPr>
      <w:r w:rsidRPr="006E2485">
        <w:t>Наименование ТОФК по месту нахождения клиента;</w:t>
      </w:r>
    </w:p>
    <w:p w:rsidR="00CA272F" w:rsidRPr="006E2485" w:rsidRDefault="00CA272F" w:rsidP="00CA272F">
      <w:pPr>
        <w:pStyle w:val="GOSTListmark1"/>
      </w:pPr>
      <w:r w:rsidRPr="006E2485">
        <w:t>Обслуживается в Фин. органе;</w:t>
      </w:r>
    </w:p>
    <w:p w:rsidR="00CA272F" w:rsidRPr="006E2485" w:rsidRDefault="00CA272F" w:rsidP="00CA272F">
      <w:pPr>
        <w:pStyle w:val="GOSTListmark1"/>
      </w:pPr>
      <w:r w:rsidRPr="006E2485">
        <w:t>Бизнес статус записи;</w:t>
      </w:r>
    </w:p>
    <w:p w:rsidR="00CA272F" w:rsidRPr="006E2485" w:rsidRDefault="00CA272F" w:rsidP="00CA272F">
      <w:pPr>
        <w:pStyle w:val="GOSTListmark1"/>
      </w:pPr>
      <w:r w:rsidRPr="006E2485">
        <w:t>Дата открытия;</w:t>
      </w:r>
    </w:p>
    <w:p w:rsidR="00CA272F" w:rsidRPr="006E2485" w:rsidRDefault="00CA272F" w:rsidP="00CA272F">
      <w:pPr>
        <w:pStyle w:val="GOSTListmark1"/>
      </w:pPr>
      <w:r w:rsidRPr="006E2485">
        <w:t>Дата закрытия;</w:t>
      </w:r>
    </w:p>
    <w:p w:rsidR="00CA272F" w:rsidRPr="006E2485" w:rsidRDefault="00CA272F" w:rsidP="00CA272F">
      <w:pPr>
        <w:pStyle w:val="GOSTListmark1"/>
      </w:pPr>
      <w:r w:rsidRPr="006E2485">
        <w:t>Статус записи;</w:t>
      </w:r>
    </w:p>
    <w:p w:rsidR="00CA272F" w:rsidRPr="006E2485" w:rsidRDefault="00CA272F" w:rsidP="00CA272F">
      <w:pPr>
        <w:pStyle w:val="GOSTListmark1"/>
      </w:pPr>
      <w:r w:rsidRPr="006E2485">
        <w:t>Дата начала действия записи;</w:t>
      </w:r>
    </w:p>
    <w:p w:rsidR="00CA272F" w:rsidRPr="006E2485" w:rsidRDefault="00CA272F" w:rsidP="00CA272F">
      <w:pPr>
        <w:pStyle w:val="GOSTListmark1"/>
      </w:pPr>
      <w:r w:rsidRPr="006E2485">
        <w:t>Дата окончания действия записи;</w:t>
      </w:r>
    </w:p>
    <w:p w:rsidR="00CA272F" w:rsidRPr="006E2485" w:rsidRDefault="00CA272F" w:rsidP="00CA272F">
      <w:pPr>
        <w:pStyle w:val="GOSTListmark1"/>
      </w:pPr>
      <w:r w:rsidRPr="006E2485">
        <w:t>Признак ПИМ;</w:t>
      </w:r>
    </w:p>
    <w:p w:rsidR="00CA272F" w:rsidRPr="006E2485" w:rsidRDefault="00CA272F" w:rsidP="00CA272F">
      <w:pPr>
        <w:pStyle w:val="GOSTListmark1"/>
      </w:pPr>
      <w:r w:rsidRPr="006E2485">
        <w:t>Код системы.</w:t>
      </w:r>
    </w:p>
    <w:p w:rsidR="00CA272F" w:rsidRPr="006E2485" w:rsidRDefault="00CA272F" w:rsidP="00CA272F">
      <w:pPr>
        <w:pStyle w:val="GOSTNote"/>
      </w:pPr>
      <w:r w:rsidRPr="006E2485">
        <w:rPr>
          <w:rStyle w:val="GOSTSymBold"/>
        </w:rPr>
        <w:t>Примечание.</w:t>
      </w:r>
      <w:r w:rsidRPr="006E2485">
        <w:tab/>
        <w:t>При формировании СБО организацией, передавшей полномочия ПБС важно, чтобы в справочнике для данной организации (код организации по СвР) были указаны счета по л/с с кодом 14. В противном случае документ будет переведен на статус «К отмене».</w:t>
      </w:r>
    </w:p>
    <w:p w:rsidR="00CA272F" w:rsidRPr="006E2485" w:rsidRDefault="00CA272F" w:rsidP="00CA272F">
      <w:pPr>
        <w:pStyle w:val="GOSTNoteContinue"/>
      </w:pPr>
      <w:r w:rsidRPr="006E2485">
        <w:t>Работа с записями данного справочника ведется в Подсистеме НСИ ЭБ и описана в документе «Руководство работников (представителей) участников системы «Электронный бюджет» по работе с подсистемой (компонентом, модулем)»</w:t>
      </w:r>
      <w:r w:rsidRPr="006E2485">
        <w:rPr>
          <w:rFonts w:eastAsia="Calibri"/>
        </w:rPr>
        <w:t xml:space="preserve"> на </w:t>
      </w:r>
      <w:r w:rsidRPr="006E2485">
        <w:t>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p w:rsidR="00CA272F" w:rsidRPr="006E2485" w:rsidRDefault="00CA272F" w:rsidP="00CA272F">
      <w:pPr>
        <w:pStyle w:val="41"/>
        <w:tabs>
          <w:tab w:val="num" w:pos="864"/>
        </w:tabs>
        <w:ind w:left="864" w:hanging="864"/>
      </w:pPr>
      <w:bookmarkStart w:id="889" w:name="_Toc109037262"/>
      <w:r w:rsidRPr="006E2485">
        <w:t>Справочник «ТОФК»</w:t>
      </w:r>
      <w:bookmarkEnd w:id="888"/>
      <w:bookmarkEnd w:id="889"/>
    </w:p>
    <w:p w:rsidR="00CA272F" w:rsidRPr="006E2485" w:rsidRDefault="00CA272F" w:rsidP="00E227A1">
      <w:pPr>
        <w:pStyle w:val="GOSTListnum"/>
        <w:numPr>
          <w:ilvl w:val="0"/>
          <w:numId w:val="84"/>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lastRenderedPageBreak/>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«ТОФК» (рис. </w:t>
      </w:r>
      <w:r w:rsidRPr="006E2485">
        <w:fldChar w:fldCharType="begin"/>
      </w:r>
      <w:r w:rsidRPr="006E2485">
        <w:instrText xml:space="preserve"> REF _Ref15047366 \h  \* MERGEFORMAT </w:instrText>
      </w:r>
      <w:r w:rsidRPr="006E2485">
        <w:fldChar w:fldCharType="separate"/>
      </w:r>
      <w:r w:rsidR="0065171D">
        <w:rPr>
          <w:noProof/>
        </w:rPr>
        <w:t>37</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4A56677F" wp14:editId="6FCD4F99">
            <wp:extent cx="6120130" cy="180149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120130" cy="180149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890" w:name="_Ref15047366"/>
      <w:bookmarkStart w:id="891" w:name="_Toc15910575"/>
      <w:bookmarkStart w:id="892" w:name="_Toc76573753"/>
      <w:bookmarkStart w:id="893" w:name="_Toc76578383"/>
      <w:bookmarkStart w:id="894" w:name="_Toc76590957"/>
      <w:bookmarkStart w:id="895" w:name="_Toc76634006"/>
      <w:bookmarkStart w:id="896" w:name="_Toc109037498"/>
      <w:bookmarkStart w:id="897" w:name="_Toc138201210"/>
      <w:bookmarkStart w:id="898" w:name="_Toc162877054"/>
      <w:r w:rsidR="0065171D">
        <w:rPr>
          <w:noProof/>
        </w:rPr>
        <w:t>37</w:t>
      </w:r>
      <w:bookmarkEnd w:id="890"/>
      <w:r w:rsidRPr="006E2485">
        <w:rPr>
          <w:noProof/>
        </w:rPr>
        <w:fldChar w:fldCharType="end"/>
      </w:r>
      <w:r w:rsidRPr="006E2485">
        <w:t>. Справочник «ТОФК</w:t>
      </w:r>
      <w:bookmarkEnd w:id="891"/>
      <w:r w:rsidRPr="006E2485">
        <w:t>»</w:t>
      </w:r>
      <w:bookmarkEnd w:id="892"/>
      <w:bookmarkEnd w:id="893"/>
      <w:bookmarkEnd w:id="894"/>
      <w:bookmarkEnd w:id="895"/>
      <w:bookmarkEnd w:id="896"/>
      <w:bookmarkEnd w:id="897"/>
      <w:bookmarkEnd w:id="898"/>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w:t>
      </w:r>
    </w:p>
    <w:p w:rsidR="00CA272F" w:rsidRPr="006E2485" w:rsidRDefault="00CA272F" w:rsidP="00CA272F">
      <w:pPr>
        <w:pStyle w:val="GOSTListmark1"/>
      </w:pPr>
      <w:r w:rsidRPr="006E2485">
        <w:t>Сокращенное наименование;</w:t>
      </w:r>
    </w:p>
    <w:p w:rsidR="00CA272F" w:rsidRPr="006E2485" w:rsidRDefault="00CA272F" w:rsidP="00CA272F">
      <w:pPr>
        <w:pStyle w:val="GOSTListmark1"/>
      </w:pPr>
      <w:r w:rsidRPr="006E2485">
        <w:t>Полное наименование;</w:t>
      </w:r>
    </w:p>
    <w:p w:rsidR="00CA272F" w:rsidRPr="006E2485" w:rsidRDefault="00CA272F" w:rsidP="00CA272F">
      <w:pPr>
        <w:pStyle w:val="GOSTListmark1"/>
      </w:pPr>
      <w:r w:rsidRPr="006E2485">
        <w:t>ИНН;</w:t>
      </w:r>
    </w:p>
    <w:p w:rsidR="00CA272F" w:rsidRPr="006E2485" w:rsidRDefault="00CA272F" w:rsidP="00CA272F">
      <w:pPr>
        <w:pStyle w:val="GOSTListmark1"/>
      </w:pPr>
      <w:r w:rsidRPr="006E2485">
        <w:t>КПП;</w:t>
      </w:r>
    </w:p>
    <w:p w:rsidR="00CA272F" w:rsidRPr="006E2485" w:rsidRDefault="00CA272F" w:rsidP="00CA272F">
      <w:pPr>
        <w:pStyle w:val="GOSTListmark1"/>
      </w:pPr>
      <w:r w:rsidRPr="006E2485">
        <w:t>Юридический адрес;</w:t>
      </w:r>
    </w:p>
    <w:p w:rsidR="00CA272F" w:rsidRPr="006E2485" w:rsidRDefault="00CA272F" w:rsidP="00CA272F">
      <w:pPr>
        <w:pStyle w:val="GOSTListmark1"/>
      </w:pPr>
      <w:r w:rsidRPr="006E2485">
        <w:t>Код ТОФК;</w:t>
      </w:r>
    </w:p>
    <w:p w:rsidR="00CA272F" w:rsidRPr="006E2485" w:rsidRDefault="00CA272F" w:rsidP="00CA272F">
      <w:pPr>
        <w:pStyle w:val="GOSTListmark1"/>
      </w:pPr>
      <w:r w:rsidRPr="006E2485">
        <w:t>Наименование ТОФК;</w:t>
      </w:r>
    </w:p>
    <w:p w:rsidR="00CA272F" w:rsidRPr="006E2485" w:rsidRDefault="00CA272F" w:rsidP="00CA272F">
      <w:pPr>
        <w:pStyle w:val="GOSTListmark1"/>
      </w:pPr>
      <w:r w:rsidRPr="006E2485">
        <w:t>Бизнес статус;</w:t>
      </w:r>
    </w:p>
    <w:p w:rsidR="00CA272F" w:rsidRPr="006E2485" w:rsidRDefault="00CA272F" w:rsidP="00CA272F">
      <w:pPr>
        <w:pStyle w:val="GOSTListmark1"/>
      </w:pPr>
      <w:r w:rsidRPr="006E2485">
        <w:t>Дата создания ОрФК;</w:t>
      </w:r>
    </w:p>
    <w:p w:rsidR="00CA272F" w:rsidRPr="006E2485" w:rsidRDefault="00CA272F" w:rsidP="00CA272F">
      <w:pPr>
        <w:pStyle w:val="GOSTListmark1"/>
      </w:pPr>
      <w:r w:rsidRPr="006E2485">
        <w:t>Дата ликвидации ОрФК;</w:t>
      </w:r>
    </w:p>
    <w:p w:rsidR="00CA272F" w:rsidRPr="006E2485" w:rsidRDefault="00CA272F" w:rsidP="00CA272F">
      <w:pPr>
        <w:pStyle w:val="GOSTListmark1"/>
      </w:pPr>
      <w:r w:rsidRPr="006E2485">
        <w:t>Статус записи;</w:t>
      </w:r>
    </w:p>
    <w:p w:rsidR="00CA272F" w:rsidRPr="006E2485" w:rsidRDefault="00CA272F" w:rsidP="00CA272F">
      <w:pPr>
        <w:pStyle w:val="GOSTListmark1"/>
      </w:pPr>
      <w:r w:rsidRPr="006E2485">
        <w:t>Дата начала действия записи;</w:t>
      </w:r>
    </w:p>
    <w:p w:rsidR="00CA272F" w:rsidRPr="006E2485" w:rsidRDefault="00CA272F" w:rsidP="00CA272F">
      <w:pPr>
        <w:pStyle w:val="GOSTListmark1"/>
      </w:pPr>
      <w:r w:rsidRPr="006E2485">
        <w:t>Дата окончания действия записи.</w:t>
      </w:r>
    </w:p>
    <w:p w:rsidR="00CA272F" w:rsidRPr="006E2485" w:rsidRDefault="00CA272F" w:rsidP="00CA272F">
      <w:pPr>
        <w:pStyle w:val="41"/>
        <w:tabs>
          <w:tab w:val="num" w:pos="864"/>
        </w:tabs>
        <w:ind w:left="864" w:hanging="864"/>
      </w:pPr>
      <w:bookmarkStart w:id="899" w:name="_Toc15910346"/>
      <w:bookmarkStart w:id="900" w:name="_Toc109037263"/>
      <w:r w:rsidRPr="006E2485">
        <w:t>Справочник «Бюджеты»</w:t>
      </w:r>
      <w:bookmarkEnd w:id="899"/>
      <w:bookmarkEnd w:id="900"/>
    </w:p>
    <w:p w:rsidR="00CA272F" w:rsidRPr="006E2485" w:rsidRDefault="00CA272F" w:rsidP="00E227A1">
      <w:pPr>
        <w:pStyle w:val="GOSTListnum"/>
        <w:numPr>
          <w:ilvl w:val="0"/>
          <w:numId w:val="85"/>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«Бюджеты» (рис. </w:t>
      </w:r>
      <w:r w:rsidRPr="006E2485">
        <w:fldChar w:fldCharType="begin"/>
      </w:r>
      <w:r w:rsidRPr="006E2485">
        <w:instrText xml:space="preserve"> REF _Ref15047367 \h  \* MERGEFORMAT </w:instrText>
      </w:r>
      <w:r w:rsidRPr="006E2485">
        <w:fldChar w:fldCharType="separate"/>
      </w:r>
      <w:r w:rsidR="0065171D">
        <w:rPr>
          <w:noProof/>
        </w:rPr>
        <w:t>38</w:t>
      </w:r>
      <w:r w:rsidRPr="006E2485">
        <w:fldChar w:fldCharType="end"/>
      </w:r>
      <w:r w:rsidRPr="006E2485">
        <w:t>).</w:t>
      </w:r>
    </w:p>
    <w:p w:rsidR="00CA272F" w:rsidRPr="006E2485" w:rsidRDefault="00CA272F" w:rsidP="00CA272F">
      <w:pPr>
        <w:pStyle w:val="GOSTFigure"/>
      </w:pPr>
      <w:r w:rsidRPr="006E2485">
        <w:rPr>
          <w:noProof/>
        </w:rPr>
        <w:lastRenderedPageBreak/>
        <w:drawing>
          <wp:inline distT="0" distB="0" distL="0" distR="0" wp14:anchorId="32738B6E" wp14:editId="15B8D5B4">
            <wp:extent cx="6120130" cy="191706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120130" cy="191706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901" w:name="_Ref15047367"/>
      <w:bookmarkStart w:id="902" w:name="_Toc15910576"/>
      <w:bookmarkStart w:id="903" w:name="_Toc76573754"/>
      <w:bookmarkStart w:id="904" w:name="_Toc76578384"/>
      <w:bookmarkStart w:id="905" w:name="_Toc76590958"/>
      <w:bookmarkStart w:id="906" w:name="_Toc76634007"/>
      <w:bookmarkStart w:id="907" w:name="_Toc109037499"/>
      <w:bookmarkStart w:id="908" w:name="_Toc138201211"/>
      <w:bookmarkStart w:id="909" w:name="_Toc162877055"/>
      <w:r w:rsidR="0065171D">
        <w:rPr>
          <w:noProof/>
        </w:rPr>
        <w:t>38</w:t>
      </w:r>
      <w:bookmarkEnd w:id="901"/>
      <w:r w:rsidRPr="006E2485">
        <w:rPr>
          <w:noProof/>
        </w:rPr>
        <w:fldChar w:fldCharType="end"/>
      </w:r>
      <w:r w:rsidRPr="006E2485">
        <w:t>. Справочник «Бюджеты</w:t>
      </w:r>
      <w:bookmarkEnd w:id="902"/>
      <w:r w:rsidRPr="006E2485">
        <w:t>»</w:t>
      </w:r>
      <w:bookmarkEnd w:id="903"/>
      <w:bookmarkEnd w:id="904"/>
      <w:bookmarkEnd w:id="905"/>
      <w:bookmarkEnd w:id="906"/>
      <w:bookmarkEnd w:id="907"/>
      <w:bookmarkEnd w:id="908"/>
      <w:bookmarkEnd w:id="909"/>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 бюджета;</w:t>
      </w:r>
    </w:p>
    <w:p w:rsidR="00CA272F" w:rsidRPr="006E2485" w:rsidRDefault="00CA272F" w:rsidP="00CA272F">
      <w:pPr>
        <w:pStyle w:val="GOSTListmark1"/>
      </w:pPr>
      <w:r w:rsidRPr="006E2485">
        <w:t>Наименование.</w:t>
      </w:r>
    </w:p>
    <w:p w:rsidR="00CA272F" w:rsidRPr="006E2485" w:rsidRDefault="00CA272F" w:rsidP="00CA272F">
      <w:pPr>
        <w:pStyle w:val="41"/>
        <w:tabs>
          <w:tab w:val="num" w:pos="864"/>
        </w:tabs>
        <w:ind w:left="864" w:hanging="864"/>
      </w:pPr>
      <w:bookmarkStart w:id="910" w:name="_Toc15910347"/>
      <w:bookmarkStart w:id="911" w:name="_Toc109037264"/>
      <w:r w:rsidRPr="006E2485">
        <w:t>Справочник «Таблица соответствия кодов ОКАТО кодам ОКТМО»</w:t>
      </w:r>
      <w:bookmarkEnd w:id="910"/>
      <w:bookmarkEnd w:id="911"/>
    </w:p>
    <w:p w:rsidR="00CA272F" w:rsidRPr="006E2485" w:rsidRDefault="00CA272F" w:rsidP="00E227A1">
      <w:pPr>
        <w:pStyle w:val="GOSTListnum"/>
        <w:numPr>
          <w:ilvl w:val="0"/>
          <w:numId w:val="86"/>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«Таблица соответствия кодов ОКАТО кодам ОКТМО» (рис. </w:t>
      </w:r>
      <w:r w:rsidRPr="006E2485">
        <w:fldChar w:fldCharType="begin"/>
      </w:r>
      <w:r w:rsidRPr="006E2485">
        <w:instrText xml:space="preserve"> REF _Ref15047368 \h  \* MERGEFORMAT </w:instrText>
      </w:r>
      <w:r w:rsidRPr="006E2485">
        <w:fldChar w:fldCharType="separate"/>
      </w:r>
      <w:r w:rsidR="0065171D">
        <w:rPr>
          <w:noProof/>
        </w:rPr>
        <w:t>39</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6EEB0C97" wp14:editId="4A4EF185">
            <wp:extent cx="6120130" cy="1014095"/>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120130" cy="101409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912" w:name="_Ref15047368"/>
      <w:bookmarkStart w:id="913" w:name="_Toc15910577"/>
      <w:bookmarkStart w:id="914" w:name="_Toc76573755"/>
      <w:bookmarkStart w:id="915" w:name="_Toc76578385"/>
      <w:bookmarkStart w:id="916" w:name="_Toc76590959"/>
      <w:bookmarkStart w:id="917" w:name="_Toc76634008"/>
      <w:bookmarkStart w:id="918" w:name="_Toc109037500"/>
      <w:bookmarkStart w:id="919" w:name="_Toc138201212"/>
      <w:bookmarkStart w:id="920" w:name="_Toc162877056"/>
      <w:r w:rsidR="0065171D">
        <w:rPr>
          <w:noProof/>
        </w:rPr>
        <w:t>39</w:t>
      </w:r>
      <w:bookmarkEnd w:id="912"/>
      <w:r w:rsidRPr="006E2485">
        <w:rPr>
          <w:noProof/>
        </w:rPr>
        <w:fldChar w:fldCharType="end"/>
      </w:r>
      <w:r w:rsidRPr="006E2485">
        <w:t>. Справочник «Таблица соответствия кодов ОКАТО кодам ОКТМО</w:t>
      </w:r>
      <w:bookmarkEnd w:id="913"/>
      <w:r w:rsidRPr="006E2485">
        <w:t>»</w:t>
      </w:r>
      <w:bookmarkEnd w:id="914"/>
      <w:bookmarkEnd w:id="915"/>
      <w:bookmarkEnd w:id="916"/>
      <w:bookmarkEnd w:id="917"/>
      <w:bookmarkEnd w:id="918"/>
      <w:bookmarkEnd w:id="919"/>
      <w:bookmarkEnd w:id="920"/>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 записи;</w:t>
      </w:r>
    </w:p>
    <w:p w:rsidR="00CA272F" w:rsidRPr="006E2485" w:rsidRDefault="00CA272F" w:rsidP="00CA272F">
      <w:pPr>
        <w:pStyle w:val="GOSTListmark1"/>
      </w:pPr>
      <w:r w:rsidRPr="006E2485">
        <w:t>Код ОКТМО;</w:t>
      </w:r>
    </w:p>
    <w:p w:rsidR="00CA272F" w:rsidRPr="006E2485" w:rsidRDefault="00CA272F" w:rsidP="00CA272F">
      <w:pPr>
        <w:pStyle w:val="GOSTListmark1"/>
      </w:pPr>
      <w:r w:rsidRPr="006E2485">
        <w:t>Код ОКТМО (временный);</w:t>
      </w:r>
    </w:p>
    <w:p w:rsidR="00CA272F" w:rsidRPr="006E2485" w:rsidRDefault="00CA272F" w:rsidP="00CA272F">
      <w:pPr>
        <w:pStyle w:val="GOSTListmark1"/>
      </w:pPr>
      <w:r w:rsidRPr="006E2485">
        <w:t>Код ОКАТО;</w:t>
      </w:r>
    </w:p>
    <w:p w:rsidR="00CA272F" w:rsidRPr="006E2485" w:rsidRDefault="00CA272F" w:rsidP="00CA272F">
      <w:pPr>
        <w:pStyle w:val="GOSTListmark1"/>
      </w:pPr>
      <w:r w:rsidRPr="006E2485">
        <w:t>Код по ОКАТО (применяемый);</w:t>
      </w:r>
    </w:p>
    <w:p w:rsidR="00CA272F" w:rsidRPr="006E2485" w:rsidRDefault="00CA272F" w:rsidP="00CA272F">
      <w:pPr>
        <w:pStyle w:val="GOSTListmark1"/>
      </w:pPr>
      <w:r w:rsidRPr="006E2485">
        <w:t>Наименование;</w:t>
      </w:r>
    </w:p>
    <w:p w:rsidR="00CA272F" w:rsidRPr="006E2485" w:rsidRDefault="00CA272F" w:rsidP="00CA272F">
      <w:pPr>
        <w:pStyle w:val="GOSTListmark1"/>
      </w:pPr>
      <w:r w:rsidRPr="006E2485">
        <w:t>Наименование по проекту изменения ОКТМО;</w:t>
      </w:r>
    </w:p>
    <w:p w:rsidR="00CA272F" w:rsidRPr="006E2485" w:rsidRDefault="00CA272F" w:rsidP="00CA272F">
      <w:pPr>
        <w:pStyle w:val="GOSTListmark1"/>
      </w:pPr>
      <w:r w:rsidRPr="006E2485">
        <w:t>Признак бюджетополучателя;</w:t>
      </w:r>
    </w:p>
    <w:p w:rsidR="00CA272F" w:rsidRPr="006E2485" w:rsidRDefault="00CA272F" w:rsidP="00CA272F">
      <w:pPr>
        <w:pStyle w:val="GOSTListmark1"/>
      </w:pPr>
      <w:r w:rsidRPr="006E2485">
        <w:t>ОКТМО бюджетополучателя;</w:t>
      </w:r>
    </w:p>
    <w:p w:rsidR="00CA272F" w:rsidRPr="006E2485" w:rsidRDefault="00CA272F" w:rsidP="00CA272F">
      <w:pPr>
        <w:pStyle w:val="GOSTListmark1"/>
      </w:pPr>
      <w:r w:rsidRPr="006E2485">
        <w:t>Наименование бюджетополучателя;</w:t>
      </w:r>
    </w:p>
    <w:p w:rsidR="00CA272F" w:rsidRPr="006E2485" w:rsidRDefault="00CA272F" w:rsidP="00CA272F">
      <w:pPr>
        <w:pStyle w:val="GOSTListmark1"/>
      </w:pPr>
      <w:r w:rsidRPr="006E2485">
        <w:t>Код типа ППО МО;</w:t>
      </w:r>
    </w:p>
    <w:p w:rsidR="00CA272F" w:rsidRPr="006E2485" w:rsidRDefault="00CA272F" w:rsidP="00CA272F">
      <w:pPr>
        <w:pStyle w:val="GOSTListmark1"/>
      </w:pPr>
      <w:r w:rsidRPr="006E2485">
        <w:t>Наименование типа ППО МО;</w:t>
      </w:r>
    </w:p>
    <w:p w:rsidR="00CA272F" w:rsidRPr="006E2485" w:rsidRDefault="00CA272F" w:rsidP="00CA272F">
      <w:pPr>
        <w:pStyle w:val="GOSTListmark1"/>
      </w:pPr>
      <w:r w:rsidRPr="006E2485">
        <w:t>ОКТМО вышестоящего;</w:t>
      </w:r>
    </w:p>
    <w:p w:rsidR="00CA272F" w:rsidRPr="006E2485" w:rsidRDefault="00CA272F" w:rsidP="00CA272F">
      <w:pPr>
        <w:pStyle w:val="GOSTListmark1"/>
      </w:pPr>
      <w:r w:rsidRPr="006E2485">
        <w:t>Наименование вышестоящего;</w:t>
      </w:r>
    </w:p>
    <w:p w:rsidR="00CA272F" w:rsidRPr="006E2485" w:rsidRDefault="00CA272F" w:rsidP="00CA272F">
      <w:pPr>
        <w:pStyle w:val="GOSTListmark1"/>
      </w:pPr>
      <w:r w:rsidRPr="006E2485">
        <w:t>Код заявки на изменение записи;</w:t>
      </w:r>
    </w:p>
    <w:p w:rsidR="00CA272F" w:rsidRPr="006E2485" w:rsidRDefault="00CA272F" w:rsidP="00CA272F">
      <w:pPr>
        <w:pStyle w:val="GOSTListmark1"/>
      </w:pPr>
      <w:r w:rsidRPr="006E2485">
        <w:lastRenderedPageBreak/>
        <w:t>Дата включения;</w:t>
      </w:r>
    </w:p>
    <w:p w:rsidR="00CA272F" w:rsidRPr="006E2485" w:rsidRDefault="00CA272F" w:rsidP="00CA272F">
      <w:pPr>
        <w:pStyle w:val="GOSTListmark1"/>
      </w:pPr>
      <w:r w:rsidRPr="006E2485">
        <w:t>Дата исключения;</w:t>
      </w:r>
    </w:p>
    <w:p w:rsidR="00CA272F" w:rsidRPr="006E2485" w:rsidRDefault="00CA272F" w:rsidP="00CA272F">
      <w:pPr>
        <w:pStyle w:val="GOSTListmark1"/>
      </w:pPr>
      <w:r w:rsidRPr="006E2485">
        <w:t>Статус записи;</w:t>
      </w:r>
    </w:p>
    <w:p w:rsidR="00CA272F" w:rsidRPr="006E2485" w:rsidRDefault="00CA272F" w:rsidP="00CA272F">
      <w:pPr>
        <w:pStyle w:val="GOSTListmark1"/>
      </w:pPr>
      <w:r w:rsidRPr="006E2485">
        <w:t>Дата начала действия записи;</w:t>
      </w:r>
    </w:p>
    <w:p w:rsidR="00CA272F" w:rsidRPr="006E2485" w:rsidRDefault="00CA272F" w:rsidP="00CA272F">
      <w:pPr>
        <w:pStyle w:val="GOSTListmark1"/>
      </w:pPr>
      <w:r w:rsidRPr="006E2485">
        <w:t>Дата окончания действия записи.</w:t>
      </w:r>
    </w:p>
    <w:p w:rsidR="00CA272F" w:rsidRPr="006E2485" w:rsidRDefault="00CA272F" w:rsidP="00CA272F">
      <w:pPr>
        <w:pStyle w:val="41"/>
        <w:tabs>
          <w:tab w:val="num" w:pos="864"/>
        </w:tabs>
        <w:ind w:left="864" w:hanging="864"/>
      </w:pPr>
      <w:bookmarkStart w:id="921" w:name="_Toc15910348"/>
      <w:bookmarkStart w:id="922" w:name="_Toc109037265"/>
      <w:r w:rsidRPr="006E2485">
        <w:t>Справочник «Таблица соответствия Видов Типам»</w:t>
      </w:r>
      <w:bookmarkEnd w:id="921"/>
      <w:bookmarkEnd w:id="922"/>
    </w:p>
    <w:p w:rsidR="00CA272F" w:rsidRPr="006E2485" w:rsidRDefault="00CA272F" w:rsidP="00E227A1">
      <w:pPr>
        <w:pStyle w:val="GOSTListnum"/>
        <w:numPr>
          <w:ilvl w:val="0"/>
          <w:numId w:val="87"/>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«Таблица соответствия Видов Типам» (рис. </w:t>
      </w:r>
      <w:r w:rsidRPr="006E2485">
        <w:fldChar w:fldCharType="begin"/>
      </w:r>
      <w:r w:rsidRPr="006E2485">
        <w:instrText xml:space="preserve"> REF _Ref15047369 \h  \* MERGEFORMAT </w:instrText>
      </w:r>
      <w:r w:rsidRPr="006E2485">
        <w:fldChar w:fldCharType="separate"/>
      </w:r>
      <w:r w:rsidR="0065171D">
        <w:rPr>
          <w:noProof/>
        </w:rPr>
        <w:t>40</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51944E1D" wp14:editId="41857D5C">
            <wp:extent cx="6120130" cy="202692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6120130" cy="202692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923" w:name="_Ref15047369"/>
      <w:bookmarkStart w:id="924" w:name="_Toc15910578"/>
      <w:bookmarkStart w:id="925" w:name="_Toc76573756"/>
      <w:bookmarkStart w:id="926" w:name="_Toc76578386"/>
      <w:bookmarkStart w:id="927" w:name="_Toc76590960"/>
      <w:bookmarkStart w:id="928" w:name="_Toc76634009"/>
      <w:bookmarkStart w:id="929" w:name="_Toc109037501"/>
      <w:bookmarkStart w:id="930" w:name="_Toc138201213"/>
      <w:bookmarkStart w:id="931" w:name="_Toc162877057"/>
      <w:r w:rsidR="0065171D">
        <w:rPr>
          <w:noProof/>
        </w:rPr>
        <w:t>40</w:t>
      </w:r>
      <w:bookmarkEnd w:id="923"/>
      <w:r w:rsidRPr="006E2485">
        <w:rPr>
          <w:noProof/>
        </w:rPr>
        <w:fldChar w:fldCharType="end"/>
      </w:r>
      <w:r w:rsidRPr="006E2485">
        <w:t>. Справочник «Таблица соответствия Видов Типам</w:t>
      </w:r>
      <w:bookmarkEnd w:id="924"/>
      <w:r w:rsidRPr="006E2485">
        <w:t>»</w:t>
      </w:r>
      <w:bookmarkEnd w:id="925"/>
      <w:bookmarkEnd w:id="926"/>
      <w:bookmarkEnd w:id="927"/>
      <w:bookmarkEnd w:id="928"/>
      <w:bookmarkEnd w:id="929"/>
      <w:bookmarkEnd w:id="930"/>
      <w:bookmarkEnd w:id="931"/>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 вида соглашения;</w:t>
      </w:r>
    </w:p>
    <w:p w:rsidR="00CA272F" w:rsidRPr="006E2485" w:rsidRDefault="00CA272F" w:rsidP="00CA272F">
      <w:pPr>
        <w:pStyle w:val="GOSTListmark1"/>
      </w:pPr>
      <w:r w:rsidRPr="006E2485">
        <w:t>Наименование вида соглашения;</w:t>
      </w:r>
    </w:p>
    <w:p w:rsidR="00CA272F" w:rsidRPr="006E2485" w:rsidRDefault="00CA272F" w:rsidP="00CA272F">
      <w:pPr>
        <w:pStyle w:val="GOSTListmark1"/>
      </w:pPr>
      <w:r w:rsidRPr="006E2485">
        <w:t>Код типа соглашения;</w:t>
      </w:r>
    </w:p>
    <w:p w:rsidR="00CA272F" w:rsidRPr="006E2485" w:rsidRDefault="00CA272F" w:rsidP="00CA272F">
      <w:pPr>
        <w:pStyle w:val="GOSTListmark1"/>
      </w:pPr>
      <w:r w:rsidRPr="006E2485">
        <w:t>Наименование типа соглашения;</w:t>
      </w:r>
    </w:p>
    <w:p w:rsidR="00CA272F" w:rsidRPr="006E2485" w:rsidRDefault="00CA272F" w:rsidP="00CA272F">
      <w:pPr>
        <w:pStyle w:val="GOSTListmark1"/>
      </w:pPr>
      <w:r w:rsidRPr="006E2485">
        <w:t>Дата начала действия;</w:t>
      </w:r>
    </w:p>
    <w:p w:rsidR="00CA272F" w:rsidRPr="006E2485" w:rsidRDefault="00CA272F" w:rsidP="00CA272F">
      <w:pPr>
        <w:pStyle w:val="GOSTListmark1"/>
      </w:pPr>
      <w:r w:rsidRPr="006E2485">
        <w:t>Дата окончания действия;</w:t>
      </w:r>
    </w:p>
    <w:p w:rsidR="00CA272F" w:rsidRPr="006E2485" w:rsidRDefault="00CA272F" w:rsidP="00CA272F">
      <w:pPr>
        <w:pStyle w:val="GOSTListmark1"/>
      </w:pPr>
      <w:r w:rsidRPr="006E2485">
        <w:t>Примечание;</w:t>
      </w:r>
    </w:p>
    <w:p w:rsidR="00CA272F" w:rsidRPr="006E2485" w:rsidRDefault="00CA272F" w:rsidP="00CA272F">
      <w:pPr>
        <w:pStyle w:val="GOSTListmark1"/>
      </w:pPr>
      <w:r w:rsidRPr="006E2485">
        <w:t>Статус документа.</w:t>
      </w:r>
    </w:p>
    <w:p w:rsidR="00CA272F" w:rsidRPr="006E2485" w:rsidRDefault="00CA272F" w:rsidP="00CA272F">
      <w:pPr>
        <w:pStyle w:val="41"/>
        <w:tabs>
          <w:tab w:val="num" w:pos="864"/>
        </w:tabs>
        <w:ind w:left="864" w:hanging="864"/>
      </w:pPr>
      <w:bookmarkStart w:id="932" w:name="_Toc15910349"/>
      <w:bookmarkStart w:id="933" w:name="_Toc109037266"/>
      <w:r w:rsidRPr="006E2485">
        <w:t>Справочник «Виды соглашений МФ»</w:t>
      </w:r>
      <w:bookmarkEnd w:id="932"/>
      <w:bookmarkEnd w:id="933"/>
    </w:p>
    <w:p w:rsidR="00CA272F" w:rsidRPr="006E2485" w:rsidRDefault="00CA272F" w:rsidP="00E227A1">
      <w:pPr>
        <w:pStyle w:val="GOSTListnum"/>
        <w:numPr>
          <w:ilvl w:val="0"/>
          <w:numId w:val="88"/>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«Виды соглашений МФ» (рис. </w:t>
      </w:r>
      <w:r w:rsidRPr="006E2485">
        <w:fldChar w:fldCharType="begin"/>
      </w:r>
      <w:r w:rsidRPr="006E2485">
        <w:instrText xml:space="preserve"> REF _Ref15047415 \h  \* MERGEFORMAT </w:instrText>
      </w:r>
      <w:r w:rsidRPr="006E2485">
        <w:fldChar w:fldCharType="separate"/>
      </w:r>
      <w:r w:rsidR="0065171D">
        <w:rPr>
          <w:noProof/>
        </w:rPr>
        <w:t>41</w:t>
      </w:r>
      <w:r w:rsidRPr="006E2485">
        <w:fldChar w:fldCharType="end"/>
      </w:r>
      <w:r w:rsidRPr="006E2485">
        <w:t>).</w:t>
      </w:r>
    </w:p>
    <w:p w:rsidR="00CA272F" w:rsidRPr="006E2485" w:rsidRDefault="00CA272F" w:rsidP="00CA272F">
      <w:pPr>
        <w:pStyle w:val="GOSTFigure"/>
      </w:pPr>
      <w:r w:rsidRPr="006E2485">
        <w:rPr>
          <w:noProof/>
        </w:rPr>
        <w:lastRenderedPageBreak/>
        <w:drawing>
          <wp:inline distT="0" distB="0" distL="0" distR="0" wp14:anchorId="39270F8F" wp14:editId="2A8CB253">
            <wp:extent cx="6120130" cy="2428875"/>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120130" cy="242887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934" w:name="_Ref15047415"/>
      <w:bookmarkStart w:id="935" w:name="_Toc15910579"/>
      <w:bookmarkStart w:id="936" w:name="_Toc76573757"/>
      <w:bookmarkStart w:id="937" w:name="_Toc76578387"/>
      <w:bookmarkStart w:id="938" w:name="_Toc76590961"/>
      <w:bookmarkStart w:id="939" w:name="_Toc76634010"/>
      <w:bookmarkStart w:id="940" w:name="_Toc109037502"/>
      <w:bookmarkStart w:id="941" w:name="_Toc138201214"/>
      <w:bookmarkStart w:id="942" w:name="_Toc162877058"/>
      <w:r w:rsidR="0065171D">
        <w:rPr>
          <w:noProof/>
        </w:rPr>
        <w:t>41</w:t>
      </w:r>
      <w:bookmarkEnd w:id="934"/>
      <w:r w:rsidRPr="006E2485">
        <w:rPr>
          <w:noProof/>
        </w:rPr>
        <w:fldChar w:fldCharType="end"/>
      </w:r>
      <w:r w:rsidRPr="006E2485">
        <w:t>. Справочник «Виды соглашений МФ</w:t>
      </w:r>
      <w:bookmarkEnd w:id="935"/>
      <w:r w:rsidRPr="006E2485">
        <w:t>»</w:t>
      </w:r>
      <w:bookmarkEnd w:id="936"/>
      <w:bookmarkEnd w:id="937"/>
      <w:bookmarkEnd w:id="938"/>
      <w:bookmarkEnd w:id="939"/>
      <w:bookmarkEnd w:id="940"/>
      <w:bookmarkEnd w:id="941"/>
      <w:bookmarkEnd w:id="942"/>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 вида соглашения;</w:t>
      </w:r>
    </w:p>
    <w:p w:rsidR="00CA272F" w:rsidRPr="006E2485" w:rsidRDefault="00CA272F" w:rsidP="00CA272F">
      <w:pPr>
        <w:pStyle w:val="GOSTListmark1"/>
      </w:pPr>
      <w:r w:rsidRPr="006E2485">
        <w:t>Наименование вида соглашения (договора)/НПА;</w:t>
      </w:r>
    </w:p>
    <w:p w:rsidR="00CA272F" w:rsidRPr="006E2485" w:rsidRDefault="00CA272F" w:rsidP="00CA272F">
      <w:pPr>
        <w:pStyle w:val="GOSTListmark1"/>
      </w:pPr>
      <w:r w:rsidRPr="006E2485">
        <w:t>Примечание;</w:t>
      </w:r>
    </w:p>
    <w:p w:rsidR="00CA272F" w:rsidRPr="006E2485" w:rsidRDefault="00CA272F" w:rsidP="00CA272F">
      <w:pPr>
        <w:pStyle w:val="GOSTListmark1"/>
      </w:pPr>
      <w:r w:rsidRPr="006E2485">
        <w:t>Статус записи.</w:t>
      </w:r>
    </w:p>
    <w:p w:rsidR="00CA272F" w:rsidRPr="006E2485" w:rsidRDefault="00CA272F" w:rsidP="00CA272F">
      <w:pPr>
        <w:pStyle w:val="41"/>
        <w:tabs>
          <w:tab w:val="num" w:pos="864"/>
        </w:tabs>
        <w:ind w:left="864" w:hanging="864"/>
      </w:pPr>
      <w:bookmarkStart w:id="943" w:name="_Toc16072643"/>
      <w:bookmarkStart w:id="944" w:name="_Toc16502654"/>
      <w:bookmarkStart w:id="945" w:name="_Toc109037267"/>
      <w:bookmarkStart w:id="946" w:name="_Toc15910350"/>
      <w:r w:rsidRPr="006E2485">
        <w:t>Справочник «Схема кооперации»</w:t>
      </w:r>
      <w:bookmarkEnd w:id="943"/>
      <w:bookmarkEnd w:id="944"/>
      <w:bookmarkEnd w:id="945"/>
    </w:p>
    <w:p w:rsidR="00CA272F" w:rsidRPr="006E2485" w:rsidRDefault="00CA272F" w:rsidP="00E227A1">
      <w:pPr>
        <w:pStyle w:val="GOSTListnum"/>
        <w:numPr>
          <w:ilvl w:val="0"/>
          <w:numId w:val="89"/>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«Схема кооперации» (рис. </w:t>
      </w:r>
      <w:r w:rsidRPr="006E2485">
        <w:fldChar w:fldCharType="begin"/>
      </w:r>
      <w:r w:rsidRPr="006E2485">
        <w:instrText xml:space="preserve"> REF _Ref16062945 \h  \* MERGEFORMAT </w:instrText>
      </w:r>
      <w:r w:rsidRPr="006E2485">
        <w:fldChar w:fldCharType="separate"/>
      </w:r>
      <w:r w:rsidR="0065171D">
        <w:rPr>
          <w:noProof/>
        </w:rPr>
        <w:t>42</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72A1D7AA" wp14:editId="45DB99D5">
            <wp:extent cx="6120130" cy="1599565"/>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6120130" cy="159956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947" w:name="_Ref16062945"/>
      <w:bookmarkStart w:id="948" w:name="_Toc16072754"/>
      <w:bookmarkStart w:id="949" w:name="_Toc16502744"/>
      <w:bookmarkStart w:id="950" w:name="_Toc76573758"/>
      <w:bookmarkStart w:id="951" w:name="_Toc76578388"/>
      <w:bookmarkStart w:id="952" w:name="_Toc76590962"/>
      <w:bookmarkStart w:id="953" w:name="_Toc76634011"/>
      <w:bookmarkStart w:id="954" w:name="_Toc109037503"/>
      <w:bookmarkStart w:id="955" w:name="_Toc138201215"/>
      <w:bookmarkStart w:id="956" w:name="_Toc162877059"/>
      <w:r w:rsidR="0065171D">
        <w:rPr>
          <w:noProof/>
        </w:rPr>
        <w:t>42</w:t>
      </w:r>
      <w:bookmarkEnd w:id="947"/>
      <w:r w:rsidRPr="006E2485">
        <w:rPr>
          <w:noProof/>
        </w:rPr>
        <w:fldChar w:fldCharType="end"/>
      </w:r>
      <w:r w:rsidRPr="006E2485">
        <w:t>. Справочник «Схема кооперации</w:t>
      </w:r>
      <w:bookmarkEnd w:id="948"/>
      <w:bookmarkEnd w:id="949"/>
      <w:r w:rsidRPr="006E2485">
        <w:t>»</w:t>
      </w:r>
      <w:bookmarkEnd w:id="950"/>
      <w:bookmarkEnd w:id="951"/>
      <w:bookmarkEnd w:id="952"/>
      <w:bookmarkEnd w:id="953"/>
      <w:bookmarkEnd w:id="954"/>
      <w:bookmarkEnd w:id="955"/>
      <w:bookmarkEnd w:id="956"/>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Статус документа;</w:t>
      </w:r>
    </w:p>
    <w:p w:rsidR="00CA272F" w:rsidRPr="006E2485" w:rsidRDefault="00CA272F" w:rsidP="00CA272F">
      <w:pPr>
        <w:pStyle w:val="GOSTListmark1"/>
      </w:pPr>
      <w:r w:rsidRPr="006E2485">
        <w:t>Уровень иерархии;</w:t>
      </w:r>
    </w:p>
    <w:p w:rsidR="00CA272F" w:rsidRPr="006E2485" w:rsidRDefault="00CA272F" w:rsidP="00CA272F">
      <w:pPr>
        <w:pStyle w:val="GOSTListmark1"/>
      </w:pPr>
      <w:r w:rsidRPr="006E2485">
        <w:t>Код главы по БК государственного заказчика (ГРБС);</w:t>
      </w:r>
    </w:p>
    <w:p w:rsidR="00CA272F" w:rsidRPr="006E2485" w:rsidRDefault="00CA272F" w:rsidP="00CA272F">
      <w:pPr>
        <w:pStyle w:val="GOSTListmark1"/>
      </w:pPr>
      <w:r w:rsidRPr="006E2485">
        <w:t>Номер ЛС исполнителя/получателя;</w:t>
      </w:r>
    </w:p>
    <w:p w:rsidR="00CA272F" w:rsidRPr="006E2485" w:rsidRDefault="00CA272F" w:rsidP="00CA272F">
      <w:pPr>
        <w:pStyle w:val="GOSTListmark1"/>
      </w:pPr>
      <w:r w:rsidRPr="006E2485">
        <w:t>Номер ЛС заказчика;</w:t>
      </w:r>
    </w:p>
    <w:p w:rsidR="00CA272F" w:rsidRPr="006E2485" w:rsidRDefault="00CA272F" w:rsidP="00CA272F">
      <w:pPr>
        <w:pStyle w:val="GOSTListmark1"/>
      </w:pPr>
      <w:r w:rsidRPr="006E2485">
        <w:t>Номер государственного контракта (договора);</w:t>
      </w:r>
    </w:p>
    <w:p w:rsidR="00CA272F" w:rsidRPr="006E2485" w:rsidRDefault="00CA272F" w:rsidP="00CA272F">
      <w:pPr>
        <w:pStyle w:val="GOSTListmark1"/>
      </w:pPr>
      <w:r w:rsidRPr="006E2485">
        <w:t>Дата государственного контракта (договора);</w:t>
      </w:r>
    </w:p>
    <w:p w:rsidR="00CA272F" w:rsidRPr="006E2485" w:rsidRDefault="00CA272F" w:rsidP="00CA272F">
      <w:pPr>
        <w:pStyle w:val="GOSTListmark1"/>
      </w:pPr>
      <w:r w:rsidRPr="006E2485">
        <w:t>Идентификатор государственного контракта, договора (соглашения);</w:t>
      </w:r>
    </w:p>
    <w:p w:rsidR="00CA272F" w:rsidRPr="006E2485" w:rsidRDefault="00CA272F" w:rsidP="00CA272F">
      <w:pPr>
        <w:pStyle w:val="GOSTListmark1"/>
      </w:pPr>
      <w:r w:rsidRPr="006E2485">
        <w:lastRenderedPageBreak/>
        <w:t>Год по кооперации;</w:t>
      </w:r>
    </w:p>
    <w:p w:rsidR="00CA272F" w:rsidRPr="006E2485" w:rsidRDefault="00CA272F" w:rsidP="00CA272F">
      <w:pPr>
        <w:pStyle w:val="GOSTListmark1"/>
      </w:pPr>
      <w:r w:rsidRPr="006E2485">
        <w:t>Дата действия с;</w:t>
      </w:r>
    </w:p>
    <w:p w:rsidR="00CA272F" w:rsidRPr="006E2485" w:rsidRDefault="00CA272F" w:rsidP="00CA272F">
      <w:pPr>
        <w:pStyle w:val="GOSTListmark1"/>
      </w:pPr>
      <w:r w:rsidRPr="006E2485">
        <w:t>Дата действия по;</w:t>
      </w:r>
    </w:p>
    <w:p w:rsidR="00CA272F" w:rsidRPr="006E2485" w:rsidRDefault="00CA272F" w:rsidP="00CA272F">
      <w:pPr>
        <w:pStyle w:val="GOSTListmark1"/>
      </w:pPr>
      <w:r w:rsidRPr="006E2485">
        <w:t>Активно;</w:t>
      </w:r>
    </w:p>
    <w:p w:rsidR="00CA272F" w:rsidRPr="006E2485" w:rsidRDefault="00CA272F" w:rsidP="00CA272F">
      <w:pPr>
        <w:pStyle w:val="GOSTListmark1"/>
      </w:pPr>
      <w:r w:rsidRPr="006E2485">
        <w:t>Статус в АСФК;</w:t>
      </w:r>
    </w:p>
    <w:p w:rsidR="00CA272F" w:rsidRPr="006E2485" w:rsidRDefault="00CA272F" w:rsidP="00CA272F">
      <w:pPr>
        <w:pStyle w:val="GOSTListmark1"/>
      </w:pPr>
      <w:r w:rsidRPr="006E2485">
        <w:t>Где введен.</w:t>
      </w:r>
    </w:p>
    <w:p w:rsidR="00CA272F" w:rsidRPr="006E2485" w:rsidRDefault="00CA272F" w:rsidP="00CA272F">
      <w:pPr>
        <w:pStyle w:val="41"/>
        <w:tabs>
          <w:tab w:val="num" w:pos="864"/>
        </w:tabs>
        <w:ind w:left="864" w:hanging="864"/>
      </w:pPr>
      <w:bookmarkStart w:id="957" w:name="_Toc109037268"/>
      <w:r w:rsidRPr="006E2485">
        <w:t>Справочник «Группировка показателей ЛС»</w:t>
      </w:r>
      <w:bookmarkEnd w:id="946"/>
      <w:bookmarkEnd w:id="957"/>
    </w:p>
    <w:p w:rsidR="00CA272F" w:rsidRPr="006E2485" w:rsidRDefault="00CA272F" w:rsidP="00E227A1">
      <w:pPr>
        <w:pStyle w:val="GOSTListnum"/>
        <w:numPr>
          <w:ilvl w:val="0"/>
          <w:numId w:val="90"/>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«Группировка показателей ЛС» (рис. </w:t>
      </w:r>
      <w:r w:rsidRPr="006E2485">
        <w:fldChar w:fldCharType="begin"/>
      </w:r>
      <w:r w:rsidRPr="006E2485">
        <w:instrText xml:space="preserve"> REF _Ref15392569 \h  \* MERGEFORMAT </w:instrText>
      </w:r>
      <w:r w:rsidRPr="006E2485">
        <w:fldChar w:fldCharType="separate"/>
      </w:r>
      <w:r w:rsidR="0065171D">
        <w:rPr>
          <w:noProof/>
        </w:rPr>
        <w:t>43</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14A94AA3" wp14:editId="3DA102EA">
            <wp:extent cx="6120130" cy="166243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6120130" cy="166243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958" w:name="_Ref15392569"/>
      <w:bookmarkStart w:id="959" w:name="_Toc15910580"/>
      <w:bookmarkStart w:id="960" w:name="_Toc76573759"/>
      <w:bookmarkStart w:id="961" w:name="_Toc76578389"/>
      <w:bookmarkStart w:id="962" w:name="_Toc76590963"/>
      <w:bookmarkStart w:id="963" w:name="_Toc76634012"/>
      <w:bookmarkStart w:id="964" w:name="_Toc109037504"/>
      <w:bookmarkStart w:id="965" w:name="_Toc138201216"/>
      <w:bookmarkStart w:id="966" w:name="_Toc162877060"/>
      <w:r w:rsidR="0065171D">
        <w:rPr>
          <w:noProof/>
        </w:rPr>
        <w:t>43</w:t>
      </w:r>
      <w:bookmarkEnd w:id="958"/>
      <w:r w:rsidRPr="006E2485">
        <w:rPr>
          <w:noProof/>
        </w:rPr>
        <w:fldChar w:fldCharType="end"/>
      </w:r>
      <w:r w:rsidRPr="006E2485">
        <w:t>. Справочник «Группировка показателей ЛС</w:t>
      </w:r>
      <w:bookmarkEnd w:id="959"/>
      <w:r w:rsidRPr="006E2485">
        <w:t>»</w:t>
      </w:r>
      <w:bookmarkEnd w:id="960"/>
      <w:bookmarkEnd w:id="961"/>
      <w:bookmarkEnd w:id="962"/>
      <w:bookmarkEnd w:id="963"/>
      <w:bookmarkEnd w:id="964"/>
      <w:bookmarkEnd w:id="965"/>
      <w:bookmarkEnd w:id="966"/>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Показатель ЛС;</w:t>
      </w:r>
    </w:p>
    <w:p w:rsidR="00CA272F" w:rsidRPr="006E2485" w:rsidRDefault="00CA272F" w:rsidP="00CA272F">
      <w:pPr>
        <w:pStyle w:val="GOSTListmark1"/>
      </w:pPr>
      <w:r w:rsidRPr="006E2485">
        <w:t>Наименование сгруппированного показателя;</w:t>
      </w:r>
    </w:p>
    <w:p w:rsidR="00CA272F" w:rsidRPr="006E2485" w:rsidRDefault="00CA272F" w:rsidP="00CA272F">
      <w:pPr>
        <w:pStyle w:val="GOSTListmark1"/>
      </w:pPr>
      <w:r w:rsidRPr="006E2485">
        <w:t>Правила расчета;</w:t>
      </w:r>
    </w:p>
    <w:p w:rsidR="00CA272F" w:rsidRPr="006E2485" w:rsidRDefault="00CA272F" w:rsidP="00CA272F">
      <w:pPr>
        <w:pStyle w:val="GOSTListmark1"/>
      </w:pPr>
      <w:r w:rsidRPr="006E2485">
        <w:t>Признак суммы;</w:t>
      </w:r>
    </w:p>
    <w:p w:rsidR="00CA272F" w:rsidRPr="006E2485" w:rsidRDefault="00CA272F" w:rsidP="00CA272F">
      <w:pPr>
        <w:pStyle w:val="GOSTListmark1"/>
      </w:pPr>
      <w:r w:rsidRPr="006E2485">
        <w:t>л/с с кодом 03;</w:t>
      </w:r>
    </w:p>
    <w:p w:rsidR="00CA272F" w:rsidRPr="006E2485" w:rsidRDefault="00CA272F" w:rsidP="00CA272F">
      <w:pPr>
        <w:pStyle w:val="GOSTListmark1"/>
      </w:pPr>
      <w:r w:rsidRPr="006E2485">
        <w:t>л/с с кодом 14;</w:t>
      </w:r>
    </w:p>
    <w:p w:rsidR="00CA272F" w:rsidRPr="006E2485" w:rsidRDefault="00CA272F" w:rsidP="00CA272F">
      <w:pPr>
        <w:pStyle w:val="GOSTListmark1"/>
      </w:pPr>
      <w:r w:rsidRPr="006E2485">
        <w:t>л/с с кодом 41;</w:t>
      </w:r>
    </w:p>
    <w:p w:rsidR="00CA272F" w:rsidRPr="006E2485" w:rsidRDefault="00CA272F" w:rsidP="00CA272F">
      <w:pPr>
        <w:pStyle w:val="GOSTListmark1"/>
      </w:pPr>
      <w:r w:rsidRPr="006E2485">
        <w:t>Дата действия с;</w:t>
      </w:r>
    </w:p>
    <w:p w:rsidR="00CA272F" w:rsidRPr="006E2485" w:rsidRDefault="00CA272F" w:rsidP="00CA272F">
      <w:pPr>
        <w:pStyle w:val="GOSTListmark1"/>
      </w:pPr>
      <w:r w:rsidRPr="006E2485">
        <w:t>Дата действия по;</w:t>
      </w:r>
    </w:p>
    <w:p w:rsidR="00CA272F" w:rsidRPr="006E2485" w:rsidRDefault="00CA272F" w:rsidP="00CA272F">
      <w:pPr>
        <w:pStyle w:val="GOSTListmark1"/>
      </w:pPr>
      <w:r w:rsidRPr="006E2485">
        <w:t>Статус документа;</w:t>
      </w:r>
    </w:p>
    <w:p w:rsidR="00CA272F" w:rsidRPr="006E2485" w:rsidRDefault="00CA272F" w:rsidP="00CA272F">
      <w:pPr>
        <w:pStyle w:val="GOSTListmark1"/>
      </w:pPr>
      <w:r w:rsidRPr="006E2485">
        <w:t>Актуальность;</w:t>
      </w:r>
    </w:p>
    <w:p w:rsidR="00CA272F" w:rsidRPr="006E2485" w:rsidRDefault="00CA272F" w:rsidP="00CA272F">
      <w:pPr>
        <w:pStyle w:val="GOSTListmark1"/>
      </w:pPr>
      <w:r w:rsidRPr="006E2485">
        <w:t>Дата и время создания;</w:t>
      </w:r>
    </w:p>
    <w:p w:rsidR="00CA272F" w:rsidRPr="006E2485" w:rsidRDefault="00CA272F" w:rsidP="00CA272F">
      <w:pPr>
        <w:pStyle w:val="GOSTListmark1"/>
      </w:pPr>
      <w:r w:rsidRPr="006E2485">
        <w:t>Уникальный идентификатор (ГУИД</w:t>
      </w:r>
      <w:r w:rsidRPr="006E2485">
        <w:rPr>
          <w:lang w:val="en-US"/>
        </w:rPr>
        <w:t>)</w:t>
      </w:r>
      <w:r w:rsidRPr="006E2485">
        <w:t>.</w:t>
      </w:r>
    </w:p>
    <w:p w:rsidR="00CA272F" w:rsidRPr="006E2485" w:rsidRDefault="00CA272F" w:rsidP="00CA272F">
      <w:pPr>
        <w:pStyle w:val="41"/>
        <w:tabs>
          <w:tab w:val="num" w:pos="864"/>
        </w:tabs>
        <w:ind w:left="864" w:hanging="864"/>
      </w:pPr>
      <w:bookmarkStart w:id="967" w:name="_Toc15657997"/>
      <w:bookmarkStart w:id="968" w:name="_Toc16007832"/>
      <w:bookmarkStart w:id="969" w:name="_Toc16072645"/>
      <w:bookmarkStart w:id="970" w:name="_Toc16502656"/>
      <w:bookmarkStart w:id="971" w:name="_Toc109037269"/>
      <w:bookmarkStart w:id="972" w:name="_Toc15910351"/>
      <w:r w:rsidRPr="006E2485">
        <w:t>Справочник «</w:t>
      </w:r>
      <w:bookmarkEnd w:id="967"/>
      <w:r w:rsidRPr="006E2485">
        <w:t>Календарь»</w:t>
      </w:r>
      <w:bookmarkEnd w:id="968"/>
      <w:bookmarkEnd w:id="969"/>
      <w:bookmarkEnd w:id="970"/>
      <w:bookmarkEnd w:id="971"/>
    </w:p>
    <w:p w:rsidR="00CA272F" w:rsidRPr="006E2485" w:rsidRDefault="00CA272F" w:rsidP="00E227A1">
      <w:pPr>
        <w:pStyle w:val="GOSTListnum"/>
        <w:numPr>
          <w:ilvl w:val="0"/>
          <w:numId w:val="91"/>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«Календарь» (рис. </w:t>
      </w:r>
      <w:r w:rsidRPr="006E2485">
        <w:fldChar w:fldCharType="begin"/>
      </w:r>
      <w:r w:rsidRPr="006E2485">
        <w:instrText xml:space="preserve"> REF _Ref16064629 \h  \* MERGEFORMAT </w:instrText>
      </w:r>
      <w:r w:rsidRPr="006E2485">
        <w:fldChar w:fldCharType="separate"/>
      </w:r>
      <w:r w:rsidR="0065171D">
        <w:rPr>
          <w:noProof/>
        </w:rPr>
        <w:t>44</w:t>
      </w:r>
      <w:r w:rsidRPr="006E2485">
        <w:fldChar w:fldCharType="end"/>
      </w:r>
      <w:r w:rsidRPr="006E2485">
        <w:t>).</w:t>
      </w:r>
    </w:p>
    <w:p w:rsidR="00CA272F" w:rsidRPr="006E2485" w:rsidRDefault="00CA272F" w:rsidP="00CA272F">
      <w:pPr>
        <w:pStyle w:val="GOSTFigure"/>
      </w:pPr>
      <w:r w:rsidRPr="006E2485">
        <w:rPr>
          <w:noProof/>
        </w:rPr>
        <w:lastRenderedPageBreak/>
        <w:drawing>
          <wp:inline distT="0" distB="0" distL="0" distR="0" wp14:anchorId="64F9B195" wp14:editId="5A1E9484">
            <wp:extent cx="6120130" cy="1263650"/>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nap7.png"/>
                    <pic:cNvPicPr/>
                  </pic:nvPicPr>
                  <pic:blipFill>
                    <a:blip r:embed="rId82">
                      <a:extLst>
                        <a:ext uri="{28A0092B-C50C-407E-A947-70E740481C1C}">
                          <a14:useLocalDpi xmlns:a14="http://schemas.microsoft.com/office/drawing/2010/main" val="0"/>
                        </a:ext>
                      </a:extLst>
                    </a:blip>
                    <a:stretch>
                      <a:fillRect/>
                    </a:stretch>
                  </pic:blipFill>
                  <pic:spPr>
                    <a:xfrm>
                      <a:off x="0" y="0"/>
                      <a:ext cx="6120130" cy="126365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973" w:name="_Ref16064629"/>
      <w:bookmarkStart w:id="974" w:name="_Toc15658227"/>
      <w:bookmarkStart w:id="975" w:name="_Toc16007906"/>
      <w:bookmarkStart w:id="976" w:name="_Toc16072756"/>
      <w:bookmarkStart w:id="977" w:name="_Toc16502746"/>
      <w:bookmarkStart w:id="978" w:name="_Toc76573760"/>
      <w:bookmarkStart w:id="979" w:name="_Toc76578390"/>
      <w:bookmarkStart w:id="980" w:name="_Toc76590964"/>
      <w:bookmarkStart w:id="981" w:name="_Toc76634013"/>
      <w:bookmarkStart w:id="982" w:name="_Toc109037505"/>
      <w:bookmarkStart w:id="983" w:name="_Toc138201217"/>
      <w:bookmarkStart w:id="984" w:name="_Toc162877061"/>
      <w:r w:rsidR="0065171D">
        <w:rPr>
          <w:noProof/>
        </w:rPr>
        <w:t>44</w:t>
      </w:r>
      <w:bookmarkEnd w:id="973"/>
      <w:r w:rsidRPr="006E2485">
        <w:rPr>
          <w:noProof/>
        </w:rPr>
        <w:fldChar w:fldCharType="end"/>
      </w:r>
      <w:r w:rsidRPr="006E2485">
        <w:t xml:space="preserve">. </w:t>
      </w:r>
      <w:bookmarkEnd w:id="974"/>
      <w:r w:rsidRPr="006E2485">
        <w:t>Справочник «Календарь</w:t>
      </w:r>
      <w:bookmarkEnd w:id="975"/>
      <w:bookmarkEnd w:id="976"/>
      <w:bookmarkEnd w:id="977"/>
      <w:r w:rsidRPr="006E2485">
        <w:t>»</w:t>
      </w:r>
      <w:bookmarkEnd w:id="978"/>
      <w:bookmarkEnd w:id="979"/>
      <w:bookmarkEnd w:id="980"/>
      <w:bookmarkEnd w:id="981"/>
      <w:bookmarkEnd w:id="982"/>
      <w:bookmarkEnd w:id="983"/>
      <w:bookmarkEnd w:id="984"/>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Календарный день;</w:t>
      </w:r>
    </w:p>
    <w:p w:rsidR="00CA272F" w:rsidRPr="006E2485" w:rsidRDefault="00CA272F" w:rsidP="00CA272F">
      <w:pPr>
        <w:pStyle w:val="GOSTListmark1"/>
      </w:pPr>
      <w:r w:rsidRPr="006E2485">
        <w:t>Название праздника;</w:t>
      </w:r>
    </w:p>
    <w:p w:rsidR="00CA272F" w:rsidRPr="006E2485" w:rsidRDefault="00CA272F" w:rsidP="00CA272F">
      <w:pPr>
        <w:pStyle w:val="GOSTListmark1"/>
      </w:pPr>
      <w:r w:rsidRPr="006E2485">
        <w:t>Дата окончания действия записи;</w:t>
      </w:r>
    </w:p>
    <w:p w:rsidR="00CA272F" w:rsidRPr="006E2485" w:rsidRDefault="00CA272F" w:rsidP="00CA272F">
      <w:pPr>
        <w:pStyle w:val="GOSTListmark1"/>
      </w:pPr>
      <w:r w:rsidRPr="006E2485">
        <w:t>Признак праздничного дня;</w:t>
      </w:r>
    </w:p>
    <w:p w:rsidR="00CA272F" w:rsidRPr="006E2485" w:rsidRDefault="00CA272F" w:rsidP="00CA272F">
      <w:pPr>
        <w:pStyle w:val="GOSTListmark1"/>
      </w:pPr>
      <w:r w:rsidRPr="006E2485">
        <w:t>Признак выходного дня;</w:t>
      </w:r>
    </w:p>
    <w:p w:rsidR="00CA272F" w:rsidRPr="006E2485" w:rsidRDefault="00CA272F" w:rsidP="00CA272F">
      <w:pPr>
        <w:pStyle w:val="GOSTListmark1"/>
      </w:pPr>
      <w:r w:rsidRPr="006E2485">
        <w:t>Код региона;</w:t>
      </w:r>
    </w:p>
    <w:p w:rsidR="00CA272F" w:rsidRPr="006E2485" w:rsidRDefault="00CA272F" w:rsidP="00CA272F">
      <w:pPr>
        <w:pStyle w:val="GOSTListmark1"/>
      </w:pPr>
      <w:r w:rsidRPr="006E2485">
        <w:t>Наименование региона;</w:t>
      </w:r>
    </w:p>
    <w:p w:rsidR="00CA272F" w:rsidRPr="006E2485" w:rsidRDefault="00CA272F" w:rsidP="00CA272F">
      <w:pPr>
        <w:pStyle w:val="GOSTListmark1"/>
      </w:pPr>
      <w:r w:rsidRPr="006E2485">
        <w:t>Дата перенесенного праздника;</w:t>
      </w:r>
    </w:p>
    <w:p w:rsidR="00CA272F" w:rsidRPr="006E2485" w:rsidRDefault="00CA272F" w:rsidP="00CA272F">
      <w:pPr>
        <w:pStyle w:val="GOSTListmark1"/>
      </w:pPr>
      <w:r w:rsidRPr="006E2485">
        <w:t>Дата начала действия записи.</w:t>
      </w:r>
    </w:p>
    <w:p w:rsidR="00CA272F" w:rsidRPr="006E2485" w:rsidRDefault="00CA272F" w:rsidP="00CA272F">
      <w:pPr>
        <w:pStyle w:val="41"/>
        <w:tabs>
          <w:tab w:val="num" w:pos="864"/>
        </w:tabs>
        <w:ind w:left="864" w:hanging="864"/>
      </w:pPr>
      <w:bookmarkStart w:id="985" w:name="_Toc109037270"/>
      <w:r w:rsidRPr="006E2485">
        <w:t>Справочник «КБК Виды источников 2.0»</w:t>
      </w:r>
      <w:bookmarkEnd w:id="972"/>
      <w:bookmarkEnd w:id="985"/>
    </w:p>
    <w:p w:rsidR="00CA272F" w:rsidRPr="006E2485" w:rsidRDefault="00CA272F" w:rsidP="00E227A1">
      <w:pPr>
        <w:pStyle w:val="GOSTListnum"/>
        <w:numPr>
          <w:ilvl w:val="0"/>
          <w:numId w:val="92"/>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«КБК Виды источников 2.0» (рис. </w:t>
      </w:r>
      <w:r w:rsidRPr="006E2485">
        <w:fldChar w:fldCharType="begin"/>
      </w:r>
      <w:r w:rsidRPr="006E2485">
        <w:instrText xml:space="preserve"> REF _Ref15392993 \h  \* MERGEFORMAT </w:instrText>
      </w:r>
      <w:r w:rsidRPr="006E2485">
        <w:fldChar w:fldCharType="separate"/>
      </w:r>
      <w:r w:rsidR="0065171D">
        <w:rPr>
          <w:noProof/>
        </w:rPr>
        <w:t>45</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623481AA" wp14:editId="135F3E50">
            <wp:extent cx="6120130" cy="144018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6120130" cy="144018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986" w:name="_Ref15392993"/>
      <w:bookmarkStart w:id="987" w:name="_Toc15910581"/>
      <w:bookmarkStart w:id="988" w:name="_Toc76573761"/>
      <w:bookmarkStart w:id="989" w:name="_Toc76578391"/>
      <w:bookmarkStart w:id="990" w:name="_Toc76590965"/>
      <w:bookmarkStart w:id="991" w:name="_Toc76634014"/>
      <w:bookmarkStart w:id="992" w:name="_Toc109037506"/>
      <w:bookmarkStart w:id="993" w:name="_Toc138201218"/>
      <w:bookmarkStart w:id="994" w:name="_Toc162877062"/>
      <w:r w:rsidR="0065171D">
        <w:rPr>
          <w:noProof/>
        </w:rPr>
        <w:t>45</w:t>
      </w:r>
      <w:bookmarkEnd w:id="986"/>
      <w:r w:rsidRPr="006E2485">
        <w:rPr>
          <w:noProof/>
        </w:rPr>
        <w:fldChar w:fldCharType="end"/>
      </w:r>
      <w:r w:rsidRPr="006E2485">
        <w:t>. Справочник «КБК Виды источников 2.0</w:t>
      </w:r>
      <w:bookmarkEnd w:id="987"/>
      <w:r w:rsidRPr="006E2485">
        <w:t>»</w:t>
      </w:r>
      <w:bookmarkEnd w:id="988"/>
      <w:bookmarkEnd w:id="989"/>
      <w:bookmarkEnd w:id="990"/>
      <w:bookmarkEnd w:id="991"/>
      <w:bookmarkEnd w:id="992"/>
      <w:bookmarkEnd w:id="993"/>
      <w:bookmarkEnd w:id="994"/>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w:t>
      </w:r>
    </w:p>
    <w:p w:rsidR="00CA272F" w:rsidRPr="006E2485" w:rsidRDefault="00CA272F" w:rsidP="00CA272F">
      <w:pPr>
        <w:pStyle w:val="GOSTListmark1"/>
      </w:pPr>
      <w:r w:rsidRPr="006E2485">
        <w:t>Сокращенное наименование;</w:t>
      </w:r>
    </w:p>
    <w:p w:rsidR="00CA272F" w:rsidRPr="006E2485" w:rsidRDefault="00CA272F" w:rsidP="00CA272F">
      <w:pPr>
        <w:pStyle w:val="GOSTListmark1"/>
      </w:pPr>
      <w:r w:rsidRPr="006E2485">
        <w:t>Полное наименование;</w:t>
      </w:r>
    </w:p>
    <w:p w:rsidR="00CA272F" w:rsidRPr="006E2485" w:rsidRDefault="00CA272F" w:rsidP="00CA272F">
      <w:pPr>
        <w:pStyle w:val="GOSTListmark1"/>
      </w:pPr>
      <w:r w:rsidRPr="006E2485">
        <w:t>Код вышестоящего;</w:t>
      </w:r>
    </w:p>
    <w:p w:rsidR="00CA272F" w:rsidRPr="006E2485" w:rsidRDefault="00CA272F" w:rsidP="00CA272F">
      <w:pPr>
        <w:pStyle w:val="GOSTListmark1"/>
      </w:pPr>
      <w:r w:rsidRPr="006E2485">
        <w:t>Наименование вышестоящего;</w:t>
      </w:r>
    </w:p>
    <w:p w:rsidR="00CA272F" w:rsidRPr="006E2485" w:rsidRDefault="00CA272F" w:rsidP="00CA272F">
      <w:pPr>
        <w:pStyle w:val="GOSTListmark1"/>
      </w:pPr>
      <w:r w:rsidRPr="006E2485">
        <w:t>Код бюджета;</w:t>
      </w:r>
    </w:p>
    <w:p w:rsidR="00CA272F" w:rsidRPr="006E2485" w:rsidRDefault="00CA272F" w:rsidP="00CA272F">
      <w:pPr>
        <w:pStyle w:val="GOSTListmark1"/>
      </w:pPr>
      <w:r w:rsidRPr="006E2485">
        <w:t>Наименование бюджета;</w:t>
      </w:r>
    </w:p>
    <w:p w:rsidR="00CA272F" w:rsidRPr="006E2485" w:rsidRDefault="00CA272F" w:rsidP="00CA272F">
      <w:pPr>
        <w:pStyle w:val="GOSTListmark1"/>
      </w:pPr>
      <w:r w:rsidRPr="006E2485">
        <w:t>Код ТОФК;</w:t>
      </w:r>
    </w:p>
    <w:p w:rsidR="00CA272F" w:rsidRPr="006E2485" w:rsidRDefault="00CA272F" w:rsidP="00CA272F">
      <w:pPr>
        <w:pStyle w:val="GOSTListmark1"/>
      </w:pPr>
      <w:r w:rsidRPr="006E2485">
        <w:t>Наименование ТОФК;</w:t>
      </w:r>
    </w:p>
    <w:p w:rsidR="00CA272F" w:rsidRPr="006E2485" w:rsidRDefault="00CA272F" w:rsidP="00CA272F">
      <w:pPr>
        <w:pStyle w:val="GOSTListmark1"/>
      </w:pPr>
      <w:r w:rsidRPr="006E2485">
        <w:t>Бизнес статус;</w:t>
      </w:r>
    </w:p>
    <w:p w:rsidR="00CA272F" w:rsidRPr="006E2485" w:rsidRDefault="00CA272F" w:rsidP="00CA272F">
      <w:pPr>
        <w:pStyle w:val="GOSTListmark1"/>
      </w:pPr>
      <w:r w:rsidRPr="006E2485">
        <w:t>Дата включения;</w:t>
      </w:r>
    </w:p>
    <w:p w:rsidR="00CA272F" w:rsidRPr="006E2485" w:rsidRDefault="00CA272F" w:rsidP="00CA272F">
      <w:pPr>
        <w:pStyle w:val="GOSTListmark1"/>
      </w:pPr>
      <w:r w:rsidRPr="006E2485">
        <w:lastRenderedPageBreak/>
        <w:t>Дата исключения;</w:t>
      </w:r>
    </w:p>
    <w:p w:rsidR="00CA272F" w:rsidRPr="006E2485" w:rsidRDefault="00CA272F" w:rsidP="00CA272F">
      <w:pPr>
        <w:pStyle w:val="GOSTListmark1"/>
      </w:pPr>
      <w:r w:rsidRPr="006E2485">
        <w:t>Статус записи;</w:t>
      </w:r>
    </w:p>
    <w:p w:rsidR="00CA272F" w:rsidRPr="006E2485" w:rsidRDefault="00CA272F" w:rsidP="00CA272F">
      <w:pPr>
        <w:pStyle w:val="GOSTListmark1"/>
      </w:pPr>
      <w:r w:rsidRPr="006E2485">
        <w:t>Дата начала действия записи;</w:t>
      </w:r>
    </w:p>
    <w:p w:rsidR="00CA272F" w:rsidRPr="006E2485" w:rsidRDefault="00CA272F" w:rsidP="00CA272F">
      <w:pPr>
        <w:pStyle w:val="GOSTListmark1"/>
      </w:pPr>
      <w:r w:rsidRPr="006E2485">
        <w:t>Дата окончания действия записи.</w:t>
      </w:r>
    </w:p>
    <w:p w:rsidR="00CA272F" w:rsidRPr="006E2485" w:rsidRDefault="00CA272F" w:rsidP="00CA272F">
      <w:pPr>
        <w:pStyle w:val="41"/>
        <w:tabs>
          <w:tab w:val="num" w:pos="864"/>
        </w:tabs>
        <w:ind w:left="864" w:hanging="864"/>
      </w:pPr>
      <w:bookmarkStart w:id="995" w:name="_Toc109037276"/>
      <w:bookmarkStart w:id="996" w:name="_Toc15658004"/>
      <w:bookmarkStart w:id="997" w:name="_Toc16007838"/>
      <w:bookmarkStart w:id="998" w:name="_Toc16072651"/>
      <w:bookmarkStart w:id="999" w:name="_Toc16502662"/>
      <w:bookmarkStart w:id="1000" w:name="_Toc109037275"/>
      <w:bookmarkStart w:id="1001" w:name="_Toc15910356"/>
      <w:r w:rsidRPr="006E2485">
        <w:t>Справочник «Типы документов»</w:t>
      </w:r>
      <w:bookmarkEnd w:id="995"/>
    </w:p>
    <w:p w:rsidR="00CA272F" w:rsidRPr="006E2485" w:rsidRDefault="00CA272F" w:rsidP="00E227A1">
      <w:pPr>
        <w:pStyle w:val="GOSTListnum"/>
        <w:numPr>
          <w:ilvl w:val="0"/>
          <w:numId w:val="93"/>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«Типы документов» (рис. </w:t>
      </w:r>
      <w:r w:rsidRPr="006E2485">
        <w:fldChar w:fldCharType="begin"/>
      </w:r>
      <w:r w:rsidRPr="006E2485">
        <w:instrText xml:space="preserve"> REF _Ref15394895 \h  \* MERGEFORMAT </w:instrText>
      </w:r>
      <w:r w:rsidRPr="006E2485">
        <w:fldChar w:fldCharType="separate"/>
      </w:r>
      <w:r w:rsidR="0065171D">
        <w:rPr>
          <w:noProof/>
        </w:rPr>
        <w:t>46</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47E63796" wp14:editId="65EF5BFE">
            <wp:extent cx="6120130" cy="1042670"/>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6120130" cy="104267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002" w:name="_Ref15394895"/>
      <w:bookmarkStart w:id="1003" w:name="_Toc15910586"/>
      <w:bookmarkStart w:id="1004" w:name="_Toc76573767"/>
      <w:bookmarkStart w:id="1005" w:name="_Toc76578397"/>
      <w:bookmarkStart w:id="1006" w:name="_Toc76590971"/>
      <w:bookmarkStart w:id="1007" w:name="_Toc76634020"/>
      <w:bookmarkStart w:id="1008" w:name="_Toc109037512"/>
      <w:bookmarkStart w:id="1009" w:name="_Toc138201219"/>
      <w:bookmarkStart w:id="1010" w:name="_Toc162877063"/>
      <w:r w:rsidR="0065171D">
        <w:rPr>
          <w:noProof/>
        </w:rPr>
        <w:t>46</w:t>
      </w:r>
      <w:bookmarkEnd w:id="1002"/>
      <w:r w:rsidRPr="006E2485">
        <w:rPr>
          <w:noProof/>
        </w:rPr>
        <w:fldChar w:fldCharType="end"/>
      </w:r>
      <w:r w:rsidRPr="006E2485">
        <w:t>. Справочник «Типы документов</w:t>
      </w:r>
      <w:bookmarkEnd w:id="1003"/>
      <w:r w:rsidRPr="006E2485">
        <w:t>»</w:t>
      </w:r>
      <w:bookmarkEnd w:id="1004"/>
      <w:bookmarkEnd w:id="1005"/>
      <w:bookmarkEnd w:id="1006"/>
      <w:bookmarkEnd w:id="1007"/>
      <w:bookmarkEnd w:id="1008"/>
      <w:bookmarkEnd w:id="1009"/>
      <w:bookmarkEnd w:id="1010"/>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w:t>
      </w:r>
    </w:p>
    <w:p w:rsidR="00CA272F" w:rsidRPr="006E2485" w:rsidRDefault="00CA272F" w:rsidP="00CA272F">
      <w:pPr>
        <w:pStyle w:val="GOSTListmark1"/>
      </w:pPr>
      <w:r w:rsidRPr="006E2485">
        <w:t>Тип документа;</w:t>
      </w:r>
    </w:p>
    <w:p w:rsidR="00CA272F" w:rsidRPr="006E2485" w:rsidRDefault="00CA272F" w:rsidP="00CA272F">
      <w:pPr>
        <w:pStyle w:val="GOSTListmark1"/>
      </w:pPr>
      <w:r w:rsidRPr="006E2485">
        <w:t>Наименование;</w:t>
      </w:r>
    </w:p>
    <w:p w:rsidR="00CA272F" w:rsidRPr="006E2485" w:rsidRDefault="00CA272F" w:rsidP="00CA272F">
      <w:pPr>
        <w:pStyle w:val="GOSTListmark1"/>
      </w:pPr>
      <w:r w:rsidRPr="006E2485">
        <w:t>Группа документов;</w:t>
      </w:r>
    </w:p>
    <w:p w:rsidR="00CA272F" w:rsidRPr="006E2485" w:rsidRDefault="00CA272F" w:rsidP="00CA272F">
      <w:pPr>
        <w:pStyle w:val="GOSTListmark1"/>
      </w:pPr>
      <w:r w:rsidRPr="006E2485">
        <w:t>Классификатор документов;</w:t>
      </w:r>
    </w:p>
    <w:p w:rsidR="00CA272F" w:rsidRPr="006E2485" w:rsidRDefault="00CA272F" w:rsidP="00CA272F">
      <w:pPr>
        <w:pStyle w:val="GOSTListmark1"/>
      </w:pPr>
      <w:r w:rsidRPr="006E2485">
        <w:t>Назначение сертификатов ЭП;</w:t>
      </w:r>
    </w:p>
    <w:p w:rsidR="00CA272F" w:rsidRPr="006E2485" w:rsidRDefault="00CA272F" w:rsidP="00CA272F">
      <w:pPr>
        <w:pStyle w:val="GOSTListmark1"/>
      </w:pPr>
      <w:r w:rsidRPr="006E2485">
        <w:t>Тип документа на изменение;</w:t>
      </w:r>
    </w:p>
    <w:p w:rsidR="00CA272F" w:rsidRPr="006E2485" w:rsidRDefault="00CA272F" w:rsidP="00CA272F">
      <w:pPr>
        <w:pStyle w:val="GOSTListmark1"/>
      </w:pPr>
      <w:r w:rsidRPr="006E2485">
        <w:t>Код формы по классификатору;</w:t>
      </w:r>
    </w:p>
    <w:p w:rsidR="00CA272F" w:rsidRPr="006E2485" w:rsidRDefault="00CA272F" w:rsidP="00CA272F">
      <w:pPr>
        <w:pStyle w:val="GOSTListmark1"/>
      </w:pPr>
      <w:r w:rsidRPr="006E2485">
        <w:t>Документ клиента;</w:t>
      </w:r>
    </w:p>
    <w:p w:rsidR="00CA272F" w:rsidRPr="006E2485" w:rsidRDefault="00CA272F" w:rsidP="00CA272F">
      <w:pPr>
        <w:pStyle w:val="GOSTListmark1"/>
      </w:pPr>
      <w:r w:rsidRPr="006E2485">
        <w:t>Максимально допустимый уровень конфиденциальности;</w:t>
      </w:r>
    </w:p>
    <w:p w:rsidR="00CA272F" w:rsidRPr="006E2485" w:rsidRDefault="00CA272F" w:rsidP="00CA272F">
      <w:pPr>
        <w:pStyle w:val="GOSTListmark1"/>
      </w:pPr>
      <w:r w:rsidRPr="006E2485">
        <w:t>Системное имя формуляра;</w:t>
      </w:r>
    </w:p>
    <w:p w:rsidR="00CA272F" w:rsidRPr="006E2485" w:rsidRDefault="00CA272F" w:rsidP="00CA272F">
      <w:pPr>
        <w:pStyle w:val="GOSTListmark1"/>
      </w:pPr>
      <w:r w:rsidRPr="006E2485">
        <w:t>Русское наименование формуляра;</w:t>
      </w:r>
    </w:p>
    <w:p w:rsidR="00CA272F" w:rsidRPr="006E2485" w:rsidRDefault="00CA272F" w:rsidP="00CA272F">
      <w:pPr>
        <w:pStyle w:val="GOSTListmark1"/>
      </w:pPr>
      <w:r w:rsidRPr="006E2485">
        <w:t>Признак многоуровневого утверждения;</w:t>
      </w:r>
    </w:p>
    <w:p w:rsidR="00CA272F" w:rsidRPr="006E2485" w:rsidRDefault="00CA272F" w:rsidP="00CA272F">
      <w:pPr>
        <w:pStyle w:val="GOSTListmark1"/>
      </w:pPr>
      <w:r w:rsidRPr="006E2485">
        <w:t>Признак принадлежности к справочнику;</w:t>
      </w:r>
    </w:p>
    <w:p w:rsidR="00CA272F" w:rsidRPr="006E2485" w:rsidRDefault="00CA272F" w:rsidP="00CA272F">
      <w:pPr>
        <w:pStyle w:val="GOSTListmark1"/>
      </w:pPr>
      <w:r w:rsidRPr="006E2485">
        <w:t>Дата действия с;</w:t>
      </w:r>
    </w:p>
    <w:p w:rsidR="00CA272F" w:rsidRPr="006E2485" w:rsidRDefault="00CA272F" w:rsidP="00CA272F">
      <w:pPr>
        <w:pStyle w:val="GOSTListmark1"/>
      </w:pPr>
      <w:r w:rsidRPr="006E2485">
        <w:t>Дата действия по;</w:t>
      </w:r>
    </w:p>
    <w:p w:rsidR="00CA272F" w:rsidRPr="006E2485" w:rsidRDefault="00CA272F" w:rsidP="00CA272F">
      <w:pPr>
        <w:pStyle w:val="GOSTListmark1"/>
      </w:pPr>
      <w:r w:rsidRPr="006E2485">
        <w:t>Дата изменения;</w:t>
      </w:r>
    </w:p>
    <w:p w:rsidR="00CA272F" w:rsidRPr="006E2485" w:rsidRDefault="00CA272F" w:rsidP="00CA272F">
      <w:pPr>
        <w:pStyle w:val="GOSTListmark1"/>
      </w:pPr>
      <w:r w:rsidRPr="006E2485">
        <w:t>Статус;</w:t>
      </w:r>
    </w:p>
    <w:p w:rsidR="00CA272F" w:rsidRPr="006E2485" w:rsidRDefault="00CA272F" w:rsidP="00CA272F">
      <w:pPr>
        <w:pStyle w:val="GOSTListmark1"/>
      </w:pPr>
      <w:r w:rsidRPr="006E2485">
        <w:t>ТОФК (где введен);</w:t>
      </w:r>
    </w:p>
    <w:p w:rsidR="00CA272F" w:rsidRPr="006E2485" w:rsidRDefault="00CA272F" w:rsidP="00CA272F">
      <w:pPr>
        <w:pStyle w:val="GOSTListmark1"/>
      </w:pPr>
      <w:r w:rsidRPr="006E2485">
        <w:t>Наименование ТОФК (где введен).</w:t>
      </w:r>
    </w:p>
    <w:p w:rsidR="00CA272F" w:rsidRPr="006E2485" w:rsidRDefault="00CA272F" w:rsidP="00CA272F">
      <w:pPr>
        <w:pStyle w:val="41"/>
        <w:tabs>
          <w:tab w:val="num" w:pos="864"/>
        </w:tabs>
        <w:ind w:left="864" w:hanging="864"/>
      </w:pPr>
      <w:bookmarkStart w:id="1011" w:name="_Toc15910357"/>
      <w:bookmarkStart w:id="1012" w:name="_Toc109037277"/>
      <w:r w:rsidRPr="006E2485">
        <w:t>Справочник «Типы контролей»</w:t>
      </w:r>
      <w:bookmarkEnd w:id="1011"/>
      <w:bookmarkEnd w:id="1012"/>
    </w:p>
    <w:p w:rsidR="00CA272F" w:rsidRPr="006E2485" w:rsidRDefault="00CA272F" w:rsidP="00E227A1">
      <w:pPr>
        <w:pStyle w:val="GOSTListnum"/>
        <w:numPr>
          <w:ilvl w:val="0"/>
          <w:numId w:val="94"/>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«Типы контролей» (рис. </w:t>
      </w:r>
      <w:r w:rsidRPr="006E2485">
        <w:fldChar w:fldCharType="begin"/>
      </w:r>
      <w:r w:rsidRPr="006E2485">
        <w:instrText xml:space="preserve"> REF _Ref15394978 \h  \* MERGEFORMAT </w:instrText>
      </w:r>
      <w:r w:rsidRPr="006E2485">
        <w:fldChar w:fldCharType="separate"/>
      </w:r>
      <w:r w:rsidR="0065171D">
        <w:rPr>
          <w:noProof/>
        </w:rPr>
        <w:t>47</w:t>
      </w:r>
      <w:r w:rsidRPr="006E2485">
        <w:fldChar w:fldCharType="end"/>
      </w:r>
      <w:r w:rsidRPr="006E2485">
        <w:t>).</w:t>
      </w:r>
    </w:p>
    <w:p w:rsidR="00CA272F" w:rsidRPr="006E2485" w:rsidRDefault="00CA272F" w:rsidP="00CA272F">
      <w:pPr>
        <w:pStyle w:val="GOSTFigure"/>
      </w:pPr>
      <w:r w:rsidRPr="006E2485">
        <w:rPr>
          <w:noProof/>
        </w:rPr>
        <w:lastRenderedPageBreak/>
        <w:drawing>
          <wp:inline distT="0" distB="0" distL="0" distR="0" wp14:anchorId="2AA90BB2" wp14:editId="32327F23">
            <wp:extent cx="6120130" cy="2526665"/>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Snap3.png"/>
                    <pic:cNvPicPr/>
                  </pic:nvPicPr>
                  <pic:blipFill>
                    <a:blip r:embed="rId85">
                      <a:extLst>
                        <a:ext uri="{28A0092B-C50C-407E-A947-70E740481C1C}">
                          <a14:useLocalDpi xmlns:a14="http://schemas.microsoft.com/office/drawing/2010/main" val="0"/>
                        </a:ext>
                      </a:extLst>
                    </a:blip>
                    <a:stretch>
                      <a:fillRect/>
                    </a:stretch>
                  </pic:blipFill>
                  <pic:spPr>
                    <a:xfrm>
                      <a:off x="0" y="0"/>
                      <a:ext cx="6120130" cy="252666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013" w:name="_Ref15394978"/>
      <w:bookmarkStart w:id="1014" w:name="_Toc15910587"/>
      <w:bookmarkStart w:id="1015" w:name="_Toc76573768"/>
      <w:bookmarkStart w:id="1016" w:name="_Toc76578398"/>
      <w:bookmarkStart w:id="1017" w:name="_Toc76590972"/>
      <w:bookmarkStart w:id="1018" w:name="_Toc76634021"/>
      <w:bookmarkStart w:id="1019" w:name="_Toc109037513"/>
      <w:bookmarkStart w:id="1020" w:name="_Toc138201220"/>
      <w:bookmarkStart w:id="1021" w:name="_Toc162877064"/>
      <w:r w:rsidR="0065171D">
        <w:rPr>
          <w:noProof/>
        </w:rPr>
        <w:t>47</w:t>
      </w:r>
      <w:bookmarkEnd w:id="1013"/>
      <w:r w:rsidRPr="006E2485">
        <w:rPr>
          <w:noProof/>
        </w:rPr>
        <w:fldChar w:fldCharType="end"/>
      </w:r>
      <w:r w:rsidRPr="006E2485">
        <w:t>. Справочник «Типы контролей</w:t>
      </w:r>
      <w:bookmarkEnd w:id="1014"/>
      <w:r w:rsidRPr="006E2485">
        <w:t>»</w:t>
      </w:r>
      <w:bookmarkEnd w:id="1015"/>
      <w:bookmarkEnd w:id="1016"/>
      <w:bookmarkEnd w:id="1017"/>
      <w:bookmarkEnd w:id="1018"/>
      <w:bookmarkEnd w:id="1019"/>
      <w:bookmarkEnd w:id="1020"/>
      <w:bookmarkEnd w:id="1021"/>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w:t>
      </w:r>
    </w:p>
    <w:p w:rsidR="00CA272F" w:rsidRPr="006E2485" w:rsidRDefault="00CA272F" w:rsidP="00CA272F">
      <w:pPr>
        <w:pStyle w:val="GOSTListmark1"/>
      </w:pPr>
      <w:r w:rsidRPr="006E2485">
        <w:t>Наименование;</w:t>
      </w:r>
    </w:p>
    <w:p w:rsidR="00CA272F" w:rsidRPr="006E2485" w:rsidRDefault="00CA272F" w:rsidP="00CA272F">
      <w:pPr>
        <w:pStyle w:val="GOSTListmark1"/>
      </w:pPr>
      <w:r w:rsidRPr="006E2485">
        <w:t>Дата действия с;</w:t>
      </w:r>
    </w:p>
    <w:p w:rsidR="00CA272F" w:rsidRPr="006E2485" w:rsidRDefault="00CA272F" w:rsidP="00CA272F">
      <w:pPr>
        <w:pStyle w:val="GOSTListmark1"/>
      </w:pPr>
      <w:r w:rsidRPr="006E2485">
        <w:t>Дата действия по;</w:t>
      </w:r>
    </w:p>
    <w:p w:rsidR="00CA272F" w:rsidRPr="006E2485" w:rsidRDefault="00CA272F" w:rsidP="00CA272F">
      <w:pPr>
        <w:pStyle w:val="GOSTListmark1"/>
      </w:pPr>
      <w:r w:rsidRPr="006E2485">
        <w:t>Статус.</w:t>
      </w:r>
    </w:p>
    <w:p w:rsidR="00CA272F" w:rsidRPr="006E2485" w:rsidRDefault="00CA272F" w:rsidP="00CA272F">
      <w:pPr>
        <w:pStyle w:val="41"/>
        <w:tabs>
          <w:tab w:val="num" w:pos="864"/>
        </w:tabs>
        <w:ind w:left="864" w:hanging="864"/>
      </w:pPr>
      <w:bookmarkStart w:id="1022" w:name="_Toc15910358"/>
      <w:bookmarkStart w:id="1023" w:name="_Toc109037278"/>
      <w:r w:rsidRPr="006E2485">
        <w:t>Справочник «Сферы бюджетного планирования»</w:t>
      </w:r>
      <w:bookmarkEnd w:id="1022"/>
      <w:bookmarkEnd w:id="1023"/>
    </w:p>
    <w:p w:rsidR="00CA272F" w:rsidRPr="006E2485" w:rsidRDefault="00CA272F" w:rsidP="00E227A1">
      <w:pPr>
        <w:pStyle w:val="GOSTListnum"/>
        <w:numPr>
          <w:ilvl w:val="0"/>
          <w:numId w:val="95"/>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«Сферы бюджетного планирования» (рис. </w:t>
      </w:r>
      <w:r w:rsidRPr="006E2485">
        <w:fldChar w:fldCharType="begin"/>
      </w:r>
      <w:r w:rsidRPr="006E2485">
        <w:instrText xml:space="preserve"> REF _Ref15395154 \h  \* MERGEFORMAT </w:instrText>
      </w:r>
      <w:r w:rsidRPr="006E2485">
        <w:fldChar w:fldCharType="separate"/>
      </w:r>
      <w:r w:rsidR="0065171D">
        <w:rPr>
          <w:noProof/>
        </w:rPr>
        <w:t>48</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56442287" wp14:editId="0EED7375">
            <wp:extent cx="6120130" cy="1968500"/>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120130" cy="196850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024" w:name="_Ref15395154"/>
      <w:bookmarkStart w:id="1025" w:name="_Toc15910588"/>
      <w:bookmarkStart w:id="1026" w:name="_Toc76573769"/>
      <w:bookmarkStart w:id="1027" w:name="_Toc76578399"/>
      <w:bookmarkStart w:id="1028" w:name="_Toc76590973"/>
      <w:bookmarkStart w:id="1029" w:name="_Toc76634022"/>
      <w:bookmarkStart w:id="1030" w:name="_Toc109037514"/>
      <w:bookmarkStart w:id="1031" w:name="_Toc138201221"/>
      <w:bookmarkStart w:id="1032" w:name="_Toc162877065"/>
      <w:r w:rsidR="0065171D">
        <w:rPr>
          <w:noProof/>
        </w:rPr>
        <w:t>48</w:t>
      </w:r>
      <w:bookmarkEnd w:id="1024"/>
      <w:r w:rsidRPr="006E2485">
        <w:rPr>
          <w:noProof/>
        </w:rPr>
        <w:fldChar w:fldCharType="end"/>
      </w:r>
      <w:r w:rsidRPr="006E2485">
        <w:t>. Справочник «Сферы бюджетного планирования</w:t>
      </w:r>
      <w:bookmarkEnd w:id="1025"/>
      <w:r w:rsidRPr="006E2485">
        <w:t>»</w:t>
      </w:r>
      <w:bookmarkEnd w:id="1026"/>
      <w:bookmarkEnd w:id="1027"/>
      <w:bookmarkEnd w:id="1028"/>
      <w:bookmarkEnd w:id="1029"/>
      <w:bookmarkEnd w:id="1030"/>
      <w:bookmarkEnd w:id="1031"/>
      <w:bookmarkEnd w:id="1032"/>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Статус;</w:t>
      </w:r>
    </w:p>
    <w:p w:rsidR="00CA272F" w:rsidRPr="006E2485" w:rsidRDefault="00CA272F" w:rsidP="00CA272F">
      <w:pPr>
        <w:pStyle w:val="GOSTListmark1"/>
      </w:pPr>
      <w:r w:rsidRPr="006E2485">
        <w:t>Код главы;</w:t>
      </w:r>
    </w:p>
    <w:p w:rsidR="00CA272F" w:rsidRPr="006E2485" w:rsidRDefault="00CA272F" w:rsidP="00CA272F">
      <w:pPr>
        <w:pStyle w:val="GOSTListmark1"/>
      </w:pPr>
      <w:r w:rsidRPr="006E2485">
        <w:t>Код вышестоящей главы;</w:t>
      </w:r>
    </w:p>
    <w:p w:rsidR="00CA272F" w:rsidRPr="006E2485" w:rsidRDefault="00CA272F" w:rsidP="00CA272F">
      <w:pPr>
        <w:pStyle w:val="GOSTListmark1"/>
      </w:pPr>
      <w:r w:rsidRPr="006E2485">
        <w:t>Дата действия с;</w:t>
      </w:r>
    </w:p>
    <w:p w:rsidR="00CA272F" w:rsidRPr="006E2485" w:rsidRDefault="00CA272F" w:rsidP="00CA272F">
      <w:pPr>
        <w:pStyle w:val="GOSTListmark1"/>
      </w:pPr>
      <w:r w:rsidRPr="006E2485">
        <w:t>Дата действия по;</w:t>
      </w:r>
    </w:p>
    <w:p w:rsidR="00CA272F" w:rsidRPr="006E2485" w:rsidRDefault="00CA272F" w:rsidP="00CA272F">
      <w:pPr>
        <w:pStyle w:val="GOSTListmark1"/>
      </w:pPr>
      <w:r w:rsidRPr="006E2485">
        <w:lastRenderedPageBreak/>
        <w:t>Дата изменения;</w:t>
      </w:r>
    </w:p>
    <w:p w:rsidR="00CA272F" w:rsidRPr="006E2485" w:rsidRDefault="00CA272F" w:rsidP="00CA272F">
      <w:pPr>
        <w:pStyle w:val="GOSTListmark1"/>
      </w:pPr>
      <w:r w:rsidRPr="006E2485">
        <w:t>Наименование;</w:t>
      </w:r>
    </w:p>
    <w:p w:rsidR="00CA272F" w:rsidRPr="006E2485" w:rsidRDefault="00CA272F" w:rsidP="00CA272F">
      <w:pPr>
        <w:pStyle w:val="GOSTListmark1"/>
      </w:pPr>
      <w:r w:rsidRPr="006E2485">
        <w:t>Сфера расходов бюджета;</w:t>
      </w:r>
    </w:p>
    <w:p w:rsidR="00CA272F" w:rsidRPr="006E2485" w:rsidRDefault="00CA272F" w:rsidP="00CA272F">
      <w:pPr>
        <w:pStyle w:val="GOSTListmark1"/>
      </w:pPr>
      <w:r w:rsidRPr="006E2485">
        <w:t>ТОФК (где введен);</w:t>
      </w:r>
    </w:p>
    <w:p w:rsidR="00CA272F" w:rsidRPr="006E2485" w:rsidRDefault="00CA272F" w:rsidP="00CA272F">
      <w:pPr>
        <w:pStyle w:val="GOSTListmark1"/>
      </w:pPr>
      <w:r w:rsidRPr="006E2485">
        <w:t>Наименование ТОФК (где введен).</w:t>
      </w:r>
    </w:p>
    <w:p w:rsidR="00CA272F" w:rsidRPr="006E2485" w:rsidRDefault="00CA272F" w:rsidP="00CA272F">
      <w:pPr>
        <w:pStyle w:val="41"/>
        <w:tabs>
          <w:tab w:val="num" w:pos="864"/>
        </w:tabs>
        <w:ind w:left="864" w:hanging="864"/>
      </w:pPr>
      <w:bookmarkStart w:id="1033" w:name="_Toc15910359"/>
      <w:bookmarkStart w:id="1034" w:name="_Toc109037279"/>
      <w:r w:rsidRPr="006E2485">
        <w:t>Справочник «Департаменты МФ РФ»</w:t>
      </w:r>
      <w:bookmarkEnd w:id="1033"/>
      <w:bookmarkEnd w:id="1034"/>
    </w:p>
    <w:p w:rsidR="00CA272F" w:rsidRPr="006E2485" w:rsidRDefault="00CA272F" w:rsidP="00E227A1">
      <w:pPr>
        <w:pStyle w:val="GOSTListnum"/>
        <w:numPr>
          <w:ilvl w:val="0"/>
          <w:numId w:val="96"/>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«Департаменты МФ РФ» (рис. </w:t>
      </w:r>
      <w:r w:rsidRPr="006E2485">
        <w:fldChar w:fldCharType="begin"/>
      </w:r>
      <w:r w:rsidRPr="006E2485">
        <w:instrText xml:space="preserve"> REF _Ref15395811 \h  \* MERGEFORMAT </w:instrText>
      </w:r>
      <w:r w:rsidRPr="006E2485">
        <w:fldChar w:fldCharType="separate"/>
      </w:r>
      <w:r w:rsidR="0065171D">
        <w:rPr>
          <w:noProof/>
        </w:rPr>
        <w:t>49</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4672FDE2" wp14:editId="4482B1A6">
            <wp:extent cx="6120130" cy="224409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6120130" cy="224409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035" w:name="_Ref15395811"/>
      <w:bookmarkStart w:id="1036" w:name="_Toc15910589"/>
      <w:bookmarkStart w:id="1037" w:name="_Toc76573770"/>
      <w:bookmarkStart w:id="1038" w:name="_Toc76578400"/>
      <w:bookmarkStart w:id="1039" w:name="_Toc76590974"/>
      <w:bookmarkStart w:id="1040" w:name="_Toc76634023"/>
      <w:bookmarkStart w:id="1041" w:name="_Toc109037515"/>
      <w:bookmarkStart w:id="1042" w:name="_Toc138201222"/>
      <w:bookmarkStart w:id="1043" w:name="_Toc162877066"/>
      <w:r w:rsidR="0065171D">
        <w:rPr>
          <w:noProof/>
        </w:rPr>
        <w:t>49</w:t>
      </w:r>
      <w:bookmarkEnd w:id="1035"/>
      <w:r w:rsidRPr="006E2485">
        <w:rPr>
          <w:noProof/>
        </w:rPr>
        <w:fldChar w:fldCharType="end"/>
      </w:r>
      <w:r w:rsidRPr="006E2485">
        <w:t>. Справочник «Департаменты МФ РФ</w:t>
      </w:r>
      <w:bookmarkEnd w:id="1036"/>
      <w:r w:rsidRPr="006E2485">
        <w:t>»</w:t>
      </w:r>
      <w:bookmarkEnd w:id="1037"/>
      <w:bookmarkEnd w:id="1038"/>
      <w:bookmarkEnd w:id="1039"/>
      <w:bookmarkEnd w:id="1040"/>
      <w:bookmarkEnd w:id="1041"/>
      <w:bookmarkEnd w:id="1042"/>
      <w:bookmarkEnd w:id="1043"/>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w:t>
      </w:r>
    </w:p>
    <w:p w:rsidR="00CA272F" w:rsidRPr="006E2485" w:rsidRDefault="00CA272F" w:rsidP="00CA272F">
      <w:pPr>
        <w:pStyle w:val="GOSTListmark1"/>
      </w:pPr>
      <w:r w:rsidRPr="006E2485">
        <w:t>Наименование;</w:t>
      </w:r>
    </w:p>
    <w:p w:rsidR="00CA272F" w:rsidRPr="006E2485" w:rsidRDefault="00CA272F" w:rsidP="00CA272F">
      <w:pPr>
        <w:pStyle w:val="GOSTListmark1"/>
      </w:pPr>
      <w:r w:rsidRPr="006E2485">
        <w:t>Дата действия с;</w:t>
      </w:r>
    </w:p>
    <w:p w:rsidR="00CA272F" w:rsidRPr="006E2485" w:rsidRDefault="00CA272F" w:rsidP="00CA272F">
      <w:pPr>
        <w:pStyle w:val="GOSTListmark1"/>
      </w:pPr>
      <w:r w:rsidRPr="006E2485">
        <w:t>Дата действия по;</w:t>
      </w:r>
    </w:p>
    <w:p w:rsidR="00CA272F" w:rsidRPr="006E2485" w:rsidRDefault="00CA272F" w:rsidP="00CA272F">
      <w:pPr>
        <w:pStyle w:val="GOSTListmark1"/>
      </w:pPr>
      <w:r w:rsidRPr="006E2485">
        <w:t>Дата изменения;</w:t>
      </w:r>
    </w:p>
    <w:p w:rsidR="00CA272F" w:rsidRPr="006E2485" w:rsidRDefault="00CA272F" w:rsidP="00CA272F">
      <w:pPr>
        <w:pStyle w:val="GOSTListmark1"/>
      </w:pPr>
      <w:r w:rsidRPr="006E2485">
        <w:t>Статус документа;</w:t>
      </w:r>
    </w:p>
    <w:p w:rsidR="00CA272F" w:rsidRPr="006E2485" w:rsidRDefault="00CA272F" w:rsidP="00CA272F">
      <w:pPr>
        <w:pStyle w:val="GOSTListmark1"/>
      </w:pPr>
      <w:r w:rsidRPr="006E2485">
        <w:t>ТОФК (где введен);</w:t>
      </w:r>
    </w:p>
    <w:p w:rsidR="00CA272F" w:rsidRPr="006E2485" w:rsidRDefault="00CA272F" w:rsidP="00CA272F">
      <w:pPr>
        <w:pStyle w:val="GOSTListmark1"/>
      </w:pPr>
      <w:r w:rsidRPr="006E2485">
        <w:t>Наименование ТОФК (где введен).</w:t>
      </w:r>
    </w:p>
    <w:p w:rsidR="00CA272F" w:rsidRPr="006E2485" w:rsidRDefault="00CA272F" w:rsidP="00CA272F">
      <w:pPr>
        <w:pStyle w:val="41"/>
        <w:tabs>
          <w:tab w:val="num" w:pos="864"/>
        </w:tabs>
        <w:ind w:left="864" w:hanging="864"/>
      </w:pPr>
      <w:bookmarkStart w:id="1044" w:name="_Toc15910360"/>
      <w:bookmarkStart w:id="1045" w:name="_Toc109037280"/>
      <w:r w:rsidRPr="006E2485">
        <w:t>Справочник «Виды специальных указаний»</w:t>
      </w:r>
      <w:bookmarkEnd w:id="1044"/>
      <w:bookmarkEnd w:id="1045"/>
    </w:p>
    <w:p w:rsidR="00CA272F" w:rsidRPr="006E2485" w:rsidRDefault="00CA272F" w:rsidP="00E227A1">
      <w:pPr>
        <w:pStyle w:val="GOSTListnum"/>
        <w:numPr>
          <w:ilvl w:val="0"/>
          <w:numId w:val="97"/>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«Виды специальных указаний» (рис. </w:t>
      </w:r>
      <w:r w:rsidRPr="006E2485">
        <w:fldChar w:fldCharType="begin"/>
      </w:r>
      <w:r w:rsidRPr="006E2485">
        <w:instrText xml:space="preserve"> REF _Ref15395813 \h  \* MERGEFORMAT </w:instrText>
      </w:r>
      <w:r w:rsidRPr="006E2485">
        <w:fldChar w:fldCharType="separate"/>
      </w:r>
      <w:r w:rsidR="0065171D">
        <w:rPr>
          <w:noProof/>
        </w:rPr>
        <w:t>50</w:t>
      </w:r>
      <w:r w:rsidRPr="006E2485">
        <w:fldChar w:fldCharType="end"/>
      </w:r>
      <w:r w:rsidRPr="006E2485">
        <w:t>).</w:t>
      </w:r>
    </w:p>
    <w:p w:rsidR="00CA272F" w:rsidRPr="006E2485" w:rsidRDefault="00CA272F" w:rsidP="00CA272F">
      <w:pPr>
        <w:pStyle w:val="GOSTFigure"/>
      </w:pPr>
      <w:r w:rsidRPr="006E2485">
        <w:rPr>
          <w:noProof/>
        </w:rPr>
        <w:lastRenderedPageBreak/>
        <w:drawing>
          <wp:inline distT="0" distB="0" distL="0" distR="0" wp14:anchorId="64E61262" wp14:editId="695C14B6">
            <wp:extent cx="6120130" cy="1981835"/>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120130" cy="198183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046" w:name="_Ref15395813"/>
      <w:bookmarkStart w:id="1047" w:name="_Toc15910590"/>
      <w:bookmarkStart w:id="1048" w:name="_Toc76573771"/>
      <w:bookmarkStart w:id="1049" w:name="_Toc76578401"/>
      <w:bookmarkStart w:id="1050" w:name="_Toc76590975"/>
      <w:bookmarkStart w:id="1051" w:name="_Toc76634024"/>
      <w:bookmarkStart w:id="1052" w:name="_Toc109037516"/>
      <w:bookmarkStart w:id="1053" w:name="_Toc138201223"/>
      <w:bookmarkStart w:id="1054" w:name="_Toc162877067"/>
      <w:r w:rsidR="0065171D">
        <w:rPr>
          <w:noProof/>
        </w:rPr>
        <w:t>50</w:t>
      </w:r>
      <w:bookmarkEnd w:id="1046"/>
      <w:r w:rsidRPr="006E2485">
        <w:rPr>
          <w:noProof/>
        </w:rPr>
        <w:fldChar w:fldCharType="end"/>
      </w:r>
      <w:r w:rsidRPr="006E2485">
        <w:t>. Справочник «Виды специальных указаний</w:t>
      </w:r>
      <w:bookmarkEnd w:id="1047"/>
      <w:r w:rsidRPr="006E2485">
        <w:t>»</w:t>
      </w:r>
      <w:bookmarkEnd w:id="1048"/>
      <w:bookmarkEnd w:id="1049"/>
      <w:bookmarkEnd w:id="1050"/>
      <w:bookmarkEnd w:id="1051"/>
      <w:bookmarkEnd w:id="1052"/>
      <w:bookmarkEnd w:id="1053"/>
      <w:bookmarkEnd w:id="1054"/>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w:t>
      </w:r>
    </w:p>
    <w:p w:rsidR="00CA272F" w:rsidRPr="006E2485" w:rsidRDefault="00CA272F" w:rsidP="00CA272F">
      <w:pPr>
        <w:pStyle w:val="GOSTListmark1"/>
      </w:pPr>
      <w:r w:rsidRPr="006E2485">
        <w:t>Наименование;</w:t>
      </w:r>
    </w:p>
    <w:p w:rsidR="00CA272F" w:rsidRPr="006E2485" w:rsidRDefault="00CA272F" w:rsidP="00CA272F">
      <w:pPr>
        <w:pStyle w:val="GOSTListmark1"/>
      </w:pPr>
      <w:r w:rsidRPr="006E2485">
        <w:t>Дата действия с;</w:t>
      </w:r>
    </w:p>
    <w:p w:rsidR="00CA272F" w:rsidRPr="006E2485" w:rsidRDefault="00CA272F" w:rsidP="00CA272F">
      <w:pPr>
        <w:pStyle w:val="GOSTListmark1"/>
      </w:pPr>
      <w:r w:rsidRPr="006E2485">
        <w:t>Дата действия по;</w:t>
      </w:r>
    </w:p>
    <w:p w:rsidR="00CA272F" w:rsidRPr="006E2485" w:rsidRDefault="00CA272F" w:rsidP="00CA272F">
      <w:pPr>
        <w:pStyle w:val="GOSTListmark1"/>
      </w:pPr>
      <w:r w:rsidRPr="006E2485">
        <w:t>Дата изменения;</w:t>
      </w:r>
    </w:p>
    <w:p w:rsidR="00CA272F" w:rsidRPr="006E2485" w:rsidRDefault="00CA272F" w:rsidP="00CA272F">
      <w:pPr>
        <w:pStyle w:val="GOSTListmark1"/>
      </w:pPr>
      <w:r w:rsidRPr="006E2485">
        <w:t>Статус;</w:t>
      </w:r>
    </w:p>
    <w:p w:rsidR="00CA272F" w:rsidRPr="006E2485" w:rsidRDefault="00CA272F" w:rsidP="00CA272F">
      <w:pPr>
        <w:pStyle w:val="GOSTListmark1"/>
      </w:pPr>
      <w:r w:rsidRPr="006E2485">
        <w:t>ТОФК (где введен);</w:t>
      </w:r>
    </w:p>
    <w:p w:rsidR="00CA272F" w:rsidRPr="006E2485" w:rsidRDefault="00CA272F" w:rsidP="00CA272F">
      <w:pPr>
        <w:pStyle w:val="GOSTListmark1"/>
      </w:pPr>
      <w:r w:rsidRPr="006E2485">
        <w:t>Наименование ТОФК (где введен).</w:t>
      </w:r>
    </w:p>
    <w:p w:rsidR="00CA272F" w:rsidRPr="006E2485" w:rsidRDefault="00CA272F" w:rsidP="00CA272F">
      <w:pPr>
        <w:pStyle w:val="41"/>
        <w:tabs>
          <w:tab w:val="num" w:pos="864"/>
        </w:tabs>
        <w:ind w:left="864" w:hanging="864"/>
      </w:pPr>
      <w:bookmarkStart w:id="1055" w:name="_Toc15910361"/>
      <w:bookmarkStart w:id="1056" w:name="_Toc109037281"/>
      <w:r w:rsidRPr="006E2485">
        <w:t>Справочник «БА, ЛБО за счет лицевых иностранных кредитов и перечень ПНО»</w:t>
      </w:r>
      <w:bookmarkEnd w:id="1055"/>
      <w:bookmarkEnd w:id="1056"/>
    </w:p>
    <w:p w:rsidR="00CA272F" w:rsidRPr="006E2485" w:rsidRDefault="00CA272F" w:rsidP="00E227A1">
      <w:pPr>
        <w:pStyle w:val="GOSTListnum"/>
        <w:numPr>
          <w:ilvl w:val="0"/>
          <w:numId w:val="98"/>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«БА, ЛБО за счет лицевых иностранных кредитов и перечень ПНО» (рис. </w:t>
      </w:r>
      <w:r w:rsidRPr="006E2485">
        <w:fldChar w:fldCharType="begin"/>
      </w:r>
      <w:r w:rsidRPr="006E2485">
        <w:instrText xml:space="preserve"> REF _Ref15395812 \h  \* MERGEFORMAT </w:instrText>
      </w:r>
      <w:r w:rsidRPr="006E2485">
        <w:fldChar w:fldCharType="separate"/>
      </w:r>
      <w:r w:rsidR="0065171D">
        <w:rPr>
          <w:noProof/>
        </w:rPr>
        <w:t>51</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0C938587" wp14:editId="127645BE">
            <wp:extent cx="6120130" cy="2069465"/>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6120130" cy="206946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057" w:name="_Ref15395812"/>
      <w:bookmarkStart w:id="1058" w:name="_Toc15910591"/>
      <w:bookmarkStart w:id="1059" w:name="_Toc76573772"/>
      <w:bookmarkStart w:id="1060" w:name="_Toc76578402"/>
      <w:bookmarkStart w:id="1061" w:name="_Toc76590976"/>
      <w:bookmarkStart w:id="1062" w:name="_Toc76634025"/>
      <w:bookmarkStart w:id="1063" w:name="_Toc109037517"/>
      <w:bookmarkStart w:id="1064" w:name="_Toc138201224"/>
      <w:bookmarkStart w:id="1065" w:name="_Toc162877068"/>
      <w:r w:rsidR="0065171D">
        <w:rPr>
          <w:noProof/>
        </w:rPr>
        <w:t>51</w:t>
      </w:r>
      <w:bookmarkEnd w:id="1057"/>
      <w:r w:rsidRPr="006E2485">
        <w:rPr>
          <w:noProof/>
        </w:rPr>
        <w:fldChar w:fldCharType="end"/>
      </w:r>
      <w:r w:rsidRPr="006E2485">
        <w:t>. Справочник «БА, ЛБО за счет лицевых иностранных кредитов и перечень ПНО</w:t>
      </w:r>
      <w:bookmarkEnd w:id="1058"/>
      <w:r w:rsidRPr="006E2485">
        <w:t>»</w:t>
      </w:r>
      <w:bookmarkEnd w:id="1059"/>
      <w:bookmarkEnd w:id="1060"/>
      <w:bookmarkEnd w:id="1061"/>
      <w:bookmarkEnd w:id="1062"/>
      <w:bookmarkEnd w:id="1063"/>
      <w:bookmarkEnd w:id="1064"/>
      <w:bookmarkEnd w:id="1065"/>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Раздел;</w:t>
      </w:r>
    </w:p>
    <w:p w:rsidR="00CA272F" w:rsidRPr="006E2485" w:rsidRDefault="00CA272F" w:rsidP="00CA272F">
      <w:pPr>
        <w:pStyle w:val="GOSTListmark1"/>
      </w:pPr>
      <w:r w:rsidRPr="006E2485">
        <w:lastRenderedPageBreak/>
        <w:t>Подраздел;</w:t>
      </w:r>
    </w:p>
    <w:p w:rsidR="00CA272F" w:rsidRPr="006E2485" w:rsidRDefault="00CA272F" w:rsidP="00CA272F">
      <w:pPr>
        <w:pStyle w:val="GOSTListmark1"/>
      </w:pPr>
      <w:r w:rsidRPr="006E2485">
        <w:t>Целевая статья;</w:t>
      </w:r>
    </w:p>
    <w:p w:rsidR="00CA272F" w:rsidRPr="006E2485" w:rsidRDefault="00CA272F" w:rsidP="00CA272F">
      <w:pPr>
        <w:pStyle w:val="GOSTListmark1"/>
      </w:pPr>
      <w:r w:rsidRPr="006E2485">
        <w:t>Вид расходов;</w:t>
      </w:r>
    </w:p>
    <w:p w:rsidR="00CA272F" w:rsidRPr="006E2485" w:rsidRDefault="00CA272F" w:rsidP="00CA272F">
      <w:pPr>
        <w:pStyle w:val="GOSTListmark1"/>
      </w:pPr>
      <w:r w:rsidRPr="006E2485">
        <w:t>Дата действия с;</w:t>
      </w:r>
    </w:p>
    <w:p w:rsidR="00CA272F" w:rsidRPr="006E2485" w:rsidRDefault="00CA272F" w:rsidP="00CA272F">
      <w:pPr>
        <w:pStyle w:val="GOSTListmark1"/>
      </w:pPr>
      <w:r w:rsidRPr="006E2485">
        <w:t>Дата действия по;</w:t>
      </w:r>
    </w:p>
    <w:p w:rsidR="00CA272F" w:rsidRPr="006E2485" w:rsidRDefault="00CA272F" w:rsidP="00CA272F">
      <w:pPr>
        <w:pStyle w:val="GOSTListmark1"/>
      </w:pPr>
      <w:r w:rsidRPr="006E2485">
        <w:t>Дата изменения;</w:t>
      </w:r>
    </w:p>
    <w:p w:rsidR="00CA272F" w:rsidRPr="006E2485" w:rsidRDefault="00CA272F" w:rsidP="00CA272F">
      <w:pPr>
        <w:pStyle w:val="GOSTListmark1"/>
      </w:pPr>
      <w:r w:rsidRPr="006E2485">
        <w:t>Статус;</w:t>
      </w:r>
    </w:p>
    <w:p w:rsidR="00CA272F" w:rsidRPr="006E2485" w:rsidRDefault="00CA272F" w:rsidP="00CA272F">
      <w:pPr>
        <w:pStyle w:val="GOSTListmark1"/>
      </w:pPr>
      <w:r w:rsidRPr="006E2485">
        <w:t>ТОФК (где введен);</w:t>
      </w:r>
    </w:p>
    <w:p w:rsidR="00CA272F" w:rsidRPr="006E2485" w:rsidRDefault="00CA272F" w:rsidP="00CA272F">
      <w:pPr>
        <w:pStyle w:val="GOSTListmark1"/>
      </w:pPr>
      <w:r w:rsidRPr="006E2485">
        <w:t>Наименование ТОФК (где введен);</w:t>
      </w:r>
    </w:p>
    <w:p w:rsidR="00CA272F" w:rsidRPr="006E2485" w:rsidRDefault="00CA272F" w:rsidP="00CA272F">
      <w:pPr>
        <w:pStyle w:val="GOSTListmark1"/>
      </w:pPr>
      <w:r w:rsidRPr="006E2485">
        <w:t>Код по БК.</w:t>
      </w:r>
    </w:p>
    <w:p w:rsidR="00CA272F" w:rsidRPr="006E2485" w:rsidRDefault="00CA272F" w:rsidP="00CA272F">
      <w:pPr>
        <w:pStyle w:val="41"/>
        <w:tabs>
          <w:tab w:val="num" w:pos="864"/>
        </w:tabs>
        <w:ind w:left="864" w:hanging="864"/>
      </w:pPr>
      <w:bookmarkStart w:id="1066" w:name="_Toc15910362"/>
      <w:bookmarkStart w:id="1067" w:name="_Toc109037282"/>
      <w:r w:rsidRPr="006E2485">
        <w:t>Справочник «Виды дополнительной информации для внесения в роспись»</w:t>
      </w:r>
      <w:bookmarkEnd w:id="1066"/>
      <w:bookmarkEnd w:id="1067"/>
    </w:p>
    <w:p w:rsidR="00CA272F" w:rsidRPr="006E2485" w:rsidRDefault="00CA272F" w:rsidP="00E227A1">
      <w:pPr>
        <w:pStyle w:val="GOSTListnum"/>
        <w:numPr>
          <w:ilvl w:val="0"/>
          <w:numId w:val="99"/>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«Виды дополнительной информации для внесения в роспись» (рис. </w:t>
      </w:r>
      <w:r w:rsidRPr="006E2485">
        <w:fldChar w:fldCharType="begin"/>
      </w:r>
      <w:r w:rsidRPr="006E2485">
        <w:instrText xml:space="preserve"> REF _Ref15395814 \h  \* MERGEFORMAT </w:instrText>
      </w:r>
      <w:r w:rsidRPr="006E2485">
        <w:fldChar w:fldCharType="separate"/>
      </w:r>
      <w:r w:rsidR="0065171D">
        <w:rPr>
          <w:noProof/>
        </w:rPr>
        <w:t>52</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5E5E3841" wp14:editId="5FA0F239">
            <wp:extent cx="6120130" cy="2372995"/>
            <wp:effectExtent l="0" t="0" r="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120130" cy="237299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068" w:name="_Ref15395814"/>
      <w:bookmarkStart w:id="1069" w:name="_Toc15910592"/>
      <w:bookmarkStart w:id="1070" w:name="_Toc76573773"/>
      <w:bookmarkStart w:id="1071" w:name="_Toc76578403"/>
      <w:bookmarkStart w:id="1072" w:name="_Toc76590977"/>
      <w:bookmarkStart w:id="1073" w:name="_Toc76634026"/>
      <w:bookmarkStart w:id="1074" w:name="_Toc109037518"/>
      <w:bookmarkStart w:id="1075" w:name="_Toc138201225"/>
      <w:bookmarkStart w:id="1076" w:name="_Toc162877069"/>
      <w:r w:rsidR="0065171D">
        <w:rPr>
          <w:noProof/>
        </w:rPr>
        <w:t>52</w:t>
      </w:r>
      <w:bookmarkEnd w:id="1068"/>
      <w:r w:rsidRPr="006E2485">
        <w:rPr>
          <w:noProof/>
        </w:rPr>
        <w:fldChar w:fldCharType="end"/>
      </w:r>
      <w:r w:rsidRPr="006E2485">
        <w:t>. Справочник «Виды дополнительной информации для внесения в роспись</w:t>
      </w:r>
      <w:bookmarkEnd w:id="1069"/>
      <w:r w:rsidRPr="006E2485">
        <w:t>»</w:t>
      </w:r>
      <w:bookmarkEnd w:id="1070"/>
      <w:bookmarkEnd w:id="1071"/>
      <w:bookmarkEnd w:id="1072"/>
      <w:bookmarkEnd w:id="1073"/>
      <w:bookmarkEnd w:id="1074"/>
      <w:bookmarkEnd w:id="1075"/>
      <w:bookmarkEnd w:id="1076"/>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w:t>
      </w:r>
    </w:p>
    <w:p w:rsidR="00CA272F" w:rsidRPr="006E2485" w:rsidRDefault="00CA272F" w:rsidP="00CA272F">
      <w:pPr>
        <w:pStyle w:val="GOSTListmark1"/>
      </w:pPr>
      <w:r w:rsidRPr="006E2485">
        <w:t>Наименование;</w:t>
      </w:r>
    </w:p>
    <w:p w:rsidR="00CA272F" w:rsidRPr="006E2485" w:rsidRDefault="00CA272F" w:rsidP="00CA272F">
      <w:pPr>
        <w:pStyle w:val="GOSTListmark1"/>
      </w:pPr>
      <w:r w:rsidRPr="006E2485">
        <w:t>Дата действия с;</w:t>
      </w:r>
    </w:p>
    <w:p w:rsidR="00CA272F" w:rsidRPr="006E2485" w:rsidRDefault="00CA272F" w:rsidP="00CA272F">
      <w:pPr>
        <w:pStyle w:val="GOSTListmark1"/>
      </w:pPr>
      <w:r w:rsidRPr="006E2485">
        <w:t>Дата действия по;</w:t>
      </w:r>
    </w:p>
    <w:p w:rsidR="00CA272F" w:rsidRPr="006E2485" w:rsidRDefault="00CA272F" w:rsidP="00CA272F">
      <w:pPr>
        <w:pStyle w:val="GOSTListmark1"/>
      </w:pPr>
      <w:r w:rsidRPr="006E2485">
        <w:t>Дата изменения;</w:t>
      </w:r>
    </w:p>
    <w:p w:rsidR="00CA272F" w:rsidRPr="006E2485" w:rsidRDefault="00CA272F" w:rsidP="00CA272F">
      <w:pPr>
        <w:pStyle w:val="GOSTListmark1"/>
      </w:pPr>
      <w:r w:rsidRPr="006E2485">
        <w:t>Статус;</w:t>
      </w:r>
    </w:p>
    <w:p w:rsidR="00CA272F" w:rsidRPr="006E2485" w:rsidRDefault="00CA272F" w:rsidP="00CA272F">
      <w:pPr>
        <w:pStyle w:val="GOSTListmark1"/>
      </w:pPr>
      <w:r w:rsidRPr="006E2485">
        <w:t>ТОФК (где введен);</w:t>
      </w:r>
    </w:p>
    <w:p w:rsidR="00CA272F" w:rsidRPr="006E2485" w:rsidRDefault="00CA272F" w:rsidP="00CA272F">
      <w:pPr>
        <w:pStyle w:val="GOSTListmark1"/>
      </w:pPr>
      <w:r w:rsidRPr="006E2485">
        <w:t>Наименование ТОФК (где введен).</w:t>
      </w:r>
    </w:p>
    <w:p w:rsidR="00CA272F" w:rsidRPr="006E2485" w:rsidRDefault="00CA272F" w:rsidP="00CA272F">
      <w:pPr>
        <w:pStyle w:val="41"/>
        <w:tabs>
          <w:tab w:val="num" w:pos="864"/>
        </w:tabs>
        <w:ind w:left="864" w:hanging="864"/>
      </w:pPr>
      <w:bookmarkStart w:id="1077" w:name="_Toc15910363"/>
      <w:bookmarkStart w:id="1078" w:name="_Toc109037283"/>
      <w:r w:rsidRPr="006E2485">
        <w:t>Справочник «Виды изменений СБР»</w:t>
      </w:r>
      <w:bookmarkEnd w:id="1077"/>
      <w:bookmarkEnd w:id="1078"/>
    </w:p>
    <w:p w:rsidR="00CA272F" w:rsidRPr="006E2485" w:rsidRDefault="00CA272F" w:rsidP="00E227A1">
      <w:pPr>
        <w:pStyle w:val="GOSTListnum"/>
        <w:numPr>
          <w:ilvl w:val="0"/>
          <w:numId w:val="100"/>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lastRenderedPageBreak/>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«Виды изменений СБР» (рис. </w:t>
      </w:r>
      <w:r w:rsidRPr="006E2485">
        <w:fldChar w:fldCharType="begin"/>
      </w:r>
      <w:r w:rsidRPr="006E2485">
        <w:instrText xml:space="preserve"> REF _Ref15395941 \h  \* MERGEFORMAT </w:instrText>
      </w:r>
      <w:r w:rsidRPr="006E2485">
        <w:fldChar w:fldCharType="separate"/>
      </w:r>
      <w:r w:rsidR="0065171D">
        <w:rPr>
          <w:noProof/>
        </w:rPr>
        <w:t>53</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3C796207" wp14:editId="17B280E9">
            <wp:extent cx="6120130" cy="1652270"/>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6120130" cy="165227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079" w:name="_Ref15395941"/>
      <w:bookmarkStart w:id="1080" w:name="_Toc15910593"/>
      <w:bookmarkStart w:id="1081" w:name="_Toc76573774"/>
      <w:bookmarkStart w:id="1082" w:name="_Toc76578404"/>
      <w:bookmarkStart w:id="1083" w:name="_Toc76590978"/>
      <w:bookmarkStart w:id="1084" w:name="_Toc76634027"/>
      <w:bookmarkStart w:id="1085" w:name="_Toc109037519"/>
      <w:bookmarkStart w:id="1086" w:name="_Toc138201226"/>
      <w:bookmarkStart w:id="1087" w:name="_Toc162877070"/>
      <w:r w:rsidR="0065171D">
        <w:rPr>
          <w:noProof/>
        </w:rPr>
        <w:t>53</w:t>
      </w:r>
      <w:bookmarkEnd w:id="1079"/>
      <w:r w:rsidRPr="006E2485">
        <w:rPr>
          <w:noProof/>
        </w:rPr>
        <w:fldChar w:fldCharType="end"/>
      </w:r>
      <w:r w:rsidRPr="006E2485">
        <w:t>. Справочник «Виды изменений СБР</w:t>
      </w:r>
      <w:bookmarkEnd w:id="1080"/>
      <w:r w:rsidRPr="006E2485">
        <w:t>»</w:t>
      </w:r>
      <w:bookmarkEnd w:id="1081"/>
      <w:bookmarkEnd w:id="1082"/>
      <w:bookmarkEnd w:id="1083"/>
      <w:bookmarkEnd w:id="1084"/>
      <w:bookmarkEnd w:id="1085"/>
      <w:bookmarkEnd w:id="1086"/>
      <w:bookmarkEnd w:id="1087"/>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w:t>
      </w:r>
    </w:p>
    <w:p w:rsidR="00CA272F" w:rsidRPr="006E2485" w:rsidRDefault="00CA272F" w:rsidP="00CA272F">
      <w:pPr>
        <w:pStyle w:val="GOSTListmark1"/>
      </w:pPr>
      <w:r w:rsidRPr="006E2485">
        <w:t>Наименование;</w:t>
      </w:r>
    </w:p>
    <w:p w:rsidR="00CA272F" w:rsidRPr="006E2485" w:rsidRDefault="00CA272F" w:rsidP="00CA272F">
      <w:pPr>
        <w:pStyle w:val="GOSTListmark1"/>
      </w:pPr>
      <w:r w:rsidRPr="006E2485">
        <w:t>Дата действия с;</w:t>
      </w:r>
    </w:p>
    <w:p w:rsidR="00CA272F" w:rsidRPr="006E2485" w:rsidRDefault="00CA272F" w:rsidP="00CA272F">
      <w:pPr>
        <w:pStyle w:val="GOSTListmark1"/>
      </w:pPr>
      <w:r w:rsidRPr="006E2485">
        <w:t>Дата действия по;</w:t>
      </w:r>
    </w:p>
    <w:p w:rsidR="00CA272F" w:rsidRPr="006E2485" w:rsidRDefault="00CA272F" w:rsidP="00CA272F">
      <w:pPr>
        <w:pStyle w:val="GOSTListmark1"/>
      </w:pPr>
      <w:r w:rsidRPr="006E2485">
        <w:t>Дата изменения;</w:t>
      </w:r>
    </w:p>
    <w:p w:rsidR="00CA272F" w:rsidRPr="006E2485" w:rsidRDefault="00CA272F" w:rsidP="00CA272F">
      <w:pPr>
        <w:pStyle w:val="GOSTListmark1"/>
      </w:pPr>
      <w:r w:rsidRPr="006E2485">
        <w:t>Справка ф. 0501051;</w:t>
      </w:r>
    </w:p>
    <w:p w:rsidR="00CA272F" w:rsidRPr="006E2485" w:rsidRDefault="00CA272F" w:rsidP="00CA272F">
      <w:pPr>
        <w:pStyle w:val="GOSTListmark1"/>
      </w:pPr>
      <w:r w:rsidRPr="006E2485">
        <w:t>Справка ф. 0501055;</w:t>
      </w:r>
    </w:p>
    <w:p w:rsidR="00CA272F" w:rsidRPr="006E2485" w:rsidRDefault="00CA272F" w:rsidP="00CA272F">
      <w:pPr>
        <w:pStyle w:val="GOSTListmark1"/>
      </w:pPr>
      <w:r w:rsidRPr="006E2485">
        <w:t>Предложения ф. 0501065;</w:t>
      </w:r>
    </w:p>
    <w:p w:rsidR="00CA272F" w:rsidRPr="006E2485" w:rsidRDefault="00CA272F" w:rsidP="00CA272F">
      <w:pPr>
        <w:pStyle w:val="GOSTListmark1"/>
      </w:pPr>
      <w:r w:rsidRPr="006E2485">
        <w:t>Статус;</w:t>
      </w:r>
    </w:p>
    <w:p w:rsidR="00CA272F" w:rsidRPr="006E2485" w:rsidRDefault="00CA272F" w:rsidP="00CA272F">
      <w:pPr>
        <w:pStyle w:val="GOSTListmark1"/>
      </w:pPr>
      <w:r w:rsidRPr="006E2485">
        <w:t>ТОФК (где введен);</w:t>
      </w:r>
    </w:p>
    <w:p w:rsidR="00CA272F" w:rsidRPr="006E2485" w:rsidRDefault="00CA272F" w:rsidP="00CA272F">
      <w:pPr>
        <w:pStyle w:val="GOSTListmark1"/>
      </w:pPr>
      <w:r w:rsidRPr="006E2485">
        <w:t>Наименование ТОФК (где введен);</w:t>
      </w:r>
    </w:p>
    <w:p w:rsidR="00CA272F" w:rsidRPr="006E2485" w:rsidRDefault="00CA272F" w:rsidP="00CA272F">
      <w:pPr>
        <w:pStyle w:val="GOSTListmark1"/>
      </w:pPr>
      <w:r w:rsidRPr="006E2485">
        <w:t>Разблокировать все.</w:t>
      </w:r>
    </w:p>
    <w:p w:rsidR="00CA272F" w:rsidRPr="006E2485" w:rsidRDefault="00CA272F" w:rsidP="00CA272F">
      <w:pPr>
        <w:pStyle w:val="41"/>
        <w:tabs>
          <w:tab w:val="num" w:pos="864"/>
        </w:tabs>
        <w:ind w:left="864" w:hanging="864"/>
      </w:pPr>
      <w:bookmarkStart w:id="1088" w:name="_Toc15910364"/>
      <w:bookmarkStart w:id="1089" w:name="_Toc109037284"/>
      <w:r w:rsidRPr="006E2485">
        <w:t>Справочник «Виды оснований для внесения изменений в Роспись (По вопросу)»</w:t>
      </w:r>
      <w:bookmarkEnd w:id="1088"/>
      <w:bookmarkEnd w:id="1089"/>
    </w:p>
    <w:p w:rsidR="00CA272F" w:rsidRPr="006E2485" w:rsidRDefault="00CA272F" w:rsidP="00E227A1">
      <w:pPr>
        <w:pStyle w:val="GOSTListnum"/>
        <w:numPr>
          <w:ilvl w:val="0"/>
          <w:numId w:val="101"/>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«Виды оснований для внесения изменений в Роспись (По вопросу)» (рис. </w:t>
      </w:r>
      <w:r w:rsidRPr="006E2485">
        <w:fldChar w:fldCharType="begin"/>
      </w:r>
      <w:r w:rsidRPr="006E2485">
        <w:instrText xml:space="preserve"> REF _Ref15396098 \h  \* MERGEFORMAT </w:instrText>
      </w:r>
      <w:r w:rsidRPr="006E2485">
        <w:fldChar w:fldCharType="separate"/>
      </w:r>
      <w:r w:rsidR="0065171D">
        <w:rPr>
          <w:noProof/>
        </w:rPr>
        <w:t>54</w:t>
      </w:r>
      <w:r w:rsidRPr="006E2485">
        <w:fldChar w:fldCharType="end"/>
      </w:r>
      <w:r w:rsidRPr="006E2485">
        <w:t>).</w:t>
      </w:r>
    </w:p>
    <w:p w:rsidR="00CA272F" w:rsidRPr="006E2485" w:rsidRDefault="00CA272F" w:rsidP="00CA272F">
      <w:pPr>
        <w:pStyle w:val="GOSTFigure"/>
      </w:pPr>
      <w:r w:rsidRPr="006E2485">
        <w:rPr>
          <w:noProof/>
        </w:rPr>
        <w:lastRenderedPageBreak/>
        <w:drawing>
          <wp:inline distT="0" distB="0" distL="0" distR="0" wp14:anchorId="3608205E" wp14:editId="70CE990D">
            <wp:extent cx="6120130" cy="2212975"/>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120130" cy="221297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090" w:name="_Ref15396098"/>
      <w:bookmarkStart w:id="1091" w:name="_Toc15910594"/>
      <w:bookmarkStart w:id="1092" w:name="_Toc76573775"/>
      <w:bookmarkStart w:id="1093" w:name="_Toc76578405"/>
      <w:bookmarkStart w:id="1094" w:name="_Toc76590979"/>
      <w:bookmarkStart w:id="1095" w:name="_Toc76634028"/>
      <w:bookmarkStart w:id="1096" w:name="_Toc109037520"/>
      <w:bookmarkStart w:id="1097" w:name="_Toc138201227"/>
      <w:bookmarkStart w:id="1098" w:name="_Toc162877071"/>
      <w:r w:rsidR="0065171D">
        <w:rPr>
          <w:noProof/>
        </w:rPr>
        <w:t>54</w:t>
      </w:r>
      <w:bookmarkEnd w:id="1090"/>
      <w:r w:rsidRPr="006E2485">
        <w:rPr>
          <w:noProof/>
        </w:rPr>
        <w:fldChar w:fldCharType="end"/>
      </w:r>
      <w:r w:rsidRPr="006E2485">
        <w:t>. Справочник «Виды оснований для внесения изменений в Роспись (По вопросу)</w:t>
      </w:r>
      <w:bookmarkEnd w:id="1091"/>
      <w:r w:rsidRPr="006E2485">
        <w:t>»</w:t>
      </w:r>
      <w:bookmarkEnd w:id="1092"/>
      <w:bookmarkEnd w:id="1093"/>
      <w:bookmarkEnd w:id="1094"/>
      <w:bookmarkEnd w:id="1095"/>
      <w:bookmarkEnd w:id="1096"/>
      <w:bookmarkEnd w:id="1097"/>
      <w:bookmarkEnd w:id="1098"/>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w:t>
      </w:r>
    </w:p>
    <w:p w:rsidR="00CA272F" w:rsidRPr="006E2485" w:rsidRDefault="00CA272F" w:rsidP="00CA272F">
      <w:pPr>
        <w:pStyle w:val="GOSTListmark1"/>
      </w:pPr>
      <w:r w:rsidRPr="006E2485">
        <w:t>Наименование;</w:t>
      </w:r>
    </w:p>
    <w:p w:rsidR="00CA272F" w:rsidRPr="006E2485" w:rsidRDefault="00CA272F" w:rsidP="00CA272F">
      <w:pPr>
        <w:pStyle w:val="GOSTListmark1"/>
      </w:pPr>
      <w:r w:rsidRPr="006E2485">
        <w:t>Дата действия с;</w:t>
      </w:r>
    </w:p>
    <w:p w:rsidR="00CA272F" w:rsidRPr="006E2485" w:rsidRDefault="00CA272F" w:rsidP="00CA272F">
      <w:pPr>
        <w:pStyle w:val="GOSTListmark1"/>
      </w:pPr>
      <w:r w:rsidRPr="006E2485">
        <w:t>Дата действия по;</w:t>
      </w:r>
    </w:p>
    <w:p w:rsidR="00CA272F" w:rsidRPr="006E2485" w:rsidRDefault="00CA272F" w:rsidP="00CA272F">
      <w:pPr>
        <w:pStyle w:val="GOSTListmark1"/>
      </w:pPr>
      <w:r w:rsidRPr="006E2485">
        <w:t>Дата изменения;</w:t>
      </w:r>
    </w:p>
    <w:p w:rsidR="00CA272F" w:rsidRPr="006E2485" w:rsidRDefault="00CA272F" w:rsidP="00CA272F">
      <w:pPr>
        <w:pStyle w:val="GOSTListmark1"/>
      </w:pPr>
      <w:r w:rsidRPr="006E2485">
        <w:t>Статус документа;</w:t>
      </w:r>
    </w:p>
    <w:p w:rsidR="00CA272F" w:rsidRPr="006E2485" w:rsidRDefault="00CA272F" w:rsidP="00CA272F">
      <w:pPr>
        <w:pStyle w:val="GOSTListmark1"/>
      </w:pPr>
      <w:r w:rsidRPr="006E2485">
        <w:t>ТОФК (где введен);</w:t>
      </w:r>
    </w:p>
    <w:p w:rsidR="00CA272F" w:rsidRPr="006E2485" w:rsidRDefault="00CA272F" w:rsidP="00CA272F">
      <w:pPr>
        <w:pStyle w:val="GOSTListmark1"/>
      </w:pPr>
      <w:r w:rsidRPr="006E2485">
        <w:t>Наименование ТОФК (где введен).</w:t>
      </w:r>
    </w:p>
    <w:p w:rsidR="00CA272F" w:rsidRPr="006E2485" w:rsidRDefault="00CA272F" w:rsidP="00CA272F">
      <w:pPr>
        <w:pStyle w:val="41"/>
        <w:tabs>
          <w:tab w:val="num" w:pos="864"/>
        </w:tabs>
        <w:ind w:left="864" w:hanging="864"/>
      </w:pPr>
      <w:bookmarkStart w:id="1099" w:name="_Toc15910365"/>
      <w:bookmarkStart w:id="1100" w:name="_Toc109037285"/>
      <w:r w:rsidRPr="006E2485">
        <w:t>Справочник «Аналитические коды»</w:t>
      </w:r>
      <w:bookmarkEnd w:id="1099"/>
      <w:bookmarkEnd w:id="1100"/>
    </w:p>
    <w:p w:rsidR="00CA272F" w:rsidRPr="006E2485" w:rsidRDefault="00CA272F" w:rsidP="00E227A1">
      <w:pPr>
        <w:pStyle w:val="GOSTListnum"/>
        <w:numPr>
          <w:ilvl w:val="0"/>
          <w:numId w:val="102"/>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«Аналитические коды» (рис. </w:t>
      </w:r>
      <w:r w:rsidRPr="006E2485">
        <w:fldChar w:fldCharType="begin"/>
      </w:r>
      <w:r w:rsidRPr="006E2485">
        <w:instrText xml:space="preserve"> REF _Ref15396403 \h  \* MERGEFORMAT </w:instrText>
      </w:r>
      <w:r w:rsidRPr="006E2485">
        <w:fldChar w:fldCharType="separate"/>
      </w:r>
      <w:r w:rsidR="0065171D">
        <w:rPr>
          <w:noProof/>
        </w:rPr>
        <w:t>55</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40D27EEF" wp14:editId="665C705D">
            <wp:extent cx="6120130" cy="1395730"/>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6120130" cy="139573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101" w:name="_Ref15396403"/>
      <w:bookmarkStart w:id="1102" w:name="_Toc15910595"/>
      <w:bookmarkStart w:id="1103" w:name="_Toc76573776"/>
      <w:bookmarkStart w:id="1104" w:name="_Toc76578406"/>
      <w:bookmarkStart w:id="1105" w:name="_Toc76590980"/>
      <w:bookmarkStart w:id="1106" w:name="_Toc76634029"/>
      <w:bookmarkStart w:id="1107" w:name="_Toc109037521"/>
      <w:bookmarkStart w:id="1108" w:name="_Toc138201228"/>
      <w:bookmarkStart w:id="1109" w:name="_Toc162877072"/>
      <w:r w:rsidR="0065171D">
        <w:rPr>
          <w:noProof/>
        </w:rPr>
        <w:t>55</w:t>
      </w:r>
      <w:bookmarkEnd w:id="1101"/>
      <w:r w:rsidRPr="006E2485">
        <w:rPr>
          <w:noProof/>
        </w:rPr>
        <w:fldChar w:fldCharType="end"/>
      </w:r>
      <w:r w:rsidRPr="006E2485">
        <w:t>. Справочник «Аналитические коды</w:t>
      </w:r>
      <w:bookmarkEnd w:id="1102"/>
      <w:r w:rsidRPr="006E2485">
        <w:t>»</w:t>
      </w:r>
      <w:bookmarkEnd w:id="1103"/>
      <w:bookmarkEnd w:id="1104"/>
      <w:bookmarkEnd w:id="1105"/>
      <w:bookmarkEnd w:id="1106"/>
      <w:bookmarkEnd w:id="1107"/>
      <w:bookmarkEnd w:id="1108"/>
      <w:bookmarkEnd w:id="1109"/>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Бюджет;</w:t>
      </w:r>
    </w:p>
    <w:p w:rsidR="00CA272F" w:rsidRPr="006E2485" w:rsidRDefault="00CA272F" w:rsidP="00CA272F">
      <w:pPr>
        <w:pStyle w:val="GOSTListmark1"/>
      </w:pPr>
      <w:r w:rsidRPr="006E2485">
        <w:t>Наименование бюджета;</w:t>
      </w:r>
    </w:p>
    <w:p w:rsidR="00CA272F" w:rsidRPr="006E2485" w:rsidRDefault="00CA272F" w:rsidP="00CA272F">
      <w:pPr>
        <w:pStyle w:val="GOSTListmark1"/>
      </w:pPr>
      <w:r w:rsidRPr="006E2485">
        <w:t>Код;</w:t>
      </w:r>
    </w:p>
    <w:p w:rsidR="00CA272F" w:rsidRPr="006E2485" w:rsidRDefault="00CA272F" w:rsidP="00CA272F">
      <w:pPr>
        <w:pStyle w:val="GOSTListmark1"/>
      </w:pPr>
      <w:r w:rsidRPr="006E2485">
        <w:t>Сокращенное наименование;</w:t>
      </w:r>
    </w:p>
    <w:p w:rsidR="00CA272F" w:rsidRPr="006E2485" w:rsidRDefault="00CA272F" w:rsidP="00CA272F">
      <w:pPr>
        <w:pStyle w:val="GOSTListmark1"/>
      </w:pPr>
      <w:r w:rsidRPr="006E2485">
        <w:t>Полное наименование;</w:t>
      </w:r>
    </w:p>
    <w:p w:rsidR="00CA272F" w:rsidRPr="006E2485" w:rsidRDefault="00CA272F" w:rsidP="00CA272F">
      <w:pPr>
        <w:pStyle w:val="GOSTListmark1"/>
      </w:pPr>
      <w:r w:rsidRPr="006E2485">
        <w:t>Код вышестоящего аналитического кода;</w:t>
      </w:r>
    </w:p>
    <w:p w:rsidR="00CA272F" w:rsidRPr="006E2485" w:rsidRDefault="00CA272F" w:rsidP="00CA272F">
      <w:pPr>
        <w:pStyle w:val="GOSTListmark1"/>
      </w:pPr>
      <w:r w:rsidRPr="006E2485">
        <w:lastRenderedPageBreak/>
        <w:t>Шаблон доходов;</w:t>
      </w:r>
    </w:p>
    <w:p w:rsidR="00CA272F" w:rsidRPr="006E2485" w:rsidRDefault="00CA272F" w:rsidP="00CA272F">
      <w:pPr>
        <w:pStyle w:val="GOSTListmark1"/>
      </w:pPr>
      <w:r w:rsidRPr="006E2485">
        <w:t>Шаблон расходов;</w:t>
      </w:r>
    </w:p>
    <w:p w:rsidR="00CA272F" w:rsidRPr="006E2485" w:rsidRDefault="00CA272F" w:rsidP="00CA272F">
      <w:pPr>
        <w:pStyle w:val="GOSTListmark1"/>
      </w:pPr>
      <w:r w:rsidRPr="006E2485">
        <w:t>Признак отсутствия контроля;</w:t>
      </w:r>
    </w:p>
    <w:p w:rsidR="00CA272F" w:rsidRPr="006E2485" w:rsidRDefault="00CA272F" w:rsidP="00CA272F">
      <w:pPr>
        <w:pStyle w:val="GOSTListmark1"/>
      </w:pPr>
      <w:r w:rsidRPr="006E2485">
        <w:t>Код объекта по ФАИП;</w:t>
      </w:r>
    </w:p>
    <w:p w:rsidR="00CA272F" w:rsidRPr="006E2485" w:rsidRDefault="00CA272F" w:rsidP="00CA272F">
      <w:pPr>
        <w:pStyle w:val="GOSTListmark1"/>
      </w:pPr>
      <w:r w:rsidRPr="006E2485">
        <w:t>Дата действия с;</w:t>
      </w:r>
    </w:p>
    <w:p w:rsidR="00CA272F" w:rsidRPr="006E2485" w:rsidRDefault="00CA272F" w:rsidP="00CA272F">
      <w:pPr>
        <w:pStyle w:val="GOSTListmark1"/>
      </w:pPr>
      <w:r w:rsidRPr="006E2485">
        <w:t>Дата действия по;</w:t>
      </w:r>
    </w:p>
    <w:p w:rsidR="00CA272F" w:rsidRPr="006E2485" w:rsidRDefault="00CA272F" w:rsidP="00CA272F">
      <w:pPr>
        <w:pStyle w:val="GOSTListmark1"/>
      </w:pPr>
      <w:r w:rsidRPr="006E2485">
        <w:t>Статус;</w:t>
      </w:r>
    </w:p>
    <w:p w:rsidR="00CA272F" w:rsidRPr="006E2485" w:rsidRDefault="00CA272F" w:rsidP="00CA272F">
      <w:pPr>
        <w:pStyle w:val="GOSTListmark1"/>
      </w:pPr>
      <w:r w:rsidRPr="006E2485">
        <w:t>Транспортный статус АСФК;</w:t>
      </w:r>
    </w:p>
    <w:p w:rsidR="00CA272F" w:rsidRPr="006E2485" w:rsidRDefault="00CA272F" w:rsidP="00CA272F">
      <w:pPr>
        <w:pStyle w:val="GOSTListmark1"/>
      </w:pPr>
      <w:r w:rsidRPr="006E2485">
        <w:t>ТОФК (где введен);</w:t>
      </w:r>
    </w:p>
    <w:p w:rsidR="00CA272F" w:rsidRPr="006E2485" w:rsidRDefault="00CA272F" w:rsidP="00CA272F">
      <w:pPr>
        <w:pStyle w:val="GOSTListmark1"/>
      </w:pPr>
      <w:r w:rsidRPr="006E2485">
        <w:t>Наименование ТОФК (где введен).</w:t>
      </w:r>
    </w:p>
    <w:p w:rsidR="00CA272F" w:rsidRPr="006E2485" w:rsidRDefault="00CA272F" w:rsidP="00CA272F">
      <w:pPr>
        <w:pStyle w:val="41"/>
        <w:tabs>
          <w:tab w:val="num" w:pos="864"/>
        </w:tabs>
        <w:ind w:left="864" w:hanging="864"/>
      </w:pPr>
      <w:bookmarkStart w:id="1110" w:name="_Toc15910366"/>
      <w:bookmarkStart w:id="1111" w:name="_Toc109037286"/>
      <w:r w:rsidRPr="006E2485">
        <w:t>Справочник «Количество лет бюджетного планирования»</w:t>
      </w:r>
      <w:bookmarkEnd w:id="1110"/>
      <w:bookmarkEnd w:id="1111"/>
    </w:p>
    <w:p w:rsidR="00CA272F" w:rsidRPr="006E2485" w:rsidRDefault="00CA272F" w:rsidP="00E227A1">
      <w:pPr>
        <w:pStyle w:val="GOSTListnum"/>
        <w:numPr>
          <w:ilvl w:val="0"/>
          <w:numId w:val="103"/>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«Количество лет бюджетного планирования» (рис. </w:t>
      </w:r>
      <w:r w:rsidRPr="006E2485">
        <w:fldChar w:fldCharType="begin"/>
      </w:r>
      <w:r w:rsidRPr="006E2485">
        <w:instrText xml:space="preserve"> REF _Ref15396575 \h  \* MERGEFORMAT </w:instrText>
      </w:r>
      <w:r w:rsidRPr="006E2485">
        <w:fldChar w:fldCharType="separate"/>
      </w:r>
      <w:r w:rsidR="0065171D">
        <w:rPr>
          <w:noProof/>
        </w:rPr>
        <w:t>56</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034F7BF3" wp14:editId="1B52DCCA">
            <wp:extent cx="6120130" cy="1647190"/>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6120130" cy="164719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112" w:name="_Ref15396575"/>
      <w:bookmarkStart w:id="1113" w:name="_Toc15910596"/>
      <w:bookmarkStart w:id="1114" w:name="_Toc76573777"/>
      <w:bookmarkStart w:id="1115" w:name="_Toc76578407"/>
      <w:bookmarkStart w:id="1116" w:name="_Toc76590981"/>
      <w:bookmarkStart w:id="1117" w:name="_Toc76634030"/>
      <w:bookmarkStart w:id="1118" w:name="_Toc109037522"/>
      <w:bookmarkStart w:id="1119" w:name="_Toc138201229"/>
      <w:bookmarkStart w:id="1120" w:name="_Toc162877073"/>
      <w:r w:rsidR="0065171D">
        <w:rPr>
          <w:noProof/>
        </w:rPr>
        <w:t>56</w:t>
      </w:r>
      <w:bookmarkEnd w:id="1112"/>
      <w:r w:rsidRPr="006E2485">
        <w:rPr>
          <w:noProof/>
        </w:rPr>
        <w:fldChar w:fldCharType="end"/>
      </w:r>
      <w:r w:rsidRPr="006E2485">
        <w:t>. Справочник «Количество лет бюджетного планирования</w:t>
      </w:r>
      <w:bookmarkEnd w:id="1113"/>
      <w:r w:rsidRPr="006E2485">
        <w:t>»</w:t>
      </w:r>
      <w:bookmarkEnd w:id="1114"/>
      <w:bookmarkEnd w:id="1115"/>
      <w:bookmarkEnd w:id="1116"/>
      <w:bookmarkEnd w:id="1117"/>
      <w:bookmarkEnd w:id="1118"/>
      <w:bookmarkEnd w:id="1119"/>
      <w:bookmarkEnd w:id="1120"/>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Статус;</w:t>
      </w:r>
    </w:p>
    <w:p w:rsidR="00CA272F" w:rsidRPr="006E2485" w:rsidRDefault="00CA272F" w:rsidP="00CA272F">
      <w:pPr>
        <w:pStyle w:val="GOSTListmark1"/>
      </w:pPr>
      <w:r w:rsidRPr="006E2485">
        <w:t>Текущий год финансирования;</w:t>
      </w:r>
    </w:p>
    <w:p w:rsidR="00CA272F" w:rsidRPr="006E2485" w:rsidRDefault="00CA272F" w:rsidP="00CA272F">
      <w:pPr>
        <w:pStyle w:val="GOSTListmark1"/>
      </w:pPr>
      <w:r w:rsidRPr="006E2485">
        <w:t>Количество лет;</w:t>
      </w:r>
    </w:p>
    <w:p w:rsidR="00CA272F" w:rsidRPr="006E2485" w:rsidRDefault="00CA272F" w:rsidP="00CA272F">
      <w:pPr>
        <w:pStyle w:val="GOSTListmark1"/>
      </w:pPr>
      <w:r w:rsidRPr="006E2485">
        <w:t>Дата действия с;</w:t>
      </w:r>
    </w:p>
    <w:p w:rsidR="00CA272F" w:rsidRPr="006E2485" w:rsidRDefault="00CA272F" w:rsidP="00CA272F">
      <w:pPr>
        <w:pStyle w:val="GOSTListmark1"/>
      </w:pPr>
      <w:r w:rsidRPr="006E2485">
        <w:t>Дата действия по;</w:t>
      </w:r>
    </w:p>
    <w:p w:rsidR="00CA272F" w:rsidRPr="006E2485" w:rsidRDefault="00CA272F" w:rsidP="00CA272F">
      <w:pPr>
        <w:pStyle w:val="GOSTListmark1"/>
      </w:pPr>
      <w:r w:rsidRPr="006E2485">
        <w:t>Дата изменения;</w:t>
      </w:r>
    </w:p>
    <w:p w:rsidR="00CA272F" w:rsidRPr="006E2485" w:rsidRDefault="00CA272F" w:rsidP="00CA272F">
      <w:pPr>
        <w:pStyle w:val="GOSTListmark1"/>
      </w:pPr>
      <w:r w:rsidRPr="006E2485">
        <w:t>ТОФК (где введен);</w:t>
      </w:r>
    </w:p>
    <w:p w:rsidR="00CA272F" w:rsidRPr="006E2485" w:rsidRDefault="00CA272F" w:rsidP="00CA272F">
      <w:pPr>
        <w:pStyle w:val="GOSTListmark1"/>
      </w:pPr>
      <w:r w:rsidRPr="006E2485">
        <w:t>Наименование ТОФК (где введен).</w:t>
      </w:r>
    </w:p>
    <w:p w:rsidR="00CA272F" w:rsidRPr="006E2485" w:rsidRDefault="00CA272F" w:rsidP="00CA272F">
      <w:pPr>
        <w:pStyle w:val="41"/>
        <w:tabs>
          <w:tab w:val="num" w:pos="864"/>
        </w:tabs>
        <w:ind w:left="864" w:hanging="864"/>
      </w:pPr>
      <w:bookmarkStart w:id="1121" w:name="_Toc15910367"/>
      <w:bookmarkStart w:id="1122" w:name="_Toc109037287"/>
      <w:r w:rsidRPr="006E2485">
        <w:t>Справочник «Иерархия КБК»</w:t>
      </w:r>
      <w:bookmarkEnd w:id="1121"/>
      <w:bookmarkEnd w:id="1122"/>
    </w:p>
    <w:p w:rsidR="00CA272F" w:rsidRPr="006E2485" w:rsidRDefault="00CA272F" w:rsidP="00E227A1">
      <w:pPr>
        <w:pStyle w:val="GOSTListnum"/>
        <w:numPr>
          <w:ilvl w:val="0"/>
          <w:numId w:val="104"/>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«Иерархия КБК» (рис. </w:t>
      </w:r>
      <w:r w:rsidRPr="006E2485">
        <w:fldChar w:fldCharType="begin"/>
      </w:r>
      <w:r w:rsidRPr="006E2485">
        <w:instrText xml:space="preserve"> REF _Ref15396694 \h  \* MERGEFORMAT </w:instrText>
      </w:r>
      <w:r w:rsidRPr="006E2485">
        <w:fldChar w:fldCharType="separate"/>
      </w:r>
      <w:r w:rsidR="0065171D">
        <w:rPr>
          <w:noProof/>
        </w:rPr>
        <w:t>57</w:t>
      </w:r>
      <w:r w:rsidRPr="006E2485">
        <w:fldChar w:fldCharType="end"/>
      </w:r>
      <w:r w:rsidRPr="006E2485">
        <w:t>).</w:t>
      </w:r>
    </w:p>
    <w:p w:rsidR="00CA272F" w:rsidRPr="006E2485" w:rsidRDefault="00CA272F" w:rsidP="00CA272F">
      <w:pPr>
        <w:pStyle w:val="GOSTFigure"/>
      </w:pPr>
      <w:r w:rsidRPr="006E2485">
        <w:rPr>
          <w:noProof/>
        </w:rPr>
        <w:lastRenderedPageBreak/>
        <w:drawing>
          <wp:inline distT="0" distB="0" distL="0" distR="0" wp14:anchorId="54ECFE1C" wp14:editId="22DD6904">
            <wp:extent cx="6120130" cy="1809115"/>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6120130" cy="180911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123" w:name="_Ref15396694"/>
      <w:bookmarkStart w:id="1124" w:name="_Toc15910597"/>
      <w:bookmarkStart w:id="1125" w:name="_Toc76573778"/>
      <w:bookmarkStart w:id="1126" w:name="_Toc76578408"/>
      <w:bookmarkStart w:id="1127" w:name="_Toc76590982"/>
      <w:bookmarkStart w:id="1128" w:name="_Toc76634031"/>
      <w:bookmarkStart w:id="1129" w:name="_Toc109037523"/>
      <w:bookmarkStart w:id="1130" w:name="_Toc138201230"/>
      <w:bookmarkStart w:id="1131" w:name="_Toc162877074"/>
      <w:r w:rsidR="0065171D">
        <w:rPr>
          <w:noProof/>
        </w:rPr>
        <w:t>57</w:t>
      </w:r>
      <w:bookmarkEnd w:id="1123"/>
      <w:r w:rsidRPr="006E2485">
        <w:rPr>
          <w:noProof/>
        </w:rPr>
        <w:fldChar w:fldCharType="end"/>
      </w:r>
      <w:r w:rsidRPr="006E2485">
        <w:t>. Справочник «Иерархия КБК</w:t>
      </w:r>
      <w:bookmarkEnd w:id="1124"/>
      <w:r w:rsidRPr="006E2485">
        <w:t>»</w:t>
      </w:r>
      <w:bookmarkEnd w:id="1125"/>
      <w:bookmarkEnd w:id="1126"/>
      <w:bookmarkEnd w:id="1127"/>
      <w:bookmarkEnd w:id="1128"/>
      <w:bookmarkEnd w:id="1129"/>
      <w:bookmarkEnd w:id="1130"/>
      <w:bookmarkEnd w:id="1131"/>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КБК;</w:t>
      </w:r>
    </w:p>
    <w:p w:rsidR="00CA272F" w:rsidRPr="006E2485" w:rsidRDefault="00CA272F" w:rsidP="00CA272F">
      <w:pPr>
        <w:pStyle w:val="GOSTListmark1"/>
      </w:pPr>
      <w:r w:rsidRPr="006E2485">
        <w:t>Вышестоящий КБК;</w:t>
      </w:r>
    </w:p>
    <w:p w:rsidR="00CA272F" w:rsidRPr="006E2485" w:rsidRDefault="00CA272F" w:rsidP="00CA272F">
      <w:pPr>
        <w:pStyle w:val="GOSTListmark1"/>
      </w:pPr>
      <w:r w:rsidRPr="006E2485">
        <w:t>Уровень иерархии;</w:t>
      </w:r>
    </w:p>
    <w:p w:rsidR="00CA272F" w:rsidRPr="006E2485" w:rsidRDefault="00CA272F" w:rsidP="00CA272F">
      <w:pPr>
        <w:pStyle w:val="GOSTListmark1"/>
      </w:pPr>
      <w:r w:rsidRPr="006E2485">
        <w:t>Дата создания;</w:t>
      </w:r>
    </w:p>
    <w:p w:rsidR="00CA272F" w:rsidRPr="006E2485" w:rsidRDefault="00CA272F" w:rsidP="00CA272F">
      <w:pPr>
        <w:pStyle w:val="GOSTListmark1"/>
      </w:pPr>
      <w:r w:rsidRPr="006E2485">
        <w:t>Глава;</w:t>
      </w:r>
    </w:p>
    <w:p w:rsidR="00CA272F" w:rsidRPr="006E2485" w:rsidRDefault="00CA272F" w:rsidP="00CA272F">
      <w:pPr>
        <w:pStyle w:val="GOSTListmark1"/>
      </w:pPr>
      <w:r w:rsidRPr="006E2485">
        <w:t>Раздел/Подраздел;</w:t>
      </w:r>
    </w:p>
    <w:p w:rsidR="00CA272F" w:rsidRPr="006E2485" w:rsidRDefault="00CA272F" w:rsidP="00CA272F">
      <w:pPr>
        <w:pStyle w:val="GOSTListmark1"/>
      </w:pPr>
      <w:r w:rsidRPr="006E2485">
        <w:t>Целевая статья;</w:t>
      </w:r>
    </w:p>
    <w:p w:rsidR="00CA272F" w:rsidRPr="006E2485" w:rsidRDefault="00CA272F" w:rsidP="00CA272F">
      <w:pPr>
        <w:pStyle w:val="GOSTListmark1"/>
      </w:pPr>
      <w:r w:rsidRPr="006E2485">
        <w:t>Вид расхода;</w:t>
      </w:r>
    </w:p>
    <w:p w:rsidR="00CA272F" w:rsidRPr="006E2485" w:rsidRDefault="00CA272F" w:rsidP="00CA272F">
      <w:pPr>
        <w:pStyle w:val="GOSTListmark1"/>
      </w:pPr>
      <w:r w:rsidRPr="006E2485">
        <w:t>Вышестоящая глава;</w:t>
      </w:r>
    </w:p>
    <w:p w:rsidR="00CA272F" w:rsidRPr="006E2485" w:rsidRDefault="00CA272F" w:rsidP="00CA272F">
      <w:pPr>
        <w:pStyle w:val="GOSTListmark1"/>
      </w:pPr>
      <w:r w:rsidRPr="006E2485">
        <w:t>Вышестоящий раздел/подраздел;</w:t>
      </w:r>
    </w:p>
    <w:p w:rsidR="00CA272F" w:rsidRPr="006E2485" w:rsidRDefault="00CA272F" w:rsidP="00CA272F">
      <w:pPr>
        <w:pStyle w:val="GOSTListmark1"/>
      </w:pPr>
      <w:r w:rsidRPr="006E2485">
        <w:t>Вышестоящая целевая статья;</w:t>
      </w:r>
    </w:p>
    <w:p w:rsidR="00CA272F" w:rsidRPr="006E2485" w:rsidRDefault="00CA272F" w:rsidP="00CA272F">
      <w:pPr>
        <w:pStyle w:val="GOSTListmark1"/>
      </w:pPr>
      <w:r w:rsidRPr="006E2485">
        <w:t>Вышестоящий вид расхода.</w:t>
      </w:r>
    </w:p>
    <w:p w:rsidR="00CA272F" w:rsidRPr="006E2485" w:rsidRDefault="00CA272F" w:rsidP="00CA272F">
      <w:pPr>
        <w:pStyle w:val="41"/>
        <w:tabs>
          <w:tab w:val="num" w:pos="864"/>
        </w:tabs>
        <w:ind w:left="864" w:hanging="864"/>
      </w:pPr>
      <w:bookmarkStart w:id="1132" w:name="_Toc15910368"/>
      <w:bookmarkStart w:id="1133" w:name="_Toc109037288"/>
      <w:r w:rsidRPr="006E2485">
        <w:t>Справочник «Перечень кодов мероприятий по информатизации»</w:t>
      </w:r>
      <w:bookmarkEnd w:id="1132"/>
      <w:bookmarkEnd w:id="1133"/>
    </w:p>
    <w:p w:rsidR="00CA272F" w:rsidRPr="006E2485" w:rsidRDefault="00CA272F" w:rsidP="00E227A1">
      <w:pPr>
        <w:pStyle w:val="GOSTListnum"/>
        <w:numPr>
          <w:ilvl w:val="0"/>
          <w:numId w:val="105"/>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«Перечень кодов мероприятий по информатизации» (рис. </w:t>
      </w:r>
      <w:r w:rsidRPr="006E2485">
        <w:fldChar w:fldCharType="begin"/>
      </w:r>
      <w:r w:rsidRPr="006E2485">
        <w:instrText xml:space="preserve"> REF _Ref15396907 \h  \* MERGEFORMAT </w:instrText>
      </w:r>
      <w:r w:rsidRPr="006E2485">
        <w:fldChar w:fldCharType="separate"/>
      </w:r>
      <w:r w:rsidR="0065171D">
        <w:rPr>
          <w:noProof/>
        </w:rPr>
        <w:t>58</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23128710" wp14:editId="18D424AA">
            <wp:extent cx="6120130" cy="1635125"/>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6120130" cy="163512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134" w:name="_Ref15396907"/>
      <w:bookmarkStart w:id="1135" w:name="_Toc15910598"/>
      <w:bookmarkStart w:id="1136" w:name="_Toc76573779"/>
      <w:bookmarkStart w:id="1137" w:name="_Toc76578409"/>
      <w:bookmarkStart w:id="1138" w:name="_Toc76590983"/>
      <w:bookmarkStart w:id="1139" w:name="_Toc76634032"/>
      <w:bookmarkStart w:id="1140" w:name="_Toc109037524"/>
      <w:bookmarkStart w:id="1141" w:name="_Toc138201231"/>
      <w:bookmarkStart w:id="1142" w:name="_Toc162877075"/>
      <w:r w:rsidR="0065171D">
        <w:rPr>
          <w:noProof/>
        </w:rPr>
        <w:t>58</w:t>
      </w:r>
      <w:bookmarkEnd w:id="1134"/>
      <w:r w:rsidRPr="006E2485">
        <w:rPr>
          <w:noProof/>
        </w:rPr>
        <w:fldChar w:fldCharType="end"/>
      </w:r>
      <w:r w:rsidRPr="006E2485">
        <w:t>. Справочник «Перечень кодов мероприятий по информатизации</w:t>
      </w:r>
      <w:bookmarkEnd w:id="1135"/>
      <w:r w:rsidRPr="006E2485">
        <w:t>»</w:t>
      </w:r>
      <w:bookmarkEnd w:id="1136"/>
      <w:bookmarkEnd w:id="1137"/>
      <w:bookmarkEnd w:id="1138"/>
      <w:bookmarkEnd w:id="1139"/>
      <w:bookmarkEnd w:id="1140"/>
      <w:bookmarkEnd w:id="1141"/>
      <w:bookmarkEnd w:id="1142"/>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Дата создания записи;</w:t>
      </w:r>
    </w:p>
    <w:p w:rsidR="00CA272F" w:rsidRPr="006E2485" w:rsidRDefault="00CA272F" w:rsidP="00CA272F">
      <w:pPr>
        <w:pStyle w:val="GOSTListmark1"/>
      </w:pPr>
      <w:r w:rsidRPr="006E2485">
        <w:t>Статус записи</w:t>
      </w:r>
    </w:p>
    <w:p w:rsidR="00CA272F" w:rsidRPr="006E2485" w:rsidRDefault="00CA272F" w:rsidP="00CA272F">
      <w:pPr>
        <w:pStyle w:val="GOSTListmark1"/>
      </w:pPr>
      <w:r w:rsidRPr="006E2485">
        <w:t>Код мероприятия по информатизации;</w:t>
      </w:r>
    </w:p>
    <w:p w:rsidR="00CA272F" w:rsidRPr="006E2485" w:rsidRDefault="00CA272F" w:rsidP="00CA272F">
      <w:pPr>
        <w:pStyle w:val="GOSTListmark1"/>
      </w:pPr>
      <w:r w:rsidRPr="006E2485">
        <w:lastRenderedPageBreak/>
        <w:t>Наименование мероприятия по информатизации;</w:t>
      </w:r>
    </w:p>
    <w:p w:rsidR="00CA272F" w:rsidRPr="006E2485" w:rsidRDefault="00CA272F" w:rsidP="00CA272F">
      <w:pPr>
        <w:pStyle w:val="GOSTListmark1"/>
      </w:pPr>
      <w:r w:rsidRPr="006E2485">
        <w:t>КБК;</w:t>
      </w:r>
    </w:p>
    <w:p w:rsidR="00CA272F" w:rsidRPr="006E2485" w:rsidRDefault="00CA272F" w:rsidP="00CA272F">
      <w:pPr>
        <w:pStyle w:val="GOSTListmark1"/>
      </w:pPr>
      <w:r w:rsidRPr="006E2485">
        <w:t>Дата начала периода действия;</w:t>
      </w:r>
    </w:p>
    <w:p w:rsidR="00CA272F" w:rsidRPr="006E2485" w:rsidRDefault="00CA272F" w:rsidP="00CA272F">
      <w:pPr>
        <w:pStyle w:val="GOSTListmark1"/>
      </w:pPr>
      <w:r w:rsidRPr="006E2485">
        <w:t>Дата окончания периода действия;</w:t>
      </w:r>
    </w:p>
    <w:p w:rsidR="00CA272F" w:rsidRPr="006E2485" w:rsidRDefault="00CA272F" w:rsidP="00CA272F">
      <w:pPr>
        <w:pStyle w:val="GOSTListmark1"/>
      </w:pPr>
      <w:r w:rsidRPr="006E2485">
        <w:t>Код получателя средств федерального бюджета по Сводному реестру;</w:t>
      </w:r>
    </w:p>
    <w:p w:rsidR="00CA272F" w:rsidRPr="006E2485" w:rsidRDefault="00CA272F" w:rsidP="00CA272F">
      <w:pPr>
        <w:pStyle w:val="GOSTListmark1"/>
      </w:pPr>
      <w:r w:rsidRPr="006E2485">
        <w:t>Наименование получателя средств федерального бюджета;</w:t>
      </w:r>
    </w:p>
    <w:p w:rsidR="00CA272F" w:rsidRPr="006E2485" w:rsidRDefault="00CA272F" w:rsidP="00CA272F">
      <w:pPr>
        <w:pStyle w:val="GOSTListmark1"/>
      </w:pPr>
      <w:r w:rsidRPr="006E2485">
        <w:t>Способ формирования;</w:t>
      </w:r>
    </w:p>
    <w:p w:rsidR="00CA272F" w:rsidRPr="006E2485" w:rsidRDefault="00CA272F" w:rsidP="00CA272F">
      <w:pPr>
        <w:pStyle w:val="GOSTListmark1"/>
      </w:pPr>
      <w:r w:rsidRPr="006E2485">
        <w:t>Код бюджета;</w:t>
      </w:r>
    </w:p>
    <w:p w:rsidR="00CA272F" w:rsidRPr="006E2485" w:rsidRDefault="00CA272F" w:rsidP="00CA272F">
      <w:pPr>
        <w:pStyle w:val="GOSTListmark1"/>
      </w:pPr>
      <w:r w:rsidRPr="006E2485">
        <w:t>Наименование бюджета;</w:t>
      </w:r>
    </w:p>
    <w:p w:rsidR="00CA272F" w:rsidRPr="006E2485" w:rsidRDefault="00CA272F" w:rsidP="00CA272F">
      <w:pPr>
        <w:pStyle w:val="GOSTListmark1"/>
      </w:pPr>
      <w:r w:rsidRPr="006E2485">
        <w:t>Уровень конфиденциальности;</w:t>
      </w:r>
    </w:p>
    <w:p w:rsidR="00CA272F" w:rsidRPr="006E2485" w:rsidRDefault="00CA272F" w:rsidP="00CA272F">
      <w:pPr>
        <w:pStyle w:val="GOSTListmark1"/>
      </w:pPr>
      <w:r w:rsidRPr="006E2485">
        <w:t>Дата изменения записи.</w:t>
      </w:r>
    </w:p>
    <w:p w:rsidR="00CA272F" w:rsidRPr="006E2485" w:rsidRDefault="00CA272F" w:rsidP="00CA272F">
      <w:pPr>
        <w:pStyle w:val="41"/>
        <w:tabs>
          <w:tab w:val="num" w:pos="864"/>
        </w:tabs>
        <w:ind w:left="864" w:hanging="864"/>
      </w:pPr>
      <w:bookmarkStart w:id="1143" w:name="_Toc15910369"/>
      <w:bookmarkStart w:id="1144" w:name="_Toc109037289"/>
      <w:r w:rsidRPr="006E2485">
        <w:t>Справочник «Взаимодействие с внешними системами»</w:t>
      </w:r>
      <w:bookmarkEnd w:id="1143"/>
      <w:bookmarkEnd w:id="1144"/>
    </w:p>
    <w:p w:rsidR="00CA272F" w:rsidRPr="006E2485" w:rsidRDefault="00CA272F" w:rsidP="00E227A1">
      <w:pPr>
        <w:pStyle w:val="GOSTListnum"/>
        <w:numPr>
          <w:ilvl w:val="0"/>
          <w:numId w:val="106"/>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«Взаимодействие с внешними системами» (рис. </w:t>
      </w:r>
      <w:r w:rsidRPr="006E2485">
        <w:fldChar w:fldCharType="begin"/>
      </w:r>
      <w:r w:rsidRPr="006E2485">
        <w:instrText xml:space="preserve"> REF _Ref15397573 \h  \* MERGEFORMAT </w:instrText>
      </w:r>
      <w:r w:rsidRPr="006E2485">
        <w:fldChar w:fldCharType="separate"/>
      </w:r>
      <w:r w:rsidR="0065171D">
        <w:rPr>
          <w:noProof/>
        </w:rPr>
        <w:t>59</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1D8F5BE9" wp14:editId="1FC5BE6E">
            <wp:extent cx="6120130" cy="1871980"/>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6120130" cy="187198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145" w:name="_Ref15397573"/>
      <w:bookmarkStart w:id="1146" w:name="_Toc15910599"/>
      <w:bookmarkStart w:id="1147" w:name="_Toc76573780"/>
      <w:bookmarkStart w:id="1148" w:name="_Toc76578410"/>
      <w:bookmarkStart w:id="1149" w:name="_Toc76590984"/>
      <w:bookmarkStart w:id="1150" w:name="_Toc76634033"/>
      <w:bookmarkStart w:id="1151" w:name="_Toc109037525"/>
      <w:bookmarkStart w:id="1152" w:name="_Toc138201232"/>
      <w:bookmarkStart w:id="1153" w:name="_Toc162877076"/>
      <w:r w:rsidR="0065171D">
        <w:rPr>
          <w:noProof/>
        </w:rPr>
        <w:t>59</w:t>
      </w:r>
      <w:bookmarkEnd w:id="1145"/>
      <w:r w:rsidRPr="006E2485">
        <w:rPr>
          <w:noProof/>
        </w:rPr>
        <w:fldChar w:fldCharType="end"/>
      </w:r>
      <w:r w:rsidRPr="006E2485">
        <w:t>. Справочник «Взаимодействие с внешними системами</w:t>
      </w:r>
      <w:bookmarkEnd w:id="1146"/>
      <w:r w:rsidRPr="006E2485">
        <w:t>»</w:t>
      </w:r>
      <w:bookmarkEnd w:id="1147"/>
      <w:bookmarkEnd w:id="1148"/>
      <w:bookmarkEnd w:id="1149"/>
      <w:bookmarkEnd w:id="1150"/>
      <w:bookmarkEnd w:id="1151"/>
      <w:bookmarkEnd w:id="1152"/>
      <w:bookmarkEnd w:id="1153"/>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 ТОФК;</w:t>
      </w:r>
    </w:p>
    <w:p w:rsidR="00CA272F" w:rsidRPr="006E2485" w:rsidRDefault="00CA272F" w:rsidP="00CA272F">
      <w:pPr>
        <w:pStyle w:val="GOSTListmark1"/>
      </w:pPr>
      <w:r w:rsidRPr="006E2485">
        <w:t>Наименование ТОФК;</w:t>
      </w:r>
    </w:p>
    <w:p w:rsidR="00CA272F" w:rsidRPr="006E2485" w:rsidRDefault="00CA272F" w:rsidP="00CA272F">
      <w:pPr>
        <w:pStyle w:val="GOSTListmark1"/>
      </w:pPr>
      <w:r w:rsidRPr="006E2485">
        <w:t>Код главы;</w:t>
      </w:r>
    </w:p>
    <w:p w:rsidR="00CA272F" w:rsidRPr="006E2485" w:rsidRDefault="00CA272F" w:rsidP="00CA272F">
      <w:pPr>
        <w:pStyle w:val="GOSTListmark1"/>
      </w:pPr>
      <w:r w:rsidRPr="006E2485">
        <w:t>Тип ЛС;</w:t>
      </w:r>
    </w:p>
    <w:p w:rsidR="00CA272F" w:rsidRPr="006E2485" w:rsidRDefault="00CA272F" w:rsidP="00CA272F">
      <w:pPr>
        <w:pStyle w:val="GOSTListmark1"/>
      </w:pPr>
      <w:r w:rsidRPr="006E2485">
        <w:t>Лицевой счет;</w:t>
      </w:r>
    </w:p>
    <w:p w:rsidR="00CA272F" w:rsidRPr="006E2485" w:rsidRDefault="00CA272F" w:rsidP="00CA272F">
      <w:pPr>
        <w:pStyle w:val="GOSTListmark1"/>
      </w:pPr>
      <w:r w:rsidRPr="006E2485">
        <w:t>Наименование документа;</w:t>
      </w:r>
    </w:p>
    <w:p w:rsidR="00CA272F" w:rsidRPr="006E2485" w:rsidRDefault="00CA272F" w:rsidP="00CA272F">
      <w:pPr>
        <w:pStyle w:val="GOSTListmark1"/>
      </w:pPr>
      <w:r w:rsidRPr="006E2485">
        <w:t>Мастер-система контролей;</w:t>
      </w:r>
    </w:p>
    <w:p w:rsidR="00CA272F" w:rsidRPr="006E2485" w:rsidRDefault="00CA272F" w:rsidP="00CA272F">
      <w:pPr>
        <w:pStyle w:val="GOSTListmark1"/>
      </w:pPr>
      <w:r w:rsidRPr="006E2485">
        <w:t>Дата действия с;</w:t>
      </w:r>
    </w:p>
    <w:p w:rsidR="00CA272F" w:rsidRPr="006E2485" w:rsidRDefault="00CA272F" w:rsidP="00CA272F">
      <w:pPr>
        <w:pStyle w:val="GOSTListmark1"/>
      </w:pPr>
      <w:r w:rsidRPr="006E2485">
        <w:t>Дата действия по;</w:t>
      </w:r>
    </w:p>
    <w:p w:rsidR="00CA272F" w:rsidRPr="006E2485" w:rsidRDefault="00CA272F" w:rsidP="00CA272F">
      <w:pPr>
        <w:pStyle w:val="GOSTListmark1"/>
      </w:pPr>
      <w:r w:rsidRPr="006E2485">
        <w:t>Дата изменения;</w:t>
      </w:r>
    </w:p>
    <w:p w:rsidR="00CA272F" w:rsidRPr="006E2485" w:rsidRDefault="00CA272F" w:rsidP="00CA272F">
      <w:pPr>
        <w:pStyle w:val="GOSTListmark1"/>
      </w:pPr>
      <w:r w:rsidRPr="006E2485">
        <w:t>Статус;</w:t>
      </w:r>
    </w:p>
    <w:p w:rsidR="00CA272F" w:rsidRPr="006E2485" w:rsidRDefault="00CA272F" w:rsidP="00CA272F">
      <w:pPr>
        <w:pStyle w:val="GOSTListmark1"/>
      </w:pPr>
      <w:r w:rsidRPr="006E2485">
        <w:t>Подсистема взаимодействия.</w:t>
      </w:r>
    </w:p>
    <w:p w:rsidR="00CA272F" w:rsidRPr="006E2485" w:rsidRDefault="00CA272F" w:rsidP="00CA272F">
      <w:pPr>
        <w:pStyle w:val="41"/>
        <w:tabs>
          <w:tab w:val="num" w:pos="864"/>
        </w:tabs>
        <w:ind w:left="864" w:hanging="864"/>
      </w:pPr>
      <w:bookmarkStart w:id="1154" w:name="_Toc15910370"/>
      <w:bookmarkStart w:id="1155" w:name="_Toc109037290"/>
      <w:r w:rsidRPr="006E2485">
        <w:lastRenderedPageBreak/>
        <w:t>Справочник «Период действия ПОФР»</w:t>
      </w:r>
      <w:bookmarkEnd w:id="1154"/>
      <w:bookmarkEnd w:id="1155"/>
    </w:p>
    <w:p w:rsidR="00CA272F" w:rsidRPr="006E2485" w:rsidRDefault="00CA272F" w:rsidP="00E227A1">
      <w:pPr>
        <w:pStyle w:val="GOSTListnum"/>
        <w:numPr>
          <w:ilvl w:val="0"/>
          <w:numId w:val="107"/>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«Период действия ПОФР» (рис. </w:t>
      </w:r>
      <w:r w:rsidRPr="006E2485">
        <w:fldChar w:fldCharType="begin"/>
      </w:r>
      <w:r w:rsidRPr="006E2485">
        <w:instrText xml:space="preserve"> REF _Ref15397574 \h  \* MERGEFORMAT </w:instrText>
      </w:r>
      <w:r w:rsidRPr="006E2485">
        <w:fldChar w:fldCharType="separate"/>
      </w:r>
      <w:r w:rsidR="0065171D">
        <w:rPr>
          <w:noProof/>
        </w:rPr>
        <w:t>60</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00275210" wp14:editId="7F83E9F4">
            <wp:extent cx="6120130" cy="1661160"/>
            <wp:effectExtent l="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6120130" cy="166116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156" w:name="_Ref15397574"/>
      <w:bookmarkStart w:id="1157" w:name="_Toc15910600"/>
      <w:bookmarkStart w:id="1158" w:name="_Toc76573781"/>
      <w:bookmarkStart w:id="1159" w:name="_Toc76578411"/>
      <w:bookmarkStart w:id="1160" w:name="_Toc76590985"/>
      <w:bookmarkStart w:id="1161" w:name="_Toc76634034"/>
      <w:bookmarkStart w:id="1162" w:name="_Toc109037526"/>
      <w:bookmarkStart w:id="1163" w:name="_Toc138201233"/>
      <w:bookmarkStart w:id="1164" w:name="_Toc162877077"/>
      <w:r w:rsidR="0065171D">
        <w:rPr>
          <w:noProof/>
        </w:rPr>
        <w:t>60</w:t>
      </w:r>
      <w:bookmarkEnd w:id="1156"/>
      <w:r w:rsidRPr="006E2485">
        <w:rPr>
          <w:noProof/>
        </w:rPr>
        <w:fldChar w:fldCharType="end"/>
      </w:r>
      <w:r w:rsidRPr="006E2485">
        <w:t>. Справочник «Период действия ПОФР</w:t>
      </w:r>
      <w:bookmarkEnd w:id="1157"/>
      <w:r w:rsidRPr="006E2485">
        <w:t>»</w:t>
      </w:r>
      <w:bookmarkEnd w:id="1158"/>
      <w:bookmarkEnd w:id="1159"/>
      <w:bookmarkEnd w:id="1160"/>
      <w:bookmarkEnd w:id="1161"/>
      <w:bookmarkEnd w:id="1162"/>
      <w:bookmarkEnd w:id="1163"/>
      <w:bookmarkEnd w:id="1164"/>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Статус;</w:t>
      </w:r>
    </w:p>
    <w:p w:rsidR="00CA272F" w:rsidRPr="006E2485" w:rsidRDefault="00CA272F" w:rsidP="00CA272F">
      <w:pPr>
        <w:pStyle w:val="GOSTListmark1"/>
      </w:pPr>
      <w:r w:rsidRPr="006E2485">
        <w:t>Код бюджета;</w:t>
      </w:r>
    </w:p>
    <w:p w:rsidR="00CA272F" w:rsidRPr="006E2485" w:rsidRDefault="00CA272F" w:rsidP="00CA272F">
      <w:pPr>
        <w:pStyle w:val="GOSTListmark1"/>
      </w:pPr>
      <w:r w:rsidRPr="006E2485">
        <w:t>Текущий год финансирования;</w:t>
      </w:r>
    </w:p>
    <w:p w:rsidR="00CA272F" w:rsidRPr="006E2485" w:rsidRDefault="00CA272F" w:rsidP="00CA272F">
      <w:pPr>
        <w:pStyle w:val="GOSTListmark1"/>
      </w:pPr>
      <w:r w:rsidRPr="006E2485">
        <w:t>Код ГРБС;</w:t>
      </w:r>
    </w:p>
    <w:p w:rsidR="00CA272F" w:rsidRPr="006E2485" w:rsidRDefault="00CA272F" w:rsidP="00CA272F">
      <w:pPr>
        <w:pStyle w:val="GOSTListmark1"/>
      </w:pPr>
      <w:r w:rsidRPr="006E2485">
        <w:t>Наименование ГРБС;</w:t>
      </w:r>
    </w:p>
    <w:p w:rsidR="00CA272F" w:rsidRPr="006E2485" w:rsidRDefault="00CA272F" w:rsidP="00CA272F">
      <w:pPr>
        <w:pStyle w:val="GOSTListmark1"/>
      </w:pPr>
      <w:r w:rsidRPr="006E2485">
        <w:t>ТОФК (где введен);</w:t>
      </w:r>
    </w:p>
    <w:p w:rsidR="00CA272F" w:rsidRPr="006E2485" w:rsidRDefault="00CA272F" w:rsidP="00CA272F">
      <w:pPr>
        <w:pStyle w:val="GOSTListmark1"/>
      </w:pPr>
      <w:r w:rsidRPr="006E2485">
        <w:t>Наименование ТОФК (где введен);</w:t>
      </w:r>
    </w:p>
    <w:p w:rsidR="00CA272F" w:rsidRPr="006E2485" w:rsidRDefault="00CA272F" w:rsidP="00CA272F">
      <w:pPr>
        <w:pStyle w:val="GOSTListmark1"/>
      </w:pPr>
      <w:r w:rsidRPr="006E2485">
        <w:t>Отдельным УБП;</w:t>
      </w:r>
    </w:p>
    <w:p w:rsidR="00CA272F" w:rsidRPr="006E2485" w:rsidRDefault="00CA272F" w:rsidP="00CA272F">
      <w:pPr>
        <w:pStyle w:val="GOSTListmark1"/>
      </w:pPr>
      <w:r w:rsidRPr="006E2485">
        <w:t>Дата действия с;</w:t>
      </w:r>
    </w:p>
    <w:p w:rsidR="00CA272F" w:rsidRPr="006E2485" w:rsidRDefault="00CA272F" w:rsidP="00CA272F">
      <w:pPr>
        <w:pStyle w:val="GOSTListmark1"/>
      </w:pPr>
      <w:r w:rsidRPr="006E2485">
        <w:t>Дата действия по;</w:t>
      </w:r>
    </w:p>
    <w:p w:rsidR="00CA272F" w:rsidRPr="006E2485" w:rsidRDefault="00CA272F" w:rsidP="00CA272F">
      <w:pPr>
        <w:pStyle w:val="GOSTListmark1"/>
      </w:pPr>
      <w:r w:rsidRPr="006E2485">
        <w:t>Дата изменения;</w:t>
      </w:r>
    </w:p>
    <w:p w:rsidR="00CA272F" w:rsidRPr="006E2485" w:rsidRDefault="00CA272F" w:rsidP="00CA272F">
      <w:pPr>
        <w:pStyle w:val="GOSTListmark1"/>
      </w:pPr>
      <w:r w:rsidRPr="006E2485">
        <w:t>Признак периода;</w:t>
      </w:r>
    </w:p>
    <w:p w:rsidR="00CA272F" w:rsidRPr="006E2485" w:rsidRDefault="00CA272F" w:rsidP="00CA272F">
      <w:pPr>
        <w:pStyle w:val="GOSTListmark1"/>
      </w:pPr>
      <w:r w:rsidRPr="006E2485">
        <w:t>Наименование периода.</w:t>
      </w:r>
    </w:p>
    <w:p w:rsidR="00CA272F" w:rsidRPr="006E2485" w:rsidRDefault="00CA272F" w:rsidP="00CA272F">
      <w:pPr>
        <w:pStyle w:val="41"/>
        <w:tabs>
          <w:tab w:val="num" w:pos="864"/>
        </w:tabs>
        <w:ind w:left="864" w:hanging="864"/>
      </w:pPr>
      <w:bookmarkStart w:id="1165" w:name="_Toc15910371"/>
      <w:bookmarkStart w:id="1166" w:name="_Toc109037291"/>
      <w:r w:rsidRPr="006E2485">
        <w:t>Справочник «КБК Источники»</w:t>
      </w:r>
      <w:bookmarkEnd w:id="1165"/>
      <w:bookmarkEnd w:id="1166"/>
    </w:p>
    <w:p w:rsidR="00CA272F" w:rsidRPr="006E2485" w:rsidRDefault="00CA272F" w:rsidP="00E227A1">
      <w:pPr>
        <w:pStyle w:val="GOSTListnum"/>
        <w:numPr>
          <w:ilvl w:val="0"/>
          <w:numId w:val="108"/>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«КБК Источники» (рис. </w:t>
      </w:r>
      <w:r w:rsidRPr="006E2485">
        <w:fldChar w:fldCharType="begin"/>
      </w:r>
      <w:r w:rsidRPr="006E2485">
        <w:instrText xml:space="preserve"> REF _Ref15397575 \h  \* MERGEFORMAT </w:instrText>
      </w:r>
      <w:r w:rsidRPr="006E2485">
        <w:fldChar w:fldCharType="separate"/>
      </w:r>
      <w:r w:rsidR="0065171D">
        <w:rPr>
          <w:noProof/>
        </w:rPr>
        <w:t>61</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02B3340D" wp14:editId="2FE082B5">
            <wp:extent cx="6120130" cy="1179195"/>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6120130" cy="117919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167" w:name="_Ref15397575"/>
      <w:bookmarkStart w:id="1168" w:name="_Toc15910601"/>
      <w:bookmarkStart w:id="1169" w:name="_Toc76573782"/>
      <w:bookmarkStart w:id="1170" w:name="_Toc76578412"/>
      <w:bookmarkStart w:id="1171" w:name="_Toc76590986"/>
      <w:bookmarkStart w:id="1172" w:name="_Toc76634035"/>
      <w:bookmarkStart w:id="1173" w:name="_Toc109037527"/>
      <w:bookmarkStart w:id="1174" w:name="_Toc138201234"/>
      <w:bookmarkStart w:id="1175" w:name="_Toc162877078"/>
      <w:r w:rsidR="0065171D">
        <w:rPr>
          <w:noProof/>
        </w:rPr>
        <w:t>61</w:t>
      </w:r>
      <w:bookmarkEnd w:id="1167"/>
      <w:r w:rsidRPr="006E2485">
        <w:rPr>
          <w:noProof/>
        </w:rPr>
        <w:fldChar w:fldCharType="end"/>
      </w:r>
      <w:r w:rsidRPr="006E2485">
        <w:t>. Справочник «КБК Источники</w:t>
      </w:r>
      <w:bookmarkEnd w:id="1168"/>
      <w:r w:rsidRPr="006E2485">
        <w:t>»</w:t>
      </w:r>
      <w:bookmarkEnd w:id="1169"/>
      <w:bookmarkEnd w:id="1170"/>
      <w:bookmarkEnd w:id="1171"/>
      <w:bookmarkEnd w:id="1172"/>
      <w:bookmarkEnd w:id="1173"/>
      <w:bookmarkEnd w:id="1174"/>
      <w:bookmarkEnd w:id="1175"/>
    </w:p>
    <w:p w:rsidR="00CA272F" w:rsidRPr="006E2485" w:rsidRDefault="00CA272F" w:rsidP="00CA272F">
      <w:pPr>
        <w:pStyle w:val="GOSTNormalWithout"/>
      </w:pPr>
      <w:r w:rsidRPr="006E2485">
        <w:lastRenderedPageBreak/>
        <w:t>Перечень полей, присутствующих в справочнике по умолчанию:</w:t>
      </w:r>
    </w:p>
    <w:p w:rsidR="00CA272F" w:rsidRPr="006E2485" w:rsidRDefault="00CA272F" w:rsidP="00CA272F">
      <w:pPr>
        <w:pStyle w:val="GOSTListmark1"/>
      </w:pPr>
      <w:r w:rsidRPr="006E2485">
        <w:t>Дата создания записи;</w:t>
      </w:r>
    </w:p>
    <w:p w:rsidR="00CA272F" w:rsidRPr="006E2485" w:rsidRDefault="00CA272F" w:rsidP="00CA272F">
      <w:pPr>
        <w:pStyle w:val="GOSTListmark1"/>
      </w:pPr>
      <w:r w:rsidRPr="006E2485">
        <w:t>КБК;</w:t>
      </w:r>
    </w:p>
    <w:p w:rsidR="00CA272F" w:rsidRPr="006E2485" w:rsidRDefault="00CA272F" w:rsidP="00CA272F">
      <w:pPr>
        <w:pStyle w:val="GOSTListmark1"/>
      </w:pPr>
      <w:r w:rsidRPr="006E2485">
        <w:t>Наименование КБК;</w:t>
      </w:r>
    </w:p>
    <w:p w:rsidR="00CA272F" w:rsidRPr="006E2485" w:rsidRDefault="00CA272F" w:rsidP="00CA272F">
      <w:pPr>
        <w:pStyle w:val="GOSTListmark1"/>
      </w:pPr>
      <w:r w:rsidRPr="006E2485">
        <w:t>Дата открытия КБК;</w:t>
      </w:r>
    </w:p>
    <w:p w:rsidR="00CA272F" w:rsidRPr="006E2485" w:rsidRDefault="00CA272F" w:rsidP="00CA272F">
      <w:pPr>
        <w:pStyle w:val="GOSTListmark1"/>
      </w:pPr>
      <w:r w:rsidRPr="006E2485">
        <w:t>Дата закрытия КБК;</w:t>
      </w:r>
    </w:p>
    <w:p w:rsidR="00CA272F" w:rsidRPr="006E2485" w:rsidRDefault="00CA272F" w:rsidP="00CA272F">
      <w:pPr>
        <w:pStyle w:val="GOSTListmark1"/>
      </w:pPr>
      <w:r w:rsidRPr="006E2485">
        <w:t>Статус записи;</w:t>
      </w:r>
    </w:p>
    <w:p w:rsidR="00CA272F" w:rsidRPr="006E2485" w:rsidRDefault="00CA272F" w:rsidP="00CA272F">
      <w:pPr>
        <w:pStyle w:val="GOSTListmark1"/>
      </w:pPr>
      <w:r w:rsidRPr="006E2485">
        <w:t>Тип КБК;</w:t>
      </w:r>
    </w:p>
    <w:p w:rsidR="00CA272F" w:rsidRPr="006E2485" w:rsidRDefault="00CA272F" w:rsidP="00CA272F">
      <w:pPr>
        <w:pStyle w:val="GOSTListmark1"/>
      </w:pPr>
      <w:r w:rsidRPr="006E2485">
        <w:t>Код бюджета;</w:t>
      </w:r>
    </w:p>
    <w:p w:rsidR="00CA272F" w:rsidRPr="006E2485" w:rsidRDefault="00CA272F" w:rsidP="00CA272F">
      <w:pPr>
        <w:pStyle w:val="GOSTListmark1"/>
      </w:pPr>
      <w:r w:rsidRPr="006E2485">
        <w:t>Тип бюджета;</w:t>
      </w:r>
    </w:p>
    <w:p w:rsidR="00CA272F" w:rsidRPr="006E2485" w:rsidRDefault="00CA272F" w:rsidP="00CA272F">
      <w:pPr>
        <w:pStyle w:val="GOSTListmark1"/>
      </w:pPr>
      <w:r w:rsidRPr="006E2485">
        <w:t>Наименование бюджета;</w:t>
      </w:r>
    </w:p>
    <w:p w:rsidR="00CA272F" w:rsidRPr="006E2485" w:rsidRDefault="00CA272F" w:rsidP="00CA272F">
      <w:pPr>
        <w:pStyle w:val="GOSTListmark1"/>
      </w:pPr>
      <w:r w:rsidRPr="006E2485">
        <w:t>Код ТОФК;</w:t>
      </w:r>
    </w:p>
    <w:p w:rsidR="00CA272F" w:rsidRPr="006E2485" w:rsidRDefault="00CA272F" w:rsidP="00CA272F">
      <w:pPr>
        <w:pStyle w:val="GOSTListmark1"/>
      </w:pPr>
      <w:r w:rsidRPr="006E2485">
        <w:t>Наименование ТОФК;</w:t>
      </w:r>
    </w:p>
    <w:p w:rsidR="00CA272F" w:rsidRPr="006E2485" w:rsidRDefault="00CA272F" w:rsidP="00CA272F">
      <w:pPr>
        <w:pStyle w:val="GOSTListmark1"/>
      </w:pPr>
      <w:r w:rsidRPr="006E2485">
        <w:t>Код главы;</w:t>
      </w:r>
    </w:p>
    <w:p w:rsidR="00CA272F" w:rsidRPr="006E2485" w:rsidRDefault="00CA272F" w:rsidP="00CA272F">
      <w:pPr>
        <w:pStyle w:val="GOSTListmark1"/>
      </w:pPr>
      <w:r w:rsidRPr="006E2485">
        <w:t>Код группы;</w:t>
      </w:r>
    </w:p>
    <w:p w:rsidR="00CA272F" w:rsidRPr="006E2485" w:rsidRDefault="00CA272F" w:rsidP="00CA272F">
      <w:pPr>
        <w:pStyle w:val="GOSTListmark1"/>
      </w:pPr>
      <w:r w:rsidRPr="006E2485">
        <w:t>Код подгруппы;</w:t>
      </w:r>
    </w:p>
    <w:p w:rsidR="00CA272F" w:rsidRPr="006E2485" w:rsidRDefault="00CA272F" w:rsidP="00CA272F">
      <w:pPr>
        <w:pStyle w:val="GOSTListmark1"/>
      </w:pPr>
      <w:r w:rsidRPr="006E2485">
        <w:t>Код статьи;</w:t>
      </w:r>
    </w:p>
    <w:p w:rsidR="00CA272F" w:rsidRPr="006E2485" w:rsidRDefault="00CA272F" w:rsidP="00CA272F">
      <w:pPr>
        <w:pStyle w:val="GOSTListmark1"/>
      </w:pPr>
      <w:r w:rsidRPr="006E2485">
        <w:t>Код вида источников;</w:t>
      </w:r>
    </w:p>
    <w:p w:rsidR="00CA272F" w:rsidRPr="006E2485" w:rsidRDefault="00CA272F" w:rsidP="00CA272F">
      <w:pPr>
        <w:pStyle w:val="GOSTListmark1"/>
      </w:pPr>
      <w:r w:rsidRPr="006E2485">
        <w:t>Код аналитической группы;</w:t>
      </w:r>
    </w:p>
    <w:p w:rsidR="00CA272F" w:rsidRPr="006E2485" w:rsidRDefault="00CA272F" w:rsidP="00CA272F">
      <w:pPr>
        <w:pStyle w:val="GOSTListmark1"/>
      </w:pPr>
      <w:r w:rsidRPr="006E2485">
        <w:t>Дата закрытия записи;</w:t>
      </w:r>
    </w:p>
    <w:p w:rsidR="00CA272F" w:rsidRPr="006E2485" w:rsidRDefault="00CA272F" w:rsidP="00CA272F">
      <w:pPr>
        <w:pStyle w:val="GOSTListmark1"/>
      </w:pPr>
      <w:r w:rsidRPr="006E2485">
        <w:t>Дата последнего изменения записи;</w:t>
      </w:r>
    </w:p>
    <w:p w:rsidR="00CA272F" w:rsidRPr="006E2485" w:rsidRDefault="00CA272F" w:rsidP="00CA272F">
      <w:pPr>
        <w:pStyle w:val="GOSTListmark1"/>
      </w:pPr>
      <w:r w:rsidRPr="006E2485">
        <w:t>Способ формирования;</w:t>
      </w:r>
    </w:p>
    <w:p w:rsidR="00CA272F" w:rsidRPr="006E2485" w:rsidRDefault="00CA272F" w:rsidP="00CA272F">
      <w:pPr>
        <w:pStyle w:val="GOSTListmark1"/>
      </w:pPr>
      <w:r w:rsidRPr="006E2485">
        <w:t>Уровень конфиденциальности.</w:t>
      </w:r>
    </w:p>
    <w:p w:rsidR="00CA272F" w:rsidRPr="006E2485" w:rsidRDefault="00CA272F" w:rsidP="00CA272F">
      <w:pPr>
        <w:pStyle w:val="41"/>
        <w:tabs>
          <w:tab w:val="num" w:pos="864"/>
        </w:tabs>
        <w:ind w:left="864" w:hanging="864"/>
      </w:pPr>
      <w:bookmarkStart w:id="1176" w:name="_Toc15910372"/>
      <w:bookmarkStart w:id="1177" w:name="_Toc109037292"/>
      <w:r w:rsidRPr="006E2485">
        <w:t>Справочник «Контрольные сроки обработки документов»</w:t>
      </w:r>
      <w:bookmarkEnd w:id="1176"/>
      <w:bookmarkEnd w:id="1177"/>
    </w:p>
    <w:p w:rsidR="00CA272F" w:rsidRPr="006E2485" w:rsidRDefault="00CA272F" w:rsidP="00E227A1">
      <w:pPr>
        <w:pStyle w:val="GOSTListnum"/>
        <w:numPr>
          <w:ilvl w:val="0"/>
          <w:numId w:val="109"/>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«Контрольные сроки обработки документов» (рис. </w:t>
      </w:r>
      <w:r w:rsidRPr="006E2485">
        <w:fldChar w:fldCharType="begin"/>
      </w:r>
      <w:r w:rsidRPr="006E2485">
        <w:instrText xml:space="preserve"> REF _Ref15397576 \h  \* MERGEFORMAT </w:instrText>
      </w:r>
      <w:r w:rsidRPr="006E2485">
        <w:fldChar w:fldCharType="separate"/>
      </w:r>
      <w:r w:rsidR="0065171D">
        <w:rPr>
          <w:noProof/>
        </w:rPr>
        <w:t>62</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53032522" wp14:editId="3AB46FDB">
            <wp:extent cx="6120130" cy="2351405"/>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Snap18.png"/>
                    <pic:cNvPicPr/>
                  </pic:nvPicPr>
                  <pic:blipFill>
                    <a:blip r:embed="rId100">
                      <a:extLst>
                        <a:ext uri="{28A0092B-C50C-407E-A947-70E740481C1C}">
                          <a14:useLocalDpi xmlns:a14="http://schemas.microsoft.com/office/drawing/2010/main" val="0"/>
                        </a:ext>
                      </a:extLst>
                    </a:blip>
                    <a:stretch>
                      <a:fillRect/>
                    </a:stretch>
                  </pic:blipFill>
                  <pic:spPr>
                    <a:xfrm>
                      <a:off x="0" y="0"/>
                      <a:ext cx="6120130" cy="235140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178" w:name="_Ref15397576"/>
      <w:bookmarkStart w:id="1179" w:name="_Toc15910602"/>
      <w:bookmarkStart w:id="1180" w:name="_Toc76573783"/>
      <w:bookmarkStart w:id="1181" w:name="_Toc76578413"/>
      <w:bookmarkStart w:id="1182" w:name="_Toc76590987"/>
      <w:bookmarkStart w:id="1183" w:name="_Toc76634036"/>
      <w:bookmarkStart w:id="1184" w:name="_Toc109037528"/>
      <w:bookmarkStart w:id="1185" w:name="_Toc138201235"/>
      <w:bookmarkStart w:id="1186" w:name="_Toc162877079"/>
      <w:r w:rsidR="0065171D">
        <w:rPr>
          <w:noProof/>
        </w:rPr>
        <w:t>62</w:t>
      </w:r>
      <w:bookmarkEnd w:id="1178"/>
      <w:r w:rsidRPr="006E2485">
        <w:rPr>
          <w:noProof/>
        </w:rPr>
        <w:fldChar w:fldCharType="end"/>
      </w:r>
      <w:r w:rsidRPr="006E2485">
        <w:t>. Справочник «Контрольные сроки обработки документов</w:t>
      </w:r>
      <w:bookmarkEnd w:id="1179"/>
      <w:r w:rsidRPr="006E2485">
        <w:t>»</w:t>
      </w:r>
      <w:bookmarkEnd w:id="1180"/>
      <w:bookmarkEnd w:id="1181"/>
      <w:bookmarkEnd w:id="1182"/>
      <w:bookmarkEnd w:id="1183"/>
      <w:bookmarkEnd w:id="1184"/>
      <w:bookmarkEnd w:id="1185"/>
      <w:bookmarkEnd w:id="1186"/>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Статус;</w:t>
      </w:r>
    </w:p>
    <w:p w:rsidR="00CA272F" w:rsidRPr="006E2485" w:rsidRDefault="00CA272F" w:rsidP="00CA272F">
      <w:pPr>
        <w:pStyle w:val="GOSTListmark1"/>
      </w:pPr>
      <w:r w:rsidRPr="006E2485">
        <w:t>Пользователь;</w:t>
      </w:r>
    </w:p>
    <w:p w:rsidR="00CA272F" w:rsidRPr="006E2485" w:rsidRDefault="00CA272F" w:rsidP="00CA272F">
      <w:pPr>
        <w:pStyle w:val="GOSTListmark1"/>
      </w:pPr>
      <w:r w:rsidRPr="006E2485">
        <w:lastRenderedPageBreak/>
        <w:t>Наименование документа;</w:t>
      </w:r>
    </w:p>
    <w:p w:rsidR="00CA272F" w:rsidRPr="006E2485" w:rsidRDefault="00CA272F" w:rsidP="00CA272F">
      <w:pPr>
        <w:pStyle w:val="GOSTListmark1"/>
      </w:pPr>
      <w:r w:rsidRPr="006E2485">
        <w:t>Системное наименование документа, для которого определяется контрольный срок;</w:t>
      </w:r>
    </w:p>
    <w:p w:rsidR="00CA272F" w:rsidRPr="006E2485" w:rsidRDefault="00CA272F" w:rsidP="00CA272F">
      <w:pPr>
        <w:pStyle w:val="GOSTListmark1"/>
      </w:pPr>
      <w:r w:rsidRPr="006E2485">
        <w:t>Дата начала действия записи;</w:t>
      </w:r>
    </w:p>
    <w:p w:rsidR="00CA272F" w:rsidRPr="006E2485" w:rsidRDefault="00CA272F" w:rsidP="00CA272F">
      <w:pPr>
        <w:pStyle w:val="GOSTListmark1"/>
      </w:pPr>
      <w:r w:rsidRPr="006E2485">
        <w:t>Дата окончания действия записи.</w:t>
      </w:r>
    </w:p>
    <w:p w:rsidR="00CA272F" w:rsidRPr="006E2485" w:rsidRDefault="00CA272F" w:rsidP="00CA272F">
      <w:pPr>
        <w:pStyle w:val="41"/>
        <w:tabs>
          <w:tab w:val="num" w:pos="864"/>
        </w:tabs>
        <w:ind w:left="864" w:hanging="864"/>
      </w:pPr>
      <w:bookmarkStart w:id="1187" w:name="_Toc15910373"/>
      <w:bookmarkStart w:id="1188" w:name="_Toc109037293"/>
      <w:r w:rsidRPr="006E2485">
        <w:t>Справочник «Центр компетенции»</w:t>
      </w:r>
      <w:bookmarkEnd w:id="1187"/>
      <w:bookmarkEnd w:id="1188"/>
    </w:p>
    <w:p w:rsidR="00CA272F" w:rsidRPr="006E2485" w:rsidRDefault="00CA272F" w:rsidP="00E227A1">
      <w:pPr>
        <w:pStyle w:val="GOSTListnum"/>
        <w:numPr>
          <w:ilvl w:val="0"/>
          <w:numId w:val="110"/>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«Центр компетенции» (рис. </w:t>
      </w:r>
      <w:r w:rsidRPr="006E2485">
        <w:fldChar w:fldCharType="begin"/>
      </w:r>
      <w:r w:rsidRPr="006E2485">
        <w:instrText xml:space="preserve"> REF _Ref15561813 \h  \* MERGEFORMAT </w:instrText>
      </w:r>
      <w:r w:rsidRPr="006E2485">
        <w:fldChar w:fldCharType="separate"/>
      </w:r>
      <w:r w:rsidR="0065171D">
        <w:rPr>
          <w:noProof/>
        </w:rPr>
        <w:t>63</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3733EA9E" wp14:editId="5DBC82DE">
            <wp:extent cx="6120130" cy="165354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Snap19.png"/>
                    <pic:cNvPicPr/>
                  </pic:nvPicPr>
                  <pic:blipFill>
                    <a:blip r:embed="rId101">
                      <a:extLst>
                        <a:ext uri="{28A0092B-C50C-407E-A947-70E740481C1C}">
                          <a14:useLocalDpi xmlns:a14="http://schemas.microsoft.com/office/drawing/2010/main" val="0"/>
                        </a:ext>
                      </a:extLst>
                    </a:blip>
                    <a:stretch>
                      <a:fillRect/>
                    </a:stretch>
                  </pic:blipFill>
                  <pic:spPr>
                    <a:xfrm>
                      <a:off x="0" y="0"/>
                      <a:ext cx="6120130" cy="165354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189" w:name="_Ref15561813"/>
      <w:bookmarkStart w:id="1190" w:name="_Toc15910603"/>
      <w:bookmarkStart w:id="1191" w:name="_Toc76573784"/>
      <w:bookmarkStart w:id="1192" w:name="_Toc76578414"/>
      <w:bookmarkStart w:id="1193" w:name="_Toc76590988"/>
      <w:bookmarkStart w:id="1194" w:name="_Toc76634037"/>
      <w:bookmarkStart w:id="1195" w:name="_Toc109037529"/>
      <w:bookmarkStart w:id="1196" w:name="_Toc138201236"/>
      <w:bookmarkStart w:id="1197" w:name="_Toc162877080"/>
      <w:r w:rsidR="0065171D">
        <w:rPr>
          <w:noProof/>
        </w:rPr>
        <w:t>63</w:t>
      </w:r>
      <w:bookmarkEnd w:id="1189"/>
      <w:r w:rsidRPr="006E2485">
        <w:rPr>
          <w:noProof/>
        </w:rPr>
        <w:fldChar w:fldCharType="end"/>
      </w:r>
      <w:r w:rsidRPr="006E2485">
        <w:t>. Справочник «Центр компетенции</w:t>
      </w:r>
      <w:bookmarkEnd w:id="1190"/>
      <w:r w:rsidRPr="006E2485">
        <w:t>»</w:t>
      </w:r>
      <w:bookmarkEnd w:id="1191"/>
      <w:bookmarkEnd w:id="1192"/>
      <w:bookmarkEnd w:id="1193"/>
      <w:bookmarkEnd w:id="1194"/>
      <w:bookmarkEnd w:id="1195"/>
      <w:bookmarkEnd w:id="1196"/>
      <w:bookmarkEnd w:id="1197"/>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Статус;</w:t>
      </w:r>
    </w:p>
    <w:p w:rsidR="00CA272F" w:rsidRPr="006E2485" w:rsidRDefault="00CA272F" w:rsidP="00CA272F">
      <w:pPr>
        <w:pStyle w:val="GOSTListmark1"/>
      </w:pPr>
      <w:r w:rsidRPr="006E2485">
        <w:t>Сокращенное наименование организации – ЦК;</w:t>
      </w:r>
    </w:p>
    <w:p w:rsidR="00CA272F" w:rsidRPr="006E2485" w:rsidRDefault="00CA272F" w:rsidP="00CA272F">
      <w:pPr>
        <w:pStyle w:val="GOSTListmark1"/>
      </w:pPr>
      <w:r w:rsidRPr="006E2485">
        <w:t>Код СвР организации – ЦК;</w:t>
      </w:r>
    </w:p>
    <w:p w:rsidR="00CA272F" w:rsidRPr="006E2485" w:rsidRDefault="00CA272F" w:rsidP="00CA272F">
      <w:pPr>
        <w:pStyle w:val="GOSTListmark1"/>
      </w:pPr>
      <w:r w:rsidRPr="006E2485">
        <w:t>Полное наименование организации – ЦК;</w:t>
      </w:r>
    </w:p>
    <w:p w:rsidR="00CA272F" w:rsidRPr="006E2485" w:rsidRDefault="00CA272F" w:rsidP="00CA272F">
      <w:pPr>
        <w:pStyle w:val="GOSTListmark1"/>
      </w:pPr>
      <w:r w:rsidRPr="006E2485">
        <w:t>Код ТОФК – ЦК;</w:t>
      </w:r>
    </w:p>
    <w:p w:rsidR="00CA272F" w:rsidRPr="006E2485" w:rsidRDefault="00CA272F" w:rsidP="00CA272F">
      <w:pPr>
        <w:pStyle w:val="GOSTListmark1"/>
      </w:pPr>
      <w:r w:rsidRPr="006E2485">
        <w:t>Дата начала действия;</w:t>
      </w:r>
    </w:p>
    <w:p w:rsidR="00CA272F" w:rsidRPr="006E2485" w:rsidRDefault="00CA272F" w:rsidP="00CA272F">
      <w:pPr>
        <w:pStyle w:val="GOSTListmark1"/>
      </w:pPr>
      <w:r w:rsidRPr="006E2485">
        <w:t>Дата окончания действия.</w:t>
      </w:r>
    </w:p>
    <w:p w:rsidR="00CA272F" w:rsidRPr="006E2485" w:rsidRDefault="00CA272F" w:rsidP="00CA272F">
      <w:pPr>
        <w:pStyle w:val="41"/>
        <w:tabs>
          <w:tab w:val="num" w:pos="864"/>
        </w:tabs>
        <w:ind w:left="864" w:hanging="864"/>
      </w:pPr>
      <w:bookmarkStart w:id="1198" w:name="_Toc15910374"/>
      <w:bookmarkStart w:id="1199" w:name="_Toc109037294"/>
      <w:r w:rsidRPr="006E2485">
        <w:t>Справочник «Связи документов»</w:t>
      </w:r>
      <w:bookmarkEnd w:id="1198"/>
      <w:bookmarkEnd w:id="1199"/>
    </w:p>
    <w:p w:rsidR="00CA272F" w:rsidRPr="006E2485" w:rsidRDefault="00CA272F" w:rsidP="00E227A1">
      <w:pPr>
        <w:pStyle w:val="GOSTListnum"/>
        <w:numPr>
          <w:ilvl w:val="0"/>
          <w:numId w:val="111"/>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«Связи документов» (рис. </w:t>
      </w:r>
      <w:r w:rsidRPr="006E2485">
        <w:fldChar w:fldCharType="begin"/>
      </w:r>
      <w:r w:rsidRPr="006E2485">
        <w:instrText xml:space="preserve"> REF _Ref15561837 \h  \* MERGEFORMAT </w:instrText>
      </w:r>
      <w:r w:rsidRPr="006E2485">
        <w:fldChar w:fldCharType="separate"/>
      </w:r>
      <w:r w:rsidR="0065171D">
        <w:rPr>
          <w:noProof/>
        </w:rPr>
        <w:t>64</w:t>
      </w:r>
      <w:r w:rsidRPr="006E2485">
        <w:fldChar w:fldCharType="end"/>
      </w:r>
      <w:r w:rsidRPr="006E2485">
        <w:t>).</w:t>
      </w:r>
    </w:p>
    <w:p w:rsidR="00CA272F" w:rsidRPr="006E2485" w:rsidRDefault="00CA272F" w:rsidP="00CA272F">
      <w:pPr>
        <w:pStyle w:val="GOSTFigure"/>
      </w:pPr>
      <w:r w:rsidRPr="006E2485">
        <w:rPr>
          <w:noProof/>
        </w:rPr>
        <w:lastRenderedPageBreak/>
        <w:drawing>
          <wp:inline distT="0" distB="0" distL="0" distR="0" wp14:anchorId="23F565D4" wp14:editId="18502E11">
            <wp:extent cx="6120130" cy="2404110"/>
            <wp:effectExtent l="0" t="0" r="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6120130" cy="240411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200" w:name="_Ref15561837"/>
      <w:bookmarkStart w:id="1201" w:name="_Toc15910604"/>
      <w:bookmarkStart w:id="1202" w:name="_Toc76573785"/>
      <w:bookmarkStart w:id="1203" w:name="_Toc76578415"/>
      <w:bookmarkStart w:id="1204" w:name="_Toc76590989"/>
      <w:bookmarkStart w:id="1205" w:name="_Toc76634038"/>
      <w:bookmarkStart w:id="1206" w:name="_Toc109037530"/>
      <w:bookmarkStart w:id="1207" w:name="_Toc138201237"/>
      <w:bookmarkStart w:id="1208" w:name="_Toc162877081"/>
      <w:r w:rsidR="0065171D">
        <w:rPr>
          <w:noProof/>
        </w:rPr>
        <w:t>64</w:t>
      </w:r>
      <w:bookmarkEnd w:id="1200"/>
      <w:r w:rsidRPr="006E2485">
        <w:rPr>
          <w:noProof/>
        </w:rPr>
        <w:fldChar w:fldCharType="end"/>
      </w:r>
      <w:r w:rsidRPr="006E2485">
        <w:t>. Справочник «Связи документов</w:t>
      </w:r>
      <w:bookmarkEnd w:id="1201"/>
      <w:r w:rsidRPr="006E2485">
        <w:t>»</w:t>
      </w:r>
      <w:bookmarkEnd w:id="1202"/>
      <w:bookmarkEnd w:id="1203"/>
      <w:bookmarkEnd w:id="1204"/>
      <w:bookmarkEnd w:id="1205"/>
      <w:bookmarkEnd w:id="1206"/>
      <w:bookmarkEnd w:id="1207"/>
      <w:bookmarkEnd w:id="1208"/>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Системный тип основного документа;</w:t>
      </w:r>
    </w:p>
    <w:p w:rsidR="00CA272F" w:rsidRPr="006E2485" w:rsidRDefault="00CA272F" w:rsidP="00CA272F">
      <w:pPr>
        <w:pStyle w:val="GOSTListmark1"/>
      </w:pPr>
      <w:r w:rsidRPr="006E2485">
        <w:t>Наименование основного документа;</w:t>
      </w:r>
    </w:p>
    <w:p w:rsidR="00CA272F" w:rsidRPr="006E2485" w:rsidRDefault="00CA272F" w:rsidP="00CA272F">
      <w:pPr>
        <w:pStyle w:val="GOSTListmark1"/>
      </w:pPr>
      <w:r w:rsidRPr="006E2485">
        <w:t>Системный тип связанного документа;</w:t>
      </w:r>
    </w:p>
    <w:p w:rsidR="00CA272F" w:rsidRPr="006E2485" w:rsidRDefault="00CA272F" w:rsidP="00CA272F">
      <w:pPr>
        <w:pStyle w:val="GOSTListmark1"/>
      </w:pPr>
      <w:r w:rsidRPr="006E2485">
        <w:t>Наименование связанного документа;</w:t>
      </w:r>
    </w:p>
    <w:p w:rsidR="00CA272F" w:rsidRPr="006E2485" w:rsidRDefault="00CA272F" w:rsidP="00CA272F">
      <w:pPr>
        <w:pStyle w:val="GOSTListmark1"/>
      </w:pPr>
      <w:r w:rsidRPr="006E2485">
        <w:t>Поле Идентификатора связанного документа.</w:t>
      </w:r>
    </w:p>
    <w:p w:rsidR="00CA272F" w:rsidRPr="006E2485" w:rsidRDefault="00CA272F" w:rsidP="00CA272F">
      <w:pPr>
        <w:pStyle w:val="41"/>
        <w:tabs>
          <w:tab w:val="num" w:pos="864"/>
        </w:tabs>
        <w:ind w:left="864" w:hanging="864"/>
      </w:pPr>
      <w:bookmarkStart w:id="1209" w:name="_Toc15910375"/>
      <w:bookmarkStart w:id="1210" w:name="_Toc109037295"/>
      <w:r w:rsidRPr="006E2485">
        <w:t>Справочник «Список организаций, которым не доступны функции формирования документов в ЕИС»</w:t>
      </w:r>
      <w:bookmarkEnd w:id="1209"/>
      <w:bookmarkEnd w:id="1210"/>
    </w:p>
    <w:p w:rsidR="00CA272F" w:rsidRPr="006E2485" w:rsidRDefault="00CA272F" w:rsidP="00E227A1">
      <w:pPr>
        <w:pStyle w:val="GOSTListnum"/>
        <w:numPr>
          <w:ilvl w:val="0"/>
          <w:numId w:val="112"/>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«Список организаций, которым не доступны функции формирования документов в ЕИС» (рис. </w:t>
      </w:r>
      <w:r w:rsidRPr="006E2485">
        <w:fldChar w:fldCharType="begin"/>
      </w:r>
      <w:r w:rsidRPr="006E2485">
        <w:instrText xml:space="preserve"> REF _Ref15561864 \h  \* MERGEFORMAT </w:instrText>
      </w:r>
      <w:r w:rsidRPr="006E2485">
        <w:fldChar w:fldCharType="separate"/>
      </w:r>
      <w:r w:rsidR="0065171D">
        <w:rPr>
          <w:noProof/>
        </w:rPr>
        <w:t>65</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5703F08E" wp14:editId="4D306222">
            <wp:extent cx="6120130" cy="2457450"/>
            <wp:effectExtent l="0" t="0" r="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120130" cy="245745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211" w:name="_Ref15561864"/>
      <w:bookmarkStart w:id="1212" w:name="_Toc15910605"/>
      <w:bookmarkStart w:id="1213" w:name="_Toc76573786"/>
      <w:bookmarkStart w:id="1214" w:name="_Toc76578416"/>
      <w:bookmarkStart w:id="1215" w:name="_Toc76590990"/>
      <w:bookmarkStart w:id="1216" w:name="_Toc76634039"/>
      <w:bookmarkStart w:id="1217" w:name="_Toc109037531"/>
      <w:bookmarkStart w:id="1218" w:name="_Toc138201238"/>
      <w:bookmarkStart w:id="1219" w:name="_Toc162877082"/>
      <w:r w:rsidR="0065171D">
        <w:rPr>
          <w:noProof/>
        </w:rPr>
        <w:t>65</w:t>
      </w:r>
      <w:bookmarkEnd w:id="1211"/>
      <w:r w:rsidRPr="006E2485">
        <w:rPr>
          <w:noProof/>
        </w:rPr>
        <w:fldChar w:fldCharType="end"/>
      </w:r>
      <w:r w:rsidRPr="006E2485">
        <w:t>. Справочник «Список организаций, которым не доступны функции формирования документов в ЕИС</w:t>
      </w:r>
      <w:bookmarkEnd w:id="1212"/>
      <w:r w:rsidRPr="006E2485">
        <w:t>»</w:t>
      </w:r>
      <w:bookmarkEnd w:id="1213"/>
      <w:bookmarkEnd w:id="1214"/>
      <w:bookmarkEnd w:id="1215"/>
      <w:bookmarkEnd w:id="1216"/>
      <w:bookmarkEnd w:id="1217"/>
      <w:bookmarkEnd w:id="1218"/>
      <w:bookmarkEnd w:id="1219"/>
    </w:p>
    <w:p w:rsidR="00CA272F" w:rsidRPr="006E2485" w:rsidRDefault="00CA272F" w:rsidP="00CA272F">
      <w:pPr>
        <w:pStyle w:val="GOSTNormalWithout"/>
      </w:pPr>
      <w:r w:rsidRPr="006E2485">
        <w:lastRenderedPageBreak/>
        <w:t>Перечень полей, присутствующих в справочнике по умолчанию:</w:t>
      </w:r>
    </w:p>
    <w:p w:rsidR="00CA272F" w:rsidRPr="006E2485" w:rsidRDefault="00CA272F" w:rsidP="00CA272F">
      <w:pPr>
        <w:pStyle w:val="GOSTListmark1"/>
      </w:pPr>
      <w:r w:rsidRPr="006E2485">
        <w:t>Статус;</w:t>
      </w:r>
    </w:p>
    <w:p w:rsidR="00CA272F" w:rsidRPr="006E2485" w:rsidRDefault="00CA272F" w:rsidP="00CA272F">
      <w:pPr>
        <w:pStyle w:val="GOSTListmark1"/>
      </w:pPr>
      <w:r w:rsidRPr="006E2485">
        <w:t>Дата создания записи;</w:t>
      </w:r>
    </w:p>
    <w:p w:rsidR="00CA272F" w:rsidRPr="006E2485" w:rsidRDefault="00CA272F" w:rsidP="00CA272F">
      <w:pPr>
        <w:pStyle w:val="GOSTListmark1"/>
      </w:pPr>
      <w:r w:rsidRPr="006E2485">
        <w:t>Дата начала действия;</w:t>
      </w:r>
    </w:p>
    <w:p w:rsidR="00CA272F" w:rsidRPr="006E2485" w:rsidRDefault="00CA272F" w:rsidP="00CA272F">
      <w:pPr>
        <w:pStyle w:val="GOSTListmark1"/>
      </w:pPr>
      <w:r w:rsidRPr="006E2485">
        <w:t>Дата окончания действия;</w:t>
      </w:r>
    </w:p>
    <w:p w:rsidR="00CA272F" w:rsidRPr="006E2485" w:rsidRDefault="00CA272F" w:rsidP="00CA272F">
      <w:pPr>
        <w:pStyle w:val="GOSTListmark1"/>
      </w:pPr>
      <w:r w:rsidRPr="006E2485">
        <w:t>Тип документа;</w:t>
      </w:r>
    </w:p>
    <w:p w:rsidR="00CA272F" w:rsidRPr="006E2485" w:rsidRDefault="00CA272F" w:rsidP="00CA272F">
      <w:pPr>
        <w:pStyle w:val="GOSTListmark1"/>
      </w:pPr>
      <w:r w:rsidRPr="006E2485">
        <w:t>Код по Сводному реестру ПБС;</w:t>
      </w:r>
    </w:p>
    <w:p w:rsidR="00CA272F" w:rsidRPr="006E2485" w:rsidRDefault="00CA272F" w:rsidP="00CA272F">
      <w:pPr>
        <w:pStyle w:val="GOSTListmark1"/>
      </w:pPr>
      <w:r w:rsidRPr="006E2485">
        <w:t>Наименование ПБС по Сводному реестру.</w:t>
      </w:r>
    </w:p>
    <w:p w:rsidR="00CA272F" w:rsidRPr="006E2485" w:rsidRDefault="00CA272F" w:rsidP="00CA272F">
      <w:pPr>
        <w:pStyle w:val="41"/>
        <w:tabs>
          <w:tab w:val="num" w:pos="864"/>
        </w:tabs>
        <w:ind w:left="864" w:hanging="864"/>
      </w:pPr>
      <w:bookmarkStart w:id="1220" w:name="_Toc16072672"/>
      <w:bookmarkStart w:id="1221" w:name="_Toc16502683"/>
      <w:bookmarkStart w:id="1222" w:name="_Toc109037296"/>
      <w:r w:rsidRPr="006E2485">
        <w:t>Справочник «Соответствие групп расходов и допустимых авансовых платежей»</w:t>
      </w:r>
      <w:bookmarkEnd w:id="1220"/>
      <w:bookmarkEnd w:id="1221"/>
      <w:bookmarkEnd w:id="1222"/>
    </w:p>
    <w:p w:rsidR="00CA272F" w:rsidRPr="006E2485" w:rsidRDefault="00CA272F" w:rsidP="00E227A1">
      <w:pPr>
        <w:pStyle w:val="GOSTListnum"/>
        <w:numPr>
          <w:ilvl w:val="0"/>
          <w:numId w:val="113"/>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«Соответствие групп расходов и допустимых авансовых платежей» (рис. </w:t>
      </w:r>
      <w:r w:rsidRPr="006E2485">
        <w:fldChar w:fldCharType="begin"/>
      </w:r>
      <w:r w:rsidRPr="006E2485">
        <w:instrText xml:space="preserve"> REF _Ref16065351 \h  \* MERGEFORMAT </w:instrText>
      </w:r>
      <w:r w:rsidRPr="006E2485">
        <w:fldChar w:fldCharType="separate"/>
      </w:r>
      <w:r w:rsidR="0065171D">
        <w:rPr>
          <w:noProof/>
        </w:rPr>
        <w:t>66</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5431976E" wp14:editId="0D8B3214">
            <wp:extent cx="6120130" cy="2156460"/>
            <wp:effectExtent l="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120130" cy="215646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223" w:name="_Ref16065351"/>
      <w:bookmarkStart w:id="1224" w:name="_Toc16072783"/>
      <w:bookmarkStart w:id="1225" w:name="_Toc16502773"/>
      <w:bookmarkStart w:id="1226" w:name="_Toc76573787"/>
      <w:bookmarkStart w:id="1227" w:name="_Toc76578417"/>
      <w:bookmarkStart w:id="1228" w:name="_Toc76590991"/>
      <w:bookmarkStart w:id="1229" w:name="_Toc76634040"/>
      <w:bookmarkStart w:id="1230" w:name="_Toc109037532"/>
      <w:bookmarkStart w:id="1231" w:name="_Toc138201239"/>
      <w:bookmarkStart w:id="1232" w:name="_Toc162877083"/>
      <w:r w:rsidR="0065171D">
        <w:rPr>
          <w:noProof/>
        </w:rPr>
        <w:t>66</w:t>
      </w:r>
      <w:bookmarkEnd w:id="1223"/>
      <w:r w:rsidRPr="006E2485">
        <w:rPr>
          <w:noProof/>
        </w:rPr>
        <w:fldChar w:fldCharType="end"/>
      </w:r>
      <w:r w:rsidRPr="006E2485">
        <w:t>. Справочник «Соответствие групп расходов и допустимых авансовых платежей</w:t>
      </w:r>
      <w:bookmarkEnd w:id="1224"/>
      <w:bookmarkEnd w:id="1225"/>
      <w:r w:rsidRPr="006E2485">
        <w:t>»</w:t>
      </w:r>
      <w:bookmarkEnd w:id="1226"/>
      <w:bookmarkEnd w:id="1227"/>
      <w:bookmarkEnd w:id="1228"/>
      <w:bookmarkEnd w:id="1229"/>
      <w:bookmarkEnd w:id="1230"/>
      <w:bookmarkEnd w:id="1231"/>
      <w:bookmarkEnd w:id="1232"/>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Статус;</w:t>
      </w:r>
    </w:p>
    <w:p w:rsidR="00CA272F" w:rsidRPr="006E2485" w:rsidRDefault="00CA272F" w:rsidP="00CA272F">
      <w:pPr>
        <w:pStyle w:val="GOSTListmark1"/>
      </w:pPr>
      <w:r w:rsidRPr="006E2485">
        <w:t>Код;</w:t>
      </w:r>
    </w:p>
    <w:p w:rsidR="00CA272F" w:rsidRPr="006E2485" w:rsidRDefault="00CA272F" w:rsidP="00CA272F">
      <w:pPr>
        <w:pStyle w:val="GOSTListmark1"/>
      </w:pPr>
      <w:r w:rsidRPr="006E2485">
        <w:t>Наименование;</w:t>
      </w:r>
    </w:p>
    <w:p w:rsidR="00CA272F" w:rsidRPr="006E2485" w:rsidRDefault="00CA272F" w:rsidP="00CA272F">
      <w:pPr>
        <w:pStyle w:val="GOSTListmark1"/>
      </w:pPr>
      <w:r w:rsidRPr="006E2485">
        <w:t>Предельный аванс ГК;</w:t>
      </w:r>
    </w:p>
    <w:p w:rsidR="00CA272F" w:rsidRPr="006E2485" w:rsidRDefault="00CA272F" w:rsidP="00CA272F">
      <w:pPr>
        <w:pStyle w:val="GOSTListmark1"/>
      </w:pPr>
      <w:r w:rsidRPr="006E2485">
        <w:t>Предельный аванс ЛБО;</w:t>
      </w:r>
    </w:p>
    <w:p w:rsidR="00CA272F" w:rsidRPr="006E2485" w:rsidRDefault="00CA272F" w:rsidP="00CA272F">
      <w:pPr>
        <w:pStyle w:val="GOSTListmark1"/>
      </w:pPr>
      <w:r w:rsidRPr="006E2485">
        <w:t>Код бюджета;</w:t>
      </w:r>
    </w:p>
    <w:p w:rsidR="00CA272F" w:rsidRPr="006E2485" w:rsidRDefault="00CA272F" w:rsidP="00CA272F">
      <w:pPr>
        <w:pStyle w:val="GOSTListmark1"/>
      </w:pPr>
      <w:r w:rsidRPr="006E2485">
        <w:t>Наименование бюджета;</w:t>
      </w:r>
    </w:p>
    <w:p w:rsidR="00CA272F" w:rsidRPr="006E2485" w:rsidRDefault="00CA272F" w:rsidP="00CA272F">
      <w:pPr>
        <w:pStyle w:val="GOSTListmark1"/>
      </w:pPr>
      <w:r w:rsidRPr="006E2485">
        <w:t>Дата действия с;</w:t>
      </w:r>
    </w:p>
    <w:p w:rsidR="00CA272F" w:rsidRPr="006E2485" w:rsidRDefault="00CA272F" w:rsidP="00CA272F">
      <w:pPr>
        <w:pStyle w:val="GOSTListmark1"/>
      </w:pPr>
      <w:r w:rsidRPr="006E2485">
        <w:t>Дата действия по;</w:t>
      </w:r>
    </w:p>
    <w:p w:rsidR="00CA272F" w:rsidRPr="006E2485" w:rsidRDefault="00CA272F" w:rsidP="00CA272F">
      <w:pPr>
        <w:pStyle w:val="GOSTListmark1"/>
      </w:pPr>
      <w:r w:rsidRPr="006E2485">
        <w:t>Где введен.</w:t>
      </w:r>
    </w:p>
    <w:p w:rsidR="00CA272F" w:rsidRPr="006E2485" w:rsidRDefault="00CA272F" w:rsidP="00CA272F">
      <w:pPr>
        <w:pStyle w:val="41"/>
        <w:tabs>
          <w:tab w:val="num" w:pos="864"/>
        </w:tabs>
        <w:ind w:left="864" w:hanging="864"/>
      </w:pPr>
      <w:bookmarkStart w:id="1233" w:name="_Toc16072673"/>
      <w:bookmarkStart w:id="1234" w:name="_Toc16502684"/>
      <w:bookmarkStart w:id="1235" w:name="_Toc109037297"/>
      <w:r w:rsidRPr="006E2485">
        <w:lastRenderedPageBreak/>
        <w:t>Справочник «Перечни»</w:t>
      </w:r>
      <w:bookmarkEnd w:id="1233"/>
      <w:bookmarkEnd w:id="1234"/>
      <w:bookmarkEnd w:id="1235"/>
    </w:p>
    <w:p w:rsidR="00CA272F" w:rsidRPr="006E2485" w:rsidRDefault="00CA272F" w:rsidP="00E227A1">
      <w:pPr>
        <w:pStyle w:val="GOSTListnum"/>
        <w:numPr>
          <w:ilvl w:val="0"/>
          <w:numId w:val="114"/>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«Перечни» (рис. </w:t>
      </w:r>
      <w:r w:rsidRPr="006E2485">
        <w:fldChar w:fldCharType="begin"/>
      </w:r>
      <w:r w:rsidRPr="006E2485">
        <w:instrText xml:space="preserve"> REF _Ref16065352 \h  \* MERGEFORMAT </w:instrText>
      </w:r>
      <w:r w:rsidRPr="006E2485">
        <w:fldChar w:fldCharType="separate"/>
      </w:r>
      <w:r w:rsidR="0065171D">
        <w:rPr>
          <w:noProof/>
        </w:rPr>
        <w:t>67</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300CD7F2" wp14:editId="77C53EF8">
            <wp:extent cx="5953125" cy="2895600"/>
            <wp:effectExtent l="0" t="0" r="9525" b="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953125" cy="289560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236" w:name="_Ref16065352"/>
      <w:bookmarkStart w:id="1237" w:name="_Toc16072784"/>
      <w:bookmarkStart w:id="1238" w:name="_Toc16502774"/>
      <w:bookmarkStart w:id="1239" w:name="_Toc76573788"/>
      <w:bookmarkStart w:id="1240" w:name="_Toc76578418"/>
      <w:bookmarkStart w:id="1241" w:name="_Toc76590992"/>
      <w:bookmarkStart w:id="1242" w:name="_Toc76634041"/>
      <w:bookmarkStart w:id="1243" w:name="_Toc109037533"/>
      <w:bookmarkStart w:id="1244" w:name="_Toc138201240"/>
      <w:bookmarkStart w:id="1245" w:name="_Toc162877084"/>
      <w:r w:rsidR="0065171D">
        <w:rPr>
          <w:noProof/>
        </w:rPr>
        <w:t>67</w:t>
      </w:r>
      <w:bookmarkEnd w:id="1236"/>
      <w:r w:rsidRPr="006E2485">
        <w:rPr>
          <w:noProof/>
        </w:rPr>
        <w:fldChar w:fldCharType="end"/>
      </w:r>
      <w:r w:rsidRPr="006E2485">
        <w:t>. Справочник «Перечни</w:t>
      </w:r>
      <w:bookmarkEnd w:id="1237"/>
      <w:bookmarkEnd w:id="1238"/>
      <w:r w:rsidRPr="006E2485">
        <w:t>»</w:t>
      </w:r>
      <w:bookmarkEnd w:id="1239"/>
      <w:bookmarkEnd w:id="1240"/>
      <w:bookmarkEnd w:id="1241"/>
      <w:bookmarkEnd w:id="1242"/>
      <w:bookmarkEnd w:id="1243"/>
      <w:bookmarkEnd w:id="1244"/>
      <w:bookmarkEnd w:id="1245"/>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Наименование;</w:t>
      </w:r>
    </w:p>
    <w:p w:rsidR="00CA272F" w:rsidRPr="006E2485" w:rsidRDefault="00CA272F" w:rsidP="00CA272F">
      <w:pPr>
        <w:pStyle w:val="GOSTListmark1"/>
      </w:pPr>
      <w:r w:rsidRPr="006E2485">
        <w:t>Дата действия с;</w:t>
      </w:r>
    </w:p>
    <w:p w:rsidR="00CA272F" w:rsidRPr="006E2485" w:rsidRDefault="00CA272F" w:rsidP="00CA272F">
      <w:pPr>
        <w:pStyle w:val="GOSTListmark1"/>
      </w:pPr>
      <w:r w:rsidRPr="006E2485">
        <w:t>Дата действия по;</w:t>
      </w:r>
    </w:p>
    <w:p w:rsidR="00CA272F" w:rsidRPr="006E2485" w:rsidRDefault="00CA272F" w:rsidP="00CA272F">
      <w:pPr>
        <w:pStyle w:val="GOSTListmark1"/>
      </w:pPr>
      <w:r w:rsidRPr="006E2485">
        <w:t>Статус.</w:t>
      </w:r>
    </w:p>
    <w:p w:rsidR="00CA272F" w:rsidRPr="006E2485" w:rsidRDefault="00CA272F" w:rsidP="00CA272F">
      <w:pPr>
        <w:pStyle w:val="41"/>
        <w:tabs>
          <w:tab w:val="num" w:pos="864"/>
        </w:tabs>
        <w:ind w:left="864" w:hanging="864"/>
      </w:pPr>
      <w:r w:rsidRPr="006E2485">
        <w:t>Справочник «Перечень НПА»</w:t>
      </w:r>
    </w:p>
    <w:p w:rsidR="00CA272F" w:rsidRPr="006E2485" w:rsidRDefault="00CA272F" w:rsidP="00E227A1">
      <w:pPr>
        <w:pStyle w:val="GOSTListnum"/>
        <w:numPr>
          <w:ilvl w:val="0"/>
          <w:numId w:val="115"/>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«Перечень НПА» (рис. </w:t>
      </w:r>
      <w:r w:rsidRPr="006E2485">
        <w:fldChar w:fldCharType="begin"/>
      </w:r>
      <w:r w:rsidRPr="006E2485">
        <w:instrText xml:space="preserve"> REF _Ref116391074 \h </w:instrText>
      </w:r>
      <w:r w:rsidRPr="006E2485">
        <w:fldChar w:fldCharType="separate"/>
      </w:r>
      <w:r w:rsidR="0065171D">
        <w:rPr>
          <w:noProof/>
        </w:rPr>
        <w:t>68</w:t>
      </w:r>
      <w:r w:rsidRPr="006E2485">
        <w:fldChar w:fldCharType="end"/>
      </w:r>
      <w:r w:rsidRPr="006E2485">
        <w:t>).</w:t>
      </w:r>
    </w:p>
    <w:p w:rsidR="00CA272F" w:rsidRPr="006E2485" w:rsidRDefault="00CA272F" w:rsidP="00CA272F">
      <w:pPr>
        <w:pStyle w:val="GOSTFigure"/>
      </w:pPr>
      <w:r w:rsidRPr="006E2485">
        <w:rPr>
          <w:noProof/>
        </w:rPr>
        <w:lastRenderedPageBreak/>
        <w:drawing>
          <wp:inline distT="0" distB="0" distL="0" distR="0" wp14:anchorId="650DAB0D" wp14:editId="5867EE68">
            <wp:extent cx="6120130" cy="2016125"/>
            <wp:effectExtent l="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6120130" cy="201612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246" w:name="_Ref116391074"/>
      <w:bookmarkStart w:id="1247" w:name="_Toc138201241"/>
      <w:bookmarkStart w:id="1248" w:name="_Toc162877085"/>
      <w:r w:rsidR="0065171D">
        <w:rPr>
          <w:noProof/>
        </w:rPr>
        <w:t>68</w:t>
      </w:r>
      <w:bookmarkEnd w:id="1246"/>
      <w:r w:rsidRPr="006E2485">
        <w:rPr>
          <w:noProof/>
        </w:rPr>
        <w:fldChar w:fldCharType="end"/>
      </w:r>
      <w:r w:rsidRPr="006E2485">
        <w:t>. Справочник «Перечень НПА»</w:t>
      </w:r>
      <w:bookmarkEnd w:id="1247"/>
      <w:bookmarkEnd w:id="1248"/>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 нормат. акта;</w:t>
      </w:r>
    </w:p>
    <w:p w:rsidR="00CA272F" w:rsidRPr="006E2485" w:rsidRDefault="00CA272F" w:rsidP="00CA272F">
      <w:pPr>
        <w:pStyle w:val="GOSTListmark1"/>
      </w:pPr>
      <w:r w:rsidRPr="006E2485">
        <w:t>Номер ФЗ;</w:t>
      </w:r>
    </w:p>
    <w:p w:rsidR="00CA272F" w:rsidRPr="006E2485" w:rsidRDefault="00CA272F" w:rsidP="00CA272F">
      <w:pPr>
        <w:pStyle w:val="GOSTListmark1"/>
      </w:pPr>
      <w:r w:rsidRPr="006E2485">
        <w:t>Дата ФЗ;</w:t>
      </w:r>
    </w:p>
    <w:p w:rsidR="00CA272F" w:rsidRPr="006E2485" w:rsidRDefault="00CA272F" w:rsidP="00CA272F">
      <w:pPr>
        <w:pStyle w:val="GOSTListmark1"/>
      </w:pPr>
      <w:r w:rsidRPr="006E2485">
        <w:t>Наименование ФЗ;</w:t>
      </w:r>
    </w:p>
    <w:p w:rsidR="00CA272F" w:rsidRPr="006E2485" w:rsidRDefault="00CA272F" w:rsidP="00CA272F">
      <w:pPr>
        <w:pStyle w:val="GOSTListmark1"/>
      </w:pPr>
      <w:r w:rsidRPr="006E2485">
        <w:t>Вид денежных средств;</w:t>
      </w:r>
    </w:p>
    <w:p w:rsidR="00CA272F" w:rsidRPr="006E2485" w:rsidRDefault="00CA272F" w:rsidP="00CA272F">
      <w:pPr>
        <w:pStyle w:val="GOSTListmark1"/>
      </w:pPr>
      <w:r w:rsidRPr="006E2485">
        <w:t>Укрупненный код;</w:t>
      </w:r>
    </w:p>
    <w:p w:rsidR="00CA272F" w:rsidRPr="006E2485" w:rsidRDefault="00CA272F" w:rsidP="00CA272F">
      <w:pPr>
        <w:pStyle w:val="GOSTListmark1"/>
      </w:pPr>
      <w:r w:rsidRPr="006E2485">
        <w:t>Код исполн. производства;</w:t>
      </w:r>
    </w:p>
    <w:p w:rsidR="00CA272F" w:rsidRPr="006E2485" w:rsidRDefault="00CA272F" w:rsidP="00CA272F">
      <w:pPr>
        <w:pStyle w:val="GOSTListmark1"/>
      </w:pPr>
      <w:r w:rsidRPr="006E2485">
        <w:t>Период действия с;</w:t>
      </w:r>
    </w:p>
    <w:p w:rsidR="00CA272F" w:rsidRPr="006E2485" w:rsidRDefault="00CA272F" w:rsidP="00CA272F">
      <w:pPr>
        <w:pStyle w:val="GOSTListmark1"/>
      </w:pPr>
      <w:r w:rsidRPr="006E2485">
        <w:t>Период действия по;</w:t>
      </w:r>
    </w:p>
    <w:p w:rsidR="00CA272F" w:rsidRPr="006E2485" w:rsidRDefault="00CA272F" w:rsidP="00CA272F">
      <w:pPr>
        <w:pStyle w:val="GOSTListmark1"/>
      </w:pPr>
      <w:r w:rsidRPr="006E2485">
        <w:t>Статус.</w:t>
      </w:r>
    </w:p>
    <w:p w:rsidR="00CA272F" w:rsidRPr="006E2485" w:rsidRDefault="00CA272F" w:rsidP="00CA272F">
      <w:pPr>
        <w:pStyle w:val="41"/>
        <w:tabs>
          <w:tab w:val="num" w:pos="864"/>
        </w:tabs>
        <w:ind w:left="864" w:hanging="864"/>
      </w:pPr>
      <w:bookmarkStart w:id="1249" w:name="_Toc15910376"/>
      <w:bookmarkStart w:id="1250" w:name="_Toc109037298"/>
      <w:r w:rsidRPr="006E2485">
        <w:t>Справочник «Соответствие типов БС и ЛС»</w:t>
      </w:r>
      <w:bookmarkEnd w:id="1249"/>
      <w:bookmarkEnd w:id="1250"/>
    </w:p>
    <w:p w:rsidR="00CA272F" w:rsidRPr="006E2485" w:rsidRDefault="00CA272F" w:rsidP="00E227A1">
      <w:pPr>
        <w:pStyle w:val="GOSTListnum"/>
        <w:numPr>
          <w:ilvl w:val="0"/>
          <w:numId w:val="116"/>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«Соответствие типов БС и ЛС» (рис. </w:t>
      </w:r>
      <w:r w:rsidRPr="006E2485">
        <w:fldChar w:fldCharType="begin"/>
      </w:r>
      <w:r w:rsidRPr="006E2485">
        <w:instrText xml:space="preserve"> REF _Ref15561889 \h  \* MERGEFORMAT </w:instrText>
      </w:r>
      <w:r w:rsidRPr="006E2485">
        <w:fldChar w:fldCharType="separate"/>
      </w:r>
      <w:r w:rsidR="0065171D">
        <w:rPr>
          <w:noProof/>
        </w:rPr>
        <w:t>69</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26320012" wp14:editId="673988C8">
            <wp:extent cx="6120130" cy="1406525"/>
            <wp:effectExtent l="0" t="0" r="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6120130" cy="140652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251" w:name="_Ref15561889"/>
      <w:bookmarkStart w:id="1252" w:name="_Toc15910606"/>
      <w:bookmarkStart w:id="1253" w:name="_Toc76573789"/>
      <w:bookmarkStart w:id="1254" w:name="_Toc76578419"/>
      <w:bookmarkStart w:id="1255" w:name="_Toc76590993"/>
      <w:bookmarkStart w:id="1256" w:name="_Toc76634042"/>
      <w:bookmarkStart w:id="1257" w:name="_Toc109037534"/>
      <w:bookmarkStart w:id="1258" w:name="_Toc138201242"/>
      <w:bookmarkStart w:id="1259" w:name="_Toc162877086"/>
      <w:r w:rsidR="0065171D">
        <w:rPr>
          <w:noProof/>
        </w:rPr>
        <w:t>69</w:t>
      </w:r>
      <w:bookmarkEnd w:id="1251"/>
      <w:r w:rsidRPr="006E2485">
        <w:rPr>
          <w:noProof/>
        </w:rPr>
        <w:fldChar w:fldCharType="end"/>
      </w:r>
      <w:r w:rsidRPr="006E2485">
        <w:t>. Справочник «Соответствие типов БС и ЛС</w:t>
      </w:r>
      <w:bookmarkEnd w:id="1252"/>
      <w:r w:rsidRPr="006E2485">
        <w:t>»</w:t>
      </w:r>
      <w:bookmarkEnd w:id="1253"/>
      <w:bookmarkEnd w:id="1254"/>
      <w:bookmarkEnd w:id="1255"/>
      <w:bookmarkEnd w:id="1256"/>
      <w:bookmarkEnd w:id="1257"/>
      <w:bookmarkEnd w:id="1258"/>
      <w:bookmarkEnd w:id="1259"/>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 типа банковского счета;</w:t>
      </w:r>
    </w:p>
    <w:p w:rsidR="00CA272F" w:rsidRPr="006E2485" w:rsidRDefault="00CA272F" w:rsidP="00CA272F">
      <w:pPr>
        <w:pStyle w:val="GOSTListmark1"/>
      </w:pPr>
      <w:r w:rsidRPr="006E2485">
        <w:t>Код типа лицевого счета;</w:t>
      </w:r>
    </w:p>
    <w:p w:rsidR="00CA272F" w:rsidRPr="006E2485" w:rsidRDefault="00CA272F" w:rsidP="00CA272F">
      <w:pPr>
        <w:pStyle w:val="GOSTListmark1"/>
      </w:pPr>
      <w:r w:rsidRPr="006E2485">
        <w:t>Признак сравнения кода бюджета;</w:t>
      </w:r>
    </w:p>
    <w:p w:rsidR="00CA272F" w:rsidRPr="006E2485" w:rsidRDefault="00CA272F" w:rsidP="00CA272F">
      <w:pPr>
        <w:pStyle w:val="GOSTListmark1"/>
      </w:pPr>
      <w:r w:rsidRPr="006E2485">
        <w:t>Тип операции сравнения кода бюджета;</w:t>
      </w:r>
    </w:p>
    <w:p w:rsidR="00CA272F" w:rsidRPr="006E2485" w:rsidRDefault="00CA272F" w:rsidP="00CA272F">
      <w:pPr>
        <w:pStyle w:val="GOSTListmark1"/>
      </w:pPr>
      <w:r w:rsidRPr="006E2485">
        <w:t>Код бюджета (строка);</w:t>
      </w:r>
    </w:p>
    <w:p w:rsidR="00CA272F" w:rsidRPr="006E2485" w:rsidRDefault="00CA272F" w:rsidP="00CA272F">
      <w:pPr>
        <w:pStyle w:val="GOSTListmark1"/>
      </w:pPr>
      <w:r w:rsidRPr="006E2485">
        <w:t>Признак сравнения кода ТОФК;</w:t>
      </w:r>
    </w:p>
    <w:p w:rsidR="00CA272F" w:rsidRPr="006E2485" w:rsidRDefault="00CA272F" w:rsidP="00CA272F">
      <w:pPr>
        <w:pStyle w:val="GOSTListmark1"/>
      </w:pPr>
      <w:r w:rsidRPr="006E2485">
        <w:lastRenderedPageBreak/>
        <w:t>Тип операции сравнения кода ТОФК;</w:t>
      </w:r>
    </w:p>
    <w:p w:rsidR="00CA272F" w:rsidRPr="006E2485" w:rsidRDefault="00CA272F" w:rsidP="00CA272F">
      <w:pPr>
        <w:pStyle w:val="GOSTListmark1"/>
      </w:pPr>
      <w:r w:rsidRPr="006E2485">
        <w:t>Код ТОФК (строка);</w:t>
      </w:r>
    </w:p>
    <w:p w:rsidR="00CA272F" w:rsidRPr="006E2485" w:rsidRDefault="00CA272F" w:rsidP="00CA272F">
      <w:pPr>
        <w:pStyle w:val="GOSTListmark1"/>
      </w:pPr>
      <w:r w:rsidRPr="006E2485">
        <w:t>Дата начала действия записи;</w:t>
      </w:r>
    </w:p>
    <w:p w:rsidR="00CA272F" w:rsidRPr="006E2485" w:rsidRDefault="00CA272F" w:rsidP="00CA272F">
      <w:pPr>
        <w:pStyle w:val="GOSTListmark1"/>
      </w:pPr>
      <w:r w:rsidRPr="006E2485">
        <w:t>Дата последнего изменения записи;</w:t>
      </w:r>
    </w:p>
    <w:p w:rsidR="00CA272F" w:rsidRPr="006E2485" w:rsidRDefault="00CA272F" w:rsidP="00CA272F">
      <w:pPr>
        <w:pStyle w:val="GOSTListmark1"/>
      </w:pPr>
      <w:r w:rsidRPr="006E2485">
        <w:t>Дата окончания действия записи;</w:t>
      </w:r>
    </w:p>
    <w:p w:rsidR="00CA272F" w:rsidRPr="006E2485" w:rsidRDefault="00CA272F" w:rsidP="00CA272F">
      <w:pPr>
        <w:pStyle w:val="GOSTListmark1"/>
      </w:pPr>
      <w:r w:rsidRPr="006E2485">
        <w:t>Статус;</w:t>
      </w:r>
    </w:p>
    <w:p w:rsidR="00CA272F" w:rsidRPr="006E2485" w:rsidRDefault="00CA272F" w:rsidP="00CA272F">
      <w:pPr>
        <w:pStyle w:val="GOSTListmark1"/>
      </w:pPr>
      <w:r w:rsidRPr="006E2485">
        <w:t>ГУИД заявки на создание;</w:t>
      </w:r>
    </w:p>
    <w:p w:rsidR="00CA272F" w:rsidRPr="006E2485" w:rsidRDefault="00CA272F" w:rsidP="00CA272F">
      <w:pPr>
        <w:pStyle w:val="GOSTListmark1"/>
      </w:pPr>
      <w:r w:rsidRPr="006E2485">
        <w:t>ГУИД заявки на изменение;</w:t>
      </w:r>
    </w:p>
    <w:p w:rsidR="00CA272F" w:rsidRPr="006E2485" w:rsidRDefault="00CA272F" w:rsidP="00CA272F">
      <w:pPr>
        <w:pStyle w:val="GOSTListmark1"/>
      </w:pPr>
      <w:r w:rsidRPr="006E2485">
        <w:t>Признак ПИМ.</w:t>
      </w:r>
    </w:p>
    <w:p w:rsidR="00CA272F" w:rsidRPr="006E2485" w:rsidRDefault="00CA272F" w:rsidP="00CA272F">
      <w:pPr>
        <w:pStyle w:val="41"/>
        <w:tabs>
          <w:tab w:val="num" w:pos="864"/>
        </w:tabs>
        <w:ind w:left="864" w:hanging="864"/>
      </w:pPr>
      <w:bookmarkStart w:id="1260" w:name="_Toc15910377"/>
      <w:bookmarkStart w:id="1261" w:name="_Toc109037299"/>
      <w:r w:rsidRPr="006E2485">
        <w:t>Справочник «Банковские счета ФК»</w:t>
      </w:r>
      <w:bookmarkEnd w:id="1260"/>
      <w:bookmarkEnd w:id="1261"/>
    </w:p>
    <w:p w:rsidR="00CA272F" w:rsidRPr="006E2485" w:rsidRDefault="00CA272F" w:rsidP="00E227A1">
      <w:pPr>
        <w:pStyle w:val="GOSTListnum"/>
        <w:numPr>
          <w:ilvl w:val="0"/>
          <w:numId w:val="117"/>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«Банковские счета ФК» (рис. </w:t>
      </w:r>
      <w:r w:rsidRPr="006E2485">
        <w:fldChar w:fldCharType="begin"/>
      </w:r>
      <w:r w:rsidRPr="006E2485">
        <w:instrText xml:space="preserve"> REF _Ref15561911 \h  \* MERGEFORMAT </w:instrText>
      </w:r>
      <w:r w:rsidRPr="006E2485">
        <w:fldChar w:fldCharType="separate"/>
      </w:r>
      <w:r w:rsidR="0065171D">
        <w:rPr>
          <w:noProof/>
        </w:rPr>
        <w:t>70</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25413D1F" wp14:editId="52D28748">
            <wp:extent cx="6120130" cy="1007110"/>
            <wp:effectExtent l="0" t="0" r="0"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6120130" cy="100711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262" w:name="_Ref15561911"/>
      <w:bookmarkStart w:id="1263" w:name="_Toc15910607"/>
      <w:bookmarkStart w:id="1264" w:name="_Toc76573790"/>
      <w:bookmarkStart w:id="1265" w:name="_Toc76578420"/>
      <w:bookmarkStart w:id="1266" w:name="_Toc76590994"/>
      <w:bookmarkStart w:id="1267" w:name="_Toc76634043"/>
      <w:bookmarkStart w:id="1268" w:name="_Toc109037535"/>
      <w:bookmarkStart w:id="1269" w:name="_Toc138201243"/>
      <w:bookmarkStart w:id="1270" w:name="_Toc162877087"/>
      <w:r w:rsidR="0065171D">
        <w:rPr>
          <w:noProof/>
        </w:rPr>
        <w:t>70</w:t>
      </w:r>
      <w:bookmarkEnd w:id="1262"/>
      <w:r w:rsidRPr="006E2485">
        <w:rPr>
          <w:noProof/>
        </w:rPr>
        <w:fldChar w:fldCharType="end"/>
      </w:r>
      <w:r w:rsidRPr="006E2485">
        <w:t>. Справочник «Банковские счета ФК</w:t>
      </w:r>
      <w:bookmarkEnd w:id="1263"/>
      <w:r w:rsidRPr="006E2485">
        <w:t>»</w:t>
      </w:r>
      <w:bookmarkEnd w:id="1264"/>
      <w:bookmarkEnd w:id="1265"/>
      <w:bookmarkEnd w:id="1266"/>
      <w:bookmarkEnd w:id="1267"/>
      <w:bookmarkEnd w:id="1268"/>
      <w:bookmarkEnd w:id="1269"/>
      <w:bookmarkEnd w:id="1270"/>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Дата открытия счета;</w:t>
      </w:r>
    </w:p>
    <w:p w:rsidR="00CA272F" w:rsidRPr="006E2485" w:rsidRDefault="00CA272F" w:rsidP="00CA272F">
      <w:pPr>
        <w:pStyle w:val="GOSTListmark1"/>
      </w:pPr>
      <w:r w:rsidRPr="006E2485">
        <w:t>Дата закрытия счета;</w:t>
      </w:r>
    </w:p>
    <w:p w:rsidR="00CA272F" w:rsidRPr="006E2485" w:rsidRDefault="00CA272F" w:rsidP="00CA272F">
      <w:pPr>
        <w:pStyle w:val="GOSTListmark1"/>
      </w:pPr>
      <w:r w:rsidRPr="006E2485">
        <w:t>Дата последнего изменения записи;</w:t>
      </w:r>
    </w:p>
    <w:p w:rsidR="00CA272F" w:rsidRPr="006E2485" w:rsidRDefault="00CA272F" w:rsidP="00CA272F">
      <w:pPr>
        <w:pStyle w:val="GOSTListmark1"/>
      </w:pPr>
      <w:r w:rsidRPr="006E2485">
        <w:t>Код ТОФК;</w:t>
      </w:r>
    </w:p>
    <w:p w:rsidR="00CA272F" w:rsidRPr="006E2485" w:rsidRDefault="00CA272F" w:rsidP="00CA272F">
      <w:pPr>
        <w:pStyle w:val="GOSTListmark1"/>
      </w:pPr>
      <w:r w:rsidRPr="006E2485">
        <w:t>Наименование ТОФК;</w:t>
      </w:r>
    </w:p>
    <w:p w:rsidR="00CA272F" w:rsidRPr="006E2485" w:rsidRDefault="00CA272F" w:rsidP="00CA272F">
      <w:pPr>
        <w:pStyle w:val="GOSTListmark1"/>
      </w:pPr>
      <w:r w:rsidRPr="006E2485">
        <w:t>БИК;</w:t>
      </w:r>
    </w:p>
    <w:p w:rsidR="00CA272F" w:rsidRPr="006E2485" w:rsidRDefault="00CA272F" w:rsidP="00CA272F">
      <w:pPr>
        <w:pStyle w:val="GOSTListmark1"/>
      </w:pPr>
      <w:r w:rsidRPr="006E2485">
        <w:t>Номер банковского счета;</w:t>
      </w:r>
    </w:p>
    <w:p w:rsidR="00CA272F" w:rsidRPr="006E2485" w:rsidRDefault="00CA272F" w:rsidP="00CA272F">
      <w:pPr>
        <w:pStyle w:val="GOSTListmark1"/>
      </w:pPr>
      <w:r w:rsidRPr="006E2485">
        <w:t>Корреспондентский счет;</w:t>
      </w:r>
    </w:p>
    <w:p w:rsidR="00CA272F" w:rsidRPr="006E2485" w:rsidRDefault="00CA272F" w:rsidP="00CA272F">
      <w:pPr>
        <w:pStyle w:val="GOSTListmark1"/>
      </w:pPr>
      <w:r w:rsidRPr="006E2485">
        <w:t>Платежное наименование банка;</w:t>
      </w:r>
    </w:p>
    <w:p w:rsidR="00CA272F" w:rsidRPr="006E2485" w:rsidRDefault="00CA272F" w:rsidP="00CA272F">
      <w:pPr>
        <w:pStyle w:val="GOSTListmark1"/>
      </w:pPr>
      <w:r w:rsidRPr="006E2485">
        <w:t>Код валюты счета;</w:t>
      </w:r>
    </w:p>
    <w:p w:rsidR="00CA272F" w:rsidRPr="006E2485" w:rsidRDefault="00CA272F" w:rsidP="00CA272F">
      <w:pPr>
        <w:pStyle w:val="GOSTListmark1"/>
      </w:pPr>
      <w:r w:rsidRPr="006E2485">
        <w:t>Наименование валюты;</w:t>
      </w:r>
    </w:p>
    <w:p w:rsidR="00CA272F" w:rsidRPr="006E2485" w:rsidRDefault="00CA272F" w:rsidP="00CA272F">
      <w:pPr>
        <w:pStyle w:val="GOSTListmark1"/>
      </w:pPr>
      <w:r w:rsidRPr="006E2485">
        <w:t>Код бюджета;</w:t>
      </w:r>
    </w:p>
    <w:p w:rsidR="00CA272F" w:rsidRPr="006E2485" w:rsidRDefault="00CA272F" w:rsidP="00CA272F">
      <w:pPr>
        <w:pStyle w:val="GOSTListmark1"/>
      </w:pPr>
      <w:r w:rsidRPr="006E2485">
        <w:t>Наименование бюджета;</w:t>
      </w:r>
    </w:p>
    <w:p w:rsidR="00CA272F" w:rsidRPr="006E2485" w:rsidRDefault="00CA272F" w:rsidP="00CA272F">
      <w:pPr>
        <w:pStyle w:val="GOSTListmark1"/>
      </w:pPr>
      <w:r w:rsidRPr="006E2485">
        <w:t>Код типа банковского счета;</w:t>
      </w:r>
    </w:p>
    <w:p w:rsidR="00CA272F" w:rsidRPr="006E2485" w:rsidRDefault="00CA272F" w:rsidP="00CA272F">
      <w:pPr>
        <w:pStyle w:val="GOSTListmark1"/>
      </w:pPr>
      <w:r w:rsidRPr="006E2485">
        <w:t>Наименование типа банковского счета;</w:t>
      </w:r>
    </w:p>
    <w:p w:rsidR="00CA272F" w:rsidRPr="006E2485" w:rsidRDefault="00CA272F" w:rsidP="00CA272F">
      <w:pPr>
        <w:pStyle w:val="GOSTListmark1"/>
      </w:pPr>
      <w:r w:rsidRPr="006E2485">
        <w:t>Код вида средств;</w:t>
      </w:r>
    </w:p>
    <w:p w:rsidR="00CA272F" w:rsidRPr="006E2485" w:rsidRDefault="00CA272F" w:rsidP="00CA272F">
      <w:pPr>
        <w:pStyle w:val="GOSTListmark1"/>
      </w:pPr>
      <w:r w:rsidRPr="006E2485">
        <w:t>Признак банка;</w:t>
      </w:r>
    </w:p>
    <w:p w:rsidR="00CA272F" w:rsidRPr="006E2485" w:rsidRDefault="00CA272F" w:rsidP="00CA272F">
      <w:pPr>
        <w:pStyle w:val="GOSTListmark1"/>
      </w:pPr>
      <w:r w:rsidRPr="006E2485">
        <w:t>Статус записи;</w:t>
      </w:r>
    </w:p>
    <w:p w:rsidR="00CA272F" w:rsidRPr="006E2485" w:rsidRDefault="00CA272F" w:rsidP="00CA272F">
      <w:pPr>
        <w:pStyle w:val="GOSTListmark1"/>
      </w:pPr>
      <w:r w:rsidRPr="006E2485">
        <w:t>Признак актуальности;</w:t>
      </w:r>
    </w:p>
    <w:p w:rsidR="00CA272F" w:rsidRPr="006E2485" w:rsidRDefault="00CA272F" w:rsidP="00CA272F">
      <w:pPr>
        <w:pStyle w:val="GOSTListmark1"/>
      </w:pPr>
      <w:r w:rsidRPr="006E2485">
        <w:t>Дата вступления изменений в силу;</w:t>
      </w:r>
    </w:p>
    <w:p w:rsidR="00CA272F" w:rsidRPr="006E2485" w:rsidRDefault="00CA272F" w:rsidP="00CA272F">
      <w:pPr>
        <w:pStyle w:val="GOSTListmark1"/>
      </w:pPr>
      <w:r w:rsidRPr="006E2485">
        <w:t>Код ТОФК по месту обслуживания;</w:t>
      </w:r>
    </w:p>
    <w:p w:rsidR="00CA272F" w:rsidRPr="006E2485" w:rsidRDefault="00CA272F" w:rsidP="00CA272F">
      <w:pPr>
        <w:pStyle w:val="GOSTListmark1"/>
      </w:pPr>
      <w:r w:rsidRPr="006E2485">
        <w:t>Наименование ТОФК по месту обслуживания;</w:t>
      </w:r>
    </w:p>
    <w:p w:rsidR="00CA272F" w:rsidRPr="006E2485" w:rsidRDefault="00CA272F" w:rsidP="00CA272F">
      <w:pPr>
        <w:pStyle w:val="GOSTListmark1"/>
      </w:pPr>
      <w:r w:rsidRPr="006E2485">
        <w:t>Дата включения записи;</w:t>
      </w:r>
    </w:p>
    <w:p w:rsidR="00CA272F" w:rsidRPr="006E2485" w:rsidRDefault="00CA272F" w:rsidP="00CA272F">
      <w:pPr>
        <w:pStyle w:val="GOSTListmark1"/>
      </w:pPr>
      <w:r w:rsidRPr="006E2485">
        <w:lastRenderedPageBreak/>
        <w:t>Дата исключения записи.</w:t>
      </w:r>
    </w:p>
    <w:p w:rsidR="00CA272F" w:rsidRPr="006E2485" w:rsidRDefault="00CA272F" w:rsidP="00CA272F">
      <w:pPr>
        <w:pStyle w:val="41"/>
        <w:tabs>
          <w:tab w:val="num" w:pos="864"/>
        </w:tabs>
        <w:ind w:left="864" w:hanging="864"/>
      </w:pPr>
      <w:bookmarkStart w:id="1271" w:name="_Toc15910378"/>
      <w:bookmarkStart w:id="1272" w:name="_Toc109037300"/>
      <w:bookmarkEnd w:id="996"/>
      <w:bookmarkEnd w:id="997"/>
      <w:bookmarkEnd w:id="998"/>
      <w:bookmarkEnd w:id="999"/>
      <w:bookmarkEnd w:id="1000"/>
      <w:bookmarkEnd w:id="1001"/>
      <w:r w:rsidRPr="006E2485">
        <w:t>Справочник «Российские Банки»</w:t>
      </w:r>
      <w:bookmarkEnd w:id="1271"/>
      <w:bookmarkEnd w:id="1272"/>
    </w:p>
    <w:p w:rsidR="00CA272F" w:rsidRPr="006E2485" w:rsidRDefault="00CA272F" w:rsidP="00E227A1">
      <w:pPr>
        <w:pStyle w:val="GOSTListnum"/>
        <w:numPr>
          <w:ilvl w:val="0"/>
          <w:numId w:val="118"/>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«Российские Банки» (рис. </w:t>
      </w:r>
      <w:r w:rsidRPr="006E2485">
        <w:fldChar w:fldCharType="begin"/>
      </w:r>
      <w:r w:rsidRPr="006E2485">
        <w:instrText xml:space="preserve"> REF _Ref15561936 \h  \* MERGEFORMAT </w:instrText>
      </w:r>
      <w:r w:rsidRPr="006E2485">
        <w:fldChar w:fldCharType="separate"/>
      </w:r>
      <w:r w:rsidR="0065171D">
        <w:rPr>
          <w:noProof/>
        </w:rPr>
        <w:t>71</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719CB7C2" wp14:editId="24428F2E">
            <wp:extent cx="6120130" cy="2082800"/>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6120130" cy="208280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273" w:name="_Ref15561936"/>
      <w:bookmarkStart w:id="1274" w:name="_Toc15910608"/>
      <w:bookmarkStart w:id="1275" w:name="_Toc76573791"/>
      <w:bookmarkStart w:id="1276" w:name="_Toc76578421"/>
      <w:bookmarkStart w:id="1277" w:name="_Toc76590995"/>
      <w:bookmarkStart w:id="1278" w:name="_Toc76634044"/>
      <w:bookmarkStart w:id="1279" w:name="_Toc109037536"/>
      <w:bookmarkStart w:id="1280" w:name="_Toc138201244"/>
      <w:bookmarkStart w:id="1281" w:name="_Toc162877088"/>
      <w:r w:rsidR="0065171D">
        <w:rPr>
          <w:noProof/>
        </w:rPr>
        <w:t>71</w:t>
      </w:r>
      <w:bookmarkEnd w:id="1273"/>
      <w:r w:rsidRPr="006E2485">
        <w:rPr>
          <w:noProof/>
        </w:rPr>
        <w:fldChar w:fldCharType="end"/>
      </w:r>
      <w:r w:rsidRPr="006E2485">
        <w:t>. Справочник «Российские Банки</w:t>
      </w:r>
      <w:bookmarkEnd w:id="1274"/>
      <w:r w:rsidRPr="006E2485">
        <w:t>»</w:t>
      </w:r>
      <w:bookmarkEnd w:id="1275"/>
      <w:bookmarkEnd w:id="1276"/>
      <w:bookmarkEnd w:id="1277"/>
      <w:bookmarkEnd w:id="1278"/>
      <w:bookmarkEnd w:id="1279"/>
      <w:bookmarkEnd w:id="1280"/>
      <w:bookmarkEnd w:id="1281"/>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БИК;</w:t>
      </w:r>
    </w:p>
    <w:p w:rsidR="00CA272F" w:rsidRPr="006E2485" w:rsidRDefault="00CA272F" w:rsidP="00CA272F">
      <w:pPr>
        <w:pStyle w:val="GOSTListmark1"/>
      </w:pPr>
      <w:r w:rsidRPr="006E2485">
        <w:t>Полное наименование банка;</w:t>
      </w:r>
    </w:p>
    <w:p w:rsidR="00CA272F" w:rsidRPr="006E2485" w:rsidRDefault="00CA272F" w:rsidP="00CA272F">
      <w:pPr>
        <w:pStyle w:val="GOSTListmark1"/>
      </w:pPr>
      <w:r w:rsidRPr="006E2485">
        <w:t>Регистрационный порядковый номер;</w:t>
      </w:r>
    </w:p>
    <w:p w:rsidR="00CA272F" w:rsidRPr="006E2485" w:rsidRDefault="00CA272F" w:rsidP="00CA272F">
      <w:pPr>
        <w:pStyle w:val="GOSTListmark1"/>
      </w:pPr>
      <w:r w:rsidRPr="006E2485">
        <w:t>Дата включения;</w:t>
      </w:r>
    </w:p>
    <w:p w:rsidR="00CA272F" w:rsidRPr="006E2485" w:rsidRDefault="00CA272F" w:rsidP="00CA272F">
      <w:pPr>
        <w:pStyle w:val="GOSTListmark1"/>
      </w:pPr>
      <w:r w:rsidRPr="006E2485">
        <w:t>Дата исключения;</w:t>
      </w:r>
    </w:p>
    <w:p w:rsidR="00CA272F" w:rsidRPr="006E2485" w:rsidRDefault="00CA272F" w:rsidP="00CA272F">
      <w:pPr>
        <w:pStyle w:val="GOSTListmark1"/>
      </w:pPr>
      <w:r w:rsidRPr="006E2485">
        <w:t>Дата последнего изменения;</w:t>
      </w:r>
    </w:p>
    <w:p w:rsidR="00CA272F" w:rsidRPr="006E2485" w:rsidRDefault="00CA272F" w:rsidP="00CA272F">
      <w:pPr>
        <w:pStyle w:val="GOSTListmark1"/>
      </w:pPr>
      <w:r w:rsidRPr="006E2485">
        <w:t>Статус записи.</w:t>
      </w:r>
    </w:p>
    <w:p w:rsidR="00CA272F" w:rsidRPr="006E2485" w:rsidRDefault="00CA272F" w:rsidP="00CA272F">
      <w:pPr>
        <w:pStyle w:val="41"/>
        <w:tabs>
          <w:tab w:val="num" w:pos="864"/>
        </w:tabs>
        <w:ind w:left="864" w:hanging="864"/>
      </w:pPr>
      <w:bookmarkStart w:id="1282" w:name="_Toc15910379"/>
      <w:bookmarkStart w:id="1283" w:name="_Toc109037301"/>
      <w:r w:rsidRPr="006E2485">
        <w:t>Справочник «Соответствие центров специализации и расчетных центров»</w:t>
      </w:r>
      <w:bookmarkEnd w:id="1282"/>
      <w:bookmarkEnd w:id="1283"/>
    </w:p>
    <w:p w:rsidR="00CA272F" w:rsidRPr="006E2485" w:rsidRDefault="00CA272F" w:rsidP="00E227A1">
      <w:pPr>
        <w:pStyle w:val="GOSTListnum"/>
        <w:numPr>
          <w:ilvl w:val="0"/>
          <w:numId w:val="119"/>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«Соответствие центров специализации и расчетных центров» (рис. </w:t>
      </w:r>
      <w:r w:rsidRPr="006E2485">
        <w:fldChar w:fldCharType="begin"/>
      </w:r>
      <w:r w:rsidRPr="006E2485">
        <w:instrText xml:space="preserve"> REF _Ref15561961 \h  \* MERGEFORMAT </w:instrText>
      </w:r>
      <w:r w:rsidRPr="006E2485">
        <w:fldChar w:fldCharType="separate"/>
      </w:r>
      <w:r w:rsidR="0065171D">
        <w:rPr>
          <w:noProof/>
        </w:rPr>
        <w:t>72</w:t>
      </w:r>
      <w:r w:rsidRPr="006E2485">
        <w:fldChar w:fldCharType="end"/>
      </w:r>
      <w:r w:rsidRPr="006E2485">
        <w:t>).</w:t>
      </w:r>
    </w:p>
    <w:p w:rsidR="00CA272F" w:rsidRPr="006E2485" w:rsidRDefault="00CA272F" w:rsidP="00CA272F">
      <w:pPr>
        <w:pStyle w:val="GOSTFigure"/>
      </w:pPr>
      <w:r w:rsidRPr="006E2485">
        <w:rPr>
          <w:noProof/>
        </w:rPr>
        <w:lastRenderedPageBreak/>
        <w:drawing>
          <wp:inline distT="0" distB="0" distL="0" distR="0" wp14:anchorId="287B9B5F" wp14:editId="2904662D">
            <wp:extent cx="6120130" cy="1903730"/>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6120130" cy="190373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284" w:name="_Ref15561961"/>
      <w:bookmarkStart w:id="1285" w:name="_Toc15910609"/>
      <w:bookmarkStart w:id="1286" w:name="_Toc76573792"/>
      <w:bookmarkStart w:id="1287" w:name="_Toc76578422"/>
      <w:bookmarkStart w:id="1288" w:name="_Toc76590996"/>
      <w:bookmarkStart w:id="1289" w:name="_Toc76634045"/>
      <w:bookmarkStart w:id="1290" w:name="_Toc109037537"/>
      <w:bookmarkStart w:id="1291" w:name="_Toc138201245"/>
      <w:bookmarkStart w:id="1292" w:name="_Toc162877089"/>
      <w:r w:rsidR="0065171D">
        <w:rPr>
          <w:noProof/>
        </w:rPr>
        <w:t>72</w:t>
      </w:r>
      <w:bookmarkEnd w:id="1284"/>
      <w:r w:rsidRPr="006E2485">
        <w:rPr>
          <w:noProof/>
        </w:rPr>
        <w:fldChar w:fldCharType="end"/>
      </w:r>
      <w:r w:rsidRPr="006E2485">
        <w:t>. Справочник «Соответствие центров специализации и расчетных центров</w:t>
      </w:r>
      <w:bookmarkEnd w:id="1285"/>
      <w:r w:rsidRPr="006E2485">
        <w:t>»</w:t>
      </w:r>
      <w:bookmarkEnd w:id="1286"/>
      <w:bookmarkEnd w:id="1287"/>
      <w:bookmarkEnd w:id="1288"/>
      <w:bookmarkEnd w:id="1289"/>
      <w:bookmarkEnd w:id="1290"/>
      <w:bookmarkEnd w:id="1291"/>
      <w:bookmarkEnd w:id="1292"/>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 ЦС;</w:t>
      </w:r>
    </w:p>
    <w:p w:rsidR="00CA272F" w:rsidRPr="006E2485" w:rsidRDefault="00CA272F" w:rsidP="00CA272F">
      <w:pPr>
        <w:pStyle w:val="GOSTListmark1"/>
      </w:pPr>
      <w:r w:rsidRPr="006E2485">
        <w:t>Код ЦС по СВР;</w:t>
      </w:r>
    </w:p>
    <w:p w:rsidR="00CA272F" w:rsidRPr="006E2485" w:rsidRDefault="00CA272F" w:rsidP="00CA272F">
      <w:pPr>
        <w:pStyle w:val="GOSTListmark1"/>
      </w:pPr>
      <w:r w:rsidRPr="006E2485">
        <w:t>Наименование ЦС;</w:t>
      </w:r>
    </w:p>
    <w:p w:rsidR="00CA272F" w:rsidRPr="006E2485" w:rsidRDefault="00CA272F" w:rsidP="00CA272F">
      <w:pPr>
        <w:pStyle w:val="GOSTListmark1"/>
      </w:pPr>
      <w:r w:rsidRPr="006E2485">
        <w:t>Код РЦ;</w:t>
      </w:r>
    </w:p>
    <w:p w:rsidR="00CA272F" w:rsidRPr="006E2485" w:rsidRDefault="00CA272F" w:rsidP="00CA272F">
      <w:pPr>
        <w:pStyle w:val="GOSTListmark1"/>
      </w:pPr>
      <w:r w:rsidRPr="006E2485">
        <w:t>Код РЦ по СВР;</w:t>
      </w:r>
    </w:p>
    <w:p w:rsidR="00CA272F" w:rsidRPr="006E2485" w:rsidRDefault="00CA272F" w:rsidP="00CA272F">
      <w:pPr>
        <w:pStyle w:val="GOSTListmark1"/>
      </w:pPr>
      <w:r w:rsidRPr="006E2485">
        <w:t>Наименование РЦ;</w:t>
      </w:r>
    </w:p>
    <w:p w:rsidR="00CA272F" w:rsidRPr="006E2485" w:rsidRDefault="00CA272F" w:rsidP="00CA272F">
      <w:pPr>
        <w:pStyle w:val="GOSTListmark1"/>
      </w:pPr>
      <w:r w:rsidRPr="006E2485">
        <w:t>Тип л/с</w:t>
      </w:r>
    </w:p>
    <w:p w:rsidR="00CA272F" w:rsidRPr="006E2485" w:rsidRDefault="00CA272F" w:rsidP="00CA272F">
      <w:pPr>
        <w:pStyle w:val="GOSTListmark1"/>
      </w:pPr>
      <w:r w:rsidRPr="006E2485">
        <w:t>Статус;</w:t>
      </w:r>
    </w:p>
    <w:p w:rsidR="00CA272F" w:rsidRPr="006E2485" w:rsidRDefault="00CA272F" w:rsidP="00CA272F">
      <w:pPr>
        <w:pStyle w:val="GOSTListmark1"/>
      </w:pPr>
      <w:r w:rsidRPr="006E2485">
        <w:t>Дата начала действия;</w:t>
      </w:r>
    </w:p>
    <w:p w:rsidR="00CA272F" w:rsidRPr="006E2485" w:rsidRDefault="00CA272F" w:rsidP="00CA272F">
      <w:pPr>
        <w:pStyle w:val="GOSTListmark1"/>
      </w:pPr>
      <w:r w:rsidRPr="006E2485">
        <w:t>Дата окончания действия.</w:t>
      </w:r>
    </w:p>
    <w:p w:rsidR="00CA272F" w:rsidRPr="006E2485" w:rsidRDefault="00CA272F" w:rsidP="00CA272F">
      <w:pPr>
        <w:pStyle w:val="41"/>
        <w:tabs>
          <w:tab w:val="num" w:pos="864"/>
        </w:tabs>
        <w:ind w:left="864" w:hanging="864"/>
      </w:pPr>
      <w:bookmarkStart w:id="1293" w:name="_Toc15910380"/>
      <w:bookmarkStart w:id="1294" w:name="_Toc109037302"/>
      <w:r w:rsidRPr="006E2485">
        <w:t>Справочник «Соответствие банковского счета ТОФК (40116) организации, включенной в Сводный реестр»</w:t>
      </w:r>
      <w:bookmarkEnd w:id="1293"/>
      <w:bookmarkEnd w:id="1294"/>
    </w:p>
    <w:p w:rsidR="00CA272F" w:rsidRPr="006E2485" w:rsidRDefault="00CA272F" w:rsidP="00E227A1">
      <w:pPr>
        <w:pStyle w:val="GOSTListnum"/>
        <w:numPr>
          <w:ilvl w:val="0"/>
          <w:numId w:val="120"/>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«Соответствие банковского счета ТОФК (40116) организации, включенной в Сводный реестр» (рис. </w:t>
      </w:r>
      <w:r w:rsidRPr="006E2485">
        <w:fldChar w:fldCharType="begin"/>
      </w:r>
      <w:r w:rsidRPr="006E2485">
        <w:instrText xml:space="preserve"> REF _Ref15562008 \h  \* MERGEFORMAT </w:instrText>
      </w:r>
      <w:r w:rsidRPr="006E2485">
        <w:fldChar w:fldCharType="separate"/>
      </w:r>
      <w:r w:rsidR="0065171D">
        <w:rPr>
          <w:noProof/>
        </w:rPr>
        <w:t>73</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28D09DF2" wp14:editId="66481F55">
            <wp:extent cx="6120130" cy="1814830"/>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6120130" cy="181483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295" w:name="_Ref15562008"/>
      <w:bookmarkStart w:id="1296" w:name="_Toc15910610"/>
      <w:bookmarkStart w:id="1297" w:name="_Toc76573793"/>
      <w:bookmarkStart w:id="1298" w:name="_Toc76578423"/>
      <w:bookmarkStart w:id="1299" w:name="_Toc76590997"/>
      <w:bookmarkStart w:id="1300" w:name="_Toc76634046"/>
      <w:bookmarkStart w:id="1301" w:name="_Toc109037538"/>
      <w:bookmarkStart w:id="1302" w:name="_Toc138201246"/>
      <w:bookmarkStart w:id="1303" w:name="_Toc162877090"/>
      <w:r w:rsidR="0065171D">
        <w:rPr>
          <w:noProof/>
        </w:rPr>
        <w:t>73</w:t>
      </w:r>
      <w:bookmarkEnd w:id="1295"/>
      <w:r w:rsidRPr="006E2485">
        <w:rPr>
          <w:noProof/>
        </w:rPr>
        <w:fldChar w:fldCharType="end"/>
      </w:r>
      <w:r w:rsidRPr="006E2485">
        <w:t>. Справочник «Соответствие банковского счета ТОФК (40116) организации, включенной в Сводный реестр</w:t>
      </w:r>
      <w:bookmarkEnd w:id="1296"/>
      <w:r w:rsidRPr="006E2485">
        <w:t>»</w:t>
      </w:r>
      <w:bookmarkEnd w:id="1297"/>
      <w:bookmarkEnd w:id="1298"/>
      <w:bookmarkEnd w:id="1299"/>
      <w:bookmarkEnd w:id="1300"/>
      <w:bookmarkEnd w:id="1301"/>
      <w:bookmarkEnd w:id="1302"/>
      <w:bookmarkEnd w:id="1303"/>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 ТОФК создавшего запись;</w:t>
      </w:r>
    </w:p>
    <w:p w:rsidR="00CA272F" w:rsidRPr="006E2485" w:rsidRDefault="00CA272F" w:rsidP="00CA272F">
      <w:pPr>
        <w:pStyle w:val="GOSTListmark1"/>
      </w:pPr>
      <w:r w:rsidRPr="006E2485">
        <w:lastRenderedPageBreak/>
        <w:t>Код организации по СвР/ИП/КФХ;</w:t>
      </w:r>
    </w:p>
    <w:p w:rsidR="00CA272F" w:rsidRPr="006E2485" w:rsidRDefault="00CA272F" w:rsidP="00CA272F">
      <w:pPr>
        <w:pStyle w:val="GOSTListmark1"/>
      </w:pPr>
      <w:r w:rsidRPr="006E2485">
        <w:t>Код организации по СвР/ИП/КФХ передавшей полномочия;</w:t>
      </w:r>
    </w:p>
    <w:p w:rsidR="00CA272F" w:rsidRPr="006E2485" w:rsidRDefault="00CA272F" w:rsidP="00CA272F">
      <w:pPr>
        <w:pStyle w:val="GOSTListmark1"/>
      </w:pPr>
      <w:r w:rsidRPr="006E2485">
        <w:t>Дата включения записи;</w:t>
      </w:r>
    </w:p>
    <w:p w:rsidR="00CA272F" w:rsidRPr="006E2485" w:rsidRDefault="00CA272F" w:rsidP="00CA272F">
      <w:pPr>
        <w:pStyle w:val="GOSTListmark1"/>
      </w:pPr>
      <w:r w:rsidRPr="006E2485">
        <w:t>Дата последнего изменения записи;</w:t>
      </w:r>
    </w:p>
    <w:p w:rsidR="00CA272F" w:rsidRPr="006E2485" w:rsidRDefault="00CA272F" w:rsidP="00CA272F">
      <w:pPr>
        <w:pStyle w:val="GOSTListmark1"/>
      </w:pPr>
      <w:r w:rsidRPr="006E2485">
        <w:t>Дата исключения записи;</w:t>
      </w:r>
    </w:p>
    <w:p w:rsidR="00CA272F" w:rsidRPr="006E2485" w:rsidRDefault="00CA272F" w:rsidP="00CA272F">
      <w:pPr>
        <w:pStyle w:val="GOSTListmark1"/>
      </w:pPr>
      <w:r w:rsidRPr="006E2485">
        <w:t>Статус записи;</w:t>
      </w:r>
    </w:p>
    <w:p w:rsidR="00CA272F" w:rsidRPr="006E2485" w:rsidRDefault="00CA272F" w:rsidP="00CA272F">
      <w:pPr>
        <w:pStyle w:val="GOSTListmark1"/>
      </w:pPr>
      <w:r w:rsidRPr="006E2485">
        <w:t>Глобально уникальный идентификатор записи заявки;</w:t>
      </w:r>
    </w:p>
    <w:p w:rsidR="00CA272F" w:rsidRPr="006E2485" w:rsidRDefault="00CA272F" w:rsidP="00CA272F">
      <w:pPr>
        <w:pStyle w:val="GOSTListmark1"/>
      </w:pPr>
      <w:r w:rsidRPr="006E2485">
        <w:t>Признак ПИМ.</w:t>
      </w:r>
    </w:p>
    <w:p w:rsidR="00CA272F" w:rsidRPr="006E2485" w:rsidRDefault="00CA272F" w:rsidP="00CA272F">
      <w:pPr>
        <w:pStyle w:val="41"/>
        <w:tabs>
          <w:tab w:val="num" w:pos="864"/>
        </w:tabs>
        <w:ind w:left="864" w:hanging="864"/>
      </w:pPr>
      <w:bookmarkStart w:id="1304" w:name="_Toc15910381"/>
      <w:bookmarkStart w:id="1305" w:name="_Toc109037303"/>
      <w:r w:rsidRPr="006E2485">
        <w:t>Справочник «Банковские карты»</w:t>
      </w:r>
      <w:bookmarkEnd w:id="1304"/>
      <w:bookmarkEnd w:id="1305"/>
    </w:p>
    <w:p w:rsidR="00CA272F" w:rsidRPr="006E2485" w:rsidRDefault="00CA272F" w:rsidP="00E227A1">
      <w:pPr>
        <w:pStyle w:val="GOSTListnum"/>
        <w:numPr>
          <w:ilvl w:val="0"/>
          <w:numId w:val="121"/>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«Банковские карты» (рис. </w:t>
      </w:r>
      <w:r w:rsidRPr="006E2485">
        <w:fldChar w:fldCharType="begin"/>
      </w:r>
      <w:r w:rsidRPr="006E2485">
        <w:instrText xml:space="preserve"> REF _Ref15562034 \h  \* MERGEFORMAT </w:instrText>
      </w:r>
      <w:r w:rsidRPr="006E2485">
        <w:fldChar w:fldCharType="separate"/>
      </w:r>
      <w:r w:rsidR="0065171D">
        <w:rPr>
          <w:noProof/>
        </w:rPr>
        <w:t>74</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77E6F896" wp14:editId="72DB843B">
            <wp:extent cx="6120130" cy="1349375"/>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6120130" cy="134937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306" w:name="_Ref15562034"/>
      <w:bookmarkStart w:id="1307" w:name="_Toc15910611"/>
      <w:bookmarkStart w:id="1308" w:name="_Toc76573794"/>
      <w:bookmarkStart w:id="1309" w:name="_Toc76578424"/>
      <w:bookmarkStart w:id="1310" w:name="_Toc76590998"/>
      <w:bookmarkStart w:id="1311" w:name="_Toc76634047"/>
      <w:bookmarkStart w:id="1312" w:name="_Toc109037539"/>
      <w:bookmarkStart w:id="1313" w:name="_Toc138201247"/>
      <w:bookmarkStart w:id="1314" w:name="_Toc162877091"/>
      <w:r w:rsidR="0065171D">
        <w:rPr>
          <w:noProof/>
        </w:rPr>
        <w:t>74</w:t>
      </w:r>
      <w:bookmarkEnd w:id="1306"/>
      <w:r w:rsidRPr="006E2485">
        <w:rPr>
          <w:noProof/>
        </w:rPr>
        <w:fldChar w:fldCharType="end"/>
      </w:r>
      <w:r w:rsidRPr="006E2485">
        <w:t>. Справочник «Банковские карты</w:t>
      </w:r>
      <w:bookmarkEnd w:id="1307"/>
      <w:r w:rsidRPr="006E2485">
        <w:t>»</w:t>
      </w:r>
      <w:bookmarkEnd w:id="1308"/>
      <w:bookmarkEnd w:id="1309"/>
      <w:bookmarkEnd w:id="1310"/>
      <w:bookmarkEnd w:id="1311"/>
      <w:bookmarkEnd w:id="1312"/>
      <w:bookmarkEnd w:id="1313"/>
      <w:bookmarkEnd w:id="1314"/>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Номер банковской карты;</w:t>
      </w:r>
    </w:p>
    <w:p w:rsidR="00CA272F" w:rsidRPr="006E2485" w:rsidRDefault="00CA272F" w:rsidP="00CA272F">
      <w:pPr>
        <w:pStyle w:val="GOSTListmark1"/>
      </w:pPr>
      <w:r w:rsidRPr="006E2485">
        <w:t>Срок действия;</w:t>
      </w:r>
    </w:p>
    <w:p w:rsidR="00CA272F" w:rsidRPr="006E2485" w:rsidRDefault="00CA272F" w:rsidP="00CA272F">
      <w:pPr>
        <w:pStyle w:val="GOSTListmark1"/>
      </w:pPr>
      <w:r w:rsidRPr="006E2485">
        <w:t>Состояние банковской карты;</w:t>
      </w:r>
    </w:p>
    <w:p w:rsidR="00CA272F" w:rsidRPr="006E2485" w:rsidRDefault="00CA272F" w:rsidP="00CA272F">
      <w:pPr>
        <w:pStyle w:val="GOSTListmark1"/>
      </w:pPr>
      <w:r w:rsidRPr="006E2485">
        <w:t>Платежная система;</w:t>
      </w:r>
    </w:p>
    <w:p w:rsidR="00CA272F" w:rsidRPr="006E2485" w:rsidRDefault="00CA272F" w:rsidP="00CA272F">
      <w:pPr>
        <w:pStyle w:val="GOSTListmark1"/>
      </w:pPr>
      <w:r w:rsidRPr="006E2485">
        <w:t>Номер счета;</w:t>
      </w:r>
    </w:p>
    <w:p w:rsidR="00CA272F" w:rsidRPr="006E2485" w:rsidRDefault="00CA272F" w:rsidP="00CA272F">
      <w:pPr>
        <w:pStyle w:val="GOSTListmark1"/>
      </w:pPr>
      <w:r w:rsidRPr="006E2485">
        <w:t>БИК;</w:t>
      </w:r>
    </w:p>
    <w:p w:rsidR="00CA272F" w:rsidRPr="006E2485" w:rsidRDefault="00CA272F" w:rsidP="00CA272F">
      <w:pPr>
        <w:pStyle w:val="GOSTListmark1"/>
      </w:pPr>
      <w:r w:rsidRPr="006E2485">
        <w:t>Корреспондентский счет;</w:t>
      </w:r>
    </w:p>
    <w:p w:rsidR="00CA272F" w:rsidRPr="006E2485" w:rsidRDefault="00CA272F" w:rsidP="00CA272F">
      <w:pPr>
        <w:pStyle w:val="GOSTListmark1"/>
      </w:pPr>
      <w:r w:rsidRPr="006E2485">
        <w:t>Наименование банка;</w:t>
      </w:r>
    </w:p>
    <w:p w:rsidR="00CA272F" w:rsidRPr="006E2485" w:rsidRDefault="00CA272F" w:rsidP="00CA272F">
      <w:pPr>
        <w:pStyle w:val="GOSTListmark1"/>
      </w:pPr>
      <w:r w:rsidRPr="006E2485">
        <w:t>Код бюджета;</w:t>
      </w:r>
    </w:p>
    <w:p w:rsidR="00CA272F" w:rsidRPr="006E2485" w:rsidRDefault="00CA272F" w:rsidP="00CA272F">
      <w:pPr>
        <w:pStyle w:val="GOSTListmark1"/>
      </w:pPr>
      <w:r w:rsidRPr="006E2485">
        <w:t>Код ТОФК;</w:t>
      </w:r>
    </w:p>
    <w:p w:rsidR="00CA272F" w:rsidRPr="006E2485" w:rsidRDefault="00CA272F" w:rsidP="00CA272F">
      <w:pPr>
        <w:pStyle w:val="GOSTListmark1"/>
      </w:pPr>
      <w:r w:rsidRPr="006E2485">
        <w:t>Код по Сводному реестру/реестру ИП и КФХ;</w:t>
      </w:r>
    </w:p>
    <w:p w:rsidR="00CA272F" w:rsidRPr="006E2485" w:rsidRDefault="00CA272F" w:rsidP="00CA272F">
      <w:pPr>
        <w:pStyle w:val="GOSTListmark1"/>
      </w:pPr>
      <w:r w:rsidRPr="006E2485">
        <w:t>Наименование клиента;</w:t>
      </w:r>
    </w:p>
    <w:p w:rsidR="00CA272F" w:rsidRPr="006E2485" w:rsidRDefault="00CA272F" w:rsidP="00CA272F">
      <w:pPr>
        <w:pStyle w:val="GOSTListmark1"/>
      </w:pPr>
      <w:r w:rsidRPr="006E2485">
        <w:t>Дата выдачи карты клиенту;</w:t>
      </w:r>
    </w:p>
    <w:p w:rsidR="00CA272F" w:rsidRPr="006E2485" w:rsidRDefault="00CA272F" w:rsidP="00CA272F">
      <w:pPr>
        <w:pStyle w:val="GOSTListmark1"/>
      </w:pPr>
      <w:r w:rsidRPr="006E2485">
        <w:t>Дата возврата карты клиентом;</w:t>
      </w:r>
    </w:p>
    <w:p w:rsidR="00CA272F" w:rsidRPr="006E2485" w:rsidRDefault="00CA272F" w:rsidP="00CA272F">
      <w:pPr>
        <w:pStyle w:val="GOSTListmark1"/>
      </w:pPr>
      <w:r w:rsidRPr="006E2485">
        <w:t>Дата утери пин-кода/карты;</w:t>
      </w:r>
    </w:p>
    <w:p w:rsidR="00CA272F" w:rsidRPr="006E2485" w:rsidRDefault="00CA272F" w:rsidP="00CA272F">
      <w:pPr>
        <w:pStyle w:val="GOSTListmark1"/>
      </w:pPr>
      <w:r w:rsidRPr="006E2485">
        <w:t>Статус записи;</w:t>
      </w:r>
    </w:p>
    <w:p w:rsidR="00CA272F" w:rsidRPr="006E2485" w:rsidRDefault="00CA272F" w:rsidP="00CA272F">
      <w:pPr>
        <w:pStyle w:val="GOSTListmark1"/>
      </w:pPr>
      <w:r w:rsidRPr="006E2485">
        <w:t>Дата действия с;</w:t>
      </w:r>
    </w:p>
    <w:p w:rsidR="00CA272F" w:rsidRPr="006E2485" w:rsidRDefault="00CA272F" w:rsidP="00CA272F">
      <w:pPr>
        <w:pStyle w:val="GOSTListmark1"/>
      </w:pPr>
      <w:r w:rsidRPr="006E2485">
        <w:t>Дата действия по.</w:t>
      </w:r>
    </w:p>
    <w:p w:rsidR="00CA272F" w:rsidRPr="006E2485" w:rsidRDefault="00CA272F" w:rsidP="00CA272F">
      <w:pPr>
        <w:pStyle w:val="41"/>
        <w:tabs>
          <w:tab w:val="num" w:pos="864"/>
        </w:tabs>
        <w:ind w:left="864" w:hanging="864"/>
      </w:pPr>
      <w:r w:rsidRPr="006E2485">
        <w:lastRenderedPageBreak/>
        <w:t xml:space="preserve"> </w:t>
      </w:r>
      <w:bookmarkStart w:id="1315" w:name="_Toc109037304"/>
      <w:r w:rsidRPr="006E2485">
        <w:t>Справочник «Основания платежа»</w:t>
      </w:r>
      <w:bookmarkEnd w:id="1315"/>
    </w:p>
    <w:p w:rsidR="00CA272F" w:rsidRPr="006E2485" w:rsidRDefault="00CA272F" w:rsidP="00E227A1">
      <w:pPr>
        <w:pStyle w:val="GOSTListnum"/>
        <w:numPr>
          <w:ilvl w:val="0"/>
          <w:numId w:val="122"/>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«Основания платежа» (рис. </w:t>
      </w:r>
      <w:r w:rsidRPr="006E2485">
        <w:fldChar w:fldCharType="begin"/>
      </w:r>
      <w:r w:rsidRPr="006E2485">
        <w:instrText xml:space="preserve"> REF _Ref16853134 \h  \* MERGEFORMAT </w:instrText>
      </w:r>
      <w:r w:rsidRPr="006E2485">
        <w:fldChar w:fldCharType="separate"/>
      </w:r>
      <w:r w:rsidR="0065171D">
        <w:rPr>
          <w:noProof/>
        </w:rPr>
        <w:t>75</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6A6CC172" wp14:editId="69460F8C">
            <wp:extent cx="6120130" cy="226631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6120130" cy="226631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316" w:name="_Ref16853134"/>
      <w:bookmarkStart w:id="1317" w:name="_Toc76573795"/>
      <w:bookmarkStart w:id="1318" w:name="_Toc76578425"/>
      <w:bookmarkStart w:id="1319" w:name="_Toc76590999"/>
      <w:bookmarkStart w:id="1320" w:name="_Toc76634048"/>
      <w:bookmarkStart w:id="1321" w:name="_Toc109037540"/>
      <w:bookmarkStart w:id="1322" w:name="_Toc138201248"/>
      <w:bookmarkStart w:id="1323" w:name="_Toc162877092"/>
      <w:r w:rsidR="0065171D">
        <w:rPr>
          <w:noProof/>
        </w:rPr>
        <w:t>75</w:t>
      </w:r>
      <w:bookmarkEnd w:id="1316"/>
      <w:r w:rsidRPr="006E2485">
        <w:rPr>
          <w:noProof/>
        </w:rPr>
        <w:fldChar w:fldCharType="end"/>
      </w:r>
      <w:r w:rsidRPr="006E2485">
        <w:t>. Справочник «Основания платежа»</w:t>
      </w:r>
      <w:bookmarkEnd w:id="1317"/>
      <w:bookmarkEnd w:id="1318"/>
      <w:bookmarkEnd w:id="1319"/>
      <w:bookmarkEnd w:id="1320"/>
      <w:bookmarkEnd w:id="1321"/>
      <w:bookmarkEnd w:id="1322"/>
      <w:bookmarkEnd w:id="1323"/>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Статус записи;</w:t>
      </w:r>
    </w:p>
    <w:p w:rsidR="00CA272F" w:rsidRPr="006E2485" w:rsidRDefault="00CA272F" w:rsidP="00CA272F">
      <w:pPr>
        <w:pStyle w:val="GOSTListmark1"/>
      </w:pPr>
      <w:r w:rsidRPr="006E2485">
        <w:t>Код ТОФК;</w:t>
      </w:r>
    </w:p>
    <w:p w:rsidR="00CA272F" w:rsidRPr="006E2485" w:rsidRDefault="00CA272F" w:rsidP="00CA272F">
      <w:pPr>
        <w:pStyle w:val="GOSTListmark1"/>
      </w:pPr>
      <w:r w:rsidRPr="006E2485">
        <w:t>Полное наименование ТОФК;</w:t>
      </w:r>
    </w:p>
    <w:p w:rsidR="00CA272F" w:rsidRPr="006E2485" w:rsidRDefault="00CA272F" w:rsidP="00CA272F">
      <w:pPr>
        <w:pStyle w:val="GOSTListmark1"/>
      </w:pPr>
      <w:r w:rsidRPr="006E2485">
        <w:t>Код основания платежа;</w:t>
      </w:r>
    </w:p>
    <w:p w:rsidR="00CA272F" w:rsidRPr="006E2485" w:rsidRDefault="00CA272F" w:rsidP="00CA272F">
      <w:pPr>
        <w:pStyle w:val="GOSTListmark1"/>
      </w:pPr>
      <w:r w:rsidRPr="006E2485">
        <w:t>Наименование основания платежа;</w:t>
      </w:r>
    </w:p>
    <w:p w:rsidR="00CA272F" w:rsidRPr="006E2485" w:rsidRDefault="00CA272F" w:rsidP="00CA272F">
      <w:pPr>
        <w:pStyle w:val="GOSTListmark1"/>
      </w:pPr>
      <w:r w:rsidRPr="006E2485">
        <w:t>Признак основания платежа;</w:t>
      </w:r>
    </w:p>
    <w:p w:rsidR="00CA272F" w:rsidRPr="006E2485" w:rsidRDefault="00CA272F" w:rsidP="00CA272F">
      <w:pPr>
        <w:pStyle w:val="GOSTListmark1"/>
      </w:pPr>
      <w:r w:rsidRPr="006E2485">
        <w:t>Дата начала действия основания платежа;</w:t>
      </w:r>
    </w:p>
    <w:p w:rsidR="00CA272F" w:rsidRPr="006E2485" w:rsidRDefault="00CA272F" w:rsidP="00CA272F">
      <w:pPr>
        <w:pStyle w:val="GOSTListmark1"/>
      </w:pPr>
      <w:r w:rsidRPr="006E2485">
        <w:t>Дата окончания действия основания платежа.</w:t>
      </w:r>
    </w:p>
    <w:p w:rsidR="00CA272F" w:rsidRPr="006E2485" w:rsidRDefault="00CA272F" w:rsidP="00CA272F">
      <w:pPr>
        <w:pStyle w:val="41"/>
        <w:tabs>
          <w:tab w:val="num" w:pos="864"/>
        </w:tabs>
        <w:ind w:left="864" w:hanging="864"/>
      </w:pPr>
      <w:bookmarkStart w:id="1324" w:name="_Toc109037305"/>
      <w:r w:rsidRPr="006E2485">
        <w:t>Справочник «Статусы плательщика»</w:t>
      </w:r>
      <w:bookmarkEnd w:id="1324"/>
    </w:p>
    <w:p w:rsidR="00CA272F" w:rsidRPr="006E2485" w:rsidRDefault="00CA272F" w:rsidP="00E227A1">
      <w:pPr>
        <w:pStyle w:val="GOSTListnum"/>
        <w:numPr>
          <w:ilvl w:val="0"/>
          <w:numId w:val="123"/>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«Статусы плательщика» (рис. </w:t>
      </w:r>
      <w:r w:rsidRPr="006E2485">
        <w:fldChar w:fldCharType="begin"/>
      </w:r>
      <w:r w:rsidRPr="006E2485">
        <w:instrText xml:space="preserve"> REF _Ref16853135 \h  \* MERGEFORMAT </w:instrText>
      </w:r>
      <w:r w:rsidRPr="006E2485">
        <w:fldChar w:fldCharType="separate"/>
      </w:r>
      <w:r w:rsidR="0065171D">
        <w:rPr>
          <w:noProof/>
        </w:rPr>
        <w:t>76</w:t>
      </w:r>
      <w:r w:rsidRPr="006E2485">
        <w:fldChar w:fldCharType="end"/>
      </w:r>
      <w:r w:rsidRPr="006E2485">
        <w:t>).</w:t>
      </w:r>
    </w:p>
    <w:p w:rsidR="00CA272F" w:rsidRPr="006E2485" w:rsidRDefault="00CA272F" w:rsidP="00CA272F">
      <w:pPr>
        <w:pStyle w:val="GOSTFigure"/>
      </w:pPr>
      <w:r w:rsidRPr="006E2485">
        <w:rPr>
          <w:noProof/>
        </w:rPr>
        <w:lastRenderedPageBreak/>
        <w:drawing>
          <wp:inline distT="0" distB="0" distL="0" distR="0" wp14:anchorId="3FCF6598" wp14:editId="12795C1A">
            <wp:extent cx="6120130" cy="207708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6120130" cy="207708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325" w:name="_Ref16853135"/>
      <w:bookmarkStart w:id="1326" w:name="_Toc76573796"/>
      <w:bookmarkStart w:id="1327" w:name="_Toc76578426"/>
      <w:bookmarkStart w:id="1328" w:name="_Toc76591000"/>
      <w:bookmarkStart w:id="1329" w:name="_Toc76634049"/>
      <w:bookmarkStart w:id="1330" w:name="_Toc109037541"/>
      <w:bookmarkStart w:id="1331" w:name="_Toc138201249"/>
      <w:bookmarkStart w:id="1332" w:name="_Toc162877093"/>
      <w:r w:rsidR="0065171D">
        <w:rPr>
          <w:noProof/>
        </w:rPr>
        <w:t>76</w:t>
      </w:r>
      <w:bookmarkEnd w:id="1325"/>
      <w:r w:rsidRPr="006E2485">
        <w:rPr>
          <w:noProof/>
        </w:rPr>
        <w:fldChar w:fldCharType="end"/>
      </w:r>
      <w:r w:rsidRPr="006E2485">
        <w:t>. Справочник «Статусы плательщика»</w:t>
      </w:r>
      <w:bookmarkEnd w:id="1326"/>
      <w:bookmarkEnd w:id="1327"/>
      <w:bookmarkEnd w:id="1328"/>
      <w:bookmarkEnd w:id="1329"/>
      <w:bookmarkEnd w:id="1330"/>
      <w:bookmarkEnd w:id="1331"/>
      <w:bookmarkEnd w:id="1332"/>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w:t>
      </w:r>
    </w:p>
    <w:p w:rsidR="00CA272F" w:rsidRPr="006E2485" w:rsidRDefault="00CA272F" w:rsidP="00CA272F">
      <w:pPr>
        <w:pStyle w:val="GOSTListmark1"/>
      </w:pPr>
      <w:r w:rsidRPr="006E2485">
        <w:t>Наименование;</w:t>
      </w:r>
    </w:p>
    <w:p w:rsidR="00CA272F" w:rsidRPr="006E2485" w:rsidRDefault="00CA272F" w:rsidP="00CA272F">
      <w:pPr>
        <w:pStyle w:val="GOSTListmark1"/>
      </w:pPr>
      <w:r w:rsidRPr="006E2485">
        <w:t>Статус;</w:t>
      </w:r>
    </w:p>
    <w:p w:rsidR="00CA272F" w:rsidRPr="006E2485" w:rsidRDefault="00CA272F" w:rsidP="00CA272F">
      <w:pPr>
        <w:pStyle w:val="GOSTListmark1"/>
      </w:pPr>
      <w:r w:rsidRPr="006E2485">
        <w:t>Код ТОФК;</w:t>
      </w:r>
    </w:p>
    <w:p w:rsidR="00CA272F" w:rsidRPr="006E2485" w:rsidRDefault="00CA272F" w:rsidP="00CA272F">
      <w:pPr>
        <w:pStyle w:val="GOSTListmark1"/>
      </w:pPr>
      <w:r w:rsidRPr="006E2485">
        <w:t>Наименование ТОФК;</w:t>
      </w:r>
    </w:p>
    <w:p w:rsidR="00CA272F" w:rsidRPr="006E2485" w:rsidRDefault="00CA272F" w:rsidP="00CA272F">
      <w:pPr>
        <w:pStyle w:val="GOSTListmark1"/>
      </w:pPr>
      <w:r w:rsidRPr="006E2485">
        <w:t>Дата начала действия записи;</w:t>
      </w:r>
    </w:p>
    <w:p w:rsidR="00CA272F" w:rsidRPr="006E2485" w:rsidRDefault="00CA272F" w:rsidP="00CA272F">
      <w:pPr>
        <w:pStyle w:val="GOSTListmark1"/>
      </w:pPr>
      <w:r w:rsidRPr="006E2485">
        <w:t>Дата окончания действия записи.</w:t>
      </w:r>
    </w:p>
    <w:p w:rsidR="00CA272F" w:rsidRPr="006E2485" w:rsidRDefault="00CA272F" w:rsidP="00CA272F">
      <w:pPr>
        <w:pStyle w:val="41"/>
        <w:tabs>
          <w:tab w:val="num" w:pos="864"/>
        </w:tabs>
        <w:ind w:left="864" w:hanging="864"/>
      </w:pPr>
      <w:bookmarkStart w:id="1333" w:name="_Toc109037308"/>
      <w:r w:rsidRPr="006E2485">
        <w:t>Справочник «Рекомендованный уровень конфиденциальности»</w:t>
      </w:r>
      <w:bookmarkEnd w:id="1333"/>
    </w:p>
    <w:p w:rsidR="00CA272F" w:rsidRPr="006E2485" w:rsidRDefault="00CA272F" w:rsidP="00E227A1">
      <w:pPr>
        <w:pStyle w:val="GOSTListnum"/>
        <w:numPr>
          <w:ilvl w:val="0"/>
          <w:numId w:val="124"/>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«Рекомендованный уровень конфиденциальности» (рис. </w:t>
      </w:r>
      <w:r w:rsidRPr="006E2485">
        <w:fldChar w:fldCharType="begin"/>
      </w:r>
      <w:r w:rsidRPr="006E2485">
        <w:instrText xml:space="preserve"> REF _Ref76566625 \h  \* MERGEFORMAT </w:instrText>
      </w:r>
      <w:r w:rsidRPr="006E2485">
        <w:fldChar w:fldCharType="separate"/>
      </w:r>
      <w:r w:rsidR="0065171D">
        <w:rPr>
          <w:noProof/>
        </w:rPr>
        <w:t>77</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54CF09CA" wp14:editId="25B77B01">
            <wp:extent cx="6120130" cy="1794510"/>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Snap3.png"/>
                    <pic:cNvPicPr/>
                  </pic:nvPicPr>
                  <pic:blipFill>
                    <a:blip r:embed="rId115">
                      <a:extLst>
                        <a:ext uri="{28A0092B-C50C-407E-A947-70E740481C1C}">
                          <a14:useLocalDpi xmlns:a14="http://schemas.microsoft.com/office/drawing/2010/main" val="0"/>
                        </a:ext>
                      </a:extLst>
                    </a:blip>
                    <a:stretch>
                      <a:fillRect/>
                    </a:stretch>
                  </pic:blipFill>
                  <pic:spPr>
                    <a:xfrm>
                      <a:off x="0" y="0"/>
                      <a:ext cx="6120130" cy="179451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334" w:name="_Ref76566625"/>
      <w:bookmarkStart w:id="1335" w:name="_Toc76573799"/>
      <w:bookmarkStart w:id="1336" w:name="_Toc76578429"/>
      <w:bookmarkStart w:id="1337" w:name="_Toc76591003"/>
      <w:bookmarkStart w:id="1338" w:name="_Toc76634052"/>
      <w:bookmarkStart w:id="1339" w:name="_Toc109037544"/>
      <w:bookmarkStart w:id="1340" w:name="_Toc138201250"/>
      <w:bookmarkStart w:id="1341" w:name="_Toc162877094"/>
      <w:r w:rsidR="0065171D">
        <w:rPr>
          <w:noProof/>
        </w:rPr>
        <w:t>77</w:t>
      </w:r>
      <w:bookmarkEnd w:id="1334"/>
      <w:r w:rsidRPr="006E2485">
        <w:rPr>
          <w:noProof/>
        </w:rPr>
        <w:fldChar w:fldCharType="end"/>
      </w:r>
      <w:r w:rsidRPr="006E2485">
        <w:t>. Справочник «Рекомендованный уровень конфиденциальности»</w:t>
      </w:r>
      <w:bookmarkEnd w:id="1335"/>
      <w:bookmarkEnd w:id="1336"/>
      <w:bookmarkEnd w:id="1337"/>
      <w:bookmarkEnd w:id="1338"/>
      <w:bookmarkEnd w:id="1339"/>
      <w:bookmarkEnd w:id="1340"/>
      <w:bookmarkEnd w:id="1341"/>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Наименование документа;</w:t>
      </w:r>
    </w:p>
    <w:p w:rsidR="00CA272F" w:rsidRPr="006E2485" w:rsidRDefault="00CA272F" w:rsidP="00CA272F">
      <w:pPr>
        <w:pStyle w:val="GOSTListmark1"/>
      </w:pPr>
      <w:r w:rsidRPr="006E2485">
        <w:t>Лицевой счет;</w:t>
      </w:r>
    </w:p>
    <w:p w:rsidR="00CA272F" w:rsidRPr="006E2485" w:rsidRDefault="00CA272F" w:rsidP="00CA272F">
      <w:pPr>
        <w:pStyle w:val="GOSTListmark1"/>
      </w:pPr>
      <w:r w:rsidRPr="006E2485">
        <w:t>Уровень конфиденциальности;</w:t>
      </w:r>
    </w:p>
    <w:p w:rsidR="00CA272F" w:rsidRPr="006E2485" w:rsidRDefault="00CA272F" w:rsidP="00CA272F">
      <w:pPr>
        <w:pStyle w:val="GOSTListmark1"/>
      </w:pPr>
      <w:r w:rsidRPr="006E2485">
        <w:t>Статус;</w:t>
      </w:r>
    </w:p>
    <w:p w:rsidR="00CA272F" w:rsidRPr="006E2485" w:rsidRDefault="00CA272F" w:rsidP="00CA272F">
      <w:pPr>
        <w:pStyle w:val="GOSTListmark1"/>
      </w:pPr>
      <w:r w:rsidRPr="006E2485">
        <w:t>Дата начала действия записи;</w:t>
      </w:r>
    </w:p>
    <w:p w:rsidR="00CA272F" w:rsidRPr="006E2485" w:rsidRDefault="00CA272F" w:rsidP="00CA272F">
      <w:pPr>
        <w:pStyle w:val="GOSTListmark1"/>
      </w:pPr>
      <w:r w:rsidRPr="006E2485">
        <w:t>Дата окончания действия записи.</w:t>
      </w:r>
    </w:p>
    <w:p w:rsidR="00CA272F" w:rsidRPr="006E2485" w:rsidRDefault="00CA272F" w:rsidP="00CA272F">
      <w:pPr>
        <w:pStyle w:val="41"/>
        <w:tabs>
          <w:tab w:val="num" w:pos="864"/>
        </w:tabs>
        <w:ind w:left="864" w:hanging="864"/>
      </w:pPr>
      <w:bookmarkStart w:id="1342" w:name="_Toc109037309"/>
      <w:r w:rsidRPr="006E2485">
        <w:lastRenderedPageBreak/>
        <w:t>Справочник «Правила определения группы рискоемкости»</w:t>
      </w:r>
      <w:bookmarkEnd w:id="1342"/>
    </w:p>
    <w:p w:rsidR="00CA272F" w:rsidRPr="006E2485" w:rsidRDefault="00CA272F" w:rsidP="00E227A1">
      <w:pPr>
        <w:pStyle w:val="GOSTListnum"/>
        <w:numPr>
          <w:ilvl w:val="0"/>
          <w:numId w:val="125"/>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«Правила определения группы рискоемкости» (рис. </w:t>
      </w:r>
      <w:r w:rsidRPr="006E2485">
        <w:fldChar w:fldCharType="begin"/>
      </w:r>
      <w:r w:rsidRPr="006E2485">
        <w:instrText xml:space="preserve"> REF _Ref76566635 \h  \* MERGEFORMAT </w:instrText>
      </w:r>
      <w:r w:rsidRPr="006E2485">
        <w:fldChar w:fldCharType="separate"/>
      </w:r>
      <w:r w:rsidR="0065171D">
        <w:rPr>
          <w:noProof/>
        </w:rPr>
        <w:t>78</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0AF68911" wp14:editId="2EF51164">
            <wp:extent cx="6120130" cy="193992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Snap4.png"/>
                    <pic:cNvPicPr/>
                  </pic:nvPicPr>
                  <pic:blipFill>
                    <a:blip r:embed="rId116">
                      <a:extLst>
                        <a:ext uri="{28A0092B-C50C-407E-A947-70E740481C1C}">
                          <a14:useLocalDpi xmlns:a14="http://schemas.microsoft.com/office/drawing/2010/main" val="0"/>
                        </a:ext>
                      </a:extLst>
                    </a:blip>
                    <a:stretch>
                      <a:fillRect/>
                    </a:stretch>
                  </pic:blipFill>
                  <pic:spPr>
                    <a:xfrm>
                      <a:off x="0" y="0"/>
                      <a:ext cx="6120130" cy="193992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343" w:name="_Ref76566635"/>
      <w:bookmarkStart w:id="1344" w:name="_Toc76573800"/>
      <w:bookmarkStart w:id="1345" w:name="_Toc76578430"/>
      <w:bookmarkStart w:id="1346" w:name="_Toc76591004"/>
      <w:bookmarkStart w:id="1347" w:name="_Toc76634053"/>
      <w:bookmarkStart w:id="1348" w:name="_Toc109037545"/>
      <w:bookmarkStart w:id="1349" w:name="_Toc138201251"/>
      <w:bookmarkStart w:id="1350" w:name="_Toc162877095"/>
      <w:r w:rsidR="0065171D">
        <w:rPr>
          <w:noProof/>
        </w:rPr>
        <w:t>78</w:t>
      </w:r>
      <w:bookmarkEnd w:id="1343"/>
      <w:r w:rsidRPr="006E2485">
        <w:rPr>
          <w:noProof/>
        </w:rPr>
        <w:fldChar w:fldCharType="end"/>
      </w:r>
      <w:r w:rsidRPr="006E2485">
        <w:t>. Справочник «Правила определения группы рискоемкости»</w:t>
      </w:r>
      <w:bookmarkEnd w:id="1344"/>
      <w:bookmarkEnd w:id="1345"/>
      <w:bookmarkEnd w:id="1346"/>
      <w:bookmarkEnd w:id="1347"/>
      <w:bookmarkEnd w:id="1348"/>
      <w:bookmarkEnd w:id="1349"/>
      <w:bookmarkEnd w:id="1350"/>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Тип документа;</w:t>
      </w:r>
    </w:p>
    <w:p w:rsidR="00CA272F" w:rsidRPr="006E2485" w:rsidRDefault="00CA272F" w:rsidP="00CA272F">
      <w:pPr>
        <w:pStyle w:val="GOSTListmark1"/>
      </w:pPr>
      <w:r w:rsidRPr="006E2485">
        <w:t>Наименование документа;</w:t>
      </w:r>
    </w:p>
    <w:p w:rsidR="00CA272F" w:rsidRPr="006E2485" w:rsidRDefault="00CA272F" w:rsidP="00CA272F">
      <w:pPr>
        <w:pStyle w:val="GOSTListmark1"/>
      </w:pPr>
      <w:r w:rsidRPr="006E2485">
        <w:t>Статус документа;</w:t>
      </w:r>
    </w:p>
    <w:p w:rsidR="00CA272F" w:rsidRPr="006E2485" w:rsidRDefault="00CA272F" w:rsidP="00CA272F">
      <w:pPr>
        <w:pStyle w:val="GOSTListmark1"/>
      </w:pPr>
      <w:r w:rsidRPr="006E2485">
        <w:t>Дата начала действия записи;</w:t>
      </w:r>
    </w:p>
    <w:p w:rsidR="00CA272F" w:rsidRPr="006E2485" w:rsidRDefault="00CA272F" w:rsidP="00CA272F">
      <w:pPr>
        <w:pStyle w:val="GOSTListmark1"/>
      </w:pPr>
      <w:r w:rsidRPr="006E2485">
        <w:t>Дата окончания действия записи.</w:t>
      </w:r>
    </w:p>
    <w:p w:rsidR="00CA272F" w:rsidRPr="006E2485" w:rsidRDefault="00CA272F" w:rsidP="00CA272F">
      <w:pPr>
        <w:pStyle w:val="41"/>
        <w:tabs>
          <w:tab w:val="num" w:pos="864"/>
        </w:tabs>
        <w:ind w:left="864" w:hanging="864"/>
      </w:pPr>
      <w:bookmarkStart w:id="1351" w:name="_Toc109037313"/>
      <w:bookmarkStart w:id="1352" w:name="_Toc109037310"/>
      <w:r w:rsidRPr="006E2485">
        <w:t>Справочник «Разделы лицевого счета»</w:t>
      </w:r>
      <w:bookmarkEnd w:id="1351"/>
    </w:p>
    <w:p w:rsidR="00CA272F" w:rsidRPr="006E2485" w:rsidRDefault="00CA272F" w:rsidP="00E227A1">
      <w:pPr>
        <w:pStyle w:val="GOSTListnum"/>
        <w:numPr>
          <w:ilvl w:val="0"/>
          <w:numId w:val="126"/>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«Разделы лицевого счета» (рис. </w:t>
      </w:r>
      <w:r w:rsidRPr="006E2485">
        <w:fldChar w:fldCharType="begin"/>
      </w:r>
      <w:r w:rsidRPr="006E2485">
        <w:instrText xml:space="preserve"> REF _Ref76566665 \h  \* MERGEFORMAT </w:instrText>
      </w:r>
      <w:r w:rsidRPr="006E2485">
        <w:fldChar w:fldCharType="separate"/>
      </w:r>
      <w:r w:rsidR="0065171D">
        <w:rPr>
          <w:noProof/>
        </w:rPr>
        <w:t>79</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0AA8F65C" wp14:editId="0EFFD069">
            <wp:extent cx="6120130" cy="1703705"/>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6120130" cy="170370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353" w:name="_Ref76566665"/>
      <w:bookmarkStart w:id="1354" w:name="_Toc76573804"/>
      <w:bookmarkStart w:id="1355" w:name="_Toc76578434"/>
      <w:bookmarkStart w:id="1356" w:name="_Toc76591008"/>
      <w:bookmarkStart w:id="1357" w:name="_Toc76634057"/>
      <w:bookmarkStart w:id="1358" w:name="_Toc109037549"/>
      <w:bookmarkStart w:id="1359" w:name="_Toc138201252"/>
      <w:bookmarkStart w:id="1360" w:name="_Toc162877096"/>
      <w:r w:rsidR="0065171D">
        <w:rPr>
          <w:noProof/>
        </w:rPr>
        <w:t>79</w:t>
      </w:r>
      <w:bookmarkEnd w:id="1353"/>
      <w:r w:rsidRPr="006E2485">
        <w:rPr>
          <w:noProof/>
        </w:rPr>
        <w:fldChar w:fldCharType="end"/>
      </w:r>
      <w:r w:rsidRPr="006E2485">
        <w:t>. Справочник «Разделы лицевого счета»</w:t>
      </w:r>
      <w:bookmarkEnd w:id="1354"/>
      <w:bookmarkEnd w:id="1355"/>
      <w:bookmarkEnd w:id="1356"/>
      <w:bookmarkEnd w:id="1357"/>
      <w:bookmarkEnd w:id="1358"/>
      <w:bookmarkEnd w:id="1359"/>
      <w:bookmarkEnd w:id="1360"/>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Аналитический код раздела;</w:t>
      </w:r>
    </w:p>
    <w:p w:rsidR="00CA272F" w:rsidRPr="006E2485" w:rsidRDefault="00CA272F" w:rsidP="00CA272F">
      <w:pPr>
        <w:pStyle w:val="GOSTListmark1"/>
      </w:pPr>
      <w:r w:rsidRPr="006E2485">
        <w:t>ИГК;</w:t>
      </w:r>
    </w:p>
    <w:p w:rsidR="00CA272F" w:rsidRPr="006E2485" w:rsidRDefault="00CA272F" w:rsidP="00CA272F">
      <w:pPr>
        <w:pStyle w:val="GOSTListmark1"/>
      </w:pPr>
      <w:r w:rsidRPr="006E2485">
        <w:lastRenderedPageBreak/>
        <w:t>Дата документа-основания;</w:t>
      </w:r>
    </w:p>
    <w:p w:rsidR="00CA272F" w:rsidRPr="006E2485" w:rsidRDefault="00CA272F" w:rsidP="00CA272F">
      <w:pPr>
        <w:pStyle w:val="GOSTListmark1"/>
      </w:pPr>
      <w:r w:rsidRPr="006E2485">
        <w:t>Номер документа-основания;</w:t>
      </w:r>
    </w:p>
    <w:p w:rsidR="00CA272F" w:rsidRPr="006E2485" w:rsidRDefault="00CA272F" w:rsidP="00CA272F">
      <w:pPr>
        <w:pStyle w:val="GOSTListmark1"/>
      </w:pPr>
      <w:r w:rsidRPr="006E2485">
        <w:t>Тип документа-основания;</w:t>
      </w:r>
    </w:p>
    <w:p w:rsidR="00CA272F" w:rsidRPr="006E2485" w:rsidRDefault="00CA272F" w:rsidP="00CA272F">
      <w:pPr>
        <w:pStyle w:val="GOSTListmark1"/>
      </w:pPr>
      <w:r w:rsidRPr="006E2485">
        <w:t>Бизнес-статус раздела лицевого счета;</w:t>
      </w:r>
    </w:p>
    <w:p w:rsidR="00CA272F" w:rsidRPr="006E2485" w:rsidRDefault="00CA272F" w:rsidP="00CA272F">
      <w:pPr>
        <w:pStyle w:val="GOSTListmark1"/>
      </w:pPr>
      <w:r w:rsidRPr="006E2485">
        <w:t>Глобально уникальный идентификатор записи;</w:t>
      </w:r>
    </w:p>
    <w:p w:rsidR="00CA272F" w:rsidRPr="006E2485" w:rsidRDefault="00CA272F" w:rsidP="00CA272F">
      <w:pPr>
        <w:pStyle w:val="GOSTListmark1"/>
      </w:pPr>
      <w:r w:rsidRPr="006E2485">
        <w:t>Номер лицевого счета;</w:t>
      </w:r>
    </w:p>
    <w:p w:rsidR="00CA272F" w:rsidRPr="006E2485" w:rsidRDefault="00CA272F" w:rsidP="00CA272F">
      <w:pPr>
        <w:pStyle w:val="GOSTListmark1"/>
      </w:pPr>
      <w:r w:rsidRPr="006E2485">
        <w:t>Номер реестровой записи контракта договора;</w:t>
      </w:r>
    </w:p>
    <w:p w:rsidR="00CA272F" w:rsidRPr="006E2485" w:rsidRDefault="00CA272F" w:rsidP="00CA272F">
      <w:pPr>
        <w:pStyle w:val="GOSTListmark1"/>
      </w:pPr>
      <w:r w:rsidRPr="006E2485">
        <w:t>Дата начала действия записи;</w:t>
      </w:r>
    </w:p>
    <w:p w:rsidR="00CA272F" w:rsidRPr="006E2485" w:rsidRDefault="00CA272F" w:rsidP="00CA272F">
      <w:pPr>
        <w:pStyle w:val="GOSTListmark1"/>
      </w:pPr>
      <w:r w:rsidRPr="006E2485">
        <w:t>Статус записи;</w:t>
      </w:r>
    </w:p>
    <w:p w:rsidR="00CA272F" w:rsidRPr="006E2485" w:rsidRDefault="00CA272F" w:rsidP="00CA272F">
      <w:pPr>
        <w:pStyle w:val="GOSTListmark1"/>
      </w:pPr>
      <w:r w:rsidRPr="006E2485">
        <w:t>Дата окончания действия записи;</w:t>
      </w:r>
    </w:p>
    <w:p w:rsidR="00CA272F" w:rsidRPr="006E2485" w:rsidRDefault="00CA272F" w:rsidP="00CA272F">
      <w:pPr>
        <w:pStyle w:val="GOSTListmark1"/>
      </w:pPr>
      <w:r w:rsidRPr="006E2485">
        <w:t>Дата закрытия раздела;</w:t>
      </w:r>
    </w:p>
    <w:p w:rsidR="00CA272F" w:rsidRPr="006E2485" w:rsidRDefault="00CA272F" w:rsidP="00CA272F">
      <w:pPr>
        <w:pStyle w:val="GOSTListmark1"/>
      </w:pPr>
      <w:r w:rsidRPr="006E2485">
        <w:t>Дата открытия раздела;</w:t>
      </w:r>
    </w:p>
    <w:p w:rsidR="00CA272F" w:rsidRPr="006E2485" w:rsidRDefault="00CA272F" w:rsidP="00CA272F">
      <w:pPr>
        <w:pStyle w:val="GOSTListmark1"/>
      </w:pPr>
      <w:r w:rsidRPr="006E2485">
        <w:t>Предмет договора контракта.</w:t>
      </w:r>
    </w:p>
    <w:p w:rsidR="00CA272F" w:rsidRPr="006E2485" w:rsidRDefault="00CA272F" w:rsidP="00CA272F">
      <w:pPr>
        <w:pStyle w:val="41"/>
        <w:tabs>
          <w:tab w:val="num" w:pos="864"/>
        </w:tabs>
        <w:ind w:left="864" w:hanging="864"/>
      </w:pPr>
      <w:r w:rsidRPr="006E2485">
        <w:t>Справочник «Национальные (федеральные) проекты»</w:t>
      </w:r>
      <w:bookmarkEnd w:id="1352"/>
    </w:p>
    <w:p w:rsidR="00CA272F" w:rsidRPr="006E2485" w:rsidRDefault="00CA272F" w:rsidP="00E227A1">
      <w:pPr>
        <w:pStyle w:val="GOSTListnum"/>
        <w:numPr>
          <w:ilvl w:val="0"/>
          <w:numId w:val="127"/>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«Национальные (федеральные) проекты» (рис. </w:t>
      </w:r>
      <w:r w:rsidRPr="006E2485">
        <w:fldChar w:fldCharType="begin"/>
      </w:r>
      <w:r w:rsidRPr="006E2485">
        <w:instrText xml:space="preserve"> REF _Ref76566643 \h  \* MERGEFORMAT </w:instrText>
      </w:r>
      <w:r w:rsidRPr="006E2485">
        <w:fldChar w:fldCharType="separate"/>
      </w:r>
      <w:r w:rsidR="0065171D">
        <w:rPr>
          <w:noProof/>
        </w:rPr>
        <w:t>80</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06EB0D56" wp14:editId="026B50C5">
            <wp:extent cx="6120130" cy="1073785"/>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Snap5.png"/>
                    <pic:cNvPicPr/>
                  </pic:nvPicPr>
                  <pic:blipFill>
                    <a:blip r:embed="rId118">
                      <a:extLst>
                        <a:ext uri="{28A0092B-C50C-407E-A947-70E740481C1C}">
                          <a14:useLocalDpi xmlns:a14="http://schemas.microsoft.com/office/drawing/2010/main" val="0"/>
                        </a:ext>
                      </a:extLst>
                    </a:blip>
                    <a:stretch>
                      <a:fillRect/>
                    </a:stretch>
                  </pic:blipFill>
                  <pic:spPr>
                    <a:xfrm>
                      <a:off x="0" y="0"/>
                      <a:ext cx="6120130" cy="107378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361" w:name="_Ref76566643"/>
      <w:bookmarkStart w:id="1362" w:name="_Toc76573801"/>
      <w:bookmarkStart w:id="1363" w:name="_Toc76578431"/>
      <w:bookmarkStart w:id="1364" w:name="_Toc76591005"/>
      <w:bookmarkStart w:id="1365" w:name="_Toc76634054"/>
      <w:bookmarkStart w:id="1366" w:name="_Toc109037546"/>
      <w:bookmarkStart w:id="1367" w:name="_Toc138201253"/>
      <w:bookmarkStart w:id="1368" w:name="_Toc162877097"/>
      <w:r w:rsidR="0065171D">
        <w:rPr>
          <w:noProof/>
        </w:rPr>
        <w:t>80</w:t>
      </w:r>
      <w:bookmarkEnd w:id="1361"/>
      <w:r w:rsidRPr="006E2485">
        <w:rPr>
          <w:noProof/>
        </w:rPr>
        <w:fldChar w:fldCharType="end"/>
      </w:r>
      <w:r w:rsidRPr="006E2485">
        <w:t>. Справочник «Национальные (федеральные) проекты»</w:t>
      </w:r>
      <w:bookmarkEnd w:id="1362"/>
      <w:bookmarkEnd w:id="1363"/>
      <w:bookmarkEnd w:id="1364"/>
      <w:bookmarkEnd w:id="1365"/>
      <w:bookmarkEnd w:id="1366"/>
      <w:bookmarkEnd w:id="1367"/>
      <w:bookmarkEnd w:id="1368"/>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Идентификатор записи;</w:t>
      </w:r>
    </w:p>
    <w:p w:rsidR="00CA272F" w:rsidRPr="006E2485" w:rsidRDefault="00CA272F" w:rsidP="00CA272F">
      <w:pPr>
        <w:pStyle w:val="GOSTListmark1"/>
      </w:pPr>
      <w:r w:rsidRPr="006E2485">
        <w:rPr>
          <w:lang w:val="en-US"/>
        </w:rPr>
        <w:t xml:space="preserve">GUID </w:t>
      </w:r>
      <w:r w:rsidRPr="006E2485">
        <w:t>Минфина;</w:t>
      </w:r>
    </w:p>
    <w:p w:rsidR="00CA272F" w:rsidRPr="006E2485" w:rsidRDefault="00CA272F" w:rsidP="00CA272F">
      <w:pPr>
        <w:pStyle w:val="GOSTListmark1"/>
      </w:pPr>
      <w:r w:rsidRPr="006E2485">
        <w:t>Статус;</w:t>
      </w:r>
    </w:p>
    <w:p w:rsidR="00CA272F" w:rsidRPr="006E2485" w:rsidRDefault="00CA272F" w:rsidP="00CA272F">
      <w:pPr>
        <w:pStyle w:val="GOSTListmark1"/>
      </w:pPr>
      <w:r w:rsidRPr="006E2485">
        <w:t>Проект;</w:t>
      </w:r>
    </w:p>
    <w:p w:rsidR="00CA272F" w:rsidRPr="006E2485" w:rsidRDefault="00CA272F" w:rsidP="00CA272F">
      <w:pPr>
        <w:pStyle w:val="GOSTListmark1"/>
      </w:pPr>
      <w:r w:rsidRPr="006E2485">
        <w:t>Код проекта;</w:t>
      </w:r>
    </w:p>
    <w:p w:rsidR="00CA272F" w:rsidRPr="006E2485" w:rsidRDefault="00CA272F" w:rsidP="00CA272F">
      <w:pPr>
        <w:pStyle w:val="GOSTListmark1"/>
      </w:pPr>
      <w:r w:rsidRPr="006E2485">
        <w:t>Полное наименование;</w:t>
      </w:r>
    </w:p>
    <w:p w:rsidR="00CA272F" w:rsidRPr="006E2485" w:rsidRDefault="00CA272F" w:rsidP="00CA272F">
      <w:pPr>
        <w:pStyle w:val="GOSTListmark1"/>
      </w:pPr>
      <w:r w:rsidRPr="006E2485">
        <w:t>Сокращенное наименование;</w:t>
      </w:r>
    </w:p>
    <w:p w:rsidR="00CA272F" w:rsidRPr="006E2485" w:rsidRDefault="00CA272F" w:rsidP="00CA272F">
      <w:pPr>
        <w:pStyle w:val="GOSTListmark1"/>
      </w:pPr>
      <w:r w:rsidRPr="006E2485">
        <w:t>Дата начала действия;</w:t>
      </w:r>
    </w:p>
    <w:p w:rsidR="00CA272F" w:rsidRPr="006E2485" w:rsidRDefault="00CA272F" w:rsidP="00CA272F">
      <w:pPr>
        <w:pStyle w:val="GOSTListmark1"/>
      </w:pPr>
      <w:r w:rsidRPr="006E2485">
        <w:t>Дата окончания действия;</w:t>
      </w:r>
    </w:p>
    <w:p w:rsidR="00CA272F" w:rsidRPr="006E2485" w:rsidRDefault="00CA272F" w:rsidP="00CA272F">
      <w:pPr>
        <w:pStyle w:val="GOSTListmark1"/>
      </w:pPr>
      <w:r w:rsidRPr="006E2485">
        <w:t>Код вышестоящей записи Минфина;</w:t>
      </w:r>
    </w:p>
    <w:p w:rsidR="00CA272F" w:rsidRPr="006E2485" w:rsidRDefault="00CA272F" w:rsidP="00CA272F">
      <w:pPr>
        <w:pStyle w:val="GOSTListmark1"/>
      </w:pPr>
      <w:r w:rsidRPr="006E2485">
        <w:t>Наименование вышестоящей записи Минфина;</w:t>
      </w:r>
    </w:p>
    <w:p w:rsidR="00CA272F" w:rsidRPr="006E2485" w:rsidRDefault="00CA272F" w:rsidP="00CA272F">
      <w:pPr>
        <w:pStyle w:val="GOSTListmark1"/>
      </w:pPr>
      <w:r w:rsidRPr="006E2485">
        <w:t>Дата начала действия записи;</w:t>
      </w:r>
    </w:p>
    <w:p w:rsidR="00CA272F" w:rsidRPr="006E2485" w:rsidRDefault="00CA272F" w:rsidP="00CA272F">
      <w:pPr>
        <w:pStyle w:val="GOSTListmark1"/>
      </w:pPr>
      <w:r w:rsidRPr="006E2485">
        <w:t>Дата окончания действия записи.</w:t>
      </w:r>
    </w:p>
    <w:p w:rsidR="00CA272F" w:rsidRPr="006E2485" w:rsidRDefault="00CA272F" w:rsidP="00CA272F">
      <w:pPr>
        <w:pStyle w:val="41"/>
        <w:tabs>
          <w:tab w:val="num" w:pos="864"/>
        </w:tabs>
        <w:ind w:left="864" w:hanging="864"/>
      </w:pPr>
      <w:bookmarkStart w:id="1369" w:name="_Toc109037311"/>
      <w:r w:rsidRPr="006E2485">
        <w:t>Справочник «Реестр приостанавливаемых операций»</w:t>
      </w:r>
      <w:bookmarkEnd w:id="1369"/>
    </w:p>
    <w:p w:rsidR="00CA272F" w:rsidRPr="006E2485" w:rsidRDefault="00CA272F" w:rsidP="00E227A1">
      <w:pPr>
        <w:pStyle w:val="GOSTListnum"/>
        <w:numPr>
          <w:ilvl w:val="0"/>
          <w:numId w:val="128"/>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lastRenderedPageBreak/>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«Реестр приостанавливаемых операций» (рис. </w:t>
      </w:r>
      <w:r w:rsidRPr="006E2485">
        <w:fldChar w:fldCharType="begin"/>
      </w:r>
      <w:r w:rsidRPr="006E2485">
        <w:instrText xml:space="preserve"> REF _Ref76566651 \h  \* MERGEFORMAT </w:instrText>
      </w:r>
      <w:r w:rsidRPr="006E2485">
        <w:fldChar w:fldCharType="separate"/>
      </w:r>
      <w:r w:rsidR="0065171D">
        <w:rPr>
          <w:noProof/>
        </w:rPr>
        <w:t>81</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6A0655B4" wp14:editId="1012C6D1">
            <wp:extent cx="6120130" cy="1056005"/>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6120130" cy="105600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370" w:name="_Ref76566651"/>
      <w:bookmarkStart w:id="1371" w:name="_Toc76573802"/>
      <w:bookmarkStart w:id="1372" w:name="_Toc76578432"/>
      <w:bookmarkStart w:id="1373" w:name="_Toc76591006"/>
      <w:bookmarkStart w:id="1374" w:name="_Toc76634055"/>
      <w:bookmarkStart w:id="1375" w:name="_Toc109037547"/>
      <w:bookmarkStart w:id="1376" w:name="_Toc138201254"/>
      <w:bookmarkStart w:id="1377" w:name="_Toc162877098"/>
      <w:r w:rsidR="0065171D">
        <w:rPr>
          <w:noProof/>
        </w:rPr>
        <w:t>81</w:t>
      </w:r>
      <w:bookmarkEnd w:id="1370"/>
      <w:r w:rsidRPr="006E2485">
        <w:rPr>
          <w:noProof/>
        </w:rPr>
        <w:fldChar w:fldCharType="end"/>
      </w:r>
      <w:r w:rsidRPr="006E2485">
        <w:t>. Справочник «Реестр приостанавливаемых операций»</w:t>
      </w:r>
      <w:bookmarkEnd w:id="1371"/>
      <w:bookmarkEnd w:id="1372"/>
      <w:bookmarkEnd w:id="1373"/>
      <w:bookmarkEnd w:id="1374"/>
      <w:bookmarkEnd w:id="1375"/>
      <w:bookmarkEnd w:id="1376"/>
      <w:bookmarkEnd w:id="1377"/>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Вид блокировки;</w:t>
      </w:r>
    </w:p>
    <w:p w:rsidR="00CA272F" w:rsidRPr="006E2485" w:rsidRDefault="00CA272F" w:rsidP="00CA272F">
      <w:pPr>
        <w:pStyle w:val="GOSTListmark1"/>
      </w:pPr>
      <w:r w:rsidRPr="006E2485">
        <w:t>Вид приостанавливаемой операции;</w:t>
      </w:r>
    </w:p>
    <w:p w:rsidR="00CA272F" w:rsidRPr="006E2485" w:rsidRDefault="00CA272F" w:rsidP="00CA272F">
      <w:pPr>
        <w:pStyle w:val="GOSTListmark1"/>
      </w:pPr>
      <w:r w:rsidRPr="006E2485">
        <w:t>Документ-основание;</w:t>
      </w:r>
    </w:p>
    <w:p w:rsidR="00CA272F" w:rsidRPr="006E2485" w:rsidRDefault="00CA272F" w:rsidP="00CA272F">
      <w:pPr>
        <w:pStyle w:val="GOSTListmark1"/>
      </w:pPr>
      <w:r w:rsidRPr="006E2485">
        <w:t>Номер документа-основания;</w:t>
      </w:r>
    </w:p>
    <w:p w:rsidR="00CA272F" w:rsidRPr="006E2485" w:rsidRDefault="00CA272F" w:rsidP="00CA272F">
      <w:pPr>
        <w:pStyle w:val="GOSTListmark1"/>
      </w:pPr>
      <w:r w:rsidRPr="006E2485">
        <w:t>Дата документа-основания;</w:t>
      </w:r>
    </w:p>
    <w:p w:rsidR="00CA272F" w:rsidRPr="006E2485" w:rsidRDefault="00CA272F" w:rsidP="00CA272F">
      <w:pPr>
        <w:pStyle w:val="GOSTListmark1"/>
      </w:pPr>
      <w:r w:rsidRPr="006E2485">
        <w:t>Номер лицевого счета;</w:t>
      </w:r>
    </w:p>
    <w:p w:rsidR="00CA272F" w:rsidRPr="006E2485" w:rsidRDefault="00CA272F" w:rsidP="00CA272F">
      <w:pPr>
        <w:pStyle w:val="GOSTListmark1"/>
      </w:pPr>
      <w:r w:rsidRPr="006E2485">
        <w:t>КБК;</w:t>
      </w:r>
    </w:p>
    <w:p w:rsidR="00CA272F" w:rsidRPr="006E2485" w:rsidRDefault="00CA272F" w:rsidP="00CA272F">
      <w:pPr>
        <w:pStyle w:val="GOSTListmark1"/>
      </w:pPr>
      <w:r w:rsidRPr="006E2485">
        <w:t>Код цели/Аналитический код;</w:t>
      </w:r>
    </w:p>
    <w:p w:rsidR="00CA272F" w:rsidRPr="006E2485" w:rsidRDefault="00CA272F" w:rsidP="00CA272F">
      <w:pPr>
        <w:pStyle w:val="GOSTListmark1"/>
      </w:pPr>
      <w:r w:rsidRPr="006E2485">
        <w:t>ФАИП/КМИ;</w:t>
      </w:r>
    </w:p>
    <w:p w:rsidR="00CA272F" w:rsidRPr="006E2485" w:rsidRDefault="00CA272F" w:rsidP="00CA272F">
      <w:pPr>
        <w:pStyle w:val="GOSTListmark1"/>
      </w:pPr>
      <w:r w:rsidRPr="006E2485">
        <w:t>Код по Сводному реестру реорганизуемого ПБС (АИФ);</w:t>
      </w:r>
    </w:p>
    <w:p w:rsidR="00CA272F" w:rsidRPr="006E2485" w:rsidRDefault="00CA272F" w:rsidP="00CA272F">
      <w:pPr>
        <w:pStyle w:val="GOSTListmark1"/>
      </w:pPr>
      <w:r w:rsidRPr="006E2485">
        <w:t>Дата с;</w:t>
      </w:r>
    </w:p>
    <w:p w:rsidR="00CA272F" w:rsidRPr="006E2485" w:rsidRDefault="00CA272F" w:rsidP="00CA272F">
      <w:pPr>
        <w:pStyle w:val="GOSTListmark1"/>
      </w:pPr>
      <w:r w:rsidRPr="006E2485">
        <w:t>Дата по;</w:t>
      </w:r>
    </w:p>
    <w:p w:rsidR="00CA272F" w:rsidRPr="006E2485" w:rsidRDefault="00CA272F" w:rsidP="00CA272F">
      <w:pPr>
        <w:pStyle w:val="GOSTListmark1"/>
      </w:pPr>
      <w:r w:rsidRPr="006E2485">
        <w:t>Статус;</w:t>
      </w:r>
    </w:p>
    <w:p w:rsidR="00CA272F" w:rsidRPr="006E2485" w:rsidRDefault="00CA272F" w:rsidP="00CA272F">
      <w:pPr>
        <w:pStyle w:val="GOSTListmark1"/>
      </w:pPr>
      <w:r w:rsidRPr="006E2485">
        <w:t>Сумма реорганизации на текущий финансовый год;</w:t>
      </w:r>
    </w:p>
    <w:p w:rsidR="00CA272F" w:rsidRPr="006E2485" w:rsidRDefault="00CA272F" w:rsidP="00CA272F">
      <w:pPr>
        <w:pStyle w:val="GOSTListmark1"/>
      </w:pPr>
      <w:r w:rsidRPr="006E2485">
        <w:t>Сумма реорганизации на первый год планового периода;</w:t>
      </w:r>
    </w:p>
    <w:p w:rsidR="00CA272F" w:rsidRPr="006E2485" w:rsidRDefault="00CA272F" w:rsidP="00CA272F">
      <w:pPr>
        <w:pStyle w:val="GOSTListmark1"/>
      </w:pPr>
      <w:r w:rsidRPr="006E2485">
        <w:t>Сумма реорганизации на второй год планового периода;</w:t>
      </w:r>
    </w:p>
    <w:p w:rsidR="00CA272F" w:rsidRPr="006E2485" w:rsidRDefault="00CA272F" w:rsidP="00CA272F">
      <w:pPr>
        <w:pStyle w:val="GOSTListmark1"/>
      </w:pPr>
      <w:r w:rsidRPr="006E2485">
        <w:t>Сумма проведенной реорганизации на текущий финансовый год;</w:t>
      </w:r>
    </w:p>
    <w:p w:rsidR="00CA272F" w:rsidRPr="006E2485" w:rsidRDefault="00CA272F" w:rsidP="00CA272F">
      <w:pPr>
        <w:pStyle w:val="GOSTListmark1"/>
      </w:pPr>
      <w:r w:rsidRPr="006E2485">
        <w:t>Сумма проведенной реорганизации на первый год планового периода;</w:t>
      </w:r>
    </w:p>
    <w:p w:rsidR="00CA272F" w:rsidRPr="006E2485" w:rsidRDefault="00CA272F" w:rsidP="00CA272F">
      <w:pPr>
        <w:pStyle w:val="GOSTListmark1"/>
      </w:pPr>
      <w:r w:rsidRPr="006E2485">
        <w:t>Сумма проведенной реорганизации на второй год планового периода;</w:t>
      </w:r>
    </w:p>
    <w:p w:rsidR="00CA272F" w:rsidRPr="006E2485" w:rsidRDefault="00CA272F" w:rsidP="00CA272F">
      <w:pPr>
        <w:pStyle w:val="GOSTListmark1"/>
      </w:pPr>
      <w:r w:rsidRPr="006E2485">
        <w:t>Сумма остатка реорганизации на текущий финансовый год;</w:t>
      </w:r>
    </w:p>
    <w:p w:rsidR="00CA272F" w:rsidRPr="006E2485" w:rsidRDefault="00CA272F" w:rsidP="00CA272F">
      <w:pPr>
        <w:pStyle w:val="GOSTListmark1"/>
      </w:pPr>
      <w:r w:rsidRPr="006E2485">
        <w:t>Сумма остатка реорганизации на первый год планового периода;</w:t>
      </w:r>
    </w:p>
    <w:p w:rsidR="00CA272F" w:rsidRPr="006E2485" w:rsidRDefault="00CA272F" w:rsidP="00CA272F">
      <w:pPr>
        <w:pStyle w:val="GOSTListmark1"/>
      </w:pPr>
      <w:r w:rsidRPr="006E2485">
        <w:t>Сумма остатка реорганизации на второй год планового периода.</w:t>
      </w:r>
    </w:p>
    <w:p w:rsidR="00CA272F" w:rsidRPr="006E2485" w:rsidRDefault="00CA272F" w:rsidP="00CA272F">
      <w:pPr>
        <w:pStyle w:val="41"/>
        <w:tabs>
          <w:tab w:val="num" w:pos="864"/>
        </w:tabs>
        <w:ind w:left="864" w:hanging="864"/>
      </w:pPr>
      <w:bookmarkStart w:id="1378" w:name="_Toc109037312"/>
      <w:r w:rsidRPr="006E2485">
        <w:t>Справочник «Аналитические коды поступлений и источников»</w:t>
      </w:r>
      <w:bookmarkEnd w:id="1378"/>
    </w:p>
    <w:p w:rsidR="00CA272F" w:rsidRPr="006E2485" w:rsidRDefault="00CA272F" w:rsidP="00E227A1">
      <w:pPr>
        <w:pStyle w:val="GOSTListnum"/>
        <w:numPr>
          <w:ilvl w:val="0"/>
          <w:numId w:val="129"/>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«Аналитические коды поступлений и источников» (рис. </w:t>
      </w:r>
      <w:r w:rsidRPr="006E2485">
        <w:fldChar w:fldCharType="begin"/>
      </w:r>
      <w:r w:rsidRPr="006E2485">
        <w:instrText xml:space="preserve"> REF _Ref76566658 \h  \* MERGEFORMAT </w:instrText>
      </w:r>
      <w:r w:rsidRPr="006E2485">
        <w:fldChar w:fldCharType="separate"/>
      </w:r>
      <w:r w:rsidR="0065171D">
        <w:rPr>
          <w:noProof/>
        </w:rPr>
        <w:t>82</w:t>
      </w:r>
      <w:r w:rsidRPr="006E2485">
        <w:fldChar w:fldCharType="end"/>
      </w:r>
      <w:r w:rsidRPr="006E2485">
        <w:t>).</w:t>
      </w:r>
    </w:p>
    <w:p w:rsidR="00CA272F" w:rsidRPr="006E2485" w:rsidRDefault="00CA272F" w:rsidP="00CA272F">
      <w:pPr>
        <w:pStyle w:val="GOSTFigure"/>
      </w:pPr>
      <w:r w:rsidRPr="006E2485">
        <w:rPr>
          <w:noProof/>
        </w:rPr>
        <w:lastRenderedPageBreak/>
        <w:drawing>
          <wp:inline distT="0" distB="0" distL="0" distR="0" wp14:anchorId="3B620409" wp14:editId="3A41AB61">
            <wp:extent cx="6120130" cy="1271270"/>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Snap7.png"/>
                    <pic:cNvPicPr/>
                  </pic:nvPicPr>
                  <pic:blipFill>
                    <a:blip r:embed="rId120">
                      <a:extLst>
                        <a:ext uri="{28A0092B-C50C-407E-A947-70E740481C1C}">
                          <a14:useLocalDpi xmlns:a14="http://schemas.microsoft.com/office/drawing/2010/main" val="0"/>
                        </a:ext>
                      </a:extLst>
                    </a:blip>
                    <a:stretch>
                      <a:fillRect/>
                    </a:stretch>
                  </pic:blipFill>
                  <pic:spPr>
                    <a:xfrm>
                      <a:off x="0" y="0"/>
                      <a:ext cx="6120130" cy="127127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379" w:name="_Ref76566658"/>
      <w:bookmarkStart w:id="1380" w:name="_Toc76573803"/>
      <w:bookmarkStart w:id="1381" w:name="_Toc76578433"/>
      <w:bookmarkStart w:id="1382" w:name="_Toc76591007"/>
      <w:bookmarkStart w:id="1383" w:name="_Toc76634056"/>
      <w:bookmarkStart w:id="1384" w:name="_Toc109037548"/>
      <w:bookmarkStart w:id="1385" w:name="_Toc138201255"/>
      <w:bookmarkStart w:id="1386" w:name="_Toc162877099"/>
      <w:r w:rsidR="0065171D">
        <w:rPr>
          <w:noProof/>
        </w:rPr>
        <w:t>82</w:t>
      </w:r>
      <w:bookmarkEnd w:id="1379"/>
      <w:r w:rsidRPr="006E2485">
        <w:rPr>
          <w:noProof/>
        </w:rPr>
        <w:fldChar w:fldCharType="end"/>
      </w:r>
      <w:r w:rsidRPr="006E2485">
        <w:t>. Справочник «Аналитические коды поступлений и источников»</w:t>
      </w:r>
      <w:bookmarkEnd w:id="1380"/>
      <w:bookmarkEnd w:id="1381"/>
      <w:bookmarkEnd w:id="1382"/>
      <w:bookmarkEnd w:id="1383"/>
      <w:bookmarkEnd w:id="1384"/>
      <w:bookmarkEnd w:id="1385"/>
      <w:bookmarkEnd w:id="1386"/>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Дата создания записи;</w:t>
      </w:r>
    </w:p>
    <w:p w:rsidR="00CA272F" w:rsidRPr="006E2485" w:rsidRDefault="00CA272F" w:rsidP="00CA272F">
      <w:pPr>
        <w:pStyle w:val="GOSTListmark1"/>
      </w:pPr>
      <w:r w:rsidRPr="006E2485">
        <w:t>Код;</w:t>
      </w:r>
    </w:p>
    <w:p w:rsidR="00CA272F" w:rsidRPr="006E2485" w:rsidRDefault="00CA272F" w:rsidP="00CA272F">
      <w:pPr>
        <w:pStyle w:val="GOSTListmark1"/>
      </w:pPr>
      <w:r w:rsidRPr="006E2485">
        <w:t>Полное наименование;</w:t>
      </w:r>
    </w:p>
    <w:p w:rsidR="00CA272F" w:rsidRPr="006E2485" w:rsidRDefault="00CA272F" w:rsidP="00CA272F">
      <w:pPr>
        <w:pStyle w:val="GOSTListmark1"/>
      </w:pPr>
      <w:r w:rsidRPr="006E2485">
        <w:t>Краткое наименование;</w:t>
      </w:r>
    </w:p>
    <w:p w:rsidR="00CA272F" w:rsidRPr="006E2485" w:rsidRDefault="00CA272F" w:rsidP="00CA272F">
      <w:pPr>
        <w:pStyle w:val="GOSTListmark1"/>
      </w:pPr>
      <w:r w:rsidRPr="006E2485">
        <w:t>Тип КБК;</w:t>
      </w:r>
    </w:p>
    <w:p w:rsidR="00CA272F" w:rsidRPr="006E2485" w:rsidRDefault="00CA272F" w:rsidP="00CA272F">
      <w:pPr>
        <w:pStyle w:val="GOSTListmark1"/>
      </w:pPr>
      <w:r w:rsidRPr="006E2485">
        <w:t>Признак источника;</w:t>
      </w:r>
    </w:p>
    <w:p w:rsidR="00CA272F" w:rsidRPr="006E2485" w:rsidRDefault="00CA272F" w:rsidP="00CA272F">
      <w:pPr>
        <w:pStyle w:val="GOSTListmark1"/>
      </w:pPr>
      <w:r w:rsidRPr="006E2485">
        <w:t>Дата начала действия;</w:t>
      </w:r>
    </w:p>
    <w:p w:rsidR="00CA272F" w:rsidRPr="006E2485" w:rsidRDefault="00CA272F" w:rsidP="00CA272F">
      <w:pPr>
        <w:pStyle w:val="GOSTListmark1"/>
      </w:pPr>
      <w:r w:rsidRPr="006E2485">
        <w:t>Дата окончания действия;</w:t>
      </w:r>
    </w:p>
    <w:p w:rsidR="00CA272F" w:rsidRPr="006E2485" w:rsidRDefault="00CA272F" w:rsidP="00CA272F">
      <w:pPr>
        <w:pStyle w:val="GOSTListmark1"/>
      </w:pPr>
      <w:r w:rsidRPr="006E2485">
        <w:t>Код вышестоящего;</w:t>
      </w:r>
    </w:p>
    <w:p w:rsidR="00CA272F" w:rsidRPr="006E2485" w:rsidRDefault="00CA272F" w:rsidP="00CA272F">
      <w:pPr>
        <w:pStyle w:val="GOSTListmark1"/>
      </w:pPr>
      <w:r w:rsidRPr="006E2485">
        <w:t>Наименование вышестоящего кода;</w:t>
      </w:r>
    </w:p>
    <w:p w:rsidR="00CA272F" w:rsidRPr="006E2485" w:rsidRDefault="00CA272F" w:rsidP="00CA272F">
      <w:pPr>
        <w:pStyle w:val="GOSTListmark1"/>
      </w:pPr>
      <w:r w:rsidRPr="006E2485">
        <w:t>Статус записи.</w:t>
      </w:r>
    </w:p>
    <w:p w:rsidR="00CA272F" w:rsidRPr="006E2485" w:rsidRDefault="00CA272F" w:rsidP="00CA272F">
      <w:pPr>
        <w:pStyle w:val="41"/>
        <w:tabs>
          <w:tab w:val="num" w:pos="864"/>
        </w:tabs>
        <w:ind w:left="864" w:hanging="864"/>
      </w:pPr>
      <w:bookmarkStart w:id="1387" w:name="_Toc109037314"/>
      <w:r w:rsidRPr="006E2485">
        <w:t>Справочник «Виды деятельности (источники средств)»</w:t>
      </w:r>
      <w:bookmarkEnd w:id="1387"/>
    </w:p>
    <w:p w:rsidR="00CA272F" w:rsidRPr="006E2485" w:rsidRDefault="00CA272F" w:rsidP="00E227A1">
      <w:pPr>
        <w:pStyle w:val="GOSTListnum"/>
        <w:numPr>
          <w:ilvl w:val="0"/>
          <w:numId w:val="130"/>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«Виды деятельности (источники средств)» (рис. </w:t>
      </w:r>
      <w:r w:rsidRPr="006E2485">
        <w:fldChar w:fldCharType="begin"/>
      </w:r>
      <w:r w:rsidRPr="006E2485">
        <w:instrText xml:space="preserve"> REF _Ref76566672 \h  \* MERGEFORMAT </w:instrText>
      </w:r>
      <w:r w:rsidRPr="006E2485">
        <w:fldChar w:fldCharType="separate"/>
      </w:r>
      <w:r w:rsidR="0065171D">
        <w:rPr>
          <w:noProof/>
        </w:rPr>
        <w:t>83</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0458877A" wp14:editId="535201A0">
            <wp:extent cx="6120130" cy="149987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Snap9.png"/>
                    <pic:cNvPicPr/>
                  </pic:nvPicPr>
                  <pic:blipFill>
                    <a:blip r:embed="rId121">
                      <a:extLst>
                        <a:ext uri="{28A0092B-C50C-407E-A947-70E740481C1C}">
                          <a14:useLocalDpi xmlns:a14="http://schemas.microsoft.com/office/drawing/2010/main" val="0"/>
                        </a:ext>
                      </a:extLst>
                    </a:blip>
                    <a:stretch>
                      <a:fillRect/>
                    </a:stretch>
                  </pic:blipFill>
                  <pic:spPr>
                    <a:xfrm>
                      <a:off x="0" y="0"/>
                      <a:ext cx="6120130" cy="149987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388" w:name="_Ref76566672"/>
      <w:bookmarkStart w:id="1389" w:name="_Toc76573805"/>
      <w:bookmarkStart w:id="1390" w:name="_Toc76578435"/>
      <w:bookmarkStart w:id="1391" w:name="_Toc76591009"/>
      <w:bookmarkStart w:id="1392" w:name="_Toc76634058"/>
      <w:bookmarkStart w:id="1393" w:name="_Toc109037550"/>
      <w:bookmarkStart w:id="1394" w:name="_Toc138201256"/>
      <w:bookmarkStart w:id="1395" w:name="_Toc162877100"/>
      <w:r w:rsidR="0065171D">
        <w:rPr>
          <w:noProof/>
        </w:rPr>
        <w:t>83</w:t>
      </w:r>
      <w:bookmarkEnd w:id="1388"/>
      <w:r w:rsidRPr="006E2485">
        <w:rPr>
          <w:noProof/>
        </w:rPr>
        <w:fldChar w:fldCharType="end"/>
      </w:r>
      <w:r w:rsidRPr="006E2485">
        <w:t>. Справочник «Виды деятельности (источники средств)»</w:t>
      </w:r>
      <w:bookmarkEnd w:id="1389"/>
      <w:bookmarkEnd w:id="1390"/>
      <w:bookmarkEnd w:id="1391"/>
      <w:bookmarkEnd w:id="1392"/>
      <w:bookmarkEnd w:id="1393"/>
      <w:bookmarkEnd w:id="1394"/>
      <w:bookmarkEnd w:id="1395"/>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w:t>
      </w:r>
    </w:p>
    <w:p w:rsidR="00CA272F" w:rsidRPr="006E2485" w:rsidRDefault="00CA272F" w:rsidP="00CA272F">
      <w:pPr>
        <w:pStyle w:val="GOSTListmark1"/>
      </w:pPr>
      <w:r w:rsidRPr="006E2485">
        <w:t>Наименование;</w:t>
      </w:r>
    </w:p>
    <w:p w:rsidR="00CA272F" w:rsidRPr="006E2485" w:rsidRDefault="00CA272F" w:rsidP="00CA272F">
      <w:pPr>
        <w:pStyle w:val="GOSTListmark1"/>
      </w:pPr>
      <w:r w:rsidRPr="006E2485">
        <w:t>Статус;</w:t>
      </w:r>
    </w:p>
    <w:p w:rsidR="00CA272F" w:rsidRPr="006E2485" w:rsidRDefault="00CA272F" w:rsidP="00CA272F">
      <w:pPr>
        <w:pStyle w:val="GOSTListmark1"/>
      </w:pPr>
      <w:r w:rsidRPr="006E2485">
        <w:t>Код ТОФК;</w:t>
      </w:r>
    </w:p>
    <w:p w:rsidR="00CA272F" w:rsidRPr="006E2485" w:rsidRDefault="00CA272F" w:rsidP="00CA272F">
      <w:pPr>
        <w:pStyle w:val="GOSTListmark1"/>
      </w:pPr>
      <w:r w:rsidRPr="006E2485">
        <w:t>Наименование ТОФК;</w:t>
      </w:r>
    </w:p>
    <w:p w:rsidR="00CA272F" w:rsidRPr="006E2485" w:rsidRDefault="00CA272F" w:rsidP="00CA272F">
      <w:pPr>
        <w:pStyle w:val="GOSTListmark1"/>
      </w:pPr>
      <w:r w:rsidRPr="006E2485">
        <w:t>Дата начала действия;</w:t>
      </w:r>
    </w:p>
    <w:p w:rsidR="00CA272F" w:rsidRPr="006E2485" w:rsidRDefault="00CA272F" w:rsidP="00CA272F">
      <w:pPr>
        <w:pStyle w:val="GOSTListmark1"/>
      </w:pPr>
      <w:r w:rsidRPr="006E2485">
        <w:t>Дата окончания действия.</w:t>
      </w:r>
    </w:p>
    <w:p w:rsidR="00CA272F" w:rsidRPr="006E2485" w:rsidRDefault="00CA272F" w:rsidP="00CA272F">
      <w:pPr>
        <w:pStyle w:val="41"/>
        <w:tabs>
          <w:tab w:val="num" w:pos="864"/>
        </w:tabs>
        <w:ind w:left="864" w:hanging="864"/>
      </w:pPr>
      <w:bookmarkStart w:id="1396" w:name="_Toc109037315"/>
      <w:r w:rsidRPr="006E2485">
        <w:lastRenderedPageBreak/>
        <w:t>Справочник «Символы кассовой отчетности»</w:t>
      </w:r>
      <w:bookmarkEnd w:id="1396"/>
    </w:p>
    <w:p w:rsidR="00CA272F" w:rsidRPr="006E2485" w:rsidRDefault="00CA272F" w:rsidP="00E227A1">
      <w:pPr>
        <w:pStyle w:val="GOSTListnum"/>
        <w:numPr>
          <w:ilvl w:val="0"/>
          <w:numId w:val="131"/>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«Символы кассовой отчетности» (рис. </w:t>
      </w:r>
      <w:r w:rsidRPr="006E2485">
        <w:fldChar w:fldCharType="begin"/>
      </w:r>
      <w:r w:rsidRPr="006E2485">
        <w:instrText xml:space="preserve"> REF _Ref76566681 \h  \* MERGEFORMAT </w:instrText>
      </w:r>
      <w:r w:rsidRPr="006E2485">
        <w:fldChar w:fldCharType="separate"/>
      </w:r>
      <w:r w:rsidR="0065171D">
        <w:rPr>
          <w:noProof/>
        </w:rPr>
        <w:t>84</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0C153AB5" wp14:editId="2579F498">
            <wp:extent cx="6120130" cy="1456055"/>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Snap10.png"/>
                    <pic:cNvPicPr/>
                  </pic:nvPicPr>
                  <pic:blipFill>
                    <a:blip r:embed="rId122">
                      <a:extLst>
                        <a:ext uri="{28A0092B-C50C-407E-A947-70E740481C1C}">
                          <a14:useLocalDpi xmlns:a14="http://schemas.microsoft.com/office/drawing/2010/main" val="0"/>
                        </a:ext>
                      </a:extLst>
                    </a:blip>
                    <a:stretch>
                      <a:fillRect/>
                    </a:stretch>
                  </pic:blipFill>
                  <pic:spPr>
                    <a:xfrm>
                      <a:off x="0" y="0"/>
                      <a:ext cx="6120130" cy="145605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397" w:name="_Ref76566681"/>
      <w:bookmarkStart w:id="1398" w:name="_Toc76573806"/>
      <w:bookmarkStart w:id="1399" w:name="_Toc76578436"/>
      <w:bookmarkStart w:id="1400" w:name="_Toc76591010"/>
      <w:bookmarkStart w:id="1401" w:name="_Toc76634059"/>
      <w:bookmarkStart w:id="1402" w:name="_Toc109037551"/>
      <w:bookmarkStart w:id="1403" w:name="_Toc138201257"/>
      <w:bookmarkStart w:id="1404" w:name="_Toc162877101"/>
      <w:r w:rsidR="0065171D">
        <w:rPr>
          <w:noProof/>
        </w:rPr>
        <w:t>84</w:t>
      </w:r>
      <w:bookmarkEnd w:id="1397"/>
      <w:r w:rsidRPr="006E2485">
        <w:rPr>
          <w:noProof/>
        </w:rPr>
        <w:fldChar w:fldCharType="end"/>
      </w:r>
      <w:r w:rsidRPr="006E2485">
        <w:t>. Справочник «Символы кассовой отчетности»</w:t>
      </w:r>
      <w:bookmarkEnd w:id="1398"/>
      <w:bookmarkEnd w:id="1399"/>
      <w:bookmarkEnd w:id="1400"/>
      <w:bookmarkEnd w:id="1401"/>
      <w:bookmarkEnd w:id="1402"/>
      <w:bookmarkEnd w:id="1403"/>
      <w:bookmarkEnd w:id="1404"/>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 символа;</w:t>
      </w:r>
    </w:p>
    <w:p w:rsidR="00CA272F" w:rsidRPr="006E2485" w:rsidRDefault="00CA272F" w:rsidP="00CA272F">
      <w:pPr>
        <w:pStyle w:val="GOSTListmark1"/>
      </w:pPr>
      <w:r w:rsidRPr="006E2485">
        <w:t>Наименование символа;</w:t>
      </w:r>
    </w:p>
    <w:p w:rsidR="00CA272F" w:rsidRPr="006E2485" w:rsidRDefault="00CA272F" w:rsidP="00CA272F">
      <w:pPr>
        <w:pStyle w:val="GOSTListmark1"/>
      </w:pPr>
      <w:r w:rsidRPr="006E2485">
        <w:t>Статус;</w:t>
      </w:r>
    </w:p>
    <w:p w:rsidR="00CA272F" w:rsidRPr="006E2485" w:rsidRDefault="00CA272F" w:rsidP="00CA272F">
      <w:pPr>
        <w:pStyle w:val="GOSTListmark1"/>
      </w:pPr>
      <w:r w:rsidRPr="006E2485">
        <w:t>Дата начала действия записи;</w:t>
      </w:r>
    </w:p>
    <w:p w:rsidR="00CA272F" w:rsidRPr="006E2485" w:rsidRDefault="00CA272F" w:rsidP="00CA272F">
      <w:pPr>
        <w:pStyle w:val="GOSTListmark1"/>
      </w:pPr>
      <w:r w:rsidRPr="006E2485">
        <w:t>Дата окончания действия записи.</w:t>
      </w:r>
    </w:p>
    <w:p w:rsidR="00CA272F" w:rsidRPr="006E2485" w:rsidRDefault="00CA272F" w:rsidP="00CA272F">
      <w:pPr>
        <w:pStyle w:val="41"/>
        <w:tabs>
          <w:tab w:val="num" w:pos="864"/>
        </w:tabs>
        <w:ind w:left="864" w:hanging="864"/>
      </w:pPr>
      <w:bookmarkStart w:id="1405" w:name="_Toc109037316"/>
      <w:r w:rsidRPr="006E2485">
        <w:t>Справочник «Книга регистрации казначейских счетов»</w:t>
      </w:r>
      <w:bookmarkEnd w:id="1405"/>
    </w:p>
    <w:p w:rsidR="00CA272F" w:rsidRPr="006E2485" w:rsidRDefault="00CA272F" w:rsidP="00E227A1">
      <w:pPr>
        <w:pStyle w:val="GOSTListnum"/>
        <w:numPr>
          <w:ilvl w:val="0"/>
          <w:numId w:val="132"/>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«Книга регистрации казначейских счетов» (рис. </w:t>
      </w:r>
      <w:r w:rsidRPr="006E2485">
        <w:fldChar w:fldCharType="begin"/>
      </w:r>
      <w:r w:rsidRPr="006E2485">
        <w:instrText xml:space="preserve"> REF _Ref76566688 \h  \* MERGEFORMAT </w:instrText>
      </w:r>
      <w:r w:rsidRPr="006E2485">
        <w:fldChar w:fldCharType="separate"/>
      </w:r>
      <w:r w:rsidR="0065171D">
        <w:rPr>
          <w:noProof/>
        </w:rPr>
        <w:t>85</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52A91F98" wp14:editId="3D2DE2C9">
            <wp:extent cx="6120130" cy="1189355"/>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6120130" cy="118935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406" w:name="_Ref76566688"/>
      <w:bookmarkStart w:id="1407" w:name="_Toc76573807"/>
      <w:bookmarkStart w:id="1408" w:name="_Toc76578437"/>
      <w:bookmarkStart w:id="1409" w:name="_Toc76591011"/>
      <w:bookmarkStart w:id="1410" w:name="_Toc76634060"/>
      <w:bookmarkStart w:id="1411" w:name="_Toc109037552"/>
      <w:bookmarkStart w:id="1412" w:name="_Toc138201258"/>
      <w:bookmarkStart w:id="1413" w:name="_Toc162877102"/>
      <w:r w:rsidR="0065171D">
        <w:rPr>
          <w:noProof/>
        </w:rPr>
        <w:t>85</w:t>
      </w:r>
      <w:bookmarkEnd w:id="1406"/>
      <w:r w:rsidRPr="006E2485">
        <w:rPr>
          <w:noProof/>
        </w:rPr>
        <w:fldChar w:fldCharType="end"/>
      </w:r>
      <w:r w:rsidRPr="006E2485">
        <w:t>. Справочник «Книга регистрации казначейских счетов»</w:t>
      </w:r>
      <w:bookmarkEnd w:id="1407"/>
      <w:bookmarkEnd w:id="1408"/>
      <w:bookmarkEnd w:id="1409"/>
      <w:bookmarkEnd w:id="1410"/>
      <w:bookmarkEnd w:id="1411"/>
      <w:bookmarkEnd w:id="1412"/>
      <w:bookmarkEnd w:id="1413"/>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Наименование казначейского счета;</w:t>
      </w:r>
    </w:p>
    <w:p w:rsidR="00CA272F" w:rsidRPr="006E2485" w:rsidRDefault="00CA272F" w:rsidP="00CA272F">
      <w:pPr>
        <w:pStyle w:val="GOSTListmark1"/>
      </w:pPr>
      <w:r w:rsidRPr="006E2485">
        <w:t>Код клиента по Сводному реестру;</w:t>
      </w:r>
    </w:p>
    <w:p w:rsidR="00CA272F" w:rsidRPr="006E2485" w:rsidRDefault="00CA272F" w:rsidP="00CA272F">
      <w:pPr>
        <w:pStyle w:val="GOSTListmark1"/>
      </w:pPr>
      <w:r w:rsidRPr="006E2485">
        <w:t>Наименование клиента;</w:t>
      </w:r>
    </w:p>
    <w:p w:rsidR="00CA272F" w:rsidRPr="006E2485" w:rsidRDefault="00CA272F" w:rsidP="00CA272F">
      <w:pPr>
        <w:pStyle w:val="GOSTListmark1"/>
      </w:pPr>
      <w:r w:rsidRPr="006E2485">
        <w:t>ИНН;</w:t>
      </w:r>
    </w:p>
    <w:p w:rsidR="00CA272F" w:rsidRPr="006E2485" w:rsidRDefault="00CA272F" w:rsidP="00CA272F">
      <w:pPr>
        <w:pStyle w:val="GOSTListmark1"/>
      </w:pPr>
      <w:r w:rsidRPr="006E2485">
        <w:t>КПП;</w:t>
      </w:r>
    </w:p>
    <w:p w:rsidR="00CA272F" w:rsidRPr="006E2485" w:rsidRDefault="00CA272F" w:rsidP="00CA272F">
      <w:pPr>
        <w:pStyle w:val="GOSTListmark1"/>
      </w:pPr>
      <w:r w:rsidRPr="006E2485">
        <w:t>Код вида КС;</w:t>
      </w:r>
    </w:p>
    <w:p w:rsidR="00CA272F" w:rsidRPr="006E2485" w:rsidRDefault="00CA272F" w:rsidP="00CA272F">
      <w:pPr>
        <w:pStyle w:val="GOSTListmark1"/>
      </w:pPr>
      <w:r w:rsidRPr="006E2485">
        <w:t>Код валюты КС;</w:t>
      </w:r>
    </w:p>
    <w:p w:rsidR="00CA272F" w:rsidRPr="006E2485" w:rsidRDefault="00CA272F" w:rsidP="00CA272F">
      <w:pPr>
        <w:pStyle w:val="GOSTListmark1"/>
      </w:pPr>
      <w:r w:rsidRPr="006E2485">
        <w:t>Код ТОФК по месту открытия;</w:t>
      </w:r>
    </w:p>
    <w:p w:rsidR="00CA272F" w:rsidRPr="006E2485" w:rsidRDefault="00CA272F" w:rsidP="00CA272F">
      <w:pPr>
        <w:pStyle w:val="GOSTListmark1"/>
      </w:pPr>
      <w:r w:rsidRPr="006E2485">
        <w:lastRenderedPageBreak/>
        <w:t>Наименование ТОФК по месту открытия;</w:t>
      </w:r>
    </w:p>
    <w:p w:rsidR="00CA272F" w:rsidRPr="006E2485" w:rsidRDefault="00CA272F" w:rsidP="00CA272F">
      <w:pPr>
        <w:pStyle w:val="GOSTListmark1"/>
      </w:pPr>
      <w:r w:rsidRPr="006E2485">
        <w:t>Номер КС;</w:t>
      </w:r>
    </w:p>
    <w:p w:rsidR="00CA272F" w:rsidRPr="006E2485" w:rsidRDefault="00CA272F" w:rsidP="00CA272F">
      <w:pPr>
        <w:pStyle w:val="GOSTListmark1"/>
      </w:pPr>
      <w:r w:rsidRPr="006E2485">
        <w:t>Дата открытия КС;</w:t>
      </w:r>
    </w:p>
    <w:p w:rsidR="00CA272F" w:rsidRPr="006E2485" w:rsidRDefault="00CA272F" w:rsidP="00CA272F">
      <w:pPr>
        <w:pStyle w:val="GOSTListmark1"/>
      </w:pPr>
      <w:r w:rsidRPr="006E2485">
        <w:t>Дата закрытия КС;</w:t>
      </w:r>
    </w:p>
    <w:p w:rsidR="00CA272F" w:rsidRPr="006E2485" w:rsidRDefault="00CA272F" w:rsidP="00CA272F">
      <w:pPr>
        <w:pStyle w:val="GOSTListmark1"/>
      </w:pPr>
      <w:r w:rsidRPr="006E2485">
        <w:t>Код типа КС;</w:t>
      </w:r>
    </w:p>
    <w:p w:rsidR="00CA272F" w:rsidRPr="006E2485" w:rsidRDefault="00CA272F" w:rsidP="00CA272F">
      <w:pPr>
        <w:pStyle w:val="GOSTListmark1"/>
      </w:pPr>
      <w:r w:rsidRPr="006E2485">
        <w:t>Наименование типа КС;</w:t>
      </w:r>
    </w:p>
    <w:p w:rsidR="00CA272F" w:rsidRPr="006E2485" w:rsidRDefault="00CA272F" w:rsidP="00CA272F">
      <w:pPr>
        <w:pStyle w:val="GOSTListmark1"/>
      </w:pPr>
      <w:r w:rsidRPr="006E2485">
        <w:t>Связанный банковский счет;</w:t>
      </w:r>
    </w:p>
    <w:p w:rsidR="00CA272F" w:rsidRPr="006E2485" w:rsidRDefault="00CA272F" w:rsidP="00CA272F">
      <w:pPr>
        <w:pStyle w:val="GOSTListmark1"/>
      </w:pPr>
      <w:r w:rsidRPr="006E2485">
        <w:t>БИК банка;</w:t>
      </w:r>
    </w:p>
    <w:p w:rsidR="00CA272F" w:rsidRPr="006E2485" w:rsidRDefault="00CA272F" w:rsidP="00CA272F">
      <w:pPr>
        <w:pStyle w:val="GOSTListmark1"/>
      </w:pPr>
      <w:r w:rsidRPr="006E2485">
        <w:t>ЦС учета;</w:t>
      </w:r>
    </w:p>
    <w:p w:rsidR="00CA272F" w:rsidRPr="006E2485" w:rsidRDefault="00CA272F" w:rsidP="00CA272F">
      <w:pPr>
        <w:pStyle w:val="GOSTListmark1"/>
      </w:pPr>
      <w:r w:rsidRPr="006E2485">
        <w:t>Наименование ЦС учета;</w:t>
      </w:r>
    </w:p>
    <w:p w:rsidR="00CA272F" w:rsidRPr="006E2485" w:rsidRDefault="00CA272F" w:rsidP="00CA272F">
      <w:pPr>
        <w:pStyle w:val="GOSTListmark1"/>
      </w:pPr>
      <w:r w:rsidRPr="006E2485">
        <w:t>Дата вступления изменений в силу;</w:t>
      </w:r>
    </w:p>
    <w:p w:rsidR="00CA272F" w:rsidRPr="006E2485" w:rsidRDefault="00CA272F" w:rsidP="00CA272F">
      <w:pPr>
        <w:pStyle w:val="GOSTListmark1"/>
      </w:pPr>
      <w:r w:rsidRPr="006E2485">
        <w:t>Код организации по сводному реестру, предоставившей заявление на открытие;</w:t>
      </w:r>
    </w:p>
    <w:p w:rsidR="00CA272F" w:rsidRPr="006E2485" w:rsidRDefault="00CA272F" w:rsidP="00CA272F">
      <w:pPr>
        <w:pStyle w:val="GOSTListmark1"/>
      </w:pPr>
      <w:r w:rsidRPr="006E2485">
        <w:t>Наименование организации, предоставившей заявление на открытие;</w:t>
      </w:r>
    </w:p>
    <w:p w:rsidR="00CA272F" w:rsidRPr="006E2485" w:rsidRDefault="00CA272F" w:rsidP="00CA272F">
      <w:pPr>
        <w:pStyle w:val="GOSTListmark1"/>
      </w:pPr>
      <w:r w:rsidRPr="006E2485">
        <w:t>Статус КС;</w:t>
      </w:r>
    </w:p>
    <w:p w:rsidR="00CA272F" w:rsidRPr="006E2485" w:rsidRDefault="00CA272F" w:rsidP="00CA272F">
      <w:pPr>
        <w:pStyle w:val="GOSTListmark1"/>
      </w:pPr>
      <w:r w:rsidRPr="006E2485">
        <w:t>Статус записи;</w:t>
      </w:r>
    </w:p>
    <w:p w:rsidR="00CA272F" w:rsidRPr="006E2485" w:rsidRDefault="00CA272F" w:rsidP="00CA272F">
      <w:pPr>
        <w:pStyle w:val="GOSTListmark1"/>
      </w:pPr>
      <w:r w:rsidRPr="006E2485">
        <w:t>Признак актуальности</w:t>
      </w:r>
    </w:p>
    <w:p w:rsidR="00CA272F" w:rsidRPr="006E2485" w:rsidRDefault="00CA272F" w:rsidP="00CA272F">
      <w:pPr>
        <w:pStyle w:val="GOSTListmark1"/>
      </w:pPr>
      <w:r w:rsidRPr="006E2485">
        <w:t>Дата начала действия записи;</w:t>
      </w:r>
    </w:p>
    <w:p w:rsidR="00CA272F" w:rsidRPr="006E2485" w:rsidRDefault="00CA272F" w:rsidP="00CA272F">
      <w:pPr>
        <w:pStyle w:val="GOSTListmark1"/>
      </w:pPr>
      <w:r w:rsidRPr="006E2485">
        <w:t>Дата окончания действия записи.</w:t>
      </w:r>
    </w:p>
    <w:p w:rsidR="00CA272F" w:rsidRPr="006E2485" w:rsidRDefault="00CA272F" w:rsidP="00CA272F">
      <w:pPr>
        <w:pStyle w:val="41"/>
        <w:tabs>
          <w:tab w:val="num" w:pos="864"/>
        </w:tabs>
        <w:ind w:left="864" w:hanging="864"/>
      </w:pPr>
      <w:bookmarkStart w:id="1414" w:name="_Toc109037317"/>
      <w:r w:rsidRPr="006E2485">
        <w:t>Справочник «Перечень специализаций»</w:t>
      </w:r>
      <w:bookmarkEnd w:id="1414"/>
    </w:p>
    <w:p w:rsidR="00CA272F" w:rsidRPr="006E2485" w:rsidRDefault="00CA272F" w:rsidP="00E227A1">
      <w:pPr>
        <w:pStyle w:val="GOSTListnum"/>
        <w:numPr>
          <w:ilvl w:val="0"/>
          <w:numId w:val="133"/>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«Перечень специализаций» (рис. </w:t>
      </w:r>
      <w:r w:rsidRPr="006E2485">
        <w:fldChar w:fldCharType="begin"/>
      </w:r>
      <w:r w:rsidRPr="006E2485">
        <w:instrText xml:space="preserve"> REF _Ref76566693 \h  \* MERGEFORMAT </w:instrText>
      </w:r>
      <w:r w:rsidRPr="006E2485">
        <w:fldChar w:fldCharType="separate"/>
      </w:r>
      <w:r w:rsidR="0065171D">
        <w:rPr>
          <w:noProof/>
        </w:rPr>
        <w:t>86</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24620752" wp14:editId="5FBFA782">
            <wp:extent cx="6120130" cy="1750695"/>
            <wp:effectExtent l="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6120130" cy="175069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415" w:name="_Ref76566693"/>
      <w:bookmarkStart w:id="1416" w:name="_Toc76573808"/>
      <w:bookmarkStart w:id="1417" w:name="_Toc76578438"/>
      <w:bookmarkStart w:id="1418" w:name="_Toc76591012"/>
      <w:bookmarkStart w:id="1419" w:name="_Toc76634061"/>
      <w:bookmarkStart w:id="1420" w:name="_Toc109037553"/>
      <w:bookmarkStart w:id="1421" w:name="_Toc138201259"/>
      <w:bookmarkStart w:id="1422" w:name="_Toc162877103"/>
      <w:r w:rsidR="0065171D">
        <w:rPr>
          <w:noProof/>
        </w:rPr>
        <w:t>86</w:t>
      </w:r>
      <w:bookmarkEnd w:id="1415"/>
      <w:r w:rsidRPr="006E2485">
        <w:rPr>
          <w:noProof/>
        </w:rPr>
        <w:fldChar w:fldCharType="end"/>
      </w:r>
      <w:r w:rsidRPr="006E2485">
        <w:t>. Справочник «Перечень специализаций»</w:t>
      </w:r>
      <w:bookmarkEnd w:id="1416"/>
      <w:bookmarkEnd w:id="1417"/>
      <w:bookmarkEnd w:id="1418"/>
      <w:bookmarkEnd w:id="1419"/>
      <w:bookmarkEnd w:id="1420"/>
      <w:bookmarkEnd w:id="1421"/>
      <w:bookmarkEnd w:id="1422"/>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w:t>
      </w:r>
    </w:p>
    <w:p w:rsidR="00CA272F" w:rsidRPr="006E2485" w:rsidRDefault="00CA272F" w:rsidP="00CA272F">
      <w:pPr>
        <w:pStyle w:val="GOSTListmark1"/>
      </w:pPr>
      <w:r w:rsidRPr="006E2485">
        <w:t>Наименование;</w:t>
      </w:r>
    </w:p>
    <w:p w:rsidR="00CA272F" w:rsidRPr="006E2485" w:rsidRDefault="00CA272F" w:rsidP="00CA272F">
      <w:pPr>
        <w:pStyle w:val="GOSTListmark1"/>
      </w:pPr>
      <w:r w:rsidRPr="006E2485">
        <w:t>Статус;</w:t>
      </w:r>
    </w:p>
    <w:p w:rsidR="00CA272F" w:rsidRPr="006E2485" w:rsidRDefault="00CA272F" w:rsidP="00CA272F">
      <w:pPr>
        <w:pStyle w:val="GOSTListmark1"/>
      </w:pPr>
      <w:r w:rsidRPr="006E2485">
        <w:t>Дата действия с;</w:t>
      </w:r>
    </w:p>
    <w:p w:rsidR="00CA272F" w:rsidRPr="006E2485" w:rsidRDefault="00CA272F" w:rsidP="00CA272F">
      <w:pPr>
        <w:pStyle w:val="GOSTListmark1"/>
      </w:pPr>
      <w:r w:rsidRPr="006E2485">
        <w:t>Дата действия по;</w:t>
      </w:r>
    </w:p>
    <w:p w:rsidR="00CA272F" w:rsidRPr="006E2485" w:rsidRDefault="00CA272F" w:rsidP="00CA272F">
      <w:pPr>
        <w:pStyle w:val="GOSTListmark1"/>
      </w:pPr>
      <w:r w:rsidRPr="006E2485">
        <w:t>Дата изменения.</w:t>
      </w:r>
    </w:p>
    <w:p w:rsidR="00CA272F" w:rsidRPr="006E2485" w:rsidRDefault="00CA272F" w:rsidP="00CA272F">
      <w:pPr>
        <w:pStyle w:val="41"/>
        <w:tabs>
          <w:tab w:val="num" w:pos="864"/>
        </w:tabs>
        <w:ind w:left="864" w:hanging="864"/>
      </w:pPr>
      <w:bookmarkStart w:id="1423" w:name="_Toc109037319"/>
      <w:r w:rsidRPr="006E2485">
        <w:lastRenderedPageBreak/>
        <w:t>Справочник «Соответствие кодов видов расходов кодам видов выплат на банковские карты «Мир» физических лиц»</w:t>
      </w:r>
      <w:bookmarkEnd w:id="1423"/>
    </w:p>
    <w:p w:rsidR="00CA272F" w:rsidRPr="006E2485" w:rsidRDefault="00CA272F" w:rsidP="00E227A1">
      <w:pPr>
        <w:pStyle w:val="GOSTListnum"/>
        <w:numPr>
          <w:ilvl w:val="0"/>
          <w:numId w:val="134"/>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numPr>
          <w:ilvl w:val="0"/>
          <w:numId w:val="36"/>
        </w:numPr>
      </w:pPr>
      <w:r w:rsidRPr="006E2485">
        <w:t>Выбрать справочник «Соответствие кодов видов расходов кодам видов выплат на банковские карты «Мир» физических лиц» (рис. </w:t>
      </w:r>
      <w:r w:rsidRPr="006E2485">
        <w:fldChar w:fldCharType="begin"/>
      </w:r>
      <w:r w:rsidRPr="006E2485">
        <w:instrText xml:space="preserve"> REF _Ref76566710 \h  \* MERGEFORMAT </w:instrText>
      </w:r>
      <w:r w:rsidRPr="006E2485">
        <w:fldChar w:fldCharType="separate"/>
      </w:r>
      <w:r w:rsidR="0065171D">
        <w:rPr>
          <w:noProof/>
        </w:rPr>
        <w:t>87</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568A1472" wp14:editId="0A3F3AAD">
            <wp:extent cx="6120130" cy="1363980"/>
            <wp:effectExtent l="0" t="0" r="0" b="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Snap14.png"/>
                    <pic:cNvPicPr/>
                  </pic:nvPicPr>
                  <pic:blipFill>
                    <a:blip r:embed="rId125">
                      <a:extLst>
                        <a:ext uri="{28A0092B-C50C-407E-A947-70E740481C1C}">
                          <a14:useLocalDpi xmlns:a14="http://schemas.microsoft.com/office/drawing/2010/main" val="0"/>
                        </a:ext>
                      </a:extLst>
                    </a:blip>
                    <a:stretch>
                      <a:fillRect/>
                    </a:stretch>
                  </pic:blipFill>
                  <pic:spPr>
                    <a:xfrm>
                      <a:off x="0" y="0"/>
                      <a:ext cx="6120130" cy="136398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424" w:name="_Ref76566710"/>
      <w:bookmarkStart w:id="1425" w:name="_Toc76573810"/>
      <w:bookmarkStart w:id="1426" w:name="_Toc76578440"/>
      <w:bookmarkStart w:id="1427" w:name="_Toc76591014"/>
      <w:bookmarkStart w:id="1428" w:name="_Toc76634063"/>
      <w:bookmarkStart w:id="1429" w:name="_Toc109037555"/>
      <w:bookmarkStart w:id="1430" w:name="_Toc138201260"/>
      <w:bookmarkStart w:id="1431" w:name="_Toc162877104"/>
      <w:r w:rsidR="0065171D">
        <w:rPr>
          <w:noProof/>
        </w:rPr>
        <w:t>87</w:t>
      </w:r>
      <w:bookmarkEnd w:id="1424"/>
      <w:r w:rsidRPr="006E2485">
        <w:rPr>
          <w:noProof/>
        </w:rPr>
        <w:fldChar w:fldCharType="end"/>
      </w:r>
      <w:r w:rsidRPr="006E2485">
        <w:t>. Справочник «Соответствие кодов видов расходов кодам видов выплат на банковские карты «Мир» физических лиц»</w:t>
      </w:r>
      <w:bookmarkEnd w:id="1425"/>
      <w:bookmarkEnd w:id="1426"/>
      <w:bookmarkEnd w:id="1427"/>
      <w:bookmarkEnd w:id="1428"/>
      <w:bookmarkEnd w:id="1429"/>
      <w:bookmarkEnd w:id="1430"/>
      <w:bookmarkEnd w:id="1431"/>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 вида выплаты;</w:t>
      </w:r>
    </w:p>
    <w:p w:rsidR="00CA272F" w:rsidRPr="006E2485" w:rsidRDefault="00CA272F" w:rsidP="00CA272F">
      <w:pPr>
        <w:pStyle w:val="GOSTListmark1"/>
      </w:pPr>
      <w:r w:rsidRPr="006E2485">
        <w:t>Код вида расходов;</w:t>
      </w:r>
    </w:p>
    <w:p w:rsidR="00CA272F" w:rsidRPr="006E2485" w:rsidRDefault="00CA272F" w:rsidP="00CA272F">
      <w:pPr>
        <w:pStyle w:val="GOSTListmark1"/>
      </w:pPr>
      <w:r w:rsidRPr="006E2485">
        <w:t>Наименование вида выплаты;</w:t>
      </w:r>
    </w:p>
    <w:p w:rsidR="00CA272F" w:rsidRPr="006E2485" w:rsidRDefault="00CA272F" w:rsidP="00CA272F">
      <w:pPr>
        <w:pStyle w:val="GOSTListmark1"/>
      </w:pPr>
      <w:r w:rsidRPr="006E2485">
        <w:t>Период действия с;</w:t>
      </w:r>
    </w:p>
    <w:p w:rsidR="00CA272F" w:rsidRPr="006E2485" w:rsidRDefault="00CA272F" w:rsidP="00CA272F">
      <w:pPr>
        <w:pStyle w:val="GOSTListmark1"/>
      </w:pPr>
      <w:r w:rsidRPr="006E2485">
        <w:t>Период действия по;</w:t>
      </w:r>
    </w:p>
    <w:p w:rsidR="00CA272F" w:rsidRPr="006E2485" w:rsidRDefault="00CA272F" w:rsidP="00CA272F">
      <w:pPr>
        <w:pStyle w:val="GOSTListmark1"/>
      </w:pPr>
      <w:r w:rsidRPr="006E2485">
        <w:t>Статус.</w:t>
      </w:r>
    </w:p>
    <w:p w:rsidR="00CA272F" w:rsidRPr="006E2485" w:rsidRDefault="00CA272F" w:rsidP="00CA272F">
      <w:pPr>
        <w:pStyle w:val="41"/>
        <w:tabs>
          <w:tab w:val="num" w:pos="864"/>
        </w:tabs>
        <w:ind w:left="864" w:hanging="864"/>
      </w:pPr>
      <w:bookmarkStart w:id="1432" w:name="_Toc109037320"/>
      <w:r w:rsidRPr="006E2485">
        <w:t>Справочник «Коды субсидий НУБП»</w:t>
      </w:r>
      <w:bookmarkEnd w:id="1432"/>
    </w:p>
    <w:p w:rsidR="00CA272F" w:rsidRPr="006E2485" w:rsidRDefault="00CA272F" w:rsidP="00E227A1">
      <w:pPr>
        <w:pStyle w:val="GOSTListnum"/>
        <w:numPr>
          <w:ilvl w:val="0"/>
          <w:numId w:val="135"/>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pPr>
      <w:r w:rsidRPr="006E2485">
        <w:t>Выбрать справочник «Коды субсидий НУБП» (рис. </w:t>
      </w:r>
      <w:r w:rsidRPr="006E2485">
        <w:fldChar w:fldCharType="begin"/>
      </w:r>
      <w:r w:rsidRPr="006E2485">
        <w:instrText xml:space="preserve"> REF _Ref76566724 \h  \* MERGEFORMAT </w:instrText>
      </w:r>
      <w:r w:rsidRPr="006E2485">
        <w:fldChar w:fldCharType="separate"/>
      </w:r>
      <w:r w:rsidR="0065171D">
        <w:rPr>
          <w:noProof/>
        </w:rPr>
        <w:t>88</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36BAA97C" wp14:editId="3204BB16">
            <wp:extent cx="6120130" cy="920115"/>
            <wp:effectExtent l="0" t="0" r="0"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Snap15.pn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6120130" cy="92011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433" w:name="_Ref76566724"/>
      <w:bookmarkStart w:id="1434" w:name="_Toc76573811"/>
      <w:bookmarkStart w:id="1435" w:name="_Toc76578441"/>
      <w:bookmarkStart w:id="1436" w:name="_Toc76591015"/>
      <w:bookmarkStart w:id="1437" w:name="_Toc76634064"/>
      <w:bookmarkStart w:id="1438" w:name="_Toc109037556"/>
      <w:bookmarkStart w:id="1439" w:name="_Toc138201261"/>
      <w:bookmarkStart w:id="1440" w:name="_Toc162877105"/>
      <w:r w:rsidR="0065171D">
        <w:rPr>
          <w:noProof/>
        </w:rPr>
        <w:t>88</w:t>
      </w:r>
      <w:bookmarkEnd w:id="1433"/>
      <w:r w:rsidRPr="006E2485">
        <w:rPr>
          <w:noProof/>
        </w:rPr>
        <w:fldChar w:fldCharType="end"/>
      </w:r>
      <w:r w:rsidRPr="006E2485">
        <w:t>. Справочник «Коды субсидий НУБП»</w:t>
      </w:r>
      <w:bookmarkEnd w:id="1434"/>
      <w:bookmarkEnd w:id="1435"/>
      <w:bookmarkEnd w:id="1436"/>
      <w:bookmarkEnd w:id="1437"/>
      <w:bookmarkEnd w:id="1438"/>
      <w:bookmarkEnd w:id="1439"/>
      <w:bookmarkEnd w:id="1440"/>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 субсидии;</w:t>
      </w:r>
    </w:p>
    <w:p w:rsidR="00CA272F" w:rsidRPr="006E2485" w:rsidRDefault="00CA272F" w:rsidP="00CA272F">
      <w:pPr>
        <w:pStyle w:val="GOSTListmark1"/>
      </w:pPr>
      <w:r w:rsidRPr="006E2485">
        <w:t>Наименование;</w:t>
      </w:r>
    </w:p>
    <w:p w:rsidR="00CA272F" w:rsidRPr="006E2485" w:rsidRDefault="00CA272F" w:rsidP="00CA272F">
      <w:pPr>
        <w:pStyle w:val="GOSTListmark1"/>
      </w:pPr>
      <w:r w:rsidRPr="006E2485">
        <w:t>Номер лицевого счета;</w:t>
      </w:r>
    </w:p>
    <w:p w:rsidR="00CA272F" w:rsidRPr="006E2485" w:rsidRDefault="00CA272F" w:rsidP="00CA272F">
      <w:pPr>
        <w:pStyle w:val="GOSTListmark1"/>
      </w:pPr>
      <w:r w:rsidRPr="006E2485">
        <w:t>Код объекта по ФАИП;</w:t>
      </w:r>
    </w:p>
    <w:p w:rsidR="00CA272F" w:rsidRPr="006E2485" w:rsidRDefault="00CA272F" w:rsidP="00CA272F">
      <w:pPr>
        <w:pStyle w:val="GOSTListmark1"/>
      </w:pPr>
      <w:r w:rsidRPr="006E2485">
        <w:t>Код главы;</w:t>
      </w:r>
    </w:p>
    <w:p w:rsidR="00CA272F" w:rsidRPr="006E2485" w:rsidRDefault="00CA272F" w:rsidP="00CA272F">
      <w:pPr>
        <w:pStyle w:val="GOSTListmark1"/>
      </w:pPr>
      <w:r w:rsidRPr="006E2485">
        <w:t>Наименование учредителя;</w:t>
      </w:r>
    </w:p>
    <w:p w:rsidR="00CA272F" w:rsidRPr="006E2485" w:rsidRDefault="00CA272F" w:rsidP="00CA272F">
      <w:pPr>
        <w:pStyle w:val="GOSTListmark1"/>
      </w:pPr>
      <w:r w:rsidRPr="006E2485">
        <w:lastRenderedPageBreak/>
        <w:t>Код ОрФК;</w:t>
      </w:r>
    </w:p>
    <w:p w:rsidR="00CA272F" w:rsidRPr="006E2485" w:rsidRDefault="00CA272F" w:rsidP="00CA272F">
      <w:pPr>
        <w:pStyle w:val="GOSTListmark1"/>
      </w:pPr>
      <w:r w:rsidRPr="006E2485">
        <w:t>Наименование ОрФК;</w:t>
      </w:r>
    </w:p>
    <w:p w:rsidR="00CA272F" w:rsidRPr="006E2485" w:rsidRDefault="00CA272F" w:rsidP="00CA272F">
      <w:pPr>
        <w:pStyle w:val="GOSTListmark1"/>
      </w:pPr>
      <w:r w:rsidRPr="006E2485">
        <w:t>Код бюджета;</w:t>
      </w:r>
    </w:p>
    <w:p w:rsidR="00CA272F" w:rsidRPr="006E2485" w:rsidRDefault="00CA272F" w:rsidP="00CA272F">
      <w:pPr>
        <w:pStyle w:val="GOSTListmark1"/>
      </w:pPr>
      <w:r w:rsidRPr="006E2485">
        <w:t>Наименование бюджета;</w:t>
      </w:r>
    </w:p>
    <w:p w:rsidR="00CA272F" w:rsidRPr="006E2485" w:rsidRDefault="00CA272F" w:rsidP="00CA272F">
      <w:pPr>
        <w:pStyle w:val="GOSTListmark1"/>
      </w:pPr>
      <w:r w:rsidRPr="006E2485">
        <w:t>Дата действия с;</w:t>
      </w:r>
    </w:p>
    <w:p w:rsidR="00CA272F" w:rsidRPr="006E2485" w:rsidRDefault="00CA272F" w:rsidP="00CA272F">
      <w:pPr>
        <w:pStyle w:val="GOSTListmark1"/>
      </w:pPr>
      <w:r w:rsidRPr="006E2485">
        <w:t>Дата действия по;</w:t>
      </w:r>
    </w:p>
    <w:p w:rsidR="00CA272F" w:rsidRPr="006E2485" w:rsidRDefault="00CA272F" w:rsidP="00CA272F">
      <w:pPr>
        <w:pStyle w:val="GOSTListmark1"/>
      </w:pPr>
      <w:r w:rsidRPr="006E2485">
        <w:t>Дата начала действия записи;</w:t>
      </w:r>
    </w:p>
    <w:p w:rsidR="00CA272F" w:rsidRPr="006E2485" w:rsidRDefault="00CA272F" w:rsidP="00CA272F">
      <w:pPr>
        <w:pStyle w:val="GOSTListmark1"/>
      </w:pPr>
      <w:r w:rsidRPr="006E2485">
        <w:t>Дата окончания действия записи;</w:t>
      </w:r>
    </w:p>
    <w:p w:rsidR="00CA272F" w:rsidRPr="006E2485" w:rsidRDefault="00CA272F" w:rsidP="00CA272F">
      <w:pPr>
        <w:pStyle w:val="GOSTListmark1"/>
      </w:pPr>
      <w:r w:rsidRPr="006E2485">
        <w:t>Статус.</w:t>
      </w:r>
    </w:p>
    <w:p w:rsidR="00CA272F" w:rsidRPr="006E2485" w:rsidRDefault="00CA272F" w:rsidP="00CA272F">
      <w:pPr>
        <w:pStyle w:val="41"/>
        <w:tabs>
          <w:tab w:val="num" w:pos="864"/>
        </w:tabs>
        <w:ind w:left="864" w:hanging="864"/>
      </w:pPr>
      <w:r w:rsidRPr="006E2485">
        <w:t>Справочник «Перечень внешних систем»</w:t>
      </w:r>
    </w:p>
    <w:p w:rsidR="00CA272F" w:rsidRPr="006E2485" w:rsidRDefault="00CA272F" w:rsidP="00E227A1">
      <w:pPr>
        <w:pStyle w:val="GOSTListnum"/>
        <w:numPr>
          <w:ilvl w:val="0"/>
          <w:numId w:val="136"/>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pPr>
      <w:r w:rsidRPr="006E2485">
        <w:t>Выбрать справочник «Перечень внешних систем» (рис. </w:t>
      </w:r>
      <w:r w:rsidRPr="006E2485">
        <w:fldChar w:fldCharType="begin"/>
      </w:r>
      <w:r w:rsidRPr="006E2485">
        <w:instrText xml:space="preserve"> REF _Ref129010823 \h </w:instrText>
      </w:r>
      <w:r w:rsidRPr="006E2485">
        <w:fldChar w:fldCharType="separate"/>
      </w:r>
      <w:r w:rsidR="0065171D">
        <w:rPr>
          <w:noProof/>
        </w:rPr>
        <w:t>89</w:t>
      </w:r>
      <w:r w:rsidRPr="006E2485">
        <w:fldChar w:fldCharType="end"/>
      </w:r>
      <w:r w:rsidRPr="006E2485">
        <w:t>).</w:t>
      </w:r>
    </w:p>
    <w:p w:rsidR="00CA272F" w:rsidRPr="006E2485" w:rsidRDefault="00CA272F" w:rsidP="00CA272F">
      <w:pPr>
        <w:pStyle w:val="GOSTFigure"/>
      </w:pPr>
      <w:r w:rsidRPr="006E2485">
        <w:rPr>
          <w:noProof/>
        </w:rPr>
        <w:drawing>
          <wp:inline distT="0" distB="0" distL="0" distR="0" wp14:anchorId="7A8A07F1" wp14:editId="1C5F974C">
            <wp:extent cx="6120130" cy="1775460"/>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6120130" cy="1775460"/>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441" w:name="_Ref129010823"/>
      <w:bookmarkStart w:id="1442" w:name="_Toc138201262"/>
      <w:bookmarkStart w:id="1443" w:name="_Toc162877106"/>
      <w:r w:rsidR="0065171D">
        <w:rPr>
          <w:noProof/>
        </w:rPr>
        <w:t>89</w:t>
      </w:r>
      <w:bookmarkEnd w:id="1441"/>
      <w:r w:rsidRPr="006E2485">
        <w:rPr>
          <w:noProof/>
        </w:rPr>
        <w:fldChar w:fldCharType="end"/>
      </w:r>
      <w:r w:rsidRPr="006E2485">
        <w:t>. Справочник «Перечень внешних систем»</w:t>
      </w:r>
      <w:bookmarkEnd w:id="1442"/>
      <w:bookmarkEnd w:id="1443"/>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 системы;</w:t>
      </w:r>
    </w:p>
    <w:p w:rsidR="00CA272F" w:rsidRPr="006E2485" w:rsidRDefault="00CA272F" w:rsidP="00CA272F">
      <w:pPr>
        <w:pStyle w:val="GOSTListmark1"/>
      </w:pPr>
      <w:r w:rsidRPr="006E2485">
        <w:t>Признак непрерывной передачи платежного поручения;</w:t>
      </w:r>
    </w:p>
    <w:p w:rsidR="00CA272F" w:rsidRPr="006E2485" w:rsidRDefault="00CA272F" w:rsidP="00CA272F">
      <w:pPr>
        <w:pStyle w:val="GOSTListmark1"/>
      </w:pPr>
      <w:r w:rsidRPr="006E2485">
        <w:t>Проверка внешней ЭП;</w:t>
      </w:r>
    </w:p>
    <w:p w:rsidR="00CA272F" w:rsidRPr="006E2485" w:rsidRDefault="00CA272F" w:rsidP="00CA272F">
      <w:pPr>
        <w:pStyle w:val="GOSTListmark1"/>
      </w:pPr>
      <w:r w:rsidRPr="006E2485">
        <w:t>Полномочия ТОФК по подписанию ЭП;</w:t>
      </w:r>
    </w:p>
    <w:p w:rsidR="00CA272F" w:rsidRPr="006E2485" w:rsidRDefault="00CA272F" w:rsidP="00CA272F">
      <w:pPr>
        <w:pStyle w:val="GOSTListmark1"/>
      </w:pPr>
      <w:r w:rsidRPr="006E2485">
        <w:t>Передача выписки;</w:t>
      </w:r>
    </w:p>
    <w:p w:rsidR="00CA272F" w:rsidRPr="006E2485" w:rsidRDefault="00CA272F" w:rsidP="00CA272F">
      <w:pPr>
        <w:pStyle w:val="GOSTListmark1"/>
      </w:pPr>
      <w:r w:rsidRPr="006E2485">
        <w:t>Дата действия с;</w:t>
      </w:r>
    </w:p>
    <w:p w:rsidR="00CA272F" w:rsidRPr="006E2485" w:rsidRDefault="00CA272F" w:rsidP="00CA272F">
      <w:pPr>
        <w:pStyle w:val="GOSTListmark1"/>
      </w:pPr>
      <w:r w:rsidRPr="006E2485">
        <w:t>Дата действия по;</w:t>
      </w:r>
    </w:p>
    <w:p w:rsidR="00CA272F" w:rsidRPr="006E2485" w:rsidRDefault="00CA272F" w:rsidP="00CA272F">
      <w:pPr>
        <w:pStyle w:val="GOSTListmark1"/>
      </w:pPr>
      <w:r w:rsidRPr="006E2485">
        <w:t>Статус документа;</w:t>
      </w:r>
    </w:p>
    <w:p w:rsidR="00CA272F" w:rsidRPr="006E2485" w:rsidRDefault="00CA272F" w:rsidP="00CA272F">
      <w:pPr>
        <w:pStyle w:val="GOSTListmark1"/>
      </w:pPr>
      <w:r w:rsidRPr="006E2485">
        <w:t>Дата изменения.</w:t>
      </w:r>
    </w:p>
    <w:p w:rsidR="00CA272F" w:rsidRPr="006E2485" w:rsidRDefault="00CA272F" w:rsidP="00CA272F">
      <w:pPr>
        <w:pStyle w:val="41"/>
        <w:tabs>
          <w:tab w:val="num" w:pos="864"/>
        </w:tabs>
        <w:ind w:left="864" w:hanging="864"/>
      </w:pPr>
      <w:r w:rsidRPr="006E2485">
        <w:t>Справочник «Условия ранжирования документов»</w:t>
      </w:r>
    </w:p>
    <w:p w:rsidR="00CA272F" w:rsidRPr="006E2485" w:rsidRDefault="00CA272F" w:rsidP="00E227A1">
      <w:pPr>
        <w:pStyle w:val="GOSTListnum"/>
        <w:numPr>
          <w:ilvl w:val="0"/>
          <w:numId w:val="137"/>
        </w:numPr>
      </w:pPr>
      <w:r w:rsidRPr="006E2485">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CA272F" w:rsidRPr="006E2485" w:rsidRDefault="00CA272F" w:rsidP="00CA272F">
      <w:pPr>
        <w:pStyle w:val="GOSTListnum"/>
        <w:numPr>
          <w:ilvl w:val="0"/>
          <w:numId w:val="36"/>
        </w:numPr>
      </w:pPr>
      <w:r w:rsidRPr="006E2485">
        <w:t>Далее перемещаясь по дереву навигации развернуть ветку «Справочники».</w:t>
      </w:r>
    </w:p>
    <w:p w:rsidR="00CA272F" w:rsidRPr="006E2485" w:rsidRDefault="00CA272F" w:rsidP="00CA272F">
      <w:pPr>
        <w:pStyle w:val="GOSTListnum"/>
      </w:pPr>
      <w:r w:rsidRPr="006E2485">
        <w:t>Выбрать справочник «Условия ранжирования документов» (рис. </w:t>
      </w:r>
      <w:r w:rsidRPr="006E2485">
        <w:fldChar w:fldCharType="begin"/>
      </w:r>
      <w:r w:rsidRPr="006E2485">
        <w:instrText xml:space="preserve"> REF _Ref129010837 \h </w:instrText>
      </w:r>
      <w:r w:rsidRPr="006E2485">
        <w:fldChar w:fldCharType="separate"/>
      </w:r>
      <w:r w:rsidR="0065171D">
        <w:rPr>
          <w:noProof/>
        </w:rPr>
        <w:t>90</w:t>
      </w:r>
      <w:r w:rsidRPr="006E2485">
        <w:fldChar w:fldCharType="end"/>
      </w:r>
      <w:r w:rsidRPr="006E2485">
        <w:t>).</w:t>
      </w:r>
    </w:p>
    <w:p w:rsidR="00CA272F" w:rsidRPr="006E2485" w:rsidRDefault="00CA272F" w:rsidP="00CA272F">
      <w:pPr>
        <w:pStyle w:val="GOSTFigure"/>
      </w:pPr>
      <w:r w:rsidRPr="006E2485">
        <w:rPr>
          <w:noProof/>
        </w:rPr>
        <w:lastRenderedPageBreak/>
        <w:drawing>
          <wp:inline distT="0" distB="0" distL="0" distR="0" wp14:anchorId="1A3C0412" wp14:editId="0B74E8A1">
            <wp:extent cx="6120130" cy="1444625"/>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6120130" cy="1444625"/>
                    </a:xfrm>
                    <a:prstGeom prst="rect">
                      <a:avLst/>
                    </a:prstGeom>
                  </pic:spPr>
                </pic:pic>
              </a:graphicData>
            </a:graphic>
          </wp:inline>
        </w:drawing>
      </w:r>
    </w:p>
    <w:p w:rsidR="00CA272F" w:rsidRPr="006E2485" w:rsidRDefault="00CA272F" w:rsidP="00CA272F">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444" w:name="_Ref129010837"/>
      <w:bookmarkStart w:id="1445" w:name="_Toc138201263"/>
      <w:bookmarkStart w:id="1446" w:name="_Toc162877107"/>
      <w:r w:rsidR="0065171D">
        <w:rPr>
          <w:noProof/>
        </w:rPr>
        <w:t>90</w:t>
      </w:r>
      <w:bookmarkEnd w:id="1444"/>
      <w:r w:rsidRPr="006E2485">
        <w:rPr>
          <w:noProof/>
        </w:rPr>
        <w:fldChar w:fldCharType="end"/>
      </w:r>
      <w:r w:rsidRPr="006E2485">
        <w:t>. Справочник «Условия ранжирования документов»</w:t>
      </w:r>
      <w:bookmarkEnd w:id="1445"/>
      <w:bookmarkEnd w:id="1446"/>
    </w:p>
    <w:p w:rsidR="00CA272F" w:rsidRPr="006E2485" w:rsidRDefault="00CA272F" w:rsidP="00CA272F">
      <w:pPr>
        <w:pStyle w:val="GOSTNormalWithout"/>
      </w:pPr>
      <w:r w:rsidRPr="006E2485">
        <w:t>Перечень полей, присутствующих в справочнике по умолчанию:</w:t>
      </w:r>
    </w:p>
    <w:p w:rsidR="00CA272F" w:rsidRPr="006E2485" w:rsidRDefault="00CA272F" w:rsidP="00CA272F">
      <w:pPr>
        <w:pStyle w:val="GOSTListmark1"/>
      </w:pPr>
      <w:r w:rsidRPr="006E2485">
        <w:t>Код типа документа;</w:t>
      </w:r>
    </w:p>
    <w:p w:rsidR="00CA272F" w:rsidRPr="006E2485" w:rsidRDefault="00CA272F" w:rsidP="00CA272F">
      <w:pPr>
        <w:pStyle w:val="GOSTListmark1"/>
      </w:pPr>
      <w:r w:rsidRPr="006E2485">
        <w:t>Наименование документа;</w:t>
      </w:r>
    </w:p>
    <w:p w:rsidR="00CA272F" w:rsidRPr="006E2485" w:rsidRDefault="00CA272F" w:rsidP="00CA272F">
      <w:pPr>
        <w:pStyle w:val="GOSTListmark1"/>
      </w:pPr>
      <w:r w:rsidRPr="006E2485">
        <w:t>Уровень срочности;</w:t>
      </w:r>
    </w:p>
    <w:p w:rsidR="00CA272F" w:rsidRPr="006E2485" w:rsidRDefault="00CA272F" w:rsidP="00CA272F">
      <w:pPr>
        <w:pStyle w:val="GOSTListmark1"/>
      </w:pPr>
      <w:r w:rsidRPr="006E2485">
        <w:t>Дата начала действия;</w:t>
      </w:r>
    </w:p>
    <w:p w:rsidR="00CA272F" w:rsidRPr="006E2485" w:rsidRDefault="00CA272F" w:rsidP="00CA272F">
      <w:pPr>
        <w:pStyle w:val="GOSTListmark1"/>
      </w:pPr>
      <w:r w:rsidRPr="006E2485">
        <w:t>Дата окончания действия;</w:t>
      </w:r>
    </w:p>
    <w:p w:rsidR="00CA272F" w:rsidRPr="006E2485" w:rsidRDefault="00CA272F" w:rsidP="00CA272F">
      <w:pPr>
        <w:pStyle w:val="GOSTListmark1"/>
      </w:pPr>
      <w:r w:rsidRPr="006E2485">
        <w:t>Статус документа;</w:t>
      </w:r>
    </w:p>
    <w:p w:rsidR="00CA272F" w:rsidRPr="006E2485" w:rsidRDefault="00CA272F" w:rsidP="00CA272F">
      <w:pPr>
        <w:pStyle w:val="GOSTListmark1"/>
      </w:pPr>
      <w:r w:rsidRPr="006E2485">
        <w:t>Признак актуальности.</w:t>
      </w:r>
    </w:p>
    <w:p w:rsidR="00D247C6" w:rsidRPr="006E2485" w:rsidRDefault="00D247C6" w:rsidP="00D247C6">
      <w:pPr>
        <w:pStyle w:val="22"/>
      </w:pPr>
      <w:bookmarkStart w:id="1447" w:name="_Toc162876999"/>
      <w:r w:rsidRPr="006E2485">
        <w:t>Предоставление формуляра «Информация об отчетности»</w:t>
      </w:r>
      <w:r w:rsidR="00FF6D4B" w:rsidRPr="006E2485">
        <w:t xml:space="preserve"> </w:t>
      </w:r>
      <w:r w:rsidRPr="006E2485">
        <w:t>ГРБС</w:t>
      </w:r>
      <w:bookmarkEnd w:id="611"/>
      <w:bookmarkEnd w:id="1447"/>
      <w:r w:rsidRPr="006E2485">
        <w:t xml:space="preserve"> </w:t>
      </w:r>
    </w:p>
    <w:p w:rsidR="00215F3F" w:rsidRPr="006E2485" w:rsidRDefault="00215F3F" w:rsidP="0070005B">
      <w:pPr>
        <w:pStyle w:val="31"/>
      </w:pPr>
      <w:bookmarkStart w:id="1448" w:name="_Ref26361945"/>
      <w:bookmarkStart w:id="1449" w:name="_Toc129015337"/>
      <w:bookmarkStart w:id="1450" w:name="_Toc162877000"/>
      <w:r w:rsidRPr="006E2485">
        <w:t>Создание экземпляра формуляра «Информация об отчетности»</w:t>
      </w:r>
      <w:bookmarkEnd w:id="1448"/>
      <w:bookmarkEnd w:id="1449"/>
      <w:bookmarkEnd w:id="1450"/>
    </w:p>
    <w:p w:rsidR="00215F3F" w:rsidRPr="006E2485" w:rsidRDefault="00215F3F" w:rsidP="00332EAC">
      <w:pPr>
        <w:pStyle w:val="GOSTNormalWithout"/>
      </w:pPr>
      <w:r w:rsidRPr="006E2485">
        <w:t xml:space="preserve">Для создания </w:t>
      </w:r>
      <w:r w:rsidR="00E15E45" w:rsidRPr="006E2485">
        <w:t xml:space="preserve">нового </w:t>
      </w:r>
      <w:r w:rsidRPr="006E2485">
        <w:t>экземпляра формуляра «Информация об отчетности» необходимо выполнить следующие действия:</w:t>
      </w:r>
    </w:p>
    <w:p w:rsidR="00215F3F" w:rsidRPr="006E2485" w:rsidRDefault="00831902" w:rsidP="008F0ECA">
      <w:pPr>
        <w:pStyle w:val="GOSTListnum"/>
        <w:numPr>
          <w:ilvl w:val="0"/>
          <w:numId w:val="30"/>
        </w:numPr>
      </w:pPr>
      <w:r w:rsidRPr="006E2485">
        <w:t>Авторизоваться в ЛК ЭБ. В Навигаторе выбрать папку «</w:t>
      </w:r>
      <w:r w:rsidRPr="006E2485">
        <w:rPr>
          <w:lang w:eastAsia="zh-CN"/>
        </w:rPr>
        <w:t>Управление расходами: средства ФБ – Все сервисы – Управление расходами – Компонент формирования реестра соглашений – Отчеты по реестру соглашений</w:t>
      </w:r>
      <w:r w:rsidRPr="006E2485">
        <w:t xml:space="preserve"> – Информация об отчетности – Все документы (Клиент)».</w:t>
      </w:r>
    </w:p>
    <w:p w:rsidR="00130CA0" w:rsidRPr="006E2485" w:rsidRDefault="00215F3F" w:rsidP="008F0ECA">
      <w:pPr>
        <w:pStyle w:val="GOSTListnum"/>
        <w:numPr>
          <w:ilvl w:val="0"/>
          <w:numId w:val="36"/>
        </w:numPr>
      </w:pPr>
      <w:r w:rsidRPr="006E2485">
        <w:t xml:space="preserve">Нажать </w:t>
      </w:r>
      <w:r w:rsidR="00D671DC" w:rsidRPr="006E2485">
        <w:t>кнопку </w:t>
      </w:r>
      <w:r w:rsidRPr="006E2485">
        <w:rPr>
          <w:noProof/>
        </w:rPr>
        <w:drawing>
          <wp:inline distT="0" distB="0" distL="0" distR="0" wp14:anchorId="5AE358D1" wp14:editId="5ED32842">
            <wp:extent cx="266700" cy="251460"/>
            <wp:effectExtent l="19050" t="0" r="0"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9" cstate="print"/>
                    <a:srcRect/>
                    <a:stretch>
                      <a:fillRect/>
                    </a:stretch>
                  </pic:blipFill>
                  <pic:spPr bwMode="auto">
                    <a:xfrm>
                      <a:off x="0" y="0"/>
                      <a:ext cx="266700" cy="251460"/>
                    </a:xfrm>
                    <a:prstGeom prst="rect">
                      <a:avLst/>
                    </a:prstGeom>
                    <a:noFill/>
                    <a:ln w="9525">
                      <a:noFill/>
                      <a:miter lim="800000"/>
                      <a:headEnd/>
                      <a:tailEnd/>
                    </a:ln>
                  </pic:spPr>
                </pic:pic>
              </a:graphicData>
            </a:graphic>
          </wp:inline>
        </w:drawing>
      </w:r>
      <w:r w:rsidRPr="006E2485">
        <w:t xml:space="preserve"> (</w:t>
      </w:r>
      <w:r w:rsidR="00146741" w:rsidRPr="006E2485">
        <w:t>Создать новый документ</w:t>
      </w:r>
      <w:r w:rsidRPr="006E2485">
        <w:t>)</w:t>
      </w:r>
      <w:r w:rsidR="00130CA0" w:rsidRPr="006E2485">
        <w:t>.</w:t>
      </w:r>
    </w:p>
    <w:p w:rsidR="00130CA0" w:rsidRPr="006E2485" w:rsidRDefault="00130CA0" w:rsidP="008F0ECA">
      <w:pPr>
        <w:pStyle w:val="GOSTListnum"/>
        <w:numPr>
          <w:ilvl w:val="0"/>
          <w:numId w:val="36"/>
        </w:numPr>
      </w:pPr>
      <w:r w:rsidRPr="006E2485">
        <w:t>Откроется диалоговое окно с сообщением: «</w:t>
      </w:r>
      <w:r w:rsidRPr="006E2485">
        <w:rPr>
          <w:rStyle w:val="z-label"/>
        </w:rPr>
        <w:t>С 01.01.2019 „Информация об отчетности” формируется в подсистеме Бюджетного планирования. Продолжить?</w:t>
      </w:r>
      <w:r w:rsidRPr="006E2485">
        <w:t xml:space="preserve">». Для продолжения работы требуется нажать </w:t>
      </w:r>
      <w:r w:rsidR="00D671DC" w:rsidRPr="006E2485">
        <w:t>кнопку</w:t>
      </w:r>
      <w:r w:rsidR="00E55CB0" w:rsidRPr="006E2485">
        <w:t xml:space="preserve"> </w:t>
      </w:r>
      <w:r w:rsidRPr="006E2485">
        <w:t>«Да».</w:t>
      </w:r>
    </w:p>
    <w:p w:rsidR="007850D0" w:rsidRPr="006E2485" w:rsidRDefault="007850D0" w:rsidP="008F0ECA">
      <w:pPr>
        <w:pStyle w:val="GOSTListnum"/>
        <w:numPr>
          <w:ilvl w:val="0"/>
          <w:numId w:val="36"/>
        </w:numPr>
      </w:pPr>
      <w:r w:rsidRPr="006E2485">
        <w:t>Откроется ВФ документа в режиме редактирования с предзаполненными автоматически данными (рис. </w:t>
      </w:r>
      <w:r w:rsidRPr="006E2485">
        <w:fldChar w:fldCharType="begin"/>
      </w:r>
      <w:r w:rsidRPr="006E2485">
        <w:instrText xml:space="preserve"> REF _Ref65157121 \h </w:instrText>
      </w:r>
      <w:r w:rsidRPr="006E2485">
        <w:fldChar w:fldCharType="separate"/>
      </w:r>
      <w:r w:rsidR="0065171D">
        <w:rPr>
          <w:noProof/>
        </w:rPr>
        <w:t>91</w:t>
      </w:r>
      <w:r w:rsidRPr="006E2485">
        <w:fldChar w:fldCharType="end"/>
      </w:r>
      <w:r w:rsidRPr="006E2485">
        <w:t>-</w:t>
      </w:r>
      <w:r w:rsidRPr="006E2485">
        <w:fldChar w:fldCharType="begin"/>
      </w:r>
      <w:r w:rsidRPr="006E2485">
        <w:instrText xml:space="preserve"> REF _Ref65157136 \h </w:instrText>
      </w:r>
      <w:r w:rsidRPr="006E2485">
        <w:fldChar w:fldCharType="separate"/>
      </w:r>
      <w:r w:rsidR="0065171D">
        <w:rPr>
          <w:noProof/>
        </w:rPr>
        <w:t>93</w:t>
      </w:r>
      <w:r w:rsidRPr="006E2485">
        <w:fldChar w:fldCharType="end"/>
      </w:r>
      <w:r w:rsidRPr="006E2485">
        <w:t>).</w:t>
      </w:r>
    </w:p>
    <w:p w:rsidR="007850D0" w:rsidRPr="006E2485" w:rsidRDefault="007850D0" w:rsidP="007850D0">
      <w:pPr>
        <w:pStyle w:val="GOSTFigure"/>
      </w:pPr>
      <w:r w:rsidRPr="006E2485">
        <w:rPr>
          <w:noProof/>
        </w:rPr>
        <w:lastRenderedPageBreak/>
        <w:drawing>
          <wp:inline distT="0" distB="0" distL="0" distR="0" wp14:anchorId="4984E201" wp14:editId="3CADAD29">
            <wp:extent cx="6120130" cy="4422140"/>
            <wp:effectExtent l="0" t="0" r="0" b="0"/>
            <wp:docPr id="467" name="Рисунок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6120130" cy="4422140"/>
                    </a:xfrm>
                    <a:prstGeom prst="rect">
                      <a:avLst/>
                    </a:prstGeom>
                  </pic:spPr>
                </pic:pic>
              </a:graphicData>
            </a:graphic>
          </wp:inline>
        </w:drawing>
      </w:r>
    </w:p>
    <w:p w:rsidR="007850D0" w:rsidRPr="006E2485" w:rsidRDefault="00912B89" w:rsidP="007850D0">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451" w:name="_Ref65157121"/>
      <w:bookmarkStart w:id="1452" w:name="_Toc123025538"/>
      <w:bookmarkStart w:id="1453" w:name="_Toc123025635"/>
      <w:bookmarkStart w:id="1454" w:name="_Toc162877108"/>
      <w:r w:rsidR="0065171D">
        <w:rPr>
          <w:noProof/>
        </w:rPr>
        <w:t>91</w:t>
      </w:r>
      <w:bookmarkEnd w:id="1451"/>
      <w:r w:rsidRPr="006E2485">
        <w:rPr>
          <w:noProof/>
        </w:rPr>
        <w:fldChar w:fldCharType="end"/>
      </w:r>
      <w:r w:rsidR="007850D0" w:rsidRPr="006E2485">
        <w:t>. ВФ «Информация об отчетности», вкладка «Основная информация»</w:t>
      </w:r>
      <w:bookmarkEnd w:id="1452"/>
      <w:bookmarkEnd w:id="1453"/>
      <w:bookmarkEnd w:id="1454"/>
    </w:p>
    <w:p w:rsidR="007850D0" w:rsidRPr="006E2485" w:rsidRDefault="007850D0" w:rsidP="007850D0">
      <w:pPr>
        <w:pStyle w:val="GOSTFigure"/>
      </w:pPr>
      <w:r w:rsidRPr="006E2485">
        <w:rPr>
          <w:noProof/>
        </w:rPr>
        <w:drawing>
          <wp:inline distT="0" distB="0" distL="0" distR="0" wp14:anchorId="53485850" wp14:editId="1D654B0E">
            <wp:extent cx="6120130" cy="1680845"/>
            <wp:effectExtent l="0" t="0" r="0" b="0"/>
            <wp:docPr id="469" name="Рисунок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6120130" cy="1680845"/>
                    </a:xfrm>
                    <a:prstGeom prst="rect">
                      <a:avLst/>
                    </a:prstGeom>
                  </pic:spPr>
                </pic:pic>
              </a:graphicData>
            </a:graphic>
          </wp:inline>
        </w:drawing>
      </w:r>
    </w:p>
    <w:p w:rsidR="007850D0" w:rsidRPr="006E2485" w:rsidRDefault="00912B89" w:rsidP="007850D0">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455" w:name="_Toc123025539"/>
      <w:bookmarkStart w:id="1456" w:name="_Toc123025636"/>
      <w:bookmarkStart w:id="1457" w:name="_Toc162877109"/>
      <w:r w:rsidR="0065171D">
        <w:rPr>
          <w:noProof/>
        </w:rPr>
        <w:t>92</w:t>
      </w:r>
      <w:r w:rsidRPr="006E2485">
        <w:rPr>
          <w:noProof/>
        </w:rPr>
        <w:fldChar w:fldCharType="end"/>
      </w:r>
      <w:r w:rsidR="007850D0" w:rsidRPr="006E2485">
        <w:t>. ВФ «Информация об отчетности», вкладка «Информация о показателях результативности»</w:t>
      </w:r>
      <w:bookmarkEnd w:id="1455"/>
      <w:bookmarkEnd w:id="1456"/>
      <w:bookmarkEnd w:id="1457"/>
    </w:p>
    <w:p w:rsidR="007850D0" w:rsidRPr="006E2485" w:rsidRDefault="007850D0" w:rsidP="007850D0">
      <w:pPr>
        <w:pStyle w:val="GOSTFigure"/>
      </w:pPr>
      <w:r w:rsidRPr="006E2485">
        <w:rPr>
          <w:noProof/>
        </w:rPr>
        <w:lastRenderedPageBreak/>
        <w:drawing>
          <wp:inline distT="0" distB="0" distL="0" distR="0" wp14:anchorId="2BAE9850" wp14:editId="67DC2D37">
            <wp:extent cx="6120130" cy="2049780"/>
            <wp:effectExtent l="0" t="0" r="0" b="0"/>
            <wp:docPr id="470" name="Рисунок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6120130" cy="2049780"/>
                    </a:xfrm>
                    <a:prstGeom prst="rect">
                      <a:avLst/>
                    </a:prstGeom>
                  </pic:spPr>
                </pic:pic>
              </a:graphicData>
            </a:graphic>
          </wp:inline>
        </w:drawing>
      </w:r>
    </w:p>
    <w:p w:rsidR="007850D0" w:rsidRPr="006E2485" w:rsidRDefault="00912B89" w:rsidP="007850D0">
      <w:pPr>
        <w:pStyle w:val="GOSTFigName"/>
      </w:pPr>
      <w:r w:rsidRPr="006E2485">
        <w:rPr>
          <w:noProof/>
        </w:rPr>
        <w:fldChar w:fldCharType="begin"/>
      </w:r>
      <w:r w:rsidRPr="006E2485">
        <w:rPr>
          <w:noProof/>
        </w:rPr>
        <w:instrText xml:space="preserve"> SEQ Рисунок \* ARABIC </w:instrText>
      </w:r>
      <w:r w:rsidRPr="006E2485">
        <w:rPr>
          <w:noProof/>
        </w:rPr>
        <w:fldChar w:fldCharType="separate"/>
      </w:r>
      <w:bookmarkStart w:id="1458" w:name="_Ref65157136"/>
      <w:bookmarkStart w:id="1459" w:name="_Toc123025540"/>
      <w:bookmarkStart w:id="1460" w:name="_Toc123025637"/>
      <w:bookmarkStart w:id="1461" w:name="_Toc162877110"/>
      <w:r w:rsidR="0065171D">
        <w:rPr>
          <w:noProof/>
        </w:rPr>
        <w:t>93</w:t>
      </w:r>
      <w:bookmarkEnd w:id="1458"/>
      <w:r w:rsidRPr="006E2485">
        <w:rPr>
          <w:noProof/>
        </w:rPr>
        <w:fldChar w:fldCharType="end"/>
      </w:r>
      <w:r w:rsidR="007850D0" w:rsidRPr="006E2485">
        <w:t>. ВФ «Информация об отчетности», вкладка «Информация о осуществлении расходов»</w:t>
      </w:r>
      <w:bookmarkEnd w:id="1459"/>
      <w:bookmarkEnd w:id="1460"/>
      <w:bookmarkEnd w:id="1461"/>
    </w:p>
    <w:p w:rsidR="007850D0" w:rsidRPr="006E2485" w:rsidRDefault="007850D0" w:rsidP="00DD41F6">
      <w:pPr>
        <w:pStyle w:val="GOSTListnormal18"/>
      </w:pPr>
      <w:r w:rsidRPr="006E2485">
        <w:t>Описание правил заполнения обязательных полей при ручном вводе приведено в таблице </w:t>
      </w:r>
      <w:r w:rsidR="00B15E3F" w:rsidRPr="006E2485">
        <w:fldChar w:fldCharType="begin"/>
      </w:r>
      <w:r w:rsidR="00B15E3F" w:rsidRPr="006E2485">
        <w:instrText xml:space="preserve"> REF _Ref65255049 \h </w:instrText>
      </w:r>
      <w:r w:rsidR="00B15E3F" w:rsidRPr="006E2485">
        <w:fldChar w:fldCharType="separate"/>
      </w:r>
      <w:r w:rsidR="0065171D">
        <w:rPr>
          <w:noProof/>
        </w:rPr>
        <w:t>8</w:t>
      </w:r>
      <w:r w:rsidR="00B15E3F" w:rsidRPr="006E2485">
        <w:fldChar w:fldCharType="end"/>
      </w:r>
      <w:r w:rsidRPr="006E2485">
        <w:t>. Реквизиты, не указанные в таблице, заполняются автоматически.</w:t>
      </w:r>
    </w:p>
    <w:p w:rsidR="007850D0" w:rsidRPr="006E2485" w:rsidRDefault="007850D0" w:rsidP="007850D0">
      <w:pPr>
        <w:pStyle w:val="GOSTNameTable"/>
      </w:pPr>
      <w:r w:rsidRPr="006E2485">
        <w:rPr>
          <w:noProof/>
        </w:rPr>
        <w:fldChar w:fldCharType="begin"/>
      </w:r>
      <w:r w:rsidRPr="006E2485">
        <w:rPr>
          <w:noProof/>
        </w:rPr>
        <w:instrText xml:space="preserve"> SEQ Таблица \* ARABIC </w:instrText>
      </w:r>
      <w:r w:rsidRPr="006E2485">
        <w:rPr>
          <w:noProof/>
        </w:rPr>
        <w:fldChar w:fldCharType="separate"/>
      </w:r>
      <w:bookmarkStart w:id="1462" w:name="_Ref65255049"/>
      <w:bookmarkStart w:id="1463" w:name="_Toc162877017"/>
      <w:r w:rsidR="0065171D">
        <w:rPr>
          <w:noProof/>
        </w:rPr>
        <w:t>8</w:t>
      </w:r>
      <w:bookmarkEnd w:id="1462"/>
      <w:r w:rsidRPr="006E2485">
        <w:rPr>
          <w:noProof/>
        </w:rPr>
        <w:fldChar w:fldCharType="end"/>
      </w:r>
      <w:r w:rsidRPr="006E2485">
        <w:t>. Правила заполнения реквизитов формуляра «Информация об отчетности»</w:t>
      </w:r>
      <w:bookmarkEnd w:id="1463"/>
    </w:p>
    <w:tbl>
      <w:tblPr>
        <w:tblStyle w:val="GOSTTable"/>
        <w:tblW w:w="5000" w:type="pct"/>
        <w:tblLook w:val="04A0" w:firstRow="1" w:lastRow="0" w:firstColumn="1" w:lastColumn="0" w:noHBand="0" w:noVBand="1"/>
      </w:tblPr>
      <w:tblGrid>
        <w:gridCol w:w="2645"/>
        <w:gridCol w:w="7049"/>
      </w:tblGrid>
      <w:tr w:rsidR="007850D0" w:rsidRPr="006E2485" w:rsidTr="00EA7CAC">
        <w:trPr>
          <w:cnfStyle w:val="100000000000" w:firstRow="1" w:lastRow="0" w:firstColumn="0" w:lastColumn="0" w:oddVBand="0" w:evenVBand="0" w:oddHBand="0" w:evenHBand="0" w:firstRowFirstColumn="0" w:firstRowLastColumn="0" w:lastRowFirstColumn="0" w:lastRowLastColumn="0"/>
        </w:trPr>
        <w:tc>
          <w:tcPr>
            <w:tcW w:w="1364" w:type="pct"/>
          </w:tcPr>
          <w:p w:rsidR="007850D0" w:rsidRPr="006E2485" w:rsidRDefault="007850D0" w:rsidP="00EA7CAC">
            <w:pPr>
              <w:pStyle w:val="GOSTTableHead"/>
              <w:rPr>
                <w:lang w:eastAsia="zh-CN"/>
              </w:rPr>
            </w:pPr>
            <w:r w:rsidRPr="006E2485">
              <w:rPr>
                <w:lang w:eastAsia="zh-CN"/>
              </w:rPr>
              <w:t>Наименование реквизита</w:t>
            </w:r>
          </w:p>
        </w:tc>
        <w:tc>
          <w:tcPr>
            <w:tcW w:w="3636" w:type="pct"/>
          </w:tcPr>
          <w:p w:rsidR="007850D0" w:rsidRPr="006E2485" w:rsidRDefault="007850D0" w:rsidP="00EA7CAC">
            <w:pPr>
              <w:pStyle w:val="GOSTTableHead"/>
              <w:rPr>
                <w:lang w:eastAsia="zh-CN"/>
              </w:rPr>
            </w:pPr>
            <w:r w:rsidRPr="006E2485">
              <w:rPr>
                <w:lang w:eastAsia="zh-CN"/>
              </w:rPr>
              <w:t>Правила заполнения реквизита</w:t>
            </w:r>
          </w:p>
        </w:tc>
      </w:tr>
      <w:tr w:rsidR="007850D0" w:rsidRPr="006E2485" w:rsidTr="00EA7CA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850D0" w:rsidRPr="006E2485" w:rsidRDefault="007850D0" w:rsidP="007850D0">
            <w:pPr>
              <w:pStyle w:val="GOSTTablenorm"/>
              <w:rPr>
                <w:lang w:eastAsia="zh-CN"/>
              </w:rPr>
            </w:pPr>
            <w:r w:rsidRPr="006E2485">
              <w:rPr>
                <w:rStyle w:val="GOSTSymBold"/>
              </w:rPr>
              <w:t>Вкладка «Основная информация»</w:t>
            </w:r>
          </w:p>
        </w:tc>
      </w:tr>
      <w:tr w:rsidR="00EC56AD" w:rsidRPr="006E2485" w:rsidTr="00EA7CAC">
        <w:trPr>
          <w:cnfStyle w:val="000000010000" w:firstRow="0" w:lastRow="0" w:firstColumn="0" w:lastColumn="0" w:oddVBand="0" w:evenVBand="0" w:oddHBand="0" w:evenHBand="1" w:firstRowFirstColumn="0" w:firstRowLastColumn="0" w:lastRowFirstColumn="0" w:lastRowLastColumn="0"/>
        </w:trPr>
        <w:tc>
          <w:tcPr>
            <w:tcW w:w="1364" w:type="pct"/>
          </w:tcPr>
          <w:p w:rsidR="00EC56AD" w:rsidRPr="006E2485" w:rsidRDefault="00EC56AD" w:rsidP="00EA7CAC">
            <w:pPr>
              <w:pStyle w:val="GOSTTablenorm"/>
            </w:pPr>
            <w:r w:rsidRPr="006E2485">
              <w:t>Код вида соглашения МФ</w:t>
            </w:r>
          </w:p>
        </w:tc>
        <w:tc>
          <w:tcPr>
            <w:tcW w:w="3636" w:type="pct"/>
          </w:tcPr>
          <w:p w:rsidR="00EC56AD" w:rsidRPr="006E2485" w:rsidRDefault="00EC56AD" w:rsidP="00EC56AD">
            <w:pPr>
              <w:pStyle w:val="GOSTTablenorm"/>
            </w:pPr>
            <w:r w:rsidRPr="006E2485">
              <w:t>Выбор значения из справочника «Виды соглашений».</w:t>
            </w:r>
          </w:p>
          <w:p w:rsidR="00EC56AD" w:rsidRPr="006E2485" w:rsidRDefault="00EC56AD" w:rsidP="00D42D86">
            <w:pPr>
              <w:pStyle w:val="GOSTTablenorm"/>
            </w:pPr>
            <w:r w:rsidRPr="006E2485">
              <w:t>Отображается значение реквизита «Код»</w:t>
            </w:r>
          </w:p>
        </w:tc>
      </w:tr>
      <w:tr w:rsidR="007850D0" w:rsidRPr="006E2485" w:rsidTr="00EA7CAC">
        <w:trPr>
          <w:cnfStyle w:val="000000100000" w:firstRow="0" w:lastRow="0" w:firstColumn="0" w:lastColumn="0" w:oddVBand="0" w:evenVBand="0" w:oddHBand="1" w:evenHBand="0" w:firstRowFirstColumn="0" w:firstRowLastColumn="0" w:lastRowFirstColumn="0" w:lastRowLastColumn="0"/>
        </w:trPr>
        <w:tc>
          <w:tcPr>
            <w:tcW w:w="1364" w:type="pct"/>
          </w:tcPr>
          <w:p w:rsidR="007850D0" w:rsidRPr="006E2485" w:rsidRDefault="007850D0" w:rsidP="00EA7CAC">
            <w:pPr>
              <w:pStyle w:val="GOSTTablenorm"/>
              <w:rPr>
                <w:lang w:eastAsia="zh-CN"/>
              </w:rPr>
            </w:pPr>
            <w:r w:rsidRPr="006E2485">
              <w:t>Уникальный номер реестровой записи соглашения</w:t>
            </w:r>
          </w:p>
        </w:tc>
        <w:tc>
          <w:tcPr>
            <w:tcW w:w="3636" w:type="pct"/>
          </w:tcPr>
          <w:p w:rsidR="007850D0" w:rsidRPr="006E2485" w:rsidRDefault="00EC56AD" w:rsidP="00D42D86">
            <w:pPr>
              <w:pStyle w:val="GOSTTablenorm"/>
              <w:rPr>
                <w:lang w:eastAsia="zh-CN"/>
              </w:rPr>
            </w:pPr>
            <w:r w:rsidRPr="006E2485">
              <w:t>Выбор записи из справочника «Актуальное состояние сведений о соглашении»</w:t>
            </w:r>
          </w:p>
        </w:tc>
      </w:tr>
      <w:tr w:rsidR="007850D0" w:rsidRPr="006E2485" w:rsidTr="00EA7CAC">
        <w:trPr>
          <w:cnfStyle w:val="000000010000" w:firstRow="0" w:lastRow="0" w:firstColumn="0" w:lastColumn="0" w:oddVBand="0" w:evenVBand="0" w:oddHBand="0" w:evenHBand="1" w:firstRowFirstColumn="0" w:firstRowLastColumn="0" w:lastRowFirstColumn="0" w:lastRowLastColumn="0"/>
        </w:trPr>
        <w:tc>
          <w:tcPr>
            <w:tcW w:w="1364" w:type="pct"/>
          </w:tcPr>
          <w:p w:rsidR="007850D0" w:rsidRPr="006E2485" w:rsidRDefault="00C04F43" w:rsidP="00EA7CAC">
            <w:pPr>
              <w:pStyle w:val="GOSTTablenorm"/>
              <w:rPr>
                <w:lang w:eastAsia="zh-CN"/>
              </w:rPr>
            </w:pPr>
            <w:r w:rsidRPr="006E2485">
              <w:t>Причина отзыва</w:t>
            </w:r>
          </w:p>
        </w:tc>
        <w:tc>
          <w:tcPr>
            <w:tcW w:w="3636" w:type="pct"/>
          </w:tcPr>
          <w:p w:rsidR="007850D0" w:rsidRPr="006E2485" w:rsidRDefault="00C04F43" w:rsidP="00D42D86">
            <w:pPr>
              <w:pStyle w:val="GOSTTablenorm"/>
              <w:rPr>
                <w:lang w:eastAsia="zh-CN"/>
              </w:rPr>
            </w:pPr>
            <w:r w:rsidRPr="006E2485">
              <w:t>Заполняется при вызове функции «Отозвать». В иных случаях недоступно для редактирования</w:t>
            </w:r>
          </w:p>
        </w:tc>
      </w:tr>
      <w:tr w:rsidR="00C04F43" w:rsidRPr="006E2485" w:rsidTr="00EA7CAC">
        <w:trPr>
          <w:cnfStyle w:val="000000100000" w:firstRow="0" w:lastRow="0" w:firstColumn="0" w:lastColumn="0" w:oddVBand="0" w:evenVBand="0" w:oddHBand="1" w:evenHBand="0" w:firstRowFirstColumn="0" w:firstRowLastColumn="0" w:lastRowFirstColumn="0" w:lastRowLastColumn="0"/>
        </w:trPr>
        <w:tc>
          <w:tcPr>
            <w:tcW w:w="1364" w:type="pct"/>
          </w:tcPr>
          <w:p w:rsidR="00C04F43" w:rsidRPr="006E2485" w:rsidRDefault="00C04F43" w:rsidP="00C04F43">
            <w:pPr>
              <w:pStyle w:val="GOSTTablenorm"/>
              <w:rPr>
                <w:lang w:eastAsia="zh-CN"/>
              </w:rPr>
            </w:pPr>
            <w:r w:rsidRPr="006E2485">
              <w:t>Тип отчета</w:t>
            </w:r>
          </w:p>
        </w:tc>
        <w:tc>
          <w:tcPr>
            <w:tcW w:w="3636" w:type="pct"/>
          </w:tcPr>
          <w:p w:rsidR="00C04F43" w:rsidRPr="006E2485" w:rsidRDefault="00C04F43" w:rsidP="00C04F43">
            <w:pPr>
              <w:pStyle w:val="GOSTTablenorm"/>
            </w:pPr>
            <w:r w:rsidRPr="006E2485">
              <w:t>Выбор значения из выпадающего списка:</w:t>
            </w:r>
          </w:p>
          <w:p w:rsidR="00C04F43" w:rsidRPr="006E2485" w:rsidRDefault="00C04F43" w:rsidP="00C04F43">
            <w:pPr>
              <w:pStyle w:val="GOSTTableListMark1"/>
            </w:pPr>
            <w:r w:rsidRPr="006E2485">
              <w:t>«отчет о достижении значений показателей результативности»;</w:t>
            </w:r>
          </w:p>
          <w:p w:rsidR="00C04F43" w:rsidRPr="006E2485" w:rsidRDefault="00C04F43" w:rsidP="00C04F43">
            <w:pPr>
              <w:pStyle w:val="GOSTTableListMark1"/>
            </w:pPr>
            <w:r w:rsidRPr="006E2485">
              <w:t>«отчет о расходах»;</w:t>
            </w:r>
          </w:p>
          <w:p w:rsidR="00C04F43" w:rsidRPr="006E2485" w:rsidRDefault="00C04F43" w:rsidP="00D42D86">
            <w:pPr>
              <w:pStyle w:val="GOSTTableListMark1"/>
              <w:rPr>
                <w:lang w:eastAsia="zh-CN"/>
              </w:rPr>
            </w:pPr>
            <w:r w:rsidRPr="006E2485">
              <w:t>«иной отчет»</w:t>
            </w:r>
          </w:p>
        </w:tc>
      </w:tr>
      <w:tr w:rsidR="00E7426E" w:rsidRPr="006E2485" w:rsidTr="00EA7CAC">
        <w:trPr>
          <w:cnfStyle w:val="000000010000" w:firstRow="0" w:lastRow="0" w:firstColumn="0" w:lastColumn="0" w:oddVBand="0" w:evenVBand="0" w:oddHBand="0" w:evenHBand="1" w:firstRowFirstColumn="0" w:firstRowLastColumn="0" w:lastRowFirstColumn="0" w:lastRowLastColumn="0"/>
        </w:trPr>
        <w:tc>
          <w:tcPr>
            <w:tcW w:w="1364" w:type="pct"/>
          </w:tcPr>
          <w:p w:rsidR="00E7426E" w:rsidRPr="006E2485" w:rsidRDefault="00E7426E" w:rsidP="00E7426E">
            <w:pPr>
              <w:pStyle w:val="GOSTTablenorm"/>
            </w:pPr>
            <w:r w:rsidRPr="006E2485">
              <w:t>Периодичность отчета</w:t>
            </w:r>
          </w:p>
        </w:tc>
        <w:tc>
          <w:tcPr>
            <w:tcW w:w="3636" w:type="pct"/>
          </w:tcPr>
          <w:p w:rsidR="00E7426E" w:rsidRPr="006E2485" w:rsidRDefault="00E7426E" w:rsidP="00E7426E">
            <w:pPr>
              <w:pStyle w:val="GOSTTablenorm"/>
            </w:pPr>
            <w:r w:rsidRPr="006E2485">
              <w:t>Выбор значения из выпадающего списка:</w:t>
            </w:r>
          </w:p>
          <w:p w:rsidR="00E7426E" w:rsidRPr="006E2485" w:rsidRDefault="00E7426E" w:rsidP="00E7426E">
            <w:pPr>
              <w:pStyle w:val="GOSTTableListMark1"/>
            </w:pPr>
            <w:r w:rsidRPr="006E2485">
              <w:t>«ежемесячная;</w:t>
            </w:r>
          </w:p>
          <w:p w:rsidR="00E7426E" w:rsidRPr="006E2485" w:rsidRDefault="00E7426E" w:rsidP="00E7426E">
            <w:pPr>
              <w:pStyle w:val="GOSTTableListMark1"/>
            </w:pPr>
            <w:r w:rsidRPr="006E2485">
              <w:t>«ежеквартальная»;</w:t>
            </w:r>
          </w:p>
          <w:p w:rsidR="00E7426E" w:rsidRPr="006E2485" w:rsidRDefault="00E7426E" w:rsidP="00E7426E">
            <w:pPr>
              <w:pStyle w:val="GOSTTableListMark1"/>
            </w:pPr>
            <w:r w:rsidRPr="006E2485">
              <w:t>«полугодовая»;</w:t>
            </w:r>
          </w:p>
          <w:p w:rsidR="00E7426E" w:rsidRPr="006E2485" w:rsidRDefault="00E7426E" w:rsidP="00E7426E">
            <w:pPr>
              <w:pStyle w:val="GOSTTableListMark1"/>
            </w:pPr>
            <w:r w:rsidRPr="006E2485">
              <w:t>«годовая»</w:t>
            </w:r>
          </w:p>
          <w:p w:rsidR="00E7426E" w:rsidRPr="006E2485" w:rsidRDefault="00E7426E" w:rsidP="00D42D86">
            <w:pPr>
              <w:pStyle w:val="GOSTTableListMark1"/>
            </w:pPr>
            <w:r w:rsidRPr="006E2485">
              <w:t>«иная»</w:t>
            </w:r>
          </w:p>
        </w:tc>
      </w:tr>
      <w:tr w:rsidR="00C04F43" w:rsidRPr="006E2485" w:rsidTr="00EA7CAC">
        <w:trPr>
          <w:cnfStyle w:val="000000100000" w:firstRow="0" w:lastRow="0" w:firstColumn="0" w:lastColumn="0" w:oddVBand="0" w:evenVBand="0" w:oddHBand="1" w:evenHBand="0" w:firstRowFirstColumn="0" w:firstRowLastColumn="0" w:lastRowFirstColumn="0" w:lastRowLastColumn="0"/>
        </w:trPr>
        <w:tc>
          <w:tcPr>
            <w:tcW w:w="1364" w:type="pct"/>
          </w:tcPr>
          <w:p w:rsidR="00C04F43" w:rsidRPr="006E2485" w:rsidRDefault="00C04F43" w:rsidP="001C4903">
            <w:pPr>
              <w:pStyle w:val="GOSTTablenorm"/>
              <w:rPr>
                <w:lang w:eastAsia="zh-CN"/>
              </w:rPr>
            </w:pPr>
            <w:r w:rsidRPr="006E2485">
              <w:t>Версия отчета</w:t>
            </w:r>
          </w:p>
        </w:tc>
        <w:tc>
          <w:tcPr>
            <w:tcW w:w="3636" w:type="pct"/>
          </w:tcPr>
          <w:p w:rsidR="00C04F43" w:rsidRPr="006E2485" w:rsidRDefault="00FB3F66" w:rsidP="00D42D86">
            <w:pPr>
              <w:pStyle w:val="GOSTTablenorm"/>
            </w:pPr>
            <w:r w:rsidRPr="006E2485">
              <w:t>Заполняется вручную</w:t>
            </w:r>
          </w:p>
        </w:tc>
      </w:tr>
      <w:tr w:rsidR="00C04F43" w:rsidRPr="006E2485" w:rsidTr="00EA7CAC">
        <w:trPr>
          <w:cnfStyle w:val="000000010000" w:firstRow="0" w:lastRow="0" w:firstColumn="0" w:lastColumn="0" w:oddVBand="0" w:evenVBand="0" w:oddHBand="0" w:evenHBand="1" w:firstRowFirstColumn="0" w:firstRowLastColumn="0" w:lastRowFirstColumn="0" w:lastRowLastColumn="0"/>
        </w:trPr>
        <w:tc>
          <w:tcPr>
            <w:tcW w:w="1364" w:type="pct"/>
          </w:tcPr>
          <w:p w:rsidR="00C04F43" w:rsidRPr="006E2485" w:rsidRDefault="00E7426E" w:rsidP="001C4903">
            <w:pPr>
              <w:pStyle w:val="GOSTTablenorm"/>
              <w:rPr>
                <w:lang w:eastAsia="zh-CN"/>
              </w:rPr>
            </w:pPr>
            <w:r w:rsidRPr="006E2485">
              <w:rPr>
                <w:szCs w:val="24"/>
              </w:rPr>
              <w:t>Дата утверждения отчета получателем средств</w:t>
            </w:r>
          </w:p>
        </w:tc>
        <w:tc>
          <w:tcPr>
            <w:tcW w:w="3636" w:type="pct"/>
          </w:tcPr>
          <w:p w:rsidR="00E7426E" w:rsidRPr="006E2485" w:rsidRDefault="00E7426E" w:rsidP="00D42D86">
            <w:pPr>
              <w:pStyle w:val="GOSTTablenorm"/>
            </w:pPr>
            <w:r w:rsidRPr="006E2485">
              <w:t>Заполняется вручную</w:t>
            </w:r>
            <w:r w:rsidR="007D210C" w:rsidRPr="006E2485">
              <w:t xml:space="preserve"> </w:t>
            </w:r>
            <w:r w:rsidR="008E0819" w:rsidRPr="006E2485">
              <w:t xml:space="preserve">или выбором из календаря </w:t>
            </w:r>
            <w:r w:rsidR="007D210C" w:rsidRPr="006E2485">
              <w:rPr>
                <w:szCs w:val="24"/>
              </w:rPr>
              <w:t>фактической датой предоставления отчета в адрес ГРБС</w:t>
            </w:r>
          </w:p>
        </w:tc>
      </w:tr>
      <w:tr w:rsidR="00E7426E" w:rsidRPr="006E2485" w:rsidTr="00EA7CAC">
        <w:trPr>
          <w:cnfStyle w:val="000000100000" w:firstRow="0" w:lastRow="0" w:firstColumn="0" w:lastColumn="0" w:oddVBand="0" w:evenVBand="0" w:oddHBand="1" w:evenHBand="0" w:firstRowFirstColumn="0" w:firstRowLastColumn="0" w:lastRowFirstColumn="0" w:lastRowLastColumn="0"/>
        </w:trPr>
        <w:tc>
          <w:tcPr>
            <w:tcW w:w="1364" w:type="pct"/>
          </w:tcPr>
          <w:p w:rsidR="00E7426E" w:rsidRPr="006E2485" w:rsidRDefault="007D210C" w:rsidP="001C4903">
            <w:pPr>
              <w:pStyle w:val="GOSTTablenorm"/>
              <w:rPr>
                <w:szCs w:val="24"/>
              </w:rPr>
            </w:pPr>
            <w:r w:rsidRPr="006E2485">
              <w:rPr>
                <w:szCs w:val="24"/>
              </w:rPr>
              <w:t>Дата, на которую предоставляется информация</w:t>
            </w:r>
          </w:p>
        </w:tc>
        <w:tc>
          <w:tcPr>
            <w:tcW w:w="3636" w:type="pct"/>
          </w:tcPr>
          <w:p w:rsidR="00E7426E" w:rsidRPr="006E2485" w:rsidRDefault="00FB3F66" w:rsidP="00D42D86">
            <w:pPr>
              <w:pStyle w:val="GOSTTablenorm"/>
            </w:pPr>
            <w:r w:rsidRPr="006E2485">
              <w:t>Заполняется текущей системной датой</w:t>
            </w:r>
          </w:p>
        </w:tc>
      </w:tr>
      <w:tr w:rsidR="008E0819" w:rsidRPr="006E2485" w:rsidTr="00EA7CAC">
        <w:trPr>
          <w:cnfStyle w:val="000000010000" w:firstRow="0" w:lastRow="0" w:firstColumn="0" w:lastColumn="0" w:oddVBand="0" w:evenVBand="0" w:oddHBand="0" w:evenHBand="1" w:firstRowFirstColumn="0" w:firstRowLastColumn="0" w:lastRowFirstColumn="0" w:lastRowLastColumn="0"/>
        </w:trPr>
        <w:tc>
          <w:tcPr>
            <w:tcW w:w="1364" w:type="pct"/>
          </w:tcPr>
          <w:p w:rsidR="008E0819" w:rsidRPr="006E2485" w:rsidRDefault="008E0819" w:rsidP="001C4903">
            <w:pPr>
              <w:pStyle w:val="GOSTTablenorm"/>
              <w:rPr>
                <w:szCs w:val="24"/>
              </w:rPr>
            </w:pPr>
            <w:r w:rsidRPr="006E2485">
              <w:rPr>
                <w:szCs w:val="24"/>
              </w:rPr>
              <w:t>Дата утверждения ГРБС</w:t>
            </w:r>
          </w:p>
        </w:tc>
        <w:tc>
          <w:tcPr>
            <w:tcW w:w="3636" w:type="pct"/>
          </w:tcPr>
          <w:p w:rsidR="008E0819" w:rsidRPr="006E2485" w:rsidRDefault="008E0819" w:rsidP="00D42D86">
            <w:pPr>
              <w:pStyle w:val="GOSTTablenorm"/>
            </w:pPr>
            <w:r w:rsidRPr="006E2485">
              <w:t xml:space="preserve">Заполняется вручную или выбором из календаря датой утверждения </w:t>
            </w:r>
            <w:r w:rsidRPr="006E2485">
              <w:lastRenderedPageBreak/>
              <w:t>документа ГРБС</w:t>
            </w:r>
          </w:p>
        </w:tc>
      </w:tr>
      <w:tr w:rsidR="001C4903" w:rsidRPr="006E2485" w:rsidTr="00EA7CAC">
        <w:trPr>
          <w:cnfStyle w:val="000000100000" w:firstRow="0" w:lastRow="0" w:firstColumn="0" w:lastColumn="0" w:oddVBand="0" w:evenVBand="0" w:oddHBand="1" w:evenHBand="0" w:firstRowFirstColumn="0" w:firstRowLastColumn="0" w:lastRowFirstColumn="0" w:lastRowLastColumn="0"/>
        </w:trPr>
        <w:tc>
          <w:tcPr>
            <w:tcW w:w="1364" w:type="pct"/>
          </w:tcPr>
          <w:p w:rsidR="001C4903" w:rsidRPr="006E2485" w:rsidRDefault="001C4903" w:rsidP="00C04F43">
            <w:pPr>
              <w:pStyle w:val="GOSTTablenorm"/>
              <w:rPr>
                <w:szCs w:val="24"/>
              </w:rPr>
            </w:pPr>
            <w:r w:rsidRPr="006E2485">
              <w:lastRenderedPageBreak/>
              <w:t>Уровень конфиденциальности</w:t>
            </w:r>
          </w:p>
        </w:tc>
        <w:tc>
          <w:tcPr>
            <w:tcW w:w="3636" w:type="pct"/>
          </w:tcPr>
          <w:p w:rsidR="001C4903" w:rsidRPr="006E2485" w:rsidRDefault="001C4903" w:rsidP="001C4903">
            <w:pPr>
              <w:pStyle w:val="GOSTTablenorm"/>
            </w:pPr>
            <w:r w:rsidRPr="006E2485">
              <w:t>Указывается уровень конфиденциальности из списка возможных значений:</w:t>
            </w:r>
          </w:p>
          <w:p w:rsidR="001C4903" w:rsidRPr="006E2485" w:rsidRDefault="001C4903" w:rsidP="001C4903">
            <w:pPr>
              <w:pStyle w:val="GOSTTableListMark1"/>
            </w:pPr>
            <w:r w:rsidRPr="006E2485">
              <w:t>«Несекретно»;</w:t>
            </w:r>
          </w:p>
          <w:p w:rsidR="001C4903" w:rsidRPr="006E2485" w:rsidRDefault="001C4903" w:rsidP="001C4903">
            <w:pPr>
              <w:pStyle w:val="GOSTTableListMark1"/>
            </w:pPr>
            <w:r w:rsidRPr="006E2485">
              <w:t>«Для служебного пользования».</w:t>
            </w:r>
          </w:p>
          <w:p w:rsidR="001C4903" w:rsidRPr="006E2485" w:rsidRDefault="001C4903" w:rsidP="00D42D86">
            <w:pPr>
              <w:pStyle w:val="GOSTTablenorm"/>
            </w:pPr>
            <w:r w:rsidRPr="006E2485">
              <w:t>По умолчанию заполняется значением «Несекретно»</w:t>
            </w:r>
          </w:p>
        </w:tc>
      </w:tr>
      <w:tr w:rsidR="007850D0" w:rsidRPr="006E2485" w:rsidTr="00EA7CA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850D0" w:rsidRPr="006E2485" w:rsidRDefault="00C147CD" w:rsidP="00C147CD">
            <w:pPr>
              <w:pStyle w:val="GOSTTablenorm"/>
              <w:rPr>
                <w:rStyle w:val="GOSTSymBold"/>
                <w:b w:val="0"/>
              </w:rPr>
            </w:pPr>
            <w:r w:rsidRPr="006E2485">
              <w:rPr>
                <w:b/>
              </w:rPr>
              <w:t>Вкладка «Информация о показателях результативности</w:t>
            </w:r>
            <w:r w:rsidR="002A0C96" w:rsidRPr="006E2485">
              <w:rPr>
                <w:b/>
              </w:rPr>
              <w:t>»</w:t>
            </w:r>
          </w:p>
        </w:tc>
      </w:tr>
      <w:tr w:rsidR="00C147CD" w:rsidRPr="006E2485" w:rsidTr="00EA7CA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C147CD" w:rsidRPr="006E2485" w:rsidRDefault="00C147CD" w:rsidP="00C147CD">
            <w:pPr>
              <w:pStyle w:val="GOSTTablenorm"/>
              <w:rPr>
                <w:b/>
              </w:rPr>
            </w:pPr>
            <w:r w:rsidRPr="006E2485">
              <w:rPr>
                <w:rStyle w:val="GOSTSymBold"/>
              </w:rPr>
              <w:t>Раздел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w:t>
            </w:r>
          </w:p>
        </w:tc>
      </w:tr>
      <w:tr w:rsidR="007850D0" w:rsidRPr="006E2485" w:rsidTr="00EA7CAC">
        <w:trPr>
          <w:cnfStyle w:val="000000010000" w:firstRow="0" w:lastRow="0" w:firstColumn="0" w:lastColumn="0" w:oddVBand="0" w:evenVBand="0" w:oddHBand="0" w:evenHBand="1" w:firstRowFirstColumn="0" w:firstRowLastColumn="0" w:lastRowFirstColumn="0" w:lastRowLastColumn="0"/>
        </w:trPr>
        <w:tc>
          <w:tcPr>
            <w:tcW w:w="1364" w:type="pct"/>
          </w:tcPr>
          <w:p w:rsidR="007850D0" w:rsidRPr="006E2485" w:rsidRDefault="00C147CD" w:rsidP="00EA7CAC">
            <w:pPr>
              <w:pStyle w:val="GOSTTablenorm"/>
              <w:rPr>
                <w:lang w:eastAsia="zh-CN"/>
              </w:rPr>
            </w:pPr>
            <w:r w:rsidRPr="006E2485">
              <w:t>Дата, на которую предоставляется информация</w:t>
            </w:r>
          </w:p>
        </w:tc>
        <w:tc>
          <w:tcPr>
            <w:tcW w:w="3636" w:type="pct"/>
          </w:tcPr>
          <w:p w:rsidR="007850D0" w:rsidRPr="006E2485" w:rsidRDefault="00C147CD" w:rsidP="00D42D86">
            <w:pPr>
              <w:pStyle w:val="GOSTTablenorm"/>
              <w:rPr>
                <w:lang w:eastAsia="zh-CN"/>
              </w:rPr>
            </w:pPr>
            <w:r w:rsidRPr="006E2485">
              <w:t>Заполняется вручную</w:t>
            </w:r>
            <w:r w:rsidR="008E0819" w:rsidRPr="006E2485">
              <w:t xml:space="preserve"> или выбором из календаря</w:t>
            </w:r>
          </w:p>
        </w:tc>
      </w:tr>
      <w:tr w:rsidR="007850D0" w:rsidRPr="006E2485" w:rsidTr="00EA7CA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850D0" w:rsidRPr="006E2485" w:rsidRDefault="00C147CD" w:rsidP="00EA7CAC">
            <w:pPr>
              <w:pStyle w:val="GOSTTablenorm"/>
              <w:rPr>
                <w:rStyle w:val="GOSTSymBold"/>
              </w:rPr>
            </w:pPr>
            <w:r w:rsidRPr="006E2485">
              <w:rPr>
                <w:b/>
                <w:lang w:eastAsia="zh-CN"/>
              </w:rPr>
              <w:t>Табличная часть</w:t>
            </w:r>
          </w:p>
        </w:tc>
      </w:tr>
      <w:tr w:rsidR="007850D0" w:rsidRPr="006E2485" w:rsidTr="00EA7CAC">
        <w:trPr>
          <w:cnfStyle w:val="000000010000" w:firstRow="0" w:lastRow="0" w:firstColumn="0" w:lastColumn="0" w:oddVBand="0" w:evenVBand="0" w:oddHBand="0" w:evenHBand="1" w:firstRowFirstColumn="0" w:firstRowLastColumn="0" w:lastRowFirstColumn="0" w:lastRowLastColumn="0"/>
        </w:trPr>
        <w:tc>
          <w:tcPr>
            <w:tcW w:w="1364" w:type="pct"/>
          </w:tcPr>
          <w:p w:rsidR="007850D0" w:rsidRPr="006E2485" w:rsidRDefault="00C147CD" w:rsidP="00EA7CAC">
            <w:pPr>
              <w:pStyle w:val="GOSTTablenorm"/>
              <w:rPr>
                <w:lang w:eastAsia="zh-CN"/>
              </w:rPr>
            </w:pPr>
            <w:r w:rsidRPr="006E2485">
              <w:t>Номер показателя</w:t>
            </w:r>
          </w:p>
        </w:tc>
        <w:tc>
          <w:tcPr>
            <w:tcW w:w="3636" w:type="pct"/>
          </w:tcPr>
          <w:p w:rsidR="007850D0" w:rsidRPr="006E2485" w:rsidRDefault="00C147CD" w:rsidP="00D42D86">
            <w:pPr>
              <w:pStyle w:val="GOSTTablenorm"/>
            </w:pPr>
            <w:r w:rsidRPr="006E2485">
              <w:t>Заполняется вручную</w:t>
            </w:r>
          </w:p>
        </w:tc>
      </w:tr>
      <w:tr w:rsidR="007850D0" w:rsidRPr="006E2485" w:rsidTr="00EA7CAC">
        <w:trPr>
          <w:cnfStyle w:val="000000100000" w:firstRow="0" w:lastRow="0" w:firstColumn="0" w:lastColumn="0" w:oddVBand="0" w:evenVBand="0" w:oddHBand="1" w:evenHBand="0" w:firstRowFirstColumn="0" w:firstRowLastColumn="0" w:lastRowFirstColumn="0" w:lastRowLastColumn="0"/>
        </w:trPr>
        <w:tc>
          <w:tcPr>
            <w:tcW w:w="1364" w:type="pct"/>
          </w:tcPr>
          <w:p w:rsidR="007850D0" w:rsidRPr="006E2485" w:rsidRDefault="00C147CD" w:rsidP="00EA7CAC">
            <w:pPr>
              <w:pStyle w:val="GOSTTablenorm"/>
              <w:rPr>
                <w:lang w:eastAsia="zh-CN"/>
              </w:rPr>
            </w:pPr>
            <w:r w:rsidRPr="006E2485">
              <w:rPr>
                <w:color w:val="000000" w:themeColor="text1"/>
                <w:szCs w:val="24"/>
              </w:rPr>
              <w:t>Уникальный код показателя</w:t>
            </w:r>
          </w:p>
        </w:tc>
        <w:tc>
          <w:tcPr>
            <w:tcW w:w="3636" w:type="pct"/>
          </w:tcPr>
          <w:p w:rsidR="007850D0" w:rsidRPr="006E2485" w:rsidRDefault="00C147CD" w:rsidP="00D42D86">
            <w:pPr>
              <w:pStyle w:val="GOSTTablenorm"/>
            </w:pPr>
            <w:r w:rsidRPr="006E2485">
              <w:t>Заполняется вручную</w:t>
            </w:r>
          </w:p>
        </w:tc>
      </w:tr>
      <w:tr w:rsidR="007850D0" w:rsidRPr="006E2485" w:rsidTr="00EA7CAC">
        <w:trPr>
          <w:cnfStyle w:val="000000010000" w:firstRow="0" w:lastRow="0" w:firstColumn="0" w:lastColumn="0" w:oddVBand="0" w:evenVBand="0" w:oddHBand="0" w:evenHBand="1" w:firstRowFirstColumn="0" w:firstRowLastColumn="0" w:lastRowFirstColumn="0" w:lastRowLastColumn="0"/>
        </w:trPr>
        <w:tc>
          <w:tcPr>
            <w:tcW w:w="1364" w:type="pct"/>
          </w:tcPr>
          <w:p w:rsidR="007850D0" w:rsidRPr="006E2485" w:rsidRDefault="00C147CD" w:rsidP="00EA7CAC">
            <w:pPr>
              <w:pStyle w:val="GOSTTablenorm"/>
              <w:rPr>
                <w:lang w:eastAsia="zh-CN"/>
              </w:rPr>
            </w:pPr>
            <w:r w:rsidRPr="006E2485">
              <w:rPr>
                <w:color w:val="000000" w:themeColor="text1"/>
                <w:szCs w:val="24"/>
              </w:rPr>
              <w:t>Наименование показателя</w:t>
            </w:r>
          </w:p>
        </w:tc>
        <w:tc>
          <w:tcPr>
            <w:tcW w:w="3636" w:type="pct"/>
          </w:tcPr>
          <w:p w:rsidR="007850D0" w:rsidRPr="006E2485" w:rsidRDefault="00C147CD" w:rsidP="00D42D86">
            <w:pPr>
              <w:pStyle w:val="GOSTTablenorm"/>
            </w:pPr>
            <w:r w:rsidRPr="006E2485">
              <w:t>Заполняется вручную</w:t>
            </w:r>
          </w:p>
        </w:tc>
      </w:tr>
      <w:tr w:rsidR="007850D0" w:rsidRPr="006E2485" w:rsidTr="00EA7CAC">
        <w:trPr>
          <w:cnfStyle w:val="000000100000" w:firstRow="0" w:lastRow="0" w:firstColumn="0" w:lastColumn="0" w:oddVBand="0" w:evenVBand="0" w:oddHBand="1" w:evenHBand="0" w:firstRowFirstColumn="0" w:firstRowLastColumn="0" w:lastRowFirstColumn="0" w:lastRowLastColumn="0"/>
        </w:trPr>
        <w:tc>
          <w:tcPr>
            <w:tcW w:w="1364" w:type="pct"/>
          </w:tcPr>
          <w:p w:rsidR="007850D0" w:rsidRPr="006E2485" w:rsidRDefault="00C147CD" w:rsidP="008E0819">
            <w:pPr>
              <w:pStyle w:val="GOSTTablenorm"/>
              <w:rPr>
                <w:lang w:eastAsia="zh-CN"/>
              </w:rPr>
            </w:pPr>
            <w:r w:rsidRPr="006E2485">
              <w:rPr>
                <w:color w:val="000000" w:themeColor="text1"/>
                <w:szCs w:val="24"/>
              </w:rPr>
              <w:t>Единица измерения показателя</w:t>
            </w:r>
          </w:p>
        </w:tc>
        <w:tc>
          <w:tcPr>
            <w:tcW w:w="3636" w:type="pct"/>
          </w:tcPr>
          <w:p w:rsidR="007850D0" w:rsidRPr="006E2485" w:rsidRDefault="00C147CD" w:rsidP="00D42D86">
            <w:pPr>
              <w:pStyle w:val="GOSTTablenorm"/>
            </w:pPr>
            <w:r w:rsidRPr="006E2485">
              <w:t>Заполняется вручную</w:t>
            </w:r>
          </w:p>
        </w:tc>
      </w:tr>
      <w:tr w:rsidR="00C147CD" w:rsidRPr="006E2485" w:rsidTr="00EA7CAC">
        <w:trPr>
          <w:cnfStyle w:val="000000010000" w:firstRow="0" w:lastRow="0" w:firstColumn="0" w:lastColumn="0" w:oddVBand="0" w:evenVBand="0" w:oddHBand="0" w:evenHBand="1" w:firstRowFirstColumn="0" w:firstRowLastColumn="0" w:lastRowFirstColumn="0" w:lastRowLastColumn="0"/>
        </w:trPr>
        <w:tc>
          <w:tcPr>
            <w:tcW w:w="1364" w:type="pct"/>
          </w:tcPr>
          <w:p w:rsidR="00C147CD" w:rsidRPr="006E2485" w:rsidRDefault="00C147CD" w:rsidP="00EA7CAC">
            <w:pPr>
              <w:pStyle w:val="GOSTTablenorm"/>
              <w:rPr>
                <w:color w:val="000000" w:themeColor="text1"/>
                <w:szCs w:val="24"/>
              </w:rPr>
            </w:pPr>
            <w:r w:rsidRPr="006E2485">
              <w:rPr>
                <w:color w:val="000000" w:themeColor="text1"/>
                <w:szCs w:val="24"/>
              </w:rPr>
              <w:t>Значение показателя результативности</w:t>
            </w:r>
          </w:p>
        </w:tc>
        <w:tc>
          <w:tcPr>
            <w:tcW w:w="3636" w:type="pct"/>
          </w:tcPr>
          <w:p w:rsidR="00C147CD" w:rsidRPr="006E2485" w:rsidRDefault="00C147CD" w:rsidP="00D42D86">
            <w:pPr>
              <w:pStyle w:val="GOSTTablenorm"/>
            </w:pPr>
            <w:r w:rsidRPr="006E2485">
              <w:t>Заполняется вручную</w:t>
            </w:r>
          </w:p>
        </w:tc>
      </w:tr>
      <w:tr w:rsidR="00C147CD" w:rsidRPr="006E2485" w:rsidTr="00EA7CAC">
        <w:trPr>
          <w:cnfStyle w:val="000000100000" w:firstRow="0" w:lastRow="0" w:firstColumn="0" w:lastColumn="0" w:oddVBand="0" w:evenVBand="0" w:oddHBand="1" w:evenHBand="0" w:firstRowFirstColumn="0" w:firstRowLastColumn="0" w:lastRowFirstColumn="0" w:lastRowLastColumn="0"/>
        </w:trPr>
        <w:tc>
          <w:tcPr>
            <w:tcW w:w="1364" w:type="pct"/>
          </w:tcPr>
          <w:p w:rsidR="00C147CD" w:rsidRPr="006E2485" w:rsidRDefault="00C147CD" w:rsidP="00EA7CAC">
            <w:pPr>
              <w:pStyle w:val="GOSTTablenorm"/>
              <w:rPr>
                <w:color w:val="000000" w:themeColor="text1"/>
                <w:szCs w:val="24"/>
              </w:rPr>
            </w:pPr>
            <w:r w:rsidRPr="006E2485">
              <w:rPr>
                <w:color w:val="000000" w:themeColor="text1"/>
                <w:szCs w:val="24"/>
              </w:rPr>
              <w:t>Причина отклонения достигнутых значений показателей результативности</w:t>
            </w:r>
          </w:p>
        </w:tc>
        <w:tc>
          <w:tcPr>
            <w:tcW w:w="3636" w:type="pct"/>
          </w:tcPr>
          <w:p w:rsidR="00C147CD" w:rsidRPr="006E2485" w:rsidRDefault="00C147CD" w:rsidP="00D42D86">
            <w:pPr>
              <w:pStyle w:val="GOSTTablenorm"/>
            </w:pPr>
            <w:r w:rsidRPr="006E2485">
              <w:t>Заполняется вручную</w:t>
            </w:r>
          </w:p>
        </w:tc>
      </w:tr>
      <w:tr w:rsidR="002A0C96" w:rsidRPr="006E2485" w:rsidTr="00EA7CA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A0C96" w:rsidRPr="006E2485" w:rsidRDefault="002A0C96" w:rsidP="00EA7CAC">
            <w:pPr>
              <w:pStyle w:val="GOSTTablenorm"/>
              <w:rPr>
                <w:b/>
              </w:rPr>
            </w:pPr>
            <w:r w:rsidRPr="006E2485">
              <w:rPr>
                <w:b/>
              </w:rPr>
              <w:t>Вкладка «Информация об осуществлении расходов»</w:t>
            </w:r>
          </w:p>
          <w:p w:rsidR="00E55CB0" w:rsidRPr="006E2485" w:rsidRDefault="00E55CB0" w:rsidP="00D42D86">
            <w:pPr>
              <w:pStyle w:val="GOSTTablenorm"/>
              <w:rPr>
                <w:b/>
              </w:rPr>
            </w:pPr>
            <w:r w:rsidRPr="006E2485">
              <w:t>Раздел не заполняется при указании в реквизите «Код вида соглашения (договора, нормативного правового акта)» значения, отличного от «020», «031», «032» или «033»</w:t>
            </w:r>
          </w:p>
        </w:tc>
      </w:tr>
      <w:tr w:rsidR="007850D0" w:rsidRPr="006E2485" w:rsidTr="00EA7CA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850D0" w:rsidRPr="006E2485" w:rsidRDefault="002A0C96" w:rsidP="00EA7CAC">
            <w:pPr>
              <w:pStyle w:val="GOSTTablenorm"/>
              <w:rPr>
                <w:b/>
                <w:lang w:eastAsia="zh-CN"/>
              </w:rPr>
            </w:pPr>
            <w:bookmarkStart w:id="1464" w:name="_Toc499508236"/>
            <w:bookmarkStart w:id="1465" w:name="_Toc506472244"/>
            <w:bookmarkStart w:id="1466" w:name="_Toc516238221"/>
            <w:bookmarkStart w:id="1467" w:name="_Toc517779089"/>
            <w:bookmarkStart w:id="1468" w:name="_Toc61598869"/>
            <w:r w:rsidRPr="006E2485">
              <w:rPr>
                <w:b/>
              </w:rPr>
              <w:t>Раздел «</w:t>
            </w:r>
            <w:r w:rsidRPr="006E2485">
              <w:rPr>
                <w:rStyle w:val="GOSTSymBold"/>
              </w:rPr>
              <w:t>Информация об осуществлении расходов, источником финансового обеспечения которых являются субсидии, бюджетные инвестиции, межбюджетные трансферты</w:t>
            </w:r>
            <w:r w:rsidRPr="006E2485">
              <w:rPr>
                <w:b/>
              </w:rPr>
              <w:t>»</w:t>
            </w:r>
            <w:bookmarkEnd w:id="1464"/>
            <w:bookmarkEnd w:id="1465"/>
            <w:bookmarkEnd w:id="1466"/>
            <w:bookmarkEnd w:id="1467"/>
            <w:bookmarkEnd w:id="1468"/>
          </w:p>
        </w:tc>
      </w:tr>
      <w:tr w:rsidR="002A0C96" w:rsidRPr="006E2485" w:rsidTr="00EA7CAC">
        <w:trPr>
          <w:cnfStyle w:val="000000010000" w:firstRow="0" w:lastRow="0" w:firstColumn="0" w:lastColumn="0" w:oddVBand="0" w:evenVBand="0" w:oddHBand="0" w:evenHBand="1" w:firstRowFirstColumn="0" w:firstRowLastColumn="0" w:lastRowFirstColumn="0" w:lastRowLastColumn="0"/>
        </w:trPr>
        <w:tc>
          <w:tcPr>
            <w:tcW w:w="1364" w:type="pct"/>
          </w:tcPr>
          <w:p w:rsidR="002A0C96" w:rsidRPr="006E2485" w:rsidRDefault="002A0C96" w:rsidP="002A0C96">
            <w:pPr>
              <w:pStyle w:val="GOSTTablenorm"/>
            </w:pPr>
            <w:r w:rsidRPr="006E2485">
              <w:t>Дата, на которую предоставляется информация</w:t>
            </w:r>
          </w:p>
        </w:tc>
        <w:tc>
          <w:tcPr>
            <w:tcW w:w="3636" w:type="pct"/>
          </w:tcPr>
          <w:p w:rsidR="002A0C96" w:rsidRPr="006E2485" w:rsidRDefault="002A0C96" w:rsidP="00D42D86">
            <w:pPr>
              <w:pStyle w:val="GOSTTablenorm"/>
              <w:rPr>
                <w:lang w:eastAsia="zh-CN"/>
              </w:rPr>
            </w:pPr>
            <w:r w:rsidRPr="006E2485">
              <w:t>Заполняется вручную</w:t>
            </w:r>
            <w:r w:rsidR="008E0819" w:rsidRPr="006E2485">
              <w:t xml:space="preserve"> или выбором из календаря</w:t>
            </w:r>
          </w:p>
        </w:tc>
      </w:tr>
      <w:tr w:rsidR="00192A63" w:rsidRPr="006E2485" w:rsidTr="00EA7CAC">
        <w:trPr>
          <w:cnfStyle w:val="000000100000" w:firstRow="0" w:lastRow="0" w:firstColumn="0" w:lastColumn="0" w:oddVBand="0" w:evenVBand="0" w:oddHBand="1" w:evenHBand="0" w:firstRowFirstColumn="0" w:firstRowLastColumn="0" w:lastRowFirstColumn="0" w:lastRowLastColumn="0"/>
        </w:trPr>
        <w:tc>
          <w:tcPr>
            <w:tcW w:w="1364" w:type="pct"/>
          </w:tcPr>
          <w:p w:rsidR="00192A63" w:rsidRPr="006E2485" w:rsidRDefault="00192A63" w:rsidP="00192A63">
            <w:pPr>
              <w:pStyle w:val="GOSTTablenorm"/>
            </w:pPr>
            <w:r w:rsidRPr="006E2485">
              <w:t>Код валюты по ОКВ</w:t>
            </w:r>
          </w:p>
        </w:tc>
        <w:tc>
          <w:tcPr>
            <w:tcW w:w="3636" w:type="pct"/>
          </w:tcPr>
          <w:p w:rsidR="00192A63" w:rsidRPr="006E2485" w:rsidRDefault="000010A7" w:rsidP="00D42D86">
            <w:pPr>
              <w:pStyle w:val="GOSTTablenorm"/>
            </w:pPr>
            <w:r w:rsidRPr="006E2485">
              <w:t>Заполняется вручную при выборе типа отчета «отчет о расходах» путем выбора из справочника ОКВ</w:t>
            </w:r>
          </w:p>
        </w:tc>
      </w:tr>
      <w:tr w:rsidR="00192A63" w:rsidRPr="006E2485" w:rsidTr="00EA7CAC">
        <w:trPr>
          <w:cnfStyle w:val="000000010000" w:firstRow="0" w:lastRow="0" w:firstColumn="0" w:lastColumn="0" w:oddVBand="0" w:evenVBand="0" w:oddHBand="0" w:evenHBand="1" w:firstRowFirstColumn="0" w:firstRowLastColumn="0" w:lastRowFirstColumn="0" w:lastRowLastColumn="0"/>
        </w:trPr>
        <w:tc>
          <w:tcPr>
            <w:tcW w:w="1364" w:type="pct"/>
          </w:tcPr>
          <w:p w:rsidR="00192A63" w:rsidRPr="006E2485" w:rsidRDefault="00192A63" w:rsidP="00192A63">
            <w:pPr>
              <w:pStyle w:val="GOSTTablenorm"/>
            </w:pPr>
            <w:r w:rsidRPr="006E2485">
              <w:t>Наименование валюты по ОКВ</w:t>
            </w:r>
          </w:p>
        </w:tc>
        <w:tc>
          <w:tcPr>
            <w:tcW w:w="3636" w:type="pct"/>
          </w:tcPr>
          <w:p w:rsidR="00192A63" w:rsidRPr="006E2485" w:rsidRDefault="000010A7" w:rsidP="000010A7">
            <w:pPr>
              <w:pStyle w:val="GOSTTablenorm"/>
            </w:pPr>
            <w:r w:rsidRPr="006E2485">
              <w:t>Заполняется автоматически при выборе типа отчета «отчет о расходах» после заполнения поля «Код валюты по ОКВ»</w:t>
            </w:r>
          </w:p>
        </w:tc>
      </w:tr>
      <w:tr w:rsidR="002A0C96" w:rsidRPr="006E2485" w:rsidTr="00EA7CAC">
        <w:trPr>
          <w:cnfStyle w:val="000000100000" w:firstRow="0" w:lastRow="0" w:firstColumn="0" w:lastColumn="0" w:oddVBand="0" w:evenVBand="0" w:oddHBand="1" w:evenHBand="0" w:firstRowFirstColumn="0" w:firstRowLastColumn="0" w:lastRowFirstColumn="0" w:lastRowLastColumn="0"/>
        </w:trPr>
        <w:tc>
          <w:tcPr>
            <w:tcW w:w="1364" w:type="pct"/>
          </w:tcPr>
          <w:p w:rsidR="002A0C96" w:rsidRPr="006E2485" w:rsidRDefault="008E0819" w:rsidP="002A0C96">
            <w:pPr>
              <w:pStyle w:val="GOSTTablenorm"/>
            </w:pPr>
            <w:r w:rsidRPr="006E2485">
              <w:t>Объем</w:t>
            </w:r>
            <w:r w:rsidR="002A0C96" w:rsidRPr="006E2485">
              <w:t xml:space="preserve"> осуществленных расходов на цели предоставления субсидий, бюджетных инвестиций, межбюджетных </w:t>
            </w:r>
            <w:r w:rsidR="002A0C96" w:rsidRPr="006E2485">
              <w:lastRenderedPageBreak/>
              <w:t>трансфертов</w:t>
            </w:r>
          </w:p>
        </w:tc>
        <w:tc>
          <w:tcPr>
            <w:tcW w:w="3636" w:type="pct"/>
          </w:tcPr>
          <w:p w:rsidR="002A0C96" w:rsidRPr="006E2485" w:rsidRDefault="00045609" w:rsidP="00D42D86">
            <w:pPr>
              <w:pStyle w:val="GOSTTablenorm"/>
            </w:pPr>
            <w:r w:rsidRPr="006E2485">
              <w:lastRenderedPageBreak/>
              <w:t>Заполняется вручную. При отсутствии указывается 0.00</w:t>
            </w:r>
          </w:p>
        </w:tc>
      </w:tr>
      <w:tr w:rsidR="007850D0" w:rsidRPr="006E2485" w:rsidTr="00EA7CA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850D0" w:rsidRPr="006E2485" w:rsidRDefault="00045609" w:rsidP="00045609">
            <w:pPr>
              <w:pStyle w:val="GOSTTablenorm"/>
              <w:rPr>
                <w:b/>
              </w:rPr>
            </w:pPr>
            <w:r w:rsidRPr="006E2485">
              <w:rPr>
                <w:b/>
              </w:rPr>
              <w:t>Раздел «Информация о неиспользованных по итогам финансового года остаткам субсидий, бюджетных инвестиций, межбюджетных трансфертов»</w:t>
            </w:r>
          </w:p>
        </w:tc>
      </w:tr>
      <w:tr w:rsidR="007850D0" w:rsidRPr="006E2485" w:rsidTr="00EA7CAC">
        <w:trPr>
          <w:cnfStyle w:val="000000100000" w:firstRow="0" w:lastRow="0" w:firstColumn="0" w:lastColumn="0" w:oddVBand="0" w:evenVBand="0" w:oddHBand="1" w:evenHBand="0" w:firstRowFirstColumn="0" w:firstRowLastColumn="0" w:lastRowFirstColumn="0" w:lastRowLastColumn="0"/>
        </w:trPr>
        <w:tc>
          <w:tcPr>
            <w:tcW w:w="1364" w:type="pct"/>
          </w:tcPr>
          <w:p w:rsidR="007850D0" w:rsidRPr="006E2485" w:rsidRDefault="00045609" w:rsidP="00045609">
            <w:pPr>
              <w:pStyle w:val="GOSTTablenorm"/>
              <w:rPr>
                <w:lang w:eastAsia="zh-CN"/>
              </w:rPr>
            </w:pPr>
            <w:r w:rsidRPr="006E2485">
              <w:t>Дата, на которую предоставляется информация</w:t>
            </w:r>
          </w:p>
        </w:tc>
        <w:tc>
          <w:tcPr>
            <w:tcW w:w="3636" w:type="pct"/>
          </w:tcPr>
          <w:p w:rsidR="007850D0" w:rsidRPr="006E2485" w:rsidRDefault="00045609" w:rsidP="00D42D86">
            <w:pPr>
              <w:pStyle w:val="GOSTTablenorm"/>
              <w:rPr>
                <w:lang w:eastAsia="zh-CN"/>
              </w:rPr>
            </w:pPr>
            <w:r w:rsidRPr="006E2485">
              <w:t>Заполняется вручную или выбором из календаря</w:t>
            </w:r>
          </w:p>
        </w:tc>
      </w:tr>
      <w:tr w:rsidR="007850D0" w:rsidRPr="006E2485" w:rsidTr="00EA7CAC">
        <w:trPr>
          <w:cnfStyle w:val="000000010000" w:firstRow="0" w:lastRow="0" w:firstColumn="0" w:lastColumn="0" w:oddVBand="0" w:evenVBand="0" w:oddHBand="0" w:evenHBand="1" w:firstRowFirstColumn="0" w:firstRowLastColumn="0" w:lastRowFirstColumn="0" w:lastRowLastColumn="0"/>
        </w:trPr>
        <w:tc>
          <w:tcPr>
            <w:tcW w:w="1364" w:type="pct"/>
          </w:tcPr>
          <w:p w:rsidR="007850D0" w:rsidRPr="006E2485" w:rsidRDefault="00045609" w:rsidP="00EA7CAC">
            <w:pPr>
              <w:pStyle w:val="GOSTTablenorm"/>
              <w:rPr>
                <w:lang w:eastAsia="zh-CN"/>
              </w:rPr>
            </w:pPr>
            <w:r w:rsidRPr="006E2485">
              <w:t>Объем средств субсидий, бюджетных инвестиций, межбюджетных трансфертов, возвращенных в федеральный бюджет</w:t>
            </w:r>
          </w:p>
        </w:tc>
        <w:tc>
          <w:tcPr>
            <w:tcW w:w="3636" w:type="pct"/>
          </w:tcPr>
          <w:p w:rsidR="007850D0" w:rsidRPr="006E2485" w:rsidRDefault="00045609" w:rsidP="00D42D86">
            <w:pPr>
              <w:pStyle w:val="GOSTTableListMark1"/>
              <w:numPr>
                <w:ilvl w:val="0"/>
                <w:numId w:val="0"/>
              </w:numPr>
              <w:ind w:left="113"/>
              <w:rPr>
                <w:lang w:eastAsia="zh-CN"/>
              </w:rPr>
            </w:pPr>
            <w:r w:rsidRPr="006E2485">
              <w:t>Заполняется вручную. При отсутствии указывается 0.00</w:t>
            </w:r>
          </w:p>
        </w:tc>
      </w:tr>
      <w:tr w:rsidR="007850D0" w:rsidRPr="006E2485" w:rsidTr="00EA7CAC">
        <w:trPr>
          <w:cnfStyle w:val="000000100000" w:firstRow="0" w:lastRow="0" w:firstColumn="0" w:lastColumn="0" w:oddVBand="0" w:evenVBand="0" w:oddHBand="1" w:evenHBand="0" w:firstRowFirstColumn="0" w:firstRowLastColumn="0" w:lastRowFirstColumn="0" w:lastRowLastColumn="0"/>
        </w:trPr>
        <w:tc>
          <w:tcPr>
            <w:tcW w:w="1364" w:type="pct"/>
          </w:tcPr>
          <w:p w:rsidR="007850D0" w:rsidRPr="006E2485" w:rsidRDefault="00045609" w:rsidP="00EA7CAC">
            <w:pPr>
              <w:pStyle w:val="GOSTTablenorm"/>
              <w:rPr>
                <w:lang w:eastAsia="zh-CN"/>
              </w:rPr>
            </w:pPr>
            <w:r w:rsidRPr="006E2485">
              <w:t>Объем восстановленных средств субсидий, бюджетных инвестиций, межбюджетных трансфертов прошлых лет в текущем году</w:t>
            </w:r>
          </w:p>
        </w:tc>
        <w:tc>
          <w:tcPr>
            <w:tcW w:w="3636" w:type="pct"/>
          </w:tcPr>
          <w:p w:rsidR="007850D0" w:rsidRPr="006E2485" w:rsidRDefault="00045609" w:rsidP="00D42D86">
            <w:pPr>
              <w:pStyle w:val="GOSTTablenorm"/>
              <w:rPr>
                <w:lang w:eastAsia="zh-CN"/>
              </w:rPr>
            </w:pPr>
            <w:r w:rsidRPr="006E2485">
              <w:t>Заполняется вручную. При отсутствии указывается 0.00</w:t>
            </w:r>
          </w:p>
        </w:tc>
      </w:tr>
      <w:tr w:rsidR="007850D0" w:rsidRPr="006E2485" w:rsidTr="00EA7CA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850D0" w:rsidRPr="006E2485" w:rsidRDefault="007850D0" w:rsidP="00EA7CAC">
            <w:pPr>
              <w:pStyle w:val="GOSTTablenorm"/>
              <w:rPr>
                <w:lang w:eastAsia="zh-CN"/>
              </w:rPr>
            </w:pPr>
            <w:r w:rsidRPr="006E2485">
              <w:t>Остальные в</w:t>
            </w:r>
            <w:r w:rsidR="00045609" w:rsidRPr="006E2485">
              <w:t>к</w:t>
            </w:r>
            <w:r w:rsidRPr="006E2485">
              <w:t>ладки заполняются стандартным образом для всех экземпляров формуляров ПУР ЭБ</w:t>
            </w:r>
          </w:p>
        </w:tc>
      </w:tr>
    </w:tbl>
    <w:p w:rsidR="00045609" w:rsidRPr="006E2485" w:rsidRDefault="00045609" w:rsidP="008F0ECA">
      <w:pPr>
        <w:pStyle w:val="GOSTListnum"/>
        <w:numPr>
          <w:ilvl w:val="0"/>
          <w:numId w:val="36"/>
        </w:numPr>
      </w:pPr>
      <w:r w:rsidRPr="006E2485">
        <w:t xml:space="preserve">Нажать кнопку </w:t>
      </w:r>
      <w:r w:rsidRPr="006E2485">
        <w:rPr>
          <w:noProof/>
        </w:rPr>
        <w:drawing>
          <wp:inline distT="0" distB="0" distL="0" distR="0" wp14:anchorId="33E657B6" wp14:editId="26BFBB7C">
            <wp:extent cx="247650" cy="276225"/>
            <wp:effectExtent l="0" t="0" r="0" b="9525"/>
            <wp:docPr id="471" name="Рисунок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247650" cy="276225"/>
                    </a:xfrm>
                    <a:prstGeom prst="rect">
                      <a:avLst/>
                    </a:prstGeom>
                  </pic:spPr>
                </pic:pic>
              </a:graphicData>
            </a:graphic>
          </wp:inline>
        </w:drawing>
      </w:r>
      <w:r w:rsidRPr="006E2485">
        <w:t xml:space="preserve"> (Сохранить изменения и закрыть окно)</w:t>
      </w:r>
      <w:r w:rsidR="00E55CB0" w:rsidRPr="006E2485">
        <w:t>.</w:t>
      </w:r>
    </w:p>
    <w:p w:rsidR="006C2848" w:rsidRPr="006E2485" w:rsidRDefault="00E55CB0" w:rsidP="006C2848">
      <w:pPr>
        <w:pStyle w:val="GOSTListnormal18"/>
      </w:pPr>
      <w:r w:rsidRPr="006E2485">
        <w:t>После автоматической проверки системой документ примет статус «Новый».</w:t>
      </w:r>
    </w:p>
    <w:p w:rsidR="00FB2281" w:rsidRPr="006E2485" w:rsidRDefault="00FB2281" w:rsidP="0070005B">
      <w:pPr>
        <w:pStyle w:val="31"/>
      </w:pPr>
      <w:bookmarkStart w:id="1469" w:name="_Ref65231964"/>
      <w:bookmarkStart w:id="1470" w:name="_Toc129015338"/>
      <w:bookmarkStart w:id="1471" w:name="_Toc162877001"/>
      <w:r w:rsidRPr="006E2485">
        <w:t>Направление экземпляра формуляра «Информация об отчетности» на согласование и/или на утверждение</w:t>
      </w:r>
      <w:bookmarkEnd w:id="1469"/>
      <w:bookmarkEnd w:id="1470"/>
      <w:bookmarkEnd w:id="1471"/>
    </w:p>
    <w:p w:rsidR="005C61D4" w:rsidRPr="006E2485" w:rsidRDefault="005C61D4" w:rsidP="008818F3">
      <w:pPr>
        <w:pStyle w:val="GOSTNormalWithout"/>
      </w:pPr>
      <w:r w:rsidRPr="006E2485">
        <w:t>Для направления экземпляра формуляра «Информация об отчетности» на согласование и/или на утверждение необходимо выполнить следующие действия:</w:t>
      </w:r>
    </w:p>
    <w:p w:rsidR="00EA3D69" w:rsidRPr="006E2485" w:rsidRDefault="00831902" w:rsidP="00E227A1">
      <w:pPr>
        <w:pStyle w:val="GOSTListnum"/>
        <w:numPr>
          <w:ilvl w:val="0"/>
          <w:numId w:val="48"/>
        </w:numPr>
      </w:pPr>
      <w:r w:rsidRPr="006E2485">
        <w:t>Авторизоваться в ЛК ЭБ. В Навигаторе выбрать папку «</w:t>
      </w:r>
      <w:r w:rsidRPr="006E2485">
        <w:rPr>
          <w:lang w:eastAsia="zh-CN"/>
        </w:rPr>
        <w:t>Управление расходами: средства ФБ – Все сервисы – Управление расходами – Компонент формирования реестра соглашений – Отчеты по реестру соглашений</w:t>
      </w:r>
      <w:r w:rsidRPr="006E2485">
        <w:t xml:space="preserve"> – Информация об отчетности – Все документы (Клиент)».</w:t>
      </w:r>
    </w:p>
    <w:p w:rsidR="006C2848" w:rsidRPr="006E2485" w:rsidRDefault="00FB2281" w:rsidP="00E227A1">
      <w:pPr>
        <w:pStyle w:val="GOSTListnum"/>
        <w:numPr>
          <w:ilvl w:val="0"/>
          <w:numId w:val="48"/>
        </w:numPr>
      </w:pPr>
      <w:r w:rsidRPr="006E2485">
        <w:t xml:space="preserve">Для отправки экземпляра формуляра на согласование </w:t>
      </w:r>
      <w:r w:rsidR="00EA3D69" w:rsidRPr="006E2485">
        <w:t xml:space="preserve">и/или утверждение </w:t>
      </w:r>
      <w:r w:rsidR="00F91612" w:rsidRPr="006E2485">
        <w:t>на</w:t>
      </w:r>
      <w:r w:rsidR="00EA3D69" w:rsidRPr="006E2485">
        <w:t xml:space="preserve"> СФ </w:t>
      </w:r>
      <w:r w:rsidR="006C2848" w:rsidRPr="006E2485">
        <w:t>на панели инструментов нажать кнопку «Направить на согласование». В появившемся диалоговом окне указать согласующего и утверждающего.</w:t>
      </w:r>
    </w:p>
    <w:p w:rsidR="005C54AC" w:rsidRPr="006E2485" w:rsidRDefault="006C2848" w:rsidP="00EA3D69">
      <w:pPr>
        <w:pStyle w:val="GOSTListnormal18"/>
      </w:pPr>
      <w:r w:rsidRPr="006E2485">
        <w:t>В случае успешного выполнения операции статус экземпляра формуляра изменится на «На согласовании».</w:t>
      </w:r>
    </w:p>
    <w:p w:rsidR="00EA3D69" w:rsidRPr="006E2485" w:rsidRDefault="00EA3D69" w:rsidP="008F0ECA">
      <w:pPr>
        <w:pStyle w:val="GOSTListnum"/>
        <w:numPr>
          <w:ilvl w:val="0"/>
          <w:numId w:val="36"/>
        </w:numPr>
      </w:pPr>
      <w:r w:rsidRPr="006E2485">
        <w:t xml:space="preserve">Для согласования экземпляра формуляра </w:t>
      </w:r>
      <w:r w:rsidR="00F91612" w:rsidRPr="006E2485">
        <w:t>на</w:t>
      </w:r>
      <w:r w:rsidRPr="006E2485">
        <w:t xml:space="preserve"> СФ установить чекбокс напротив документа на статусе «На согласовании». На панели инструментов нажать кнопку</w:t>
      </w:r>
      <w:r w:rsidR="005C61D4" w:rsidRPr="006E2485">
        <w:t> </w:t>
      </w:r>
      <w:r w:rsidRPr="006E2485">
        <w:rPr>
          <w:noProof/>
        </w:rPr>
        <w:drawing>
          <wp:inline distT="0" distB="0" distL="0" distR="0" wp14:anchorId="54FCE8D8" wp14:editId="057D81F6">
            <wp:extent cx="285750" cy="209550"/>
            <wp:effectExtent l="19050" t="0" r="0" b="0"/>
            <wp:docPr id="472" name="_x0000_i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_x0000_i0"/>
                    <pic:cNvPicPr preferRelativeResize="0">
                      <a:picLocks noChangeArrowheads="1"/>
                    </pic:cNvPicPr>
                  </pic:nvPicPr>
                  <pic:blipFill>
                    <a:blip r:embed="rId134" cstate="print"/>
                    <a:srcRect/>
                    <a:stretch>
                      <a:fillRect/>
                    </a:stretch>
                  </pic:blipFill>
                  <pic:spPr bwMode="auto">
                    <a:xfrm>
                      <a:off x="0" y="0"/>
                      <a:ext cx="285750" cy="209550"/>
                    </a:xfrm>
                    <a:prstGeom prst="rect">
                      <a:avLst/>
                    </a:prstGeom>
                    <a:noFill/>
                    <a:ln w="9525">
                      <a:noFill/>
                      <a:miter lim="800000"/>
                      <a:headEnd/>
                      <a:tailEnd/>
                    </a:ln>
                  </pic:spPr>
                </pic:pic>
              </a:graphicData>
            </a:graphic>
          </wp:inline>
        </w:drawing>
      </w:r>
      <w:r w:rsidRPr="006E2485">
        <w:t xml:space="preserve"> (Согласовать). В открывшемся диалоговом окне нажать кнопку «Согласовать». </w:t>
      </w:r>
    </w:p>
    <w:p w:rsidR="005C54AC" w:rsidRPr="006E2485" w:rsidRDefault="00EA3D69" w:rsidP="00EA3D69">
      <w:pPr>
        <w:pStyle w:val="GOSTListnormal18"/>
      </w:pPr>
      <w:r w:rsidRPr="006E2485">
        <w:t>Статус экземпляра формуляра изменится на «На утверждении».</w:t>
      </w:r>
    </w:p>
    <w:p w:rsidR="00EA3D69" w:rsidRPr="006E2485" w:rsidRDefault="00EA3D69" w:rsidP="008F0ECA">
      <w:pPr>
        <w:pStyle w:val="GOSTListnum"/>
        <w:numPr>
          <w:ilvl w:val="0"/>
          <w:numId w:val="36"/>
        </w:numPr>
        <w:spacing w:line="360" w:lineRule="auto"/>
      </w:pPr>
      <w:r w:rsidRPr="006E2485">
        <w:lastRenderedPageBreak/>
        <w:t xml:space="preserve">Для утверждения экземпляра формуляра </w:t>
      </w:r>
      <w:r w:rsidR="00F91612" w:rsidRPr="006E2485">
        <w:t>на</w:t>
      </w:r>
      <w:r w:rsidRPr="006E2485">
        <w:t xml:space="preserve"> СФ установить чекбокс напротив документа на статусе «На утверждении». На панели инструментов нажать кнопку</w:t>
      </w:r>
      <w:r w:rsidR="005C61D4" w:rsidRPr="006E2485">
        <w:t> </w:t>
      </w:r>
      <w:r w:rsidRPr="006E2485">
        <w:rPr>
          <w:noProof/>
        </w:rPr>
        <w:drawing>
          <wp:inline distT="0" distB="0" distL="0" distR="0" wp14:anchorId="69A51E72" wp14:editId="676798FF">
            <wp:extent cx="285750" cy="237507"/>
            <wp:effectExtent l="0" t="0" r="0" b="0"/>
            <wp:docPr id="473" name="Рисунок 4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134" cstate="print"/>
                    <a:srcRect/>
                    <a:stretch>
                      <a:fillRect/>
                    </a:stretch>
                  </pic:blipFill>
                  <pic:spPr bwMode="auto">
                    <a:xfrm>
                      <a:off x="0" y="0"/>
                      <a:ext cx="287927" cy="239316"/>
                    </a:xfrm>
                    <a:prstGeom prst="rect">
                      <a:avLst/>
                    </a:prstGeom>
                    <a:noFill/>
                    <a:ln w="9525">
                      <a:noFill/>
                      <a:miter lim="800000"/>
                      <a:headEnd/>
                      <a:tailEnd/>
                    </a:ln>
                  </pic:spPr>
                </pic:pic>
              </a:graphicData>
            </a:graphic>
          </wp:inline>
        </w:drawing>
      </w:r>
      <w:r w:rsidRPr="006E2485">
        <w:t xml:space="preserve"> (Утвердить).</w:t>
      </w:r>
    </w:p>
    <w:p w:rsidR="00EA3D69" w:rsidRPr="006E2485" w:rsidRDefault="00EA3D69" w:rsidP="00EA3D69">
      <w:pPr>
        <w:pStyle w:val="GOSTListnormal18"/>
      </w:pPr>
      <w:r w:rsidRPr="006E2485">
        <w:t>Статус экземпляра формуляра сменился на «Утвержден».</w:t>
      </w:r>
    </w:p>
    <w:p w:rsidR="00EC5FD4" w:rsidRPr="006E2485" w:rsidRDefault="00F91612" w:rsidP="0070005B">
      <w:pPr>
        <w:pStyle w:val="31"/>
      </w:pPr>
      <w:bookmarkStart w:id="1472" w:name="_Toc129015339"/>
      <w:bookmarkStart w:id="1473" w:name="_Toc162877002"/>
      <w:r w:rsidRPr="006E2485">
        <w:t>Возврат экземпляра формуляра «Информация об отчетности» со статусов «Согласование», «Утверждение», «Утвержден»</w:t>
      </w:r>
      <w:bookmarkEnd w:id="1472"/>
      <w:bookmarkEnd w:id="1473"/>
    </w:p>
    <w:p w:rsidR="00EC5FD4" w:rsidRPr="006E2485" w:rsidRDefault="00EC5FD4" w:rsidP="00D671DC">
      <w:pPr>
        <w:pStyle w:val="GOSTNormalWithout"/>
      </w:pPr>
      <w:r w:rsidRPr="006E2485">
        <w:t>Для того, чтобы отозвать документ «Информация об отчетности»</w:t>
      </w:r>
      <w:r w:rsidR="005C61D4" w:rsidRPr="006E2485">
        <w:t>,</w:t>
      </w:r>
      <w:r w:rsidRPr="006E2485">
        <w:t xml:space="preserve"> необходимо</w:t>
      </w:r>
      <w:r w:rsidR="00F91612" w:rsidRPr="006E2485">
        <w:t>:</w:t>
      </w:r>
    </w:p>
    <w:p w:rsidR="00EC5FD4" w:rsidRPr="006E2485" w:rsidRDefault="00F91612" w:rsidP="008F0ECA">
      <w:pPr>
        <w:pStyle w:val="GOSTListnum"/>
        <w:numPr>
          <w:ilvl w:val="0"/>
          <w:numId w:val="31"/>
        </w:numPr>
      </w:pPr>
      <w:r w:rsidRPr="006E2485">
        <w:t xml:space="preserve">Выполнить действия из пунктов </w:t>
      </w:r>
      <w:r w:rsidRPr="006E2485">
        <w:fldChar w:fldCharType="begin"/>
      </w:r>
      <w:r w:rsidRPr="006E2485">
        <w:instrText xml:space="preserve"> REF _Ref26361945 \n \h </w:instrText>
      </w:r>
      <w:r w:rsidRPr="006E2485">
        <w:fldChar w:fldCharType="separate"/>
      </w:r>
      <w:r w:rsidR="0065171D">
        <w:t>5.5.1</w:t>
      </w:r>
      <w:r w:rsidRPr="006E2485">
        <w:fldChar w:fldCharType="end"/>
      </w:r>
      <w:r w:rsidRPr="006E2485">
        <w:t xml:space="preserve"> и </w:t>
      </w:r>
      <w:r w:rsidRPr="006E2485">
        <w:fldChar w:fldCharType="begin"/>
      </w:r>
      <w:r w:rsidRPr="006E2485">
        <w:instrText xml:space="preserve"> REF _Ref65231964 \n \h </w:instrText>
      </w:r>
      <w:r w:rsidRPr="006E2485">
        <w:fldChar w:fldCharType="separate"/>
      </w:r>
      <w:r w:rsidR="0065171D">
        <w:t>5.5.2</w:t>
      </w:r>
      <w:r w:rsidRPr="006E2485">
        <w:fldChar w:fldCharType="end"/>
      </w:r>
    </w:p>
    <w:p w:rsidR="00EC5FD4" w:rsidRPr="006E2485" w:rsidRDefault="00F91612" w:rsidP="008F0ECA">
      <w:pPr>
        <w:pStyle w:val="GOSTListnum"/>
        <w:numPr>
          <w:ilvl w:val="0"/>
          <w:numId w:val="36"/>
        </w:numPr>
      </w:pPr>
      <w:r w:rsidRPr="006E2485">
        <w:t>На СФ с</w:t>
      </w:r>
      <w:r w:rsidR="00EC5FD4" w:rsidRPr="006E2485">
        <w:t xml:space="preserve"> помощью </w:t>
      </w:r>
      <w:r w:rsidR="00EC5FD4" w:rsidRPr="006E2485">
        <w:rPr>
          <w:rStyle w:val="GOSTReporterror"/>
        </w:rPr>
        <w:t>чекбокса</w:t>
      </w:r>
      <w:r w:rsidR="00EC5FD4" w:rsidRPr="006E2485">
        <w:t xml:space="preserve"> выделить документ</w:t>
      </w:r>
      <w:r w:rsidRPr="006E2485">
        <w:t xml:space="preserve"> на статусе «На согласовании»/»На утверждении»</w:t>
      </w:r>
      <w:r w:rsidR="00EC5FD4" w:rsidRPr="006E2485">
        <w:t xml:space="preserve">, </w:t>
      </w:r>
      <w:r w:rsidR="007B0AD4" w:rsidRPr="006E2485">
        <w:t xml:space="preserve">нажать </w:t>
      </w:r>
      <w:r w:rsidR="00D671DC" w:rsidRPr="006E2485">
        <w:t>кнопку</w:t>
      </w:r>
      <w:r w:rsidRPr="006E2485">
        <w:t xml:space="preserve"> </w:t>
      </w:r>
      <w:r w:rsidR="00EC5FD4" w:rsidRPr="006E2485">
        <w:t>«Отозвать» и указать причину, по которой документ будет отозван.</w:t>
      </w:r>
    </w:p>
    <w:p w:rsidR="00EC5FD4" w:rsidRPr="006E2485" w:rsidRDefault="00EC5FD4" w:rsidP="004921A4">
      <w:pPr>
        <w:pStyle w:val="GOSTListnormal18"/>
      </w:pPr>
      <w:r w:rsidRPr="006E2485">
        <w:t xml:space="preserve">Документ изменит статус на «Отозван», решение о регистрации </w:t>
      </w:r>
      <w:r w:rsidR="008818F3" w:rsidRPr="006E2485">
        <w:t>перейдет</w:t>
      </w:r>
      <w:r w:rsidRPr="006E2485">
        <w:t xml:space="preserve"> на статус «Архив».</w:t>
      </w:r>
    </w:p>
    <w:p w:rsidR="007F2462" w:rsidRPr="006E2485" w:rsidRDefault="009C6663" w:rsidP="004921A4">
      <w:pPr>
        <w:pStyle w:val="GOSTListnormal18"/>
      </w:pPr>
      <w:r w:rsidRPr="006E2485">
        <w:t xml:space="preserve">Для продолжения работы с документом можно </w:t>
      </w:r>
      <w:r w:rsidR="007B0AD4" w:rsidRPr="006E2485">
        <w:t xml:space="preserve">нажать </w:t>
      </w:r>
      <w:r w:rsidR="00D671DC" w:rsidRPr="006E2485">
        <w:t>кнопку</w:t>
      </w:r>
      <w:r w:rsidR="004921A4" w:rsidRPr="006E2485">
        <w:t xml:space="preserve"> </w:t>
      </w:r>
      <w:r w:rsidRPr="006E2485">
        <w:t>«Взять в работу» на панели инструментов, статус документа изменится на «Новый», а документ станет доступен для редактирования.</w:t>
      </w:r>
    </w:p>
    <w:p w:rsidR="00FE5376" w:rsidRPr="006E2485" w:rsidRDefault="00FE5376" w:rsidP="00FE5376">
      <w:pPr>
        <w:pStyle w:val="31"/>
      </w:pPr>
      <w:bookmarkStart w:id="1474" w:name="_Toc129015340"/>
      <w:bookmarkStart w:id="1475" w:name="_Toc162877003"/>
      <w:r w:rsidRPr="006E2485">
        <w:t>Печать экземпляра формуляра «</w:t>
      </w:r>
      <w:r w:rsidR="004921A4" w:rsidRPr="006E2485">
        <w:t>Информация об отчетности</w:t>
      </w:r>
      <w:r w:rsidRPr="006E2485">
        <w:t>»</w:t>
      </w:r>
      <w:bookmarkEnd w:id="1474"/>
      <w:bookmarkEnd w:id="1475"/>
    </w:p>
    <w:p w:rsidR="008818F3" w:rsidRPr="006E2485" w:rsidRDefault="008818F3" w:rsidP="008818F3">
      <w:pPr>
        <w:pStyle w:val="GOSTNormalWithout"/>
      </w:pPr>
      <w:r w:rsidRPr="006E2485">
        <w:t>Для отправки на печать экземпляра формуляра «Информация об отчетности» необходимо выполнить следующие действия:</w:t>
      </w:r>
    </w:p>
    <w:p w:rsidR="00FE5376" w:rsidRPr="006E2485" w:rsidRDefault="00831902" w:rsidP="00E227A1">
      <w:pPr>
        <w:pStyle w:val="GOSTListnum"/>
        <w:numPr>
          <w:ilvl w:val="0"/>
          <w:numId w:val="41"/>
        </w:numPr>
      </w:pPr>
      <w:r w:rsidRPr="006E2485">
        <w:t>Авторизоваться в ЛК ЭБ. В Навигаторе выбрать папку «</w:t>
      </w:r>
      <w:r w:rsidRPr="006E2485">
        <w:rPr>
          <w:lang w:eastAsia="zh-CN"/>
        </w:rPr>
        <w:t>Управление расходами: средства ФБ – Все сервисы – Управление расходами – Компонент формирования реестра соглашений – Отчеты по реестру соглашений</w:t>
      </w:r>
      <w:r w:rsidRPr="006E2485">
        <w:t xml:space="preserve"> – Информация об отчетности – Все документы (Клиент)».</w:t>
      </w:r>
    </w:p>
    <w:p w:rsidR="0070005B" w:rsidRPr="006E2485" w:rsidRDefault="00FE5376" w:rsidP="00324059">
      <w:pPr>
        <w:pStyle w:val="GOSTListnum"/>
      </w:pPr>
      <w:r w:rsidRPr="006E2485">
        <w:t xml:space="preserve">На открывшейся списковой форме курсором выделить нужный экземпляр формуляра независимо от его статуса и </w:t>
      </w:r>
      <w:r w:rsidR="007B0AD4" w:rsidRPr="006E2485">
        <w:t xml:space="preserve">нажать </w:t>
      </w:r>
      <w:r w:rsidR="00D671DC" w:rsidRPr="006E2485">
        <w:t>кнопку</w:t>
      </w:r>
      <w:r w:rsidR="004921A4" w:rsidRPr="006E2485">
        <w:t xml:space="preserve"> </w:t>
      </w:r>
      <w:r w:rsidRPr="006E2485">
        <w:t>«Печать документа», выбрать формат файла для печати</w:t>
      </w:r>
      <w:r w:rsidR="00821C44" w:rsidRPr="006E2485">
        <w:t xml:space="preserve">: PDF, XLS, </w:t>
      </w:r>
      <w:r w:rsidR="00821C44" w:rsidRPr="006E2485">
        <w:rPr>
          <w:lang w:val="en-US"/>
        </w:rPr>
        <w:t>ODS</w:t>
      </w:r>
      <w:r w:rsidR="00821C44" w:rsidRPr="006E2485">
        <w:t xml:space="preserve">, </w:t>
      </w:r>
      <w:r w:rsidR="00821C44" w:rsidRPr="006E2485">
        <w:rPr>
          <w:lang w:val="en-US"/>
        </w:rPr>
        <w:t>ODT</w:t>
      </w:r>
      <w:r w:rsidR="00821C44" w:rsidRPr="006E2485">
        <w:t xml:space="preserve"> или </w:t>
      </w:r>
      <w:r w:rsidRPr="006E2485">
        <w:t>RTF. Будет сформирована печатная форма документа в выбранном формате.</w:t>
      </w:r>
    </w:p>
    <w:p w:rsidR="00E23CAB" w:rsidRPr="006E2485" w:rsidRDefault="00E23CAB" w:rsidP="00E23CAB">
      <w:pPr>
        <w:pStyle w:val="22"/>
      </w:pPr>
      <w:bookmarkStart w:id="1476" w:name="_Toc38540006"/>
      <w:bookmarkStart w:id="1477" w:name="_Toc129015341"/>
      <w:bookmarkStart w:id="1478" w:name="_Toc162877004"/>
      <w:r w:rsidRPr="006E2485">
        <w:t>Контроль сроков обработки документов</w:t>
      </w:r>
      <w:bookmarkEnd w:id="1476"/>
      <w:bookmarkEnd w:id="1477"/>
      <w:bookmarkEnd w:id="1478"/>
    </w:p>
    <w:p w:rsidR="00E23CAB" w:rsidRPr="006E2485" w:rsidRDefault="00E23CAB" w:rsidP="00E23CAB">
      <w:pPr>
        <w:pStyle w:val="GOSTNormal"/>
      </w:pPr>
      <w:r w:rsidRPr="006E2485">
        <w:t>В ПУР ЭБ осуществляется возможность контроля сроков обработки документов с помощью справочника «Контрольные сроки обработки документов в ПУР ЭБ».</w:t>
      </w:r>
    </w:p>
    <w:p w:rsidR="00E23CAB" w:rsidRPr="006E2485" w:rsidRDefault="00E23CAB" w:rsidP="00E23CAB">
      <w:pPr>
        <w:pStyle w:val="GOSTNormal"/>
      </w:pPr>
      <w:r w:rsidRPr="006E2485">
        <w:t>Контроль определяет конкретную дату окончания срока обработки документа, установленную НПА, или количество рабочих дней, требующихся для обработки документа пользователем.</w:t>
      </w:r>
    </w:p>
    <w:p w:rsidR="00E23CAB" w:rsidRPr="006E2485" w:rsidRDefault="00E23CAB" w:rsidP="00E23CAB">
      <w:pPr>
        <w:pStyle w:val="GOSTNormal"/>
      </w:pPr>
      <w:r w:rsidRPr="006E2485">
        <w:t>Контрольный срок определяется на списковой форме документа в колонке «Срок обработки документа по НПА (Клиент)», а фактический срок – в колонке «Факт соблюдения срока (Клиент)».</w:t>
      </w:r>
    </w:p>
    <w:p w:rsidR="00E23CAB" w:rsidRPr="006E2485" w:rsidRDefault="00E23CAB" w:rsidP="00E23CAB">
      <w:pPr>
        <w:pStyle w:val="GOSTNormal"/>
      </w:pPr>
      <w:r w:rsidRPr="006E2485">
        <w:t>При этом для поля «Срок обработки документа по НПА (Клиент)» осуществляется подсветка красным цветом, в случае если соответственно поле «Факт соблюдения срока (Клиент)» заполнено значением «Пусто» и значение поля «Срок обработки документа по НПА (Клиент)» меньше системной даты.</w:t>
      </w:r>
    </w:p>
    <w:p w:rsidR="00E23CAB" w:rsidRPr="006E2485" w:rsidRDefault="00E23CAB" w:rsidP="00E23CAB">
      <w:pPr>
        <w:pStyle w:val="GOSTNormal"/>
      </w:pPr>
      <w:r w:rsidRPr="006E2485">
        <w:lastRenderedPageBreak/>
        <w:t>Для поля «Факт соблюдения срока (Клиент)» осуществляется подсветка красным цветом, в случае если соответственно поле «Факт соблюдения срока (Клиент)» заполнено значением «Нарушен».</w:t>
      </w:r>
    </w:p>
    <w:p w:rsidR="00E23CAB" w:rsidRPr="006E2485" w:rsidRDefault="00E23CAB" w:rsidP="00E23CAB">
      <w:pPr>
        <w:pStyle w:val="GOSTNormal"/>
      </w:pPr>
      <w:r w:rsidRPr="006E2485">
        <w:t>Данные колонки по умолчанию не отображаются на СФ. Чтобы включить их отображение, необходимо выполнить действия, описанные в п. </w:t>
      </w:r>
      <w:r w:rsidRPr="006E2485">
        <w:fldChar w:fldCharType="begin"/>
      </w:r>
      <w:r w:rsidRPr="006E2485">
        <w:instrText xml:space="preserve"> REF _Ref38551880 \n \h </w:instrText>
      </w:r>
      <w:r w:rsidRPr="006E2485">
        <w:fldChar w:fldCharType="separate"/>
      </w:r>
      <w:r w:rsidR="0065171D">
        <w:t>5.3.1</w:t>
      </w:r>
      <w:r w:rsidRPr="006E2485">
        <w:fldChar w:fldCharType="end"/>
      </w:r>
      <w:r w:rsidRPr="006E2485">
        <w:t>.</w:t>
      </w:r>
    </w:p>
    <w:p w:rsidR="00D30AD2" w:rsidRPr="006E2485" w:rsidRDefault="00D30AD2" w:rsidP="00D30AD2">
      <w:pPr>
        <w:pStyle w:val="22"/>
        <w:tabs>
          <w:tab w:val="num" w:pos="576"/>
        </w:tabs>
        <w:ind w:left="576" w:hanging="576"/>
      </w:pPr>
      <w:bookmarkStart w:id="1479" w:name="_Toc48140934"/>
      <w:bookmarkStart w:id="1480" w:name="_Toc129015342"/>
      <w:bookmarkStart w:id="1481" w:name="_Toc162877005"/>
      <w:r w:rsidRPr="006E2485">
        <w:t>Просмотр электронной подписи документа</w:t>
      </w:r>
      <w:bookmarkEnd w:id="1479"/>
      <w:bookmarkEnd w:id="1480"/>
      <w:bookmarkEnd w:id="1481"/>
    </w:p>
    <w:p w:rsidR="00D30AD2" w:rsidRPr="006E2485" w:rsidRDefault="00D30AD2" w:rsidP="00D30AD2">
      <w:pPr>
        <w:pStyle w:val="GOSTNormal"/>
      </w:pPr>
      <w:r w:rsidRPr="006E2485">
        <w:t>Описание функциональности по визуальному отображению электронного документа, подписанного электронной подписью, включая визуализацию данной электронной подписи, содержащую информацию о подписании документа электронной подписью, а также о номере, владельце и периоде действия сертификата ключа проверки электронной подписи, приведено в документе «Руководство работников (представителей) участников системы «Электронный бюджет» по работе с подсистемой (компонентом, модулем)» на ПОИ. Указанный функционал реализован средствами ПОИ для всех функциональных подсистем ГИИС «Электронный бюджет».</w:t>
      </w:r>
    </w:p>
    <w:p w:rsidR="00615438" w:rsidRPr="006E2485" w:rsidRDefault="00615438" w:rsidP="00615438">
      <w:pPr>
        <w:pStyle w:val="22"/>
      </w:pPr>
      <w:bookmarkStart w:id="1482" w:name="_Toc59137013"/>
      <w:bookmarkStart w:id="1483" w:name="_Toc59701426"/>
      <w:bookmarkStart w:id="1484" w:name="_Toc129015343"/>
      <w:bookmarkStart w:id="1485" w:name="_Toc162877006"/>
      <w:r w:rsidRPr="006E2485">
        <w:t>Описание функциональности для обмена пользовательскими информационными сообщениями</w:t>
      </w:r>
      <w:bookmarkEnd w:id="1482"/>
      <w:bookmarkEnd w:id="1483"/>
      <w:bookmarkEnd w:id="1484"/>
      <w:bookmarkEnd w:id="1485"/>
    </w:p>
    <w:p w:rsidR="00615438" w:rsidRPr="006E2485" w:rsidRDefault="00615438" w:rsidP="00615438">
      <w:pPr>
        <w:pStyle w:val="GOSTNormal"/>
      </w:pPr>
      <w:r w:rsidRPr="006E2485">
        <w:t>Описание функциональности для обмена пользовательскими информационными сообщениями представлено в документе «</w:t>
      </w:r>
      <w:r w:rsidR="00531026" w:rsidRPr="006E2485">
        <w:t xml:space="preserve">Руководство работников (представителей) участников системы «Электронный бюджет» по работе с </w:t>
      </w:r>
      <w:r w:rsidR="00531026" w:rsidRPr="006E2485">
        <w:rPr>
          <w:rFonts w:eastAsia="Calibri"/>
        </w:rPr>
        <w:t xml:space="preserve">подсистемой (компонентом, модулем)» на </w:t>
      </w:r>
      <w:r w:rsidR="00531026" w:rsidRPr="006E2485">
        <w:t>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Pr="006E2485">
        <w:t>.</w:t>
      </w:r>
    </w:p>
    <w:p w:rsidR="004F4E29" w:rsidRPr="006E2485" w:rsidRDefault="00DC158B" w:rsidP="00E652E9">
      <w:pPr>
        <w:pStyle w:val="1"/>
      </w:pPr>
      <w:bookmarkStart w:id="1486" w:name="_Ref491279793"/>
      <w:bookmarkStart w:id="1487" w:name="_Ref40136014"/>
      <w:bookmarkStart w:id="1488" w:name="_Toc129015344"/>
      <w:bookmarkStart w:id="1489" w:name="_Toc162877007"/>
      <w:r w:rsidRPr="006E2485">
        <w:lastRenderedPageBreak/>
        <w:t xml:space="preserve">Описание </w:t>
      </w:r>
      <w:bookmarkEnd w:id="1486"/>
      <w:r w:rsidRPr="006E2485">
        <w:t>действий работника в случае аварийных ситуаций</w:t>
      </w:r>
      <w:bookmarkEnd w:id="1487"/>
      <w:bookmarkEnd w:id="1488"/>
      <w:bookmarkEnd w:id="1489"/>
    </w:p>
    <w:p w:rsidR="00404A6C" w:rsidRPr="006E2485" w:rsidRDefault="00404A6C" w:rsidP="00404A6C">
      <w:pPr>
        <w:pStyle w:val="GOSTNormal"/>
      </w:pPr>
      <w:r w:rsidRPr="006E2485">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SMTP.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«[EB </w:t>
      </w:r>
      <w:r w:rsidRPr="006E2485">
        <w:rPr>
          <w:lang w:val="en-US"/>
        </w:rPr>
        <w:t>Portal</w:t>
      </w:r>
      <w:r w:rsidRPr="006E2485">
        <w:t>] Личный кабинет ЭБ – Постановка на сопровождение».</w:t>
      </w:r>
    </w:p>
    <w:p w:rsidR="00404A6C" w:rsidRPr="006E2485" w:rsidRDefault="00404A6C" w:rsidP="00404A6C">
      <w:pPr>
        <w:pStyle w:val="GOSTNormal"/>
      </w:pPr>
      <w:r w:rsidRPr="006E2485">
        <w:t xml:space="preserve">Функция отправки сообщения о возникшей проблеме доступна авторизованным пользователям личного кабинета вне зависимости от текущего </w:t>
      </w:r>
      <w:r w:rsidRPr="006E2485">
        <w:rPr>
          <w:rStyle w:val="GOSTReporterror"/>
        </w:rPr>
        <w:t>портлета</w:t>
      </w:r>
      <w:r w:rsidRPr="006E2485">
        <w:t xml:space="preserve">,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w:t>
      </w:r>
      <w:r w:rsidR="007B0AD4" w:rsidRPr="006E2485">
        <w:t>(</w:t>
      </w:r>
      <w:r w:rsidR="00EA34B5" w:rsidRPr="006E2485">
        <w:t>рис. </w:t>
      </w:r>
      <w:r w:rsidR="00F80144" w:rsidRPr="006E2485">
        <w:fldChar w:fldCharType="begin"/>
      </w:r>
      <w:r w:rsidR="00277CF0" w:rsidRPr="006E2485">
        <w:instrText xml:space="preserve"> REF _Ref515980740 \h </w:instrText>
      </w:r>
      <w:r w:rsidR="00F80144" w:rsidRPr="006E2485">
        <w:fldChar w:fldCharType="separate"/>
      </w:r>
      <w:r w:rsidR="0065171D">
        <w:rPr>
          <w:noProof/>
        </w:rPr>
        <w:t>94</w:t>
      </w:r>
      <w:r w:rsidR="00F80144" w:rsidRPr="006E2485">
        <w:fldChar w:fldCharType="end"/>
      </w:r>
      <w:r w:rsidR="000B0B7C" w:rsidRPr="006E2485">
        <w:t>).</w:t>
      </w:r>
    </w:p>
    <w:p w:rsidR="00404A6C" w:rsidRPr="006E2485" w:rsidRDefault="00277CF0" w:rsidP="00404A6C">
      <w:pPr>
        <w:pStyle w:val="GOSTFigure"/>
      </w:pPr>
      <w:r w:rsidRPr="006E2485">
        <w:rPr>
          <w:noProof/>
        </w:rPr>
        <w:drawing>
          <wp:inline distT="0" distB="0" distL="0" distR="0" wp14:anchorId="52FB24E9" wp14:editId="07C3D02C">
            <wp:extent cx="3044190" cy="1290304"/>
            <wp:effectExtent l="19050" t="0" r="3810" b="0"/>
            <wp:docPr id="47"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5" cstate="print"/>
                    <a:srcRect/>
                    <a:stretch>
                      <a:fillRect/>
                    </a:stretch>
                  </pic:blipFill>
                  <pic:spPr bwMode="auto">
                    <a:xfrm>
                      <a:off x="0" y="0"/>
                      <a:ext cx="3044190" cy="1290304"/>
                    </a:xfrm>
                    <a:prstGeom prst="rect">
                      <a:avLst/>
                    </a:prstGeom>
                    <a:noFill/>
                    <a:ln w="9525">
                      <a:noFill/>
                      <a:miter lim="800000"/>
                      <a:headEnd/>
                      <a:tailEnd/>
                    </a:ln>
                  </pic:spPr>
                </pic:pic>
              </a:graphicData>
            </a:graphic>
          </wp:inline>
        </w:drawing>
      </w:r>
    </w:p>
    <w:p w:rsidR="00404A6C" w:rsidRPr="006E2485" w:rsidRDefault="00F80144" w:rsidP="00404A6C">
      <w:pPr>
        <w:pStyle w:val="GOSTFigName"/>
      </w:pPr>
      <w:r w:rsidRPr="006E2485">
        <w:fldChar w:fldCharType="begin"/>
      </w:r>
      <w:r w:rsidR="00404A6C" w:rsidRPr="006E2485">
        <w:instrText xml:space="preserve"> SEQ Рисунок \* ARABIC </w:instrText>
      </w:r>
      <w:r w:rsidRPr="006E2485">
        <w:fldChar w:fldCharType="separate"/>
      </w:r>
      <w:bookmarkStart w:id="1490" w:name="_Ref515980740"/>
      <w:bookmarkStart w:id="1491" w:name="_Toc532895797"/>
      <w:bookmarkStart w:id="1492" w:name="_Toc123025541"/>
      <w:bookmarkStart w:id="1493" w:name="_Toc123025638"/>
      <w:bookmarkStart w:id="1494" w:name="_Toc162877111"/>
      <w:r w:rsidR="0065171D">
        <w:rPr>
          <w:noProof/>
        </w:rPr>
        <w:t>94</w:t>
      </w:r>
      <w:bookmarkEnd w:id="1490"/>
      <w:r w:rsidRPr="006E2485">
        <w:fldChar w:fldCharType="end"/>
      </w:r>
      <w:r w:rsidR="00404A6C" w:rsidRPr="006E2485">
        <w:t>. Ссылка на ПУЭ</w:t>
      </w:r>
      <w:bookmarkEnd w:id="1491"/>
      <w:bookmarkEnd w:id="1492"/>
      <w:bookmarkEnd w:id="1493"/>
      <w:bookmarkEnd w:id="1494"/>
    </w:p>
    <w:p w:rsidR="00404A6C" w:rsidRPr="006E2485" w:rsidRDefault="00404A6C" w:rsidP="00404A6C">
      <w:pPr>
        <w:pStyle w:val="GOSTNormal"/>
      </w:pPr>
      <w:r w:rsidRPr="006E2485">
        <w:t>В результате указанных действий пользователя открывается форма сообщения (</w:t>
      </w:r>
      <w:r w:rsidR="00EA34B5" w:rsidRPr="006E2485">
        <w:t>рис. </w:t>
      </w:r>
      <w:r w:rsidR="00F80144" w:rsidRPr="006E2485">
        <w:fldChar w:fldCharType="begin"/>
      </w:r>
      <w:r w:rsidR="00277CF0" w:rsidRPr="006E2485">
        <w:instrText xml:space="preserve"> REF _Ref515980750 \h </w:instrText>
      </w:r>
      <w:r w:rsidR="00F80144" w:rsidRPr="006E2485">
        <w:fldChar w:fldCharType="separate"/>
      </w:r>
      <w:r w:rsidR="0065171D">
        <w:rPr>
          <w:noProof/>
        </w:rPr>
        <w:t>95</w:t>
      </w:r>
      <w:r w:rsidR="00F80144" w:rsidRPr="006E2485">
        <w:fldChar w:fldCharType="end"/>
      </w:r>
      <w:r w:rsidR="000B0B7C" w:rsidRPr="006E2485">
        <w:t>).</w:t>
      </w:r>
    </w:p>
    <w:p w:rsidR="00404A6C" w:rsidRPr="006E2485" w:rsidRDefault="00404A6C" w:rsidP="00404A6C">
      <w:pPr>
        <w:pStyle w:val="GOSTFigure"/>
      </w:pPr>
      <w:r w:rsidRPr="006E2485">
        <w:t xml:space="preserve"> </w:t>
      </w:r>
      <w:r w:rsidRPr="006E2485">
        <w:rPr>
          <w:noProof/>
        </w:rPr>
        <w:drawing>
          <wp:inline distT="0" distB="0" distL="0" distR="0" wp14:anchorId="7E15CD12" wp14:editId="2569285F">
            <wp:extent cx="2903220" cy="2819400"/>
            <wp:effectExtent l="19050" t="0" r="0" b="0"/>
            <wp:docPr id="635" name="Рисунок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5"/>
                    <pic:cNvPicPr>
                      <a:picLocks noChangeAspect="1" noChangeArrowheads="1"/>
                    </pic:cNvPicPr>
                  </pic:nvPicPr>
                  <pic:blipFill>
                    <a:blip r:embed="rId136" cstate="print"/>
                    <a:srcRect/>
                    <a:stretch>
                      <a:fillRect/>
                    </a:stretch>
                  </pic:blipFill>
                  <pic:spPr bwMode="auto">
                    <a:xfrm>
                      <a:off x="0" y="0"/>
                      <a:ext cx="2903220" cy="2819400"/>
                    </a:xfrm>
                    <a:prstGeom prst="rect">
                      <a:avLst/>
                    </a:prstGeom>
                    <a:noFill/>
                    <a:ln w="9525">
                      <a:noFill/>
                      <a:miter lim="800000"/>
                      <a:headEnd/>
                      <a:tailEnd/>
                    </a:ln>
                  </pic:spPr>
                </pic:pic>
              </a:graphicData>
            </a:graphic>
          </wp:inline>
        </w:drawing>
      </w:r>
    </w:p>
    <w:p w:rsidR="00404A6C" w:rsidRPr="006E2485" w:rsidRDefault="00F80144" w:rsidP="00404A6C">
      <w:pPr>
        <w:pStyle w:val="GOSTFigName"/>
      </w:pPr>
      <w:r w:rsidRPr="006E2485">
        <w:fldChar w:fldCharType="begin"/>
      </w:r>
      <w:r w:rsidR="00404A6C" w:rsidRPr="006E2485">
        <w:instrText xml:space="preserve"> SEQ Рисунок \* ARABIC </w:instrText>
      </w:r>
      <w:r w:rsidRPr="006E2485">
        <w:fldChar w:fldCharType="separate"/>
      </w:r>
      <w:bookmarkStart w:id="1495" w:name="_Ref515980750"/>
      <w:bookmarkStart w:id="1496" w:name="_Toc532895798"/>
      <w:bookmarkStart w:id="1497" w:name="_Toc123025542"/>
      <w:bookmarkStart w:id="1498" w:name="_Toc123025639"/>
      <w:bookmarkStart w:id="1499" w:name="_Toc162877112"/>
      <w:r w:rsidR="0065171D">
        <w:rPr>
          <w:noProof/>
        </w:rPr>
        <w:t>95</w:t>
      </w:r>
      <w:bookmarkEnd w:id="1495"/>
      <w:r w:rsidRPr="006E2485">
        <w:fldChar w:fldCharType="end"/>
      </w:r>
      <w:r w:rsidR="00404A6C" w:rsidRPr="006E2485">
        <w:t>. Форма сообщения о проблеме</w:t>
      </w:r>
      <w:bookmarkEnd w:id="1496"/>
      <w:bookmarkEnd w:id="1497"/>
      <w:bookmarkEnd w:id="1498"/>
      <w:bookmarkEnd w:id="1499"/>
    </w:p>
    <w:p w:rsidR="00404A6C" w:rsidRPr="006E2485" w:rsidRDefault="00404A6C" w:rsidP="00D671DC">
      <w:pPr>
        <w:pStyle w:val="GOSTNormalWithout"/>
      </w:pPr>
      <w:r w:rsidRPr="006E2485">
        <w:lastRenderedPageBreak/>
        <w:t>Форма содержит следующие текстовые поля ввода, доступные пользователю для редактирования:</w:t>
      </w:r>
    </w:p>
    <w:p w:rsidR="00404A6C" w:rsidRPr="006E2485" w:rsidRDefault="000B0B7C" w:rsidP="00404A6C">
      <w:pPr>
        <w:pStyle w:val="GOSTListmark1"/>
      </w:pPr>
      <w:r w:rsidRPr="006E2485">
        <w:t>комментарий пользователя;</w:t>
      </w:r>
    </w:p>
    <w:p w:rsidR="00404A6C" w:rsidRPr="006E2485" w:rsidRDefault="00404A6C" w:rsidP="00404A6C">
      <w:pPr>
        <w:pStyle w:val="GOSTListmark1"/>
      </w:pPr>
      <w:r w:rsidRPr="006E2485">
        <w:t>телефон пользователя;</w:t>
      </w:r>
    </w:p>
    <w:p w:rsidR="00404A6C" w:rsidRPr="006E2485" w:rsidRDefault="00404A6C" w:rsidP="00404A6C">
      <w:pPr>
        <w:pStyle w:val="GOSTListmark1"/>
      </w:pPr>
      <w:r w:rsidRPr="006E2485">
        <w:t>адрес электронной почты.</w:t>
      </w:r>
    </w:p>
    <w:p w:rsidR="00404A6C" w:rsidRPr="006E2485" w:rsidRDefault="00404A6C" w:rsidP="00D671DC">
      <w:pPr>
        <w:pStyle w:val="GOSTNormalWithout"/>
      </w:pPr>
      <w:r w:rsidRPr="006E2485">
        <w:t>Кроме данных, заполненных пользователем, сообщение будет содержать следующие автоматически заполняемые сведения:</w:t>
      </w:r>
    </w:p>
    <w:p w:rsidR="00404A6C" w:rsidRPr="006E2485" w:rsidRDefault="00404A6C" w:rsidP="00404A6C">
      <w:pPr>
        <w:pStyle w:val="GOSTListmark1"/>
      </w:pPr>
      <w:r w:rsidRPr="006E2485">
        <w:t>снимок экрана пользователя, сделанный в момент инициации функции отправки сообщения о возникшей проблеме;</w:t>
      </w:r>
    </w:p>
    <w:p w:rsidR="00404A6C" w:rsidRPr="006E2485" w:rsidRDefault="00404A6C" w:rsidP="00404A6C">
      <w:pPr>
        <w:pStyle w:val="GOSTListmark1"/>
      </w:pPr>
      <w:r w:rsidRPr="006E2485">
        <w:t xml:space="preserve">адрес текущей рабочей страницы </w:t>
      </w:r>
      <w:r w:rsidRPr="006E2485">
        <w:rPr>
          <w:rStyle w:val="GOSTReporterror"/>
        </w:rPr>
        <w:t>(</w:t>
      </w:r>
      <w:r w:rsidRPr="006E2485">
        <w:rPr>
          <w:rStyle w:val="GOSTReporterror"/>
          <w:lang w:val="en-US"/>
        </w:rPr>
        <w:t>url</w:t>
      </w:r>
      <w:r w:rsidRPr="006E2485">
        <w:rPr>
          <w:rStyle w:val="GOSTReporterror"/>
        </w:rPr>
        <w:t>)</w:t>
      </w:r>
      <w:r w:rsidRPr="006E2485">
        <w:t>, с которой был вызван сервис «Сообщить о про</w:t>
      </w:r>
      <w:r w:rsidR="000B0B7C" w:rsidRPr="006E2485">
        <w:t>блеме»;</w:t>
      </w:r>
    </w:p>
    <w:p w:rsidR="00404A6C" w:rsidRPr="006E2485" w:rsidRDefault="00404A6C" w:rsidP="00404A6C">
      <w:pPr>
        <w:pStyle w:val="GOSTListmark1"/>
      </w:pPr>
      <w:r w:rsidRPr="006E2485">
        <w:t>наименование и версия браузера пользователя;</w:t>
      </w:r>
    </w:p>
    <w:p w:rsidR="00404A6C" w:rsidRPr="006E2485" w:rsidRDefault="00404A6C" w:rsidP="00404A6C">
      <w:pPr>
        <w:pStyle w:val="GOSTListmark1"/>
      </w:pPr>
      <w:r w:rsidRPr="006E2485">
        <w:t>операционная система пользователя;</w:t>
      </w:r>
    </w:p>
    <w:p w:rsidR="00404A6C" w:rsidRPr="006E2485" w:rsidRDefault="00404A6C" w:rsidP="00404A6C">
      <w:pPr>
        <w:pStyle w:val="GOSTListmark1"/>
      </w:pPr>
      <w:r w:rsidRPr="006E2485">
        <w:t xml:space="preserve">версия </w:t>
      </w:r>
      <w:r w:rsidRPr="006E2485">
        <w:rPr>
          <w:lang w:val="en-US"/>
        </w:rPr>
        <w:t>java</w:t>
      </w:r>
      <w:r w:rsidRPr="006E2485">
        <w:t>;</w:t>
      </w:r>
    </w:p>
    <w:p w:rsidR="00404A6C" w:rsidRPr="006E2485" w:rsidRDefault="00404A6C" w:rsidP="00404A6C">
      <w:pPr>
        <w:pStyle w:val="GOSTListmark1"/>
      </w:pPr>
      <w:r w:rsidRPr="006E2485">
        <w:t xml:space="preserve">версия </w:t>
      </w:r>
      <w:r w:rsidRPr="006E2485">
        <w:rPr>
          <w:rStyle w:val="GOSTReporterror"/>
        </w:rPr>
        <w:t>КриптоПРО</w:t>
      </w:r>
      <w:r w:rsidRPr="006E2485">
        <w:t>;</w:t>
      </w:r>
    </w:p>
    <w:p w:rsidR="00404A6C" w:rsidRPr="006E2485" w:rsidRDefault="00404A6C" w:rsidP="00404A6C">
      <w:pPr>
        <w:pStyle w:val="GOSTListmark1"/>
      </w:pPr>
      <w:r w:rsidRPr="006E2485">
        <w:t>информация о СPU;</w:t>
      </w:r>
    </w:p>
    <w:p w:rsidR="00404A6C" w:rsidRPr="006E2485" w:rsidRDefault="00404A6C" w:rsidP="00404A6C">
      <w:pPr>
        <w:pStyle w:val="GOSTListmark1"/>
      </w:pPr>
      <w:r w:rsidRPr="006E2485">
        <w:t>количество оперативной памяти;</w:t>
      </w:r>
    </w:p>
    <w:p w:rsidR="00404A6C" w:rsidRPr="006E2485" w:rsidRDefault="00404A6C" w:rsidP="00404A6C">
      <w:pPr>
        <w:pStyle w:val="GOSTListmark1"/>
      </w:pPr>
      <w:r w:rsidRPr="006E2485">
        <w:t>количест</w:t>
      </w:r>
      <w:r w:rsidR="000B0B7C" w:rsidRPr="006E2485">
        <w:t>во свободной оперативной памяти;</w:t>
      </w:r>
    </w:p>
    <w:p w:rsidR="00404A6C" w:rsidRPr="006E2485" w:rsidRDefault="00404A6C" w:rsidP="00404A6C">
      <w:pPr>
        <w:pStyle w:val="GOSTListmark1"/>
      </w:pPr>
      <w:r w:rsidRPr="006E2485">
        <w:t>сведения о пользователе:</w:t>
      </w:r>
    </w:p>
    <w:p w:rsidR="00404A6C" w:rsidRPr="006E2485" w:rsidRDefault="00404A6C" w:rsidP="00404A6C">
      <w:pPr>
        <w:pStyle w:val="GOSTListmark2"/>
      </w:pPr>
      <w:r w:rsidRPr="006E2485">
        <w:t>ФИО;</w:t>
      </w:r>
    </w:p>
    <w:p w:rsidR="00404A6C" w:rsidRPr="006E2485" w:rsidRDefault="00404A6C" w:rsidP="00404A6C">
      <w:pPr>
        <w:pStyle w:val="GOSTListmark2"/>
      </w:pPr>
      <w:r w:rsidRPr="006E2485">
        <w:t>Организация;</w:t>
      </w:r>
    </w:p>
    <w:p w:rsidR="00404A6C" w:rsidRPr="006E2485" w:rsidRDefault="00404A6C" w:rsidP="00404A6C">
      <w:pPr>
        <w:pStyle w:val="GOSTListmark2"/>
      </w:pPr>
      <w:r w:rsidRPr="006E2485">
        <w:t>подразделение;</w:t>
      </w:r>
    </w:p>
    <w:p w:rsidR="00404A6C" w:rsidRPr="006E2485" w:rsidRDefault="00404A6C" w:rsidP="00404A6C">
      <w:pPr>
        <w:pStyle w:val="GOSTListmark2"/>
      </w:pPr>
      <w:r w:rsidRPr="006E2485">
        <w:t>должность;</w:t>
      </w:r>
    </w:p>
    <w:p w:rsidR="00404A6C" w:rsidRPr="006E2485" w:rsidRDefault="00404A6C" w:rsidP="00404A6C">
      <w:pPr>
        <w:pStyle w:val="GOSTListmark2"/>
      </w:pPr>
      <w:r w:rsidRPr="006E2485">
        <w:t>полномочия;</w:t>
      </w:r>
    </w:p>
    <w:p w:rsidR="00404A6C" w:rsidRPr="006E2485" w:rsidRDefault="00404A6C" w:rsidP="00404A6C">
      <w:pPr>
        <w:pStyle w:val="GOSTListmark1"/>
      </w:pPr>
      <w:r w:rsidRPr="006E2485">
        <w:t>сведения об организации:</w:t>
      </w:r>
    </w:p>
    <w:p w:rsidR="00404A6C" w:rsidRPr="006E2485" w:rsidRDefault="00404A6C" w:rsidP="00404A6C">
      <w:pPr>
        <w:pStyle w:val="GOSTListmark2"/>
      </w:pPr>
      <w:r w:rsidRPr="006E2485">
        <w:t>ИНН;</w:t>
      </w:r>
    </w:p>
    <w:p w:rsidR="00404A6C" w:rsidRPr="006E2485" w:rsidRDefault="00404A6C" w:rsidP="00404A6C">
      <w:pPr>
        <w:pStyle w:val="GOSTListmark2"/>
      </w:pPr>
      <w:r w:rsidRPr="006E2485">
        <w:t>КПП;</w:t>
      </w:r>
    </w:p>
    <w:p w:rsidR="00404A6C" w:rsidRPr="006E2485" w:rsidRDefault="00404A6C" w:rsidP="00404A6C">
      <w:pPr>
        <w:pStyle w:val="GOSTListmark2"/>
      </w:pPr>
      <w:r w:rsidRPr="006E2485">
        <w:t>ОГРН;</w:t>
      </w:r>
    </w:p>
    <w:p w:rsidR="00404A6C" w:rsidRPr="006E2485" w:rsidRDefault="00404A6C" w:rsidP="00404A6C">
      <w:pPr>
        <w:pStyle w:val="GOSTListmark2"/>
      </w:pPr>
      <w:r w:rsidRPr="006E2485">
        <w:t>Код ТОФК;</w:t>
      </w:r>
    </w:p>
    <w:p w:rsidR="00404A6C" w:rsidRPr="006E2485" w:rsidRDefault="00404A6C" w:rsidP="00404A6C">
      <w:pPr>
        <w:pStyle w:val="GOSTListmark2"/>
      </w:pPr>
      <w:r w:rsidRPr="006E2485">
        <w:t>Код по СПЗ;</w:t>
      </w:r>
    </w:p>
    <w:p w:rsidR="00404A6C" w:rsidRPr="006E2485" w:rsidRDefault="00404A6C" w:rsidP="00404A6C">
      <w:pPr>
        <w:pStyle w:val="GOSTListmark2"/>
      </w:pPr>
      <w:r w:rsidRPr="006E2485">
        <w:t>e-</w:t>
      </w:r>
      <w:r w:rsidRPr="006E2485">
        <w:rPr>
          <w:lang w:val="en-US"/>
        </w:rPr>
        <w:t>mail</w:t>
      </w:r>
      <w:r w:rsidRPr="006E2485">
        <w:t xml:space="preserve"> организации.</w:t>
      </w:r>
    </w:p>
    <w:p w:rsidR="00404A6C" w:rsidRPr="006E2485" w:rsidRDefault="00404A6C" w:rsidP="00404A6C">
      <w:pPr>
        <w:pStyle w:val="GOSTNormal"/>
      </w:pPr>
      <w:r w:rsidRPr="006E2485">
        <w:t xml:space="preserve">В случае нажатия на ссылку </w:t>
      </w:r>
      <w:r w:rsidR="00962AC4" w:rsidRPr="006E2485">
        <w:rPr>
          <w:noProof/>
        </w:rPr>
        <w:drawing>
          <wp:inline distT="0" distB="0" distL="0" distR="0" wp14:anchorId="4E3E8FAA" wp14:editId="511A4DB7">
            <wp:extent cx="2015490" cy="240532"/>
            <wp:effectExtent l="19050" t="0" r="3810"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7" cstate="print"/>
                    <a:srcRect/>
                    <a:stretch>
                      <a:fillRect/>
                    </a:stretch>
                  </pic:blipFill>
                  <pic:spPr bwMode="auto">
                    <a:xfrm>
                      <a:off x="0" y="0"/>
                      <a:ext cx="2029486" cy="242202"/>
                    </a:xfrm>
                    <a:prstGeom prst="rect">
                      <a:avLst/>
                    </a:prstGeom>
                    <a:noFill/>
                    <a:ln w="9525">
                      <a:noFill/>
                      <a:miter lim="800000"/>
                      <a:headEnd/>
                      <a:tailEnd/>
                    </a:ln>
                  </pic:spPr>
                </pic:pic>
              </a:graphicData>
            </a:graphic>
          </wp:inline>
        </w:drawing>
      </w:r>
      <w:r w:rsidRPr="006E2485">
        <w:t xml:space="preserve"> возможно возникновение информационного сообщения, представленного на </w:t>
      </w:r>
      <w:r w:rsidR="00EA34B5" w:rsidRPr="006E2485">
        <w:t>рисунке </w:t>
      </w:r>
      <w:r w:rsidR="00F80144" w:rsidRPr="006E2485">
        <w:fldChar w:fldCharType="begin"/>
      </w:r>
      <w:r w:rsidR="00277CF0" w:rsidRPr="006E2485">
        <w:instrText xml:space="preserve"> REF _Ref515980763 \h </w:instrText>
      </w:r>
      <w:r w:rsidR="00F80144" w:rsidRPr="006E2485">
        <w:fldChar w:fldCharType="separate"/>
      </w:r>
      <w:r w:rsidR="0065171D">
        <w:rPr>
          <w:noProof/>
        </w:rPr>
        <w:t>96</w:t>
      </w:r>
      <w:r w:rsidR="00F80144" w:rsidRPr="006E2485">
        <w:fldChar w:fldCharType="end"/>
      </w:r>
      <w:r w:rsidRPr="006E2485">
        <w:t>.</w:t>
      </w:r>
    </w:p>
    <w:p w:rsidR="00404A6C" w:rsidRPr="006E2485" w:rsidRDefault="00404A6C" w:rsidP="00404A6C">
      <w:pPr>
        <w:pStyle w:val="GOSTFigure"/>
      </w:pPr>
      <w:r w:rsidRPr="006E2485">
        <w:rPr>
          <w:noProof/>
        </w:rPr>
        <w:drawing>
          <wp:inline distT="0" distB="0" distL="0" distR="0" wp14:anchorId="792440F7" wp14:editId="7EDD3B9D">
            <wp:extent cx="4411980" cy="1668780"/>
            <wp:effectExtent l="19050" t="0" r="7620" b="0"/>
            <wp:docPr id="637" name="Рисунок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
                    <pic:cNvPicPr>
                      <a:picLocks noChangeAspect="1" noChangeArrowheads="1"/>
                    </pic:cNvPicPr>
                  </pic:nvPicPr>
                  <pic:blipFill>
                    <a:blip r:embed="rId138" cstate="print"/>
                    <a:srcRect/>
                    <a:stretch>
                      <a:fillRect/>
                    </a:stretch>
                  </pic:blipFill>
                  <pic:spPr bwMode="auto">
                    <a:xfrm>
                      <a:off x="0" y="0"/>
                      <a:ext cx="4411980" cy="1668780"/>
                    </a:xfrm>
                    <a:prstGeom prst="rect">
                      <a:avLst/>
                    </a:prstGeom>
                    <a:noFill/>
                    <a:ln w="9525">
                      <a:noFill/>
                      <a:miter lim="800000"/>
                      <a:headEnd/>
                      <a:tailEnd/>
                    </a:ln>
                  </pic:spPr>
                </pic:pic>
              </a:graphicData>
            </a:graphic>
          </wp:inline>
        </w:drawing>
      </w:r>
    </w:p>
    <w:p w:rsidR="00404A6C" w:rsidRPr="006E2485" w:rsidRDefault="00F80144" w:rsidP="00404A6C">
      <w:pPr>
        <w:pStyle w:val="GOSTFigName"/>
      </w:pPr>
      <w:r w:rsidRPr="006E2485">
        <w:fldChar w:fldCharType="begin"/>
      </w:r>
      <w:r w:rsidR="00404A6C" w:rsidRPr="006E2485">
        <w:instrText xml:space="preserve"> SEQ Рисунок \* ARABIC </w:instrText>
      </w:r>
      <w:r w:rsidRPr="006E2485">
        <w:fldChar w:fldCharType="separate"/>
      </w:r>
      <w:bookmarkStart w:id="1500" w:name="_Ref515980763"/>
      <w:bookmarkStart w:id="1501" w:name="_Toc532895799"/>
      <w:bookmarkStart w:id="1502" w:name="_Toc123025543"/>
      <w:bookmarkStart w:id="1503" w:name="_Toc123025640"/>
      <w:bookmarkStart w:id="1504" w:name="_Toc162877113"/>
      <w:r w:rsidR="0065171D">
        <w:rPr>
          <w:noProof/>
        </w:rPr>
        <w:t>96</w:t>
      </w:r>
      <w:bookmarkEnd w:id="1500"/>
      <w:r w:rsidRPr="006E2485">
        <w:fldChar w:fldCharType="end"/>
      </w:r>
      <w:r w:rsidR="00404A6C" w:rsidRPr="006E2485">
        <w:t>. Информационное сообщение</w:t>
      </w:r>
      <w:bookmarkEnd w:id="1501"/>
      <w:bookmarkEnd w:id="1502"/>
      <w:bookmarkEnd w:id="1503"/>
      <w:bookmarkEnd w:id="1504"/>
    </w:p>
    <w:p w:rsidR="00404A6C" w:rsidRPr="006E2485" w:rsidRDefault="00404A6C" w:rsidP="00404A6C">
      <w:pPr>
        <w:pStyle w:val="GOSTNote"/>
      </w:pPr>
      <w:r w:rsidRPr="006E2485">
        <w:rPr>
          <w:rStyle w:val="GOSTSymBold"/>
        </w:rPr>
        <w:t>Примечание.</w:t>
      </w:r>
      <w:r w:rsidRPr="006E2485">
        <w:tab/>
        <w:t xml:space="preserve">Минимальная версия </w:t>
      </w:r>
      <w:r w:rsidRPr="006E2485">
        <w:rPr>
          <w:lang w:val="en-US"/>
        </w:rPr>
        <w:t>Java</w:t>
      </w:r>
      <w:r w:rsidRPr="006E2485">
        <w:t xml:space="preserve"> </w:t>
      </w:r>
      <w:r w:rsidRPr="006E2485">
        <w:rPr>
          <w:lang w:val="en-US"/>
        </w:rPr>
        <w:t>Virtual</w:t>
      </w:r>
      <w:r w:rsidRPr="006E2485">
        <w:t xml:space="preserve"> </w:t>
      </w:r>
      <w:r w:rsidRPr="006E2485">
        <w:rPr>
          <w:lang w:val="en-US"/>
        </w:rPr>
        <w:t>Machine</w:t>
      </w:r>
      <w:r w:rsidRPr="006E2485">
        <w:t xml:space="preserve"> (JVM) для установки на клиенте – 1.7.0_07.</w:t>
      </w:r>
    </w:p>
    <w:p w:rsidR="00404A6C" w:rsidRPr="006E2485" w:rsidRDefault="00404A6C" w:rsidP="00404A6C">
      <w:pPr>
        <w:pStyle w:val="GOSTNormal"/>
      </w:pPr>
      <w:r w:rsidRPr="006E2485">
        <w:lastRenderedPageBreak/>
        <w:t xml:space="preserve">Для продолжения работы необходимо нажать </w:t>
      </w:r>
      <w:r w:rsidR="00D671DC" w:rsidRPr="006E2485">
        <w:t>кнопку </w:t>
      </w:r>
      <w:r w:rsidRPr="006E2485">
        <w:t>«ОК». В результате откроется страница, содержащая обновление для JVM (</w:t>
      </w:r>
      <w:r w:rsidR="00EA34B5" w:rsidRPr="006E2485">
        <w:t>рис. </w:t>
      </w:r>
      <w:r w:rsidRPr="006E2485">
        <w:t>53). Выполнить стандартные действия по установке обновления программного обеспечения.</w:t>
      </w:r>
    </w:p>
    <w:p w:rsidR="00404A6C" w:rsidRPr="006E2485" w:rsidRDefault="00404A6C" w:rsidP="00404A6C">
      <w:pPr>
        <w:pStyle w:val="GOSTNormal"/>
      </w:pPr>
      <w:r w:rsidRPr="006E2485">
        <w:t xml:space="preserve">В случае если версия JVM, установленная на рабочей станции пользователя, не ниже требуемой, то в информационном сообщении необходимо нажать </w:t>
      </w:r>
      <w:r w:rsidR="00D671DC" w:rsidRPr="006E2485">
        <w:t>кнопку </w:t>
      </w:r>
      <w:r w:rsidRPr="006E2485">
        <w:t xml:space="preserve">«Отмена». В результате откроется форма сообщения (см. </w:t>
      </w:r>
      <w:r w:rsidR="00EA34B5" w:rsidRPr="006E2485">
        <w:t>рис. </w:t>
      </w:r>
      <w:r w:rsidR="00F80144" w:rsidRPr="006E2485">
        <w:fldChar w:fldCharType="begin"/>
      </w:r>
      <w:r w:rsidR="00277CF0" w:rsidRPr="006E2485">
        <w:instrText xml:space="preserve"> REF _Ref515980774 \h </w:instrText>
      </w:r>
      <w:r w:rsidR="00F80144" w:rsidRPr="006E2485">
        <w:fldChar w:fldCharType="separate"/>
      </w:r>
      <w:r w:rsidR="0065171D">
        <w:rPr>
          <w:noProof/>
        </w:rPr>
        <w:t>97</w:t>
      </w:r>
      <w:r w:rsidR="00F80144" w:rsidRPr="006E2485">
        <w:fldChar w:fldCharType="end"/>
      </w:r>
      <w:r w:rsidRPr="006E2485">
        <w:t>).</w:t>
      </w:r>
    </w:p>
    <w:p w:rsidR="00404A6C" w:rsidRPr="006E2485" w:rsidRDefault="00404A6C" w:rsidP="00404A6C">
      <w:pPr>
        <w:pStyle w:val="GOSTFigure"/>
      </w:pPr>
      <w:r w:rsidRPr="006E2485">
        <w:rPr>
          <w:noProof/>
        </w:rPr>
        <w:drawing>
          <wp:inline distT="0" distB="0" distL="0" distR="0" wp14:anchorId="0844E7DB" wp14:editId="567F6CBD">
            <wp:extent cx="6118860" cy="5631180"/>
            <wp:effectExtent l="19050" t="0" r="0" b="0"/>
            <wp:docPr id="638" name="Рисунок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8"/>
                    <pic:cNvPicPr>
                      <a:picLocks noChangeAspect="1" noChangeArrowheads="1"/>
                    </pic:cNvPicPr>
                  </pic:nvPicPr>
                  <pic:blipFill>
                    <a:blip r:embed="rId139" cstate="print"/>
                    <a:srcRect/>
                    <a:stretch>
                      <a:fillRect/>
                    </a:stretch>
                  </pic:blipFill>
                  <pic:spPr bwMode="auto">
                    <a:xfrm>
                      <a:off x="0" y="0"/>
                      <a:ext cx="6118860" cy="5631180"/>
                    </a:xfrm>
                    <a:prstGeom prst="rect">
                      <a:avLst/>
                    </a:prstGeom>
                    <a:noFill/>
                    <a:ln w="9525">
                      <a:noFill/>
                      <a:miter lim="800000"/>
                      <a:headEnd/>
                      <a:tailEnd/>
                    </a:ln>
                  </pic:spPr>
                </pic:pic>
              </a:graphicData>
            </a:graphic>
          </wp:inline>
        </w:drawing>
      </w:r>
    </w:p>
    <w:p w:rsidR="00A46708" w:rsidRPr="006E2485" w:rsidRDefault="00F80144" w:rsidP="00A76219">
      <w:pPr>
        <w:pStyle w:val="GOSTFigName"/>
      </w:pPr>
      <w:r w:rsidRPr="006E2485">
        <w:fldChar w:fldCharType="begin"/>
      </w:r>
      <w:r w:rsidR="00404A6C" w:rsidRPr="006E2485">
        <w:instrText xml:space="preserve"> SEQ Рисунок \* ARABIC </w:instrText>
      </w:r>
      <w:r w:rsidRPr="006E2485">
        <w:fldChar w:fldCharType="separate"/>
      </w:r>
      <w:bookmarkStart w:id="1505" w:name="_Ref515980774"/>
      <w:bookmarkStart w:id="1506" w:name="_Toc532895800"/>
      <w:bookmarkStart w:id="1507" w:name="_Toc123025544"/>
      <w:bookmarkStart w:id="1508" w:name="_Toc123025641"/>
      <w:bookmarkStart w:id="1509" w:name="_Toc162877114"/>
      <w:r w:rsidR="0065171D">
        <w:rPr>
          <w:noProof/>
        </w:rPr>
        <w:t>97</w:t>
      </w:r>
      <w:bookmarkEnd w:id="1505"/>
      <w:r w:rsidRPr="006E2485">
        <w:fldChar w:fldCharType="end"/>
      </w:r>
      <w:r w:rsidR="00404A6C" w:rsidRPr="006E2485">
        <w:t>. Страница JAVA</w:t>
      </w:r>
      <w:bookmarkStart w:id="1510" w:name="_Toc150758397"/>
      <w:bookmarkStart w:id="1511" w:name="_Toc154485450"/>
      <w:bookmarkStart w:id="1512" w:name="_Toc182196514"/>
      <w:bookmarkEnd w:id="1506"/>
      <w:bookmarkEnd w:id="1507"/>
      <w:bookmarkEnd w:id="1508"/>
      <w:bookmarkEnd w:id="1509"/>
    </w:p>
    <w:p w:rsidR="00D45C06" w:rsidRPr="006E2485" w:rsidRDefault="00D45C06" w:rsidP="00A46708">
      <w:pPr>
        <w:pStyle w:val="GOSTReg"/>
      </w:pPr>
      <w:bookmarkStart w:id="1513" w:name="_Toc129015345"/>
      <w:bookmarkStart w:id="1514" w:name="_Toc162877008"/>
      <w:r w:rsidRPr="006E2485">
        <w:lastRenderedPageBreak/>
        <w:t>СОГЛАСОВАНО</w:t>
      </w:r>
      <w:bookmarkEnd w:id="1513"/>
      <w:bookmarkEnd w:id="15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36"/>
        <w:gridCol w:w="2416"/>
        <w:gridCol w:w="2330"/>
        <w:gridCol w:w="1369"/>
        <w:gridCol w:w="1543"/>
      </w:tblGrid>
      <w:tr w:rsidR="00D671DC" w:rsidRPr="006E2485" w:rsidTr="007E09E7">
        <w:trPr>
          <w:tblHeader/>
        </w:trPr>
        <w:tc>
          <w:tcPr>
            <w:tcW w:w="105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671DC" w:rsidRPr="006E2485" w:rsidRDefault="00D671DC" w:rsidP="007E09E7">
            <w:pPr>
              <w:pStyle w:val="GOSTTableHead"/>
            </w:pPr>
            <w:r w:rsidRPr="006E2485">
              <w:t>Наименование организации, предприятия</w:t>
            </w:r>
          </w:p>
        </w:tc>
        <w:tc>
          <w:tcPr>
            <w:tcW w:w="12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671DC" w:rsidRPr="006E2485" w:rsidRDefault="00D671DC" w:rsidP="007E09E7">
            <w:pPr>
              <w:pStyle w:val="GOSTTableHead"/>
            </w:pPr>
            <w:r w:rsidRPr="006E2485">
              <w:t>Должность 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671DC" w:rsidRPr="006E2485" w:rsidRDefault="00D671DC" w:rsidP="007E09E7">
            <w:pPr>
              <w:pStyle w:val="GOSTTableHead"/>
            </w:pPr>
            <w:r w:rsidRPr="006E2485">
              <w:t>Фамилия, имя, 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671DC" w:rsidRPr="006E2485" w:rsidRDefault="00D671DC" w:rsidP="007E09E7">
            <w:pPr>
              <w:pStyle w:val="GOSTTableHead"/>
            </w:pPr>
            <w:r w:rsidRPr="006E2485">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671DC" w:rsidRPr="006E2485" w:rsidRDefault="00D671DC" w:rsidP="007E09E7">
            <w:pPr>
              <w:pStyle w:val="GOSTTableHead"/>
            </w:pPr>
            <w:r w:rsidRPr="006E2485">
              <w:t>Дата</w:t>
            </w:r>
          </w:p>
        </w:tc>
      </w:tr>
      <w:tr w:rsidR="00D671DC" w:rsidRPr="006E2485" w:rsidTr="007E09E7">
        <w:trPr>
          <w:trHeight w:val="20"/>
        </w:trPr>
        <w:tc>
          <w:tcPr>
            <w:tcW w:w="1050" w:type="pct"/>
          </w:tcPr>
          <w:p w:rsidR="00D671DC" w:rsidRPr="006E2485" w:rsidRDefault="00D671DC" w:rsidP="007E09E7">
            <w:pPr>
              <w:pStyle w:val="GOSTTablenorm"/>
            </w:pPr>
          </w:p>
        </w:tc>
        <w:tc>
          <w:tcPr>
            <w:tcW w:w="1246" w:type="pct"/>
          </w:tcPr>
          <w:p w:rsidR="00D671DC" w:rsidRPr="006E2485" w:rsidRDefault="00D671DC" w:rsidP="007E09E7">
            <w:pPr>
              <w:pStyle w:val="GOSTTablenorm"/>
            </w:pPr>
          </w:p>
        </w:tc>
        <w:tc>
          <w:tcPr>
            <w:tcW w:w="1202" w:type="pct"/>
          </w:tcPr>
          <w:p w:rsidR="00D671DC" w:rsidRPr="006E2485" w:rsidRDefault="00D671DC" w:rsidP="007E09E7">
            <w:pPr>
              <w:pStyle w:val="GOSTTablenorm"/>
            </w:pPr>
          </w:p>
        </w:tc>
        <w:tc>
          <w:tcPr>
            <w:tcW w:w="706" w:type="pct"/>
          </w:tcPr>
          <w:p w:rsidR="00D671DC" w:rsidRPr="006E2485" w:rsidRDefault="00D671DC" w:rsidP="007E09E7">
            <w:pPr>
              <w:pStyle w:val="GOSTTablenorm"/>
            </w:pPr>
          </w:p>
        </w:tc>
        <w:tc>
          <w:tcPr>
            <w:tcW w:w="796" w:type="pct"/>
          </w:tcPr>
          <w:p w:rsidR="00D671DC" w:rsidRPr="006E2485" w:rsidRDefault="00D671DC" w:rsidP="007E09E7">
            <w:pPr>
              <w:pStyle w:val="GOSTTablenorm"/>
            </w:pPr>
          </w:p>
        </w:tc>
      </w:tr>
      <w:tr w:rsidR="00D671DC" w:rsidRPr="006E2485" w:rsidTr="007E09E7">
        <w:trPr>
          <w:trHeight w:val="20"/>
        </w:trPr>
        <w:tc>
          <w:tcPr>
            <w:tcW w:w="1050" w:type="pct"/>
          </w:tcPr>
          <w:p w:rsidR="00D671DC" w:rsidRPr="006E2485" w:rsidRDefault="00D671DC" w:rsidP="007E09E7">
            <w:pPr>
              <w:pStyle w:val="GOSTTablenorm"/>
            </w:pPr>
          </w:p>
        </w:tc>
        <w:tc>
          <w:tcPr>
            <w:tcW w:w="1246" w:type="pct"/>
          </w:tcPr>
          <w:p w:rsidR="00D671DC" w:rsidRPr="006E2485" w:rsidRDefault="00D671DC" w:rsidP="007E09E7">
            <w:pPr>
              <w:pStyle w:val="GOSTTablenorm"/>
            </w:pPr>
          </w:p>
        </w:tc>
        <w:tc>
          <w:tcPr>
            <w:tcW w:w="1202" w:type="pct"/>
          </w:tcPr>
          <w:p w:rsidR="00D671DC" w:rsidRPr="006E2485" w:rsidRDefault="00D671DC" w:rsidP="007E09E7">
            <w:pPr>
              <w:pStyle w:val="GOSTTablenorm"/>
            </w:pPr>
          </w:p>
        </w:tc>
        <w:tc>
          <w:tcPr>
            <w:tcW w:w="706" w:type="pct"/>
          </w:tcPr>
          <w:p w:rsidR="00D671DC" w:rsidRPr="006E2485" w:rsidRDefault="00D671DC" w:rsidP="007E09E7">
            <w:pPr>
              <w:pStyle w:val="GOSTTablenorm"/>
            </w:pPr>
          </w:p>
        </w:tc>
        <w:tc>
          <w:tcPr>
            <w:tcW w:w="796" w:type="pct"/>
          </w:tcPr>
          <w:p w:rsidR="00D671DC" w:rsidRPr="006E2485" w:rsidRDefault="00D671DC" w:rsidP="007E09E7">
            <w:pPr>
              <w:pStyle w:val="GOSTTablenorm"/>
            </w:pPr>
          </w:p>
        </w:tc>
      </w:tr>
      <w:tr w:rsidR="00D671DC" w:rsidRPr="006E2485" w:rsidTr="007E09E7">
        <w:trPr>
          <w:trHeight w:val="20"/>
        </w:trPr>
        <w:tc>
          <w:tcPr>
            <w:tcW w:w="1050" w:type="pct"/>
          </w:tcPr>
          <w:p w:rsidR="00D671DC" w:rsidRPr="006E2485" w:rsidRDefault="00D671DC" w:rsidP="007E09E7">
            <w:pPr>
              <w:pStyle w:val="GOSTTablenorm"/>
            </w:pPr>
          </w:p>
        </w:tc>
        <w:tc>
          <w:tcPr>
            <w:tcW w:w="1246" w:type="pct"/>
          </w:tcPr>
          <w:p w:rsidR="00D671DC" w:rsidRPr="006E2485" w:rsidRDefault="00D671DC" w:rsidP="007E09E7">
            <w:pPr>
              <w:pStyle w:val="GOSTTablenorm"/>
            </w:pPr>
          </w:p>
        </w:tc>
        <w:tc>
          <w:tcPr>
            <w:tcW w:w="1202" w:type="pct"/>
          </w:tcPr>
          <w:p w:rsidR="00D671DC" w:rsidRPr="006E2485" w:rsidRDefault="00D671DC" w:rsidP="007E09E7">
            <w:pPr>
              <w:pStyle w:val="GOSTTablenorm"/>
            </w:pPr>
          </w:p>
        </w:tc>
        <w:tc>
          <w:tcPr>
            <w:tcW w:w="706" w:type="pct"/>
          </w:tcPr>
          <w:p w:rsidR="00D671DC" w:rsidRPr="006E2485" w:rsidRDefault="00D671DC" w:rsidP="007E09E7">
            <w:pPr>
              <w:pStyle w:val="GOSTTablenorm"/>
            </w:pPr>
          </w:p>
        </w:tc>
        <w:tc>
          <w:tcPr>
            <w:tcW w:w="796" w:type="pct"/>
          </w:tcPr>
          <w:p w:rsidR="00D671DC" w:rsidRPr="006E2485" w:rsidRDefault="00D671DC" w:rsidP="007E09E7">
            <w:pPr>
              <w:pStyle w:val="GOSTTablenorm"/>
            </w:pPr>
          </w:p>
        </w:tc>
      </w:tr>
      <w:tr w:rsidR="00D671DC" w:rsidRPr="006E2485" w:rsidTr="007E09E7">
        <w:trPr>
          <w:trHeight w:val="20"/>
        </w:trPr>
        <w:tc>
          <w:tcPr>
            <w:tcW w:w="1050" w:type="pct"/>
          </w:tcPr>
          <w:p w:rsidR="00D671DC" w:rsidRPr="006E2485" w:rsidRDefault="00D671DC" w:rsidP="007E09E7">
            <w:pPr>
              <w:pStyle w:val="GOSTTablenorm"/>
            </w:pPr>
          </w:p>
        </w:tc>
        <w:tc>
          <w:tcPr>
            <w:tcW w:w="1246" w:type="pct"/>
          </w:tcPr>
          <w:p w:rsidR="00D671DC" w:rsidRPr="006E2485" w:rsidRDefault="00D671DC" w:rsidP="007E09E7">
            <w:pPr>
              <w:pStyle w:val="GOSTTablenorm"/>
            </w:pPr>
          </w:p>
        </w:tc>
        <w:tc>
          <w:tcPr>
            <w:tcW w:w="1202" w:type="pct"/>
          </w:tcPr>
          <w:p w:rsidR="00D671DC" w:rsidRPr="006E2485" w:rsidRDefault="00D671DC" w:rsidP="007E09E7">
            <w:pPr>
              <w:pStyle w:val="GOSTTablenorm"/>
            </w:pPr>
          </w:p>
        </w:tc>
        <w:tc>
          <w:tcPr>
            <w:tcW w:w="706" w:type="pct"/>
          </w:tcPr>
          <w:p w:rsidR="00D671DC" w:rsidRPr="006E2485" w:rsidRDefault="00D671DC" w:rsidP="007E09E7">
            <w:pPr>
              <w:pStyle w:val="GOSTTablenorm"/>
            </w:pPr>
          </w:p>
        </w:tc>
        <w:tc>
          <w:tcPr>
            <w:tcW w:w="796" w:type="pct"/>
          </w:tcPr>
          <w:p w:rsidR="00D671DC" w:rsidRPr="006E2485" w:rsidRDefault="00D671DC" w:rsidP="007E09E7">
            <w:pPr>
              <w:pStyle w:val="GOSTTablenorm"/>
            </w:pPr>
          </w:p>
        </w:tc>
      </w:tr>
      <w:tr w:rsidR="00D671DC" w:rsidRPr="006E2485" w:rsidTr="007E09E7">
        <w:trPr>
          <w:trHeight w:val="20"/>
        </w:trPr>
        <w:tc>
          <w:tcPr>
            <w:tcW w:w="1050" w:type="pct"/>
          </w:tcPr>
          <w:p w:rsidR="00D671DC" w:rsidRPr="006E2485" w:rsidRDefault="00D671DC" w:rsidP="007E09E7">
            <w:pPr>
              <w:pStyle w:val="GOSTTablenorm"/>
            </w:pPr>
          </w:p>
        </w:tc>
        <w:tc>
          <w:tcPr>
            <w:tcW w:w="1246" w:type="pct"/>
          </w:tcPr>
          <w:p w:rsidR="00D671DC" w:rsidRPr="006E2485" w:rsidRDefault="00D671DC" w:rsidP="007E09E7">
            <w:pPr>
              <w:pStyle w:val="GOSTTablenorm"/>
            </w:pPr>
          </w:p>
        </w:tc>
        <w:tc>
          <w:tcPr>
            <w:tcW w:w="1202" w:type="pct"/>
          </w:tcPr>
          <w:p w:rsidR="00D671DC" w:rsidRPr="006E2485" w:rsidRDefault="00D671DC" w:rsidP="007E09E7">
            <w:pPr>
              <w:pStyle w:val="GOSTTablenorm"/>
            </w:pPr>
          </w:p>
        </w:tc>
        <w:tc>
          <w:tcPr>
            <w:tcW w:w="706" w:type="pct"/>
          </w:tcPr>
          <w:p w:rsidR="00D671DC" w:rsidRPr="006E2485" w:rsidRDefault="00D671DC" w:rsidP="007E09E7">
            <w:pPr>
              <w:pStyle w:val="GOSTTablenorm"/>
            </w:pPr>
          </w:p>
        </w:tc>
        <w:tc>
          <w:tcPr>
            <w:tcW w:w="796" w:type="pct"/>
          </w:tcPr>
          <w:p w:rsidR="00D671DC" w:rsidRPr="006E2485" w:rsidRDefault="00D671DC" w:rsidP="007E09E7">
            <w:pPr>
              <w:pStyle w:val="GOSTTablenorm"/>
            </w:pPr>
          </w:p>
        </w:tc>
      </w:tr>
      <w:tr w:rsidR="00D671DC" w:rsidRPr="006E2485" w:rsidTr="007E09E7">
        <w:trPr>
          <w:trHeight w:val="20"/>
        </w:trPr>
        <w:tc>
          <w:tcPr>
            <w:tcW w:w="1050" w:type="pct"/>
          </w:tcPr>
          <w:p w:rsidR="00D671DC" w:rsidRPr="006E2485" w:rsidRDefault="00D671DC" w:rsidP="007E09E7">
            <w:pPr>
              <w:pStyle w:val="GOSTTablenorm"/>
            </w:pPr>
          </w:p>
        </w:tc>
        <w:tc>
          <w:tcPr>
            <w:tcW w:w="1246" w:type="pct"/>
          </w:tcPr>
          <w:p w:rsidR="00D671DC" w:rsidRPr="006E2485" w:rsidRDefault="00D671DC" w:rsidP="007E09E7">
            <w:pPr>
              <w:pStyle w:val="GOSTTablenorm"/>
            </w:pPr>
          </w:p>
        </w:tc>
        <w:tc>
          <w:tcPr>
            <w:tcW w:w="1202" w:type="pct"/>
          </w:tcPr>
          <w:p w:rsidR="00D671DC" w:rsidRPr="006E2485" w:rsidRDefault="00D671DC" w:rsidP="007E09E7">
            <w:pPr>
              <w:pStyle w:val="GOSTTablenorm"/>
            </w:pPr>
          </w:p>
        </w:tc>
        <w:tc>
          <w:tcPr>
            <w:tcW w:w="706" w:type="pct"/>
          </w:tcPr>
          <w:p w:rsidR="00D671DC" w:rsidRPr="006E2485" w:rsidRDefault="00D671DC" w:rsidP="007E09E7">
            <w:pPr>
              <w:pStyle w:val="GOSTTablenorm"/>
            </w:pPr>
          </w:p>
        </w:tc>
        <w:tc>
          <w:tcPr>
            <w:tcW w:w="796" w:type="pct"/>
          </w:tcPr>
          <w:p w:rsidR="00D671DC" w:rsidRPr="006E2485" w:rsidRDefault="00D671DC" w:rsidP="007E09E7">
            <w:pPr>
              <w:pStyle w:val="GOSTTablenorm"/>
            </w:pPr>
          </w:p>
        </w:tc>
      </w:tr>
      <w:tr w:rsidR="00D671DC" w:rsidRPr="006E2485" w:rsidTr="007E09E7">
        <w:trPr>
          <w:trHeight w:val="20"/>
        </w:trPr>
        <w:tc>
          <w:tcPr>
            <w:tcW w:w="1050" w:type="pct"/>
          </w:tcPr>
          <w:p w:rsidR="00D671DC" w:rsidRPr="006E2485" w:rsidRDefault="00D671DC" w:rsidP="007E09E7">
            <w:pPr>
              <w:pStyle w:val="GOSTTablenorm"/>
            </w:pPr>
          </w:p>
        </w:tc>
        <w:tc>
          <w:tcPr>
            <w:tcW w:w="1246" w:type="pct"/>
          </w:tcPr>
          <w:p w:rsidR="00D671DC" w:rsidRPr="006E2485" w:rsidRDefault="00D671DC" w:rsidP="007E09E7">
            <w:pPr>
              <w:pStyle w:val="GOSTTablenorm"/>
            </w:pPr>
          </w:p>
        </w:tc>
        <w:tc>
          <w:tcPr>
            <w:tcW w:w="1202" w:type="pct"/>
          </w:tcPr>
          <w:p w:rsidR="00D671DC" w:rsidRPr="006E2485" w:rsidRDefault="00D671DC" w:rsidP="007E09E7">
            <w:pPr>
              <w:pStyle w:val="GOSTTablenorm"/>
            </w:pPr>
          </w:p>
        </w:tc>
        <w:tc>
          <w:tcPr>
            <w:tcW w:w="706" w:type="pct"/>
          </w:tcPr>
          <w:p w:rsidR="00D671DC" w:rsidRPr="006E2485" w:rsidRDefault="00D671DC" w:rsidP="007E09E7">
            <w:pPr>
              <w:pStyle w:val="GOSTTablenorm"/>
            </w:pPr>
          </w:p>
        </w:tc>
        <w:tc>
          <w:tcPr>
            <w:tcW w:w="796" w:type="pct"/>
          </w:tcPr>
          <w:p w:rsidR="00D671DC" w:rsidRPr="006E2485" w:rsidRDefault="00D671DC" w:rsidP="007E09E7">
            <w:pPr>
              <w:pStyle w:val="GOSTTablenorm"/>
            </w:pPr>
          </w:p>
        </w:tc>
      </w:tr>
      <w:tr w:rsidR="00D671DC" w:rsidRPr="006E2485" w:rsidTr="007E09E7">
        <w:trPr>
          <w:trHeight w:val="20"/>
        </w:trPr>
        <w:tc>
          <w:tcPr>
            <w:tcW w:w="1050" w:type="pct"/>
          </w:tcPr>
          <w:p w:rsidR="00D671DC" w:rsidRPr="006E2485" w:rsidRDefault="00D671DC" w:rsidP="007E09E7">
            <w:pPr>
              <w:pStyle w:val="GOSTTablenorm"/>
            </w:pPr>
          </w:p>
        </w:tc>
        <w:tc>
          <w:tcPr>
            <w:tcW w:w="1246" w:type="pct"/>
          </w:tcPr>
          <w:p w:rsidR="00D671DC" w:rsidRPr="006E2485" w:rsidRDefault="00D671DC" w:rsidP="007E09E7">
            <w:pPr>
              <w:pStyle w:val="GOSTTablenorm"/>
            </w:pPr>
          </w:p>
        </w:tc>
        <w:tc>
          <w:tcPr>
            <w:tcW w:w="1202" w:type="pct"/>
          </w:tcPr>
          <w:p w:rsidR="00D671DC" w:rsidRPr="006E2485" w:rsidRDefault="00D671DC" w:rsidP="007E09E7">
            <w:pPr>
              <w:pStyle w:val="GOSTTablenorm"/>
            </w:pPr>
          </w:p>
        </w:tc>
        <w:tc>
          <w:tcPr>
            <w:tcW w:w="706" w:type="pct"/>
          </w:tcPr>
          <w:p w:rsidR="00D671DC" w:rsidRPr="006E2485" w:rsidRDefault="00D671DC" w:rsidP="007E09E7">
            <w:pPr>
              <w:pStyle w:val="GOSTTablenorm"/>
            </w:pPr>
          </w:p>
        </w:tc>
        <w:tc>
          <w:tcPr>
            <w:tcW w:w="796" w:type="pct"/>
          </w:tcPr>
          <w:p w:rsidR="00D671DC" w:rsidRPr="006E2485" w:rsidRDefault="00D671DC" w:rsidP="007E09E7">
            <w:pPr>
              <w:pStyle w:val="GOSTTablenorm"/>
            </w:pPr>
          </w:p>
        </w:tc>
      </w:tr>
      <w:tr w:rsidR="00D671DC" w:rsidRPr="006E2485" w:rsidTr="007E09E7">
        <w:trPr>
          <w:trHeight w:val="20"/>
        </w:trPr>
        <w:tc>
          <w:tcPr>
            <w:tcW w:w="1050" w:type="pct"/>
          </w:tcPr>
          <w:p w:rsidR="00D671DC" w:rsidRPr="006E2485" w:rsidRDefault="00D671DC" w:rsidP="007E09E7">
            <w:pPr>
              <w:pStyle w:val="GOSTTablenorm"/>
            </w:pPr>
          </w:p>
        </w:tc>
        <w:tc>
          <w:tcPr>
            <w:tcW w:w="1246" w:type="pct"/>
          </w:tcPr>
          <w:p w:rsidR="00D671DC" w:rsidRPr="006E2485" w:rsidRDefault="00D671DC" w:rsidP="007E09E7">
            <w:pPr>
              <w:pStyle w:val="GOSTTablenorm"/>
            </w:pPr>
          </w:p>
        </w:tc>
        <w:tc>
          <w:tcPr>
            <w:tcW w:w="1202" w:type="pct"/>
          </w:tcPr>
          <w:p w:rsidR="00D671DC" w:rsidRPr="006E2485" w:rsidRDefault="00D671DC" w:rsidP="007E09E7">
            <w:pPr>
              <w:pStyle w:val="GOSTTablenorm"/>
            </w:pPr>
          </w:p>
        </w:tc>
        <w:tc>
          <w:tcPr>
            <w:tcW w:w="706" w:type="pct"/>
          </w:tcPr>
          <w:p w:rsidR="00D671DC" w:rsidRPr="006E2485" w:rsidRDefault="00D671DC" w:rsidP="007E09E7">
            <w:pPr>
              <w:pStyle w:val="GOSTTablenorm"/>
            </w:pPr>
          </w:p>
        </w:tc>
        <w:tc>
          <w:tcPr>
            <w:tcW w:w="796" w:type="pct"/>
          </w:tcPr>
          <w:p w:rsidR="00D671DC" w:rsidRPr="006E2485" w:rsidRDefault="00D671DC" w:rsidP="007E09E7">
            <w:pPr>
              <w:pStyle w:val="GOSTTablenorm"/>
            </w:pPr>
          </w:p>
        </w:tc>
      </w:tr>
      <w:tr w:rsidR="00D671DC" w:rsidRPr="006E2485" w:rsidTr="007E09E7">
        <w:trPr>
          <w:trHeight w:val="20"/>
        </w:trPr>
        <w:tc>
          <w:tcPr>
            <w:tcW w:w="1050" w:type="pct"/>
          </w:tcPr>
          <w:p w:rsidR="00D671DC" w:rsidRPr="006E2485" w:rsidRDefault="00D671DC" w:rsidP="007E09E7">
            <w:pPr>
              <w:pStyle w:val="GOSTTablenorm"/>
            </w:pPr>
          </w:p>
        </w:tc>
        <w:tc>
          <w:tcPr>
            <w:tcW w:w="1246" w:type="pct"/>
          </w:tcPr>
          <w:p w:rsidR="00D671DC" w:rsidRPr="006E2485" w:rsidRDefault="00D671DC" w:rsidP="007E09E7">
            <w:pPr>
              <w:pStyle w:val="GOSTTablenorm"/>
            </w:pPr>
          </w:p>
        </w:tc>
        <w:tc>
          <w:tcPr>
            <w:tcW w:w="1202" w:type="pct"/>
          </w:tcPr>
          <w:p w:rsidR="00D671DC" w:rsidRPr="006E2485" w:rsidRDefault="00D671DC" w:rsidP="007E09E7">
            <w:pPr>
              <w:pStyle w:val="GOSTTablenorm"/>
            </w:pPr>
          </w:p>
        </w:tc>
        <w:tc>
          <w:tcPr>
            <w:tcW w:w="706" w:type="pct"/>
          </w:tcPr>
          <w:p w:rsidR="00D671DC" w:rsidRPr="006E2485" w:rsidRDefault="00D671DC" w:rsidP="007E09E7">
            <w:pPr>
              <w:pStyle w:val="GOSTTablenorm"/>
            </w:pPr>
          </w:p>
        </w:tc>
        <w:tc>
          <w:tcPr>
            <w:tcW w:w="796" w:type="pct"/>
          </w:tcPr>
          <w:p w:rsidR="00D671DC" w:rsidRPr="006E2485" w:rsidRDefault="00D671DC" w:rsidP="007E09E7">
            <w:pPr>
              <w:pStyle w:val="GOSTTablenorm"/>
            </w:pPr>
          </w:p>
        </w:tc>
      </w:tr>
    </w:tbl>
    <w:p w:rsidR="00D45C06" w:rsidRPr="006E2485" w:rsidRDefault="00D45C06">
      <w:pPr>
        <w:pStyle w:val="GOSTReg"/>
      </w:pPr>
      <w:bookmarkStart w:id="1515" w:name="_Toc129015346"/>
      <w:bookmarkStart w:id="1516" w:name="_Toc162877009"/>
      <w:r w:rsidRPr="006E2485">
        <w:lastRenderedPageBreak/>
        <w:t>ЛИСТ РЕГИСТРАЦИИ ИЗМЕНЕНИЙ</w:t>
      </w:r>
      <w:bookmarkEnd w:id="1510"/>
      <w:bookmarkEnd w:id="1511"/>
      <w:bookmarkEnd w:id="1512"/>
      <w:bookmarkEnd w:id="1515"/>
      <w:bookmarkEnd w:id="1516"/>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878"/>
        <w:gridCol w:w="1276"/>
        <w:gridCol w:w="1703"/>
        <w:gridCol w:w="5810"/>
      </w:tblGrid>
      <w:tr w:rsidR="00F05B0D" w:rsidRPr="006E2485" w:rsidTr="00F40B9E">
        <w:trPr>
          <w:trHeight w:val="20"/>
          <w:tblHeader/>
        </w:trPr>
        <w:tc>
          <w:tcPr>
            <w:tcW w:w="4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6E2485" w:rsidRDefault="00D671DC" w:rsidP="00D671DC">
            <w:pPr>
              <w:pStyle w:val="GOSTTableHead"/>
            </w:pPr>
            <w:r w:rsidRPr="006E2485">
              <w:t xml:space="preserve">№ </w:t>
            </w:r>
            <w:r w:rsidR="00D45C06" w:rsidRPr="006E2485">
              <w:t>версии док-та</w:t>
            </w:r>
          </w:p>
        </w:tc>
        <w:tc>
          <w:tcPr>
            <w:tcW w:w="6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6E2485" w:rsidRDefault="00D45C06" w:rsidP="00D671DC">
            <w:pPr>
              <w:pStyle w:val="GOSTTableHead"/>
            </w:pPr>
            <w:r w:rsidRPr="006E2485">
              <w:t>Дата изменения</w:t>
            </w:r>
          </w:p>
        </w:tc>
        <w:tc>
          <w:tcPr>
            <w:tcW w:w="88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6E2485" w:rsidRDefault="00D45C06" w:rsidP="00D671DC">
            <w:pPr>
              <w:pStyle w:val="GOSTTableHead"/>
            </w:pPr>
            <w:r w:rsidRPr="006E2485">
              <w:t>Автор изменений</w:t>
            </w:r>
          </w:p>
        </w:tc>
        <w:tc>
          <w:tcPr>
            <w:tcW w:w="300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6E2485" w:rsidRDefault="00D45C06" w:rsidP="00744203">
            <w:pPr>
              <w:pStyle w:val="GOSTTableHead"/>
            </w:pPr>
            <w:r w:rsidRPr="006E2485">
              <w:t>Изменения</w:t>
            </w:r>
          </w:p>
        </w:tc>
      </w:tr>
      <w:tr w:rsidR="00284397" w:rsidRPr="006E2485" w:rsidTr="00F40B9E">
        <w:trPr>
          <w:trHeight w:val="20"/>
        </w:trPr>
        <w:tc>
          <w:tcPr>
            <w:tcW w:w="454" w:type="pct"/>
          </w:tcPr>
          <w:p w:rsidR="00284397" w:rsidRPr="006E2485" w:rsidRDefault="00284397" w:rsidP="00B32512">
            <w:pPr>
              <w:pStyle w:val="GOSTTablenorm"/>
              <w:rPr>
                <w:lang w:val="en-US"/>
              </w:rPr>
            </w:pPr>
            <w:r w:rsidRPr="006E2485">
              <w:rPr>
                <w:lang w:val="en-US"/>
              </w:rPr>
              <w:t>1</w:t>
            </w:r>
            <w:r w:rsidRPr="006E2485">
              <w:t>.</w:t>
            </w:r>
            <w:r w:rsidRPr="006E2485">
              <w:rPr>
                <w:lang w:val="en-US"/>
              </w:rPr>
              <w:t>0</w:t>
            </w:r>
          </w:p>
        </w:tc>
        <w:tc>
          <w:tcPr>
            <w:tcW w:w="660" w:type="pct"/>
          </w:tcPr>
          <w:p w:rsidR="00284397" w:rsidRPr="006E2485" w:rsidRDefault="00284397" w:rsidP="00B32512">
            <w:pPr>
              <w:pStyle w:val="GOSTTablenorm"/>
            </w:pPr>
            <w:r w:rsidRPr="006E2485">
              <w:t>17.10.2017</w:t>
            </w:r>
          </w:p>
        </w:tc>
        <w:tc>
          <w:tcPr>
            <w:tcW w:w="881" w:type="pct"/>
          </w:tcPr>
          <w:p w:rsidR="00284397" w:rsidRPr="006E2485" w:rsidRDefault="00284397" w:rsidP="00B32512">
            <w:pPr>
              <w:pStyle w:val="GOSTTablenorm"/>
            </w:pPr>
            <w:r w:rsidRPr="006E2485">
              <w:t>Егорова Е. И.</w:t>
            </w:r>
          </w:p>
        </w:tc>
        <w:tc>
          <w:tcPr>
            <w:tcW w:w="3005" w:type="pct"/>
          </w:tcPr>
          <w:p w:rsidR="00284397" w:rsidRPr="006E2485" w:rsidRDefault="00284397" w:rsidP="001E12F3">
            <w:pPr>
              <w:pStyle w:val="GOSTTablenorm"/>
            </w:pPr>
            <w:r w:rsidRPr="006E2485">
              <w:t>Документ разработан на основании Государственного контракта от 11.10.2017</w:t>
            </w:r>
            <w:r w:rsidR="001E12F3" w:rsidRPr="006E2485">
              <w:t xml:space="preserve"> № ФКУ0533/10/2017</w:t>
            </w:r>
          </w:p>
        </w:tc>
      </w:tr>
      <w:tr w:rsidR="00561F68" w:rsidRPr="006E2485" w:rsidTr="00F40B9E">
        <w:trPr>
          <w:trHeight w:val="20"/>
        </w:trPr>
        <w:tc>
          <w:tcPr>
            <w:tcW w:w="454" w:type="pct"/>
          </w:tcPr>
          <w:p w:rsidR="00561F68" w:rsidRPr="006E2485" w:rsidRDefault="00561F68" w:rsidP="00B32512">
            <w:pPr>
              <w:pStyle w:val="GOSTTablenorm"/>
            </w:pPr>
            <w:r w:rsidRPr="006E2485">
              <w:t>2.0</w:t>
            </w:r>
          </w:p>
        </w:tc>
        <w:tc>
          <w:tcPr>
            <w:tcW w:w="660" w:type="pct"/>
          </w:tcPr>
          <w:p w:rsidR="00561F68" w:rsidRPr="006E2485" w:rsidRDefault="00561F68" w:rsidP="00B32512">
            <w:pPr>
              <w:pStyle w:val="GOSTTablenorm"/>
            </w:pPr>
            <w:r w:rsidRPr="006E2485">
              <w:t>03.11.2017</w:t>
            </w:r>
          </w:p>
        </w:tc>
        <w:tc>
          <w:tcPr>
            <w:tcW w:w="881" w:type="pct"/>
          </w:tcPr>
          <w:p w:rsidR="00561F68" w:rsidRPr="006E2485" w:rsidRDefault="00561F68" w:rsidP="000B1D85">
            <w:pPr>
              <w:pStyle w:val="GOSTTablenorm"/>
            </w:pPr>
            <w:r w:rsidRPr="006E2485">
              <w:t>Егорова Е. И.</w:t>
            </w:r>
          </w:p>
        </w:tc>
        <w:tc>
          <w:tcPr>
            <w:tcW w:w="3005" w:type="pct"/>
          </w:tcPr>
          <w:p w:rsidR="00561F68" w:rsidRPr="006E2485" w:rsidRDefault="00561F68" w:rsidP="001E1B80">
            <w:pPr>
              <w:pStyle w:val="GOSTTablenorm"/>
            </w:pPr>
            <w:r w:rsidRPr="006E2485">
              <w:t>Внесены изменения по замечаниям Заказчика</w:t>
            </w:r>
          </w:p>
        </w:tc>
      </w:tr>
      <w:tr w:rsidR="00874868" w:rsidRPr="006E2485" w:rsidTr="00F40B9E">
        <w:trPr>
          <w:trHeight w:val="20"/>
        </w:trPr>
        <w:tc>
          <w:tcPr>
            <w:tcW w:w="454" w:type="pct"/>
          </w:tcPr>
          <w:p w:rsidR="00874868" w:rsidRPr="006E2485" w:rsidRDefault="00874868" w:rsidP="00B32512">
            <w:pPr>
              <w:pStyle w:val="GOSTTablenorm"/>
            </w:pPr>
            <w:r w:rsidRPr="006E2485">
              <w:rPr>
                <w:lang w:val="en-US"/>
              </w:rPr>
              <w:t>3.0</w:t>
            </w:r>
          </w:p>
        </w:tc>
        <w:tc>
          <w:tcPr>
            <w:tcW w:w="660" w:type="pct"/>
          </w:tcPr>
          <w:p w:rsidR="00874868" w:rsidRPr="006E2485" w:rsidRDefault="00874868" w:rsidP="00B32512">
            <w:pPr>
              <w:pStyle w:val="GOSTTablenorm"/>
            </w:pPr>
            <w:r w:rsidRPr="006E2485">
              <w:t>13.12.2017</w:t>
            </w:r>
          </w:p>
        </w:tc>
        <w:tc>
          <w:tcPr>
            <w:tcW w:w="881" w:type="pct"/>
          </w:tcPr>
          <w:p w:rsidR="00874868" w:rsidRPr="006E2485" w:rsidRDefault="00874868" w:rsidP="00B32512">
            <w:pPr>
              <w:pStyle w:val="GOSTTablenorm"/>
            </w:pPr>
            <w:r w:rsidRPr="006E2485">
              <w:t>Егорова Е. И.</w:t>
            </w:r>
          </w:p>
        </w:tc>
        <w:tc>
          <w:tcPr>
            <w:tcW w:w="3005" w:type="pct"/>
          </w:tcPr>
          <w:p w:rsidR="00874868" w:rsidRPr="006E2485" w:rsidRDefault="00874868" w:rsidP="001E12F3">
            <w:pPr>
              <w:pStyle w:val="GOSTTablenorm"/>
            </w:pPr>
            <w:r w:rsidRPr="006E2485">
              <w:t xml:space="preserve">Документ доработан на основании Письма ФКУ «ЦОКР» от 29.11.2017 </w:t>
            </w:r>
            <w:r w:rsidR="007B0AD4" w:rsidRPr="006E2485">
              <w:t>№ </w:t>
            </w:r>
            <w:r w:rsidRPr="006E2485">
              <w:t>99-27-15/8250 «О направлении запроса на актуализацию документации» в рамках исполнения Государственного контракта от 11.10.2017</w:t>
            </w:r>
            <w:r w:rsidR="001E12F3" w:rsidRPr="006E2485">
              <w:t xml:space="preserve"> № ФКУ0533/10/2017</w:t>
            </w:r>
          </w:p>
        </w:tc>
      </w:tr>
      <w:tr w:rsidR="001C24E0" w:rsidRPr="006E2485" w:rsidTr="00F40B9E">
        <w:trPr>
          <w:trHeight w:val="20"/>
        </w:trPr>
        <w:tc>
          <w:tcPr>
            <w:tcW w:w="454" w:type="pct"/>
          </w:tcPr>
          <w:p w:rsidR="001C24E0" w:rsidRPr="006E2485" w:rsidRDefault="001C24E0" w:rsidP="00B32512">
            <w:pPr>
              <w:pStyle w:val="GOSTTablenorm"/>
            </w:pPr>
            <w:r w:rsidRPr="006E2485">
              <w:t>3.1</w:t>
            </w:r>
          </w:p>
        </w:tc>
        <w:tc>
          <w:tcPr>
            <w:tcW w:w="660" w:type="pct"/>
          </w:tcPr>
          <w:p w:rsidR="001C24E0" w:rsidRPr="006E2485" w:rsidRDefault="001C24E0" w:rsidP="00401BB8">
            <w:pPr>
              <w:pStyle w:val="GOSTTablenorm"/>
            </w:pPr>
            <w:r w:rsidRPr="006E2485">
              <w:t>2</w:t>
            </w:r>
            <w:r w:rsidR="00401BB8" w:rsidRPr="006E2485">
              <w:t>6</w:t>
            </w:r>
            <w:r w:rsidRPr="006E2485">
              <w:t>.12.2017</w:t>
            </w:r>
          </w:p>
        </w:tc>
        <w:tc>
          <w:tcPr>
            <w:tcW w:w="881" w:type="pct"/>
          </w:tcPr>
          <w:p w:rsidR="001C24E0" w:rsidRPr="006E2485" w:rsidRDefault="001C24E0" w:rsidP="00B32512">
            <w:pPr>
              <w:pStyle w:val="GOSTTablenorm"/>
            </w:pPr>
            <w:r w:rsidRPr="006E2485">
              <w:t>Егорова Е. И.</w:t>
            </w:r>
          </w:p>
        </w:tc>
        <w:tc>
          <w:tcPr>
            <w:tcW w:w="3005" w:type="pct"/>
          </w:tcPr>
          <w:p w:rsidR="001C24E0" w:rsidRPr="006E2485" w:rsidRDefault="001C24E0" w:rsidP="001E1B80">
            <w:pPr>
              <w:pStyle w:val="GOSTTablenorm"/>
            </w:pPr>
            <w:r w:rsidRPr="006E2485">
              <w:t>Документ актуализирован в части п. 3</w:t>
            </w:r>
          </w:p>
        </w:tc>
      </w:tr>
      <w:tr w:rsidR="00401BB8" w:rsidRPr="006E2485" w:rsidTr="00F40B9E">
        <w:trPr>
          <w:trHeight w:val="20"/>
        </w:trPr>
        <w:tc>
          <w:tcPr>
            <w:tcW w:w="454" w:type="pct"/>
          </w:tcPr>
          <w:p w:rsidR="00401BB8" w:rsidRPr="006E2485" w:rsidRDefault="00401BB8" w:rsidP="00B32512">
            <w:pPr>
              <w:pStyle w:val="GOSTTablenorm"/>
            </w:pPr>
            <w:r w:rsidRPr="006E2485">
              <w:t>4.0</w:t>
            </w:r>
          </w:p>
        </w:tc>
        <w:tc>
          <w:tcPr>
            <w:tcW w:w="660" w:type="pct"/>
          </w:tcPr>
          <w:p w:rsidR="00401BB8" w:rsidRPr="006E2485" w:rsidRDefault="00401BB8" w:rsidP="00B32512">
            <w:pPr>
              <w:pStyle w:val="GOSTTablenorm"/>
            </w:pPr>
            <w:r w:rsidRPr="006E2485">
              <w:t>27.12.2017</w:t>
            </w:r>
          </w:p>
        </w:tc>
        <w:tc>
          <w:tcPr>
            <w:tcW w:w="881" w:type="pct"/>
          </w:tcPr>
          <w:p w:rsidR="00401BB8" w:rsidRPr="006E2485" w:rsidRDefault="00401BB8" w:rsidP="00B32512">
            <w:pPr>
              <w:pStyle w:val="GOSTTablenorm"/>
            </w:pPr>
            <w:r w:rsidRPr="006E2485">
              <w:t>Егорова Е. И.</w:t>
            </w:r>
          </w:p>
        </w:tc>
        <w:tc>
          <w:tcPr>
            <w:tcW w:w="3005" w:type="pct"/>
          </w:tcPr>
          <w:p w:rsidR="00401BB8" w:rsidRPr="006E2485" w:rsidRDefault="00401BB8" w:rsidP="001E12F3">
            <w:pPr>
              <w:pStyle w:val="GOSTTablenorm"/>
            </w:pPr>
            <w:r w:rsidRPr="006E2485">
              <w:t xml:space="preserve">Документ доработан на основании Государственного контракта от 11.10.2017 </w:t>
            </w:r>
            <w:r w:rsidR="001E12F3" w:rsidRPr="006E2485">
              <w:t xml:space="preserve">№ ФКУ0533/10/2017 </w:t>
            </w:r>
            <w:r w:rsidRPr="006E2485">
              <w:t>(2-й этап работ по развитию)</w:t>
            </w:r>
          </w:p>
        </w:tc>
      </w:tr>
      <w:tr w:rsidR="00561F68" w:rsidRPr="006E2485" w:rsidTr="00F40B9E">
        <w:trPr>
          <w:trHeight w:val="20"/>
        </w:trPr>
        <w:tc>
          <w:tcPr>
            <w:tcW w:w="454" w:type="pct"/>
          </w:tcPr>
          <w:p w:rsidR="00561F68" w:rsidRPr="006E2485" w:rsidRDefault="00561F68" w:rsidP="00B32512">
            <w:pPr>
              <w:pStyle w:val="GOSTTablenorm"/>
            </w:pPr>
            <w:r w:rsidRPr="006E2485">
              <w:t>5.0</w:t>
            </w:r>
          </w:p>
        </w:tc>
        <w:tc>
          <w:tcPr>
            <w:tcW w:w="660" w:type="pct"/>
          </w:tcPr>
          <w:p w:rsidR="00561F68" w:rsidRPr="006E2485" w:rsidRDefault="004F2F44" w:rsidP="00B32512">
            <w:pPr>
              <w:pStyle w:val="GOSTTablenorm"/>
            </w:pPr>
            <w:r w:rsidRPr="006E2485">
              <w:t>1</w:t>
            </w:r>
            <w:r w:rsidR="00561F68" w:rsidRPr="006E2485">
              <w:t>2.03.2018</w:t>
            </w:r>
          </w:p>
        </w:tc>
        <w:tc>
          <w:tcPr>
            <w:tcW w:w="881" w:type="pct"/>
          </w:tcPr>
          <w:p w:rsidR="00561F68" w:rsidRPr="006E2485" w:rsidRDefault="00561F68" w:rsidP="000B1D85">
            <w:pPr>
              <w:pStyle w:val="GOSTTablenorm"/>
            </w:pPr>
            <w:r w:rsidRPr="006E2485">
              <w:t>Егорова Е. И.</w:t>
            </w:r>
          </w:p>
        </w:tc>
        <w:tc>
          <w:tcPr>
            <w:tcW w:w="3005" w:type="pct"/>
          </w:tcPr>
          <w:p w:rsidR="00561F68" w:rsidRPr="006E2485" w:rsidRDefault="00561F68" w:rsidP="001E1B80">
            <w:pPr>
              <w:pStyle w:val="GOSTTablenorm"/>
            </w:pPr>
            <w:r w:rsidRPr="006E2485">
              <w:t>Внесены изменения по замечаниям Заказчика</w:t>
            </w:r>
          </w:p>
        </w:tc>
      </w:tr>
      <w:tr w:rsidR="007330C8" w:rsidRPr="006E2485" w:rsidTr="00F40B9E">
        <w:trPr>
          <w:trHeight w:val="20"/>
        </w:trPr>
        <w:tc>
          <w:tcPr>
            <w:tcW w:w="454" w:type="pct"/>
          </w:tcPr>
          <w:p w:rsidR="007330C8" w:rsidRPr="006E2485" w:rsidRDefault="007330C8" w:rsidP="007330C8">
            <w:pPr>
              <w:pStyle w:val="GOSTTablenorm"/>
            </w:pPr>
            <w:r w:rsidRPr="006E2485">
              <w:t>6.0</w:t>
            </w:r>
          </w:p>
        </w:tc>
        <w:tc>
          <w:tcPr>
            <w:tcW w:w="660" w:type="pct"/>
          </w:tcPr>
          <w:p w:rsidR="007330C8" w:rsidRPr="006E2485" w:rsidRDefault="007330C8" w:rsidP="007330C8">
            <w:pPr>
              <w:pStyle w:val="GOSTTablenorm"/>
            </w:pPr>
            <w:r w:rsidRPr="006E2485">
              <w:t>07.05.2018</w:t>
            </w:r>
          </w:p>
        </w:tc>
        <w:tc>
          <w:tcPr>
            <w:tcW w:w="881" w:type="pct"/>
          </w:tcPr>
          <w:p w:rsidR="007330C8" w:rsidRPr="006E2485" w:rsidRDefault="007330C8" w:rsidP="007330C8">
            <w:pPr>
              <w:pStyle w:val="GOSTTablenorm"/>
            </w:pPr>
            <w:r w:rsidRPr="006E2485">
              <w:t>Егорова Е. И.</w:t>
            </w:r>
          </w:p>
        </w:tc>
        <w:tc>
          <w:tcPr>
            <w:tcW w:w="3005" w:type="pct"/>
          </w:tcPr>
          <w:p w:rsidR="007330C8" w:rsidRPr="006E2485" w:rsidRDefault="007330C8" w:rsidP="001E1B80">
            <w:pPr>
              <w:pStyle w:val="GOSTTablenorm"/>
            </w:pPr>
            <w:r w:rsidRPr="006E2485">
              <w:t>Внесены изменения по замечаниям Заказчика</w:t>
            </w:r>
          </w:p>
        </w:tc>
      </w:tr>
      <w:tr w:rsidR="00337F8A" w:rsidRPr="006E2485" w:rsidTr="00F40B9E">
        <w:trPr>
          <w:trHeight w:val="20"/>
        </w:trPr>
        <w:tc>
          <w:tcPr>
            <w:tcW w:w="454" w:type="pct"/>
          </w:tcPr>
          <w:p w:rsidR="00337F8A" w:rsidRPr="006E2485" w:rsidRDefault="00337F8A" w:rsidP="007330C8">
            <w:pPr>
              <w:pStyle w:val="GOSTTablenorm"/>
            </w:pPr>
            <w:r w:rsidRPr="006E2485">
              <w:t>7.0</w:t>
            </w:r>
          </w:p>
        </w:tc>
        <w:tc>
          <w:tcPr>
            <w:tcW w:w="660" w:type="pct"/>
          </w:tcPr>
          <w:p w:rsidR="00337F8A" w:rsidRPr="006E2485" w:rsidRDefault="00DF537B" w:rsidP="00DF537B">
            <w:pPr>
              <w:pStyle w:val="GOSTTablenorm"/>
            </w:pPr>
            <w:r w:rsidRPr="006E2485">
              <w:t>14</w:t>
            </w:r>
            <w:r w:rsidR="00337F8A" w:rsidRPr="006E2485">
              <w:t>.06.2018</w:t>
            </w:r>
          </w:p>
        </w:tc>
        <w:tc>
          <w:tcPr>
            <w:tcW w:w="881" w:type="pct"/>
          </w:tcPr>
          <w:p w:rsidR="00337F8A" w:rsidRPr="006E2485" w:rsidRDefault="00337F8A" w:rsidP="007330C8">
            <w:pPr>
              <w:pStyle w:val="GOSTTablenorm"/>
            </w:pPr>
            <w:r w:rsidRPr="006E2485">
              <w:t>Егорова Е. И.</w:t>
            </w:r>
          </w:p>
        </w:tc>
        <w:tc>
          <w:tcPr>
            <w:tcW w:w="3005" w:type="pct"/>
          </w:tcPr>
          <w:p w:rsidR="00337F8A" w:rsidRPr="006E2485" w:rsidRDefault="00337F8A" w:rsidP="001E1B80">
            <w:pPr>
              <w:pStyle w:val="GOSTTablenorm"/>
            </w:pPr>
            <w:r w:rsidRPr="006E2485">
              <w:t>Внесены изменения по замечаниям Заказчика</w:t>
            </w:r>
          </w:p>
        </w:tc>
      </w:tr>
      <w:tr w:rsidR="00520191" w:rsidRPr="006E2485" w:rsidTr="00F40B9E">
        <w:trPr>
          <w:trHeight w:val="20"/>
        </w:trPr>
        <w:tc>
          <w:tcPr>
            <w:tcW w:w="454" w:type="pct"/>
          </w:tcPr>
          <w:p w:rsidR="00520191" w:rsidRPr="006E2485" w:rsidRDefault="00520191" w:rsidP="007330C8">
            <w:pPr>
              <w:pStyle w:val="GOSTTablenorm"/>
            </w:pPr>
            <w:r w:rsidRPr="006E2485">
              <w:t>8.0</w:t>
            </w:r>
          </w:p>
        </w:tc>
        <w:tc>
          <w:tcPr>
            <w:tcW w:w="660" w:type="pct"/>
          </w:tcPr>
          <w:p w:rsidR="00520191" w:rsidRPr="006E2485" w:rsidRDefault="005D5057" w:rsidP="00DD5508">
            <w:pPr>
              <w:pStyle w:val="GOSTTablenorm"/>
            </w:pPr>
            <w:r w:rsidRPr="006E2485">
              <w:t>12.02.2019</w:t>
            </w:r>
          </w:p>
        </w:tc>
        <w:tc>
          <w:tcPr>
            <w:tcW w:w="881" w:type="pct"/>
          </w:tcPr>
          <w:p w:rsidR="00520191" w:rsidRPr="006E2485" w:rsidRDefault="00520191" w:rsidP="00DD5508">
            <w:pPr>
              <w:pStyle w:val="GOSTTablenorm"/>
            </w:pPr>
            <w:r w:rsidRPr="006E2485">
              <w:t>Егорова Е. И.</w:t>
            </w:r>
          </w:p>
        </w:tc>
        <w:tc>
          <w:tcPr>
            <w:tcW w:w="3005" w:type="pct"/>
          </w:tcPr>
          <w:p w:rsidR="00520191" w:rsidRPr="006E2485" w:rsidRDefault="00162C70" w:rsidP="001E12F3">
            <w:pPr>
              <w:pStyle w:val="GOSTTablenorm"/>
            </w:pPr>
            <w:r w:rsidRPr="006E2485">
              <w:t xml:space="preserve">Документ актуализирован на основании Государственного контракта от 03.12.2018 </w:t>
            </w:r>
            <w:r w:rsidR="001E12F3" w:rsidRPr="006E2485">
              <w:t xml:space="preserve">№ ФКУ0678/12/2018/ИС </w:t>
            </w:r>
            <w:r w:rsidRPr="006E2485">
              <w:t>(1-й период работ по развитию подсистемы управления расходами)</w:t>
            </w:r>
          </w:p>
        </w:tc>
      </w:tr>
      <w:tr w:rsidR="00FA506E" w:rsidRPr="006E2485" w:rsidTr="00F40B9E">
        <w:trPr>
          <w:trHeight w:val="20"/>
        </w:trPr>
        <w:tc>
          <w:tcPr>
            <w:tcW w:w="454" w:type="pct"/>
          </w:tcPr>
          <w:p w:rsidR="00FA506E" w:rsidRPr="006E2485" w:rsidRDefault="005D5057" w:rsidP="007330C8">
            <w:pPr>
              <w:pStyle w:val="GOSTTablenorm"/>
            </w:pPr>
            <w:r w:rsidRPr="006E2485">
              <w:t>8.1</w:t>
            </w:r>
          </w:p>
        </w:tc>
        <w:tc>
          <w:tcPr>
            <w:tcW w:w="660" w:type="pct"/>
          </w:tcPr>
          <w:p w:rsidR="00FA506E" w:rsidRPr="006E2485" w:rsidRDefault="005D5057" w:rsidP="005D5057">
            <w:pPr>
              <w:pStyle w:val="GOSTTablenorm"/>
            </w:pPr>
            <w:r w:rsidRPr="006E2485">
              <w:t>11</w:t>
            </w:r>
            <w:r w:rsidR="0050424B" w:rsidRPr="006E2485">
              <w:t>.0</w:t>
            </w:r>
            <w:r w:rsidRPr="006E2485">
              <w:t>3</w:t>
            </w:r>
            <w:r w:rsidR="0050424B" w:rsidRPr="006E2485">
              <w:t>.2019</w:t>
            </w:r>
          </w:p>
        </w:tc>
        <w:tc>
          <w:tcPr>
            <w:tcW w:w="881" w:type="pct"/>
          </w:tcPr>
          <w:p w:rsidR="00FA506E" w:rsidRPr="006E2485" w:rsidRDefault="00FA506E" w:rsidP="002B24E3">
            <w:pPr>
              <w:pStyle w:val="GOSTTablenorm"/>
            </w:pPr>
            <w:r w:rsidRPr="006E2485">
              <w:t>Егорова Е. И.</w:t>
            </w:r>
          </w:p>
        </w:tc>
        <w:tc>
          <w:tcPr>
            <w:tcW w:w="3005" w:type="pct"/>
          </w:tcPr>
          <w:p w:rsidR="00FA506E" w:rsidRPr="006E2485" w:rsidRDefault="00FA506E" w:rsidP="001E1B80">
            <w:pPr>
              <w:pStyle w:val="GOSTTablenorm"/>
            </w:pPr>
            <w:r w:rsidRPr="006E2485">
              <w:t>Документ актуализирован</w:t>
            </w:r>
          </w:p>
        </w:tc>
      </w:tr>
      <w:tr w:rsidR="002B66F8" w:rsidRPr="006E2485" w:rsidTr="00F40B9E">
        <w:trPr>
          <w:trHeight w:val="20"/>
        </w:trPr>
        <w:tc>
          <w:tcPr>
            <w:tcW w:w="454" w:type="pct"/>
          </w:tcPr>
          <w:p w:rsidR="002B66F8" w:rsidRPr="006E2485" w:rsidRDefault="002B66F8" w:rsidP="007330C8">
            <w:pPr>
              <w:pStyle w:val="GOSTTablenorm"/>
            </w:pPr>
            <w:r w:rsidRPr="006E2485">
              <w:t>8.2</w:t>
            </w:r>
          </w:p>
        </w:tc>
        <w:tc>
          <w:tcPr>
            <w:tcW w:w="660" w:type="pct"/>
          </w:tcPr>
          <w:p w:rsidR="002B66F8" w:rsidRPr="006E2485" w:rsidRDefault="0059742A" w:rsidP="0059742A">
            <w:pPr>
              <w:pStyle w:val="GOSTTablenorm"/>
            </w:pPr>
            <w:r w:rsidRPr="006E2485">
              <w:t>06</w:t>
            </w:r>
            <w:r w:rsidR="002B66F8" w:rsidRPr="006E2485">
              <w:t>.0</w:t>
            </w:r>
            <w:r w:rsidRPr="006E2485">
              <w:t>5</w:t>
            </w:r>
            <w:r w:rsidR="002B66F8" w:rsidRPr="006E2485">
              <w:t>.2019</w:t>
            </w:r>
          </w:p>
        </w:tc>
        <w:tc>
          <w:tcPr>
            <w:tcW w:w="881" w:type="pct"/>
          </w:tcPr>
          <w:p w:rsidR="002B66F8" w:rsidRPr="006E2485" w:rsidRDefault="002B66F8" w:rsidP="002B24E3">
            <w:pPr>
              <w:pStyle w:val="GOSTTablenorm"/>
            </w:pPr>
            <w:r w:rsidRPr="006E2485">
              <w:t>Егорова Е. И.</w:t>
            </w:r>
          </w:p>
        </w:tc>
        <w:tc>
          <w:tcPr>
            <w:tcW w:w="3005" w:type="pct"/>
          </w:tcPr>
          <w:p w:rsidR="002B66F8" w:rsidRPr="006E2485" w:rsidRDefault="0059742A" w:rsidP="001E1B80">
            <w:pPr>
              <w:pStyle w:val="GOSTTablenorm"/>
            </w:pPr>
            <w:r w:rsidRPr="006E2485">
              <w:t>Внесены изменения по замечаниям Заказчика</w:t>
            </w:r>
          </w:p>
        </w:tc>
      </w:tr>
      <w:tr w:rsidR="00207DB3" w:rsidRPr="006E2485" w:rsidTr="00F40B9E">
        <w:trPr>
          <w:trHeight w:val="20"/>
        </w:trPr>
        <w:tc>
          <w:tcPr>
            <w:tcW w:w="454" w:type="pct"/>
          </w:tcPr>
          <w:p w:rsidR="00207DB3" w:rsidRPr="006E2485" w:rsidRDefault="00207DB3" w:rsidP="007330C8">
            <w:pPr>
              <w:pStyle w:val="GOSTTablenorm"/>
            </w:pPr>
            <w:r w:rsidRPr="006E2485">
              <w:t>8.3</w:t>
            </w:r>
          </w:p>
        </w:tc>
        <w:tc>
          <w:tcPr>
            <w:tcW w:w="660" w:type="pct"/>
          </w:tcPr>
          <w:p w:rsidR="00207DB3" w:rsidRPr="006E2485" w:rsidRDefault="00207DB3" w:rsidP="0059742A">
            <w:pPr>
              <w:pStyle w:val="GOSTTablenorm"/>
            </w:pPr>
            <w:r w:rsidRPr="006E2485">
              <w:t>16.08.2019</w:t>
            </w:r>
          </w:p>
        </w:tc>
        <w:tc>
          <w:tcPr>
            <w:tcW w:w="881" w:type="pct"/>
          </w:tcPr>
          <w:p w:rsidR="00207DB3" w:rsidRPr="006E2485" w:rsidRDefault="00207DB3" w:rsidP="002B24E3">
            <w:pPr>
              <w:pStyle w:val="GOSTTablenorm"/>
            </w:pPr>
            <w:r w:rsidRPr="006E2485">
              <w:t>Тяпкина О. В.</w:t>
            </w:r>
          </w:p>
        </w:tc>
        <w:tc>
          <w:tcPr>
            <w:tcW w:w="3005" w:type="pct"/>
          </w:tcPr>
          <w:p w:rsidR="00207DB3" w:rsidRPr="006E2485" w:rsidRDefault="00207DB3" w:rsidP="001E1B80">
            <w:pPr>
              <w:pStyle w:val="GOSTTablenorm"/>
            </w:pPr>
            <w:r w:rsidRPr="006E2485">
              <w:t>Внесены изменения по замечаниям Заказчика</w:t>
            </w:r>
          </w:p>
        </w:tc>
      </w:tr>
      <w:tr w:rsidR="00D67672" w:rsidRPr="006E2485" w:rsidTr="00F40B9E">
        <w:trPr>
          <w:trHeight w:val="20"/>
        </w:trPr>
        <w:tc>
          <w:tcPr>
            <w:tcW w:w="454" w:type="pct"/>
          </w:tcPr>
          <w:p w:rsidR="00D67672" w:rsidRPr="006E2485" w:rsidRDefault="00D67672" w:rsidP="007330C8">
            <w:pPr>
              <w:pStyle w:val="GOSTTablenorm"/>
            </w:pPr>
            <w:r w:rsidRPr="006E2485">
              <w:t>8.4</w:t>
            </w:r>
          </w:p>
        </w:tc>
        <w:tc>
          <w:tcPr>
            <w:tcW w:w="660" w:type="pct"/>
          </w:tcPr>
          <w:p w:rsidR="00D67672" w:rsidRPr="006E2485" w:rsidRDefault="00D67672" w:rsidP="0059742A">
            <w:pPr>
              <w:pStyle w:val="GOSTTablenorm"/>
            </w:pPr>
            <w:r w:rsidRPr="006E2485">
              <w:t>05.09.2019</w:t>
            </w:r>
          </w:p>
        </w:tc>
        <w:tc>
          <w:tcPr>
            <w:tcW w:w="881" w:type="pct"/>
          </w:tcPr>
          <w:p w:rsidR="00D67672" w:rsidRPr="006E2485" w:rsidRDefault="00D67672" w:rsidP="002B24E3">
            <w:pPr>
              <w:pStyle w:val="GOSTTablenorm"/>
            </w:pPr>
            <w:r w:rsidRPr="006E2485">
              <w:t>Тяпкина О. В.</w:t>
            </w:r>
          </w:p>
        </w:tc>
        <w:tc>
          <w:tcPr>
            <w:tcW w:w="3005" w:type="pct"/>
          </w:tcPr>
          <w:p w:rsidR="00D67672" w:rsidRPr="006E2485" w:rsidRDefault="00D67672" w:rsidP="001E1B80">
            <w:pPr>
              <w:pStyle w:val="GOSTTablenorm"/>
            </w:pPr>
            <w:r w:rsidRPr="006E2485">
              <w:t xml:space="preserve">В раздел </w:t>
            </w:r>
            <w:r w:rsidRPr="006E2485">
              <w:fldChar w:fldCharType="begin"/>
            </w:r>
            <w:r w:rsidRPr="006E2485">
              <w:instrText xml:space="preserve"> REF _Ref18584888 \r \h </w:instrText>
            </w:r>
            <w:r w:rsidRPr="006E2485">
              <w:fldChar w:fldCharType="separate"/>
            </w:r>
            <w:r w:rsidR="0065171D">
              <w:t>4</w:t>
            </w:r>
            <w:r w:rsidRPr="006E2485">
              <w:fldChar w:fldCharType="end"/>
            </w:r>
            <w:r w:rsidRPr="006E2485">
              <w:t xml:space="preserve"> </w:t>
            </w:r>
            <w:r w:rsidR="00EB029B" w:rsidRPr="006E2485">
              <w:t>добавлен перечень ролей доступа для пользователей</w:t>
            </w:r>
          </w:p>
        </w:tc>
      </w:tr>
      <w:tr w:rsidR="003E50B0" w:rsidRPr="006E2485" w:rsidTr="00F40B9E">
        <w:trPr>
          <w:trHeight w:val="20"/>
        </w:trPr>
        <w:tc>
          <w:tcPr>
            <w:tcW w:w="454" w:type="pct"/>
          </w:tcPr>
          <w:p w:rsidR="003E50B0" w:rsidRPr="006E2485" w:rsidRDefault="003E29B6" w:rsidP="003F25C8">
            <w:pPr>
              <w:pStyle w:val="GOSTTablenorm"/>
            </w:pPr>
            <w:r w:rsidRPr="006E2485">
              <w:t>0</w:t>
            </w:r>
            <w:r w:rsidR="003F25C8" w:rsidRPr="006E2485">
              <w:t>9</w:t>
            </w:r>
            <w:r w:rsidR="003E50B0" w:rsidRPr="006E2485">
              <w:t>.</w:t>
            </w:r>
            <w:r w:rsidRPr="006E2485">
              <w:t>0</w:t>
            </w:r>
            <w:r w:rsidR="003F25C8" w:rsidRPr="006E2485">
              <w:t>0</w:t>
            </w:r>
          </w:p>
        </w:tc>
        <w:tc>
          <w:tcPr>
            <w:tcW w:w="660" w:type="pct"/>
          </w:tcPr>
          <w:p w:rsidR="003E50B0" w:rsidRPr="006E2485" w:rsidRDefault="003E29B6" w:rsidP="003E50B0">
            <w:pPr>
              <w:pStyle w:val="GOSTTablenorm"/>
            </w:pPr>
            <w:r w:rsidRPr="006E2485">
              <w:t>17</w:t>
            </w:r>
            <w:r w:rsidR="003E50B0" w:rsidRPr="006E2485">
              <w:t>.10.2019</w:t>
            </w:r>
          </w:p>
        </w:tc>
        <w:tc>
          <w:tcPr>
            <w:tcW w:w="881" w:type="pct"/>
          </w:tcPr>
          <w:p w:rsidR="003E50B0" w:rsidRPr="006E2485" w:rsidRDefault="003E50B0" w:rsidP="003E50B0">
            <w:pPr>
              <w:pStyle w:val="GOSTTablenorm"/>
            </w:pPr>
            <w:r w:rsidRPr="006E2485">
              <w:t>Сафронова А.</w:t>
            </w:r>
            <w:r w:rsidR="003E29B6" w:rsidRPr="006E2485">
              <w:t xml:space="preserve"> </w:t>
            </w:r>
            <w:r w:rsidRPr="006E2485">
              <w:t>В.</w:t>
            </w:r>
          </w:p>
        </w:tc>
        <w:tc>
          <w:tcPr>
            <w:tcW w:w="3005" w:type="pct"/>
          </w:tcPr>
          <w:p w:rsidR="003E50B0" w:rsidRPr="006E2485" w:rsidRDefault="003E50B0" w:rsidP="001E12F3">
            <w:pPr>
              <w:pStyle w:val="GOSTTablenorm"/>
            </w:pPr>
            <w:r w:rsidRPr="006E2485">
              <w:t xml:space="preserve">Документ актуализирован на основании Государственного контракта от 03.12.2018 </w:t>
            </w:r>
            <w:r w:rsidR="001E12F3" w:rsidRPr="006E2485">
              <w:t xml:space="preserve">№ ФКУ0678/12/2018/ИС </w:t>
            </w:r>
            <w:r w:rsidRPr="006E2485">
              <w:t>(2-й период работ по развитию подсистемы управления расходами)</w:t>
            </w:r>
          </w:p>
        </w:tc>
      </w:tr>
      <w:tr w:rsidR="00AA0B0C" w:rsidRPr="006E2485" w:rsidTr="00F40B9E">
        <w:trPr>
          <w:trHeight w:val="20"/>
        </w:trPr>
        <w:tc>
          <w:tcPr>
            <w:tcW w:w="454" w:type="pct"/>
          </w:tcPr>
          <w:p w:rsidR="00AA0B0C" w:rsidRPr="006E2485" w:rsidRDefault="00AA0B0C" w:rsidP="003F25C8">
            <w:pPr>
              <w:pStyle w:val="GOSTTablenorm"/>
            </w:pPr>
            <w:r w:rsidRPr="006E2485">
              <w:t>0</w:t>
            </w:r>
            <w:r w:rsidR="003F25C8" w:rsidRPr="006E2485">
              <w:t>9</w:t>
            </w:r>
            <w:r w:rsidRPr="006E2485">
              <w:t>.0</w:t>
            </w:r>
            <w:r w:rsidR="003F25C8" w:rsidRPr="006E2485">
              <w:t>1</w:t>
            </w:r>
          </w:p>
        </w:tc>
        <w:tc>
          <w:tcPr>
            <w:tcW w:w="660" w:type="pct"/>
          </w:tcPr>
          <w:p w:rsidR="00AA0B0C" w:rsidRPr="006E2485" w:rsidRDefault="003F25C8" w:rsidP="00AA0B0C">
            <w:pPr>
              <w:pStyle w:val="GOSTTablenorm"/>
            </w:pPr>
            <w:r w:rsidRPr="006E2485">
              <w:t>04.12</w:t>
            </w:r>
            <w:r w:rsidR="00AA0B0C" w:rsidRPr="006E2485">
              <w:t>.2019</w:t>
            </w:r>
          </w:p>
        </w:tc>
        <w:tc>
          <w:tcPr>
            <w:tcW w:w="881" w:type="pct"/>
          </w:tcPr>
          <w:p w:rsidR="00AA0B0C" w:rsidRPr="006E2485" w:rsidRDefault="00AA0B0C" w:rsidP="00AA0B0C">
            <w:pPr>
              <w:pStyle w:val="GOSTTablenorm"/>
            </w:pPr>
            <w:r w:rsidRPr="006E2485">
              <w:t>Сафронова А. В.</w:t>
            </w:r>
          </w:p>
          <w:p w:rsidR="003F25C8" w:rsidRPr="006E2485" w:rsidRDefault="003F25C8" w:rsidP="00AA0B0C">
            <w:pPr>
              <w:pStyle w:val="GOSTTablenorm"/>
            </w:pPr>
            <w:r w:rsidRPr="006E2485">
              <w:t>Тяпкина О. В.</w:t>
            </w:r>
          </w:p>
        </w:tc>
        <w:tc>
          <w:tcPr>
            <w:tcW w:w="3005" w:type="pct"/>
          </w:tcPr>
          <w:p w:rsidR="00AA0B0C" w:rsidRPr="006E2485" w:rsidRDefault="003F25C8" w:rsidP="001E1B80">
            <w:pPr>
              <w:pStyle w:val="GOSTTablenorm"/>
            </w:pPr>
            <w:r w:rsidRPr="006E2485">
              <w:t xml:space="preserve">Актуализация пп. </w:t>
            </w:r>
            <w:r w:rsidRPr="006E2485">
              <w:fldChar w:fldCharType="begin"/>
            </w:r>
            <w:r w:rsidRPr="006E2485">
              <w:instrText xml:space="preserve"> REF _Ref26361944 \r \h </w:instrText>
            </w:r>
            <w:r w:rsidRPr="006E2485">
              <w:fldChar w:fldCharType="separate"/>
            </w:r>
            <w:r w:rsidR="0065171D">
              <w:t>4</w:t>
            </w:r>
            <w:r w:rsidRPr="006E2485">
              <w:fldChar w:fldCharType="end"/>
            </w:r>
            <w:r w:rsidRPr="006E2485">
              <w:t xml:space="preserve">, </w:t>
            </w:r>
            <w:r w:rsidRPr="006E2485">
              <w:fldChar w:fldCharType="begin"/>
            </w:r>
            <w:r w:rsidRPr="006E2485">
              <w:instrText xml:space="preserve"> REF _Ref26361945 \r \h </w:instrText>
            </w:r>
            <w:r w:rsidRPr="006E2485">
              <w:fldChar w:fldCharType="separate"/>
            </w:r>
            <w:r w:rsidR="0065171D">
              <w:t>5.5.1</w:t>
            </w:r>
            <w:r w:rsidRPr="006E2485">
              <w:fldChar w:fldCharType="end"/>
            </w:r>
          </w:p>
        </w:tc>
      </w:tr>
      <w:tr w:rsidR="005E15B5" w:rsidRPr="006E2485" w:rsidTr="00F40B9E">
        <w:trPr>
          <w:trHeight w:val="20"/>
        </w:trPr>
        <w:tc>
          <w:tcPr>
            <w:tcW w:w="454" w:type="pct"/>
          </w:tcPr>
          <w:p w:rsidR="005E15B5" w:rsidRPr="006E2485" w:rsidRDefault="005E15B5" w:rsidP="003F25C8">
            <w:pPr>
              <w:pStyle w:val="GOSTTablenorm"/>
            </w:pPr>
            <w:r w:rsidRPr="006E2485">
              <w:t>09.02</w:t>
            </w:r>
          </w:p>
        </w:tc>
        <w:tc>
          <w:tcPr>
            <w:tcW w:w="660" w:type="pct"/>
          </w:tcPr>
          <w:p w:rsidR="005E15B5" w:rsidRPr="006E2485" w:rsidRDefault="005E15B5" w:rsidP="00AA0B0C">
            <w:pPr>
              <w:pStyle w:val="GOSTTablenorm"/>
            </w:pPr>
            <w:r w:rsidRPr="006E2485">
              <w:t>22.03.2020</w:t>
            </w:r>
          </w:p>
        </w:tc>
        <w:tc>
          <w:tcPr>
            <w:tcW w:w="881" w:type="pct"/>
          </w:tcPr>
          <w:p w:rsidR="005E15B5" w:rsidRPr="006E2485" w:rsidRDefault="005E15B5" w:rsidP="00AA0B0C">
            <w:pPr>
              <w:pStyle w:val="GOSTTablenorm"/>
            </w:pPr>
            <w:r w:rsidRPr="006E2485">
              <w:t>Тяпкина О. В.</w:t>
            </w:r>
          </w:p>
        </w:tc>
        <w:tc>
          <w:tcPr>
            <w:tcW w:w="3005" w:type="pct"/>
          </w:tcPr>
          <w:p w:rsidR="005E15B5" w:rsidRPr="006E2485" w:rsidRDefault="005E15B5" w:rsidP="001E1B80">
            <w:pPr>
              <w:pStyle w:val="GOSTTablenorm"/>
            </w:pPr>
            <w:r w:rsidRPr="006E2485">
              <w:t>Внесены изменения в п</w:t>
            </w:r>
            <w:r w:rsidR="00BD1A7E" w:rsidRPr="006E2485">
              <w:t>п</w:t>
            </w:r>
            <w:r w:rsidRPr="006E2485">
              <w:t>. </w:t>
            </w:r>
            <w:r w:rsidR="00E40DF3" w:rsidRPr="006E2485">
              <w:t>1.2</w:t>
            </w:r>
            <w:r w:rsidR="00BD1A7E" w:rsidRPr="006E2485">
              <w:t xml:space="preserve">, </w:t>
            </w:r>
            <w:r w:rsidR="00BD1A7E" w:rsidRPr="006E2485">
              <w:fldChar w:fldCharType="begin"/>
            </w:r>
            <w:r w:rsidR="00BD1A7E" w:rsidRPr="006E2485">
              <w:instrText xml:space="preserve"> </w:instrText>
            </w:r>
            <w:r w:rsidR="00BD1A7E" w:rsidRPr="006E2485">
              <w:rPr>
                <w:lang w:val="en-US"/>
              </w:rPr>
              <w:instrText>REF</w:instrText>
            </w:r>
            <w:r w:rsidR="00BD1A7E" w:rsidRPr="006E2485">
              <w:instrText xml:space="preserve"> _</w:instrText>
            </w:r>
            <w:r w:rsidR="00BD1A7E" w:rsidRPr="006E2485">
              <w:rPr>
                <w:lang w:val="en-US"/>
              </w:rPr>
              <w:instrText>Ref</w:instrText>
            </w:r>
            <w:r w:rsidR="00BD1A7E" w:rsidRPr="006E2485">
              <w:instrText>36203868 \</w:instrText>
            </w:r>
            <w:r w:rsidR="00BD1A7E" w:rsidRPr="006E2485">
              <w:rPr>
                <w:lang w:val="en-US"/>
              </w:rPr>
              <w:instrText>n</w:instrText>
            </w:r>
            <w:r w:rsidR="00BD1A7E" w:rsidRPr="006E2485">
              <w:instrText xml:space="preserve"> \</w:instrText>
            </w:r>
            <w:r w:rsidR="00BD1A7E" w:rsidRPr="006E2485">
              <w:rPr>
                <w:lang w:val="en-US"/>
              </w:rPr>
              <w:instrText>h</w:instrText>
            </w:r>
            <w:r w:rsidR="00BD1A7E" w:rsidRPr="006E2485">
              <w:instrText xml:space="preserve"> </w:instrText>
            </w:r>
            <w:r w:rsidR="00BD1A7E" w:rsidRPr="006E2485">
              <w:fldChar w:fldCharType="separate"/>
            </w:r>
            <w:r w:rsidR="0065171D">
              <w:rPr>
                <w:lang w:val="en-US"/>
              </w:rPr>
              <w:t>5.4.1</w:t>
            </w:r>
            <w:r w:rsidR="00BD1A7E" w:rsidRPr="006E2485">
              <w:fldChar w:fldCharType="end"/>
            </w:r>
          </w:p>
        </w:tc>
      </w:tr>
      <w:tr w:rsidR="00F13793" w:rsidRPr="006E2485" w:rsidTr="00F40B9E">
        <w:trPr>
          <w:trHeight w:val="20"/>
        </w:trPr>
        <w:tc>
          <w:tcPr>
            <w:tcW w:w="454" w:type="pct"/>
          </w:tcPr>
          <w:p w:rsidR="00F13793" w:rsidRPr="006E2485" w:rsidRDefault="00F13793" w:rsidP="00F13793">
            <w:pPr>
              <w:pStyle w:val="GOSTTablenorm"/>
            </w:pPr>
            <w:r w:rsidRPr="006E2485">
              <w:t>09.03</w:t>
            </w:r>
          </w:p>
        </w:tc>
        <w:tc>
          <w:tcPr>
            <w:tcW w:w="660" w:type="pct"/>
          </w:tcPr>
          <w:p w:rsidR="00F13793" w:rsidRPr="006E2485" w:rsidRDefault="00F13793" w:rsidP="00F13793">
            <w:pPr>
              <w:pStyle w:val="GOSTTablenorm"/>
            </w:pPr>
            <w:r w:rsidRPr="006E2485">
              <w:t>27.05.2020</w:t>
            </w:r>
          </w:p>
        </w:tc>
        <w:tc>
          <w:tcPr>
            <w:tcW w:w="881" w:type="pct"/>
          </w:tcPr>
          <w:p w:rsidR="00F13793" w:rsidRPr="006E2485" w:rsidRDefault="00F13793" w:rsidP="00F13793">
            <w:pPr>
              <w:pStyle w:val="GOSTTablenorm"/>
            </w:pPr>
            <w:r w:rsidRPr="006E2485">
              <w:t>Тяпкина О. В.</w:t>
            </w:r>
          </w:p>
        </w:tc>
        <w:tc>
          <w:tcPr>
            <w:tcW w:w="3005" w:type="pct"/>
          </w:tcPr>
          <w:p w:rsidR="00F13793" w:rsidRPr="006E2485" w:rsidRDefault="00F13793" w:rsidP="001E12F3">
            <w:pPr>
              <w:pStyle w:val="GOSTTablenorm"/>
            </w:pPr>
            <w:r w:rsidRPr="006E2485">
              <w:t xml:space="preserve">Документ актуализирован в ходе проведения ОЭ в рамках Государственного контракта от 03.12.2018 </w:t>
            </w:r>
            <w:r w:rsidR="001E12F3" w:rsidRPr="006E2485">
              <w:t xml:space="preserve">№ ФКУ0678/12/2018/ИС </w:t>
            </w:r>
            <w:r w:rsidRPr="006E2485">
              <w:t>(2-й период работ по развитию подсистемы управления расходами)</w:t>
            </w:r>
          </w:p>
        </w:tc>
      </w:tr>
      <w:tr w:rsidR="00B31CEB" w:rsidRPr="006E2485" w:rsidTr="00F40B9E">
        <w:trPr>
          <w:trHeight w:val="20"/>
        </w:trPr>
        <w:tc>
          <w:tcPr>
            <w:tcW w:w="454" w:type="pct"/>
          </w:tcPr>
          <w:p w:rsidR="00B31CEB" w:rsidRPr="006E2485" w:rsidRDefault="00D30AD2" w:rsidP="00F13793">
            <w:pPr>
              <w:pStyle w:val="GOSTTablenorm"/>
            </w:pPr>
            <w:r w:rsidRPr="006E2485">
              <w:t>09.04</w:t>
            </w:r>
          </w:p>
        </w:tc>
        <w:tc>
          <w:tcPr>
            <w:tcW w:w="660" w:type="pct"/>
          </w:tcPr>
          <w:p w:rsidR="00B31CEB" w:rsidRPr="006E2485" w:rsidRDefault="00B31CEB" w:rsidP="00F13793">
            <w:pPr>
              <w:pStyle w:val="GOSTTablenorm"/>
            </w:pPr>
            <w:r w:rsidRPr="006E2485">
              <w:t>07.08.2020</w:t>
            </w:r>
          </w:p>
        </w:tc>
        <w:tc>
          <w:tcPr>
            <w:tcW w:w="881" w:type="pct"/>
          </w:tcPr>
          <w:p w:rsidR="00B31CEB" w:rsidRPr="006E2485" w:rsidRDefault="00B31CEB" w:rsidP="00F13793">
            <w:pPr>
              <w:pStyle w:val="GOSTTablenorm"/>
            </w:pPr>
            <w:r w:rsidRPr="006E2485">
              <w:t>Тяпкина О. В.</w:t>
            </w:r>
          </w:p>
        </w:tc>
        <w:tc>
          <w:tcPr>
            <w:tcW w:w="3005" w:type="pct"/>
          </w:tcPr>
          <w:p w:rsidR="00B31CEB" w:rsidRPr="006E2485" w:rsidRDefault="00D30AD2" w:rsidP="001E12F3">
            <w:pPr>
              <w:pStyle w:val="GOSTTablenorm"/>
            </w:pPr>
            <w:r w:rsidRPr="006E2485">
              <w:t xml:space="preserve">Внесены изменения по замечаниям Заказчика в рамках Государственного контракта от 03.12.2018 </w:t>
            </w:r>
            <w:r w:rsidR="001E12F3" w:rsidRPr="006E2485">
              <w:t xml:space="preserve">№ ФКУ0678/12/2018/ИС </w:t>
            </w:r>
            <w:r w:rsidRPr="006E2485">
              <w:t xml:space="preserve">(2-й период работ по развитию </w:t>
            </w:r>
            <w:r w:rsidRPr="006E2485">
              <w:lastRenderedPageBreak/>
              <w:t>подсистемы управления расходами)</w:t>
            </w:r>
          </w:p>
        </w:tc>
      </w:tr>
      <w:tr w:rsidR="006553CA" w:rsidRPr="006E2485" w:rsidTr="00F40B9E">
        <w:trPr>
          <w:trHeight w:val="20"/>
        </w:trPr>
        <w:tc>
          <w:tcPr>
            <w:tcW w:w="454" w:type="pct"/>
          </w:tcPr>
          <w:p w:rsidR="006553CA" w:rsidRPr="006E2485" w:rsidRDefault="006553CA" w:rsidP="00F13793">
            <w:pPr>
              <w:pStyle w:val="GOSTTablenorm"/>
            </w:pPr>
            <w:r w:rsidRPr="006E2485">
              <w:lastRenderedPageBreak/>
              <w:t>10.00</w:t>
            </w:r>
          </w:p>
        </w:tc>
        <w:tc>
          <w:tcPr>
            <w:tcW w:w="660" w:type="pct"/>
          </w:tcPr>
          <w:p w:rsidR="006553CA" w:rsidRPr="006E2485" w:rsidRDefault="006553CA" w:rsidP="00F13793">
            <w:pPr>
              <w:pStyle w:val="GOSTTablenorm"/>
            </w:pPr>
            <w:r w:rsidRPr="006E2485">
              <w:t>17.08.2020</w:t>
            </w:r>
          </w:p>
        </w:tc>
        <w:tc>
          <w:tcPr>
            <w:tcW w:w="881" w:type="pct"/>
          </w:tcPr>
          <w:p w:rsidR="006553CA" w:rsidRPr="006E2485" w:rsidRDefault="006553CA" w:rsidP="00F13793">
            <w:pPr>
              <w:pStyle w:val="GOSTTablenorm"/>
            </w:pPr>
            <w:r w:rsidRPr="006E2485">
              <w:t>Петрова Н.</w:t>
            </w:r>
            <w:r w:rsidR="00985900" w:rsidRPr="006E2485">
              <w:t xml:space="preserve"> </w:t>
            </w:r>
            <w:r w:rsidRPr="006E2485">
              <w:t>В.</w:t>
            </w:r>
          </w:p>
        </w:tc>
        <w:tc>
          <w:tcPr>
            <w:tcW w:w="3005" w:type="pct"/>
          </w:tcPr>
          <w:p w:rsidR="006553CA" w:rsidRPr="006E2485" w:rsidRDefault="006553CA" w:rsidP="001E12F3">
            <w:pPr>
              <w:pStyle w:val="GOSTTablenorm"/>
            </w:pPr>
            <w:r w:rsidRPr="006E2485">
              <w:t xml:space="preserve">Документ актуализирован на основании Государственного контракта от 09.06.2020 </w:t>
            </w:r>
            <w:r w:rsidR="001E12F3" w:rsidRPr="006E2485">
              <w:t xml:space="preserve">№ ФКУ0173/06/2020/РИС </w:t>
            </w:r>
            <w:r w:rsidRPr="006E2485">
              <w:t>(1-й период работ по развитию подсистемы управления расходами)</w:t>
            </w:r>
          </w:p>
        </w:tc>
      </w:tr>
      <w:tr w:rsidR="00985900" w:rsidRPr="006E2485" w:rsidTr="00F40B9E">
        <w:trPr>
          <w:trHeight w:val="20"/>
        </w:trPr>
        <w:tc>
          <w:tcPr>
            <w:tcW w:w="454" w:type="pct"/>
          </w:tcPr>
          <w:p w:rsidR="00985900" w:rsidRPr="006E2485" w:rsidRDefault="00985900" w:rsidP="00EA2AED">
            <w:pPr>
              <w:pStyle w:val="GOSTTablenorm"/>
            </w:pPr>
            <w:r w:rsidRPr="006E2485">
              <w:t>10.01</w:t>
            </w:r>
          </w:p>
        </w:tc>
        <w:tc>
          <w:tcPr>
            <w:tcW w:w="660" w:type="pct"/>
          </w:tcPr>
          <w:p w:rsidR="00985900" w:rsidRPr="006E2485" w:rsidRDefault="00985900" w:rsidP="00EA2AED">
            <w:pPr>
              <w:pStyle w:val="GOSTTablenorm"/>
            </w:pPr>
            <w:r w:rsidRPr="006E2485">
              <w:t>15.12.2020</w:t>
            </w:r>
          </w:p>
        </w:tc>
        <w:tc>
          <w:tcPr>
            <w:tcW w:w="881" w:type="pct"/>
          </w:tcPr>
          <w:p w:rsidR="00985900" w:rsidRPr="006E2485" w:rsidRDefault="00985900" w:rsidP="00EA2AED">
            <w:pPr>
              <w:pStyle w:val="GOSTTablenorm"/>
            </w:pPr>
            <w:r w:rsidRPr="006E2485">
              <w:t>Тяпкина О. В.</w:t>
            </w:r>
          </w:p>
        </w:tc>
        <w:tc>
          <w:tcPr>
            <w:tcW w:w="3005" w:type="pct"/>
          </w:tcPr>
          <w:p w:rsidR="00985900" w:rsidRPr="006E2485" w:rsidRDefault="00985900" w:rsidP="00EA2AED">
            <w:pPr>
              <w:pStyle w:val="GOSTTablenorm"/>
            </w:pPr>
            <w:r w:rsidRPr="006E2485">
              <w:t xml:space="preserve">Внесены изменения по результатам ОЭ в рамках Государственного контракта от 09.06.2020 </w:t>
            </w:r>
            <w:r w:rsidR="001E12F3" w:rsidRPr="006E2485">
              <w:t xml:space="preserve">№ ФКУ0173/06/2020/РИС </w:t>
            </w:r>
            <w:r w:rsidRPr="006E2485">
              <w:t>(1-й период работ по развитию подсистемы управления расходами).</w:t>
            </w:r>
          </w:p>
          <w:p w:rsidR="00EA2AED" w:rsidRPr="006E2485" w:rsidRDefault="00EA2AED" w:rsidP="00EA2AED">
            <w:pPr>
              <w:pStyle w:val="GOSTTablenorm"/>
            </w:pPr>
            <w:r w:rsidRPr="006E2485">
              <w:t>Актуализирован перечень браузеров в разделе</w:t>
            </w:r>
            <w:r w:rsidR="000B1C94" w:rsidRPr="006E2485">
              <w:t xml:space="preserve"> 1.2</w:t>
            </w:r>
            <w:r w:rsidRPr="006E2485">
              <w:t>.</w:t>
            </w:r>
          </w:p>
          <w:p w:rsidR="00EA2AED" w:rsidRPr="006E2485" w:rsidRDefault="00EA2AED" w:rsidP="00EA2AED">
            <w:pPr>
              <w:pStyle w:val="GOSTTablenorm"/>
            </w:pPr>
            <w:r w:rsidRPr="006E2485">
              <w:t xml:space="preserve">Актуализирован раздел </w:t>
            </w:r>
            <w:r w:rsidR="00FE76CE" w:rsidRPr="006E2485">
              <w:fldChar w:fldCharType="begin"/>
            </w:r>
            <w:r w:rsidR="00FE76CE" w:rsidRPr="006E2485">
              <w:instrText xml:space="preserve"> REF _Ref18584888 \n \h </w:instrText>
            </w:r>
            <w:r w:rsidR="00FE76CE" w:rsidRPr="006E2485">
              <w:fldChar w:fldCharType="separate"/>
            </w:r>
            <w:r w:rsidR="0065171D">
              <w:t>4</w:t>
            </w:r>
            <w:r w:rsidR="00FE76CE" w:rsidRPr="006E2485">
              <w:fldChar w:fldCharType="end"/>
            </w:r>
            <w:r w:rsidRPr="006E2485">
              <w:t>, внесены изменения в описание бизнес-процессов.</w:t>
            </w:r>
          </w:p>
          <w:p w:rsidR="00EA2AED" w:rsidRPr="006E2485" w:rsidRDefault="00EA2AED" w:rsidP="001E1B80">
            <w:pPr>
              <w:pStyle w:val="GOSTTablenorm"/>
            </w:pPr>
            <w:r w:rsidRPr="006E2485">
              <w:t xml:space="preserve">Актуализирован раздел </w:t>
            </w:r>
            <w:r w:rsidR="00FE76CE" w:rsidRPr="006E2485">
              <w:fldChar w:fldCharType="begin"/>
            </w:r>
            <w:r w:rsidR="00FE76CE" w:rsidRPr="006E2485">
              <w:instrText xml:space="preserve"> REF _Ref40136031 \n \h </w:instrText>
            </w:r>
            <w:r w:rsidR="00FE76CE" w:rsidRPr="006E2485">
              <w:fldChar w:fldCharType="separate"/>
            </w:r>
            <w:r w:rsidR="0065171D">
              <w:t>4.3</w:t>
            </w:r>
            <w:r w:rsidR="00FE76CE" w:rsidRPr="006E2485">
              <w:fldChar w:fldCharType="end"/>
            </w:r>
            <w:r w:rsidRPr="006E2485">
              <w:t>, внесены изменения в описание порядка работы пользователя со справочниками и документами</w:t>
            </w:r>
          </w:p>
        </w:tc>
      </w:tr>
      <w:tr w:rsidR="00033084" w:rsidRPr="006E2485" w:rsidTr="00F40B9E">
        <w:trPr>
          <w:trHeight w:val="20"/>
        </w:trPr>
        <w:tc>
          <w:tcPr>
            <w:tcW w:w="454" w:type="pct"/>
          </w:tcPr>
          <w:p w:rsidR="00033084" w:rsidRPr="006E2485" w:rsidRDefault="00033084" w:rsidP="00033084">
            <w:pPr>
              <w:pStyle w:val="GOSTTablenorm"/>
            </w:pPr>
            <w:r w:rsidRPr="006E2485">
              <w:t>10.02</w:t>
            </w:r>
          </w:p>
        </w:tc>
        <w:tc>
          <w:tcPr>
            <w:tcW w:w="660" w:type="pct"/>
          </w:tcPr>
          <w:p w:rsidR="00033084" w:rsidRPr="006E2485" w:rsidRDefault="00DE067C" w:rsidP="00033084">
            <w:pPr>
              <w:pStyle w:val="GOSTTablenorm"/>
            </w:pPr>
            <w:r w:rsidRPr="006E2485">
              <w:t>12</w:t>
            </w:r>
            <w:r w:rsidR="00033084" w:rsidRPr="006E2485">
              <w:t>.07.2021</w:t>
            </w:r>
          </w:p>
        </w:tc>
        <w:tc>
          <w:tcPr>
            <w:tcW w:w="881" w:type="pct"/>
          </w:tcPr>
          <w:p w:rsidR="00033084" w:rsidRPr="006E2485" w:rsidRDefault="00033084" w:rsidP="00033084">
            <w:pPr>
              <w:pStyle w:val="GOSTTablenorm"/>
            </w:pPr>
            <w:r w:rsidRPr="006E2485">
              <w:t>Тяпкина О. В.</w:t>
            </w:r>
          </w:p>
        </w:tc>
        <w:tc>
          <w:tcPr>
            <w:tcW w:w="3005" w:type="pct"/>
          </w:tcPr>
          <w:p w:rsidR="00033084" w:rsidRPr="006E2485" w:rsidRDefault="00033084" w:rsidP="00033084">
            <w:pPr>
              <w:pStyle w:val="GOSTTablenorm"/>
            </w:pPr>
            <w:r w:rsidRPr="006E2485">
              <w:t xml:space="preserve">Документ актуализирован на основании Государственного контракта от 09.06.2020 </w:t>
            </w:r>
            <w:r w:rsidR="001E12F3" w:rsidRPr="006E2485">
              <w:t xml:space="preserve">№ ФКУ0173/06/2020/РИС </w:t>
            </w:r>
            <w:r w:rsidRPr="006E2485">
              <w:t>(1-й период работ по развитию подсистемы управления расходами).</w:t>
            </w:r>
          </w:p>
          <w:p w:rsidR="00033084" w:rsidRPr="006E2485" w:rsidRDefault="00033084" w:rsidP="001E1B80">
            <w:pPr>
              <w:pStyle w:val="GOSTTablenorm"/>
            </w:pPr>
            <w:r w:rsidRPr="006E2485">
              <w:t>Проведена актуализация рисунков в связи с переходом на импортозамещенное ПО</w:t>
            </w:r>
          </w:p>
        </w:tc>
      </w:tr>
      <w:tr w:rsidR="00E25B32" w:rsidRPr="006E2485" w:rsidTr="00F40B9E">
        <w:trPr>
          <w:trHeight w:val="20"/>
        </w:trPr>
        <w:tc>
          <w:tcPr>
            <w:tcW w:w="454" w:type="pct"/>
          </w:tcPr>
          <w:p w:rsidR="00E25B32" w:rsidRPr="006E2485" w:rsidRDefault="00E25B32" w:rsidP="00E25B32">
            <w:pPr>
              <w:pStyle w:val="GOSTTablenorm"/>
            </w:pPr>
            <w:r w:rsidRPr="006E2485">
              <w:t>11.00</w:t>
            </w:r>
          </w:p>
        </w:tc>
        <w:tc>
          <w:tcPr>
            <w:tcW w:w="660" w:type="pct"/>
          </w:tcPr>
          <w:p w:rsidR="00E25B32" w:rsidRPr="006E2485" w:rsidRDefault="00E25B32" w:rsidP="00E25B32">
            <w:pPr>
              <w:pStyle w:val="GOSTTablenorm"/>
            </w:pPr>
            <w:r w:rsidRPr="006E2485">
              <w:t>28.02.2022</w:t>
            </w:r>
          </w:p>
        </w:tc>
        <w:tc>
          <w:tcPr>
            <w:tcW w:w="881" w:type="pct"/>
          </w:tcPr>
          <w:p w:rsidR="00E25B32" w:rsidRPr="006E2485" w:rsidRDefault="00E25B32" w:rsidP="00E25B32">
            <w:pPr>
              <w:pStyle w:val="GOSTTablenorm"/>
            </w:pPr>
            <w:r w:rsidRPr="006E2485">
              <w:t>Степанова Э. В.</w:t>
            </w:r>
          </w:p>
        </w:tc>
        <w:tc>
          <w:tcPr>
            <w:tcW w:w="3005" w:type="pct"/>
          </w:tcPr>
          <w:p w:rsidR="00E25B32" w:rsidRPr="006E2485" w:rsidRDefault="00E25B32" w:rsidP="001E1B80">
            <w:pPr>
              <w:pStyle w:val="GOSTTablenorm"/>
            </w:pPr>
            <w:r w:rsidRPr="006E2485">
              <w:t>Документ актуализирован на основании Государственного контракта от 15.02.2022 № ФКУ0062/02/2022/РИС (1-й период работ по развитию подсистемы управления расходами)</w:t>
            </w:r>
          </w:p>
        </w:tc>
      </w:tr>
      <w:tr w:rsidR="00821C44" w:rsidRPr="006E2485" w:rsidTr="00F40B9E">
        <w:trPr>
          <w:trHeight w:val="20"/>
        </w:trPr>
        <w:tc>
          <w:tcPr>
            <w:tcW w:w="454" w:type="pct"/>
          </w:tcPr>
          <w:p w:rsidR="00821C44" w:rsidRPr="006E2485" w:rsidRDefault="00821C44" w:rsidP="00E25B32">
            <w:pPr>
              <w:pStyle w:val="GOSTTablenorm"/>
            </w:pPr>
            <w:r w:rsidRPr="006E2485">
              <w:rPr>
                <w:lang w:val="en-US"/>
              </w:rPr>
              <w:t>11.01</w:t>
            </w:r>
          </w:p>
        </w:tc>
        <w:tc>
          <w:tcPr>
            <w:tcW w:w="660" w:type="pct"/>
          </w:tcPr>
          <w:p w:rsidR="00821C44" w:rsidRPr="006E2485" w:rsidRDefault="00821C44" w:rsidP="00E25B32">
            <w:pPr>
              <w:pStyle w:val="GOSTTablenorm"/>
            </w:pPr>
            <w:r w:rsidRPr="006E2485">
              <w:t>18.03.2022</w:t>
            </w:r>
          </w:p>
        </w:tc>
        <w:tc>
          <w:tcPr>
            <w:tcW w:w="881" w:type="pct"/>
          </w:tcPr>
          <w:p w:rsidR="00821C44" w:rsidRPr="006E2485" w:rsidRDefault="00821C44" w:rsidP="00E25B32">
            <w:pPr>
              <w:pStyle w:val="GOSTTablenorm"/>
            </w:pPr>
            <w:r w:rsidRPr="006E2485">
              <w:t>Тяпкина О. В.</w:t>
            </w:r>
          </w:p>
        </w:tc>
        <w:tc>
          <w:tcPr>
            <w:tcW w:w="3005" w:type="pct"/>
          </w:tcPr>
          <w:p w:rsidR="00821C44" w:rsidRPr="006E2485" w:rsidRDefault="00821C44" w:rsidP="0057543E">
            <w:pPr>
              <w:pStyle w:val="GOSTTablenorm"/>
            </w:pPr>
            <w:r w:rsidRPr="006E2485">
              <w:t xml:space="preserve">Документ актуализирован на основании Государственного контракта от 15.02.2022 № ФКУ0062/02/2022/РИС (1-й период работ по развитию подсистемы управления расходами). По тексту документа добавлено описание работы с форматами </w:t>
            </w:r>
            <w:r w:rsidRPr="006E2485">
              <w:rPr>
                <w:lang w:val="en-US"/>
              </w:rPr>
              <w:t>open</w:t>
            </w:r>
            <w:r w:rsidRPr="006E2485">
              <w:t xml:space="preserve"> </w:t>
            </w:r>
            <w:r w:rsidRPr="006E2485">
              <w:rPr>
                <w:lang w:val="en-US"/>
              </w:rPr>
              <w:t>office</w:t>
            </w:r>
            <w:r w:rsidRPr="006E2485">
              <w:t xml:space="preserve"> </w:t>
            </w:r>
            <w:r w:rsidRPr="006E2485">
              <w:rPr>
                <w:lang w:val="en-US"/>
              </w:rPr>
              <w:t>document</w:t>
            </w:r>
          </w:p>
        </w:tc>
      </w:tr>
      <w:tr w:rsidR="001E1B80" w:rsidRPr="006E2485" w:rsidTr="00F40B9E">
        <w:trPr>
          <w:trHeight w:val="20"/>
        </w:trPr>
        <w:tc>
          <w:tcPr>
            <w:tcW w:w="454" w:type="pct"/>
          </w:tcPr>
          <w:p w:rsidR="001E1B80" w:rsidRPr="006E2485" w:rsidRDefault="001E1B80" w:rsidP="001E1B80">
            <w:pPr>
              <w:pStyle w:val="GOSTTablenorm"/>
              <w:rPr>
                <w:lang w:val="en-US"/>
              </w:rPr>
            </w:pPr>
            <w:r w:rsidRPr="006E2485">
              <w:t>11.02</w:t>
            </w:r>
          </w:p>
        </w:tc>
        <w:tc>
          <w:tcPr>
            <w:tcW w:w="660" w:type="pct"/>
          </w:tcPr>
          <w:p w:rsidR="001E1B80" w:rsidRPr="006E2485" w:rsidRDefault="001E1B80" w:rsidP="001E1B80">
            <w:pPr>
              <w:pStyle w:val="GOSTTablenorm"/>
            </w:pPr>
            <w:r w:rsidRPr="006E2485">
              <w:t>15.04.2022</w:t>
            </w:r>
          </w:p>
        </w:tc>
        <w:tc>
          <w:tcPr>
            <w:tcW w:w="881" w:type="pct"/>
          </w:tcPr>
          <w:p w:rsidR="001E1B80" w:rsidRPr="006E2485" w:rsidRDefault="001E1B80" w:rsidP="001E1B80">
            <w:pPr>
              <w:pStyle w:val="GOSTTablenorm"/>
            </w:pPr>
            <w:r w:rsidRPr="006E2485">
              <w:t>Степанова Э. В.</w:t>
            </w:r>
          </w:p>
        </w:tc>
        <w:tc>
          <w:tcPr>
            <w:tcW w:w="3005" w:type="pct"/>
          </w:tcPr>
          <w:p w:rsidR="001E1B80" w:rsidRPr="006E2485" w:rsidRDefault="001E1B80" w:rsidP="001E1B80">
            <w:pPr>
              <w:pStyle w:val="GOSTTablenorm"/>
            </w:pPr>
            <w:r w:rsidRPr="006E2485">
              <w:t>Внесены изменения по замечаниям Заказчика в рамках Государственного контракта от 15.02.2022 № ФКУ0062/02/2022/РИС (1-й период работ по развитию подсистемы управления расходами). Актуализирован раздел 5.4.3</w:t>
            </w:r>
          </w:p>
        </w:tc>
      </w:tr>
      <w:tr w:rsidR="0057543E" w:rsidRPr="006E2485" w:rsidTr="00F40B9E">
        <w:trPr>
          <w:trHeight w:val="20"/>
        </w:trPr>
        <w:tc>
          <w:tcPr>
            <w:tcW w:w="454" w:type="pct"/>
          </w:tcPr>
          <w:p w:rsidR="0057543E" w:rsidRPr="006E2485" w:rsidRDefault="0057543E" w:rsidP="0057543E">
            <w:pPr>
              <w:pStyle w:val="GOSTTablenorm"/>
            </w:pPr>
            <w:r w:rsidRPr="006E2485">
              <w:t>12.00</w:t>
            </w:r>
          </w:p>
        </w:tc>
        <w:tc>
          <w:tcPr>
            <w:tcW w:w="660" w:type="pct"/>
          </w:tcPr>
          <w:p w:rsidR="0057543E" w:rsidRPr="006E2485" w:rsidRDefault="001E12F3" w:rsidP="0057543E">
            <w:pPr>
              <w:pStyle w:val="GOSTTablenorm"/>
            </w:pPr>
            <w:r w:rsidRPr="006E2485">
              <w:t>10.10.2022</w:t>
            </w:r>
          </w:p>
        </w:tc>
        <w:tc>
          <w:tcPr>
            <w:tcW w:w="881" w:type="pct"/>
          </w:tcPr>
          <w:p w:rsidR="0057543E" w:rsidRPr="006E2485" w:rsidRDefault="0057543E" w:rsidP="0057543E">
            <w:pPr>
              <w:pStyle w:val="GOSTTablenorm"/>
            </w:pPr>
            <w:r w:rsidRPr="006E2485">
              <w:t>Степанова Э. В.</w:t>
            </w:r>
          </w:p>
        </w:tc>
        <w:tc>
          <w:tcPr>
            <w:tcW w:w="3005" w:type="pct"/>
          </w:tcPr>
          <w:p w:rsidR="0057543E" w:rsidRPr="006E2485" w:rsidRDefault="0057543E" w:rsidP="001E12F3">
            <w:pPr>
              <w:pStyle w:val="GOSTTablenorm"/>
            </w:pPr>
            <w:r w:rsidRPr="006E2485">
              <w:t>Документ актуализирован на основании Государственного контракта от 15.02.2022 №</w:t>
            </w:r>
            <w:r w:rsidR="001E1B80" w:rsidRPr="006E2485">
              <w:t> </w:t>
            </w:r>
            <w:r w:rsidRPr="006E2485">
              <w:t>ФКУ0062/02/2022/РИС (2-й период работ по развитию подсистемы управления расходами</w:t>
            </w:r>
            <w:r w:rsidR="001E12F3" w:rsidRPr="006E2485">
              <w:t xml:space="preserve"> в части ведения лицевых счетов с типами счетов «01», «03», «05», «06», «07», «08», «09», «10», «14»). Внесены уточнения по тексту документа с учетом требований государственного контракта</w:t>
            </w:r>
          </w:p>
        </w:tc>
      </w:tr>
      <w:tr w:rsidR="00D50591" w:rsidRPr="006E2485" w:rsidTr="00F40B9E">
        <w:trPr>
          <w:trHeight w:val="20"/>
        </w:trPr>
        <w:tc>
          <w:tcPr>
            <w:tcW w:w="454" w:type="pct"/>
          </w:tcPr>
          <w:p w:rsidR="00D50591" w:rsidRPr="006E2485" w:rsidRDefault="00D50591" w:rsidP="00D50591">
            <w:pPr>
              <w:pStyle w:val="GOSTTablenorm"/>
            </w:pPr>
            <w:r w:rsidRPr="006E2485">
              <w:t>12.01</w:t>
            </w:r>
          </w:p>
        </w:tc>
        <w:tc>
          <w:tcPr>
            <w:tcW w:w="660" w:type="pct"/>
          </w:tcPr>
          <w:p w:rsidR="00D50591" w:rsidRPr="006E2485" w:rsidRDefault="00D50591" w:rsidP="00D50591">
            <w:pPr>
              <w:pStyle w:val="GOSTTablenorm"/>
            </w:pPr>
            <w:r w:rsidRPr="006E2485">
              <w:t>16.12.2022</w:t>
            </w:r>
          </w:p>
        </w:tc>
        <w:tc>
          <w:tcPr>
            <w:tcW w:w="881" w:type="pct"/>
          </w:tcPr>
          <w:p w:rsidR="00D50591" w:rsidRPr="006E2485" w:rsidRDefault="00D50591" w:rsidP="00D50591">
            <w:pPr>
              <w:pStyle w:val="GOSTTablenorm"/>
            </w:pPr>
            <w:r w:rsidRPr="006E2485">
              <w:t>Степанова Э. В.</w:t>
            </w:r>
          </w:p>
        </w:tc>
        <w:tc>
          <w:tcPr>
            <w:tcW w:w="3005" w:type="pct"/>
          </w:tcPr>
          <w:p w:rsidR="00D50591" w:rsidRPr="006E2485" w:rsidRDefault="00D50591" w:rsidP="00D50591">
            <w:pPr>
              <w:pStyle w:val="GOSTTablenorm"/>
            </w:pPr>
            <w:r w:rsidRPr="006E2485">
              <w:t xml:space="preserve">Документ актуализирован по замечаниям Заказчика на основании письма ФКУ «ЦОКР» от 14.12.2022 № 99-24-16 в рамках Государственного контракта от 15.02.2022 № ФКУ0062/02/2022/РИС (2-й период работ по развитию </w:t>
            </w:r>
            <w:r w:rsidRPr="006E2485">
              <w:lastRenderedPageBreak/>
              <w:t xml:space="preserve">подсистемы управления расходами в части ведения лицевых счетов с типами счетов «01», «03», «05», «06», «07», «08», «09», «10», «14»). Внесены изменения в раздел </w:t>
            </w:r>
            <w:r w:rsidRPr="006E2485">
              <w:fldChar w:fldCharType="begin"/>
            </w:r>
            <w:r w:rsidRPr="006E2485">
              <w:instrText xml:space="preserve"> REF _Ref35779693 \n \h </w:instrText>
            </w:r>
            <w:r w:rsidRPr="006E2485">
              <w:fldChar w:fldCharType="separate"/>
            </w:r>
            <w:r w:rsidR="0065171D">
              <w:t>1.2</w:t>
            </w:r>
            <w:r w:rsidRPr="006E2485">
              <w:fldChar w:fldCharType="end"/>
            </w:r>
          </w:p>
        </w:tc>
      </w:tr>
      <w:tr w:rsidR="002D71E1" w:rsidRPr="006E2485" w:rsidTr="00F40B9E">
        <w:trPr>
          <w:trHeight w:val="20"/>
        </w:trPr>
        <w:tc>
          <w:tcPr>
            <w:tcW w:w="454" w:type="pct"/>
          </w:tcPr>
          <w:p w:rsidR="002D71E1" w:rsidRPr="006E2485" w:rsidRDefault="002D71E1" w:rsidP="00D50591">
            <w:pPr>
              <w:pStyle w:val="GOSTTablenorm"/>
            </w:pPr>
            <w:r w:rsidRPr="006E2485">
              <w:lastRenderedPageBreak/>
              <w:t>12.02</w:t>
            </w:r>
          </w:p>
        </w:tc>
        <w:tc>
          <w:tcPr>
            <w:tcW w:w="660" w:type="pct"/>
          </w:tcPr>
          <w:p w:rsidR="002D71E1" w:rsidRPr="006E2485" w:rsidRDefault="002D71E1" w:rsidP="00D50591">
            <w:pPr>
              <w:pStyle w:val="GOSTTablenorm"/>
            </w:pPr>
            <w:r w:rsidRPr="006E2485">
              <w:t>17.01.2023</w:t>
            </w:r>
          </w:p>
        </w:tc>
        <w:tc>
          <w:tcPr>
            <w:tcW w:w="881" w:type="pct"/>
          </w:tcPr>
          <w:p w:rsidR="002D71E1" w:rsidRPr="006E2485" w:rsidRDefault="002D71E1" w:rsidP="00D50591">
            <w:pPr>
              <w:pStyle w:val="GOSTTablenorm"/>
            </w:pPr>
            <w:r w:rsidRPr="006E2485">
              <w:t>Тяпкина О. В.</w:t>
            </w:r>
          </w:p>
        </w:tc>
        <w:tc>
          <w:tcPr>
            <w:tcW w:w="3005" w:type="pct"/>
          </w:tcPr>
          <w:p w:rsidR="002D71E1" w:rsidRPr="006E2485" w:rsidRDefault="002D71E1" w:rsidP="00953072">
            <w:pPr>
              <w:pStyle w:val="GOSTTablenorm"/>
            </w:pPr>
            <w:r w:rsidRPr="006E2485">
              <w:t>Документ актуализирован на основании Государственного контракта от 15.02.2022 №</w:t>
            </w:r>
            <w:r w:rsidR="00953072" w:rsidRPr="006E2485">
              <w:t> </w:t>
            </w:r>
            <w:r w:rsidRPr="006E2485">
              <w:t>ФКУ0062/02/2022/РИС (2-й период работ по развитию подсистемы управления расходами в части ведения лицевых счетов с типами счетов «01», «03», «05», «06», «07», «08», «09», «10», «14»). Внесены уточнения по тексту документа с учетом требований государственного контракта</w:t>
            </w:r>
          </w:p>
        </w:tc>
      </w:tr>
      <w:tr w:rsidR="009F3642" w:rsidRPr="006E2485" w:rsidTr="00F40B9E">
        <w:trPr>
          <w:trHeight w:val="20"/>
        </w:trPr>
        <w:tc>
          <w:tcPr>
            <w:tcW w:w="454" w:type="pct"/>
          </w:tcPr>
          <w:p w:rsidR="009F3642" w:rsidRPr="006E2485" w:rsidRDefault="00B05F62" w:rsidP="00D50591">
            <w:pPr>
              <w:pStyle w:val="GOSTTablenorm"/>
            </w:pPr>
            <w:r w:rsidRPr="006E2485">
              <w:t>12.03</w:t>
            </w:r>
          </w:p>
        </w:tc>
        <w:tc>
          <w:tcPr>
            <w:tcW w:w="660" w:type="pct"/>
          </w:tcPr>
          <w:p w:rsidR="009F3642" w:rsidRPr="006E2485" w:rsidRDefault="00B05F62" w:rsidP="009F3642">
            <w:pPr>
              <w:pStyle w:val="GOSTTablenorm"/>
            </w:pPr>
            <w:r w:rsidRPr="006E2485">
              <w:t>16</w:t>
            </w:r>
            <w:r w:rsidR="009F3642" w:rsidRPr="006E2485">
              <w:t>.03.2023</w:t>
            </w:r>
          </w:p>
        </w:tc>
        <w:tc>
          <w:tcPr>
            <w:tcW w:w="881" w:type="pct"/>
          </w:tcPr>
          <w:p w:rsidR="009F3642" w:rsidRPr="006E2485" w:rsidRDefault="00B05F62" w:rsidP="00D50591">
            <w:pPr>
              <w:pStyle w:val="GOSTTablenorm"/>
            </w:pPr>
            <w:r w:rsidRPr="006E2485">
              <w:t>Тяпкина О. В.</w:t>
            </w:r>
          </w:p>
        </w:tc>
        <w:tc>
          <w:tcPr>
            <w:tcW w:w="3005" w:type="pct"/>
          </w:tcPr>
          <w:p w:rsidR="009F3642" w:rsidRPr="006E2485" w:rsidRDefault="00B05F62" w:rsidP="00B05F62">
            <w:pPr>
              <w:pStyle w:val="GOSTTablenorm"/>
            </w:pPr>
            <w:r w:rsidRPr="006E2485">
              <w:t>Документ актуализирован на основании Государственного контракта от 15.02.2022 № ФКУ0062/02/2022/РИС (2-й период работ по развитию подсистемы управления расходами в части ведения лицевых счетов с типами счетов «01», «03», «05», «06», «07», «08», «09», «10», «14»). Внесены изменения в</w:t>
            </w:r>
            <w:r w:rsidR="009F3642" w:rsidRPr="006E2485">
              <w:t xml:space="preserve"> раздел </w:t>
            </w:r>
            <w:r w:rsidR="009F3642" w:rsidRPr="006E2485">
              <w:fldChar w:fldCharType="begin"/>
            </w:r>
            <w:r w:rsidR="009F3642" w:rsidRPr="006E2485">
              <w:instrText xml:space="preserve"> REF _Ref35779693 \n \h </w:instrText>
            </w:r>
            <w:r w:rsidR="009F3642" w:rsidRPr="006E2485">
              <w:fldChar w:fldCharType="separate"/>
            </w:r>
            <w:r w:rsidR="0065171D">
              <w:t>1.2</w:t>
            </w:r>
            <w:r w:rsidR="009F3642" w:rsidRPr="006E2485">
              <w:fldChar w:fldCharType="end"/>
            </w:r>
          </w:p>
        </w:tc>
      </w:tr>
      <w:tr w:rsidR="001C289E" w:rsidRPr="006E2485" w:rsidTr="00F40B9E">
        <w:trPr>
          <w:trHeight w:val="20"/>
        </w:trPr>
        <w:tc>
          <w:tcPr>
            <w:tcW w:w="454" w:type="pct"/>
          </w:tcPr>
          <w:p w:rsidR="001C289E" w:rsidRPr="006E2485" w:rsidRDefault="001C289E" w:rsidP="001C289E">
            <w:pPr>
              <w:pStyle w:val="GOSTTablenorm"/>
            </w:pPr>
            <w:r w:rsidRPr="006E2485">
              <w:t>12.04</w:t>
            </w:r>
          </w:p>
        </w:tc>
        <w:tc>
          <w:tcPr>
            <w:tcW w:w="660" w:type="pct"/>
          </w:tcPr>
          <w:p w:rsidR="001C289E" w:rsidRPr="006E2485" w:rsidRDefault="001C289E" w:rsidP="001C289E">
            <w:pPr>
              <w:pStyle w:val="GOSTTablenorm"/>
            </w:pPr>
            <w:r w:rsidRPr="006E2485">
              <w:t>21.06.2023</w:t>
            </w:r>
          </w:p>
        </w:tc>
        <w:tc>
          <w:tcPr>
            <w:tcW w:w="881" w:type="pct"/>
          </w:tcPr>
          <w:p w:rsidR="001C289E" w:rsidRPr="006E2485" w:rsidRDefault="001C289E" w:rsidP="001C289E">
            <w:pPr>
              <w:pStyle w:val="GOSTTablenorm"/>
            </w:pPr>
            <w:r w:rsidRPr="006E2485">
              <w:t>Степанова Э. В.</w:t>
            </w:r>
          </w:p>
        </w:tc>
        <w:tc>
          <w:tcPr>
            <w:tcW w:w="3005" w:type="pct"/>
          </w:tcPr>
          <w:p w:rsidR="001C289E" w:rsidRPr="006E2485" w:rsidRDefault="00EC195E" w:rsidP="00997AED">
            <w:pPr>
              <w:pStyle w:val="GOSTTablenorm"/>
            </w:pPr>
            <w:r w:rsidRPr="006E2485">
              <w:t>Документ актуализирован по результатам проведения опытной эксплуатации в период с 12.05.2023 по 22.05.2023 на основании Государственного контракта от 15.02.2022 №</w:t>
            </w:r>
            <w:r w:rsidR="00997AED" w:rsidRPr="006E2485">
              <w:t> </w:t>
            </w:r>
            <w:r w:rsidRPr="006E2485">
              <w:t xml:space="preserve">ФКУ0062/02/2022/РИС (2-й период работ по развитию подсистемы управления расходами в части ведения лицевых счетов с типами счетов «01», «03», «05», «06», «07», «08», «09», «10», «14»). Внесены уточнения в раздел </w:t>
            </w:r>
            <w:r w:rsidR="00A5015B" w:rsidRPr="006E2485">
              <w:fldChar w:fldCharType="begin"/>
            </w:r>
            <w:r w:rsidR="00A5015B" w:rsidRPr="006E2485">
              <w:instrText xml:space="preserve"> REF _Ref35779693 \r \h </w:instrText>
            </w:r>
            <w:r w:rsidR="00A5015B" w:rsidRPr="006E2485">
              <w:fldChar w:fldCharType="separate"/>
            </w:r>
            <w:r w:rsidR="0065171D">
              <w:t>1.2</w:t>
            </w:r>
            <w:r w:rsidR="00A5015B" w:rsidRPr="006E2485">
              <w:fldChar w:fldCharType="end"/>
            </w:r>
          </w:p>
        </w:tc>
      </w:tr>
      <w:tr w:rsidR="007E50F6" w:rsidRPr="006E2485" w:rsidTr="00F40B9E">
        <w:trPr>
          <w:trHeight w:val="20"/>
        </w:trPr>
        <w:tc>
          <w:tcPr>
            <w:tcW w:w="454" w:type="pct"/>
          </w:tcPr>
          <w:p w:rsidR="007E50F6" w:rsidRPr="006E2485" w:rsidRDefault="007E50F6" w:rsidP="001C289E">
            <w:pPr>
              <w:pStyle w:val="GOSTTablenorm"/>
            </w:pPr>
            <w:r w:rsidRPr="006E2485">
              <w:t>13.00</w:t>
            </w:r>
          </w:p>
        </w:tc>
        <w:tc>
          <w:tcPr>
            <w:tcW w:w="660" w:type="pct"/>
          </w:tcPr>
          <w:p w:rsidR="007E50F6" w:rsidRPr="006E2485" w:rsidRDefault="00EC69ED" w:rsidP="001C289E">
            <w:pPr>
              <w:pStyle w:val="GOSTTablenorm"/>
            </w:pPr>
            <w:r w:rsidRPr="006E2485">
              <w:t>04.10.2023</w:t>
            </w:r>
          </w:p>
        </w:tc>
        <w:tc>
          <w:tcPr>
            <w:tcW w:w="881" w:type="pct"/>
          </w:tcPr>
          <w:p w:rsidR="007E50F6" w:rsidRPr="006E2485" w:rsidRDefault="007E50F6" w:rsidP="001C289E">
            <w:pPr>
              <w:pStyle w:val="GOSTTablenorm"/>
            </w:pPr>
            <w:r w:rsidRPr="006E2485">
              <w:t>Тяпкина О. В.</w:t>
            </w:r>
          </w:p>
        </w:tc>
        <w:tc>
          <w:tcPr>
            <w:tcW w:w="3005" w:type="pct"/>
          </w:tcPr>
          <w:p w:rsidR="007E50F6" w:rsidRPr="006E2485" w:rsidRDefault="007E50F6" w:rsidP="004F3C82">
            <w:pPr>
              <w:pStyle w:val="GOSTTablenorm"/>
            </w:pPr>
            <w:r w:rsidRPr="006E2485">
              <w:t>Документ актуализирован на основании Государственного контракта от 12.07.2023 №</w:t>
            </w:r>
            <w:r w:rsidR="007D2CD2" w:rsidRPr="006E2485">
              <w:t> </w:t>
            </w:r>
            <w:r w:rsidRPr="006E2485">
              <w:t>ФКУ0249/07/2023/РИС</w:t>
            </w:r>
            <w:r w:rsidR="007D2CD2" w:rsidRPr="006E2485">
              <w:t xml:space="preserve"> (работы по развитию подсистемы управления расходами в части ведения лицевых счетов с типами счетов «01», «03», «05», «06», «07», «08», «09», «10», «14»)</w:t>
            </w:r>
            <w:r w:rsidRPr="006E2485">
              <w:t xml:space="preserve">. Внесены уточнения </w:t>
            </w:r>
            <w:r w:rsidR="004F3C82" w:rsidRPr="006E2485">
              <w:t xml:space="preserve">в разделы </w:t>
            </w:r>
            <w:r w:rsidR="004F3C82" w:rsidRPr="006E2485">
              <w:fldChar w:fldCharType="begin"/>
            </w:r>
            <w:r w:rsidR="004F3C82" w:rsidRPr="006E2485">
              <w:instrText xml:space="preserve"> REF _Ref35779693 \n \h </w:instrText>
            </w:r>
            <w:r w:rsidR="004F3C82" w:rsidRPr="006E2485">
              <w:fldChar w:fldCharType="separate"/>
            </w:r>
            <w:r w:rsidR="0065171D">
              <w:t>1.2</w:t>
            </w:r>
            <w:r w:rsidR="004F3C82" w:rsidRPr="006E2485">
              <w:fldChar w:fldCharType="end"/>
            </w:r>
            <w:r w:rsidR="004F3C82" w:rsidRPr="006E2485">
              <w:t xml:space="preserve">, </w:t>
            </w:r>
            <w:r w:rsidR="004F3C82" w:rsidRPr="006E2485">
              <w:fldChar w:fldCharType="begin"/>
            </w:r>
            <w:r w:rsidR="004F3C82" w:rsidRPr="006E2485">
              <w:instrText xml:space="preserve"> REF _Ref142065705 \n \h </w:instrText>
            </w:r>
            <w:r w:rsidR="004F3C82" w:rsidRPr="006E2485">
              <w:fldChar w:fldCharType="separate"/>
            </w:r>
            <w:r w:rsidR="0065171D">
              <w:t>1.3</w:t>
            </w:r>
            <w:r w:rsidR="004F3C82" w:rsidRPr="006E2485">
              <w:fldChar w:fldCharType="end"/>
            </w:r>
            <w:r w:rsidR="004F3C82" w:rsidRPr="006E2485">
              <w:t xml:space="preserve">, </w:t>
            </w:r>
            <w:r w:rsidR="004F3C82" w:rsidRPr="006E2485">
              <w:fldChar w:fldCharType="begin"/>
            </w:r>
            <w:r w:rsidR="004F3C82" w:rsidRPr="006E2485">
              <w:instrText xml:space="preserve"> REF _Ref142065712 \n \h </w:instrText>
            </w:r>
            <w:r w:rsidR="004F3C82" w:rsidRPr="006E2485">
              <w:fldChar w:fldCharType="separate"/>
            </w:r>
            <w:r w:rsidR="0065171D">
              <w:t>5.2</w:t>
            </w:r>
            <w:r w:rsidR="004F3C82" w:rsidRPr="006E2485">
              <w:fldChar w:fldCharType="end"/>
            </w:r>
            <w:r w:rsidR="004F3C82" w:rsidRPr="006E2485">
              <w:t xml:space="preserve"> и </w:t>
            </w:r>
            <w:r w:rsidRPr="006E2485">
              <w:t>по тексту документа с учетом требований государственного контракта</w:t>
            </w:r>
          </w:p>
        </w:tc>
      </w:tr>
      <w:tr w:rsidR="0093519B" w:rsidRPr="006E2485" w:rsidTr="00F40B9E">
        <w:trPr>
          <w:trHeight w:val="20"/>
        </w:trPr>
        <w:tc>
          <w:tcPr>
            <w:tcW w:w="454" w:type="pct"/>
          </w:tcPr>
          <w:p w:rsidR="0093519B" w:rsidRPr="006E2485" w:rsidRDefault="0093519B" w:rsidP="001C289E">
            <w:pPr>
              <w:pStyle w:val="GOSTTablenorm"/>
            </w:pPr>
            <w:r w:rsidRPr="006E2485">
              <w:t>14.00</w:t>
            </w:r>
          </w:p>
        </w:tc>
        <w:tc>
          <w:tcPr>
            <w:tcW w:w="660" w:type="pct"/>
          </w:tcPr>
          <w:p w:rsidR="0093519B" w:rsidRPr="006E2485" w:rsidRDefault="00201387" w:rsidP="001C289E">
            <w:pPr>
              <w:pStyle w:val="GOSTTablenorm"/>
            </w:pPr>
            <w:r w:rsidRPr="006E2485">
              <w:t>22.02.2024</w:t>
            </w:r>
          </w:p>
        </w:tc>
        <w:tc>
          <w:tcPr>
            <w:tcW w:w="881" w:type="pct"/>
          </w:tcPr>
          <w:p w:rsidR="0093519B" w:rsidRPr="006E2485" w:rsidRDefault="0093519B" w:rsidP="001C289E">
            <w:pPr>
              <w:pStyle w:val="GOSTTablenorm"/>
            </w:pPr>
            <w:r w:rsidRPr="006E2485">
              <w:t>Степанова Э. В.</w:t>
            </w:r>
          </w:p>
        </w:tc>
        <w:tc>
          <w:tcPr>
            <w:tcW w:w="3005" w:type="pct"/>
          </w:tcPr>
          <w:p w:rsidR="0093519B" w:rsidRPr="006E2485" w:rsidRDefault="0093519B" w:rsidP="00201387">
            <w:pPr>
              <w:pStyle w:val="GOSTTablenorm"/>
            </w:pPr>
            <w:r w:rsidRPr="006E2485">
              <w:t xml:space="preserve">Документ актуализирован на основании Государственного контракта от 29.01.2024 № ФКУ0017/01/2024/РИС (1-й этап работ по развитию подсистемы управления расходами в части ведения лицевых счетов с типами счетов «01», «03», «05», «06», «07», «08», «09», «10», «14»). Внесены уточнения </w:t>
            </w:r>
            <w:r w:rsidR="00201387" w:rsidRPr="006E2485">
              <w:t xml:space="preserve">в разделы </w:t>
            </w:r>
            <w:r w:rsidR="00201387" w:rsidRPr="006E2485">
              <w:fldChar w:fldCharType="begin"/>
            </w:r>
            <w:r w:rsidR="00201387" w:rsidRPr="006E2485">
              <w:instrText xml:space="preserve"> REF _Ref35779693 \r \h </w:instrText>
            </w:r>
            <w:r w:rsidR="00201387" w:rsidRPr="006E2485">
              <w:fldChar w:fldCharType="separate"/>
            </w:r>
            <w:r w:rsidR="0065171D">
              <w:t>1.2</w:t>
            </w:r>
            <w:r w:rsidR="00201387" w:rsidRPr="006E2485">
              <w:fldChar w:fldCharType="end"/>
            </w:r>
            <w:r w:rsidR="00201387" w:rsidRPr="006E2485">
              <w:t xml:space="preserve">, </w:t>
            </w:r>
            <w:r w:rsidR="00201387" w:rsidRPr="006E2485">
              <w:fldChar w:fldCharType="begin"/>
            </w:r>
            <w:r w:rsidR="00201387" w:rsidRPr="006E2485">
              <w:instrText xml:space="preserve"> REF _Ref159874925 \r \h </w:instrText>
            </w:r>
            <w:r w:rsidR="00201387" w:rsidRPr="006E2485">
              <w:fldChar w:fldCharType="separate"/>
            </w:r>
            <w:r w:rsidR="0065171D">
              <w:t>1.3</w:t>
            </w:r>
            <w:r w:rsidR="00201387" w:rsidRPr="006E2485">
              <w:fldChar w:fldCharType="end"/>
            </w:r>
            <w:r w:rsidR="00201387" w:rsidRPr="006E2485">
              <w:t xml:space="preserve"> и </w:t>
            </w:r>
            <w:r w:rsidRPr="006E2485">
              <w:t>по тексту документа в связи с требованиями государственного контракта</w:t>
            </w:r>
          </w:p>
        </w:tc>
      </w:tr>
      <w:tr w:rsidR="00F40B9E" w:rsidRPr="006E2485" w:rsidTr="00F40B9E">
        <w:trPr>
          <w:trHeight w:val="20"/>
        </w:trPr>
        <w:tc>
          <w:tcPr>
            <w:tcW w:w="454" w:type="pct"/>
          </w:tcPr>
          <w:p w:rsidR="00F40B9E" w:rsidRPr="006E2485" w:rsidRDefault="00F40B9E" w:rsidP="00F40B9E">
            <w:pPr>
              <w:pStyle w:val="GOSTTablenorm"/>
            </w:pPr>
            <w:r w:rsidRPr="006E2485">
              <w:t>15.00</w:t>
            </w:r>
          </w:p>
        </w:tc>
        <w:tc>
          <w:tcPr>
            <w:tcW w:w="660" w:type="pct"/>
          </w:tcPr>
          <w:p w:rsidR="00F40B9E" w:rsidRPr="006E2485" w:rsidRDefault="00201387" w:rsidP="00F40B9E">
            <w:pPr>
              <w:pStyle w:val="GOSTTablenorm"/>
            </w:pPr>
            <w:r w:rsidRPr="006E2485">
              <w:t>26.02.2024</w:t>
            </w:r>
          </w:p>
        </w:tc>
        <w:tc>
          <w:tcPr>
            <w:tcW w:w="881" w:type="pct"/>
          </w:tcPr>
          <w:p w:rsidR="00F40B9E" w:rsidRPr="006E2485" w:rsidRDefault="00F40B9E" w:rsidP="00F40B9E">
            <w:pPr>
              <w:pStyle w:val="GOSTTablenorm"/>
            </w:pPr>
            <w:r w:rsidRPr="006E2485">
              <w:t>Степанова Э. В.</w:t>
            </w:r>
          </w:p>
        </w:tc>
        <w:tc>
          <w:tcPr>
            <w:tcW w:w="3005" w:type="pct"/>
          </w:tcPr>
          <w:p w:rsidR="00F40B9E" w:rsidRPr="006E2485" w:rsidRDefault="00F40B9E" w:rsidP="00F40B9E">
            <w:pPr>
              <w:pStyle w:val="GOSTTablenorm"/>
            </w:pPr>
            <w:r w:rsidRPr="006E2485">
              <w:t xml:space="preserve">Документ актуализирован на основании Государственного контракта от 29.01.2024 № ФКУ0018/01/2024/РИС (1-й этап работ по развитию подсистемы управления расходами в части ведения лицевых счетов с типами счетов «01», «03», «05», «06», «07», «08», «09», «10», «14»). Внесены уточнения </w:t>
            </w:r>
            <w:r w:rsidR="00D47911" w:rsidRPr="006E2485">
              <w:t>в раздел</w:t>
            </w:r>
            <w:r w:rsidR="0014513D" w:rsidRPr="006E2485">
              <w:t>ы</w:t>
            </w:r>
            <w:r w:rsidR="00D47911" w:rsidRPr="006E2485">
              <w:t xml:space="preserve"> </w:t>
            </w:r>
            <w:r w:rsidR="00D47911" w:rsidRPr="006E2485">
              <w:fldChar w:fldCharType="begin"/>
            </w:r>
            <w:r w:rsidR="00D47911" w:rsidRPr="006E2485">
              <w:instrText xml:space="preserve"> REF _Ref35779693 \n \h </w:instrText>
            </w:r>
            <w:r w:rsidR="00D47911" w:rsidRPr="006E2485">
              <w:fldChar w:fldCharType="separate"/>
            </w:r>
            <w:r w:rsidR="0065171D">
              <w:t>1.2</w:t>
            </w:r>
            <w:r w:rsidR="00D47911" w:rsidRPr="006E2485">
              <w:fldChar w:fldCharType="end"/>
            </w:r>
            <w:r w:rsidR="0014513D" w:rsidRPr="006E2485">
              <w:t xml:space="preserve">, </w:t>
            </w:r>
            <w:r w:rsidR="0014513D" w:rsidRPr="006E2485">
              <w:fldChar w:fldCharType="begin"/>
            </w:r>
            <w:r w:rsidR="0014513D" w:rsidRPr="006E2485">
              <w:instrText xml:space="preserve"> REF _Ref159874948 \r \h </w:instrText>
            </w:r>
            <w:r w:rsidR="0014513D" w:rsidRPr="006E2485">
              <w:fldChar w:fldCharType="separate"/>
            </w:r>
            <w:r w:rsidR="0065171D">
              <w:t>1.3</w:t>
            </w:r>
            <w:r w:rsidR="0014513D" w:rsidRPr="006E2485">
              <w:fldChar w:fldCharType="end"/>
            </w:r>
            <w:r w:rsidR="00A81BFD" w:rsidRPr="006E2485">
              <w:t xml:space="preserve">, </w:t>
            </w:r>
            <w:r w:rsidR="00A81BFD" w:rsidRPr="006E2485">
              <w:fldChar w:fldCharType="begin"/>
            </w:r>
            <w:r w:rsidR="00A81BFD" w:rsidRPr="006E2485">
              <w:instrText xml:space="preserve"> REF _Ref159878692 \n \h </w:instrText>
            </w:r>
            <w:r w:rsidR="00A81BFD" w:rsidRPr="006E2485">
              <w:fldChar w:fldCharType="separate"/>
            </w:r>
            <w:r w:rsidR="0065171D">
              <w:t>4.2</w:t>
            </w:r>
            <w:r w:rsidR="00A81BFD" w:rsidRPr="006E2485">
              <w:fldChar w:fldCharType="end"/>
            </w:r>
            <w:r w:rsidR="00D47911" w:rsidRPr="006E2485">
              <w:t xml:space="preserve"> и </w:t>
            </w:r>
            <w:r w:rsidRPr="006E2485">
              <w:t>по тексту документа в связи с требованиями государственного контракта</w:t>
            </w:r>
          </w:p>
        </w:tc>
      </w:tr>
      <w:tr w:rsidR="00CD627C" w:rsidRPr="006E2485" w:rsidTr="00F40B9E">
        <w:trPr>
          <w:trHeight w:val="20"/>
        </w:trPr>
        <w:tc>
          <w:tcPr>
            <w:tcW w:w="454" w:type="pct"/>
          </w:tcPr>
          <w:p w:rsidR="00CD627C" w:rsidRPr="006E2485" w:rsidRDefault="00CD627C" w:rsidP="00CD627C">
            <w:pPr>
              <w:pStyle w:val="GOSTTablenorm"/>
            </w:pPr>
            <w:r w:rsidRPr="006E2485">
              <w:t>15.01</w:t>
            </w:r>
          </w:p>
        </w:tc>
        <w:tc>
          <w:tcPr>
            <w:tcW w:w="660" w:type="pct"/>
          </w:tcPr>
          <w:p w:rsidR="00CD627C" w:rsidRPr="006E2485" w:rsidRDefault="009D0BCD" w:rsidP="00CD627C">
            <w:pPr>
              <w:pStyle w:val="GOSTTablenorm"/>
            </w:pPr>
            <w:r w:rsidRPr="006E2485">
              <w:t>28</w:t>
            </w:r>
            <w:r w:rsidR="00CD627C" w:rsidRPr="006E2485">
              <w:t>.03.2024</w:t>
            </w:r>
          </w:p>
        </w:tc>
        <w:tc>
          <w:tcPr>
            <w:tcW w:w="881" w:type="pct"/>
          </w:tcPr>
          <w:p w:rsidR="00CD627C" w:rsidRPr="006E2485" w:rsidRDefault="00CD627C" w:rsidP="00CD627C">
            <w:pPr>
              <w:pStyle w:val="GOSTTablenorm"/>
            </w:pPr>
            <w:r w:rsidRPr="006E2485">
              <w:t>Степанова Э. В.</w:t>
            </w:r>
          </w:p>
        </w:tc>
        <w:tc>
          <w:tcPr>
            <w:tcW w:w="3005" w:type="pct"/>
          </w:tcPr>
          <w:p w:rsidR="00CD627C" w:rsidRPr="006E2485" w:rsidRDefault="00CD627C" w:rsidP="00CD627C">
            <w:pPr>
              <w:pStyle w:val="GOSTTablenorm"/>
            </w:pPr>
            <w:r w:rsidRPr="006E2485">
              <w:t>Документ актуализирован</w:t>
            </w:r>
            <w:r w:rsidR="009D0BCD" w:rsidRPr="006E2485">
              <w:t xml:space="preserve"> по итогам проведения </w:t>
            </w:r>
            <w:r w:rsidR="009D0BCD" w:rsidRPr="006E2485">
              <w:lastRenderedPageBreak/>
              <w:t>предварительных испытаний</w:t>
            </w:r>
            <w:r w:rsidRPr="006E2485">
              <w:t xml:space="preserve"> на основании Государственного контракта от 29.01.2024 № ФКУ0018/01/2024/РИС (1-й этап работ по развитию подсистемы управления расходами в части ведения лицевых счетов с типами счетов «01», «03», «05», «06», «07», «08», «09», «10», «14»). Внесены уточнения в раздел </w:t>
            </w:r>
            <w:r w:rsidRPr="006E2485">
              <w:fldChar w:fldCharType="begin"/>
            </w:r>
            <w:r w:rsidRPr="006E2485">
              <w:instrText xml:space="preserve"> REF _Ref35779693 \n \h </w:instrText>
            </w:r>
            <w:r w:rsidRPr="006E2485">
              <w:fldChar w:fldCharType="separate"/>
            </w:r>
            <w:r w:rsidR="0065171D">
              <w:t>1.2</w:t>
            </w:r>
            <w:r w:rsidRPr="006E2485">
              <w:fldChar w:fldCharType="end"/>
            </w:r>
          </w:p>
        </w:tc>
      </w:tr>
    </w:tbl>
    <w:p w:rsidR="00F13793" w:rsidRPr="006E2485" w:rsidRDefault="00F13793" w:rsidP="0093519B">
      <w:pPr>
        <w:ind w:left="567" w:firstLine="0"/>
      </w:pPr>
    </w:p>
    <w:p w:rsidR="00906327" w:rsidRDefault="00906327">
      <w:pPr>
        <w:sectPr w:rsidR="00906327">
          <w:footerReference w:type="even" r:id="rId140"/>
          <w:footerReference w:type="default" r:id="rId141"/>
          <w:pgSz w:w="11906" w:h="16838" w:code="9"/>
          <w:pgMar w:top="1134" w:right="567" w:bottom="851" w:left="1701" w:header="567" w:footer="284" w:gutter="0"/>
          <w:pgNumType w:start="2"/>
          <w:cols w:space="708"/>
          <w:docGrid w:linePitch="360"/>
        </w:sectPr>
      </w:pPr>
    </w:p>
    <w:p w:rsidR="00906327" w:rsidRDefault="00906151">
      <w:pPr>
        <w:spacing w:beforeLines="2150" w:before="5160"/>
        <w:ind w:left="-1000"/>
        <w:jc w:val="center"/>
      </w:pPr>
      <w:bookmarkStart w:id="1517" w:name="_GoBack"/>
      <w:r>
        <w:rPr>
          <w:noProof/>
        </w:rPr>
        <w:lastRenderedPageBreak/>
        <w:drawing>
          <wp:inline distT="0" distB="0" distL="0" distR="0">
            <wp:extent cx="2448000" cy="2448000"/>
            <wp:effectExtent l="0" t="0" r="0" b="0"/>
            <wp:docPr id="35" name="Drawing 35" descr="QR"/>
            <wp:cNvGraphicFramePr/>
            <a:graphic xmlns:a="http://schemas.openxmlformats.org/drawingml/2006/main">
              <a:graphicData uri="http://schemas.openxmlformats.org/drawingml/2006/picture">
                <pic:pic xmlns:pic="http://schemas.openxmlformats.org/drawingml/2006/picture">
                  <pic:nvPicPr>
                    <pic:cNvPr id="0" name="Picture 35" descr="QR"/>
                    <pic:cNvPicPr>
                      <a:picLocks noChangeAspect="1"/>
                    </pic:cNvPicPr>
                  </pic:nvPicPr>
                  <pic:blipFill>
                    <a:blip r:embed="rId142"/>
                    <a:stretch>
                      <a:fillRect/>
                    </a:stretch>
                  </pic:blipFill>
                  <pic:spPr>
                    <a:xfrm>
                      <a:off x="0" y="0"/>
                      <a:ext cx="2448000" cy="2448000"/>
                    </a:xfrm>
                    <a:prstGeom prst="rect">
                      <a:avLst/>
                    </a:prstGeom>
                  </pic:spPr>
                </pic:pic>
              </a:graphicData>
            </a:graphic>
          </wp:inline>
        </w:drawing>
      </w:r>
      <w:bookmarkEnd w:id="1517"/>
    </w:p>
    <w:sectPr w:rsidR="00906327" w:rsidSect="000D247B">
      <w:headerReference w:type="default" r:id="rId143"/>
      <w:footerReference w:type="default" r:id="rId144"/>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6151" w:rsidRDefault="00906151">
      <w:r>
        <w:separator/>
      </w:r>
    </w:p>
  </w:endnote>
  <w:endnote w:type="continuationSeparator" w:id="0">
    <w:p w:rsidR="00906151" w:rsidRDefault="00906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ISOCPEUR">
    <w:altName w:val="Arial"/>
    <w:panose1 w:val="00000000000000000000"/>
    <w:charset w:val="CC"/>
    <w:family w:val="swiss"/>
    <w:notTrueType/>
    <w:pitch w:val="variable"/>
    <w:sig w:usb0="00000001"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s New Roman Полужирный">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171D" w:rsidRDefault="0065171D">
    <w:pPr>
      <w:pStyle w:val="GOSTTitul0"/>
    </w:pPr>
    <w:r>
      <w:t>2024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171D" w:rsidRDefault="0065171D">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327" w:rsidRDefault="00906327"/>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171D" w:rsidRDefault="0065171D">
    <w:pPr>
      <w:pStyle w:val="GOSTTitul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327" w:rsidRDefault="0090632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6151" w:rsidRDefault="00906151">
      <w:r>
        <w:separator/>
      </w:r>
    </w:p>
  </w:footnote>
  <w:footnote w:type="continuationSeparator" w:id="0">
    <w:p w:rsidR="00906151" w:rsidRDefault="00906151">
      <w:r>
        <w:continuationSeparator/>
      </w:r>
    </w:p>
  </w:footnote>
  <w:footnote w:id="1">
    <w:p w:rsidR="0065171D" w:rsidRDefault="0065171D" w:rsidP="006C10FF">
      <w:pPr>
        <w:pStyle w:val="afa"/>
      </w:pPr>
      <w:r>
        <w:rPr>
          <w:rStyle w:val="af9"/>
        </w:rPr>
        <w:footnoteRef/>
      </w:r>
      <w:r>
        <w:t xml:space="preserve"> 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rsidR="0065171D" w:rsidRDefault="0065171D" w:rsidP="00A61223">
      <w:pPr>
        <w:pStyle w:val="afa"/>
      </w:pPr>
      <w:r>
        <w:rPr>
          <w:rStyle w:val="af9"/>
        </w:rPr>
        <w:footnoteRef/>
      </w:r>
      <w:r>
        <w:t xml:space="preserve"> Д</w:t>
      </w:r>
      <w:r w:rsidRPr="00562A69">
        <w:t>ля СКЗИ «КриптоПро CSP» следует установить плагин «КриптоПро ЭЦП Browser plug-in»</w:t>
      </w:r>
    </w:p>
  </w:footnote>
  <w:footnote w:id="3">
    <w:p w:rsidR="0065171D" w:rsidRDefault="0065171D" w:rsidP="00C849BE">
      <w:pPr>
        <w:pStyle w:val="afa"/>
        <w:ind w:firstLine="567"/>
        <w:jc w:val="both"/>
      </w:pPr>
      <w:r>
        <w:rPr>
          <w:rStyle w:val="af9"/>
        </w:rPr>
        <w:footnoteRef/>
      </w:r>
      <w:r>
        <w:t xml:space="preserve"> Организации, уполномоченные на просмотр документов и операций, выполняемых в рамках функции </w:t>
      </w:r>
      <w:r>
        <w:rPr>
          <w:szCs w:val="24"/>
        </w:rPr>
        <w:t xml:space="preserve">формирования и </w:t>
      </w:r>
      <w:r w:rsidRPr="0012128B">
        <w:t>ведения реестра соглашений (договоров) о предоставлении субсидий</w:t>
      </w:r>
      <w:r>
        <w:t xml:space="preserve">, бюджетных инвестиций, межбюджетных трансфертов. </w:t>
      </w:r>
      <w:r w:rsidRPr="00DD2A9B">
        <w:t>Полномочие назначается по специальным указаниям ФК.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171D" w:rsidRPr="008402A1" w:rsidRDefault="0065171D" w:rsidP="00EA3753">
    <w:pPr>
      <w:pStyle w:val="GOSTTitulhead"/>
      <w:rPr>
        <w:rFonts w:ascii="Times New Roman Полужирный" w:hAnsi="Times New Roman Полужирный"/>
      </w:rPr>
    </w:pPr>
    <w:r w:rsidRPr="008402A1">
      <w:rPr>
        <w:rFonts w:ascii="Times New Roman Полужирный" w:hAnsi="Times New Roman Полужирный"/>
      </w:rPr>
      <w:t>ФЕДЕРАЛЬНОЕ КАЗНАЧЕЙСТВО (КАЗНАЧЕЙСТВО РОССИИ)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171D" w:rsidRDefault="0065171D" w:rsidP="00CB37C9">
    <w:pPr>
      <w:pStyle w:val="GOSTTitulhead"/>
      <w:tabs>
        <w:tab w:val="left" w:pos="1140"/>
        <w:tab w:val="center" w:pos="5245"/>
      </w:tabs>
      <w:jc w:val="left"/>
    </w:pPr>
    <w:r>
      <w:tab/>
    </w:r>
    <w:r>
      <w:tab/>
      <w:t>ФЕДЕРАЛЬНОЕ КАЗНАЧЕЙСТВО (КАЗНАЧЕЙСТВО РОССИИ</w:t>
    </w:r>
    <w:r w:rsidRPr="00A4108F">
      <w:t>)</w:t>
    </w:r>
  </w:p>
  <w:p w:rsidR="0065171D" w:rsidRDefault="0065171D">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341"/>
      <w:gridCol w:w="6079"/>
      <w:gridCol w:w="1276"/>
    </w:tblGrid>
    <w:tr w:rsidR="0065171D" w:rsidRPr="006609C8" w:rsidTr="002D71E1">
      <w:trPr>
        <w:cantSplit/>
      </w:trPr>
      <w:tc>
        <w:tcPr>
          <w:tcW w:w="1207" w:type="pct"/>
          <w:vAlign w:val="center"/>
        </w:tcPr>
        <w:p w:rsidR="0065171D" w:rsidRPr="008402A1" w:rsidRDefault="0065171D" w:rsidP="008402A1">
          <w:pPr>
            <w:pStyle w:val="GOSTheader"/>
          </w:pPr>
          <w:r w:rsidRPr="008402A1">
            <w:t>Наименование ИС:</w:t>
          </w:r>
        </w:p>
      </w:tc>
      <w:tc>
        <w:tcPr>
          <w:tcW w:w="3793" w:type="pct"/>
          <w:gridSpan w:val="2"/>
          <w:vAlign w:val="center"/>
        </w:tcPr>
        <w:p w:rsidR="0065171D" w:rsidRPr="008402A1" w:rsidRDefault="0065171D" w:rsidP="008402A1">
          <w:pPr>
            <w:pStyle w:val="GOSTheader"/>
          </w:pPr>
          <w:r w:rsidRPr="008402A1">
            <w:t>ГИИС «Электронный бюджет». Подсистема управления расходами</w:t>
          </w:r>
        </w:p>
      </w:tc>
    </w:tr>
    <w:tr w:rsidR="0065171D" w:rsidRPr="006609C8" w:rsidTr="002D71E1">
      <w:trPr>
        <w:cantSplit/>
      </w:trPr>
      <w:tc>
        <w:tcPr>
          <w:tcW w:w="1207" w:type="pct"/>
          <w:vAlign w:val="center"/>
        </w:tcPr>
        <w:p w:rsidR="0065171D" w:rsidRPr="00ED23F5" w:rsidRDefault="0065171D" w:rsidP="00835036">
          <w:pPr>
            <w:pStyle w:val="GOSTheader"/>
          </w:pPr>
          <w:r>
            <w:t>Название документа:</w:t>
          </w:r>
        </w:p>
      </w:tc>
      <w:tc>
        <w:tcPr>
          <w:tcW w:w="3793" w:type="pct"/>
          <w:gridSpan w:val="2"/>
          <w:vAlign w:val="center"/>
        </w:tcPr>
        <w:p w:rsidR="0065171D" w:rsidRPr="004503DF" w:rsidRDefault="0065171D" w:rsidP="0093519B">
          <w:pPr>
            <w:pStyle w:val="GOSTheader"/>
          </w:pPr>
          <w:r w:rsidRPr="00844961">
            <w:rPr>
              <w:spacing w:val="-3"/>
              <w:szCs w:val="22"/>
              <w:lang w:eastAsia="en-US"/>
            </w:rPr>
            <w:t xml:space="preserve">Руководство работников (представителей) участников системы </w:t>
          </w:r>
          <w:r>
            <w:rPr>
              <w:spacing w:val="-3"/>
              <w:szCs w:val="22"/>
              <w:lang w:eastAsia="en-US"/>
            </w:rPr>
            <w:t xml:space="preserve">«Электронный бюджет» по работе </w:t>
          </w:r>
          <w:r w:rsidRPr="00844961">
            <w:rPr>
              <w:spacing w:val="-3"/>
              <w:szCs w:val="22"/>
              <w:lang w:eastAsia="en-US"/>
            </w:rPr>
            <w:t>с подсистемой (компонентом, модулем)</w:t>
          </w:r>
          <w:r>
            <w:rPr>
              <w:rFonts w:eastAsia="Calibri"/>
            </w:rPr>
            <w:t xml:space="preserve">. </w:t>
          </w:r>
          <w:r>
            <w:t xml:space="preserve">Том 1. </w:t>
          </w:r>
          <w:r w:rsidRPr="0070005B">
            <w:t>Руководство для сотрудников ГРБС, РБС, ПБС</w:t>
          </w:r>
        </w:p>
      </w:tc>
    </w:tr>
    <w:tr w:rsidR="0065171D" w:rsidRPr="006609C8" w:rsidTr="002D71E1">
      <w:trPr>
        <w:cantSplit/>
        <w:trHeight w:val="143"/>
      </w:trPr>
      <w:tc>
        <w:tcPr>
          <w:tcW w:w="1207" w:type="pct"/>
          <w:vAlign w:val="center"/>
        </w:tcPr>
        <w:p w:rsidR="0065171D" w:rsidRPr="00ED23F5" w:rsidRDefault="0065171D" w:rsidP="00835036">
          <w:pPr>
            <w:pStyle w:val="GOSTheader"/>
          </w:pPr>
          <w:r w:rsidRPr="00ED23F5">
            <w:t>Код документа:</w:t>
          </w:r>
        </w:p>
      </w:tc>
      <w:tc>
        <w:tcPr>
          <w:tcW w:w="3135" w:type="pct"/>
          <w:vAlign w:val="center"/>
        </w:tcPr>
        <w:p w:rsidR="0065171D" w:rsidRPr="00907B1D" w:rsidRDefault="0065171D" w:rsidP="00CD627C">
          <w:pPr>
            <w:pStyle w:val="GOSTheader"/>
          </w:pPr>
          <w:r w:rsidRPr="00E25B32">
            <w:t>54819512.20.05,01.ЭБ26.001-</w:t>
          </w:r>
          <w:r>
            <w:t>15</w:t>
          </w:r>
          <w:r w:rsidRPr="00E25B32">
            <w:t>.0</w:t>
          </w:r>
          <w:r>
            <w:t>1</w:t>
          </w:r>
          <w:r w:rsidRPr="00E25B32">
            <w:t xml:space="preserve"> 1(2,5,6,7,8)</w:t>
          </w:r>
        </w:p>
      </w:tc>
      <w:tc>
        <w:tcPr>
          <w:tcW w:w="658" w:type="pct"/>
        </w:tcPr>
        <w:p w:rsidR="0065171D" w:rsidRPr="00ED23F5" w:rsidRDefault="0065171D" w:rsidP="00835036">
          <w:pPr>
            <w:pStyle w:val="GOSTheader"/>
          </w:pPr>
          <w:r w:rsidRPr="00ED23F5">
            <w:t xml:space="preserve">Стр. </w:t>
          </w:r>
          <w:r>
            <w:fldChar w:fldCharType="begin"/>
          </w:r>
          <w:r>
            <w:instrText xml:space="preserve"> PAGE </w:instrText>
          </w:r>
          <w:r>
            <w:fldChar w:fldCharType="separate"/>
          </w:r>
          <w:r w:rsidR="00835B60">
            <w:rPr>
              <w:noProof/>
            </w:rPr>
            <w:t>114</w:t>
          </w:r>
          <w:r>
            <w:rPr>
              <w:noProof/>
            </w:rPr>
            <w:fldChar w:fldCharType="end"/>
          </w:r>
        </w:p>
      </w:tc>
    </w:tr>
  </w:tbl>
  <w:p w:rsidR="0065171D" w:rsidRDefault="0065171D" w:rsidP="00D671DC">
    <w:pPr>
      <w:pStyle w:val="ab"/>
      <w:tabs>
        <w:tab w:val="clear" w:pos="4677"/>
        <w:tab w:val="clear" w:pos="9355"/>
        <w:tab w:val="left" w:pos="11350"/>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327" w:rsidRDefault="0090632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i w:val="0"/>
        <w:iCs w:val="0"/>
        <w:smallCaps w:val="0"/>
        <w:strike w:val="0"/>
        <w:dstrike w:val="0"/>
        <w:outline w:val="0"/>
        <w:shadow w:val="0"/>
        <w:emboss w:val="0"/>
        <w:imprint w:val="0"/>
        <w:vanish w:val="0"/>
        <w:spacing w:val="0"/>
        <w:kern w:val="0"/>
        <w:position w:val="0"/>
        <w:sz w:val="22"/>
        <w:szCs w:val="22"/>
        <w:u w:val="none"/>
        <w:vertAlign w:val="baseline"/>
        <w:em w:val="no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2" w15:restartNumberingAfterBreak="0">
    <w:nsid w:val="06813F09"/>
    <w:multiLevelType w:val="multilevel"/>
    <w:tmpl w:val="1556E088"/>
    <w:lvl w:ilvl="0">
      <w:start w:val="1"/>
      <w:numFmt w:val="decimal"/>
      <w:pStyle w:val="OTRListnum"/>
      <w:lvlText w:val="%1."/>
      <w:lvlJc w:val="left"/>
      <w:pPr>
        <w:tabs>
          <w:tab w:val="num" w:pos="924"/>
        </w:tabs>
        <w:ind w:left="924" w:hanging="357"/>
      </w:pPr>
      <w:rPr>
        <w:rFonts w:ascii="Times New Roman" w:hAnsi="Times New Roman" w:hint="default"/>
        <w:sz w:val="24"/>
      </w:rPr>
    </w:lvl>
    <w:lvl w:ilvl="1">
      <w:start w:val="1"/>
      <w:numFmt w:val="decimal"/>
      <w:pStyle w:val="OTRListnum2"/>
      <w:isLgl/>
      <w:lvlText w:val="%1.%2."/>
      <w:lvlJc w:val="left"/>
      <w:pPr>
        <w:tabs>
          <w:tab w:val="num" w:pos="1548"/>
        </w:tabs>
        <w:ind w:left="1548" w:hanging="624"/>
      </w:pPr>
      <w:rPr>
        <w:rFonts w:ascii="Times New Roman" w:hAnsi="Times New Roman" w:cs="Times New Roman" w:hint="default"/>
        <w:b w:val="0"/>
        <w:i w:val="0"/>
        <w:sz w:val="24"/>
      </w:rPr>
    </w:lvl>
    <w:lvl w:ilvl="2">
      <w:start w:val="1"/>
      <w:numFmt w:val="decimal"/>
      <w:isLgl/>
      <w:lvlText w:val="%1.%2.%3."/>
      <w:lvlJc w:val="left"/>
      <w:pPr>
        <w:tabs>
          <w:tab w:val="num" w:pos="2269"/>
        </w:tabs>
        <w:ind w:left="2269" w:hanging="738"/>
      </w:pPr>
      <w:rPr>
        <w:rFonts w:ascii="Times New Roman" w:hAnsi="Times New Roman" w:hint="default"/>
        <w:b w:val="0"/>
        <w:i w:val="0"/>
        <w:sz w:val="24"/>
      </w:rPr>
    </w:lvl>
    <w:lvl w:ilvl="3">
      <w:start w:val="1"/>
      <w:numFmt w:val="decimal"/>
      <w:suff w:val="space"/>
      <w:lvlText w:val="%1.%2.%3.%4."/>
      <w:lvlJc w:val="left"/>
      <w:pPr>
        <w:ind w:left="284" w:hanging="567"/>
      </w:pPr>
      <w:rPr>
        <w:rFonts w:ascii="Times New Roman" w:hAnsi="Times New Roman" w:hint="default"/>
        <w:b w:val="0"/>
        <w:i w:val="0"/>
        <w:sz w:val="24"/>
      </w:rPr>
    </w:lvl>
    <w:lvl w:ilvl="4">
      <w:start w:val="1"/>
      <w:numFmt w:val="decimal"/>
      <w:suff w:val="space"/>
      <w:lvlText w:val="%1.%2.%3.%4.%5"/>
      <w:lvlJc w:val="left"/>
      <w:pPr>
        <w:ind w:left="851" w:hanging="567"/>
      </w:pPr>
      <w:rPr>
        <w:rFonts w:hint="default"/>
      </w:rPr>
    </w:lvl>
    <w:lvl w:ilvl="5">
      <w:start w:val="1"/>
      <w:numFmt w:val="decimal"/>
      <w:lvlText w:val="%1.%2.%3.%4.%5.%6"/>
      <w:lvlJc w:val="left"/>
      <w:pPr>
        <w:tabs>
          <w:tab w:val="num" w:pos="-832"/>
        </w:tabs>
        <w:ind w:left="-832" w:hanging="1152"/>
      </w:pPr>
      <w:rPr>
        <w:rFonts w:hint="default"/>
      </w:rPr>
    </w:lvl>
    <w:lvl w:ilvl="6">
      <w:start w:val="1"/>
      <w:numFmt w:val="decimal"/>
      <w:lvlText w:val="%1.%2.%3.%4.%5.%6.%7"/>
      <w:lvlJc w:val="left"/>
      <w:pPr>
        <w:tabs>
          <w:tab w:val="num" w:pos="-688"/>
        </w:tabs>
        <w:ind w:left="-688" w:hanging="1296"/>
      </w:pPr>
      <w:rPr>
        <w:rFonts w:hint="default"/>
      </w:rPr>
    </w:lvl>
    <w:lvl w:ilvl="7">
      <w:start w:val="1"/>
      <w:numFmt w:val="decimal"/>
      <w:lvlText w:val="%1.%2.%3.%4.%5.%6.%7.%8"/>
      <w:lvlJc w:val="left"/>
      <w:pPr>
        <w:tabs>
          <w:tab w:val="num" w:pos="-544"/>
        </w:tabs>
        <w:ind w:left="-544" w:hanging="1440"/>
      </w:pPr>
      <w:rPr>
        <w:rFonts w:hint="default"/>
      </w:rPr>
    </w:lvl>
    <w:lvl w:ilvl="8">
      <w:start w:val="1"/>
      <w:numFmt w:val="decimal"/>
      <w:lvlText w:val="%1.%2.%3.%4.%5.%6.%7.%8.%9"/>
      <w:lvlJc w:val="left"/>
      <w:pPr>
        <w:tabs>
          <w:tab w:val="num" w:pos="-400"/>
        </w:tabs>
        <w:ind w:left="-400" w:hanging="1584"/>
      </w:pPr>
      <w:rPr>
        <w:rFonts w:hint="default"/>
      </w:rPr>
    </w:lvl>
  </w:abstractNum>
  <w:abstractNum w:abstractNumId="13"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4" w15:restartNumberingAfterBreak="0">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1A915C46"/>
    <w:multiLevelType w:val="hybridMultilevel"/>
    <w:tmpl w:val="9836C5FE"/>
    <w:lvl w:ilvl="0" w:tplc="31A6F482">
      <w:start w:val="1"/>
      <w:numFmt w:val="bullet"/>
      <w:pStyle w:val="a1"/>
      <w:lvlText w:val="­"/>
      <w:lvlJc w:val="left"/>
      <w:pPr>
        <w:tabs>
          <w:tab w:val="num" w:pos="1134"/>
        </w:tabs>
        <w:ind w:left="1134" w:hanging="283"/>
      </w:pPr>
      <w:rPr>
        <w:rFonts w:ascii="Courier New" w:hAnsi="Courier New" w:hint="default"/>
      </w:rPr>
    </w:lvl>
    <w:lvl w:ilvl="1" w:tplc="E6D4E9D8">
      <w:start w:val="1"/>
      <w:numFmt w:val="bullet"/>
      <w:lvlText w:val="o"/>
      <w:lvlJc w:val="left"/>
      <w:pPr>
        <w:ind w:left="2149" w:hanging="360"/>
      </w:pPr>
      <w:rPr>
        <w:rFonts w:ascii="Courier New" w:hAnsi="Courier New" w:hint="default"/>
      </w:rPr>
    </w:lvl>
    <w:lvl w:ilvl="2" w:tplc="BFDA813C" w:tentative="1">
      <w:start w:val="1"/>
      <w:numFmt w:val="bullet"/>
      <w:lvlText w:val=""/>
      <w:lvlJc w:val="left"/>
      <w:pPr>
        <w:ind w:left="2869" w:hanging="360"/>
      </w:pPr>
      <w:rPr>
        <w:rFonts w:ascii="Wingdings" w:hAnsi="Wingdings" w:hint="default"/>
      </w:rPr>
    </w:lvl>
    <w:lvl w:ilvl="3" w:tplc="641E40CC" w:tentative="1">
      <w:start w:val="1"/>
      <w:numFmt w:val="bullet"/>
      <w:lvlText w:val=""/>
      <w:lvlJc w:val="left"/>
      <w:pPr>
        <w:ind w:left="3589" w:hanging="360"/>
      </w:pPr>
      <w:rPr>
        <w:rFonts w:ascii="Symbol" w:hAnsi="Symbol" w:hint="default"/>
      </w:rPr>
    </w:lvl>
    <w:lvl w:ilvl="4" w:tplc="293E7D80" w:tentative="1">
      <w:start w:val="1"/>
      <w:numFmt w:val="bullet"/>
      <w:lvlText w:val="o"/>
      <w:lvlJc w:val="left"/>
      <w:pPr>
        <w:ind w:left="4309" w:hanging="360"/>
      </w:pPr>
      <w:rPr>
        <w:rFonts w:ascii="Courier New" w:hAnsi="Courier New" w:hint="default"/>
      </w:rPr>
    </w:lvl>
    <w:lvl w:ilvl="5" w:tplc="02BC1E62" w:tentative="1">
      <w:start w:val="1"/>
      <w:numFmt w:val="bullet"/>
      <w:lvlText w:val=""/>
      <w:lvlJc w:val="left"/>
      <w:pPr>
        <w:ind w:left="5029" w:hanging="360"/>
      </w:pPr>
      <w:rPr>
        <w:rFonts w:ascii="Wingdings" w:hAnsi="Wingdings" w:hint="default"/>
      </w:rPr>
    </w:lvl>
    <w:lvl w:ilvl="6" w:tplc="1482213A" w:tentative="1">
      <w:start w:val="1"/>
      <w:numFmt w:val="bullet"/>
      <w:lvlText w:val=""/>
      <w:lvlJc w:val="left"/>
      <w:pPr>
        <w:ind w:left="5749" w:hanging="360"/>
      </w:pPr>
      <w:rPr>
        <w:rFonts w:ascii="Symbol" w:hAnsi="Symbol" w:hint="default"/>
      </w:rPr>
    </w:lvl>
    <w:lvl w:ilvl="7" w:tplc="1D500A96" w:tentative="1">
      <w:start w:val="1"/>
      <w:numFmt w:val="bullet"/>
      <w:lvlText w:val="o"/>
      <w:lvlJc w:val="left"/>
      <w:pPr>
        <w:ind w:left="6469" w:hanging="360"/>
      </w:pPr>
      <w:rPr>
        <w:rFonts w:ascii="Courier New" w:hAnsi="Courier New" w:hint="default"/>
      </w:rPr>
    </w:lvl>
    <w:lvl w:ilvl="8" w:tplc="6DF0014C" w:tentative="1">
      <w:start w:val="1"/>
      <w:numFmt w:val="bullet"/>
      <w:lvlText w:val=""/>
      <w:lvlJc w:val="left"/>
      <w:pPr>
        <w:ind w:left="7189" w:hanging="360"/>
      </w:pPr>
      <w:rPr>
        <w:rFonts w:ascii="Wingdings" w:hAnsi="Wingdings" w:hint="default"/>
      </w:rPr>
    </w:lvl>
  </w:abstractNum>
  <w:abstractNum w:abstractNumId="16"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15:restartNumberingAfterBreak="0">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9" w15:restartNumberingAfterBreak="0">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0"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BFB6BA4"/>
    <w:multiLevelType w:val="multilevel"/>
    <w:tmpl w:val="6A78E236"/>
    <w:lvl w:ilvl="0">
      <w:start w:val="1"/>
      <w:numFmt w:val="decimal"/>
      <w:pStyle w:val="a3"/>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2E35702F"/>
    <w:multiLevelType w:val="hybridMultilevel"/>
    <w:tmpl w:val="63D200F4"/>
    <w:lvl w:ilvl="0" w:tplc="27BCE282">
      <w:numFmt w:val="decimal"/>
      <w:pStyle w:val="21"/>
      <w:lvlText w:val=""/>
      <w:lvlJc w:val="left"/>
    </w:lvl>
    <w:lvl w:ilvl="1" w:tplc="54245BF4">
      <w:numFmt w:val="decimal"/>
      <w:lvlText w:val=""/>
      <w:lvlJc w:val="left"/>
    </w:lvl>
    <w:lvl w:ilvl="2" w:tplc="FB62747A">
      <w:numFmt w:val="decimal"/>
      <w:lvlText w:val=""/>
      <w:lvlJc w:val="left"/>
    </w:lvl>
    <w:lvl w:ilvl="3" w:tplc="0164A29E">
      <w:numFmt w:val="decimal"/>
      <w:lvlText w:val=""/>
      <w:lvlJc w:val="left"/>
    </w:lvl>
    <w:lvl w:ilvl="4" w:tplc="1C066098">
      <w:numFmt w:val="decimal"/>
      <w:lvlText w:val=""/>
      <w:lvlJc w:val="left"/>
    </w:lvl>
    <w:lvl w:ilvl="5" w:tplc="408A50FE">
      <w:numFmt w:val="decimal"/>
      <w:lvlText w:val=""/>
      <w:lvlJc w:val="left"/>
    </w:lvl>
    <w:lvl w:ilvl="6" w:tplc="83ACC2E4">
      <w:numFmt w:val="decimal"/>
      <w:lvlText w:val=""/>
      <w:lvlJc w:val="left"/>
    </w:lvl>
    <w:lvl w:ilvl="7" w:tplc="2F88E87E">
      <w:numFmt w:val="decimal"/>
      <w:lvlText w:val=""/>
      <w:lvlJc w:val="left"/>
    </w:lvl>
    <w:lvl w:ilvl="8" w:tplc="AFAAB78C">
      <w:numFmt w:val="decimal"/>
      <w:lvlText w:val=""/>
      <w:lvlJc w:val="left"/>
    </w:lvl>
  </w:abstractNum>
  <w:abstractNum w:abstractNumId="25" w15:restartNumberingAfterBreak="0">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22"/>
        <w:u w:val="none"/>
        <w:vertAlign w:val="baseline"/>
        <w:em w:val="no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0"/>
        <w:u w:val="none"/>
        <w:vertAlign w:val="baseline"/>
        <w:em w:val="no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7"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48760FF7"/>
    <w:multiLevelType w:val="multilevel"/>
    <w:tmpl w:val="F9A826F2"/>
    <w:name w:val="Zagolovki"/>
    <w:lvl w:ilvl="0">
      <w:start w:val="1"/>
      <w:numFmt w:val="bullet"/>
      <w:pStyle w:val="OTRListMark"/>
      <w:lvlText w:val="–"/>
      <w:lvlJc w:val="left"/>
      <w:pPr>
        <w:tabs>
          <w:tab w:val="num" w:pos="992"/>
        </w:tabs>
        <w:ind w:left="992"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30"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32"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3"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4"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5"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6" w15:restartNumberingAfterBreak="0">
    <w:nsid w:val="5F533BB4"/>
    <w:multiLevelType w:val="multilevel"/>
    <w:tmpl w:val="86E0B7B8"/>
    <w:lvl w:ilvl="0">
      <w:start w:val="1"/>
      <w:numFmt w:val="decimal"/>
      <w:pStyle w:val="ASFKListnum"/>
      <w:lvlText w:val="%1."/>
      <w:lvlJc w:val="left"/>
      <w:pPr>
        <w:ind w:left="927" w:hanging="360"/>
      </w:pPr>
      <w:rPr>
        <w:rFonts w:ascii="Times New Roman" w:eastAsia="Times New Roman" w:hAnsi="Times New Roman" w:cs="Times New Roman" w:hint="default"/>
        <w:color w:val="000000"/>
        <w:sz w:val="24"/>
        <w:szCs w:val="24"/>
      </w:rPr>
    </w:lvl>
    <w:lvl w:ilvl="1">
      <w:start w:val="1"/>
      <w:numFmt w:val="bullet"/>
      <w:lvlText w:val=""/>
      <w:lvlJc w:val="left"/>
      <w:pPr>
        <w:ind w:left="1287" w:hanging="360"/>
      </w:pPr>
      <w:rPr>
        <w:rFonts w:ascii="Symbol" w:hAnsi="Symbol" w:hint="default"/>
        <w:color w:val="000000"/>
        <w:sz w:val="18"/>
      </w:rPr>
    </w:lvl>
    <w:lvl w:ilvl="2">
      <w:start w:val="1"/>
      <w:numFmt w:val="decimal"/>
      <w:isLgl/>
      <w:lvlText w:val="%1.%2.%3"/>
      <w:lvlJc w:val="left"/>
      <w:pPr>
        <w:ind w:left="2007" w:hanging="720"/>
      </w:pPr>
      <w:rPr>
        <w:rFonts w:ascii="Times New Roman" w:eastAsia="Times New Roman" w:hAnsi="Times New Roman" w:cs="Times New Roman" w:hint="default"/>
        <w:color w:val="000000"/>
        <w:sz w:val="18"/>
      </w:rPr>
    </w:lvl>
    <w:lvl w:ilvl="3">
      <w:start w:val="1"/>
      <w:numFmt w:val="decimal"/>
      <w:isLgl/>
      <w:lvlText w:val="%1.%2.%3.%4"/>
      <w:lvlJc w:val="left"/>
      <w:pPr>
        <w:ind w:left="2367" w:hanging="720"/>
      </w:pPr>
      <w:rPr>
        <w:rFonts w:ascii="Times New Roman" w:eastAsia="Times New Roman" w:hAnsi="Times New Roman" w:cs="Times New Roman" w:hint="default"/>
        <w:color w:val="000000"/>
        <w:sz w:val="18"/>
      </w:rPr>
    </w:lvl>
    <w:lvl w:ilvl="4">
      <w:start w:val="1"/>
      <w:numFmt w:val="decimal"/>
      <w:isLgl/>
      <w:lvlText w:val="%1.%2.%3.%4.%5"/>
      <w:lvlJc w:val="left"/>
      <w:pPr>
        <w:ind w:left="3087" w:hanging="1080"/>
      </w:pPr>
      <w:rPr>
        <w:rFonts w:ascii="Times New Roman" w:eastAsia="Times New Roman" w:hAnsi="Times New Roman" w:cs="Times New Roman" w:hint="default"/>
        <w:color w:val="000000"/>
        <w:sz w:val="18"/>
      </w:rPr>
    </w:lvl>
    <w:lvl w:ilvl="5">
      <w:start w:val="1"/>
      <w:numFmt w:val="decimal"/>
      <w:isLgl/>
      <w:lvlText w:val="%1.%2.%3.%4.%5.%6"/>
      <w:lvlJc w:val="left"/>
      <w:pPr>
        <w:ind w:left="3447" w:hanging="1080"/>
      </w:pPr>
      <w:rPr>
        <w:rFonts w:ascii="Times New Roman" w:eastAsia="Times New Roman" w:hAnsi="Times New Roman" w:cs="Times New Roman" w:hint="default"/>
        <w:color w:val="000000"/>
        <w:sz w:val="18"/>
      </w:rPr>
    </w:lvl>
    <w:lvl w:ilvl="6">
      <w:start w:val="1"/>
      <w:numFmt w:val="decimal"/>
      <w:isLgl/>
      <w:lvlText w:val="%1.%2.%3.%4.%5.%6.%7"/>
      <w:lvlJc w:val="left"/>
      <w:pPr>
        <w:ind w:left="4167" w:hanging="1440"/>
      </w:pPr>
      <w:rPr>
        <w:rFonts w:ascii="Times New Roman" w:eastAsia="Times New Roman" w:hAnsi="Times New Roman" w:cs="Times New Roman" w:hint="default"/>
        <w:color w:val="000000"/>
        <w:sz w:val="18"/>
      </w:rPr>
    </w:lvl>
    <w:lvl w:ilvl="7">
      <w:start w:val="1"/>
      <w:numFmt w:val="decimal"/>
      <w:isLgl/>
      <w:lvlText w:val="%1.%2.%3.%4.%5.%6.%7.%8"/>
      <w:lvlJc w:val="left"/>
      <w:pPr>
        <w:ind w:left="4527" w:hanging="1440"/>
      </w:pPr>
      <w:rPr>
        <w:rFonts w:ascii="Times New Roman" w:eastAsia="Times New Roman" w:hAnsi="Times New Roman" w:cs="Times New Roman" w:hint="default"/>
        <w:color w:val="000000"/>
        <w:sz w:val="18"/>
      </w:rPr>
    </w:lvl>
    <w:lvl w:ilvl="8">
      <w:start w:val="1"/>
      <w:numFmt w:val="decimal"/>
      <w:isLgl/>
      <w:lvlText w:val="%1.%2.%3.%4.%5.%6.%7.%8.%9"/>
      <w:lvlJc w:val="left"/>
      <w:pPr>
        <w:ind w:left="4887" w:hanging="1440"/>
      </w:pPr>
      <w:rPr>
        <w:rFonts w:ascii="Times New Roman" w:eastAsia="Times New Roman" w:hAnsi="Times New Roman" w:cs="Times New Roman" w:hint="default"/>
        <w:color w:val="000000"/>
        <w:sz w:val="18"/>
      </w:rPr>
    </w:lvl>
  </w:abstractNum>
  <w:abstractNum w:abstractNumId="37"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8"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9"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655F290C"/>
    <w:multiLevelType w:val="hybridMultilevel"/>
    <w:tmpl w:val="51BCF198"/>
    <w:styleLink w:val="ArticleSection5"/>
    <w:lvl w:ilvl="0" w:tplc="FFFFFFFF">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41" w15:restartNumberingAfterBreak="0">
    <w:nsid w:val="68E56E24"/>
    <w:multiLevelType w:val="multilevel"/>
    <w:tmpl w:val="1C5AF38E"/>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99E3236"/>
    <w:multiLevelType w:val="hybridMultilevel"/>
    <w:tmpl w:val="0D34E2B2"/>
    <w:styleLink w:val="ArticleSection2"/>
    <w:lvl w:ilvl="0" w:tplc="723AA962">
      <w:start w:val="1"/>
      <w:numFmt w:val="bullet"/>
      <w:lvlText w:val=""/>
      <w:lvlJc w:val="left"/>
      <w:pPr>
        <w:tabs>
          <w:tab w:val="num" w:pos="360"/>
        </w:tabs>
        <w:ind w:left="360" w:hanging="360"/>
      </w:pPr>
      <w:rPr>
        <w:rFonts w:ascii="Symbol" w:hAnsi="Symbol" w:hint="default"/>
        <w:sz w:val="16"/>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AFC1C15"/>
    <w:multiLevelType w:val="hybridMultilevel"/>
    <w:tmpl w:val="B8CAC450"/>
    <w:lvl w:ilvl="0" w:tplc="4D7E4B78">
      <w:start w:val="1"/>
      <w:numFmt w:val="bullet"/>
      <w:pStyle w:val="OTRListmark2"/>
      <w:lvlText w:val="–"/>
      <w:lvlJc w:val="left"/>
      <w:pPr>
        <w:tabs>
          <w:tab w:val="num" w:pos="1208"/>
        </w:tabs>
        <w:ind w:left="1208" w:hanging="284"/>
      </w:pPr>
      <w:rPr>
        <w:rFonts w:ascii="Verdana" w:hAnsi="Verdana" w:hint="default"/>
      </w:rPr>
    </w:lvl>
    <w:lvl w:ilvl="1" w:tplc="C400DF02" w:tentative="1">
      <w:start w:val="1"/>
      <w:numFmt w:val="bullet"/>
      <w:lvlText w:val="o"/>
      <w:lvlJc w:val="left"/>
      <w:pPr>
        <w:tabs>
          <w:tab w:val="num" w:pos="1440"/>
        </w:tabs>
        <w:ind w:left="1440" w:hanging="360"/>
      </w:pPr>
      <w:rPr>
        <w:rFonts w:ascii="Courier New" w:hAnsi="Courier New" w:cs="Courier New" w:hint="default"/>
      </w:rPr>
    </w:lvl>
    <w:lvl w:ilvl="2" w:tplc="D7E639A2" w:tentative="1">
      <w:start w:val="1"/>
      <w:numFmt w:val="bullet"/>
      <w:lvlText w:val=""/>
      <w:lvlJc w:val="left"/>
      <w:pPr>
        <w:tabs>
          <w:tab w:val="num" w:pos="2160"/>
        </w:tabs>
        <w:ind w:left="2160" w:hanging="360"/>
      </w:pPr>
      <w:rPr>
        <w:rFonts w:ascii="Wingdings" w:hAnsi="Wingdings" w:hint="default"/>
      </w:rPr>
    </w:lvl>
    <w:lvl w:ilvl="3" w:tplc="61381EEA" w:tentative="1">
      <w:start w:val="1"/>
      <w:numFmt w:val="bullet"/>
      <w:lvlText w:val=""/>
      <w:lvlJc w:val="left"/>
      <w:pPr>
        <w:tabs>
          <w:tab w:val="num" w:pos="2880"/>
        </w:tabs>
        <w:ind w:left="2880" w:hanging="360"/>
      </w:pPr>
      <w:rPr>
        <w:rFonts w:ascii="Symbol" w:hAnsi="Symbol" w:hint="default"/>
      </w:rPr>
    </w:lvl>
    <w:lvl w:ilvl="4" w:tplc="3F04F9E2" w:tentative="1">
      <w:start w:val="1"/>
      <w:numFmt w:val="bullet"/>
      <w:lvlText w:val="o"/>
      <w:lvlJc w:val="left"/>
      <w:pPr>
        <w:tabs>
          <w:tab w:val="num" w:pos="3600"/>
        </w:tabs>
        <w:ind w:left="3600" w:hanging="360"/>
      </w:pPr>
      <w:rPr>
        <w:rFonts w:ascii="Courier New" w:hAnsi="Courier New" w:cs="Courier New" w:hint="default"/>
      </w:rPr>
    </w:lvl>
    <w:lvl w:ilvl="5" w:tplc="EB2A2900" w:tentative="1">
      <w:start w:val="1"/>
      <w:numFmt w:val="bullet"/>
      <w:lvlText w:val=""/>
      <w:lvlJc w:val="left"/>
      <w:pPr>
        <w:tabs>
          <w:tab w:val="num" w:pos="4320"/>
        </w:tabs>
        <w:ind w:left="4320" w:hanging="360"/>
      </w:pPr>
      <w:rPr>
        <w:rFonts w:ascii="Wingdings" w:hAnsi="Wingdings" w:hint="default"/>
      </w:rPr>
    </w:lvl>
    <w:lvl w:ilvl="6" w:tplc="52A02528" w:tentative="1">
      <w:start w:val="1"/>
      <w:numFmt w:val="bullet"/>
      <w:lvlText w:val=""/>
      <w:lvlJc w:val="left"/>
      <w:pPr>
        <w:tabs>
          <w:tab w:val="num" w:pos="5040"/>
        </w:tabs>
        <w:ind w:left="5040" w:hanging="360"/>
      </w:pPr>
      <w:rPr>
        <w:rFonts w:ascii="Symbol" w:hAnsi="Symbol" w:hint="default"/>
      </w:rPr>
    </w:lvl>
    <w:lvl w:ilvl="7" w:tplc="F238DE40" w:tentative="1">
      <w:start w:val="1"/>
      <w:numFmt w:val="bullet"/>
      <w:lvlText w:val="o"/>
      <w:lvlJc w:val="left"/>
      <w:pPr>
        <w:tabs>
          <w:tab w:val="num" w:pos="5760"/>
        </w:tabs>
        <w:ind w:left="5760" w:hanging="360"/>
      </w:pPr>
      <w:rPr>
        <w:rFonts w:ascii="Courier New" w:hAnsi="Courier New" w:cs="Courier New" w:hint="default"/>
      </w:rPr>
    </w:lvl>
    <w:lvl w:ilvl="8" w:tplc="DF8EDFA0"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6697687"/>
    <w:multiLevelType w:val="hybridMultilevel"/>
    <w:tmpl w:val="D8FA9042"/>
    <w:lvl w:ilvl="0" w:tplc="D5C8021C">
      <w:start w:val="1"/>
      <w:numFmt w:val="bullet"/>
      <w:pStyle w:val="10-1"/>
      <w:lvlText w:val=""/>
      <w:lvlJc w:val="left"/>
      <w:pPr>
        <w:tabs>
          <w:tab w:val="num" w:pos="360"/>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22"/>
  </w:num>
  <w:num w:numId="3">
    <w:abstractNumId w:val="11"/>
  </w:num>
  <w:num w:numId="4">
    <w:abstractNumId w:val="37"/>
  </w:num>
  <w:num w:numId="5">
    <w:abstractNumId w:val="39"/>
  </w:num>
  <w:num w:numId="6">
    <w:abstractNumId w:val="44"/>
  </w:num>
  <w:num w:numId="7">
    <w:abstractNumId w:val="30"/>
  </w:num>
  <w:num w:numId="8">
    <w:abstractNumId w:val="21"/>
  </w:num>
  <w:num w:numId="9">
    <w:abstractNumId w:val="31"/>
  </w:num>
  <w:num w:numId="10">
    <w:abstractNumId w:val="33"/>
  </w:num>
  <w:num w:numId="11">
    <w:abstractNumId w:val="35"/>
  </w:num>
  <w:num w:numId="12">
    <w:abstractNumId w:val="28"/>
  </w:num>
  <w:num w:numId="13">
    <w:abstractNumId w:val="20"/>
  </w:num>
  <w:num w:numId="14">
    <w:abstractNumId w:val="32"/>
  </w:num>
  <w:num w:numId="15">
    <w:abstractNumId w:val="38"/>
  </w:num>
  <w:num w:numId="16">
    <w:abstractNumId w:val="9"/>
  </w:num>
  <w:num w:numId="17">
    <w:abstractNumId w:val="7"/>
  </w:num>
  <w:num w:numId="18">
    <w:abstractNumId w:val="6"/>
  </w:num>
  <w:num w:numId="19">
    <w:abstractNumId w:val="5"/>
  </w:num>
  <w:num w:numId="20">
    <w:abstractNumId w:val="4"/>
  </w:num>
  <w:num w:numId="21">
    <w:abstractNumId w:val="3"/>
  </w:num>
  <w:num w:numId="22">
    <w:abstractNumId w:val="2"/>
  </w:num>
  <w:num w:numId="23">
    <w:abstractNumId w:val="1"/>
  </w:num>
  <w:num w:numId="24">
    <w:abstractNumId w:val="0"/>
  </w:num>
  <w:num w:numId="25">
    <w:abstractNumId w:val="8"/>
  </w:num>
  <w:num w:numId="26">
    <w:abstractNumId w:val="17"/>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12"/>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num>
  <w:num w:numId="33">
    <w:abstractNumId w:val="43"/>
  </w:num>
  <w:num w:numId="34">
    <w:abstractNumId w:val="25"/>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num>
  <w:num w:numId="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4"/>
  </w:num>
  <w:num w:numId="39">
    <w:abstractNumId w:val="41"/>
  </w:num>
  <w:num w:numId="40">
    <w:abstractNumId w:val="13"/>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9"/>
  </w:num>
  <w:num w:numId="44">
    <w:abstractNumId w:val="15"/>
  </w:num>
  <w:num w:numId="45">
    <w:abstractNumId w:val="14"/>
  </w:num>
  <w:num w:numId="46">
    <w:abstractNumId w:val="27"/>
  </w:num>
  <w:num w:numId="47">
    <w:abstractNumId w:val="21"/>
  </w:num>
  <w:num w:numId="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4"/>
  </w:num>
  <w:num w:numId="51">
    <w:abstractNumId w:val="26"/>
  </w:num>
  <w:num w:numId="52">
    <w:abstractNumId w:val="36"/>
  </w:num>
  <w:num w:numId="53">
    <w:abstractNumId w:val="45"/>
  </w:num>
  <w:num w:numId="54">
    <w:abstractNumId w:val="23"/>
  </w:num>
  <w:num w:numId="55">
    <w:abstractNumId w:val="40"/>
  </w:num>
  <w:num w:numId="56">
    <w:abstractNumId w:val="42"/>
  </w:num>
  <w:num w:numId="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activeWritingStyle w:appName="MSWord" w:lang="ru-RU" w:vendorID="1" w:dllVersion="512" w:checkStyle="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pos w:val="sectEnd"/>
    <w:endnote w:id="-1"/>
    <w:endnote w:id="0"/>
  </w:endnotePr>
  <w:compat>
    <w:compatSetting w:name="compatibilityMode" w:uri="http://schemas.microsoft.com/office/word" w:val="12"/>
  </w:compat>
  <w:rsids>
    <w:rsidRoot w:val="004F4E29"/>
    <w:rsid w:val="000008A6"/>
    <w:rsid w:val="000010A7"/>
    <w:rsid w:val="000102BD"/>
    <w:rsid w:val="00014A6A"/>
    <w:rsid w:val="00015ED4"/>
    <w:rsid w:val="000164FC"/>
    <w:rsid w:val="00020113"/>
    <w:rsid w:val="00020413"/>
    <w:rsid w:val="000217F5"/>
    <w:rsid w:val="000236C6"/>
    <w:rsid w:val="0002685E"/>
    <w:rsid w:val="00027B9B"/>
    <w:rsid w:val="00030223"/>
    <w:rsid w:val="00033084"/>
    <w:rsid w:val="00033624"/>
    <w:rsid w:val="0003436F"/>
    <w:rsid w:val="00034ABB"/>
    <w:rsid w:val="00034EC4"/>
    <w:rsid w:val="00037D5F"/>
    <w:rsid w:val="00040251"/>
    <w:rsid w:val="00043F36"/>
    <w:rsid w:val="00045609"/>
    <w:rsid w:val="00047F6B"/>
    <w:rsid w:val="00050DF4"/>
    <w:rsid w:val="0005273C"/>
    <w:rsid w:val="000545D9"/>
    <w:rsid w:val="00056454"/>
    <w:rsid w:val="00060B72"/>
    <w:rsid w:val="00061DA7"/>
    <w:rsid w:val="0006267E"/>
    <w:rsid w:val="0006275C"/>
    <w:rsid w:val="00062EF4"/>
    <w:rsid w:val="00063367"/>
    <w:rsid w:val="000643B0"/>
    <w:rsid w:val="00066514"/>
    <w:rsid w:val="000700F9"/>
    <w:rsid w:val="0007208C"/>
    <w:rsid w:val="00075DA1"/>
    <w:rsid w:val="00075FB4"/>
    <w:rsid w:val="00082CB8"/>
    <w:rsid w:val="00082DA1"/>
    <w:rsid w:val="0008333B"/>
    <w:rsid w:val="00085F10"/>
    <w:rsid w:val="0009241D"/>
    <w:rsid w:val="000A3ADB"/>
    <w:rsid w:val="000A40C7"/>
    <w:rsid w:val="000A7434"/>
    <w:rsid w:val="000B0975"/>
    <w:rsid w:val="000B0B7C"/>
    <w:rsid w:val="000B1C94"/>
    <w:rsid w:val="000B1D85"/>
    <w:rsid w:val="000B2ECB"/>
    <w:rsid w:val="000C19DC"/>
    <w:rsid w:val="000C3A2F"/>
    <w:rsid w:val="000C75E6"/>
    <w:rsid w:val="000C7F5E"/>
    <w:rsid w:val="000D14D1"/>
    <w:rsid w:val="000D247B"/>
    <w:rsid w:val="000D4059"/>
    <w:rsid w:val="000D655A"/>
    <w:rsid w:val="000E1485"/>
    <w:rsid w:val="000E59DC"/>
    <w:rsid w:val="000E6639"/>
    <w:rsid w:val="000F3908"/>
    <w:rsid w:val="000F589C"/>
    <w:rsid w:val="000F6BC9"/>
    <w:rsid w:val="00100555"/>
    <w:rsid w:val="001005BA"/>
    <w:rsid w:val="001006D1"/>
    <w:rsid w:val="00101A28"/>
    <w:rsid w:val="001030A1"/>
    <w:rsid w:val="00105F8E"/>
    <w:rsid w:val="00115621"/>
    <w:rsid w:val="00122192"/>
    <w:rsid w:val="00124067"/>
    <w:rsid w:val="001272D3"/>
    <w:rsid w:val="001275D0"/>
    <w:rsid w:val="00127CB5"/>
    <w:rsid w:val="00130CA0"/>
    <w:rsid w:val="00130D2C"/>
    <w:rsid w:val="001310D9"/>
    <w:rsid w:val="00132424"/>
    <w:rsid w:val="001361F8"/>
    <w:rsid w:val="001404DB"/>
    <w:rsid w:val="00141800"/>
    <w:rsid w:val="0014513D"/>
    <w:rsid w:val="00146307"/>
    <w:rsid w:val="00146741"/>
    <w:rsid w:val="0014768A"/>
    <w:rsid w:val="00147A27"/>
    <w:rsid w:val="001506CD"/>
    <w:rsid w:val="00152E07"/>
    <w:rsid w:val="00157EA8"/>
    <w:rsid w:val="001612EE"/>
    <w:rsid w:val="00162656"/>
    <w:rsid w:val="00162C70"/>
    <w:rsid w:val="00164502"/>
    <w:rsid w:val="00165050"/>
    <w:rsid w:val="00166B64"/>
    <w:rsid w:val="00167189"/>
    <w:rsid w:val="00173619"/>
    <w:rsid w:val="00180335"/>
    <w:rsid w:val="0018033C"/>
    <w:rsid w:val="00182BD1"/>
    <w:rsid w:val="0018680B"/>
    <w:rsid w:val="00190792"/>
    <w:rsid w:val="00192A63"/>
    <w:rsid w:val="00196B50"/>
    <w:rsid w:val="001A0003"/>
    <w:rsid w:val="001A34EE"/>
    <w:rsid w:val="001A6B12"/>
    <w:rsid w:val="001B1442"/>
    <w:rsid w:val="001B1DB9"/>
    <w:rsid w:val="001B282A"/>
    <w:rsid w:val="001B450A"/>
    <w:rsid w:val="001B528A"/>
    <w:rsid w:val="001B5E0F"/>
    <w:rsid w:val="001B6815"/>
    <w:rsid w:val="001C2238"/>
    <w:rsid w:val="001C24E0"/>
    <w:rsid w:val="001C289E"/>
    <w:rsid w:val="001C4903"/>
    <w:rsid w:val="001C55E6"/>
    <w:rsid w:val="001C56DF"/>
    <w:rsid w:val="001C57A7"/>
    <w:rsid w:val="001C625A"/>
    <w:rsid w:val="001C682F"/>
    <w:rsid w:val="001C76ED"/>
    <w:rsid w:val="001D04E8"/>
    <w:rsid w:val="001D152F"/>
    <w:rsid w:val="001D2225"/>
    <w:rsid w:val="001D2243"/>
    <w:rsid w:val="001E1123"/>
    <w:rsid w:val="001E12F3"/>
    <w:rsid w:val="001E1B80"/>
    <w:rsid w:val="001E45F8"/>
    <w:rsid w:val="001E5796"/>
    <w:rsid w:val="001E7153"/>
    <w:rsid w:val="001F4EC5"/>
    <w:rsid w:val="001F7DD9"/>
    <w:rsid w:val="002001C6"/>
    <w:rsid w:val="00201387"/>
    <w:rsid w:val="002037B2"/>
    <w:rsid w:val="00205898"/>
    <w:rsid w:val="00205CE7"/>
    <w:rsid w:val="00207D4F"/>
    <w:rsid w:val="00207DB3"/>
    <w:rsid w:val="00210484"/>
    <w:rsid w:val="0021201E"/>
    <w:rsid w:val="00214C4F"/>
    <w:rsid w:val="00215F3F"/>
    <w:rsid w:val="002176BE"/>
    <w:rsid w:val="00217E86"/>
    <w:rsid w:val="00224325"/>
    <w:rsid w:val="002256DF"/>
    <w:rsid w:val="00225871"/>
    <w:rsid w:val="00225C25"/>
    <w:rsid w:val="00226B9A"/>
    <w:rsid w:val="00227984"/>
    <w:rsid w:val="0023074A"/>
    <w:rsid w:val="00230FC7"/>
    <w:rsid w:val="00232856"/>
    <w:rsid w:val="002350D7"/>
    <w:rsid w:val="00236029"/>
    <w:rsid w:val="00236E6B"/>
    <w:rsid w:val="00240E0D"/>
    <w:rsid w:val="002432E2"/>
    <w:rsid w:val="002442CE"/>
    <w:rsid w:val="002455EF"/>
    <w:rsid w:val="0024581E"/>
    <w:rsid w:val="002512C4"/>
    <w:rsid w:val="00254E98"/>
    <w:rsid w:val="00256CA6"/>
    <w:rsid w:val="00256D65"/>
    <w:rsid w:val="0026069B"/>
    <w:rsid w:val="00260DE8"/>
    <w:rsid w:val="002646F2"/>
    <w:rsid w:val="002670C4"/>
    <w:rsid w:val="002677FF"/>
    <w:rsid w:val="00272490"/>
    <w:rsid w:val="002739EE"/>
    <w:rsid w:val="00273E7C"/>
    <w:rsid w:val="0027467E"/>
    <w:rsid w:val="00277CF0"/>
    <w:rsid w:val="00282959"/>
    <w:rsid w:val="00284397"/>
    <w:rsid w:val="002844A8"/>
    <w:rsid w:val="00284635"/>
    <w:rsid w:val="0028703E"/>
    <w:rsid w:val="002876AE"/>
    <w:rsid w:val="00290A5F"/>
    <w:rsid w:val="00292062"/>
    <w:rsid w:val="002956A1"/>
    <w:rsid w:val="00296610"/>
    <w:rsid w:val="002A0C96"/>
    <w:rsid w:val="002A1418"/>
    <w:rsid w:val="002A1835"/>
    <w:rsid w:val="002A2E3B"/>
    <w:rsid w:val="002A3AA3"/>
    <w:rsid w:val="002A5B4F"/>
    <w:rsid w:val="002B24E3"/>
    <w:rsid w:val="002B2C3C"/>
    <w:rsid w:val="002B402C"/>
    <w:rsid w:val="002B4AD8"/>
    <w:rsid w:val="002B66F8"/>
    <w:rsid w:val="002C3D94"/>
    <w:rsid w:val="002C63BE"/>
    <w:rsid w:val="002C7F16"/>
    <w:rsid w:val="002D1EBD"/>
    <w:rsid w:val="002D2CE0"/>
    <w:rsid w:val="002D71E1"/>
    <w:rsid w:val="002E2D81"/>
    <w:rsid w:val="002F1232"/>
    <w:rsid w:val="002F2B4E"/>
    <w:rsid w:val="002F3AEE"/>
    <w:rsid w:val="0030108A"/>
    <w:rsid w:val="00311033"/>
    <w:rsid w:val="00311351"/>
    <w:rsid w:val="00312883"/>
    <w:rsid w:val="003150A5"/>
    <w:rsid w:val="00317700"/>
    <w:rsid w:val="00322B0A"/>
    <w:rsid w:val="00324059"/>
    <w:rsid w:val="00330961"/>
    <w:rsid w:val="00331871"/>
    <w:rsid w:val="00331BBD"/>
    <w:rsid w:val="003322EA"/>
    <w:rsid w:val="00332EAC"/>
    <w:rsid w:val="00333EAA"/>
    <w:rsid w:val="00334E10"/>
    <w:rsid w:val="003355D9"/>
    <w:rsid w:val="00337F8A"/>
    <w:rsid w:val="00342F73"/>
    <w:rsid w:val="00342F94"/>
    <w:rsid w:val="00343064"/>
    <w:rsid w:val="00351165"/>
    <w:rsid w:val="00351C36"/>
    <w:rsid w:val="00352091"/>
    <w:rsid w:val="0035299B"/>
    <w:rsid w:val="003536B5"/>
    <w:rsid w:val="003537F2"/>
    <w:rsid w:val="00366681"/>
    <w:rsid w:val="00366A65"/>
    <w:rsid w:val="0037148D"/>
    <w:rsid w:val="00371A4E"/>
    <w:rsid w:val="00371FB2"/>
    <w:rsid w:val="00372F9D"/>
    <w:rsid w:val="00382668"/>
    <w:rsid w:val="00382C5C"/>
    <w:rsid w:val="0038341A"/>
    <w:rsid w:val="003839E3"/>
    <w:rsid w:val="00384B73"/>
    <w:rsid w:val="00385D94"/>
    <w:rsid w:val="003876A9"/>
    <w:rsid w:val="003930B6"/>
    <w:rsid w:val="003A1BFD"/>
    <w:rsid w:val="003A296B"/>
    <w:rsid w:val="003A3C31"/>
    <w:rsid w:val="003B258C"/>
    <w:rsid w:val="003B41A2"/>
    <w:rsid w:val="003B501E"/>
    <w:rsid w:val="003B5197"/>
    <w:rsid w:val="003C08AA"/>
    <w:rsid w:val="003C0B63"/>
    <w:rsid w:val="003C590F"/>
    <w:rsid w:val="003C655B"/>
    <w:rsid w:val="003C6803"/>
    <w:rsid w:val="003D1BA2"/>
    <w:rsid w:val="003D2893"/>
    <w:rsid w:val="003D5DE2"/>
    <w:rsid w:val="003E151F"/>
    <w:rsid w:val="003E29B6"/>
    <w:rsid w:val="003E4CD7"/>
    <w:rsid w:val="003E50B0"/>
    <w:rsid w:val="003E52D7"/>
    <w:rsid w:val="003E5C13"/>
    <w:rsid w:val="003F0AFF"/>
    <w:rsid w:val="003F148C"/>
    <w:rsid w:val="003F217A"/>
    <w:rsid w:val="003F25C8"/>
    <w:rsid w:val="003F40BD"/>
    <w:rsid w:val="003F6730"/>
    <w:rsid w:val="00400289"/>
    <w:rsid w:val="00400F1A"/>
    <w:rsid w:val="00401BB8"/>
    <w:rsid w:val="004034C2"/>
    <w:rsid w:val="00404516"/>
    <w:rsid w:val="00404A6C"/>
    <w:rsid w:val="00406E31"/>
    <w:rsid w:val="00407A19"/>
    <w:rsid w:val="00410DFA"/>
    <w:rsid w:val="004118F5"/>
    <w:rsid w:val="00413DD1"/>
    <w:rsid w:val="0041432F"/>
    <w:rsid w:val="00425F7F"/>
    <w:rsid w:val="004265E4"/>
    <w:rsid w:val="00427441"/>
    <w:rsid w:val="00433044"/>
    <w:rsid w:val="004342B2"/>
    <w:rsid w:val="004349C5"/>
    <w:rsid w:val="00435595"/>
    <w:rsid w:val="00435B5F"/>
    <w:rsid w:val="00436141"/>
    <w:rsid w:val="00440989"/>
    <w:rsid w:val="004411EB"/>
    <w:rsid w:val="00441C26"/>
    <w:rsid w:val="00445000"/>
    <w:rsid w:val="0044563A"/>
    <w:rsid w:val="004476A0"/>
    <w:rsid w:val="00447CDE"/>
    <w:rsid w:val="00453288"/>
    <w:rsid w:val="00454442"/>
    <w:rsid w:val="00454A58"/>
    <w:rsid w:val="00463CB1"/>
    <w:rsid w:val="00464567"/>
    <w:rsid w:val="00466B57"/>
    <w:rsid w:val="00471E3B"/>
    <w:rsid w:val="00473901"/>
    <w:rsid w:val="00473CC5"/>
    <w:rsid w:val="00474480"/>
    <w:rsid w:val="00481C34"/>
    <w:rsid w:val="00481DA5"/>
    <w:rsid w:val="00484F8E"/>
    <w:rsid w:val="004855ED"/>
    <w:rsid w:val="004862AE"/>
    <w:rsid w:val="00490F13"/>
    <w:rsid w:val="00491BD8"/>
    <w:rsid w:val="004921A4"/>
    <w:rsid w:val="00492696"/>
    <w:rsid w:val="00495E15"/>
    <w:rsid w:val="004A264C"/>
    <w:rsid w:val="004A29DD"/>
    <w:rsid w:val="004A45C4"/>
    <w:rsid w:val="004A57C2"/>
    <w:rsid w:val="004A7483"/>
    <w:rsid w:val="004B1ABE"/>
    <w:rsid w:val="004B4368"/>
    <w:rsid w:val="004B4963"/>
    <w:rsid w:val="004B75BC"/>
    <w:rsid w:val="004B7F13"/>
    <w:rsid w:val="004C2CF5"/>
    <w:rsid w:val="004D0CFF"/>
    <w:rsid w:val="004D4CCA"/>
    <w:rsid w:val="004E4A38"/>
    <w:rsid w:val="004E5631"/>
    <w:rsid w:val="004F1542"/>
    <w:rsid w:val="004F196A"/>
    <w:rsid w:val="004F2D16"/>
    <w:rsid w:val="004F2F44"/>
    <w:rsid w:val="004F3C82"/>
    <w:rsid w:val="004F4E29"/>
    <w:rsid w:val="004F4E51"/>
    <w:rsid w:val="00502FC6"/>
    <w:rsid w:val="0050388E"/>
    <w:rsid w:val="0050424B"/>
    <w:rsid w:val="005047B0"/>
    <w:rsid w:val="005049C8"/>
    <w:rsid w:val="00505045"/>
    <w:rsid w:val="00505797"/>
    <w:rsid w:val="00505BC6"/>
    <w:rsid w:val="005153B6"/>
    <w:rsid w:val="00515843"/>
    <w:rsid w:val="00516109"/>
    <w:rsid w:val="00517CF3"/>
    <w:rsid w:val="00520191"/>
    <w:rsid w:val="005206E4"/>
    <w:rsid w:val="00526567"/>
    <w:rsid w:val="00531026"/>
    <w:rsid w:val="00531427"/>
    <w:rsid w:val="00534724"/>
    <w:rsid w:val="0053529F"/>
    <w:rsid w:val="00536934"/>
    <w:rsid w:val="0054102C"/>
    <w:rsid w:val="00541D98"/>
    <w:rsid w:val="00542849"/>
    <w:rsid w:val="00546DCF"/>
    <w:rsid w:val="00561F68"/>
    <w:rsid w:val="0056380B"/>
    <w:rsid w:val="0056766D"/>
    <w:rsid w:val="0057115A"/>
    <w:rsid w:val="00572238"/>
    <w:rsid w:val="00572F1C"/>
    <w:rsid w:val="005745FB"/>
    <w:rsid w:val="00574C81"/>
    <w:rsid w:val="00574F91"/>
    <w:rsid w:val="0057543E"/>
    <w:rsid w:val="00575CA6"/>
    <w:rsid w:val="00575EAC"/>
    <w:rsid w:val="005768FD"/>
    <w:rsid w:val="00577E89"/>
    <w:rsid w:val="00581A8B"/>
    <w:rsid w:val="00585F50"/>
    <w:rsid w:val="00590CF4"/>
    <w:rsid w:val="00591A19"/>
    <w:rsid w:val="0059742A"/>
    <w:rsid w:val="005A1AD2"/>
    <w:rsid w:val="005A694F"/>
    <w:rsid w:val="005A7B5C"/>
    <w:rsid w:val="005B1B58"/>
    <w:rsid w:val="005B3157"/>
    <w:rsid w:val="005B4E8C"/>
    <w:rsid w:val="005B4EA7"/>
    <w:rsid w:val="005C0666"/>
    <w:rsid w:val="005C0ACB"/>
    <w:rsid w:val="005C54AC"/>
    <w:rsid w:val="005C61D4"/>
    <w:rsid w:val="005C7B9D"/>
    <w:rsid w:val="005D0222"/>
    <w:rsid w:val="005D1565"/>
    <w:rsid w:val="005D18F4"/>
    <w:rsid w:val="005D1B92"/>
    <w:rsid w:val="005D2BAD"/>
    <w:rsid w:val="005D498B"/>
    <w:rsid w:val="005D4E25"/>
    <w:rsid w:val="005D5057"/>
    <w:rsid w:val="005E0128"/>
    <w:rsid w:val="005E15B5"/>
    <w:rsid w:val="005E54AF"/>
    <w:rsid w:val="005E656A"/>
    <w:rsid w:val="00600860"/>
    <w:rsid w:val="00601387"/>
    <w:rsid w:val="006025BB"/>
    <w:rsid w:val="00602E4C"/>
    <w:rsid w:val="00603552"/>
    <w:rsid w:val="00605043"/>
    <w:rsid w:val="00605BFF"/>
    <w:rsid w:val="0060629B"/>
    <w:rsid w:val="0060740A"/>
    <w:rsid w:val="0061114A"/>
    <w:rsid w:val="00613288"/>
    <w:rsid w:val="00615438"/>
    <w:rsid w:val="006159A0"/>
    <w:rsid w:val="00616CDD"/>
    <w:rsid w:val="00617CF8"/>
    <w:rsid w:val="0062073E"/>
    <w:rsid w:val="00622E1C"/>
    <w:rsid w:val="00623331"/>
    <w:rsid w:val="00624C7F"/>
    <w:rsid w:val="00626275"/>
    <w:rsid w:val="006277FE"/>
    <w:rsid w:val="006301EF"/>
    <w:rsid w:val="0063100E"/>
    <w:rsid w:val="006320EE"/>
    <w:rsid w:val="006325C8"/>
    <w:rsid w:val="00634F4C"/>
    <w:rsid w:val="00634FB7"/>
    <w:rsid w:val="00641340"/>
    <w:rsid w:val="00645033"/>
    <w:rsid w:val="0064517F"/>
    <w:rsid w:val="006476C4"/>
    <w:rsid w:val="0065017D"/>
    <w:rsid w:val="00650446"/>
    <w:rsid w:val="006507AF"/>
    <w:rsid w:val="0065171D"/>
    <w:rsid w:val="006529EA"/>
    <w:rsid w:val="006553CA"/>
    <w:rsid w:val="0065742F"/>
    <w:rsid w:val="00657D6F"/>
    <w:rsid w:val="006609A0"/>
    <w:rsid w:val="00660EE8"/>
    <w:rsid w:val="00660F1B"/>
    <w:rsid w:val="00663F4F"/>
    <w:rsid w:val="006665B6"/>
    <w:rsid w:val="006672A9"/>
    <w:rsid w:val="006701C4"/>
    <w:rsid w:val="00670DF8"/>
    <w:rsid w:val="006712E3"/>
    <w:rsid w:val="0067323C"/>
    <w:rsid w:val="00675529"/>
    <w:rsid w:val="006761C9"/>
    <w:rsid w:val="00676E2B"/>
    <w:rsid w:val="00677713"/>
    <w:rsid w:val="00685005"/>
    <w:rsid w:val="00690A29"/>
    <w:rsid w:val="0069184F"/>
    <w:rsid w:val="00694B57"/>
    <w:rsid w:val="00696C41"/>
    <w:rsid w:val="00697095"/>
    <w:rsid w:val="006A4FA2"/>
    <w:rsid w:val="006B1A7B"/>
    <w:rsid w:val="006B3B20"/>
    <w:rsid w:val="006B5C18"/>
    <w:rsid w:val="006C10FF"/>
    <w:rsid w:val="006C2848"/>
    <w:rsid w:val="006C33B7"/>
    <w:rsid w:val="006C403B"/>
    <w:rsid w:val="006D59B6"/>
    <w:rsid w:val="006E02B4"/>
    <w:rsid w:val="006E05EC"/>
    <w:rsid w:val="006E2485"/>
    <w:rsid w:val="006E2FE6"/>
    <w:rsid w:val="006E39CC"/>
    <w:rsid w:val="006E7305"/>
    <w:rsid w:val="006F0934"/>
    <w:rsid w:val="006F09A9"/>
    <w:rsid w:val="006F19B4"/>
    <w:rsid w:val="006F277E"/>
    <w:rsid w:val="006F55F5"/>
    <w:rsid w:val="006F5A66"/>
    <w:rsid w:val="006F600C"/>
    <w:rsid w:val="0070005B"/>
    <w:rsid w:val="00701AFE"/>
    <w:rsid w:val="007029B2"/>
    <w:rsid w:val="00702AE2"/>
    <w:rsid w:val="00704BF3"/>
    <w:rsid w:val="00705652"/>
    <w:rsid w:val="00711FA8"/>
    <w:rsid w:val="00712129"/>
    <w:rsid w:val="007161E1"/>
    <w:rsid w:val="0072467D"/>
    <w:rsid w:val="007252EC"/>
    <w:rsid w:val="00727D58"/>
    <w:rsid w:val="007330C8"/>
    <w:rsid w:val="0073633C"/>
    <w:rsid w:val="00744203"/>
    <w:rsid w:val="00745C28"/>
    <w:rsid w:val="00747390"/>
    <w:rsid w:val="00751B68"/>
    <w:rsid w:val="00755A08"/>
    <w:rsid w:val="00757166"/>
    <w:rsid w:val="00757FBD"/>
    <w:rsid w:val="007612CD"/>
    <w:rsid w:val="0076168D"/>
    <w:rsid w:val="00763C1A"/>
    <w:rsid w:val="00764F74"/>
    <w:rsid w:val="00767CA0"/>
    <w:rsid w:val="00771906"/>
    <w:rsid w:val="007730E6"/>
    <w:rsid w:val="00774F2C"/>
    <w:rsid w:val="00776387"/>
    <w:rsid w:val="00782821"/>
    <w:rsid w:val="007850D0"/>
    <w:rsid w:val="0078758B"/>
    <w:rsid w:val="00790C2F"/>
    <w:rsid w:val="00791CA8"/>
    <w:rsid w:val="00792B13"/>
    <w:rsid w:val="007930EB"/>
    <w:rsid w:val="00794D65"/>
    <w:rsid w:val="007A02E7"/>
    <w:rsid w:val="007A030F"/>
    <w:rsid w:val="007A6A41"/>
    <w:rsid w:val="007A6E1E"/>
    <w:rsid w:val="007A7A44"/>
    <w:rsid w:val="007B0950"/>
    <w:rsid w:val="007B0AD4"/>
    <w:rsid w:val="007B2191"/>
    <w:rsid w:val="007B23F3"/>
    <w:rsid w:val="007B3815"/>
    <w:rsid w:val="007B4BD9"/>
    <w:rsid w:val="007B60BD"/>
    <w:rsid w:val="007C01A8"/>
    <w:rsid w:val="007C0E8A"/>
    <w:rsid w:val="007C197D"/>
    <w:rsid w:val="007C2222"/>
    <w:rsid w:val="007C2BF6"/>
    <w:rsid w:val="007C5182"/>
    <w:rsid w:val="007D210C"/>
    <w:rsid w:val="007D2C03"/>
    <w:rsid w:val="007D2CD2"/>
    <w:rsid w:val="007D3B97"/>
    <w:rsid w:val="007D4010"/>
    <w:rsid w:val="007D5E3C"/>
    <w:rsid w:val="007D6E28"/>
    <w:rsid w:val="007D75C6"/>
    <w:rsid w:val="007E00BB"/>
    <w:rsid w:val="007E0354"/>
    <w:rsid w:val="007E09E7"/>
    <w:rsid w:val="007E2BED"/>
    <w:rsid w:val="007E3341"/>
    <w:rsid w:val="007E39FE"/>
    <w:rsid w:val="007E50F6"/>
    <w:rsid w:val="007E7DB7"/>
    <w:rsid w:val="007F1261"/>
    <w:rsid w:val="007F2462"/>
    <w:rsid w:val="007F5E75"/>
    <w:rsid w:val="00801F92"/>
    <w:rsid w:val="008044FD"/>
    <w:rsid w:val="0080678F"/>
    <w:rsid w:val="0081175F"/>
    <w:rsid w:val="00814D89"/>
    <w:rsid w:val="008155F0"/>
    <w:rsid w:val="00815B3C"/>
    <w:rsid w:val="00820674"/>
    <w:rsid w:val="00821C44"/>
    <w:rsid w:val="00821CFE"/>
    <w:rsid w:val="008249B8"/>
    <w:rsid w:val="0082546E"/>
    <w:rsid w:val="008317C4"/>
    <w:rsid w:val="00831902"/>
    <w:rsid w:val="008342BC"/>
    <w:rsid w:val="00835036"/>
    <w:rsid w:val="00835B60"/>
    <w:rsid w:val="00835E69"/>
    <w:rsid w:val="008402A1"/>
    <w:rsid w:val="008402E6"/>
    <w:rsid w:val="0084426E"/>
    <w:rsid w:val="00845CF5"/>
    <w:rsid w:val="0085299D"/>
    <w:rsid w:val="00853AED"/>
    <w:rsid w:val="00853B91"/>
    <w:rsid w:val="00855E3A"/>
    <w:rsid w:val="0085661B"/>
    <w:rsid w:val="008569BF"/>
    <w:rsid w:val="008575A1"/>
    <w:rsid w:val="008577C7"/>
    <w:rsid w:val="008648AF"/>
    <w:rsid w:val="00865133"/>
    <w:rsid w:val="008715FA"/>
    <w:rsid w:val="00872565"/>
    <w:rsid w:val="00873441"/>
    <w:rsid w:val="00874868"/>
    <w:rsid w:val="00875368"/>
    <w:rsid w:val="00877284"/>
    <w:rsid w:val="008818F3"/>
    <w:rsid w:val="008838FB"/>
    <w:rsid w:val="00883AA2"/>
    <w:rsid w:val="00883F7C"/>
    <w:rsid w:val="00885291"/>
    <w:rsid w:val="008857CC"/>
    <w:rsid w:val="00886887"/>
    <w:rsid w:val="0089281B"/>
    <w:rsid w:val="008A3FC1"/>
    <w:rsid w:val="008A60A5"/>
    <w:rsid w:val="008A7E1C"/>
    <w:rsid w:val="008B32B2"/>
    <w:rsid w:val="008B4E5D"/>
    <w:rsid w:val="008B6670"/>
    <w:rsid w:val="008C1E07"/>
    <w:rsid w:val="008D0006"/>
    <w:rsid w:val="008D07EB"/>
    <w:rsid w:val="008D10BA"/>
    <w:rsid w:val="008D2B9D"/>
    <w:rsid w:val="008D5593"/>
    <w:rsid w:val="008D5C45"/>
    <w:rsid w:val="008E0021"/>
    <w:rsid w:val="008E0819"/>
    <w:rsid w:val="008E1593"/>
    <w:rsid w:val="008E31C1"/>
    <w:rsid w:val="008E4235"/>
    <w:rsid w:val="008E4278"/>
    <w:rsid w:val="008E62F0"/>
    <w:rsid w:val="008E63A8"/>
    <w:rsid w:val="008F07D5"/>
    <w:rsid w:val="008F0ECA"/>
    <w:rsid w:val="008F58E7"/>
    <w:rsid w:val="008F5A34"/>
    <w:rsid w:val="00901139"/>
    <w:rsid w:val="009043DC"/>
    <w:rsid w:val="00905086"/>
    <w:rsid w:val="00906151"/>
    <w:rsid w:val="00906327"/>
    <w:rsid w:val="009113F8"/>
    <w:rsid w:val="009117A9"/>
    <w:rsid w:val="00912790"/>
    <w:rsid w:val="00912B89"/>
    <w:rsid w:val="00921D57"/>
    <w:rsid w:val="00922753"/>
    <w:rsid w:val="00922DD9"/>
    <w:rsid w:val="00922F58"/>
    <w:rsid w:val="00926143"/>
    <w:rsid w:val="0093115A"/>
    <w:rsid w:val="00931862"/>
    <w:rsid w:val="00934102"/>
    <w:rsid w:val="00934ED9"/>
    <w:rsid w:val="009350DD"/>
    <w:rsid w:val="0093519B"/>
    <w:rsid w:val="00943905"/>
    <w:rsid w:val="00944F02"/>
    <w:rsid w:val="009464C1"/>
    <w:rsid w:val="0095060E"/>
    <w:rsid w:val="009529A5"/>
    <w:rsid w:val="009529F4"/>
    <w:rsid w:val="00953072"/>
    <w:rsid w:val="00954D45"/>
    <w:rsid w:val="00962AC4"/>
    <w:rsid w:val="00964F06"/>
    <w:rsid w:val="00966875"/>
    <w:rsid w:val="00967845"/>
    <w:rsid w:val="00970874"/>
    <w:rsid w:val="00972279"/>
    <w:rsid w:val="00973F00"/>
    <w:rsid w:val="0097514C"/>
    <w:rsid w:val="0097529F"/>
    <w:rsid w:val="009768D5"/>
    <w:rsid w:val="00983898"/>
    <w:rsid w:val="00983CED"/>
    <w:rsid w:val="00984AA8"/>
    <w:rsid w:val="00985900"/>
    <w:rsid w:val="00987AA2"/>
    <w:rsid w:val="00992751"/>
    <w:rsid w:val="00993D29"/>
    <w:rsid w:val="00994985"/>
    <w:rsid w:val="00997AED"/>
    <w:rsid w:val="009A0350"/>
    <w:rsid w:val="009A0D75"/>
    <w:rsid w:val="009A3C13"/>
    <w:rsid w:val="009A668E"/>
    <w:rsid w:val="009B0C4C"/>
    <w:rsid w:val="009B1DE9"/>
    <w:rsid w:val="009B5B4E"/>
    <w:rsid w:val="009B5B6D"/>
    <w:rsid w:val="009B62A9"/>
    <w:rsid w:val="009B71F2"/>
    <w:rsid w:val="009B7772"/>
    <w:rsid w:val="009B7B12"/>
    <w:rsid w:val="009C665F"/>
    <w:rsid w:val="009C6663"/>
    <w:rsid w:val="009D0228"/>
    <w:rsid w:val="009D0BCD"/>
    <w:rsid w:val="009D2A0B"/>
    <w:rsid w:val="009E0828"/>
    <w:rsid w:val="009E0DAB"/>
    <w:rsid w:val="009E2BA2"/>
    <w:rsid w:val="009E2CB7"/>
    <w:rsid w:val="009E334A"/>
    <w:rsid w:val="009E37CC"/>
    <w:rsid w:val="009E5FA1"/>
    <w:rsid w:val="009E66FA"/>
    <w:rsid w:val="009E7C85"/>
    <w:rsid w:val="009F163F"/>
    <w:rsid w:val="009F3642"/>
    <w:rsid w:val="009F390C"/>
    <w:rsid w:val="009F408E"/>
    <w:rsid w:val="009F5DC6"/>
    <w:rsid w:val="00A00612"/>
    <w:rsid w:val="00A02EE4"/>
    <w:rsid w:val="00A03353"/>
    <w:rsid w:val="00A0378E"/>
    <w:rsid w:val="00A04BED"/>
    <w:rsid w:val="00A12203"/>
    <w:rsid w:val="00A1581F"/>
    <w:rsid w:val="00A15EE1"/>
    <w:rsid w:val="00A17A1B"/>
    <w:rsid w:val="00A21744"/>
    <w:rsid w:val="00A230F7"/>
    <w:rsid w:val="00A240EF"/>
    <w:rsid w:val="00A26706"/>
    <w:rsid w:val="00A2750B"/>
    <w:rsid w:val="00A3253F"/>
    <w:rsid w:val="00A34115"/>
    <w:rsid w:val="00A36160"/>
    <w:rsid w:val="00A423C2"/>
    <w:rsid w:val="00A46708"/>
    <w:rsid w:val="00A471CD"/>
    <w:rsid w:val="00A5015B"/>
    <w:rsid w:val="00A52389"/>
    <w:rsid w:val="00A53A5F"/>
    <w:rsid w:val="00A61223"/>
    <w:rsid w:val="00A61244"/>
    <w:rsid w:val="00A62EC7"/>
    <w:rsid w:val="00A7069A"/>
    <w:rsid w:val="00A75ECD"/>
    <w:rsid w:val="00A76219"/>
    <w:rsid w:val="00A7735A"/>
    <w:rsid w:val="00A81BFD"/>
    <w:rsid w:val="00A81DDC"/>
    <w:rsid w:val="00A82DC0"/>
    <w:rsid w:val="00A9161F"/>
    <w:rsid w:val="00A93742"/>
    <w:rsid w:val="00A93E95"/>
    <w:rsid w:val="00A94DBF"/>
    <w:rsid w:val="00A9747A"/>
    <w:rsid w:val="00AA0B0C"/>
    <w:rsid w:val="00AA3673"/>
    <w:rsid w:val="00AA46F3"/>
    <w:rsid w:val="00AB2643"/>
    <w:rsid w:val="00AB32BC"/>
    <w:rsid w:val="00AB5527"/>
    <w:rsid w:val="00AB6209"/>
    <w:rsid w:val="00AB71EC"/>
    <w:rsid w:val="00AB7423"/>
    <w:rsid w:val="00AB7E10"/>
    <w:rsid w:val="00AC30DF"/>
    <w:rsid w:val="00AC4AA5"/>
    <w:rsid w:val="00AC4F51"/>
    <w:rsid w:val="00AD097E"/>
    <w:rsid w:val="00AD13A3"/>
    <w:rsid w:val="00AD4652"/>
    <w:rsid w:val="00AD6024"/>
    <w:rsid w:val="00AD7CE8"/>
    <w:rsid w:val="00AF0791"/>
    <w:rsid w:val="00AF0B32"/>
    <w:rsid w:val="00AF1CF1"/>
    <w:rsid w:val="00AF2072"/>
    <w:rsid w:val="00AF3E4A"/>
    <w:rsid w:val="00AF5394"/>
    <w:rsid w:val="00AF68BD"/>
    <w:rsid w:val="00B00BAD"/>
    <w:rsid w:val="00B01076"/>
    <w:rsid w:val="00B011A8"/>
    <w:rsid w:val="00B02913"/>
    <w:rsid w:val="00B05309"/>
    <w:rsid w:val="00B05F62"/>
    <w:rsid w:val="00B10FF7"/>
    <w:rsid w:val="00B13253"/>
    <w:rsid w:val="00B14E4C"/>
    <w:rsid w:val="00B15E3F"/>
    <w:rsid w:val="00B164D0"/>
    <w:rsid w:val="00B166EF"/>
    <w:rsid w:val="00B20431"/>
    <w:rsid w:val="00B25573"/>
    <w:rsid w:val="00B311C8"/>
    <w:rsid w:val="00B31CEB"/>
    <w:rsid w:val="00B32512"/>
    <w:rsid w:val="00B338E1"/>
    <w:rsid w:val="00B33BEA"/>
    <w:rsid w:val="00B34879"/>
    <w:rsid w:val="00B35F0A"/>
    <w:rsid w:val="00B40F40"/>
    <w:rsid w:val="00B42559"/>
    <w:rsid w:val="00B42DF0"/>
    <w:rsid w:val="00B43022"/>
    <w:rsid w:val="00B43F4E"/>
    <w:rsid w:val="00B449E0"/>
    <w:rsid w:val="00B45D39"/>
    <w:rsid w:val="00B5226B"/>
    <w:rsid w:val="00B52AD5"/>
    <w:rsid w:val="00B53BB3"/>
    <w:rsid w:val="00B56302"/>
    <w:rsid w:val="00B60400"/>
    <w:rsid w:val="00B6567C"/>
    <w:rsid w:val="00B667A0"/>
    <w:rsid w:val="00B755FA"/>
    <w:rsid w:val="00B8010E"/>
    <w:rsid w:val="00B80F05"/>
    <w:rsid w:val="00B82172"/>
    <w:rsid w:val="00B83E64"/>
    <w:rsid w:val="00B95558"/>
    <w:rsid w:val="00BA137F"/>
    <w:rsid w:val="00BA2F2C"/>
    <w:rsid w:val="00BA5FBF"/>
    <w:rsid w:val="00BA79CC"/>
    <w:rsid w:val="00BB192A"/>
    <w:rsid w:val="00BB1B16"/>
    <w:rsid w:val="00BB7FCA"/>
    <w:rsid w:val="00BC2D3C"/>
    <w:rsid w:val="00BC67D2"/>
    <w:rsid w:val="00BD1A7E"/>
    <w:rsid w:val="00BD40A4"/>
    <w:rsid w:val="00BF0EAB"/>
    <w:rsid w:val="00BF23AC"/>
    <w:rsid w:val="00BF2DCD"/>
    <w:rsid w:val="00BF2F4E"/>
    <w:rsid w:val="00BF4DF1"/>
    <w:rsid w:val="00C02618"/>
    <w:rsid w:val="00C02E30"/>
    <w:rsid w:val="00C04F43"/>
    <w:rsid w:val="00C06348"/>
    <w:rsid w:val="00C06827"/>
    <w:rsid w:val="00C12C3D"/>
    <w:rsid w:val="00C13706"/>
    <w:rsid w:val="00C147CD"/>
    <w:rsid w:val="00C22E24"/>
    <w:rsid w:val="00C251E8"/>
    <w:rsid w:val="00C30884"/>
    <w:rsid w:val="00C30F29"/>
    <w:rsid w:val="00C32FAB"/>
    <w:rsid w:val="00C40764"/>
    <w:rsid w:val="00C42056"/>
    <w:rsid w:val="00C42433"/>
    <w:rsid w:val="00C42D37"/>
    <w:rsid w:val="00C431CE"/>
    <w:rsid w:val="00C4498E"/>
    <w:rsid w:val="00C44B2F"/>
    <w:rsid w:val="00C455EA"/>
    <w:rsid w:val="00C4638A"/>
    <w:rsid w:val="00C46FC7"/>
    <w:rsid w:val="00C50B10"/>
    <w:rsid w:val="00C54764"/>
    <w:rsid w:val="00C57CB2"/>
    <w:rsid w:val="00C60059"/>
    <w:rsid w:val="00C60A78"/>
    <w:rsid w:val="00C63D47"/>
    <w:rsid w:val="00C669F3"/>
    <w:rsid w:val="00C70FA4"/>
    <w:rsid w:val="00C73489"/>
    <w:rsid w:val="00C77565"/>
    <w:rsid w:val="00C81104"/>
    <w:rsid w:val="00C831C6"/>
    <w:rsid w:val="00C8490F"/>
    <w:rsid w:val="00C849BE"/>
    <w:rsid w:val="00C87C19"/>
    <w:rsid w:val="00C9062C"/>
    <w:rsid w:val="00C91B3A"/>
    <w:rsid w:val="00C9360E"/>
    <w:rsid w:val="00C94479"/>
    <w:rsid w:val="00C96E80"/>
    <w:rsid w:val="00C97134"/>
    <w:rsid w:val="00CA272F"/>
    <w:rsid w:val="00CA3D2C"/>
    <w:rsid w:val="00CB058E"/>
    <w:rsid w:val="00CB1837"/>
    <w:rsid w:val="00CB37C9"/>
    <w:rsid w:val="00CB4709"/>
    <w:rsid w:val="00CB6555"/>
    <w:rsid w:val="00CC1383"/>
    <w:rsid w:val="00CC320C"/>
    <w:rsid w:val="00CD0A5B"/>
    <w:rsid w:val="00CD599E"/>
    <w:rsid w:val="00CD627C"/>
    <w:rsid w:val="00CE039C"/>
    <w:rsid w:val="00CE0BFC"/>
    <w:rsid w:val="00CE34DE"/>
    <w:rsid w:val="00CE5637"/>
    <w:rsid w:val="00CF0E70"/>
    <w:rsid w:val="00CF3C36"/>
    <w:rsid w:val="00CF59A6"/>
    <w:rsid w:val="00D00DAE"/>
    <w:rsid w:val="00D02671"/>
    <w:rsid w:val="00D058FA"/>
    <w:rsid w:val="00D05AA7"/>
    <w:rsid w:val="00D0771C"/>
    <w:rsid w:val="00D07929"/>
    <w:rsid w:val="00D1543D"/>
    <w:rsid w:val="00D208D9"/>
    <w:rsid w:val="00D20C11"/>
    <w:rsid w:val="00D217A4"/>
    <w:rsid w:val="00D21938"/>
    <w:rsid w:val="00D24304"/>
    <w:rsid w:val="00D247C6"/>
    <w:rsid w:val="00D25A3B"/>
    <w:rsid w:val="00D30AD2"/>
    <w:rsid w:val="00D34F53"/>
    <w:rsid w:val="00D40502"/>
    <w:rsid w:val="00D411BB"/>
    <w:rsid w:val="00D421B3"/>
    <w:rsid w:val="00D42D86"/>
    <w:rsid w:val="00D43702"/>
    <w:rsid w:val="00D44E66"/>
    <w:rsid w:val="00D45C06"/>
    <w:rsid w:val="00D47911"/>
    <w:rsid w:val="00D47E91"/>
    <w:rsid w:val="00D50591"/>
    <w:rsid w:val="00D520E5"/>
    <w:rsid w:val="00D52456"/>
    <w:rsid w:val="00D56618"/>
    <w:rsid w:val="00D57707"/>
    <w:rsid w:val="00D648C2"/>
    <w:rsid w:val="00D65A25"/>
    <w:rsid w:val="00D671DC"/>
    <w:rsid w:val="00D67672"/>
    <w:rsid w:val="00D70FAD"/>
    <w:rsid w:val="00D73B2F"/>
    <w:rsid w:val="00D81E27"/>
    <w:rsid w:val="00D848DE"/>
    <w:rsid w:val="00D85A6E"/>
    <w:rsid w:val="00D94116"/>
    <w:rsid w:val="00D94AB6"/>
    <w:rsid w:val="00D959B7"/>
    <w:rsid w:val="00DA2101"/>
    <w:rsid w:val="00DA2130"/>
    <w:rsid w:val="00DA4BF8"/>
    <w:rsid w:val="00DA7533"/>
    <w:rsid w:val="00DA7D8C"/>
    <w:rsid w:val="00DB1557"/>
    <w:rsid w:val="00DB3AAD"/>
    <w:rsid w:val="00DB42DE"/>
    <w:rsid w:val="00DB774D"/>
    <w:rsid w:val="00DC158B"/>
    <w:rsid w:val="00DC1BE6"/>
    <w:rsid w:val="00DC34BD"/>
    <w:rsid w:val="00DD0CB5"/>
    <w:rsid w:val="00DD28A2"/>
    <w:rsid w:val="00DD2A2C"/>
    <w:rsid w:val="00DD3909"/>
    <w:rsid w:val="00DD3C1D"/>
    <w:rsid w:val="00DD41F6"/>
    <w:rsid w:val="00DD5508"/>
    <w:rsid w:val="00DD789C"/>
    <w:rsid w:val="00DE067C"/>
    <w:rsid w:val="00DE22CC"/>
    <w:rsid w:val="00DE27C0"/>
    <w:rsid w:val="00DE5538"/>
    <w:rsid w:val="00DE65F1"/>
    <w:rsid w:val="00DF537B"/>
    <w:rsid w:val="00DF61FF"/>
    <w:rsid w:val="00DF66EA"/>
    <w:rsid w:val="00DF74F9"/>
    <w:rsid w:val="00E020CA"/>
    <w:rsid w:val="00E03507"/>
    <w:rsid w:val="00E03DAD"/>
    <w:rsid w:val="00E040BC"/>
    <w:rsid w:val="00E04831"/>
    <w:rsid w:val="00E07ADB"/>
    <w:rsid w:val="00E12051"/>
    <w:rsid w:val="00E13820"/>
    <w:rsid w:val="00E15E45"/>
    <w:rsid w:val="00E160F9"/>
    <w:rsid w:val="00E1712B"/>
    <w:rsid w:val="00E21187"/>
    <w:rsid w:val="00E227A1"/>
    <w:rsid w:val="00E23144"/>
    <w:rsid w:val="00E23CAB"/>
    <w:rsid w:val="00E257A1"/>
    <w:rsid w:val="00E25B32"/>
    <w:rsid w:val="00E2704D"/>
    <w:rsid w:val="00E30C1E"/>
    <w:rsid w:val="00E32972"/>
    <w:rsid w:val="00E344C6"/>
    <w:rsid w:val="00E34F78"/>
    <w:rsid w:val="00E40296"/>
    <w:rsid w:val="00E40DF3"/>
    <w:rsid w:val="00E41935"/>
    <w:rsid w:val="00E55892"/>
    <w:rsid w:val="00E55CB0"/>
    <w:rsid w:val="00E56A14"/>
    <w:rsid w:val="00E57FDF"/>
    <w:rsid w:val="00E61676"/>
    <w:rsid w:val="00E6263E"/>
    <w:rsid w:val="00E65186"/>
    <w:rsid w:val="00E652E9"/>
    <w:rsid w:val="00E66264"/>
    <w:rsid w:val="00E70E94"/>
    <w:rsid w:val="00E71B7E"/>
    <w:rsid w:val="00E733FD"/>
    <w:rsid w:val="00E7426E"/>
    <w:rsid w:val="00E765E0"/>
    <w:rsid w:val="00E77100"/>
    <w:rsid w:val="00E771A2"/>
    <w:rsid w:val="00E77B97"/>
    <w:rsid w:val="00E80A35"/>
    <w:rsid w:val="00E869B3"/>
    <w:rsid w:val="00E92B6F"/>
    <w:rsid w:val="00E949B0"/>
    <w:rsid w:val="00E955D3"/>
    <w:rsid w:val="00E96AC1"/>
    <w:rsid w:val="00E977E9"/>
    <w:rsid w:val="00EA1A14"/>
    <w:rsid w:val="00EA2640"/>
    <w:rsid w:val="00EA2AED"/>
    <w:rsid w:val="00EA34B5"/>
    <w:rsid w:val="00EA3753"/>
    <w:rsid w:val="00EA3D69"/>
    <w:rsid w:val="00EA4B44"/>
    <w:rsid w:val="00EA4BA9"/>
    <w:rsid w:val="00EA7CAC"/>
    <w:rsid w:val="00EB029B"/>
    <w:rsid w:val="00EB259F"/>
    <w:rsid w:val="00EB285A"/>
    <w:rsid w:val="00EB2C15"/>
    <w:rsid w:val="00EB30B5"/>
    <w:rsid w:val="00EB35CA"/>
    <w:rsid w:val="00EB5A98"/>
    <w:rsid w:val="00EB6AEB"/>
    <w:rsid w:val="00EC195E"/>
    <w:rsid w:val="00EC2291"/>
    <w:rsid w:val="00EC326C"/>
    <w:rsid w:val="00EC46AF"/>
    <w:rsid w:val="00EC56AD"/>
    <w:rsid w:val="00EC5CD9"/>
    <w:rsid w:val="00EC5FD4"/>
    <w:rsid w:val="00EC69ED"/>
    <w:rsid w:val="00EE0D2F"/>
    <w:rsid w:val="00EE427E"/>
    <w:rsid w:val="00EE43CF"/>
    <w:rsid w:val="00EE49BE"/>
    <w:rsid w:val="00EE7F08"/>
    <w:rsid w:val="00EF3ACB"/>
    <w:rsid w:val="00EF58D6"/>
    <w:rsid w:val="00F0464B"/>
    <w:rsid w:val="00F05B0D"/>
    <w:rsid w:val="00F06137"/>
    <w:rsid w:val="00F10720"/>
    <w:rsid w:val="00F13793"/>
    <w:rsid w:val="00F17468"/>
    <w:rsid w:val="00F23547"/>
    <w:rsid w:val="00F247CA"/>
    <w:rsid w:val="00F24F1A"/>
    <w:rsid w:val="00F2573C"/>
    <w:rsid w:val="00F3079A"/>
    <w:rsid w:val="00F3120A"/>
    <w:rsid w:val="00F31CA0"/>
    <w:rsid w:val="00F31F29"/>
    <w:rsid w:val="00F34F33"/>
    <w:rsid w:val="00F378E7"/>
    <w:rsid w:val="00F37AC2"/>
    <w:rsid w:val="00F40B9E"/>
    <w:rsid w:val="00F42907"/>
    <w:rsid w:val="00F43395"/>
    <w:rsid w:val="00F51EE5"/>
    <w:rsid w:val="00F547D2"/>
    <w:rsid w:val="00F56A76"/>
    <w:rsid w:val="00F577C2"/>
    <w:rsid w:val="00F602B1"/>
    <w:rsid w:val="00F62754"/>
    <w:rsid w:val="00F630E2"/>
    <w:rsid w:val="00F64C7F"/>
    <w:rsid w:val="00F65D5E"/>
    <w:rsid w:val="00F66D0B"/>
    <w:rsid w:val="00F71853"/>
    <w:rsid w:val="00F71A14"/>
    <w:rsid w:val="00F7330B"/>
    <w:rsid w:val="00F76E85"/>
    <w:rsid w:val="00F80144"/>
    <w:rsid w:val="00F82AC0"/>
    <w:rsid w:val="00F833B4"/>
    <w:rsid w:val="00F843B0"/>
    <w:rsid w:val="00F87769"/>
    <w:rsid w:val="00F87A6F"/>
    <w:rsid w:val="00F91612"/>
    <w:rsid w:val="00F92CB3"/>
    <w:rsid w:val="00F92ED8"/>
    <w:rsid w:val="00F96A30"/>
    <w:rsid w:val="00F975E9"/>
    <w:rsid w:val="00F97B79"/>
    <w:rsid w:val="00FA42F0"/>
    <w:rsid w:val="00FA44D1"/>
    <w:rsid w:val="00FA506E"/>
    <w:rsid w:val="00FA5C54"/>
    <w:rsid w:val="00FB0995"/>
    <w:rsid w:val="00FB103C"/>
    <w:rsid w:val="00FB2281"/>
    <w:rsid w:val="00FB3A12"/>
    <w:rsid w:val="00FB3F66"/>
    <w:rsid w:val="00FB57A1"/>
    <w:rsid w:val="00FB6491"/>
    <w:rsid w:val="00FB7685"/>
    <w:rsid w:val="00FB7CBA"/>
    <w:rsid w:val="00FB7EDF"/>
    <w:rsid w:val="00FC2B02"/>
    <w:rsid w:val="00FC6BD0"/>
    <w:rsid w:val="00FD0563"/>
    <w:rsid w:val="00FD25FF"/>
    <w:rsid w:val="00FD3324"/>
    <w:rsid w:val="00FD4091"/>
    <w:rsid w:val="00FD5758"/>
    <w:rsid w:val="00FE1CC9"/>
    <w:rsid w:val="00FE3E17"/>
    <w:rsid w:val="00FE5376"/>
    <w:rsid w:val="00FE60AB"/>
    <w:rsid w:val="00FE76CE"/>
    <w:rsid w:val="00FE7CF5"/>
    <w:rsid w:val="00FF0423"/>
    <w:rsid w:val="00FF046C"/>
    <w:rsid w:val="00FF6638"/>
    <w:rsid w:val="00FF6710"/>
    <w:rsid w:val="00FF6D4B"/>
    <w:rsid w:val="00FF70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8C83B4A-6396-4ADA-9319-1C24403E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130CA0"/>
    <w:pPr>
      <w:ind w:firstLine="567"/>
      <w:jc w:val="both"/>
    </w:pPr>
    <w:rPr>
      <w:sz w:val="24"/>
    </w:rPr>
  </w:style>
  <w:style w:type="paragraph" w:styleId="1">
    <w:name w:val="heading 1"/>
    <w:aliases w:val="_GOST_1,_EB_1,h:1,h:1app,TF-Overskrift 1,H1,H11,R1,Titre 0,.,Название спецификации,1,Section,ASFK_1,Название организации,GOST_1,Знак,Загол 1,_TFF,h1,app heading 1,ITT t1,II+,I,H12,H13,H14,H15,H16,H17,H18,H111,H121,H131,H141,H151,H161,H171"/>
    <w:next w:val="GOSTNormal"/>
    <w:link w:val="10"/>
    <w:qFormat/>
    <w:rsid w:val="00130CA0"/>
    <w:pPr>
      <w:keepNext/>
      <w:pageBreakBefore/>
      <w:numPr>
        <w:numId w:val="39"/>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2">
    <w:name w:val="heading 2"/>
    <w:aliases w:val="_GOST_2,_EB_2,Подраздел,2,21,22,211,h:2,h:2app,T2,TF-Overskrit 2,H2,Title2,ITT t2,PA Major Section,TE Heading 2,Livello 2,R2,H21,heading 2+ Indent: Left 0.25 in,título 2,TITRE 2,h2,1st level heading,l2,level 2 no toc,A,2nd level,Titre2,GOST_"/>
    <w:basedOn w:val="1"/>
    <w:next w:val="GOSTNormal"/>
    <w:link w:val="23"/>
    <w:qFormat/>
    <w:rsid w:val="00130CA0"/>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1">
    <w:name w:val="heading 3"/>
    <w:aliases w:val="_GOST_3,_EB_3,o,h:3,h,3,31,ITT t3,PA Minor Section,TE Heading,H3,Title3,list,l3,Level 3 Head,heading 3,h3,H31,H32,H33,H34,H35,título 3,subhead,1.,TF-Overskrift 3,Titre3,alltoc,Table3,3heading,Heading 3 - old,orderpara2,l31,32,l32,33,l33,34,ç"/>
    <w:basedOn w:val="22"/>
    <w:next w:val="GOSTNormal"/>
    <w:link w:val="32"/>
    <w:qFormat/>
    <w:rsid w:val="00130CA0"/>
    <w:pPr>
      <w:numPr>
        <w:ilvl w:val="2"/>
      </w:numPr>
      <w:tabs>
        <w:tab w:val="clear" w:pos="720"/>
        <w:tab w:val="clear" w:pos="851"/>
        <w:tab w:val="left" w:pos="964"/>
      </w:tabs>
      <w:ind w:left="964" w:hanging="964"/>
      <w:outlineLvl w:val="2"/>
    </w:pPr>
    <w:rPr>
      <w:bCs w:val="0"/>
      <w:sz w:val="26"/>
      <w:szCs w:val="26"/>
    </w:rPr>
  </w:style>
  <w:style w:type="paragraph" w:styleId="41">
    <w:name w:val="heading 4"/>
    <w:aliases w:val="_GOST_4,_EB_4,H4,Заголовок 4 (Приложение),Sub-Minor,????????? 4 (??????????),h:4,h4,ITT t4,PA Micro Section,TE Heading 4,4,heading 4 + Indent: Left 0.5 in,a.,I4,l4,heading 4,Map Title,heading,ASFK_4,heading4,heading 4 Знак,GOST_4,I41,headin"/>
    <w:basedOn w:val="31"/>
    <w:next w:val="GOSTNormal"/>
    <w:link w:val="42"/>
    <w:qFormat/>
    <w:rsid w:val="00130CA0"/>
    <w:pPr>
      <w:numPr>
        <w:ilvl w:val="3"/>
      </w:numPr>
      <w:tabs>
        <w:tab w:val="clear" w:pos="864"/>
        <w:tab w:val="clear" w:pos="964"/>
        <w:tab w:val="left" w:pos="1134"/>
      </w:tabs>
      <w:ind w:left="1134" w:hanging="1134"/>
      <w:outlineLvl w:val="3"/>
    </w:pPr>
    <w:rPr>
      <w:sz w:val="24"/>
    </w:rPr>
  </w:style>
  <w:style w:type="paragraph" w:styleId="51">
    <w:name w:val="heading 5"/>
    <w:aliases w:val="_GOST_5,_EB_5,ASFK_5,ITT t5,PA Pico Section,5,Roman list,h5,Roman list1,Roman list2,Roman list11,Roman list3,Roman list12,Roman list21,Roman list111,GOST_5,Знак18,Roman list111 ‚’€ђ"/>
    <w:basedOn w:val="41"/>
    <w:next w:val="GOSTNormal"/>
    <w:link w:val="52"/>
    <w:qFormat/>
    <w:rsid w:val="00130CA0"/>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ITT t6,PA Appendix,6,heading 6,Bullet list,Bullet list1,Bullet list2,Bullet list11,Bullet list3,Bullet list12,Bullet list21,Bullet list111,Bullet lis"/>
    <w:basedOn w:val="51"/>
    <w:next w:val="GOSTNormal"/>
    <w:link w:val="60"/>
    <w:autoRedefine/>
    <w:qFormat/>
    <w:rsid w:val="00130CA0"/>
    <w:pPr>
      <w:numPr>
        <w:ilvl w:val="5"/>
      </w:numPr>
      <w:tabs>
        <w:tab w:val="clear" w:pos="1152"/>
        <w:tab w:val="clear" w:pos="1276"/>
        <w:tab w:val="left" w:pos="1418"/>
      </w:tabs>
      <w:ind w:left="1418" w:hanging="1418"/>
      <w:outlineLvl w:val="5"/>
    </w:pPr>
    <w:rPr>
      <w:bCs w:val="0"/>
      <w:i/>
      <w:szCs w:val="22"/>
    </w:rPr>
  </w:style>
  <w:style w:type="paragraph" w:styleId="7">
    <w:name w:val="heading 7"/>
    <w:aliases w:val="_GOST_7,ITT t7,PA Appendix Major,7,req3,heading 7,letter list,lettered list,letter list1,lettered list1,letter list2,lettered list2,letter list11,lettered list11,letter list3,lettered list3,letter list12,lettered list12,letter list21"/>
    <w:basedOn w:val="a7"/>
    <w:next w:val="a7"/>
    <w:link w:val="70"/>
    <w:qFormat/>
    <w:rsid w:val="00130CA0"/>
    <w:pPr>
      <w:numPr>
        <w:ilvl w:val="6"/>
        <w:numId w:val="39"/>
      </w:numPr>
      <w:spacing w:before="240" w:after="60"/>
      <w:outlineLvl w:val="6"/>
    </w:pPr>
  </w:style>
  <w:style w:type="paragraph" w:styleId="8">
    <w:name w:val="heading 8"/>
    <w:basedOn w:val="a7"/>
    <w:next w:val="a7"/>
    <w:link w:val="80"/>
    <w:qFormat/>
    <w:rsid w:val="00130CA0"/>
    <w:pPr>
      <w:numPr>
        <w:ilvl w:val="7"/>
        <w:numId w:val="39"/>
      </w:numPr>
      <w:spacing w:before="240" w:after="60"/>
      <w:outlineLvl w:val="7"/>
    </w:pPr>
    <w:rPr>
      <w:i/>
      <w:iCs/>
    </w:rPr>
  </w:style>
  <w:style w:type="paragraph" w:styleId="9">
    <w:name w:val="heading 9"/>
    <w:basedOn w:val="a7"/>
    <w:next w:val="a7"/>
    <w:link w:val="90"/>
    <w:qFormat/>
    <w:rsid w:val="00130CA0"/>
    <w:pPr>
      <w:numPr>
        <w:ilvl w:val="8"/>
        <w:numId w:val="15"/>
      </w:numPr>
      <w:spacing w:before="240" w:after="6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GOSTFigure">
    <w:name w:val="_GOST_Figure"/>
    <w:next w:val="GOSTFigName"/>
    <w:rsid w:val="00130CA0"/>
    <w:pPr>
      <w:keepNext/>
      <w:spacing w:before="120" w:after="120"/>
      <w:jc w:val="center"/>
    </w:pPr>
    <w:rPr>
      <w:sz w:val="24"/>
    </w:rPr>
  </w:style>
  <w:style w:type="paragraph" w:customStyle="1" w:styleId="GOSTFigName">
    <w:name w:val="_GOST_Fig_Name"/>
    <w:basedOn w:val="GOSTFigure"/>
    <w:next w:val="GOSTNormal"/>
    <w:rsid w:val="00130CA0"/>
    <w:pPr>
      <w:keepNext w:val="0"/>
      <w:numPr>
        <w:numId w:val="5"/>
      </w:numPr>
      <w:suppressAutoHyphens/>
      <w:contextualSpacing/>
    </w:pPr>
    <w:rPr>
      <w:b/>
      <w:szCs w:val="24"/>
    </w:rPr>
  </w:style>
  <w:style w:type="paragraph" w:customStyle="1" w:styleId="GOSTheader">
    <w:name w:val="_GOST_header"/>
    <w:rsid w:val="008402A1"/>
    <w:pPr>
      <w:suppressAutoHyphens/>
    </w:pPr>
    <w:rPr>
      <w:color w:val="333333"/>
      <w:sz w:val="22"/>
    </w:rPr>
  </w:style>
  <w:style w:type="paragraph" w:customStyle="1" w:styleId="GOSTListmark1">
    <w:name w:val="_GOST_List_mark1"/>
    <w:link w:val="GOSTListmark10"/>
    <w:qFormat/>
    <w:rsid w:val="00130CA0"/>
    <w:pPr>
      <w:numPr>
        <w:numId w:val="6"/>
      </w:numPr>
      <w:jc w:val="both"/>
    </w:pPr>
    <w:rPr>
      <w:snapToGrid w:val="0"/>
      <w:sz w:val="24"/>
    </w:rPr>
  </w:style>
  <w:style w:type="paragraph" w:customStyle="1" w:styleId="GOSTListmark2">
    <w:name w:val="_GOST_List_mark2"/>
    <w:rsid w:val="00130CA0"/>
    <w:pPr>
      <w:numPr>
        <w:numId w:val="7"/>
      </w:numPr>
      <w:jc w:val="both"/>
    </w:pPr>
    <w:rPr>
      <w:snapToGrid w:val="0"/>
      <w:sz w:val="24"/>
    </w:rPr>
  </w:style>
  <w:style w:type="paragraph" w:customStyle="1" w:styleId="GOSTListmark3">
    <w:name w:val="_GOST_List_mark3"/>
    <w:basedOn w:val="a7"/>
    <w:rsid w:val="00130CA0"/>
    <w:pPr>
      <w:numPr>
        <w:numId w:val="8"/>
      </w:numPr>
    </w:pPr>
    <w:rPr>
      <w:snapToGrid w:val="0"/>
    </w:rPr>
  </w:style>
  <w:style w:type="paragraph" w:customStyle="1" w:styleId="GOSTListmark4">
    <w:name w:val="_GOST_List_mark4"/>
    <w:basedOn w:val="a7"/>
    <w:rsid w:val="00130CA0"/>
    <w:pPr>
      <w:numPr>
        <w:numId w:val="9"/>
      </w:numPr>
    </w:pPr>
  </w:style>
  <w:style w:type="paragraph" w:styleId="ab">
    <w:name w:val="header"/>
    <w:basedOn w:val="a7"/>
    <w:link w:val="ac"/>
    <w:rsid w:val="00130CA0"/>
    <w:pPr>
      <w:tabs>
        <w:tab w:val="center" w:pos="4677"/>
        <w:tab w:val="right" w:pos="9355"/>
      </w:tabs>
    </w:pPr>
  </w:style>
  <w:style w:type="paragraph" w:customStyle="1" w:styleId="GOSTListnote">
    <w:name w:val="_GOST_List_note"/>
    <w:basedOn w:val="GOSTListmark3"/>
    <w:rsid w:val="00CB37C9"/>
    <w:pPr>
      <w:numPr>
        <w:numId w:val="0"/>
      </w:numPr>
    </w:pPr>
  </w:style>
  <w:style w:type="paragraph" w:customStyle="1" w:styleId="GOSTListnormal18">
    <w:name w:val="_GOST_List_normal_1.8"/>
    <w:rsid w:val="00130CA0"/>
    <w:pPr>
      <w:tabs>
        <w:tab w:val="left" w:pos="1021"/>
      </w:tabs>
      <w:ind w:left="1021"/>
      <w:jc w:val="both"/>
    </w:pPr>
    <w:rPr>
      <w:snapToGrid w:val="0"/>
      <w:sz w:val="24"/>
    </w:rPr>
  </w:style>
  <w:style w:type="paragraph" w:customStyle="1" w:styleId="GOSTListnum2">
    <w:name w:val="_GOST_List_num2"/>
    <w:basedOn w:val="GOSTListnum"/>
    <w:qFormat/>
    <w:rsid w:val="00130CA0"/>
    <w:pPr>
      <w:numPr>
        <w:ilvl w:val="1"/>
      </w:numPr>
    </w:pPr>
    <w:rPr>
      <w:szCs w:val="24"/>
    </w:rPr>
  </w:style>
  <w:style w:type="paragraph" w:customStyle="1" w:styleId="GOSTNameTable">
    <w:name w:val="_GOST_Name_Table"/>
    <w:qFormat/>
    <w:rsid w:val="00130CA0"/>
    <w:pPr>
      <w:keepNext/>
      <w:numPr>
        <w:numId w:val="10"/>
      </w:numPr>
      <w:suppressAutoHyphens/>
      <w:spacing w:before="240" w:after="120"/>
    </w:pPr>
    <w:rPr>
      <w:b/>
      <w:sz w:val="24"/>
    </w:rPr>
  </w:style>
  <w:style w:type="paragraph" w:customStyle="1" w:styleId="GOSTNormal">
    <w:name w:val="_GOST_Normal"/>
    <w:link w:val="GOSTNormal0"/>
    <w:qFormat/>
    <w:rsid w:val="00130CA0"/>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qFormat/>
    <w:rsid w:val="00130CA0"/>
    <w:pPr>
      <w:keepNext/>
    </w:pPr>
  </w:style>
  <w:style w:type="paragraph" w:customStyle="1" w:styleId="GOSTNote">
    <w:name w:val="_GOST_Note"/>
    <w:next w:val="GOSTNormal"/>
    <w:link w:val="GOSTNote0"/>
    <w:rsid w:val="00130CA0"/>
    <w:pPr>
      <w:spacing w:before="120" w:after="120"/>
      <w:ind w:left="1701" w:hanging="1701"/>
      <w:jc w:val="both"/>
    </w:pPr>
    <w:rPr>
      <w:sz w:val="24"/>
    </w:rPr>
  </w:style>
  <w:style w:type="paragraph" w:customStyle="1" w:styleId="GOSTNoteContinue">
    <w:name w:val="_GOST_Note_Continue"/>
    <w:basedOn w:val="GOSTNote"/>
    <w:rsid w:val="00130CA0"/>
    <w:pPr>
      <w:ind w:firstLine="0"/>
    </w:pPr>
  </w:style>
  <w:style w:type="paragraph" w:customStyle="1" w:styleId="GOSTReg">
    <w:name w:val="_GOST_Reg"/>
    <w:next w:val="GOSTNormal"/>
    <w:rsid w:val="00130CA0"/>
    <w:pPr>
      <w:keepNext/>
      <w:pageBreakBefore/>
      <w:spacing w:before="120" w:after="120"/>
      <w:contextualSpacing/>
      <w:jc w:val="center"/>
      <w:outlineLvl w:val="0"/>
    </w:pPr>
    <w:rPr>
      <w:b/>
      <w:caps/>
      <w:sz w:val="28"/>
    </w:rPr>
  </w:style>
  <w:style w:type="paragraph" w:customStyle="1" w:styleId="GOSTScript">
    <w:name w:val="_GOST_Script"/>
    <w:basedOn w:val="a7"/>
    <w:rsid w:val="00130CA0"/>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130CA0"/>
    <w:pPr>
      <w:pageBreakBefore w:val="0"/>
      <w:outlineLvl w:val="9"/>
    </w:pPr>
  </w:style>
  <w:style w:type="character" w:customStyle="1" w:styleId="GOSTSymBold">
    <w:name w:val="_GOST_Sym_Bold"/>
    <w:rsid w:val="00130CA0"/>
    <w:rPr>
      <w:b/>
    </w:rPr>
  </w:style>
  <w:style w:type="character" w:customStyle="1" w:styleId="GOSTSymBoldItalic">
    <w:name w:val="_GOST_Sym_Bold_Italic"/>
    <w:rsid w:val="00130CA0"/>
    <w:rPr>
      <w:b/>
      <w:i/>
    </w:rPr>
  </w:style>
  <w:style w:type="character" w:customStyle="1" w:styleId="GOSTSymItalic">
    <w:name w:val="_GOST_Sym_Italic"/>
    <w:rsid w:val="00130CA0"/>
    <w:rPr>
      <w:i/>
    </w:rPr>
  </w:style>
  <w:style w:type="table" w:customStyle="1" w:styleId="GOSTTable">
    <w:name w:val="_GOST_Table"/>
    <w:basedOn w:val="a9"/>
    <w:rsid w:val="00130CA0"/>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130CA0"/>
    <w:pPr>
      <w:ind w:left="57" w:right="57"/>
      <w:jc w:val="both"/>
    </w:pPr>
    <w:rPr>
      <w:sz w:val="22"/>
    </w:rPr>
  </w:style>
  <w:style w:type="paragraph" w:customStyle="1" w:styleId="GOSTTableHead">
    <w:name w:val="_GOST_Table_Head"/>
    <w:basedOn w:val="GOSTTablenorm"/>
    <w:rsid w:val="00130CA0"/>
    <w:pPr>
      <w:keepNext/>
      <w:suppressAutoHyphens/>
      <w:ind w:left="0" w:right="0"/>
      <w:jc w:val="center"/>
    </w:pPr>
    <w:rPr>
      <w:b/>
      <w:bCs/>
    </w:rPr>
  </w:style>
  <w:style w:type="paragraph" w:customStyle="1" w:styleId="GOSTTableListMark1">
    <w:name w:val="_GOST_Table_List_Mark_1"/>
    <w:link w:val="GOSTTableListMark10"/>
    <w:rsid w:val="00130CA0"/>
    <w:pPr>
      <w:numPr>
        <w:numId w:val="11"/>
      </w:numPr>
      <w:tabs>
        <w:tab w:val="clear" w:pos="340"/>
        <w:tab w:val="left" w:pos="284"/>
      </w:tabs>
      <w:ind w:left="283" w:right="57" w:hanging="170"/>
    </w:pPr>
    <w:rPr>
      <w:sz w:val="22"/>
    </w:rPr>
  </w:style>
  <w:style w:type="paragraph" w:customStyle="1" w:styleId="GOSTTableListNum1">
    <w:name w:val="_GOST_Table_List_Num_1"/>
    <w:rsid w:val="00130CA0"/>
    <w:pPr>
      <w:numPr>
        <w:numId w:val="40"/>
      </w:numPr>
    </w:pPr>
    <w:rPr>
      <w:sz w:val="22"/>
    </w:rPr>
  </w:style>
  <w:style w:type="paragraph" w:customStyle="1" w:styleId="GOSTTableNum">
    <w:name w:val="_GOST_Table_Num"/>
    <w:rsid w:val="00130CA0"/>
    <w:pPr>
      <w:numPr>
        <w:numId w:val="46"/>
      </w:numPr>
    </w:pPr>
    <w:rPr>
      <w:sz w:val="22"/>
    </w:rPr>
  </w:style>
  <w:style w:type="paragraph" w:customStyle="1" w:styleId="GOSTTitul0">
    <w:name w:val="_GOST_Titul_0"/>
    <w:rsid w:val="00130CA0"/>
    <w:pPr>
      <w:suppressAutoHyphens/>
      <w:spacing w:line="360" w:lineRule="auto"/>
      <w:contextualSpacing/>
      <w:jc w:val="center"/>
    </w:pPr>
    <w:rPr>
      <w:sz w:val="28"/>
      <w:szCs w:val="28"/>
    </w:rPr>
  </w:style>
  <w:style w:type="character" w:customStyle="1" w:styleId="ad">
    <w:name w:val="Текст примечания Знак"/>
    <w:link w:val="ae"/>
    <w:rsid w:val="00130CA0"/>
  </w:style>
  <w:style w:type="paragraph" w:customStyle="1" w:styleId="GOSTTitul1">
    <w:name w:val="_GOST_Titul_1"/>
    <w:rsid w:val="00130CA0"/>
    <w:pPr>
      <w:suppressAutoHyphens/>
      <w:spacing w:before="240" w:after="240"/>
      <w:contextualSpacing/>
      <w:jc w:val="center"/>
    </w:pPr>
    <w:rPr>
      <w:sz w:val="32"/>
      <w:szCs w:val="28"/>
    </w:rPr>
  </w:style>
  <w:style w:type="paragraph" w:customStyle="1" w:styleId="GOSTTitul2">
    <w:name w:val="_GOST_Titul_2"/>
    <w:rsid w:val="00130CA0"/>
    <w:pPr>
      <w:suppressAutoHyphens/>
      <w:jc w:val="center"/>
    </w:pPr>
    <w:rPr>
      <w:b/>
      <w:caps/>
      <w:sz w:val="32"/>
      <w:szCs w:val="28"/>
    </w:rPr>
  </w:style>
  <w:style w:type="paragraph" w:customStyle="1" w:styleId="GOSTTitulnamedoc">
    <w:name w:val="_GOST_Titul_name_doc"/>
    <w:rsid w:val="00130CA0"/>
    <w:pPr>
      <w:suppressAutoHyphens/>
      <w:spacing w:before="200" w:after="400"/>
      <w:contextualSpacing/>
      <w:jc w:val="center"/>
    </w:pPr>
    <w:rPr>
      <w:b/>
      <w:sz w:val="32"/>
      <w:szCs w:val="28"/>
    </w:rPr>
  </w:style>
  <w:style w:type="paragraph" w:customStyle="1" w:styleId="a6">
    <w:name w:val="Заг_Приложение"/>
    <w:basedOn w:val="1"/>
    <w:next w:val="GOSTNormal"/>
    <w:rsid w:val="00130CA0"/>
    <w:pPr>
      <w:numPr>
        <w:numId w:val="14"/>
      </w:numPr>
    </w:pPr>
  </w:style>
  <w:style w:type="paragraph" w:customStyle="1" w:styleId="24">
    <w:name w:val="Заг_2_Приложение"/>
    <w:basedOn w:val="a6"/>
    <w:next w:val="GOSTNormal"/>
    <w:link w:val="25"/>
    <w:rsid w:val="00130CA0"/>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130CA0"/>
    <w:rPr>
      <w:b/>
      <w:sz w:val="32"/>
      <w:szCs w:val="36"/>
      <w:lang w:val="x-none" w:eastAsia="x-none"/>
    </w:rPr>
  </w:style>
  <w:style w:type="paragraph" w:customStyle="1" w:styleId="33">
    <w:name w:val="Заг_3_Приложение"/>
    <w:basedOn w:val="a7"/>
    <w:next w:val="GOSTNormal"/>
    <w:rsid w:val="00130CA0"/>
    <w:pPr>
      <w:keepNext/>
      <w:spacing w:before="240" w:after="120"/>
      <w:ind w:left="567" w:hanging="567"/>
      <w:contextualSpacing/>
      <w:outlineLvl w:val="1"/>
    </w:pPr>
    <w:rPr>
      <w:rFonts w:cs="Arial"/>
      <w:b/>
      <w:bCs/>
      <w:iCs/>
      <w:sz w:val="28"/>
      <w:szCs w:val="28"/>
    </w:rPr>
  </w:style>
  <w:style w:type="paragraph" w:styleId="af">
    <w:name w:val="caption"/>
    <w:aliases w:val="Ви6,&quot;Таблица N&quot;,Рисунок название стить"/>
    <w:basedOn w:val="a7"/>
    <w:next w:val="a7"/>
    <w:qFormat/>
    <w:rsid w:val="00130CA0"/>
    <w:rPr>
      <w:b/>
      <w:bCs/>
      <w:sz w:val="20"/>
    </w:rPr>
  </w:style>
  <w:style w:type="character" w:styleId="af0">
    <w:name w:val="Hyperlink"/>
    <w:uiPriority w:val="99"/>
    <w:rsid w:val="00130CA0"/>
    <w:rPr>
      <w:color w:val="0000FF"/>
      <w:u w:val="single"/>
    </w:rPr>
  </w:style>
  <w:style w:type="paragraph" w:styleId="11">
    <w:name w:val="toc 1"/>
    <w:uiPriority w:val="39"/>
    <w:rsid w:val="00130CA0"/>
    <w:pPr>
      <w:tabs>
        <w:tab w:val="left" w:pos="454"/>
        <w:tab w:val="right" w:leader="dot" w:pos="9631"/>
      </w:tabs>
      <w:spacing w:before="60" w:after="60"/>
      <w:ind w:left="454" w:right="567" w:hanging="454"/>
    </w:pPr>
    <w:rPr>
      <w:b/>
      <w:bCs/>
      <w:caps/>
      <w:noProof/>
      <w:sz w:val="24"/>
      <w:szCs w:val="24"/>
    </w:rPr>
  </w:style>
  <w:style w:type="paragraph" w:styleId="26">
    <w:name w:val="toc 2"/>
    <w:basedOn w:val="11"/>
    <w:uiPriority w:val="39"/>
    <w:rsid w:val="00130CA0"/>
    <w:pPr>
      <w:tabs>
        <w:tab w:val="clear" w:pos="454"/>
        <w:tab w:val="left" w:pos="851"/>
      </w:tabs>
      <w:ind w:left="851" w:hanging="567"/>
      <w:contextualSpacing/>
    </w:pPr>
    <w:rPr>
      <w:b w:val="0"/>
      <w:caps w:val="0"/>
    </w:rPr>
  </w:style>
  <w:style w:type="paragraph" w:styleId="34">
    <w:name w:val="toc 3"/>
    <w:basedOn w:val="26"/>
    <w:uiPriority w:val="39"/>
    <w:rsid w:val="00130CA0"/>
    <w:pPr>
      <w:tabs>
        <w:tab w:val="clear" w:pos="851"/>
        <w:tab w:val="left" w:pos="1418"/>
      </w:tabs>
      <w:ind w:left="1418" w:hanging="851"/>
    </w:pPr>
    <w:rPr>
      <w:iCs/>
    </w:rPr>
  </w:style>
  <w:style w:type="paragraph" w:styleId="af1">
    <w:name w:val="Body Text Indent"/>
    <w:basedOn w:val="a7"/>
    <w:next w:val="a7"/>
    <w:link w:val="af2"/>
    <w:rsid w:val="00130CA0"/>
    <w:pPr>
      <w:widowControl w:val="0"/>
      <w:tabs>
        <w:tab w:val="left" w:pos="1985"/>
        <w:tab w:val="left" w:pos="2127"/>
      </w:tabs>
      <w:spacing w:line="360" w:lineRule="auto"/>
      <w:ind w:firstLine="425"/>
    </w:pPr>
    <w:rPr>
      <w:snapToGrid w:val="0"/>
      <w:sz w:val="20"/>
    </w:rPr>
  </w:style>
  <w:style w:type="paragraph" w:styleId="27">
    <w:name w:val="Body Text Indent 2"/>
    <w:basedOn w:val="a7"/>
    <w:link w:val="28"/>
    <w:rsid w:val="00130CA0"/>
    <w:pPr>
      <w:widowControl w:val="0"/>
      <w:tabs>
        <w:tab w:val="left" w:pos="1985"/>
        <w:tab w:val="left" w:pos="2127"/>
      </w:tabs>
      <w:spacing w:line="360" w:lineRule="auto"/>
      <w:ind w:firstLine="425"/>
    </w:pPr>
    <w:rPr>
      <w:b/>
      <w:snapToGrid w:val="0"/>
      <w:sz w:val="20"/>
    </w:rPr>
  </w:style>
  <w:style w:type="paragraph" w:styleId="af3">
    <w:name w:val="Document Map"/>
    <w:basedOn w:val="a7"/>
    <w:link w:val="af4"/>
    <w:semiHidden/>
    <w:rsid w:val="00130CA0"/>
    <w:pPr>
      <w:shd w:val="clear" w:color="auto" w:fill="000080"/>
    </w:pPr>
    <w:rPr>
      <w:rFonts w:ascii="Tahoma" w:hAnsi="Tahoma" w:cs="Tahoma"/>
      <w:sz w:val="20"/>
    </w:rPr>
  </w:style>
  <w:style w:type="paragraph" w:styleId="43">
    <w:name w:val="toc 4"/>
    <w:basedOn w:val="a7"/>
    <w:next w:val="a7"/>
    <w:uiPriority w:val="39"/>
    <w:rsid w:val="00130CA0"/>
    <w:pPr>
      <w:tabs>
        <w:tab w:val="left" w:pos="1871"/>
        <w:tab w:val="right" w:leader="dot" w:pos="9633"/>
      </w:tabs>
      <w:ind w:left="1872" w:right="567" w:hanging="1021"/>
    </w:pPr>
  </w:style>
  <w:style w:type="paragraph" w:styleId="35">
    <w:name w:val="Body Text 3"/>
    <w:basedOn w:val="a7"/>
    <w:link w:val="36"/>
    <w:rsid w:val="00130CA0"/>
    <w:pPr>
      <w:spacing w:after="120"/>
    </w:pPr>
    <w:rPr>
      <w:sz w:val="16"/>
      <w:szCs w:val="16"/>
    </w:rPr>
  </w:style>
  <w:style w:type="paragraph" w:customStyle="1" w:styleId="GOSTListnormal1">
    <w:name w:val="_GOST_List_normal_1"/>
    <w:rsid w:val="00130CA0"/>
    <w:pPr>
      <w:tabs>
        <w:tab w:val="left" w:pos="284"/>
      </w:tabs>
      <w:spacing w:before="60" w:after="60"/>
      <w:ind w:left="851"/>
      <w:contextualSpacing/>
      <w:jc w:val="both"/>
    </w:pPr>
    <w:rPr>
      <w:snapToGrid w:val="0"/>
      <w:sz w:val="24"/>
    </w:rPr>
  </w:style>
  <w:style w:type="numbering" w:styleId="111111">
    <w:name w:val="Outline List 2"/>
    <w:basedOn w:val="aa"/>
    <w:rsid w:val="00130CA0"/>
    <w:pPr>
      <w:numPr>
        <w:numId w:val="12"/>
      </w:numPr>
    </w:pPr>
  </w:style>
  <w:style w:type="numbering" w:styleId="1ai">
    <w:name w:val="Outline List 1"/>
    <w:basedOn w:val="aa"/>
    <w:rsid w:val="00130CA0"/>
    <w:pPr>
      <w:numPr>
        <w:numId w:val="13"/>
      </w:numPr>
    </w:pPr>
  </w:style>
  <w:style w:type="paragraph" w:styleId="af5">
    <w:name w:val="Balloon Text"/>
    <w:basedOn w:val="a7"/>
    <w:link w:val="af6"/>
    <w:semiHidden/>
    <w:rsid w:val="00130CA0"/>
    <w:rPr>
      <w:rFonts w:ascii="Tahoma" w:hAnsi="Tahoma" w:cs="Tahoma"/>
      <w:sz w:val="16"/>
      <w:szCs w:val="16"/>
    </w:rPr>
  </w:style>
  <w:style w:type="paragraph" w:customStyle="1" w:styleId="GOSTListnormal28">
    <w:name w:val="_GOST_List_normal_2.8"/>
    <w:rsid w:val="00130CA0"/>
    <w:pPr>
      <w:tabs>
        <w:tab w:val="left" w:pos="1588"/>
      </w:tabs>
      <w:spacing w:before="60" w:after="60"/>
      <w:ind w:left="1588"/>
      <w:contextualSpacing/>
      <w:jc w:val="both"/>
    </w:pPr>
    <w:rPr>
      <w:snapToGrid w:val="0"/>
      <w:sz w:val="24"/>
    </w:rPr>
  </w:style>
  <w:style w:type="paragraph" w:styleId="ae">
    <w:name w:val="annotation text"/>
    <w:basedOn w:val="a7"/>
    <w:link w:val="ad"/>
    <w:rsid w:val="00130CA0"/>
    <w:rPr>
      <w:sz w:val="20"/>
    </w:rPr>
  </w:style>
  <w:style w:type="paragraph" w:styleId="af7">
    <w:name w:val="annotation subject"/>
    <w:basedOn w:val="ae"/>
    <w:next w:val="ae"/>
    <w:link w:val="af8"/>
    <w:semiHidden/>
    <w:rsid w:val="00130CA0"/>
    <w:rPr>
      <w:b/>
      <w:bCs/>
    </w:rPr>
  </w:style>
  <w:style w:type="paragraph" w:styleId="53">
    <w:name w:val="toc 5"/>
    <w:aliases w:val="EB"/>
    <w:basedOn w:val="a7"/>
    <w:next w:val="a7"/>
    <w:autoRedefine/>
    <w:uiPriority w:val="39"/>
    <w:rsid w:val="00130CA0"/>
    <w:pPr>
      <w:tabs>
        <w:tab w:val="left" w:pos="2410"/>
        <w:tab w:val="right" w:leader="dot" w:pos="9631"/>
      </w:tabs>
      <w:ind w:left="2410" w:right="567" w:hanging="1276"/>
      <w:jc w:val="left"/>
    </w:pPr>
    <w:rPr>
      <w:noProof/>
      <w:szCs w:val="18"/>
    </w:rPr>
  </w:style>
  <w:style w:type="paragraph" w:styleId="61">
    <w:name w:val="toc 6"/>
    <w:basedOn w:val="a7"/>
    <w:next w:val="a7"/>
    <w:autoRedefine/>
    <w:uiPriority w:val="39"/>
    <w:rsid w:val="00130CA0"/>
    <w:pPr>
      <w:ind w:left="1200"/>
      <w:jc w:val="left"/>
    </w:pPr>
    <w:rPr>
      <w:sz w:val="18"/>
      <w:szCs w:val="18"/>
    </w:rPr>
  </w:style>
  <w:style w:type="paragraph" w:styleId="71">
    <w:name w:val="toc 7"/>
    <w:basedOn w:val="a7"/>
    <w:next w:val="a7"/>
    <w:autoRedefine/>
    <w:uiPriority w:val="39"/>
    <w:rsid w:val="00130CA0"/>
    <w:pPr>
      <w:ind w:left="1440"/>
      <w:jc w:val="left"/>
    </w:pPr>
    <w:rPr>
      <w:sz w:val="18"/>
      <w:szCs w:val="18"/>
    </w:rPr>
  </w:style>
  <w:style w:type="paragraph" w:styleId="81">
    <w:name w:val="toc 8"/>
    <w:basedOn w:val="a7"/>
    <w:next w:val="a7"/>
    <w:autoRedefine/>
    <w:uiPriority w:val="39"/>
    <w:rsid w:val="00130CA0"/>
    <w:pPr>
      <w:ind w:left="1680"/>
      <w:jc w:val="left"/>
    </w:pPr>
    <w:rPr>
      <w:sz w:val="18"/>
      <w:szCs w:val="18"/>
    </w:rPr>
  </w:style>
  <w:style w:type="paragraph" w:styleId="91">
    <w:name w:val="toc 9"/>
    <w:basedOn w:val="a7"/>
    <w:next w:val="a7"/>
    <w:autoRedefine/>
    <w:uiPriority w:val="39"/>
    <w:rsid w:val="00130CA0"/>
    <w:pPr>
      <w:ind w:left="1920"/>
      <w:jc w:val="left"/>
    </w:pPr>
    <w:rPr>
      <w:sz w:val="18"/>
      <w:szCs w:val="18"/>
    </w:rPr>
  </w:style>
  <w:style w:type="character" w:styleId="af9">
    <w:name w:val="footnote reference"/>
    <w:aliases w:val="Ссылка на сноску 45"/>
    <w:rsid w:val="00130CA0"/>
    <w:rPr>
      <w:vertAlign w:val="superscript"/>
    </w:rPr>
  </w:style>
  <w:style w:type="paragraph" w:styleId="afa">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b"/>
    <w:qFormat/>
    <w:rsid w:val="00130CA0"/>
  </w:style>
  <w:style w:type="paragraph" w:styleId="44">
    <w:name w:val="List 4"/>
    <w:basedOn w:val="a7"/>
    <w:rsid w:val="00130CA0"/>
    <w:pPr>
      <w:ind w:left="1132" w:hanging="283"/>
    </w:pPr>
  </w:style>
  <w:style w:type="paragraph" w:styleId="2a">
    <w:name w:val="Body Text 2"/>
    <w:basedOn w:val="a7"/>
    <w:link w:val="2b"/>
    <w:rsid w:val="00130CA0"/>
    <w:pPr>
      <w:spacing w:after="120" w:line="480" w:lineRule="auto"/>
    </w:pPr>
  </w:style>
  <w:style w:type="paragraph" w:styleId="37">
    <w:name w:val="Body Text Indent 3"/>
    <w:basedOn w:val="a7"/>
    <w:link w:val="38"/>
    <w:rsid w:val="00130CA0"/>
    <w:pPr>
      <w:spacing w:after="120"/>
      <w:ind w:left="283"/>
    </w:pPr>
    <w:rPr>
      <w:sz w:val="16"/>
      <w:szCs w:val="16"/>
    </w:rPr>
  </w:style>
  <w:style w:type="character" w:styleId="afc">
    <w:name w:val="FollowedHyperlink"/>
    <w:rsid w:val="00130CA0"/>
    <w:rPr>
      <w:color w:val="800080"/>
      <w:u w:val="single"/>
    </w:rPr>
  </w:style>
  <w:style w:type="character" w:styleId="HTML">
    <w:name w:val="HTML Variable"/>
    <w:rsid w:val="00130CA0"/>
    <w:rPr>
      <w:i/>
      <w:iCs/>
    </w:rPr>
  </w:style>
  <w:style w:type="character" w:styleId="HTML0">
    <w:name w:val="HTML Typewriter"/>
    <w:rsid w:val="00130CA0"/>
    <w:rPr>
      <w:rFonts w:ascii="Courier New" w:hAnsi="Courier New" w:cs="Courier New"/>
      <w:sz w:val="20"/>
      <w:szCs w:val="20"/>
    </w:rPr>
  </w:style>
  <w:style w:type="paragraph" w:styleId="afd">
    <w:name w:val="Subtitle"/>
    <w:basedOn w:val="a7"/>
    <w:link w:val="afe"/>
    <w:qFormat/>
    <w:rsid w:val="00130CA0"/>
    <w:pPr>
      <w:spacing w:after="60"/>
      <w:jc w:val="center"/>
      <w:outlineLvl w:val="1"/>
    </w:pPr>
    <w:rPr>
      <w:rFonts w:ascii="Arial" w:hAnsi="Arial" w:cs="Arial"/>
    </w:rPr>
  </w:style>
  <w:style w:type="paragraph" w:styleId="aff">
    <w:name w:val="Salutation"/>
    <w:basedOn w:val="a7"/>
    <w:next w:val="a7"/>
    <w:link w:val="aff0"/>
    <w:rsid w:val="00130CA0"/>
  </w:style>
  <w:style w:type="paragraph" w:styleId="aff1">
    <w:name w:val="List Continue"/>
    <w:basedOn w:val="a7"/>
    <w:rsid w:val="00130CA0"/>
    <w:pPr>
      <w:spacing w:after="120"/>
      <w:ind w:left="283"/>
    </w:pPr>
  </w:style>
  <w:style w:type="paragraph" w:styleId="2c">
    <w:name w:val="List Continue 2"/>
    <w:basedOn w:val="a7"/>
    <w:rsid w:val="00130CA0"/>
    <w:pPr>
      <w:spacing w:after="120"/>
      <w:ind w:left="566"/>
    </w:pPr>
  </w:style>
  <w:style w:type="paragraph" w:styleId="39">
    <w:name w:val="List Continue 3"/>
    <w:basedOn w:val="a7"/>
    <w:rsid w:val="00130CA0"/>
    <w:pPr>
      <w:spacing w:after="120"/>
      <w:ind w:left="849"/>
    </w:pPr>
  </w:style>
  <w:style w:type="paragraph" w:styleId="45">
    <w:name w:val="List Continue 4"/>
    <w:basedOn w:val="a7"/>
    <w:rsid w:val="00130CA0"/>
    <w:pPr>
      <w:spacing w:after="120"/>
      <w:ind w:left="1132"/>
    </w:pPr>
  </w:style>
  <w:style w:type="paragraph" w:styleId="54">
    <w:name w:val="List Continue 5"/>
    <w:basedOn w:val="a7"/>
    <w:rsid w:val="00130CA0"/>
    <w:pPr>
      <w:spacing w:after="120"/>
      <w:ind w:left="1415"/>
    </w:pPr>
  </w:style>
  <w:style w:type="table" w:styleId="12">
    <w:name w:val="Table Simple 1"/>
    <w:basedOn w:val="a9"/>
    <w:rsid w:val="00130CA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d">
    <w:name w:val="Table Simple 2"/>
    <w:basedOn w:val="a9"/>
    <w:rsid w:val="00130CA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9"/>
    <w:rsid w:val="00130CA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9"/>
    <w:rsid w:val="00130CA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e">
    <w:name w:val="Table Grid 2"/>
    <w:basedOn w:val="a9"/>
    <w:rsid w:val="00130CA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9"/>
    <w:rsid w:val="00130CA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rsid w:val="00130CA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rsid w:val="00130CA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130CA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130CA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130CA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2">
    <w:name w:val="Table Contemporary"/>
    <w:basedOn w:val="a9"/>
    <w:rsid w:val="00130CA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3">
    <w:name w:val="List"/>
    <w:basedOn w:val="a7"/>
    <w:rsid w:val="00130CA0"/>
    <w:pPr>
      <w:ind w:left="283" w:hanging="283"/>
    </w:pPr>
  </w:style>
  <w:style w:type="paragraph" w:styleId="2f">
    <w:name w:val="List 2"/>
    <w:basedOn w:val="a7"/>
    <w:rsid w:val="00130CA0"/>
    <w:pPr>
      <w:ind w:left="566" w:hanging="283"/>
    </w:pPr>
  </w:style>
  <w:style w:type="paragraph" w:styleId="3c">
    <w:name w:val="List 3"/>
    <w:basedOn w:val="a7"/>
    <w:rsid w:val="00130CA0"/>
    <w:pPr>
      <w:ind w:left="849" w:hanging="283"/>
    </w:pPr>
  </w:style>
  <w:style w:type="paragraph" w:styleId="56">
    <w:name w:val="List 5"/>
    <w:basedOn w:val="a7"/>
    <w:rsid w:val="00130CA0"/>
    <w:pPr>
      <w:ind w:left="1415" w:hanging="283"/>
    </w:pPr>
  </w:style>
  <w:style w:type="table" w:styleId="aff4">
    <w:name w:val="Table Professional"/>
    <w:basedOn w:val="a9"/>
    <w:rsid w:val="00130CA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link w:val="HTML2"/>
    <w:rsid w:val="00130CA0"/>
    <w:rPr>
      <w:rFonts w:ascii="Courier New" w:hAnsi="Courier New" w:cs="Courier New"/>
      <w:sz w:val="20"/>
    </w:rPr>
  </w:style>
  <w:style w:type="numbering" w:styleId="a2">
    <w:name w:val="Outline List 3"/>
    <w:basedOn w:val="aa"/>
    <w:rsid w:val="00130CA0"/>
    <w:pPr>
      <w:numPr>
        <w:numId w:val="26"/>
      </w:numPr>
    </w:pPr>
  </w:style>
  <w:style w:type="table" w:styleId="14">
    <w:name w:val="Table Columns 1"/>
    <w:basedOn w:val="a9"/>
    <w:rsid w:val="00130CA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olumns 2"/>
    <w:basedOn w:val="a9"/>
    <w:rsid w:val="00130CA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9"/>
    <w:rsid w:val="00130CA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rsid w:val="00130CA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130CA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5">
    <w:name w:val="Strong"/>
    <w:qFormat/>
    <w:rsid w:val="00130CA0"/>
    <w:rPr>
      <w:b/>
      <w:bCs/>
    </w:rPr>
  </w:style>
  <w:style w:type="table" w:styleId="-1">
    <w:name w:val="Table List 1"/>
    <w:basedOn w:val="a9"/>
    <w:rsid w:val="00130CA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rsid w:val="00130CA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rsid w:val="00130CA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130CA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130CA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130CA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130CA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130CA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6">
    <w:name w:val="Plain Text"/>
    <w:basedOn w:val="a7"/>
    <w:link w:val="aff7"/>
    <w:rsid w:val="00130CA0"/>
    <w:rPr>
      <w:rFonts w:ascii="Courier New" w:hAnsi="Courier New" w:cs="Courier New"/>
      <w:sz w:val="20"/>
    </w:rPr>
  </w:style>
  <w:style w:type="table" w:styleId="aff8">
    <w:name w:val="Table Theme"/>
    <w:basedOn w:val="a9"/>
    <w:rsid w:val="00130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9"/>
    <w:rsid w:val="00130CA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9"/>
    <w:rsid w:val="00130CA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9"/>
    <w:rsid w:val="00130CA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9">
    <w:name w:val="Block Text"/>
    <w:basedOn w:val="a7"/>
    <w:rsid w:val="00130CA0"/>
    <w:pPr>
      <w:spacing w:after="120"/>
      <w:ind w:left="1440" w:right="1440"/>
    </w:pPr>
  </w:style>
  <w:style w:type="character" w:styleId="HTML3">
    <w:name w:val="HTML Cite"/>
    <w:rsid w:val="00130CA0"/>
    <w:rPr>
      <w:i/>
      <w:iCs/>
    </w:rPr>
  </w:style>
  <w:style w:type="paragraph" w:styleId="affa">
    <w:name w:val="Message Header"/>
    <w:basedOn w:val="a7"/>
    <w:link w:val="affb"/>
    <w:rsid w:val="00130CA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c">
    <w:name w:val="E-mail Signature"/>
    <w:basedOn w:val="a7"/>
    <w:link w:val="affd"/>
    <w:rsid w:val="00130CA0"/>
  </w:style>
  <w:style w:type="paragraph" w:styleId="affe">
    <w:name w:val="Signature"/>
    <w:basedOn w:val="a7"/>
    <w:link w:val="afff"/>
    <w:rsid w:val="00130CA0"/>
    <w:pPr>
      <w:ind w:left="4252"/>
    </w:pPr>
  </w:style>
  <w:style w:type="paragraph" w:styleId="16">
    <w:name w:val="index 1"/>
    <w:basedOn w:val="a7"/>
    <w:next w:val="a7"/>
    <w:autoRedefine/>
    <w:semiHidden/>
    <w:rsid w:val="00130CA0"/>
    <w:pPr>
      <w:widowControl w:val="0"/>
      <w:tabs>
        <w:tab w:val="num" w:pos="720"/>
        <w:tab w:val="left" w:pos="1985"/>
        <w:tab w:val="left" w:pos="2127"/>
      </w:tabs>
      <w:spacing w:line="360" w:lineRule="auto"/>
      <w:ind w:left="720" w:hanging="360"/>
    </w:pPr>
    <w:rPr>
      <w:snapToGrid w:val="0"/>
    </w:rPr>
  </w:style>
  <w:style w:type="paragraph" w:styleId="afff0">
    <w:name w:val="index heading"/>
    <w:basedOn w:val="a7"/>
    <w:next w:val="16"/>
    <w:rsid w:val="00130CA0"/>
    <w:pPr>
      <w:widowControl w:val="0"/>
      <w:tabs>
        <w:tab w:val="left" w:pos="1985"/>
        <w:tab w:val="left" w:pos="2127"/>
      </w:tabs>
      <w:spacing w:line="360" w:lineRule="auto"/>
      <w:ind w:firstLine="425"/>
    </w:pPr>
    <w:rPr>
      <w:snapToGrid w:val="0"/>
      <w:sz w:val="20"/>
    </w:rPr>
  </w:style>
  <w:style w:type="paragraph" w:styleId="2f2">
    <w:name w:val="index 2"/>
    <w:basedOn w:val="a7"/>
    <w:next w:val="a7"/>
    <w:autoRedefine/>
    <w:rsid w:val="00130CA0"/>
    <w:pPr>
      <w:widowControl w:val="0"/>
      <w:tabs>
        <w:tab w:val="left" w:pos="1985"/>
        <w:tab w:val="left" w:pos="2127"/>
      </w:tabs>
      <w:spacing w:line="360" w:lineRule="auto"/>
      <w:ind w:left="400" w:hanging="200"/>
    </w:pPr>
    <w:rPr>
      <w:snapToGrid w:val="0"/>
      <w:sz w:val="20"/>
    </w:rPr>
  </w:style>
  <w:style w:type="paragraph" w:styleId="3f">
    <w:name w:val="index 3"/>
    <w:basedOn w:val="a7"/>
    <w:next w:val="a7"/>
    <w:autoRedefine/>
    <w:rsid w:val="00130CA0"/>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rsid w:val="00130CA0"/>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rsid w:val="00130CA0"/>
    <w:pPr>
      <w:widowControl w:val="0"/>
      <w:tabs>
        <w:tab w:val="left" w:pos="1985"/>
        <w:tab w:val="left" w:pos="2127"/>
      </w:tabs>
      <w:spacing w:line="360" w:lineRule="auto"/>
      <w:ind w:left="1000" w:hanging="200"/>
    </w:pPr>
    <w:rPr>
      <w:snapToGrid w:val="0"/>
      <w:sz w:val="20"/>
    </w:rPr>
  </w:style>
  <w:style w:type="paragraph" w:styleId="63">
    <w:name w:val="index 6"/>
    <w:basedOn w:val="a7"/>
    <w:next w:val="a7"/>
    <w:autoRedefine/>
    <w:rsid w:val="00130CA0"/>
    <w:pPr>
      <w:widowControl w:val="0"/>
      <w:tabs>
        <w:tab w:val="left" w:pos="1985"/>
        <w:tab w:val="left" w:pos="2127"/>
      </w:tabs>
      <w:spacing w:line="360" w:lineRule="auto"/>
      <w:ind w:left="1200" w:hanging="200"/>
    </w:pPr>
    <w:rPr>
      <w:snapToGrid w:val="0"/>
      <w:sz w:val="20"/>
    </w:rPr>
  </w:style>
  <w:style w:type="paragraph" w:styleId="73">
    <w:name w:val="index 7"/>
    <w:basedOn w:val="a7"/>
    <w:next w:val="a7"/>
    <w:autoRedefine/>
    <w:rsid w:val="00130CA0"/>
    <w:pPr>
      <w:widowControl w:val="0"/>
      <w:tabs>
        <w:tab w:val="left" w:pos="1985"/>
        <w:tab w:val="left" w:pos="2127"/>
      </w:tabs>
      <w:spacing w:line="360" w:lineRule="auto"/>
      <w:ind w:left="1400" w:hanging="200"/>
    </w:pPr>
    <w:rPr>
      <w:snapToGrid w:val="0"/>
      <w:sz w:val="20"/>
    </w:rPr>
  </w:style>
  <w:style w:type="paragraph" w:styleId="83">
    <w:name w:val="index 8"/>
    <w:basedOn w:val="a7"/>
    <w:next w:val="a7"/>
    <w:autoRedefine/>
    <w:rsid w:val="00130CA0"/>
    <w:pPr>
      <w:widowControl w:val="0"/>
      <w:tabs>
        <w:tab w:val="left" w:pos="1985"/>
        <w:tab w:val="left" w:pos="2127"/>
      </w:tabs>
      <w:spacing w:line="360" w:lineRule="auto"/>
      <w:ind w:left="1600" w:hanging="200"/>
    </w:pPr>
    <w:rPr>
      <w:snapToGrid w:val="0"/>
      <w:sz w:val="20"/>
    </w:rPr>
  </w:style>
  <w:style w:type="paragraph" w:styleId="92">
    <w:name w:val="index 9"/>
    <w:basedOn w:val="a7"/>
    <w:next w:val="a7"/>
    <w:autoRedefine/>
    <w:rsid w:val="00130CA0"/>
    <w:pPr>
      <w:widowControl w:val="0"/>
      <w:tabs>
        <w:tab w:val="left" w:pos="1985"/>
        <w:tab w:val="left" w:pos="2127"/>
      </w:tabs>
      <w:spacing w:line="360" w:lineRule="auto"/>
      <w:ind w:left="1800" w:hanging="200"/>
    </w:pPr>
    <w:rPr>
      <w:snapToGrid w:val="0"/>
      <w:sz w:val="20"/>
    </w:rPr>
  </w:style>
  <w:style w:type="paragraph" w:styleId="a0">
    <w:name w:val="List Bullet"/>
    <w:basedOn w:val="a7"/>
    <w:rsid w:val="00130CA0"/>
    <w:pPr>
      <w:numPr>
        <w:numId w:val="16"/>
      </w:numPr>
      <w:ind w:left="0" w:firstLine="0"/>
    </w:pPr>
  </w:style>
  <w:style w:type="paragraph" w:styleId="a">
    <w:name w:val="List Number"/>
    <w:aliases w:val="Нумерованный"/>
    <w:basedOn w:val="a7"/>
    <w:rsid w:val="00130CA0"/>
    <w:pPr>
      <w:numPr>
        <w:numId w:val="25"/>
      </w:numPr>
      <w:ind w:left="0" w:firstLine="0"/>
    </w:pPr>
  </w:style>
  <w:style w:type="paragraph" w:styleId="HTML4">
    <w:name w:val="HTML Address"/>
    <w:basedOn w:val="a7"/>
    <w:link w:val="HTML5"/>
    <w:rsid w:val="00130CA0"/>
    <w:rPr>
      <w:i/>
      <w:iCs/>
    </w:rPr>
  </w:style>
  <w:style w:type="paragraph" w:styleId="afff1">
    <w:name w:val="envelope address"/>
    <w:basedOn w:val="a7"/>
    <w:rsid w:val="00130CA0"/>
    <w:pPr>
      <w:framePr w:w="7920" w:h="1980" w:hRule="exact" w:hSpace="180" w:wrap="auto" w:hAnchor="page" w:xAlign="center" w:yAlign="bottom"/>
      <w:ind w:left="2880"/>
    </w:pPr>
    <w:rPr>
      <w:rFonts w:ascii="Arial" w:hAnsi="Arial" w:cs="Arial"/>
    </w:rPr>
  </w:style>
  <w:style w:type="character" w:styleId="HTML6">
    <w:name w:val="HTML Acronym"/>
    <w:basedOn w:val="a8"/>
    <w:rsid w:val="00130CA0"/>
  </w:style>
  <w:style w:type="table" w:styleId="-10">
    <w:name w:val="Table Web 1"/>
    <w:basedOn w:val="a9"/>
    <w:rsid w:val="00130CA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rsid w:val="00130CA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rsid w:val="00130CA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2">
    <w:name w:val="Emphasis"/>
    <w:qFormat/>
    <w:rsid w:val="00130CA0"/>
    <w:rPr>
      <w:i/>
      <w:iCs/>
    </w:rPr>
  </w:style>
  <w:style w:type="paragraph" w:styleId="afff3">
    <w:name w:val="Date"/>
    <w:basedOn w:val="a7"/>
    <w:next w:val="a7"/>
    <w:link w:val="afff4"/>
    <w:rsid w:val="00130CA0"/>
  </w:style>
  <w:style w:type="paragraph" w:styleId="afff5">
    <w:name w:val="Note Heading"/>
    <w:basedOn w:val="a7"/>
    <w:next w:val="a7"/>
    <w:link w:val="afff6"/>
    <w:rsid w:val="00130CA0"/>
  </w:style>
  <w:style w:type="character" w:styleId="afff7">
    <w:name w:val="annotation reference"/>
    <w:rsid w:val="00130CA0"/>
    <w:rPr>
      <w:sz w:val="16"/>
      <w:szCs w:val="16"/>
    </w:rPr>
  </w:style>
  <w:style w:type="table" w:styleId="afff8">
    <w:name w:val="Table Elegant"/>
    <w:basedOn w:val="a9"/>
    <w:rsid w:val="00130CA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9"/>
    <w:rsid w:val="00130CA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9"/>
    <w:rsid w:val="00130CA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130CA0"/>
    <w:rPr>
      <w:rFonts w:ascii="Courier New" w:hAnsi="Courier New" w:cs="Courier New"/>
      <w:sz w:val="20"/>
      <w:szCs w:val="20"/>
    </w:rPr>
  </w:style>
  <w:style w:type="table" w:styleId="18">
    <w:name w:val="Table Classic 1"/>
    <w:basedOn w:val="a9"/>
    <w:rsid w:val="00130CA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9"/>
    <w:rsid w:val="00130CA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9"/>
    <w:rsid w:val="00130CA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rsid w:val="00130CA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130CA0"/>
    <w:rPr>
      <w:rFonts w:ascii="Courier New" w:hAnsi="Courier New" w:cs="Courier New"/>
      <w:sz w:val="20"/>
      <w:szCs w:val="20"/>
    </w:rPr>
  </w:style>
  <w:style w:type="paragraph" w:styleId="afff9">
    <w:name w:val="Body Text"/>
    <w:aliases w:val="body text table,Body Text Table,body text,contents,bt,Body 3,Corps de texte,heading_txt,bodytxy2,Body Text - Level 2,??2,Platte tekst,body tesx,t,text,BODY TEXT,sp,Resume Text,Block text,heading3,body text1,body text2,bt1,body text3,bt2,b"/>
    <w:basedOn w:val="a7"/>
    <w:link w:val="afffa"/>
    <w:rsid w:val="00130CA0"/>
    <w:pPr>
      <w:overflowPunct w:val="0"/>
      <w:autoSpaceDE w:val="0"/>
      <w:autoSpaceDN w:val="0"/>
      <w:adjustRightInd w:val="0"/>
      <w:spacing w:after="240"/>
      <w:textAlignment w:val="baseline"/>
    </w:pPr>
  </w:style>
  <w:style w:type="paragraph" w:styleId="afffb">
    <w:name w:val="Body Text First Indent"/>
    <w:basedOn w:val="afff9"/>
    <w:link w:val="afffc"/>
    <w:rsid w:val="00130CA0"/>
    <w:pPr>
      <w:overflowPunct/>
      <w:autoSpaceDE/>
      <w:autoSpaceDN/>
      <w:adjustRightInd/>
      <w:spacing w:after="120"/>
      <w:ind w:firstLine="210"/>
      <w:jc w:val="left"/>
      <w:textAlignment w:val="auto"/>
    </w:pPr>
  </w:style>
  <w:style w:type="paragraph" w:styleId="2f5">
    <w:name w:val="Body Text First Indent 2"/>
    <w:basedOn w:val="af1"/>
    <w:link w:val="2f6"/>
    <w:rsid w:val="00130CA0"/>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rsid w:val="00130CA0"/>
    <w:pPr>
      <w:numPr>
        <w:numId w:val="17"/>
      </w:numPr>
      <w:tabs>
        <w:tab w:val="clear" w:pos="643"/>
        <w:tab w:val="num" w:pos="360"/>
      </w:tabs>
      <w:ind w:left="0" w:firstLine="0"/>
    </w:pPr>
  </w:style>
  <w:style w:type="paragraph" w:styleId="30">
    <w:name w:val="List Bullet 3"/>
    <w:basedOn w:val="a7"/>
    <w:autoRedefine/>
    <w:rsid w:val="00130CA0"/>
    <w:pPr>
      <w:widowControl w:val="0"/>
      <w:numPr>
        <w:numId w:val="18"/>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7"/>
    <w:rsid w:val="00130CA0"/>
    <w:pPr>
      <w:numPr>
        <w:numId w:val="19"/>
      </w:numPr>
      <w:tabs>
        <w:tab w:val="clear" w:pos="1209"/>
        <w:tab w:val="num" w:pos="360"/>
      </w:tabs>
      <w:ind w:left="0" w:firstLine="0"/>
    </w:pPr>
  </w:style>
  <w:style w:type="paragraph" w:styleId="50">
    <w:name w:val="List Bullet 5"/>
    <w:basedOn w:val="a7"/>
    <w:rsid w:val="00130CA0"/>
    <w:pPr>
      <w:numPr>
        <w:numId w:val="20"/>
      </w:numPr>
      <w:tabs>
        <w:tab w:val="clear" w:pos="1492"/>
        <w:tab w:val="num" w:pos="360"/>
      </w:tabs>
      <w:ind w:left="0" w:firstLine="0"/>
    </w:pPr>
  </w:style>
  <w:style w:type="paragraph" w:styleId="afffd">
    <w:name w:val="Title"/>
    <w:basedOn w:val="a7"/>
    <w:link w:val="afffe"/>
    <w:qFormat/>
    <w:rsid w:val="00130CA0"/>
    <w:pPr>
      <w:spacing w:before="240" w:after="60"/>
      <w:jc w:val="center"/>
      <w:outlineLvl w:val="0"/>
    </w:pPr>
    <w:rPr>
      <w:rFonts w:ascii="Arial" w:hAnsi="Arial" w:cs="Arial"/>
      <w:b/>
      <w:bCs/>
      <w:kern w:val="28"/>
      <w:sz w:val="32"/>
      <w:szCs w:val="32"/>
    </w:rPr>
  </w:style>
  <w:style w:type="character" w:styleId="affff">
    <w:name w:val="page number"/>
    <w:basedOn w:val="a8"/>
    <w:rsid w:val="00130CA0"/>
  </w:style>
  <w:style w:type="character" w:styleId="affff0">
    <w:name w:val="line number"/>
    <w:basedOn w:val="a8"/>
    <w:rsid w:val="00130CA0"/>
  </w:style>
  <w:style w:type="paragraph" w:styleId="2">
    <w:name w:val="List Number 2"/>
    <w:basedOn w:val="a7"/>
    <w:rsid w:val="00130CA0"/>
    <w:pPr>
      <w:numPr>
        <w:numId w:val="21"/>
      </w:numPr>
      <w:tabs>
        <w:tab w:val="clear" w:pos="643"/>
        <w:tab w:val="num" w:pos="360"/>
      </w:tabs>
      <w:ind w:left="0" w:firstLine="0"/>
    </w:pPr>
  </w:style>
  <w:style w:type="paragraph" w:styleId="3">
    <w:name w:val="List Number 3"/>
    <w:basedOn w:val="a7"/>
    <w:rsid w:val="00130CA0"/>
    <w:pPr>
      <w:numPr>
        <w:numId w:val="22"/>
      </w:numPr>
      <w:tabs>
        <w:tab w:val="clear" w:pos="926"/>
        <w:tab w:val="num" w:pos="360"/>
      </w:tabs>
      <w:ind w:left="0" w:firstLine="0"/>
    </w:pPr>
  </w:style>
  <w:style w:type="paragraph" w:styleId="4">
    <w:name w:val="List Number 4"/>
    <w:basedOn w:val="a7"/>
    <w:rsid w:val="00130CA0"/>
    <w:pPr>
      <w:numPr>
        <w:numId w:val="23"/>
      </w:numPr>
      <w:tabs>
        <w:tab w:val="clear" w:pos="1209"/>
        <w:tab w:val="num" w:pos="360"/>
      </w:tabs>
      <w:ind w:left="0" w:firstLine="0"/>
    </w:pPr>
  </w:style>
  <w:style w:type="paragraph" w:styleId="5">
    <w:name w:val="List Number 5"/>
    <w:basedOn w:val="a7"/>
    <w:rsid w:val="00130CA0"/>
    <w:pPr>
      <w:numPr>
        <w:numId w:val="24"/>
      </w:numPr>
      <w:tabs>
        <w:tab w:val="clear" w:pos="1492"/>
        <w:tab w:val="num" w:pos="360"/>
      </w:tabs>
      <w:ind w:left="0" w:firstLine="0"/>
    </w:pPr>
  </w:style>
  <w:style w:type="character" w:styleId="HTML9">
    <w:name w:val="HTML Sample"/>
    <w:rsid w:val="00130CA0"/>
    <w:rPr>
      <w:rFonts w:ascii="Courier New" w:hAnsi="Courier New" w:cs="Courier New"/>
    </w:rPr>
  </w:style>
  <w:style w:type="paragraph" w:styleId="2f7">
    <w:name w:val="envelope return"/>
    <w:basedOn w:val="a7"/>
    <w:rsid w:val="00130CA0"/>
    <w:rPr>
      <w:rFonts w:ascii="Arial" w:hAnsi="Arial" w:cs="Arial"/>
      <w:sz w:val="20"/>
    </w:rPr>
  </w:style>
  <w:style w:type="table" w:styleId="19">
    <w:name w:val="Table 3D effects 1"/>
    <w:basedOn w:val="a9"/>
    <w:rsid w:val="00130CA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9"/>
    <w:rsid w:val="00130CA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9"/>
    <w:rsid w:val="00130CA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1">
    <w:name w:val="Normal (Web)"/>
    <w:aliases w:val="Обычный (Web) обычный"/>
    <w:basedOn w:val="a7"/>
    <w:rsid w:val="00130CA0"/>
  </w:style>
  <w:style w:type="paragraph" w:styleId="affff2">
    <w:name w:val="Normal Indent"/>
    <w:basedOn w:val="a7"/>
    <w:rsid w:val="00130CA0"/>
    <w:pPr>
      <w:ind w:left="708"/>
    </w:pPr>
  </w:style>
  <w:style w:type="character" w:styleId="HTMLa">
    <w:name w:val="HTML Definition"/>
    <w:rsid w:val="00130CA0"/>
    <w:rPr>
      <w:i/>
      <w:iCs/>
    </w:rPr>
  </w:style>
  <w:style w:type="paragraph" w:styleId="affff3">
    <w:name w:val="table of figures"/>
    <w:aliases w:val="таблиц_GOST"/>
    <w:basedOn w:val="a7"/>
    <w:next w:val="GOSTNormal"/>
    <w:uiPriority w:val="99"/>
    <w:rsid w:val="00130CA0"/>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130CA0"/>
    <w:pPr>
      <w:tabs>
        <w:tab w:val="left" w:pos="1418"/>
      </w:tabs>
      <w:spacing w:before="60" w:after="60"/>
      <w:ind w:left="1418"/>
      <w:contextualSpacing/>
      <w:jc w:val="both"/>
    </w:pPr>
    <w:rPr>
      <w:snapToGrid w:val="0"/>
      <w:sz w:val="24"/>
    </w:rPr>
  </w:style>
  <w:style w:type="paragraph" w:customStyle="1" w:styleId="GOSTListnormal4">
    <w:name w:val="_GOST_List_normal_4"/>
    <w:rsid w:val="00130CA0"/>
    <w:pPr>
      <w:tabs>
        <w:tab w:val="left" w:pos="1701"/>
      </w:tabs>
      <w:spacing w:before="60" w:after="60"/>
      <w:ind w:left="1701"/>
      <w:contextualSpacing/>
      <w:jc w:val="both"/>
    </w:pPr>
    <w:rPr>
      <w:sz w:val="24"/>
      <w:szCs w:val="24"/>
    </w:rPr>
  </w:style>
  <w:style w:type="paragraph" w:styleId="affff4">
    <w:name w:val="footer"/>
    <w:basedOn w:val="a7"/>
    <w:link w:val="affff5"/>
    <w:rsid w:val="00130CA0"/>
    <w:pPr>
      <w:tabs>
        <w:tab w:val="center" w:pos="4677"/>
        <w:tab w:val="right" w:pos="9355"/>
      </w:tabs>
    </w:pPr>
  </w:style>
  <w:style w:type="paragraph" w:customStyle="1" w:styleId="GOSTListnum">
    <w:name w:val="_GOST_List_num"/>
    <w:qFormat/>
    <w:rsid w:val="00130CA0"/>
    <w:pPr>
      <w:numPr>
        <w:numId w:val="27"/>
      </w:numPr>
      <w:spacing w:before="120" w:after="120"/>
      <w:contextualSpacing/>
      <w:jc w:val="both"/>
    </w:pPr>
    <w:rPr>
      <w:sz w:val="24"/>
    </w:rPr>
  </w:style>
  <w:style w:type="character" w:customStyle="1" w:styleId="GOSTNote0">
    <w:name w:val="_GOST_Note Знак"/>
    <w:link w:val="GOSTNote"/>
    <w:rsid w:val="00130CA0"/>
    <w:rPr>
      <w:sz w:val="24"/>
    </w:rPr>
  </w:style>
  <w:style w:type="paragraph" w:customStyle="1" w:styleId="GOSTListmark5">
    <w:name w:val="_GOST_List_mark5"/>
    <w:basedOn w:val="GOSTListmark4"/>
    <w:rsid w:val="00130CA0"/>
    <w:pPr>
      <w:tabs>
        <w:tab w:val="clear" w:pos="1701"/>
        <w:tab w:val="left" w:pos="1985"/>
      </w:tabs>
      <w:ind w:left="1985" w:hanging="284"/>
    </w:pPr>
  </w:style>
  <w:style w:type="paragraph" w:customStyle="1" w:styleId="GOSTListnum3">
    <w:name w:val="_GOST_List_num3"/>
    <w:basedOn w:val="GOSTListnum2"/>
    <w:qFormat/>
    <w:rsid w:val="00130CA0"/>
    <w:pPr>
      <w:numPr>
        <w:ilvl w:val="2"/>
      </w:numPr>
      <w:tabs>
        <w:tab w:val="clear" w:pos="2421"/>
        <w:tab w:val="left" w:pos="2268"/>
      </w:tabs>
      <w:ind w:left="2268" w:hanging="737"/>
    </w:pPr>
  </w:style>
  <w:style w:type="paragraph" w:customStyle="1" w:styleId="GOSTListnum4">
    <w:name w:val="_GOST_List_num4"/>
    <w:basedOn w:val="GOSTListnum3"/>
    <w:qFormat/>
    <w:rsid w:val="00130CA0"/>
    <w:pPr>
      <w:numPr>
        <w:ilvl w:val="3"/>
      </w:numPr>
      <w:tabs>
        <w:tab w:val="clear" w:pos="2268"/>
        <w:tab w:val="left" w:pos="2835"/>
      </w:tabs>
      <w:ind w:left="2836" w:hanging="851"/>
    </w:pPr>
  </w:style>
  <w:style w:type="paragraph" w:customStyle="1" w:styleId="4a">
    <w:name w:val="Заг_4_Приложение"/>
    <w:basedOn w:val="33"/>
    <w:next w:val="GOSTNormal"/>
    <w:rsid w:val="00130CA0"/>
    <w:pPr>
      <w:ind w:left="737" w:hanging="737"/>
      <w:outlineLvl w:val="3"/>
    </w:pPr>
    <w:rPr>
      <w:sz w:val="26"/>
      <w:szCs w:val="26"/>
    </w:rPr>
  </w:style>
  <w:style w:type="table" w:styleId="affff6">
    <w:name w:val="Table Grid"/>
    <w:basedOn w:val="a9"/>
    <w:rsid w:val="00130CA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130CA0"/>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130CA0"/>
    <w:pPr>
      <w:numPr>
        <w:ilvl w:val="1"/>
      </w:numPr>
    </w:pPr>
  </w:style>
  <w:style w:type="paragraph" w:customStyle="1" w:styleId="GOSTTableListMark2">
    <w:name w:val="_GOST_Table_List_Mark_2"/>
    <w:basedOn w:val="GOSTTableListMark1"/>
    <w:rsid w:val="00130CA0"/>
    <w:pPr>
      <w:tabs>
        <w:tab w:val="left" w:pos="454"/>
      </w:tabs>
      <w:ind w:left="454"/>
    </w:pPr>
  </w:style>
  <w:style w:type="paragraph" w:customStyle="1" w:styleId="T">
    <w:name w:val="T_Тит_Обозначение"/>
    <w:basedOn w:val="a7"/>
    <w:uiPriority w:val="99"/>
    <w:rsid w:val="00CB37C9"/>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7"/>
    <w:link w:val="T1"/>
    <w:uiPriority w:val="99"/>
    <w:rsid w:val="00CB37C9"/>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6F5A66"/>
    <w:rPr>
      <w:rFonts w:ascii="ISOCPEUR" w:hAnsi="ISOCPEUR"/>
      <w:i/>
      <w:sz w:val="18"/>
      <w:szCs w:val="14"/>
    </w:rPr>
  </w:style>
  <w:style w:type="paragraph" w:customStyle="1" w:styleId="T2">
    <w:name w:val="T_ОН_Заголовки"/>
    <w:basedOn w:val="a7"/>
    <w:uiPriority w:val="99"/>
    <w:rsid w:val="00CB37C9"/>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7"/>
    <w:link w:val="T4"/>
    <w:uiPriority w:val="99"/>
    <w:rsid w:val="00CB37C9"/>
    <w:pPr>
      <w:spacing w:before="120"/>
      <w:ind w:firstLine="0"/>
      <w:jc w:val="center"/>
    </w:pPr>
    <w:rPr>
      <w:rFonts w:ascii="ISOCPEUR" w:hAnsi="ISOCPEUR"/>
      <w:i/>
      <w:sz w:val="16"/>
      <w:szCs w:val="16"/>
    </w:rPr>
  </w:style>
  <w:style w:type="character" w:customStyle="1" w:styleId="T4">
    <w:name w:val="T_ОН_Дата Знак"/>
    <w:link w:val="T3"/>
    <w:uiPriority w:val="99"/>
    <w:locked/>
    <w:rsid w:val="006F5A66"/>
    <w:rPr>
      <w:rFonts w:ascii="ISOCPEUR" w:hAnsi="ISOCPEUR"/>
      <w:i/>
      <w:sz w:val="16"/>
      <w:szCs w:val="16"/>
    </w:rPr>
  </w:style>
  <w:style w:type="paragraph" w:customStyle="1" w:styleId="T20">
    <w:name w:val="T_ОН_Лист 2"/>
    <w:basedOn w:val="a7"/>
    <w:uiPriority w:val="99"/>
    <w:rsid w:val="00CB37C9"/>
    <w:pPr>
      <w:spacing w:before="40"/>
      <w:ind w:firstLine="0"/>
      <w:jc w:val="center"/>
    </w:pPr>
    <w:rPr>
      <w:rFonts w:ascii="ISOCPEUR" w:hAnsi="ISOCPEUR"/>
      <w:i/>
      <w:sz w:val="22"/>
      <w:szCs w:val="24"/>
    </w:rPr>
  </w:style>
  <w:style w:type="paragraph" w:customStyle="1" w:styleId="T5">
    <w:name w:val="T_ОН_Номер листа"/>
    <w:basedOn w:val="a7"/>
    <w:uiPriority w:val="99"/>
    <w:rsid w:val="00CB37C9"/>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7"/>
    <w:link w:val="T7"/>
    <w:uiPriority w:val="99"/>
    <w:rsid w:val="00CB37C9"/>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6F5A66"/>
    <w:rPr>
      <w:rFonts w:ascii="ISOCPEUR" w:hAnsi="ISOCPEUR"/>
      <w:i/>
      <w:sz w:val="22"/>
      <w:szCs w:val="21"/>
    </w:rPr>
  </w:style>
  <w:style w:type="character" w:customStyle="1" w:styleId="GOSTNormal0">
    <w:name w:val="_GOST_Normal Знак"/>
    <w:link w:val="GOSTNormal"/>
    <w:qFormat/>
    <w:rsid w:val="003B501E"/>
    <w:rPr>
      <w:sz w:val="24"/>
    </w:rPr>
  </w:style>
  <w:style w:type="paragraph" w:customStyle="1" w:styleId="OTRTitulnamedoc">
    <w:name w:val="OTR_Titul_name_doc"/>
    <w:basedOn w:val="a7"/>
    <w:semiHidden/>
    <w:rsid w:val="00B45D39"/>
    <w:pPr>
      <w:spacing w:before="200" w:after="400"/>
      <w:ind w:firstLine="0"/>
      <w:contextualSpacing/>
      <w:jc w:val="center"/>
    </w:pPr>
    <w:rPr>
      <w:b/>
      <w:sz w:val="32"/>
      <w:szCs w:val="28"/>
    </w:rPr>
  </w:style>
  <w:style w:type="paragraph" w:customStyle="1" w:styleId="TableText">
    <w:name w:val="TableText"/>
    <w:basedOn w:val="a7"/>
    <w:rsid w:val="00B45D39"/>
    <w:pPr>
      <w:keepLines/>
      <w:spacing w:line="288" w:lineRule="auto"/>
      <w:ind w:firstLine="0"/>
      <w:jc w:val="left"/>
    </w:pPr>
    <w:rPr>
      <w:sz w:val="28"/>
      <w:szCs w:val="24"/>
    </w:rPr>
  </w:style>
  <w:style w:type="paragraph" w:customStyle="1" w:styleId="OTRTITULnew">
    <w:name w:val="OTR_TITUL_new"/>
    <w:basedOn w:val="a7"/>
    <w:semiHidden/>
    <w:rsid w:val="00B45D39"/>
    <w:pPr>
      <w:spacing w:line="360" w:lineRule="auto"/>
      <w:ind w:firstLine="0"/>
      <w:jc w:val="center"/>
    </w:pPr>
    <w:rPr>
      <w:sz w:val="28"/>
      <w:szCs w:val="28"/>
    </w:rPr>
  </w:style>
  <w:style w:type="paragraph" w:customStyle="1" w:styleId="OTRTitulnew1">
    <w:name w:val="OTR_Titul_new_1"/>
    <w:basedOn w:val="a7"/>
    <w:semiHidden/>
    <w:rsid w:val="00B45D39"/>
    <w:pPr>
      <w:spacing w:before="240" w:after="240"/>
      <w:ind w:firstLine="0"/>
      <w:contextualSpacing/>
      <w:jc w:val="center"/>
    </w:pPr>
    <w:rPr>
      <w:sz w:val="32"/>
      <w:szCs w:val="28"/>
    </w:rPr>
  </w:style>
  <w:style w:type="paragraph" w:customStyle="1" w:styleId="OTRTitulLU">
    <w:name w:val="OTR_Titul_LU"/>
    <w:basedOn w:val="a7"/>
    <w:semiHidden/>
    <w:rsid w:val="00B45D39"/>
    <w:pPr>
      <w:spacing w:before="240" w:after="240"/>
      <w:ind w:firstLine="0"/>
      <w:contextualSpacing/>
      <w:jc w:val="center"/>
    </w:pPr>
    <w:rPr>
      <w:sz w:val="32"/>
      <w:szCs w:val="28"/>
    </w:rPr>
  </w:style>
  <w:style w:type="paragraph" w:customStyle="1" w:styleId="OTRTableNum">
    <w:name w:val="_OTR_Table_Num"/>
    <w:basedOn w:val="a7"/>
    <w:semiHidden/>
    <w:rsid w:val="00B45D39"/>
    <w:pPr>
      <w:spacing w:before="60" w:after="60"/>
      <w:ind w:firstLine="0"/>
      <w:jc w:val="left"/>
    </w:pPr>
  </w:style>
  <w:style w:type="table" w:customStyle="1" w:styleId="OTRTabl01">
    <w:name w:val="_OTR_Tabl_01"/>
    <w:basedOn w:val="a9"/>
    <w:semiHidden/>
    <w:rsid w:val="00B45D39"/>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B45D39"/>
    <w:pPr>
      <w:spacing w:before="60" w:after="60"/>
      <w:contextualSpacing/>
      <w:jc w:val="both"/>
    </w:pPr>
    <w:rPr>
      <w:sz w:val="24"/>
    </w:rPr>
  </w:style>
  <w:style w:type="paragraph" w:styleId="affff7">
    <w:name w:val="Revision"/>
    <w:hidden/>
    <w:uiPriority w:val="99"/>
    <w:semiHidden/>
    <w:rsid w:val="00B45D39"/>
    <w:rPr>
      <w:sz w:val="24"/>
      <w:szCs w:val="24"/>
    </w:rPr>
  </w:style>
  <w:style w:type="paragraph" w:customStyle="1" w:styleId="29">
    <w:name w:val="Приложение29"/>
    <w:basedOn w:val="a7"/>
    <w:next w:val="a7"/>
    <w:semiHidden/>
    <w:rsid w:val="00B45D39"/>
    <w:pPr>
      <w:pageBreakBefore/>
      <w:widowControl w:val="0"/>
      <w:numPr>
        <w:numId w:val="1"/>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ppendix2">
    <w:name w:val="Appendix 2"/>
    <w:basedOn w:val="22"/>
    <w:semiHidden/>
    <w:rsid w:val="00B45D39"/>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3">
    <w:name w:val="Абзац жирный+курсив"/>
    <w:basedOn w:val="a7"/>
    <w:semiHidden/>
    <w:rsid w:val="00B45D39"/>
    <w:pPr>
      <w:widowControl w:val="0"/>
      <w:numPr>
        <w:numId w:val="2"/>
      </w:numPr>
      <w:tabs>
        <w:tab w:val="clear" w:pos="1428"/>
        <w:tab w:val="num" w:pos="360"/>
      </w:tabs>
      <w:autoSpaceDE w:val="0"/>
      <w:autoSpaceDN w:val="0"/>
      <w:adjustRightInd w:val="0"/>
      <w:spacing w:line="360" w:lineRule="atLeast"/>
      <w:ind w:left="0" w:firstLine="0"/>
      <w:textAlignment w:val="baseline"/>
    </w:pPr>
  </w:style>
  <w:style w:type="paragraph" w:styleId="affff8">
    <w:name w:val="List Paragraph"/>
    <w:aliases w:val="Абзац маркированнный,Цветной список - Акцент 11,Цветной список - Акцент 111"/>
    <w:basedOn w:val="a7"/>
    <w:uiPriority w:val="99"/>
    <w:qFormat/>
    <w:rsid w:val="00B45D39"/>
    <w:pPr>
      <w:ind w:left="720" w:firstLine="0"/>
      <w:contextualSpacing/>
      <w:jc w:val="left"/>
    </w:pPr>
    <w:rPr>
      <w:rFonts w:ascii="Calibri" w:eastAsia="Calibri" w:hAnsi="Calibri"/>
      <w:sz w:val="22"/>
      <w:szCs w:val="22"/>
    </w:rPr>
  </w:style>
  <w:style w:type="paragraph" w:customStyle="1" w:styleId="Normal20">
    <w:name w:val="Normal20"/>
    <w:autoRedefine/>
    <w:semiHidden/>
    <w:rsid w:val="00B45D39"/>
    <w:pPr>
      <w:numPr>
        <w:numId w:val="3"/>
      </w:numPr>
      <w:tabs>
        <w:tab w:val="clear" w:pos="360"/>
        <w:tab w:val="num" w:pos="567"/>
      </w:tabs>
      <w:spacing w:line="360" w:lineRule="auto"/>
      <w:ind w:left="567" w:firstLine="0"/>
      <w:jc w:val="center"/>
    </w:pPr>
    <w:rPr>
      <w:b/>
      <w:sz w:val="28"/>
      <w:szCs w:val="28"/>
    </w:rPr>
  </w:style>
  <w:style w:type="character" w:customStyle="1" w:styleId="afb">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a"/>
    <w:rsid w:val="00B45D39"/>
  </w:style>
  <w:style w:type="character" w:customStyle="1" w:styleId="affff5">
    <w:name w:val="Нижний колонтитул Знак"/>
    <w:link w:val="affff4"/>
    <w:rsid w:val="00B45D39"/>
    <w:rPr>
      <w:sz w:val="24"/>
    </w:rPr>
  </w:style>
  <w:style w:type="character" w:customStyle="1" w:styleId="2b">
    <w:name w:val="Основной текст 2 Знак"/>
    <w:basedOn w:val="a8"/>
    <w:link w:val="2a"/>
    <w:rsid w:val="00B45D39"/>
    <w:rPr>
      <w:sz w:val="24"/>
    </w:rPr>
  </w:style>
  <w:style w:type="character" w:customStyle="1" w:styleId="afffa">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8"/>
    <w:link w:val="afff9"/>
    <w:rsid w:val="00B45D39"/>
    <w:rPr>
      <w:sz w:val="24"/>
    </w:rPr>
  </w:style>
  <w:style w:type="paragraph" w:customStyle="1" w:styleId="GOSTTableListNum10">
    <w:name w:val="_GOST_Table_List_Num 1)"/>
    <w:rsid w:val="00130CA0"/>
    <w:pPr>
      <w:numPr>
        <w:numId w:val="38"/>
      </w:numPr>
      <w:tabs>
        <w:tab w:val="clear" w:pos="284"/>
        <w:tab w:val="left" w:pos="340"/>
      </w:tabs>
      <w:ind w:left="341" w:hanging="284"/>
    </w:pPr>
    <w:rPr>
      <w:sz w:val="22"/>
      <w:szCs w:val="22"/>
    </w:rPr>
  </w:style>
  <w:style w:type="paragraph" w:customStyle="1" w:styleId="GOSTTableListNum">
    <w:name w:val="_GOST_Table_List_Num абв)"/>
    <w:rsid w:val="00130CA0"/>
    <w:pPr>
      <w:numPr>
        <w:numId w:val="4"/>
      </w:numPr>
      <w:tabs>
        <w:tab w:val="clear" w:pos="284"/>
        <w:tab w:val="left" w:pos="340"/>
      </w:tabs>
      <w:ind w:left="341" w:hanging="284"/>
    </w:pPr>
    <w:rPr>
      <w:sz w:val="22"/>
      <w:szCs w:val="22"/>
    </w:rPr>
  </w:style>
  <w:style w:type="character" w:customStyle="1" w:styleId="CharStyle21">
    <w:name w:val="Char Style 21"/>
    <w:link w:val="Style20"/>
    <w:uiPriority w:val="99"/>
    <w:rsid w:val="00F31CA0"/>
    <w:rPr>
      <w:sz w:val="26"/>
      <w:szCs w:val="26"/>
      <w:shd w:val="clear" w:color="auto" w:fill="FFFFFF"/>
    </w:rPr>
  </w:style>
  <w:style w:type="paragraph" w:customStyle="1" w:styleId="Style20">
    <w:name w:val="Style 20"/>
    <w:basedOn w:val="a7"/>
    <w:link w:val="CharStyle21"/>
    <w:uiPriority w:val="99"/>
    <w:rsid w:val="00F31CA0"/>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8"/>
    <w:rsid w:val="00F31CA0"/>
  </w:style>
  <w:style w:type="character" w:customStyle="1" w:styleId="template-mark-data2">
    <w:name w:val="template-mark-data2"/>
    <w:basedOn w:val="a8"/>
    <w:rsid w:val="008317C4"/>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7"/>
    <w:rsid w:val="00CB37C9"/>
    <w:pPr>
      <w:pBdr>
        <w:bottom w:val="single" w:sz="12" w:space="1" w:color="auto"/>
      </w:pBdr>
      <w:suppressAutoHyphens/>
      <w:jc w:val="center"/>
    </w:pPr>
    <w:rPr>
      <w:rFonts w:ascii="Arial" w:hAnsi="Arial"/>
      <w:b/>
      <w:bCs/>
    </w:rPr>
  </w:style>
  <w:style w:type="paragraph" w:customStyle="1" w:styleId="EBListmark4">
    <w:name w:val="_EB_List_mark4"/>
    <w:basedOn w:val="a7"/>
    <w:uiPriority w:val="99"/>
    <w:rsid w:val="00404A6C"/>
    <w:pPr>
      <w:numPr>
        <w:numId w:val="28"/>
      </w:numPr>
      <w:tabs>
        <w:tab w:val="num" w:pos="643"/>
        <w:tab w:val="left" w:pos="1701"/>
      </w:tabs>
      <w:spacing w:after="60"/>
      <w:ind w:left="1702" w:hanging="284"/>
    </w:pPr>
    <w:rPr>
      <w:snapToGrid w:val="0"/>
      <w:sz w:val="28"/>
      <w:szCs w:val="28"/>
    </w:rPr>
  </w:style>
  <w:style w:type="paragraph" w:styleId="affff9">
    <w:name w:val="toa heading"/>
    <w:basedOn w:val="a7"/>
    <w:next w:val="a7"/>
    <w:unhideWhenUsed/>
    <w:rsid w:val="00835036"/>
    <w:pPr>
      <w:spacing w:before="120"/>
      <w:ind w:left="142" w:right="90" w:firstLine="0"/>
    </w:pPr>
    <w:rPr>
      <w:rFonts w:ascii="Cambria" w:eastAsia="MS Gothic" w:hAnsi="Cambria"/>
      <w:b/>
      <w:bCs/>
      <w:szCs w:val="24"/>
      <w:lang w:eastAsia="en-US"/>
    </w:rPr>
  </w:style>
  <w:style w:type="paragraph" w:styleId="affffa">
    <w:name w:val="Closing"/>
    <w:basedOn w:val="a7"/>
    <w:link w:val="affffb"/>
    <w:rsid w:val="00835036"/>
    <w:pPr>
      <w:ind w:left="4252" w:right="90" w:firstLine="0"/>
    </w:pPr>
    <w:rPr>
      <w:rFonts w:eastAsia="Calibri"/>
      <w:szCs w:val="28"/>
      <w:lang w:eastAsia="en-US"/>
    </w:rPr>
  </w:style>
  <w:style w:type="character" w:customStyle="1" w:styleId="affffb">
    <w:name w:val="Прощание Знак"/>
    <w:basedOn w:val="a8"/>
    <w:link w:val="affffa"/>
    <w:rsid w:val="00835036"/>
    <w:rPr>
      <w:rFonts w:eastAsia="Calibri"/>
      <w:sz w:val="24"/>
      <w:szCs w:val="28"/>
      <w:lang w:eastAsia="en-US"/>
    </w:rPr>
  </w:style>
  <w:style w:type="paragraph" w:styleId="2f9">
    <w:name w:val="Quote"/>
    <w:basedOn w:val="a7"/>
    <w:next w:val="a7"/>
    <w:link w:val="2fa"/>
    <w:uiPriority w:val="29"/>
    <w:qFormat/>
    <w:rsid w:val="00835036"/>
    <w:pPr>
      <w:ind w:firstLine="0"/>
      <w:jc w:val="left"/>
    </w:pPr>
    <w:rPr>
      <w:rFonts w:ascii="Calibri" w:hAnsi="Calibri"/>
      <w:i/>
      <w:szCs w:val="24"/>
      <w:lang w:val="en-US" w:eastAsia="en-US" w:bidi="en-US"/>
    </w:rPr>
  </w:style>
  <w:style w:type="character" w:customStyle="1" w:styleId="2fa">
    <w:name w:val="Цитата 2 Знак"/>
    <w:basedOn w:val="a8"/>
    <w:link w:val="2f9"/>
    <w:uiPriority w:val="29"/>
    <w:rsid w:val="00835036"/>
    <w:rPr>
      <w:rFonts w:ascii="Calibri" w:hAnsi="Calibri"/>
      <w:i/>
      <w:sz w:val="24"/>
      <w:szCs w:val="24"/>
      <w:lang w:val="en-US" w:eastAsia="en-US" w:bidi="en-US"/>
    </w:rPr>
  </w:style>
  <w:style w:type="paragraph" w:styleId="affffc">
    <w:name w:val="TOC Heading"/>
    <w:basedOn w:val="1"/>
    <w:next w:val="a7"/>
    <w:uiPriority w:val="39"/>
    <w:qFormat/>
    <w:rsid w:val="00835036"/>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d">
    <w:name w:val="No Spacing"/>
    <w:basedOn w:val="a7"/>
    <w:uiPriority w:val="1"/>
    <w:qFormat/>
    <w:rsid w:val="00835036"/>
    <w:pPr>
      <w:ind w:firstLine="0"/>
      <w:jc w:val="left"/>
    </w:pPr>
    <w:rPr>
      <w:rFonts w:ascii="Calibri" w:hAnsi="Calibri"/>
      <w:szCs w:val="32"/>
      <w:lang w:val="en-US" w:eastAsia="en-US" w:bidi="en-US"/>
    </w:rPr>
  </w:style>
  <w:style w:type="paragraph" w:styleId="affffe">
    <w:name w:val="Intense Quote"/>
    <w:basedOn w:val="a7"/>
    <w:next w:val="a7"/>
    <w:link w:val="afffff"/>
    <w:uiPriority w:val="30"/>
    <w:qFormat/>
    <w:rsid w:val="00835036"/>
    <w:pPr>
      <w:ind w:left="720" w:right="720" w:firstLine="0"/>
      <w:jc w:val="left"/>
    </w:pPr>
    <w:rPr>
      <w:rFonts w:ascii="Calibri" w:hAnsi="Calibri"/>
      <w:b/>
      <w:i/>
      <w:szCs w:val="22"/>
      <w:lang w:val="en-US" w:eastAsia="en-US" w:bidi="en-US"/>
    </w:rPr>
  </w:style>
  <w:style w:type="character" w:customStyle="1" w:styleId="afffff">
    <w:name w:val="Выделенная цитата Знак"/>
    <w:basedOn w:val="a8"/>
    <w:link w:val="affffe"/>
    <w:uiPriority w:val="30"/>
    <w:rsid w:val="00835036"/>
    <w:rPr>
      <w:rFonts w:ascii="Calibri" w:hAnsi="Calibri"/>
      <w:b/>
      <w:i/>
      <w:sz w:val="24"/>
      <w:szCs w:val="22"/>
      <w:lang w:val="en-US" w:eastAsia="en-US" w:bidi="en-US"/>
    </w:rPr>
  </w:style>
  <w:style w:type="character" w:styleId="afffff0">
    <w:name w:val="Subtle Emphasis"/>
    <w:uiPriority w:val="19"/>
    <w:qFormat/>
    <w:rsid w:val="00835036"/>
    <w:rPr>
      <w:i/>
      <w:color w:val="5A5A5A"/>
    </w:rPr>
  </w:style>
  <w:style w:type="character" w:styleId="afffff1">
    <w:name w:val="Intense Emphasis"/>
    <w:uiPriority w:val="21"/>
    <w:qFormat/>
    <w:rsid w:val="00835036"/>
    <w:rPr>
      <w:b/>
      <w:i/>
      <w:sz w:val="24"/>
      <w:szCs w:val="24"/>
      <w:u w:val="single"/>
    </w:rPr>
  </w:style>
  <w:style w:type="character" w:styleId="afffff2">
    <w:name w:val="Subtle Reference"/>
    <w:uiPriority w:val="31"/>
    <w:qFormat/>
    <w:rsid w:val="00835036"/>
    <w:rPr>
      <w:sz w:val="24"/>
      <w:szCs w:val="24"/>
      <w:u w:val="single"/>
    </w:rPr>
  </w:style>
  <w:style w:type="character" w:styleId="afffff3">
    <w:name w:val="Intense Reference"/>
    <w:uiPriority w:val="32"/>
    <w:qFormat/>
    <w:rsid w:val="00835036"/>
    <w:rPr>
      <w:b/>
      <w:sz w:val="24"/>
      <w:u w:val="single"/>
    </w:rPr>
  </w:style>
  <w:style w:type="character" w:styleId="afffff4">
    <w:name w:val="Book Title"/>
    <w:uiPriority w:val="33"/>
    <w:qFormat/>
    <w:rsid w:val="00835036"/>
    <w:rPr>
      <w:rFonts w:ascii="Cambria" w:eastAsia="Times New Roman" w:hAnsi="Cambria"/>
      <w:b/>
      <w:i/>
      <w:sz w:val="24"/>
      <w:szCs w:val="24"/>
    </w:rPr>
  </w:style>
  <w:style w:type="paragraph" w:customStyle="1" w:styleId="OTRListnum">
    <w:name w:val="_OTR_List_num"/>
    <w:rsid w:val="00835036"/>
    <w:pPr>
      <w:numPr>
        <w:numId w:val="29"/>
      </w:numPr>
      <w:spacing w:before="120" w:after="120"/>
      <w:contextualSpacing/>
      <w:jc w:val="both"/>
    </w:pPr>
    <w:rPr>
      <w:sz w:val="24"/>
    </w:rPr>
  </w:style>
  <w:style w:type="paragraph" w:customStyle="1" w:styleId="OTRListnum2">
    <w:name w:val="_OTR_List_num2"/>
    <w:basedOn w:val="OTRListnum"/>
    <w:rsid w:val="00835036"/>
    <w:pPr>
      <w:numPr>
        <w:ilvl w:val="1"/>
      </w:numPr>
    </w:pPr>
  </w:style>
  <w:style w:type="character" w:customStyle="1" w:styleId="z-label">
    <w:name w:val="z-label"/>
    <w:rsid w:val="00835036"/>
  </w:style>
  <w:style w:type="character" w:customStyle="1" w:styleId="z-treecell-text">
    <w:name w:val="z-treecell-text"/>
    <w:basedOn w:val="a8"/>
    <w:rsid w:val="00835036"/>
  </w:style>
  <w:style w:type="character" w:customStyle="1" w:styleId="bpmenufontcolor">
    <w:name w:val="bpmenu_font_color"/>
    <w:basedOn w:val="a8"/>
    <w:rsid w:val="00835036"/>
  </w:style>
  <w:style w:type="character" w:customStyle="1" w:styleId="23">
    <w:name w:val="Заголовок 2 Знак"/>
    <w:aliases w:val="_GOST_2 Знак,_EB_2 Знак,Подраздел Знак,2 Знак,21 Знак,22 Знак,211 Знак,h:2 Знак,h:2app Знак,T2 Знак,TF-Overskrit 2 Знак,H2 Знак,Title2 Знак,ITT t2 Знак,PA Major Section Знак,TE Heading 2 Знак,Livello 2 Знак,R2 Знак,H21 Знак,TITRE 2 Знак"/>
    <w:basedOn w:val="a8"/>
    <w:link w:val="22"/>
    <w:rsid w:val="00835036"/>
    <w:rPr>
      <w:rFonts w:cs="Arial"/>
      <w:b/>
      <w:bCs/>
      <w:iCs/>
      <w:sz w:val="32"/>
      <w:szCs w:val="32"/>
    </w:rPr>
  </w:style>
  <w:style w:type="character" w:customStyle="1" w:styleId="32">
    <w:name w:val="Заголовок 3 Знак"/>
    <w:aliases w:val="_GOST_3 Знак,_EB_3 Знак,o Знак,h:3 Знак,h Знак,3 Знак,31 Знак,ITT t3 Знак,PA Minor Section Знак,TE Heading Знак,H3 Знак,Title3 Знак,list Знак,l3 Знак,Level 3 Head Знак,heading 3 Знак,h3 Знак,H31 Знак,H32 Знак,H33 Знак,H34 Знак,H35 Знак"/>
    <w:basedOn w:val="a8"/>
    <w:link w:val="31"/>
    <w:rsid w:val="00835036"/>
    <w:rPr>
      <w:rFonts w:cs="Arial"/>
      <w:b/>
      <w:iCs/>
      <w:sz w:val="26"/>
      <w:szCs w:val="26"/>
    </w:rPr>
  </w:style>
  <w:style w:type="paragraph" w:customStyle="1" w:styleId="1a">
    <w:name w:val="Абзац списка1"/>
    <w:aliases w:val="Абзац списка для документа"/>
    <w:basedOn w:val="a7"/>
    <w:link w:val="afffff5"/>
    <w:uiPriority w:val="99"/>
    <w:qFormat/>
    <w:rsid w:val="00404A6C"/>
    <w:pPr>
      <w:ind w:left="720" w:right="90" w:firstLine="0"/>
      <w:contextualSpacing/>
    </w:pPr>
    <w:rPr>
      <w:rFonts w:eastAsia="Calibri"/>
      <w:sz w:val="28"/>
      <w:szCs w:val="28"/>
    </w:rPr>
  </w:style>
  <w:style w:type="character" w:customStyle="1" w:styleId="afffff5">
    <w:name w:val="Абзац списка Знак"/>
    <w:aliases w:val="Абзац списка для документа Знак,Абзац маркированнный Знак,Цветной список - Акцент 11 Знак,Цветной список - Акцент 111 Знак,Абзац списка1 Знак"/>
    <w:link w:val="1a"/>
    <w:uiPriority w:val="99"/>
    <w:rsid w:val="00404A6C"/>
    <w:rPr>
      <w:rFonts w:eastAsia="Calibri"/>
      <w:sz w:val="28"/>
      <w:szCs w:val="28"/>
    </w:rPr>
  </w:style>
  <w:style w:type="paragraph" w:customStyle="1" w:styleId="Style3">
    <w:name w:val="_Style 3"/>
    <w:basedOn w:val="a7"/>
    <w:uiPriority w:val="99"/>
    <w:qFormat/>
    <w:rsid w:val="00404A6C"/>
    <w:pPr>
      <w:ind w:left="720" w:firstLine="0"/>
      <w:contextualSpacing/>
    </w:pPr>
  </w:style>
  <w:style w:type="paragraph" w:customStyle="1" w:styleId="EBTablenorm">
    <w:name w:val="_EB_Table_norm"/>
    <w:link w:val="EBTablenorm0"/>
    <w:uiPriority w:val="99"/>
    <w:rsid w:val="00E040BC"/>
    <w:pPr>
      <w:spacing w:before="60" w:after="60"/>
      <w:ind w:left="113" w:right="113"/>
      <w:contextualSpacing/>
      <w:jc w:val="both"/>
    </w:pPr>
    <w:rPr>
      <w:sz w:val="24"/>
    </w:rPr>
  </w:style>
  <w:style w:type="character" w:customStyle="1" w:styleId="EBTablenorm0">
    <w:name w:val="_EB_Table_norm Знак"/>
    <w:link w:val="EBTablenorm"/>
    <w:uiPriority w:val="99"/>
    <w:rsid w:val="00E040BC"/>
    <w:rPr>
      <w:sz w:val="24"/>
    </w:rPr>
  </w:style>
  <w:style w:type="character" w:customStyle="1" w:styleId="10">
    <w:name w:val="Заголовок 1 Знак"/>
    <w:aliases w:val="_GOST_1 Знак,_EB_1 Знак,h:1 Знак,h:1app Знак,TF-Overskrift 1 Знак,H1 Знак,H11 Знак,R1 Знак,Titre 0 Знак,. Знак,Название спецификации Знак,1 Знак,Section Знак,ASFK_1 Знак,Название организации Знак,GOST_1 Знак,Знак Знак,Загол 1 Знак"/>
    <w:link w:val="1"/>
    <w:rsid w:val="001C24E0"/>
    <w:rPr>
      <w:b/>
      <w:caps/>
      <w:sz w:val="32"/>
      <w:szCs w:val="36"/>
    </w:rPr>
  </w:style>
  <w:style w:type="character" w:customStyle="1" w:styleId="42">
    <w:name w:val="Заголовок 4 Знак"/>
    <w:aliases w:val="_GOST_4 Знак,_EB_4 Знак,H4 Знак,Заголовок 4 (Приложение) Знак,Sub-Minor Знак,????????? 4 (??????????) Знак,h:4 Знак,h4 Знак,ITT t4 Знак,PA Micro Section Знак,TE Heading 4 Знак,4 Знак,heading 4 + Indent: Left 0.5 in Знак,a. Знак,I4 Знак"/>
    <w:basedOn w:val="a8"/>
    <w:link w:val="41"/>
    <w:rsid w:val="00B32512"/>
    <w:rPr>
      <w:rFonts w:cs="Arial"/>
      <w:b/>
      <w:iCs/>
      <w:sz w:val="24"/>
      <w:szCs w:val="26"/>
    </w:rPr>
  </w:style>
  <w:style w:type="paragraph" w:customStyle="1" w:styleId="BSCNadpis1rovn">
    <w:name w:val="BSC Nadpis 1. úrovně"/>
    <w:basedOn w:val="1"/>
    <w:next w:val="a7"/>
    <w:rsid w:val="007F2462"/>
    <w:pPr>
      <w:pageBreakBefore w:val="0"/>
      <w:numPr>
        <w:numId w:val="32"/>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2"/>
    <w:next w:val="a7"/>
    <w:rsid w:val="007F2462"/>
    <w:pPr>
      <w:numPr>
        <w:numId w:val="32"/>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1"/>
    <w:next w:val="a7"/>
    <w:rsid w:val="007F2462"/>
    <w:pPr>
      <w:keepLines w:val="0"/>
      <w:numPr>
        <w:numId w:val="32"/>
      </w:numPr>
      <w:tabs>
        <w:tab w:val="clear" w:pos="907"/>
        <w:tab w:val="num" w:pos="360"/>
      </w:tabs>
      <w:suppressAutoHyphens w:val="0"/>
      <w:spacing w:after="60"/>
      <w:ind w:left="0" w:firstLine="0"/>
      <w:contextualSpacing w:val="0"/>
    </w:pPr>
    <w:rPr>
      <w:rFonts w:ascii="Tahoma" w:hAnsi="Tahoma" w:cs="Times New Roman"/>
      <w:bCs/>
      <w:iCs w:val="0"/>
      <w:sz w:val="28"/>
      <w:szCs w:val="28"/>
      <w:lang w:val="cs-CZ" w:eastAsia="cs-CZ"/>
    </w:rPr>
  </w:style>
  <w:style w:type="paragraph" w:customStyle="1" w:styleId="BSCNadpis4rovn">
    <w:name w:val="BSC Nadpis 4. úrovně"/>
    <w:basedOn w:val="41"/>
    <w:next w:val="a7"/>
    <w:rsid w:val="007F2462"/>
    <w:pPr>
      <w:keepLines w:val="0"/>
      <w:numPr>
        <w:numId w:val="32"/>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7"/>
    <w:rsid w:val="007F2462"/>
    <w:pPr>
      <w:keepNext w:val="0"/>
      <w:keepLines w:val="0"/>
      <w:numPr>
        <w:numId w:val="32"/>
      </w:numPr>
      <w:tabs>
        <w:tab w:val="clear" w:pos="907"/>
        <w:tab w:val="clear" w:pos="1276"/>
        <w:tab w:val="num" w:pos="360"/>
      </w:tabs>
      <w:suppressAutoHyphens w:val="0"/>
      <w:spacing w:after="60"/>
      <w:ind w:left="0" w:firstLine="0"/>
      <w:contextualSpacing w:val="0"/>
      <w:jc w:val="both"/>
    </w:pPr>
    <w:rPr>
      <w:rFonts w:ascii="Tahoma" w:hAnsi="Tahoma"/>
      <w:b w:val="0"/>
      <w:i/>
      <w:iCs/>
      <w:color w:val="1D0968"/>
      <w:sz w:val="20"/>
      <w:lang w:val="cs-CZ" w:eastAsia="cs-CZ"/>
    </w:rPr>
  </w:style>
  <w:style w:type="character" w:customStyle="1" w:styleId="EBNormal">
    <w:name w:val="_EB_Normal Знак"/>
    <w:link w:val="EBNormal0"/>
    <w:rsid w:val="00993D29"/>
    <w:rPr>
      <w:sz w:val="28"/>
    </w:rPr>
  </w:style>
  <w:style w:type="paragraph" w:customStyle="1" w:styleId="EBNormal0">
    <w:name w:val="_EB_Normal"/>
    <w:link w:val="EBNormal"/>
    <w:qFormat/>
    <w:rsid w:val="00993D29"/>
    <w:pPr>
      <w:spacing w:before="120" w:after="60"/>
      <w:ind w:firstLine="567"/>
      <w:contextualSpacing/>
      <w:jc w:val="both"/>
    </w:pPr>
    <w:rPr>
      <w:sz w:val="28"/>
    </w:rPr>
  </w:style>
  <w:style w:type="paragraph" w:customStyle="1" w:styleId="OTRListmark2">
    <w:name w:val="_OTR_List_mark2"/>
    <w:rsid w:val="00152E07"/>
    <w:pPr>
      <w:numPr>
        <w:numId w:val="33"/>
      </w:numPr>
      <w:jc w:val="both"/>
    </w:pPr>
    <w:rPr>
      <w:snapToGrid w:val="0"/>
      <w:sz w:val="24"/>
    </w:rPr>
  </w:style>
  <w:style w:type="character" w:customStyle="1" w:styleId="52">
    <w:name w:val="Заголовок 5 Знак"/>
    <w:aliases w:val="_GOST_5 Знак,_EB_5 Знак,ASFK_5 Знак,ITT t5 Знак,PA Pico Section Знак,5 Знак,Roman list Знак,h5 Знак,Roman list1 Знак,Roman list2 Знак,Roman list11 Знак,Roman list3 Знак,Roman list12 Знак,Roman list21 Знак,Roman list111 Знак,GOST_5 Знак"/>
    <w:basedOn w:val="a8"/>
    <w:link w:val="51"/>
    <w:rsid w:val="00F547D2"/>
    <w:rPr>
      <w:b/>
      <w:bCs/>
      <w:sz w:val="24"/>
      <w:szCs w:val="26"/>
      <w:lang w:eastAsia="ko-KR"/>
    </w:rPr>
  </w:style>
  <w:style w:type="character" w:customStyle="1" w:styleId="60">
    <w:name w:val="Заголовок 6 Знак"/>
    <w:aliases w:val="_GOST_6 Знак,ITT t6 Знак,PA Appendix Знак,6 Знак,heading 6 Знак,Bullet list Знак,Bullet list1 Знак,Bullet list2 Знак,Bullet list11 Знак,Bullet list3 Знак,Bullet list12 Знак,Bullet list21 Знак,Bullet list111 Знак,Bullet lis Знак"/>
    <w:basedOn w:val="a8"/>
    <w:link w:val="6"/>
    <w:rsid w:val="00F547D2"/>
    <w:rPr>
      <w:b/>
      <w:i/>
      <w:sz w:val="24"/>
      <w:szCs w:val="22"/>
      <w:lang w:eastAsia="ko-KR"/>
    </w:rPr>
  </w:style>
  <w:style w:type="character" w:customStyle="1" w:styleId="70">
    <w:name w:val="Заголовок 7 Знак"/>
    <w:aliases w:val="_GOST_7 Знак,ITT t7 Знак,PA Appendix Major Знак,7 Знак,req3 Знак,heading 7 Знак,letter list Знак,lettered list Знак,letter list1 Знак,lettered list1 Знак,letter list2 Знак,lettered list2 Знак,letter list11 Знак,lettered list11 Знак"/>
    <w:basedOn w:val="a8"/>
    <w:link w:val="7"/>
    <w:rsid w:val="00F547D2"/>
    <w:rPr>
      <w:sz w:val="24"/>
    </w:rPr>
  </w:style>
  <w:style w:type="character" w:customStyle="1" w:styleId="80">
    <w:name w:val="Заголовок 8 Знак"/>
    <w:basedOn w:val="a8"/>
    <w:link w:val="8"/>
    <w:rsid w:val="00F547D2"/>
    <w:rPr>
      <w:i/>
      <w:iCs/>
      <w:sz w:val="24"/>
    </w:rPr>
  </w:style>
  <w:style w:type="character" w:customStyle="1" w:styleId="90">
    <w:name w:val="Заголовок 9 Знак"/>
    <w:basedOn w:val="a8"/>
    <w:link w:val="9"/>
    <w:rsid w:val="00F547D2"/>
    <w:rPr>
      <w:rFonts w:ascii="Arial" w:hAnsi="Arial"/>
      <w:sz w:val="22"/>
      <w:szCs w:val="22"/>
    </w:rPr>
  </w:style>
  <w:style w:type="character" w:customStyle="1" w:styleId="ac">
    <w:name w:val="Верхний колонтитул Знак"/>
    <w:basedOn w:val="a8"/>
    <w:link w:val="ab"/>
    <w:rsid w:val="00F547D2"/>
    <w:rPr>
      <w:sz w:val="24"/>
    </w:rPr>
  </w:style>
  <w:style w:type="character" w:customStyle="1" w:styleId="af2">
    <w:name w:val="Основной текст с отступом Знак"/>
    <w:basedOn w:val="a8"/>
    <w:link w:val="af1"/>
    <w:rsid w:val="00F547D2"/>
    <w:rPr>
      <w:snapToGrid w:val="0"/>
    </w:rPr>
  </w:style>
  <w:style w:type="character" w:customStyle="1" w:styleId="28">
    <w:name w:val="Основной текст с отступом 2 Знак"/>
    <w:basedOn w:val="a8"/>
    <w:link w:val="27"/>
    <w:rsid w:val="00F547D2"/>
    <w:rPr>
      <w:b/>
      <w:snapToGrid w:val="0"/>
    </w:rPr>
  </w:style>
  <w:style w:type="character" w:customStyle="1" w:styleId="af4">
    <w:name w:val="Схема документа Знак"/>
    <w:basedOn w:val="a8"/>
    <w:link w:val="af3"/>
    <w:semiHidden/>
    <w:rsid w:val="00F547D2"/>
    <w:rPr>
      <w:rFonts w:ascii="Tahoma" w:hAnsi="Tahoma" w:cs="Tahoma"/>
      <w:shd w:val="clear" w:color="auto" w:fill="000080"/>
    </w:rPr>
  </w:style>
  <w:style w:type="character" w:customStyle="1" w:styleId="36">
    <w:name w:val="Основной текст 3 Знак"/>
    <w:basedOn w:val="a8"/>
    <w:link w:val="35"/>
    <w:rsid w:val="00F547D2"/>
    <w:rPr>
      <w:sz w:val="16"/>
      <w:szCs w:val="16"/>
    </w:rPr>
  </w:style>
  <w:style w:type="character" w:customStyle="1" w:styleId="af6">
    <w:name w:val="Текст выноски Знак"/>
    <w:basedOn w:val="a8"/>
    <w:link w:val="af5"/>
    <w:semiHidden/>
    <w:rsid w:val="00F547D2"/>
    <w:rPr>
      <w:rFonts w:ascii="Tahoma" w:hAnsi="Tahoma" w:cs="Tahoma"/>
      <w:sz w:val="16"/>
      <w:szCs w:val="16"/>
    </w:rPr>
  </w:style>
  <w:style w:type="character" w:customStyle="1" w:styleId="1b">
    <w:name w:val="Текст примечания Знак1"/>
    <w:basedOn w:val="a8"/>
    <w:uiPriority w:val="99"/>
    <w:semiHidden/>
    <w:rsid w:val="00F547D2"/>
  </w:style>
  <w:style w:type="character" w:customStyle="1" w:styleId="af8">
    <w:name w:val="Тема примечания Знак"/>
    <w:basedOn w:val="1b"/>
    <w:link w:val="af7"/>
    <w:semiHidden/>
    <w:rsid w:val="00F547D2"/>
    <w:rPr>
      <w:b/>
      <w:bCs/>
    </w:rPr>
  </w:style>
  <w:style w:type="character" w:customStyle="1" w:styleId="38">
    <w:name w:val="Основной текст с отступом 3 Знак"/>
    <w:basedOn w:val="a8"/>
    <w:link w:val="37"/>
    <w:rsid w:val="00F547D2"/>
    <w:rPr>
      <w:sz w:val="16"/>
      <w:szCs w:val="16"/>
    </w:rPr>
  </w:style>
  <w:style w:type="character" w:customStyle="1" w:styleId="afe">
    <w:name w:val="Подзаголовок Знак"/>
    <w:basedOn w:val="a8"/>
    <w:link w:val="afd"/>
    <w:rsid w:val="00F547D2"/>
    <w:rPr>
      <w:rFonts w:ascii="Arial" w:hAnsi="Arial" w:cs="Arial"/>
      <w:sz w:val="24"/>
    </w:rPr>
  </w:style>
  <w:style w:type="character" w:customStyle="1" w:styleId="aff0">
    <w:name w:val="Приветствие Знак"/>
    <w:basedOn w:val="a8"/>
    <w:link w:val="aff"/>
    <w:rsid w:val="00F547D2"/>
    <w:rPr>
      <w:sz w:val="24"/>
    </w:rPr>
  </w:style>
  <w:style w:type="character" w:customStyle="1" w:styleId="HTML2">
    <w:name w:val="Стандартный HTML Знак"/>
    <w:basedOn w:val="a8"/>
    <w:link w:val="HTML1"/>
    <w:rsid w:val="00F547D2"/>
    <w:rPr>
      <w:rFonts w:ascii="Courier New" w:hAnsi="Courier New" w:cs="Courier New"/>
    </w:rPr>
  </w:style>
  <w:style w:type="character" w:customStyle="1" w:styleId="aff7">
    <w:name w:val="Текст Знак"/>
    <w:basedOn w:val="a8"/>
    <w:link w:val="aff6"/>
    <w:rsid w:val="00F547D2"/>
    <w:rPr>
      <w:rFonts w:ascii="Courier New" w:hAnsi="Courier New" w:cs="Courier New"/>
    </w:rPr>
  </w:style>
  <w:style w:type="character" w:customStyle="1" w:styleId="affb">
    <w:name w:val="Шапка Знак"/>
    <w:basedOn w:val="a8"/>
    <w:link w:val="affa"/>
    <w:rsid w:val="00F547D2"/>
    <w:rPr>
      <w:rFonts w:ascii="Arial" w:hAnsi="Arial" w:cs="Arial"/>
      <w:sz w:val="24"/>
      <w:shd w:val="pct20" w:color="auto" w:fill="auto"/>
    </w:rPr>
  </w:style>
  <w:style w:type="character" w:customStyle="1" w:styleId="affd">
    <w:name w:val="Электронная подпись Знак"/>
    <w:basedOn w:val="a8"/>
    <w:link w:val="affc"/>
    <w:rsid w:val="00F547D2"/>
    <w:rPr>
      <w:sz w:val="24"/>
    </w:rPr>
  </w:style>
  <w:style w:type="character" w:customStyle="1" w:styleId="afff">
    <w:name w:val="Подпись Знак"/>
    <w:basedOn w:val="a8"/>
    <w:link w:val="affe"/>
    <w:rsid w:val="00F547D2"/>
    <w:rPr>
      <w:sz w:val="24"/>
    </w:rPr>
  </w:style>
  <w:style w:type="character" w:customStyle="1" w:styleId="HTML5">
    <w:name w:val="Адрес HTML Знак"/>
    <w:basedOn w:val="a8"/>
    <w:link w:val="HTML4"/>
    <w:rsid w:val="00F547D2"/>
    <w:rPr>
      <w:i/>
      <w:iCs/>
      <w:sz w:val="24"/>
    </w:rPr>
  </w:style>
  <w:style w:type="character" w:customStyle="1" w:styleId="afff4">
    <w:name w:val="Дата Знак"/>
    <w:basedOn w:val="a8"/>
    <w:link w:val="afff3"/>
    <w:rsid w:val="00F547D2"/>
    <w:rPr>
      <w:sz w:val="24"/>
    </w:rPr>
  </w:style>
  <w:style w:type="character" w:customStyle="1" w:styleId="afff6">
    <w:name w:val="Заголовок записки Знак"/>
    <w:basedOn w:val="a8"/>
    <w:link w:val="afff5"/>
    <w:rsid w:val="00F547D2"/>
    <w:rPr>
      <w:sz w:val="24"/>
    </w:rPr>
  </w:style>
  <w:style w:type="character" w:customStyle="1" w:styleId="afffc">
    <w:name w:val="Красная строка Знак"/>
    <w:basedOn w:val="afffa"/>
    <w:link w:val="afffb"/>
    <w:rsid w:val="00F547D2"/>
    <w:rPr>
      <w:sz w:val="24"/>
    </w:rPr>
  </w:style>
  <w:style w:type="character" w:customStyle="1" w:styleId="2f6">
    <w:name w:val="Красная строка 2 Знак"/>
    <w:basedOn w:val="af2"/>
    <w:link w:val="2f5"/>
    <w:rsid w:val="00F547D2"/>
    <w:rPr>
      <w:snapToGrid/>
      <w:sz w:val="24"/>
      <w:szCs w:val="24"/>
    </w:rPr>
  </w:style>
  <w:style w:type="character" w:customStyle="1" w:styleId="afffe">
    <w:name w:val="Название Знак"/>
    <w:basedOn w:val="a8"/>
    <w:link w:val="afffd"/>
    <w:rsid w:val="00F547D2"/>
    <w:rPr>
      <w:rFonts w:ascii="Arial" w:hAnsi="Arial" w:cs="Arial"/>
      <w:b/>
      <w:bCs/>
      <w:kern w:val="28"/>
      <w:sz w:val="32"/>
      <w:szCs w:val="32"/>
    </w:rPr>
  </w:style>
  <w:style w:type="paragraph" w:customStyle="1" w:styleId="GOSTTableListMark">
    <w:name w:val="_GOST_Table_List_Mark"/>
    <w:rsid w:val="00F547D2"/>
    <w:pPr>
      <w:tabs>
        <w:tab w:val="left" w:pos="170"/>
        <w:tab w:val="num" w:pos="340"/>
      </w:tabs>
      <w:spacing w:before="60" w:after="60"/>
      <w:ind w:left="340" w:right="57" w:hanging="227"/>
    </w:pPr>
    <w:rPr>
      <w:sz w:val="22"/>
    </w:rPr>
  </w:style>
  <w:style w:type="paragraph" w:customStyle="1" w:styleId="GOSTTableListNum0">
    <w:name w:val="_GOST_Table_List_Num"/>
    <w:basedOn w:val="a7"/>
    <w:rsid w:val="00F547D2"/>
    <w:pPr>
      <w:tabs>
        <w:tab w:val="num" w:pos="284"/>
      </w:tabs>
      <w:spacing w:before="60" w:after="60"/>
      <w:ind w:left="284" w:right="57" w:hanging="227"/>
      <w:contextualSpacing/>
      <w:jc w:val="left"/>
    </w:pPr>
    <w:rPr>
      <w:sz w:val="22"/>
      <w:szCs w:val="22"/>
    </w:rPr>
  </w:style>
  <w:style w:type="paragraph" w:customStyle="1" w:styleId="GOSTTITUL00">
    <w:name w:val="_GOST_TITUL_0"/>
    <w:rsid w:val="00F547D2"/>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F547D2"/>
    <w:pPr>
      <w:tabs>
        <w:tab w:val="clear" w:pos="340"/>
      </w:tabs>
      <w:ind w:left="452" w:firstLine="0"/>
    </w:pPr>
  </w:style>
  <w:style w:type="paragraph" w:customStyle="1" w:styleId="GOSTTableListMark3">
    <w:name w:val="_GOST_Table_List_Mark3"/>
    <w:basedOn w:val="GOSTTableListMark"/>
    <w:next w:val="GOSTTableListMark"/>
    <w:autoRedefine/>
    <w:qFormat/>
    <w:rsid w:val="00F547D2"/>
    <w:pPr>
      <w:tabs>
        <w:tab w:val="clear" w:pos="340"/>
      </w:tabs>
      <w:ind w:left="565" w:firstLine="0"/>
    </w:pPr>
  </w:style>
  <w:style w:type="paragraph" w:customStyle="1" w:styleId="GOSTAn">
    <w:name w:val="_GOST_An"/>
    <w:rsid w:val="00F547D2"/>
    <w:pPr>
      <w:spacing w:after="240"/>
      <w:jc w:val="center"/>
      <w:outlineLvl w:val="4"/>
    </w:pPr>
    <w:rPr>
      <w:b/>
      <w:sz w:val="32"/>
    </w:rPr>
  </w:style>
  <w:style w:type="character" w:customStyle="1" w:styleId="GOSTTableListMark21">
    <w:name w:val="_GOST_Table_List_Mark2 Знак"/>
    <w:link w:val="GOSTTableListMark20"/>
    <w:rsid w:val="00F547D2"/>
    <w:rPr>
      <w:sz w:val="22"/>
    </w:rPr>
  </w:style>
  <w:style w:type="paragraph" w:customStyle="1" w:styleId="xmsonormal">
    <w:name w:val="x_msonormal"/>
    <w:basedOn w:val="a7"/>
    <w:rsid w:val="00F547D2"/>
    <w:pPr>
      <w:spacing w:before="100" w:beforeAutospacing="1" w:after="100" w:afterAutospacing="1"/>
      <w:ind w:firstLine="0"/>
      <w:jc w:val="left"/>
    </w:pPr>
    <w:rPr>
      <w:szCs w:val="24"/>
    </w:rPr>
  </w:style>
  <w:style w:type="paragraph" w:customStyle="1" w:styleId="afffff6">
    <w:name w:val="Основной текст (центр/одинарный)"/>
    <w:basedOn w:val="afff9"/>
    <w:link w:val="afffff7"/>
    <w:rsid w:val="00F547D2"/>
    <w:pPr>
      <w:overflowPunct/>
      <w:autoSpaceDE/>
      <w:autoSpaceDN/>
      <w:adjustRightInd/>
      <w:spacing w:before="120" w:after="120"/>
      <w:ind w:firstLine="0"/>
      <w:jc w:val="center"/>
      <w:textAlignment w:val="auto"/>
    </w:pPr>
    <w:rPr>
      <w:snapToGrid w:val="0"/>
      <w:color w:val="000000"/>
      <w:sz w:val="28"/>
    </w:rPr>
  </w:style>
  <w:style w:type="character" w:customStyle="1" w:styleId="afffff7">
    <w:name w:val="Основной текст (центр/одинарный) Знак"/>
    <w:link w:val="afffff6"/>
    <w:rsid w:val="00F547D2"/>
    <w:rPr>
      <w:snapToGrid w:val="0"/>
      <w:color w:val="000000"/>
      <w:sz w:val="28"/>
    </w:rPr>
  </w:style>
  <w:style w:type="paragraph" w:customStyle="1" w:styleId="EBListmark1">
    <w:name w:val="_EB_List_mark1"/>
    <w:uiPriority w:val="99"/>
    <w:qFormat/>
    <w:rsid w:val="00F547D2"/>
    <w:pPr>
      <w:tabs>
        <w:tab w:val="left" w:pos="851"/>
        <w:tab w:val="num" w:pos="1134"/>
      </w:tabs>
      <w:spacing w:after="60"/>
      <w:ind w:left="1134" w:hanging="283"/>
      <w:contextualSpacing/>
      <w:jc w:val="both"/>
    </w:pPr>
    <w:rPr>
      <w:snapToGrid w:val="0"/>
      <w:sz w:val="28"/>
      <w:szCs w:val="22"/>
    </w:rPr>
  </w:style>
  <w:style w:type="paragraph" w:customStyle="1" w:styleId="EBListmark2">
    <w:name w:val="_EB_List_mark2"/>
    <w:basedOn w:val="EBListmark1"/>
    <w:qFormat/>
    <w:rsid w:val="00F547D2"/>
    <w:pPr>
      <w:tabs>
        <w:tab w:val="num" w:pos="1021"/>
        <w:tab w:val="left" w:pos="1134"/>
      </w:tabs>
      <w:ind w:left="1135" w:hanging="284"/>
    </w:pPr>
  </w:style>
  <w:style w:type="paragraph" w:customStyle="1" w:styleId="EBTableListNum">
    <w:name w:val="_EB_Table_List_Num"/>
    <w:basedOn w:val="a7"/>
    <w:uiPriority w:val="99"/>
    <w:rsid w:val="00F547D2"/>
    <w:pPr>
      <w:tabs>
        <w:tab w:val="left" w:pos="284"/>
        <w:tab w:val="num" w:pos="926"/>
      </w:tabs>
      <w:spacing w:before="60" w:after="60"/>
      <w:ind w:left="926" w:right="57" w:hanging="360"/>
      <w:contextualSpacing/>
    </w:pPr>
    <w:rPr>
      <w:rFonts w:eastAsia="SimSun"/>
      <w:szCs w:val="22"/>
    </w:rPr>
  </w:style>
  <w:style w:type="paragraph" w:customStyle="1" w:styleId="EBTableHead">
    <w:name w:val="_EB_Table_Head"/>
    <w:basedOn w:val="EBTablenorm"/>
    <w:uiPriority w:val="99"/>
    <w:qFormat/>
    <w:rsid w:val="00F547D2"/>
    <w:pPr>
      <w:keepNext/>
      <w:suppressAutoHyphens/>
      <w:jc w:val="center"/>
    </w:pPr>
    <w:rPr>
      <w:b/>
      <w:bCs/>
      <w:szCs w:val="22"/>
    </w:rPr>
  </w:style>
  <w:style w:type="paragraph" w:customStyle="1" w:styleId="EBNormalWithout">
    <w:name w:val="_EB_Normal_Without"/>
    <w:basedOn w:val="EBNormal0"/>
    <w:next w:val="EBNormal0"/>
    <w:qFormat/>
    <w:rsid w:val="00F547D2"/>
    <w:pPr>
      <w:keepNext/>
    </w:pPr>
    <w:rPr>
      <w:szCs w:val="22"/>
    </w:rPr>
  </w:style>
  <w:style w:type="paragraph" w:customStyle="1" w:styleId="otrtablmark">
    <w:name w:val="_otr_tabl_mark"/>
    <w:rsid w:val="00F547D2"/>
    <w:pPr>
      <w:numPr>
        <w:ilvl w:val="2"/>
        <w:numId w:val="34"/>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F547D2"/>
    <w:pPr>
      <w:numPr>
        <w:ilvl w:val="1"/>
        <w:numId w:val="34"/>
      </w:numPr>
      <w:tabs>
        <w:tab w:val="clear" w:pos="227"/>
        <w:tab w:val="num" w:pos="284"/>
      </w:tabs>
      <w:spacing w:before="60" w:after="60"/>
      <w:ind w:left="284" w:right="57" w:hanging="227"/>
      <w:contextualSpacing/>
    </w:pPr>
    <w:rPr>
      <w:sz w:val="22"/>
    </w:rPr>
  </w:style>
  <w:style w:type="paragraph" w:customStyle="1" w:styleId="otrtablnum">
    <w:name w:val="_otr_tabl_num"/>
    <w:rsid w:val="00F547D2"/>
    <w:pPr>
      <w:numPr>
        <w:numId w:val="34"/>
      </w:numPr>
      <w:spacing w:before="60" w:after="60"/>
      <w:ind w:right="57"/>
    </w:pPr>
    <w:rPr>
      <w:sz w:val="22"/>
    </w:rPr>
  </w:style>
  <w:style w:type="character" w:customStyle="1" w:styleId="4b">
    <w:name w:val="Пункт 4 уровня Знак"/>
    <w:link w:val="4c"/>
    <w:rsid w:val="00F547D2"/>
    <w:rPr>
      <w:b/>
      <w:iCs/>
      <w:sz w:val="28"/>
      <w:szCs w:val="26"/>
    </w:rPr>
  </w:style>
  <w:style w:type="paragraph" w:customStyle="1" w:styleId="4c">
    <w:name w:val="Пункт 4 уровня"/>
    <w:basedOn w:val="41"/>
    <w:link w:val="4b"/>
    <w:rsid w:val="00F547D2"/>
    <w:pPr>
      <w:numPr>
        <w:ilvl w:val="0"/>
        <w:numId w:val="0"/>
      </w:numPr>
      <w:tabs>
        <w:tab w:val="left" w:pos="567"/>
        <w:tab w:val="left" w:pos="851"/>
        <w:tab w:val="left" w:pos="1304"/>
        <w:tab w:val="num" w:pos="2880"/>
      </w:tabs>
      <w:spacing w:before="120" w:after="120"/>
      <w:ind w:left="2880" w:hanging="360"/>
    </w:pPr>
    <w:rPr>
      <w:rFonts w:cs="Times New Roman"/>
      <w:sz w:val="28"/>
    </w:rPr>
  </w:style>
  <w:style w:type="paragraph" w:customStyle="1" w:styleId="GOSTListnormal2">
    <w:name w:val="_GOST_List_normal_2"/>
    <w:rsid w:val="00130CA0"/>
    <w:pPr>
      <w:tabs>
        <w:tab w:val="left" w:pos="1134"/>
      </w:tabs>
      <w:spacing w:before="60" w:after="60"/>
      <w:ind w:left="1134"/>
      <w:contextualSpacing/>
      <w:jc w:val="both"/>
    </w:pPr>
    <w:rPr>
      <w:snapToGrid w:val="0"/>
      <w:sz w:val="24"/>
    </w:rPr>
  </w:style>
  <w:style w:type="paragraph" w:customStyle="1" w:styleId="OTRTableNorm0">
    <w:name w:val="OTR_Table_Norm"/>
    <w:basedOn w:val="a7"/>
    <w:autoRedefine/>
    <w:qFormat/>
    <w:rsid w:val="008F5A34"/>
    <w:pPr>
      <w:spacing w:before="60" w:after="60"/>
      <w:ind w:firstLine="0"/>
    </w:pPr>
  </w:style>
  <w:style w:type="table" w:customStyle="1" w:styleId="GOSTTable1">
    <w:name w:val="_GOST_Table1"/>
    <w:basedOn w:val="a9"/>
    <w:rsid w:val="007330C8"/>
    <w:pPr>
      <w:jc w:val="both"/>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styleId="afffff8">
    <w:name w:val="endnote text"/>
    <w:basedOn w:val="a7"/>
    <w:link w:val="afffff9"/>
    <w:rsid w:val="005D2BAD"/>
    <w:rPr>
      <w:sz w:val="20"/>
    </w:rPr>
  </w:style>
  <w:style w:type="character" w:customStyle="1" w:styleId="afffff9">
    <w:name w:val="Текст концевой сноски Знак"/>
    <w:basedOn w:val="a8"/>
    <w:link w:val="afffff8"/>
    <w:rsid w:val="005D2BAD"/>
  </w:style>
  <w:style w:type="character" w:styleId="afffffa">
    <w:name w:val="endnote reference"/>
    <w:basedOn w:val="a8"/>
    <w:rsid w:val="005D2BAD"/>
    <w:rPr>
      <w:vertAlign w:val="superscript"/>
    </w:rPr>
  </w:style>
  <w:style w:type="character" w:customStyle="1" w:styleId="GOSTReporterror">
    <w:name w:val="_GOST_Report_error"/>
    <w:rsid w:val="00130CA0"/>
  </w:style>
  <w:style w:type="paragraph" w:customStyle="1" w:styleId="GOSTTableListNum3">
    <w:name w:val="_GOST_Table_List_Num_3"/>
    <w:basedOn w:val="GOSTTableListNum2"/>
    <w:rsid w:val="00130CA0"/>
    <w:pPr>
      <w:numPr>
        <w:ilvl w:val="2"/>
      </w:numPr>
    </w:pPr>
  </w:style>
  <w:style w:type="paragraph" w:customStyle="1" w:styleId="GOSTTableListNum4">
    <w:name w:val="_GOST_Table_List_Num_4"/>
    <w:basedOn w:val="GOSTTableListNum3"/>
    <w:qFormat/>
    <w:rsid w:val="00130CA0"/>
    <w:pPr>
      <w:numPr>
        <w:ilvl w:val="3"/>
      </w:numPr>
    </w:pPr>
  </w:style>
  <w:style w:type="paragraph" w:customStyle="1" w:styleId="GOSTTableListNum5">
    <w:name w:val="_GOST_Table_List_Num_5"/>
    <w:basedOn w:val="GOSTTableListNum4"/>
    <w:qFormat/>
    <w:rsid w:val="00130CA0"/>
    <w:pPr>
      <w:numPr>
        <w:ilvl w:val="4"/>
      </w:numPr>
    </w:pPr>
  </w:style>
  <w:style w:type="paragraph" w:customStyle="1" w:styleId="GOSTTa6leListNum3">
    <w:name w:val="_GOST_Ta6le_List_Num_3"/>
    <w:basedOn w:val="a7"/>
    <w:rsid w:val="00130CA0"/>
    <w:pPr>
      <w:tabs>
        <w:tab w:val="num" w:pos="2421"/>
      </w:tabs>
      <w:ind w:left="681" w:firstLine="0"/>
      <w:jc w:val="left"/>
    </w:pPr>
    <w:rPr>
      <w:sz w:val="22"/>
    </w:rPr>
  </w:style>
  <w:style w:type="paragraph" w:customStyle="1" w:styleId="GOSTTableListNum6">
    <w:name w:val="_GOST_Table_List_Num_6"/>
    <w:basedOn w:val="GOSTTableListNum5"/>
    <w:qFormat/>
    <w:rsid w:val="00130CA0"/>
    <w:pPr>
      <w:numPr>
        <w:ilvl w:val="5"/>
      </w:numPr>
    </w:pPr>
  </w:style>
  <w:style w:type="paragraph" w:customStyle="1" w:styleId="GOSTTableListNum7">
    <w:name w:val="_GOST_Table_List_Num_7"/>
    <w:basedOn w:val="GOSTTableListNum6"/>
    <w:qFormat/>
    <w:rsid w:val="00130CA0"/>
    <w:pPr>
      <w:numPr>
        <w:ilvl w:val="6"/>
      </w:numPr>
    </w:pPr>
  </w:style>
  <w:style w:type="paragraph" w:customStyle="1" w:styleId="OTRTableHead">
    <w:name w:val="OTR_Table_Head"/>
    <w:basedOn w:val="a7"/>
    <w:rsid w:val="00FA506E"/>
    <w:pPr>
      <w:keepNext/>
      <w:spacing w:before="60" w:after="60"/>
      <w:ind w:firstLine="0"/>
      <w:jc w:val="center"/>
    </w:pPr>
    <w:rPr>
      <w:b/>
    </w:rPr>
  </w:style>
  <w:style w:type="paragraph" w:customStyle="1" w:styleId="OTRTableNum0">
    <w:name w:val="OTR_Table_Num"/>
    <w:basedOn w:val="a7"/>
    <w:rsid w:val="00FA506E"/>
    <w:pPr>
      <w:tabs>
        <w:tab w:val="num" w:pos="0"/>
      </w:tabs>
      <w:spacing w:before="60" w:after="60"/>
      <w:ind w:left="284" w:hanging="284"/>
      <w:jc w:val="left"/>
    </w:pPr>
  </w:style>
  <w:style w:type="character" w:customStyle="1" w:styleId="afcommandimagelinktext">
    <w:name w:val="af_commandimagelink_text"/>
    <w:basedOn w:val="a8"/>
    <w:rsid w:val="00A0378E"/>
  </w:style>
  <w:style w:type="character" w:customStyle="1" w:styleId="z-tab-text">
    <w:name w:val="z-tab-text"/>
    <w:basedOn w:val="a8"/>
    <w:rsid w:val="00A0378E"/>
  </w:style>
  <w:style w:type="character" w:customStyle="1" w:styleId="docinfolabel">
    <w:name w:val="docinfolabel"/>
    <w:basedOn w:val="a8"/>
    <w:rsid w:val="00A0378E"/>
  </w:style>
  <w:style w:type="character" w:customStyle="1" w:styleId="OTRSymItalic">
    <w:name w:val="OTR_Sym_Italic"/>
    <w:rsid w:val="00A0378E"/>
    <w:rPr>
      <w:i/>
    </w:rPr>
  </w:style>
  <w:style w:type="paragraph" w:customStyle="1" w:styleId="OTRListMark">
    <w:name w:val="OTR_List_Mark"/>
    <w:basedOn w:val="a7"/>
    <w:link w:val="OTRListMark0"/>
    <w:rsid w:val="00A0378E"/>
    <w:pPr>
      <w:numPr>
        <w:numId w:val="43"/>
      </w:numPr>
      <w:spacing w:before="60" w:after="60"/>
      <w:jc w:val="left"/>
    </w:pPr>
  </w:style>
  <w:style w:type="paragraph" w:customStyle="1" w:styleId="xmsoplaintext">
    <w:name w:val="x_msoplaintext"/>
    <w:basedOn w:val="a7"/>
    <w:rsid w:val="00A0378E"/>
    <w:pPr>
      <w:spacing w:before="100" w:beforeAutospacing="1" w:after="100" w:afterAutospacing="1"/>
      <w:ind w:firstLine="0"/>
      <w:jc w:val="left"/>
    </w:pPr>
    <w:rPr>
      <w:szCs w:val="24"/>
    </w:rPr>
  </w:style>
  <w:style w:type="paragraph" w:customStyle="1" w:styleId="GOSTTableNum2">
    <w:name w:val="_GOST_Table_Num_2"/>
    <w:basedOn w:val="GOSTTableNum"/>
    <w:rsid w:val="00130CA0"/>
    <w:pPr>
      <w:numPr>
        <w:ilvl w:val="1"/>
      </w:numPr>
    </w:pPr>
  </w:style>
  <w:style w:type="paragraph" w:customStyle="1" w:styleId="GOSTTableNum3">
    <w:name w:val="_GOST_Table_Num_3"/>
    <w:basedOn w:val="GOSTTableNum2"/>
    <w:qFormat/>
    <w:rsid w:val="00130CA0"/>
    <w:pPr>
      <w:numPr>
        <w:ilvl w:val="2"/>
      </w:numPr>
    </w:pPr>
  </w:style>
  <w:style w:type="paragraph" w:customStyle="1" w:styleId="GOSTTableNum4">
    <w:name w:val="_GOST_Table_Num_4"/>
    <w:basedOn w:val="GOSTTableNum3"/>
    <w:rsid w:val="00130CA0"/>
    <w:pPr>
      <w:numPr>
        <w:ilvl w:val="3"/>
      </w:numPr>
    </w:pPr>
  </w:style>
  <w:style w:type="paragraph" w:customStyle="1" w:styleId="GOSTTableNum5">
    <w:name w:val="_GOST_Table_Num_5"/>
    <w:basedOn w:val="GOSTTableNum4"/>
    <w:qFormat/>
    <w:rsid w:val="00130CA0"/>
    <w:pPr>
      <w:numPr>
        <w:ilvl w:val="4"/>
      </w:numPr>
    </w:pPr>
  </w:style>
  <w:style w:type="paragraph" w:customStyle="1" w:styleId="GOSTTableNum6">
    <w:name w:val="_GOST_Table_Num_6"/>
    <w:basedOn w:val="GOSTTableNum5"/>
    <w:rsid w:val="00130CA0"/>
    <w:pPr>
      <w:numPr>
        <w:ilvl w:val="5"/>
      </w:numPr>
    </w:pPr>
  </w:style>
  <w:style w:type="paragraph" w:customStyle="1" w:styleId="GOSTTableNum7">
    <w:name w:val="_GOST_Table_Num_7"/>
    <w:basedOn w:val="GOSTTableNum6"/>
    <w:qFormat/>
    <w:rsid w:val="00130CA0"/>
    <w:pPr>
      <w:numPr>
        <w:ilvl w:val="6"/>
      </w:numPr>
    </w:pPr>
  </w:style>
  <w:style w:type="paragraph" w:customStyle="1" w:styleId="a1">
    <w:name w:val="Маркированный абзац"/>
    <w:basedOn w:val="a7"/>
    <w:qFormat/>
    <w:rsid w:val="0027467E"/>
    <w:pPr>
      <w:numPr>
        <w:numId w:val="44"/>
      </w:numPr>
      <w:spacing w:after="60" w:line="276" w:lineRule="auto"/>
      <w:contextualSpacing/>
    </w:pPr>
    <w:rPr>
      <w:rFonts w:ascii="Calibri" w:hAnsi="Calibri"/>
      <w:sz w:val="28"/>
      <w:lang w:val="en-US" w:eastAsia="en-US"/>
    </w:rPr>
  </w:style>
  <w:style w:type="paragraph" w:customStyle="1" w:styleId="OTRNameFigure">
    <w:name w:val="OTR_Name_Figure"/>
    <w:basedOn w:val="a7"/>
    <w:rsid w:val="0027467E"/>
    <w:pPr>
      <w:numPr>
        <w:numId w:val="45"/>
      </w:numPr>
      <w:tabs>
        <w:tab w:val="clear" w:pos="720"/>
        <w:tab w:val="num" w:pos="360"/>
        <w:tab w:val="num" w:pos="432"/>
        <w:tab w:val="num" w:pos="1134"/>
      </w:tabs>
      <w:spacing w:before="120" w:after="120"/>
      <w:ind w:left="714" w:hanging="357"/>
      <w:jc w:val="center"/>
    </w:pPr>
    <w:rPr>
      <w:b/>
    </w:rPr>
  </w:style>
  <w:style w:type="character" w:customStyle="1" w:styleId="-">
    <w:name w:val="Титульный лист - текст Знак"/>
    <w:link w:val="-0"/>
    <w:rsid w:val="00BF2DCD"/>
    <w:rPr>
      <w:sz w:val="28"/>
    </w:rPr>
  </w:style>
  <w:style w:type="paragraph" w:customStyle="1" w:styleId="-0">
    <w:name w:val="Титульный лист - текст"/>
    <w:link w:val="-"/>
    <w:rsid w:val="00BF2DCD"/>
    <w:rPr>
      <w:sz w:val="28"/>
    </w:rPr>
  </w:style>
  <w:style w:type="character" w:customStyle="1" w:styleId="GOSTTableListMark10">
    <w:name w:val="_GOST_Table_List_Mark_1 Знак"/>
    <w:link w:val="GOSTTableListMark1"/>
    <w:rsid w:val="007850D0"/>
    <w:rPr>
      <w:sz w:val="22"/>
    </w:rPr>
  </w:style>
  <w:style w:type="paragraph" w:customStyle="1" w:styleId="3f2">
    <w:name w:val="Пункт 3 уровня"/>
    <w:basedOn w:val="31"/>
    <w:rsid w:val="00831902"/>
    <w:pPr>
      <w:keepNext w:val="0"/>
      <w:numPr>
        <w:ilvl w:val="0"/>
        <w:numId w:val="0"/>
      </w:numPr>
      <w:tabs>
        <w:tab w:val="left" w:pos="567"/>
        <w:tab w:val="left" w:pos="851"/>
        <w:tab w:val="left" w:pos="1134"/>
      </w:tabs>
      <w:spacing w:before="120"/>
      <w:ind w:left="964" w:hanging="964"/>
    </w:pPr>
    <w:rPr>
      <w:b w:val="0"/>
      <w:bCs/>
      <w:iCs w:val="0"/>
      <w:snapToGrid w:val="0"/>
      <w:color w:val="000000"/>
      <w:szCs w:val="20"/>
    </w:rPr>
  </w:style>
  <w:style w:type="paragraph" w:customStyle="1" w:styleId="GOSTListnum1">
    <w:name w:val="_GOST_List_num1"/>
    <w:rsid w:val="00DE067C"/>
    <w:pPr>
      <w:tabs>
        <w:tab w:val="left" w:pos="992"/>
        <w:tab w:val="num" w:pos="1021"/>
      </w:tabs>
      <w:spacing w:before="120" w:after="120"/>
      <w:ind w:left="992" w:hanging="425"/>
      <w:contextualSpacing/>
      <w:jc w:val="both"/>
    </w:pPr>
    <w:rPr>
      <w:sz w:val="24"/>
    </w:rPr>
  </w:style>
  <w:style w:type="paragraph" w:customStyle="1" w:styleId="GOSTListnum2Continue">
    <w:name w:val="_GOST_List_num2_Continue"/>
    <w:basedOn w:val="a7"/>
    <w:rsid w:val="00DE067C"/>
    <w:pPr>
      <w:ind w:left="1559" w:firstLine="0"/>
    </w:pPr>
    <w:rPr>
      <w:snapToGrid w:val="0"/>
      <w:lang w:val="en-US"/>
    </w:rPr>
  </w:style>
  <w:style w:type="paragraph" w:customStyle="1" w:styleId="21">
    <w:name w:val="Список маркированный уровень 2"/>
    <w:basedOn w:val="a7"/>
    <w:rsid w:val="00DE067C"/>
    <w:pPr>
      <w:numPr>
        <w:numId w:val="50"/>
      </w:numPr>
      <w:tabs>
        <w:tab w:val="left" w:pos="-2127"/>
      </w:tabs>
      <w:spacing w:before="120" w:after="120"/>
      <w:ind w:left="1276" w:hanging="284"/>
    </w:pPr>
    <w:rPr>
      <w:sz w:val="28"/>
    </w:rPr>
  </w:style>
  <w:style w:type="character" w:customStyle="1" w:styleId="label">
    <w:name w:val="label"/>
    <w:basedOn w:val="a8"/>
    <w:rsid w:val="00DE067C"/>
  </w:style>
  <w:style w:type="paragraph" w:customStyle="1" w:styleId="3f3">
    <w:name w:val="Список маркированный уровень 3"/>
    <w:basedOn w:val="a7"/>
    <w:rsid w:val="00495E15"/>
    <w:pPr>
      <w:ind w:left="1701" w:hanging="397"/>
    </w:pPr>
    <w:rPr>
      <w:sz w:val="28"/>
    </w:rPr>
  </w:style>
  <w:style w:type="paragraph" w:customStyle="1" w:styleId="1c">
    <w:name w:val="Список маркированный уровень 1"/>
    <w:basedOn w:val="a7"/>
    <w:rsid w:val="00495E15"/>
    <w:pPr>
      <w:keepLines/>
      <w:spacing w:before="120" w:after="120"/>
    </w:pPr>
    <w:rPr>
      <w:sz w:val="28"/>
    </w:rPr>
  </w:style>
  <w:style w:type="paragraph" w:customStyle="1" w:styleId="afffffb">
    <w:name w:val="Список нумерованный"/>
    <w:basedOn w:val="a7"/>
    <w:rsid w:val="00495E15"/>
    <w:pPr>
      <w:spacing w:before="120" w:after="120"/>
      <w:ind w:left="992" w:hanging="425"/>
    </w:pPr>
    <w:rPr>
      <w:sz w:val="28"/>
    </w:rPr>
  </w:style>
  <w:style w:type="paragraph" w:customStyle="1" w:styleId="afffffc">
    <w:name w:val="Список нумерованный (цифра с точкой)"/>
    <w:basedOn w:val="a7"/>
    <w:qFormat/>
    <w:rsid w:val="00495E15"/>
    <w:pPr>
      <w:spacing w:before="120" w:after="120"/>
      <w:ind w:left="426" w:hanging="426"/>
    </w:pPr>
    <w:rPr>
      <w:sz w:val="28"/>
      <w:szCs w:val="28"/>
    </w:rPr>
  </w:style>
  <w:style w:type="paragraph" w:customStyle="1" w:styleId="afffffd">
    <w:name w:val="Нумерация"/>
    <w:basedOn w:val="a7"/>
    <w:rsid w:val="00495E15"/>
    <w:pPr>
      <w:tabs>
        <w:tab w:val="left" w:pos="927"/>
        <w:tab w:val="left" w:pos="1134"/>
      </w:tabs>
      <w:spacing w:line="500" w:lineRule="exact"/>
      <w:ind w:left="924" w:hanging="357"/>
    </w:pPr>
    <w:rPr>
      <w:rFonts w:ascii="Arial" w:hAnsi="Arial"/>
    </w:rPr>
  </w:style>
  <w:style w:type="paragraph" w:customStyle="1" w:styleId="afffffe">
    <w:name w:val="Список общий (ручная нумерация)"/>
    <w:basedOn w:val="a7"/>
    <w:next w:val="a7"/>
    <w:rsid w:val="00495E15"/>
    <w:pPr>
      <w:spacing w:before="120" w:after="120"/>
      <w:ind w:left="851" w:hanging="284"/>
    </w:pPr>
  </w:style>
  <w:style w:type="paragraph" w:customStyle="1" w:styleId="affffff">
    <w:name w:val="Основной текст (без отступа)"/>
    <w:basedOn w:val="a7"/>
    <w:rsid w:val="00495E15"/>
    <w:pPr>
      <w:spacing w:before="120" w:after="120"/>
      <w:ind w:firstLine="0"/>
    </w:pPr>
    <w:rPr>
      <w:sz w:val="28"/>
    </w:rPr>
  </w:style>
  <w:style w:type="paragraph" w:customStyle="1" w:styleId="a5">
    <w:name w:val="Список маркированный"/>
    <w:basedOn w:val="a7"/>
    <w:semiHidden/>
    <w:rsid w:val="00495E15"/>
    <w:pPr>
      <w:numPr>
        <w:numId w:val="51"/>
      </w:numPr>
      <w:tabs>
        <w:tab w:val="left" w:pos="1080"/>
      </w:tabs>
    </w:pPr>
  </w:style>
  <w:style w:type="character" w:customStyle="1" w:styleId="1d">
    <w:name w:val="Основной шрифт1"/>
    <w:semiHidden/>
    <w:rsid w:val="00495E15"/>
  </w:style>
  <w:style w:type="paragraph" w:customStyle="1" w:styleId="affffff0">
    <w:name w:val="Заголовок приложения"/>
    <w:basedOn w:val="1"/>
    <w:next w:val="a7"/>
    <w:rsid w:val="00495E15"/>
    <w:pPr>
      <w:numPr>
        <w:numId w:val="0"/>
      </w:numPr>
      <w:spacing w:before="0"/>
      <w:jc w:val="right"/>
    </w:pPr>
  </w:style>
  <w:style w:type="character" w:customStyle="1" w:styleId="TRFSymItalic">
    <w:name w:val="_TRF_Sym_Italic"/>
    <w:rsid w:val="00495E15"/>
    <w:rPr>
      <w:i/>
    </w:rPr>
  </w:style>
  <w:style w:type="character" w:customStyle="1" w:styleId="affffff1">
    <w:name w:val="Выделение курсивом"/>
    <w:qFormat/>
    <w:rsid w:val="00495E15"/>
    <w:rPr>
      <w:i/>
    </w:rPr>
  </w:style>
  <w:style w:type="paragraph" w:customStyle="1" w:styleId="ASFKListnum">
    <w:name w:val="_ASFK_List_num"/>
    <w:link w:val="ASFKListnum0"/>
    <w:rsid w:val="00495E15"/>
    <w:pPr>
      <w:numPr>
        <w:numId w:val="52"/>
      </w:numPr>
      <w:spacing w:before="120" w:after="120"/>
      <w:contextualSpacing/>
    </w:pPr>
    <w:rPr>
      <w:sz w:val="24"/>
    </w:rPr>
  </w:style>
  <w:style w:type="character" w:customStyle="1" w:styleId="ASFKListnum0">
    <w:name w:val="_ASFK_List_num Знак Знак"/>
    <w:link w:val="ASFKListnum"/>
    <w:rsid w:val="00495E15"/>
    <w:rPr>
      <w:sz w:val="24"/>
    </w:rPr>
  </w:style>
  <w:style w:type="character" w:customStyle="1" w:styleId="OTRListMark0">
    <w:name w:val="OTR_List_Mark Знак"/>
    <w:link w:val="OTRListMark"/>
    <w:rsid w:val="00495E15"/>
    <w:rPr>
      <w:sz w:val="24"/>
    </w:rPr>
  </w:style>
  <w:style w:type="character" w:customStyle="1" w:styleId="OTRNormal">
    <w:name w:val="OTR_Normal Знак"/>
    <w:link w:val="OTRNormal0"/>
    <w:rsid w:val="00495E15"/>
    <w:rPr>
      <w:sz w:val="24"/>
    </w:rPr>
  </w:style>
  <w:style w:type="paragraph" w:customStyle="1" w:styleId="OTRNormal0">
    <w:name w:val="OTR_Normal"/>
    <w:basedOn w:val="a7"/>
    <w:link w:val="OTRNormal"/>
    <w:qFormat/>
    <w:rsid w:val="00495E15"/>
    <w:pPr>
      <w:spacing w:before="60" w:after="120"/>
    </w:pPr>
  </w:style>
  <w:style w:type="table" w:customStyle="1" w:styleId="EBTable">
    <w:name w:val="_EB_Table"/>
    <w:basedOn w:val="a9"/>
    <w:rsid w:val="00495E15"/>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character" w:styleId="affffff2">
    <w:name w:val="Placeholder Text"/>
    <w:basedOn w:val="a8"/>
    <w:uiPriority w:val="99"/>
    <w:semiHidden/>
    <w:rsid w:val="00495E15"/>
    <w:rPr>
      <w:color w:val="808080"/>
    </w:rPr>
  </w:style>
  <w:style w:type="paragraph" w:customStyle="1" w:styleId="10-1">
    <w:name w:val="Таблица (10) - сп.марк.ур.1"/>
    <w:basedOn w:val="a7"/>
    <w:rsid w:val="007C2BF6"/>
    <w:pPr>
      <w:numPr>
        <w:numId w:val="53"/>
      </w:numPr>
      <w:tabs>
        <w:tab w:val="clear" w:pos="360"/>
        <w:tab w:val="num" w:pos="171"/>
      </w:tabs>
      <w:spacing w:after="60"/>
      <w:ind w:left="170" w:hanging="170"/>
      <w:jc w:val="left"/>
    </w:pPr>
    <w:rPr>
      <w:rFonts w:ascii="Arial" w:hAnsi="Arial"/>
      <w:sz w:val="20"/>
    </w:rPr>
  </w:style>
  <w:style w:type="paragraph" w:customStyle="1" w:styleId="affffff3">
    <w:name w:val="Основной"/>
    <w:basedOn w:val="a7"/>
    <w:semiHidden/>
    <w:rsid w:val="00FC6BD0"/>
  </w:style>
  <w:style w:type="paragraph" w:customStyle="1" w:styleId="affffff4">
    <w:name w:val="Надпись"/>
    <w:semiHidden/>
    <w:rsid w:val="00FC6BD0"/>
    <w:rPr>
      <w:noProof/>
      <w:sz w:val="16"/>
    </w:rPr>
  </w:style>
  <w:style w:type="numbering" w:customStyle="1" w:styleId="a4">
    <w:name w:val="Нумерованные"/>
    <w:basedOn w:val="aa"/>
    <w:rsid w:val="00FC6BD0"/>
    <w:pPr>
      <w:numPr>
        <w:numId w:val="54"/>
      </w:numPr>
    </w:pPr>
  </w:style>
  <w:style w:type="paragraph" w:customStyle="1" w:styleId="xmsolistparagraph">
    <w:name w:val="x_msolistparagraph"/>
    <w:basedOn w:val="a7"/>
    <w:rsid w:val="00FC6BD0"/>
    <w:pPr>
      <w:spacing w:before="100" w:beforeAutospacing="1" w:after="100" w:afterAutospacing="1"/>
      <w:ind w:firstLine="0"/>
      <w:jc w:val="left"/>
    </w:pPr>
    <w:rPr>
      <w:szCs w:val="24"/>
    </w:rPr>
  </w:style>
  <w:style w:type="numbering" w:customStyle="1" w:styleId="ArticleSection5">
    <w:name w:val="Article / Section5"/>
    <w:rsid w:val="00FC6BD0"/>
    <w:pPr>
      <w:numPr>
        <w:numId w:val="55"/>
      </w:numPr>
    </w:pPr>
  </w:style>
  <w:style w:type="numbering" w:customStyle="1" w:styleId="ArticleSection2">
    <w:name w:val="Article / Section2"/>
    <w:rsid w:val="00FC6BD0"/>
    <w:pPr>
      <w:numPr>
        <w:numId w:val="56"/>
      </w:numPr>
    </w:pPr>
  </w:style>
  <w:style w:type="paragraph" w:customStyle="1" w:styleId="1e">
    <w:name w:val="Стиль1"/>
    <w:basedOn w:val="a7"/>
    <w:qFormat/>
    <w:rsid w:val="006C10FF"/>
    <w:pPr>
      <w:pBdr>
        <w:bottom w:val="single" w:sz="12" w:space="1" w:color="auto"/>
      </w:pBdr>
      <w:tabs>
        <w:tab w:val="left" w:pos="1140"/>
        <w:tab w:val="center" w:pos="5245"/>
      </w:tabs>
      <w:suppressAutoHyphens/>
      <w:ind w:firstLine="0"/>
      <w:jc w:val="center"/>
    </w:pPr>
    <w:rPr>
      <w:rFonts w:ascii="Arial" w:hAnsi="Arial"/>
      <w:b/>
      <w:bCs/>
    </w:rPr>
  </w:style>
  <w:style w:type="paragraph" w:customStyle="1" w:styleId="ASFKTableHead">
    <w:name w:val="_ASFK_Table_Head"/>
    <w:basedOn w:val="a7"/>
    <w:rsid w:val="006C10FF"/>
    <w:pPr>
      <w:keepNext/>
      <w:suppressAutoHyphens/>
      <w:spacing w:before="60" w:after="60"/>
      <w:ind w:firstLine="0"/>
      <w:contextualSpacing/>
      <w:jc w:val="center"/>
    </w:pPr>
    <w:rPr>
      <w:b/>
      <w:bCs/>
      <w:sz w:val="22"/>
    </w:rPr>
  </w:style>
  <w:style w:type="character" w:customStyle="1" w:styleId="GOSTNormalWithout0">
    <w:name w:val="_GOST_Normal_Without Знак"/>
    <w:link w:val="GOSTNormalWithout"/>
    <w:rsid w:val="00574F91"/>
    <w:rPr>
      <w:sz w:val="24"/>
    </w:rPr>
  </w:style>
  <w:style w:type="character" w:customStyle="1" w:styleId="GOSTListmark10">
    <w:name w:val="_GOST_List_mark1 Знак"/>
    <w:basedOn w:val="a8"/>
    <w:link w:val="GOSTListmark1"/>
    <w:rsid w:val="006F09A9"/>
    <w:rPr>
      <w:snapToGrid w:val="0"/>
      <w:sz w:val="24"/>
    </w:rPr>
  </w:style>
  <w:style w:type="character" w:customStyle="1" w:styleId="EBSymBold">
    <w:name w:val="_EB_Sym_Bold"/>
    <w:rsid w:val="00CA272F"/>
    <w:rPr>
      <w:rFonts w:ascii="Times New Roman" w:hAnsi="Times New Roman"/>
      <w:b/>
      <w:sz w:val="28"/>
    </w:rPr>
  </w:style>
  <w:style w:type="paragraph" w:customStyle="1" w:styleId="-9">
    <w:name w:val="Рисунок - наименование"/>
    <w:basedOn w:val="a7"/>
    <w:rsid w:val="00CA272F"/>
    <w:pPr>
      <w:spacing w:before="120" w:after="120"/>
      <w:jc w:val="center"/>
    </w:pPr>
    <w:rPr>
      <w:bC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864688">
      <w:bodyDiv w:val="1"/>
      <w:marLeft w:val="0"/>
      <w:marRight w:val="0"/>
      <w:marTop w:val="0"/>
      <w:marBottom w:val="0"/>
      <w:divBdr>
        <w:top w:val="none" w:sz="0" w:space="0" w:color="auto"/>
        <w:left w:val="none" w:sz="0" w:space="0" w:color="auto"/>
        <w:bottom w:val="none" w:sz="0" w:space="0" w:color="auto"/>
        <w:right w:val="none" w:sz="0" w:space="0" w:color="auto"/>
      </w:divBdr>
    </w:div>
    <w:div w:id="557664486">
      <w:bodyDiv w:val="1"/>
      <w:marLeft w:val="0"/>
      <w:marRight w:val="0"/>
      <w:marTop w:val="0"/>
      <w:marBottom w:val="0"/>
      <w:divBdr>
        <w:top w:val="none" w:sz="0" w:space="0" w:color="auto"/>
        <w:left w:val="none" w:sz="0" w:space="0" w:color="auto"/>
        <w:bottom w:val="none" w:sz="0" w:space="0" w:color="auto"/>
        <w:right w:val="none" w:sz="0" w:space="0" w:color="auto"/>
      </w:divBdr>
    </w:div>
    <w:div w:id="603265288">
      <w:bodyDiv w:val="1"/>
      <w:marLeft w:val="0"/>
      <w:marRight w:val="0"/>
      <w:marTop w:val="0"/>
      <w:marBottom w:val="0"/>
      <w:divBdr>
        <w:top w:val="none" w:sz="0" w:space="0" w:color="auto"/>
        <w:left w:val="none" w:sz="0" w:space="0" w:color="auto"/>
        <w:bottom w:val="none" w:sz="0" w:space="0" w:color="auto"/>
        <w:right w:val="none" w:sz="0" w:space="0" w:color="auto"/>
      </w:divBdr>
    </w:div>
    <w:div w:id="826897280">
      <w:bodyDiv w:val="1"/>
      <w:marLeft w:val="0"/>
      <w:marRight w:val="0"/>
      <w:marTop w:val="0"/>
      <w:marBottom w:val="0"/>
      <w:divBdr>
        <w:top w:val="none" w:sz="0" w:space="0" w:color="auto"/>
        <w:left w:val="none" w:sz="0" w:space="0" w:color="auto"/>
        <w:bottom w:val="none" w:sz="0" w:space="0" w:color="auto"/>
        <w:right w:val="none" w:sz="0" w:space="0" w:color="auto"/>
      </w:divBdr>
    </w:div>
    <w:div w:id="869799539">
      <w:bodyDiv w:val="1"/>
      <w:marLeft w:val="0"/>
      <w:marRight w:val="0"/>
      <w:marTop w:val="0"/>
      <w:marBottom w:val="0"/>
      <w:divBdr>
        <w:top w:val="none" w:sz="0" w:space="0" w:color="auto"/>
        <w:left w:val="none" w:sz="0" w:space="0" w:color="auto"/>
        <w:bottom w:val="none" w:sz="0" w:space="0" w:color="auto"/>
        <w:right w:val="none" w:sz="0" w:space="0" w:color="auto"/>
      </w:divBdr>
    </w:div>
    <w:div w:id="936331855">
      <w:bodyDiv w:val="1"/>
      <w:marLeft w:val="0"/>
      <w:marRight w:val="0"/>
      <w:marTop w:val="0"/>
      <w:marBottom w:val="0"/>
      <w:divBdr>
        <w:top w:val="none" w:sz="0" w:space="0" w:color="auto"/>
        <w:left w:val="none" w:sz="0" w:space="0" w:color="auto"/>
        <w:bottom w:val="none" w:sz="0" w:space="0" w:color="auto"/>
        <w:right w:val="none" w:sz="0" w:space="0" w:color="auto"/>
      </w:divBdr>
    </w:div>
    <w:div w:id="1011177425">
      <w:bodyDiv w:val="1"/>
      <w:marLeft w:val="0"/>
      <w:marRight w:val="0"/>
      <w:marTop w:val="0"/>
      <w:marBottom w:val="0"/>
      <w:divBdr>
        <w:top w:val="none" w:sz="0" w:space="0" w:color="auto"/>
        <w:left w:val="none" w:sz="0" w:space="0" w:color="auto"/>
        <w:bottom w:val="none" w:sz="0" w:space="0" w:color="auto"/>
        <w:right w:val="none" w:sz="0" w:space="0" w:color="auto"/>
      </w:divBdr>
    </w:div>
    <w:div w:id="1074551842">
      <w:bodyDiv w:val="1"/>
      <w:marLeft w:val="0"/>
      <w:marRight w:val="0"/>
      <w:marTop w:val="0"/>
      <w:marBottom w:val="0"/>
      <w:divBdr>
        <w:top w:val="none" w:sz="0" w:space="0" w:color="auto"/>
        <w:left w:val="none" w:sz="0" w:space="0" w:color="auto"/>
        <w:bottom w:val="none" w:sz="0" w:space="0" w:color="auto"/>
        <w:right w:val="none" w:sz="0" w:space="0" w:color="auto"/>
      </w:divBdr>
      <w:divsChild>
        <w:div w:id="574973160">
          <w:marLeft w:val="0"/>
          <w:marRight w:val="0"/>
          <w:marTop w:val="0"/>
          <w:marBottom w:val="0"/>
          <w:divBdr>
            <w:top w:val="none" w:sz="0" w:space="0" w:color="auto"/>
            <w:left w:val="none" w:sz="0" w:space="0" w:color="auto"/>
            <w:bottom w:val="none" w:sz="0" w:space="0" w:color="auto"/>
            <w:right w:val="none" w:sz="0" w:space="0" w:color="auto"/>
          </w:divBdr>
          <w:divsChild>
            <w:div w:id="1501658705">
              <w:marLeft w:val="0"/>
              <w:marRight w:val="0"/>
              <w:marTop w:val="0"/>
              <w:marBottom w:val="0"/>
              <w:divBdr>
                <w:top w:val="none" w:sz="0" w:space="0" w:color="auto"/>
                <w:left w:val="none" w:sz="0" w:space="0" w:color="auto"/>
                <w:bottom w:val="none" w:sz="0" w:space="0" w:color="auto"/>
                <w:right w:val="none" w:sz="0" w:space="0" w:color="auto"/>
              </w:divBdr>
              <w:divsChild>
                <w:div w:id="630138681">
                  <w:marLeft w:val="0"/>
                  <w:marRight w:val="0"/>
                  <w:marTop w:val="0"/>
                  <w:marBottom w:val="0"/>
                  <w:divBdr>
                    <w:top w:val="none" w:sz="0" w:space="0" w:color="auto"/>
                    <w:left w:val="none" w:sz="0" w:space="0" w:color="auto"/>
                    <w:bottom w:val="none" w:sz="0" w:space="0" w:color="auto"/>
                    <w:right w:val="none" w:sz="0" w:space="0" w:color="auto"/>
                  </w:divBdr>
                  <w:divsChild>
                    <w:div w:id="1846749037">
                      <w:marLeft w:val="0"/>
                      <w:marRight w:val="0"/>
                      <w:marTop w:val="0"/>
                      <w:marBottom w:val="0"/>
                      <w:divBdr>
                        <w:top w:val="none" w:sz="0" w:space="0" w:color="auto"/>
                        <w:left w:val="none" w:sz="0" w:space="0" w:color="auto"/>
                        <w:bottom w:val="none" w:sz="0" w:space="0" w:color="auto"/>
                        <w:right w:val="none" w:sz="0" w:space="0" w:color="auto"/>
                      </w:divBdr>
                      <w:divsChild>
                        <w:div w:id="172996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1375684">
      <w:bodyDiv w:val="1"/>
      <w:marLeft w:val="0"/>
      <w:marRight w:val="0"/>
      <w:marTop w:val="0"/>
      <w:marBottom w:val="0"/>
      <w:divBdr>
        <w:top w:val="none" w:sz="0" w:space="0" w:color="auto"/>
        <w:left w:val="none" w:sz="0" w:space="0" w:color="auto"/>
        <w:bottom w:val="none" w:sz="0" w:space="0" w:color="auto"/>
        <w:right w:val="none" w:sz="0" w:space="0" w:color="auto"/>
      </w:divBdr>
    </w:div>
    <w:div w:id="2091804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117" Type="http://schemas.openxmlformats.org/officeDocument/2006/relationships/image" Target="media/image103.png"/><Relationship Id="rId21" Type="http://schemas.openxmlformats.org/officeDocument/2006/relationships/image" Target="media/image9.png"/><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image" Target="media/image49.png"/><Relationship Id="rId68" Type="http://schemas.openxmlformats.org/officeDocument/2006/relationships/image" Target="media/image54.png"/><Relationship Id="rId84" Type="http://schemas.openxmlformats.org/officeDocument/2006/relationships/image" Target="media/image70.png"/><Relationship Id="rId89" Type="http://schemas.openxmlformats.org/officeDocument/2006/relationships/image" Target="media/image75.png"/><Relationship Id="rId112" Type="http://schemas.openxmlformats.org/officeDocument/2006/relationships/image" Target="media/image98.png"/><Relationship Id="rId133" Type="http://schemas.openxmlformats.org/officeDocument/2006/relationships/image" Target="media/image119.png"/><Relationship Id="rId138" Type="http://schemas.openxmlformats.org/officeDocument/2006/relationships/image" Target="media/image124.png"/><Relationship Id="rId16" Type="http://schemas.openxmlformats.org/officeDocument/2006/relationships/image" Target="media/image4.png"/><Relationship Id="rId107" Type="http://schemas.openxmlformats.org/officeDocument/2006/relationships/image" Target="media/image93.png"/><Relationship Id="rId11" Type="http://schemas.openxmlformats.org/officeDocument/2006/relationships/footer" Target="footer2.xml"/><Relationship Id="rId32" Type="http://schemas.openxmlformats.org/officeDocument/2006/relationships/image" Target="media/image19.jpeg"/><Relationship Id="rId37" Type="http://schemas.openxmlformats.org/officeDocument/2006/relationships/image" Target="media/image23.jpeg"/><Relationship Id="rId53" Type="http://schemas.openxmlformats.org/officeDocument/2006/relationships/image" Target="media/image39.png"/><Relationship Id="rId58" Type="http://schemas.openxmlformats.org/officeDocument/2006/relationships/image" Target="media/image44.png"/><Relationship Id="rId74" Type="http://schemas.openxmlformats.org/officeDocument/2006/relationships/image" Target="media/image60.png"/><Relationship Id="rId79" Type="http://schemas.openxmlformats.org/officeDocument/2006/relationships/image" Target="media/image65.png"/><Relationship Id="rId102" Type="http://schemas.openxmlformats.org/officeDocument/2006/relationships/image" Target="media/image88.png"/><Relationship Id="rId123" Type="http://schemas.openxmlformats.org/officeDocument/2006/relationships/image" Target="media/image109.png"/><Relationship Id="rId128" Type="http://schemas.openxmlformats.org/officeDocument/2006/relationships/image" Target="media/image114.png"/><Relationship Id="rId144" Type="http://schemas.openxmlformats.org/officeDocument/2006/relationships/footer" Target="footer5.xml"/><Relationship Id="rId5" Type="http://schemas.openxmlformats.org/officeDocument/2006/relationships/webSettings" Target="webSettings.xml"/><Relationship Id="rId90" Type="http://schemas.openxmlformats.org/officeDocument/2006/relationships/image" Target="media/image76.png"/><Relationship Id="rId95" Type="http://schemas.openxmlformats.org/officeDocument/2006/relationships/image" Target="media/image81.png"/><Relationship Id="rId22" Type="http://schemas.openxmlformats.org/officeDocument/2006/relationships/image" Target="media/image10.jpeg"/><Relationship Id="rId27" Type="http://schemas.openxmlformats.org/officeDocument/2006/relationships/image" Target="media/image14.png"/><Relationship Id="rId43" Type="http://schemas.openxmlformats.org/officeDocument/2006/relationships/image" Target="media/image29.png"/><Relationship Id="rId48" Type="http://schemas.openxmlformats.org/officeDocument/2006/relationships/image" Target="media/image34.png"/><Relationship Id="rId64" Type="http://schemas.openxmlformats.org/officeDocument/2006/relationships/image" Target="media/image50.png"/><Relationship Id="rId69" Type="http://schemas.openxmlformats.org/officeDocument/2006/relationships/image" Target="media/image55.png"/><Relationship Id="rId113" Type="http://schemas.openxmlformats.org/officeDocument/2006/relationships/image" Target="media/image99.png"/><Relationship Id="rId118" Type="http://schemas.openxmlformats.org/officeDocument/2006/relationships/image" Target="media/image104.png"/><Relationship Id="rId134" Type="http://schemas.openxmlformats.org/officeDocument/2006/relationships/image" Target="media/image120.png"/><Relationship Id="rId139" Type="http://schemas.openxmlformats.org/officeDocument/2006/relationships/image" Target="media/image125.png"/><Relationship Id="rId80" Type="http://schemas.openxmlformats.org/officeDocument/2006/relationships/image" Target="media/image66.png"/><Relationship Id="rId85" Type="http://schemas.openxmlformats.org/officeDocument/2006/relationships/image" Target="media/image71.pn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4.jpeg"/><Relationship Id="rId46" Type="http://schemas.openxmlformats.org/officeDocument/2006/relationships/image" Target="media/image32.png"/><Relationship Id="rId59" Type="http://schemas.openxmlformats.org/officeDocument/2006/relationships/image" Target="media/image45.png"/><Relationship Id="rId67" Type="http://schemas.openxmlformats.org/officeDocument/2006/relationships/image" Target="media/image53.png"/><Relationship Id="rId103" Type="http://schemas.openxmlformats.org/officeDocument/2006/relationships/image" Target="media/image89.png"/><Relationship Id="rId108" Type="http://schemas.openxmlformats.org/officeDocument/2006/relationships/image" Target="media/image94.png"/><Relationship Id="rId116" Type="http://schemas.openxmlformats.org/officeDocument/2006/relationships/image" Target="media/image102.png"/><Relationship Id="rId124" Type="http://schemas.openxmlformats.org/officeDocument/2006/relationships/image" Target="media/image110.png"/><Relationship Id="rId129" Type="http://schemas.openxmlformats.org/officeDocument/2006/relationships/image" Target="media/image115.png"/><Relationship Id="rId137" Type="http://schemas.openxmlformats.org/officeDocument/2006/relationships/image" Target="media/image123.png"/><Relationship Id="rId20" Type="http://schemas.openxmlformats.org/officeDocument/2006/relationships/image" Target="media/image8.png"/><Relationship Id="rId41" Type="http://schemas.openxmlformats.org/officeDocument/2006/relationships/image" Target="media/image27.jpeg"/><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image" Target="media/image56.png"/><Relationship Id="rId75" Type="http://schemas.openxmlformats.org/officeDocument/2006/relationships/image" Target="media/image61.png"/><Relationship Id="rId83" Type="http://schemas.openxmlformats.org/officeDocument/2006/relationships/image" Target="media/image69.png"/><Relationship Id="rId88" Type="http://schemas.openxmlformats.org/officeDocument/2006/relationships/image" Target="media/image74.png"/><Relationship Id="rId91" Type="http://schemas.openxmlformats.org/officeDocument/2006/relationships/image" Target="media/image77.png"/><Relationship Id="rId96" Type="http://schemas.openxmlformats.org/officeDocument/2006/relationships/image" Target="media/image82.png"/><Relationship Id="rId111" Type="http://schemas.openxmlformats.org/officeDocument/2006/relationships/image" Target="media/image97.png"/><Relationship Id="rId132" Type="http://schemas.openxmlformats.org/officeDocument/2006/relationships/image" Target="media/image118.png"/><Relationship Id="rId140" Type="http://schemas.openxmlformats.org/officeDocument/2006/relationships/footer" Target="footer3.xml"/><Relationship Id="rId14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5.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3.png"/><Relationship Id="rId106" Type="http://schemas.openxmlformats.org/officeDocument/2006/relationships/image" Target="media/image92.png"/><Relationship Id="rId114" Type="http://schemas.openxmlformats.org/officeDocument/2006/relationships/image" Target="media/image100.png"/><Relationship Id="rId119" Type="http://schemas.openxmlformats.org/officeDocument/2006/relationships/image" Target="media/image105.png"/><Relationship Id="rId127" Type="http://schemas.openxmlformats.org/officeDocument/2006/relationships/image" Target="media/image113.png"/><Relationship Id="rId10" Type="http://schemas.openxmlformats.org/officeDocument/2006/relationships/header" Target="header2.xml"/><Relationship Id="rId31" Type="http://schemas.openxmlformats.org/officeDocument/2006/relationships/image" Target="media/image18.jpe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image" Target="media/image59.png"/><Relationship Id="rId78" Type="http://schemas.openxmlformats.org/officeDocument/2006/relationships/image" Target="media/image64.png"/><Relationship Id="rId81" Type="http://schemas.openxmlformats.org/officeDocument/2006/relationships/image" Target="media/image67.png"/><Relationship Id="rId86" Type="http://schemas.openxmlformats.org/officeDocument/2006/relationships/image" Target="media/image72.png"/><Relationship Id="rId94" Type="http://schemas.openxmlformats.org/officeDocument/2006/relationships/image" Target="media/image80.png"/><Relationship Id="rId99" Type="http://schemas.openxmlformats.org/officeDocument/2006/relationships/image" Target="media/image85.png"/><Relationship Id="rId101" Type="http://schemas.openxmlformats.org/officeDocument/2006/relationships/image" Target="media/image87.png"/><Relationship Id="rId122" Type="http://schemas.openxmlformats.org/officeDocument/2006/relationships/image" Target="media/image108.png"/><Relationship Id="rId130" Type="http://schemas.openxmlformats.org/officeDocument/2006/relationships/image" Target="media/image116.png"/><Relationship Id="rId135" Type="http://schemas.openxmlformats.org/officeDocument/2006/relationships/image" Target="media/image121.png"/><Relationship Id="rId143"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image" Target="media/image25.png"/><Relationship Id="rId109" Type="http://schemas.openxmlformats.org/officeDocument/2006/relationships/image" Target="media/image95.png"/><Relationship Id="rId34" Type="http://schemas.openxmlformats.org/officeDocument/2006/relationships/image" Target="media/image21.png"/><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image" Target="media/image62.png"/><Relationship Id="rId97" Type="http://schemas.openxmlformats.org/officeDocument/2006/relationships/image" Target="media/image83.png"/><Relationship Id="rId104" Type="http://schemas.openxmlformats.org/officeDocument/2006/relationships/image" Target="media/image90.png"/><Relationship Id="rId120" Type="http://schemas.openxmlformats.org/officeDocument/2006/relationships/image" Target="media/image106.png"/><Relationship Id="rId125" Type="http://schemas.openxmlformats.org/officeDocument/2006/relationships/image" Target="media/image111.png"/><Relationship Id="rId141" Type="http://schemas.openxmlformats.org/officeDocument/2006/relationships/footer" Target="footer4.xml"/><Relationship Id="rId14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57.png"/><Relationship Id="rId92" Type="http://schemas.openxmlformats.org/officeDocument/2006/relationships/image" Target="media/image78.png"/><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oleObject" Target="embeddings/oleObject1.bin"/><Relationship Id="rId40" Type="http://schemas.openxmlformats.org/officeDocument/2006/relationships/image" Target="media/image26.png"/><Relationship Id="rId45" Type="http://schemas.openxmlformats.org/officeDocument/2006/relationships/image" Target="media/image31.png"/><Relationship Id="rId66" Type="http://schemas.openxmlformats.org/officeDocument/2006/relationships/image" Target="media/image52.png"/><Relationship Id="rId87" Type="http://schemas.openxmlformats.org/officeDocument/2006/relationships/image" Target="media/image73.png"/><Relationship Id="rId110" Type="http://schemas.openxmlformats.org/officeDocument/2006/relationships/image" Target="media/image96.png"/><Relationship Id="rId115" Type="http://schemas.openxmlformats.org/officeDocument/2006/relationships/image" Target="media/image101.png"/><Relationship Id="rId131" Type="http://schemas.openxmlformats.org/officeDocument/2006/relationships/image" Target="media/image117.png"/><Relationship Id="rId136" Type="http://schemas.openxmlformats.org/officeDocument/2006/relationships/image" Target="media/image122.png"/><Relationship Id="rId61" Type="http://schemas.openxmlformats.org/officeDocument/2006/relationships/image" Target="media/image47.png"/><Relationship Id="rId82" Type="http://schemas.openxmlformats.org/officeDocument/2006/relationships/image" Target="media/image68.png"/><Relationship Id="rId19" Type="http://schemas.openxmlformats.org/officeDocument/2006/relationships/image" Target="media/image7.png"/><Relationship Id="rId14" Type="http://schemas.openxmlformats.org/officeDocument/2006/relationships/image" Target="media/image2.png"/><Relationship Id="rId30" Type="http://schemas.openxmlformats.org/officeDocument/2006/relationships/image" Target="media/image17.png"/><Relationship Id="rId35" Type="http://schemas.openxmlformats.org/officeDocument/2006/relationships/oleObject" Target="embeddings/oleObject2.bin"/><Relationship Id="rId56" Type="http://schemas.openxmlformats.org/officeDocument/2006/relationships/image" Target="media/image42.png"/><Relationship Id="rId77" Type="http://schemas.openxmlformats.org/officeDocument/2006/relationships/image" Target="media/image63.png"/><Relationship Id="rId100" Type="http://schemas.openxmlformats.org/officeDocument/2006/relationships/image" Target="media/image86.png"/><Relationship Id="rId105" Type="http://schemas.openxmlformats.org/officeDocument/2006/relationships/image" Target="media/image91.png"/><Relationship Id="rId126" Type="http://schemas.openxmlformats.org/officeDocument/2006/relationships/image" Target="media/image112.png"/><Relationship Id="rId8" Type="http://schemas.openxmlformats.org/officeDocument/2006/relationships/header" Target="header1.xml"/><Relationship Id="rId51" Type="http://schemas.openxmlformats.org/officeDocument/2006/relationships/image" Target="media/image37.png"/><Relationship Id="rId72" Type="http://schemas.openxmlformats.org/officeDocument/2006/relationships/image" Target="media/image58.png"/><Relationship Id="rId93" Type="http://schemas.openxmlformats.org/officeDocument/2006/relationships/image" Target="media/image79.png"/><Relationship Id="rId98" Type="http://schemas.openxmlformats.org/officeDocument/2006/relationships/image" Target="media/image84.png"/><Relationship Id="rId121" Type="http://schemas.openxmlformats.org/officeDocument/2006/relationships/image" Target="media/image107.png"/><Relationship Id="rId142" Type="http://schemas.openxmlformats.org/officeDocument/2006/relationships/image" Target="media/image12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hramova.elen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5BF4B4-3912-4366-96F3-15B15D32C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9967</TotalTime>
  <Pages>116</Pages>
  <Words>24281</Words>
  <Characters>138403</Characters>
  <Application>Microsoft Office Word</Application>
  <DocSecurity>0</DocSecurity>
  <Lines>1153</Lines>
  <Paragraphs>324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162360</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Храмова Елена Владиславовна</cp:lastModifiedBy>
  <cp:revision>402</cp:revision>
  <cp:lastPrinted>2020-03-27T06:29:00Z</cp:lastPrinted>
  <dcterms:created xsi:type="dcterms:W3CDTF">2018-03-29T10:30:00Z</dcterms:created>
  <dcterms:modified xsi:type="dcterms:W3CDTF">2024-04-01T12:20:00Z</dcterms:modified>
</cp:coreProperties>
</file>