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Look w:val="0000" w:firstRow="0" w:lastRow="0" w:firstColumn="0" w:lastColumn="0" w:noHBand="0" w:noVBand="0"/>
      </w:tblPr>
      <w:tblGrid>
        <w:gridCol w:w="4717"/>
        <w:gridCol w:w="237"/>
        <w:gridCol w:w="4685"/>
      </w:tblGrid>
      <w:tr w:rsidR="00740163" w:rsidRPr="004B28D0" w:rsidTr="00593AE0">
        <w:tc>
          <w:tcPr>
            <w:tcW w:w="2447" w:type="pct"/>
            <w:vAlign w:val="center"/>
          </w:tcPr>
          <w:p w:rsidR="00740163" w:rsidRPr="004B28D0" w:rsidRDefault="00740163" w:rsidP="00740163">
            <w:pPr>
              <w:pStyle w:val="ASFKTitul0"/>
            </w:pPr>
            <w:bookmarkStart w:id="0" w:name="_Toc221011452"/>
            <w:r w:rsidRPr="004B28D0">
              <w:t>УТВЕРЖДАЮ</w:t>
            </w:r>
          </w:p>
        </w:tc>
        <w:tc>
          <w:tcPr>
            <w:tcW w:w="123" w:type="pct"/>
            <w:vAlign w:val="center"/>
          </w:tcPr>
          <w:p w:rsidR="00740163" w:rsidRPr="002D3C2B" w:rsidRDefault="00740163" w:rsidP="00740163">
            <w:pPr>
              <w:pStyle w:val="ASFKTitul0"/>
            </w:pPr>
          </w:p>
        </w:tc>
        <w:tc>
          <w:tcPr>
            <w:tcW w:w="2430" w:type="pct"/>
            <w:vAlign w:val="center"/>
          </w:tcPr>
          <w:p w:rsidR="00740163" w:rsidRPr="004B28D0" w:rsidRDefault="00740163" w:rsidP="00740163">
            <w:pPr>
              <w:pStyle w:val="ASFKTitul0"/>
            </w:pPr>
          </w:p>
        </w:tc>
      </w:tr>
      <w:tr w:rsidR="00740163" w:rsidRPr="004B28D0" w:rsidTr="00593AE0">
        <w:tc>
          <w:tcPr>
            <w:tcW w:w="2447" w:type="pct"/>
            <w:vAlign w:val="center"/>
          </w:tcPr>
          <w:p w:rsidR="00740163" w:rsidRPr="004B28D0" w:rsidRDefault="00740163" w:rsidP="00740163">
            <w:pPr>
              <w:pStyle w:val="ASFKTitul0"/>
            </w:pPr>
          </w:p>
        </w:tc>
        <w:tc>
          <w:tcPr>
            <w:tcW w:w="123" w:type="pct"/>
            <w:vAlign w:val="center"/>
          </w:tcPr>
          <w:p w:rsidR="00740163" w:rsidRPr="004B28D0" w:rsidRDefault="00740163" w:rsidP="00740163">
            <w:pPr>
              <w:pStyle w:val="ASFKTitul0"/>
            </w:pPr>
          </w:p>
        </w:tc>
        <w:tc>
          <w:tcPr>
            <w:tcW w:w="2430" w:type="pct"/>
            <w:vAlign w:val="center"/>
          </w:tcPr>
          <w:p w:rsidR="00740163" w:rsidRPr="004B28D0" w:rsidRDefault="00740163" w:rsidP="00740163">
            <w:pPr>
              <w:pStyle w:val="ASFKTitul0"/>
            </w:pPr>
          </w:p>
        </w:tc>
      </w:tr>
      <w:tr w:rsidR="00740163" w:rsidRPr="004B28D0" w:rsidTr="00593AE0">
        <w:trPr>
          <w:trHeight w:val="2447"/>
        </w:trPr>
        <w:tc>
          <w:tcPr>
            <w:tcW w:w="2447" w:type="pct"/>
          </w:tcPr>
          <w:p w:rsidR="00740163" w:rsidRPr="004B28D0" w:rsidRDefault="00740163" w:rsidP="00740163">
            <w:pPr>
              <w:pStyle w:val="ASFKTitul0"/>
            </w:pPr>
            <w:r w:rsidRPr="004B28D0">
              <w:t>От Федерального казначейства</w:t>
            </w:r>
          </w:p>
          <w:p w:rsidR="00740163" w:rsidRPr="004B28D0" w:rsidRDefault="00740163" w:rsidP="00740163">
            <w:pPr>
              <w:pStyle w:val="ASFKTitul0"/>
            </w:pPr>
          </w:p>
          <w:p w:rsidR="00740163" w:rsidRPr="004B28D0" w:rsidRDefault="00740163" w:rsidP="00740163">
            <w:pPr>
              <w:pStyle w:val="ASFKTitul0"/>
            </w:pPr>
          </w:p>
          <w:p w:rsidR="00740163" w:rsidRPr="004B28D0" w:rsidRDefault="00740163" w:rsidP="00740163">
            <w:pPr>
              <w:pStyle w:val="ASFKTitul0"/>
            </w:pPr>
          </w:p>
          <w:p w:rsidR="00740163" w:rsidRPr="004B28D0" w:rsidRDefault="00740163" w:rsidP="00740163">
            <w:pPr>
              <w:pStyle w:val="ASFKTitul0"/>
            </w:pPr>
            <w:r w:rsidRPr="004B28D0">
              <w:t>______________ /                             /</w:t>
            </w:r>
          </w:p>
          <w:p w:rsidR="00740163" w:rsidRPr="004B28D0" w:rsidRDefault="00740163" w:rsidP="00740163">
            <w:pPr>
              <w:pStyle w:val="ASFKTitul0"/>
            </w:pPr>
          </w:p>
          <w:p w:rsidR="00740163" w:rsidRPr="004B28D0" w:rsidRDefault="00740163" w:rsidP="00740163">
            <w:pPr>
              <w:pStyle w:val="ASFKTitul0"/>
            </w:pPr>
            <w:r w:rsidRPr="004B28D0">
              <w:t>«___» _____</w:t>
            </w:r>
            <w:r w:rsidRPr="004B28D0">
              <w:rPr>
                <w:lang w:val="en-US"/>
              </w:rPr>
              <w:t>____</w:t>
            </w:r>
            <w:r w:rsidRPr="004B28D0">
              <w:t>_______ 20__ г</w:t>
            </w:r>
            <w:r w:rsidR="00870FCD">
              <w:t>.</w:t>
            </w:r>
          </w:p>
        </w:tc>
        <w:tc>
          <w:tcPr>
            <w:tcW w:w="123" w:type="pct"/>
            <w:vAlign w:val="center"/>
          </w:tcPr>
          <w:p w:rsidR="00740163" w:rsidRPr="004B28D0" w:rsidRDefault="00740163" w:rsidP="00740163">
            <w:pPr>
              <w:pStyle w:val="ASFKTitul0"/>
            </w:pPr>
          </w:p>
        </w:tc>
        <w:tc>
          <w:tcPr>
            <w:tcW w:w="2430" w:type="pct"/>
          </w:tcPr>
          <w:p w:rsidR="00740163" w:rsidRPr="004B28D0" w:rsidRDefault="00740163" w:rsidP="00740163">
            <w:pPr>
              <w:pStyle w:val="ASFKTitul0"/>
            </w:pPr>
          </w:p>
        </w:tc>
      </w:tr>
      <w:tr w:rsidR="00740163" w:rsidRPr="004B28D0" w:rsidTr="00593AE0">
        <w:trPr>
          <w:trHeight w:val="388"/>
        </w:trPr>
        <w:tc>
          <w:tcPr>
            <w:tcW w:w="2447" w:type="pct"/>
          </w:tcPr>
          <w:p w:rsidR="00740163" w:rsidRPr="004B28D0" w:rsidRDefault="00740163" w:rsidP="00740163">
            <w:pPr>
              <w:pStyle w:val="ASFKTitul0"/>
            </w:pPr>
          </w:p>
        </w:tc>
        <w:tc>
          <w:tcPr>
            <w:tcW w:w="123" w:type="pct"/>
            <w:vAlign w:val="center"/>
          </w:tcPr>
          <w:p w:rsidR="00740163" w:rsidRPr="004B28D0" w:rsidRDefault="00740163" w:rsidP="00740163">
            <w:pPr>
              <w:pStyle w:val="ASFKTitul0"/>
            </w:pPr>
          </w:p>
        </w:tc>
        <w:tc>
          <w:tcPr>
            <w:tcW w:w="2430" w:type="pct"/>
          </w:tcPr>
          <w:p w:rsidR="00740163" w:rsidRPr="004B28D0" w:rsidRDefault="00740163" w:rsidP="00740163">
            <w:pPr>
              <w:pStyle w:val="ASFKTitul0"/>
            </w:pPr>
          </w:p>
        </w:tc>
      </w:tr>
      <w:tr w:rsidR="00740163" w:rsidRPr="004B28D0" w:rsidTr="00593AE0">
        <w:trPr>
          <w:trHeight w:val="1238"/>
        </w:trPr>
        <w:tc>
          <w:tcPr>
            <w:tcW w:w="5000" w:type="pct"/>
            <w:gridSpan w:val="3"/>
            <w:shd w:val="clear" w:color="auto" w:fill="auto"/>
            <w:vAlign w:val="center"/>
          </w:tcPr>
          <w:p w:rsidR="00740163" w:rsidRPr="004B28D0" w:rsidRDefault="00224ADF" w:rsidP="00740163">
            <w:pPr>
              <w:pStyle w:val="ASFKTitul1"/>
            </w:pPr>
            <w:r>
              <w:fldChar w:fldCharType="begin"/>
            </w:r>
            <w:r>
              <w:instrText xml:space="preserve"> DOCPROPERTY  FullNameSystem  \* MERGEFORMAT </w:instrText>
            </w:r>
            <w:r>
              <w:fldChar w:fldCharType="separate"/>
            </w:r>
            <w:r w:rsidR="0013624E">
              <w:t>Автоматизированная система Федерального казначейства</w:t>
            </w:r>
            <w:r>
              <w:fldChar w:fldCharType="end"/>
            </w:r>
          </w:p>
        </w:tc>
      </w:tr>
      <w:tr w:rsidR="00740163" w:rsidRPr="004B28D0" w:rsidTr="00593AE0">
        <w:trPr>
          <w:trHeight w:val="1734"/>
        </w:trPr>
        <w:tc>
          <w:tcPr>
            <w:tcW w:w="5000" w:type="pct"/>
            <w:gridSpan w:val="3"/>
            <w:vAlign w:val="center"/>
          </w:tcPr>
          <w:p w:rsidR="00740163" w:rsidRPr="004B28D0" w:rsidRDefault="00224ADF" w:rsidP="00740163">
            <w:pPr>
              <w:pStyle w:val="ASFKTitul2"/>
            </w:pPr>
            <w:r>
              <w:fldChar w:fldCharType="begin"/>
            </w:r>
            <w:r>
              <w:instrText xml:space="preserve"> DOCPROPERTY  DocType  \* MERGEFORMAT </w:instrText>
            </w:r>
            <w:r>
              <w:fldChar w:fldCharType="separate"/>
            </w:r>
            <w:r w:rsidR="0013624E">
              <w:t>Обучающие материалы</w:t>
            </w:r>
            <w:r>
              <w:fldChar w:fldCharType="end"/>
            </w:r>
            <w:r w:rsidR="00740163">
              <w:t xml:space="preserve"> «</w:t>
            </w:r>
            <w:r>
              <w:fldChar w:fldCharType="begin"/>
            </w:r>
            <w:r>
              <w:instrText xml:space="preserve"> DOCPROPERTY  DocName  \* MERGEFORMAT </w:instrText>
            </w:r>
            <w:r>
              <w:fldChar w:fldCharType="separate"/>
            </w:r>
            <w:r w:rsidR="0013624E">
              <w:t>Руководство по работе с «АРМ РБС»</w:t>
            </w:r>
            <w:r>
              <w:fldChar w:fldCharType="end"/>
            </w:r>
          </w:p>
        </w:tc>
      </w:tr>
      <w:tr w:rsidR="00740163" w:rsidRPr="004B28D0" w:rsidTr="00593AE0">
        <w:trPr>
          <w:trHeight w:val="657"/>
        </w:trPr>
        <w:tc>
          <w:tcPr>
            <w:tcW w:w="5000" w:type="pct"/>
            <w:gridSpan w:val="3"/>
            <w:vAlign w:val="center"/>
          </w:tcPr>
          <w:p w:rsidR="00740163" w:rsidRPr="009C2719" w:rsidRDefault="00740163" w:rsidP="00740163">
            <w:pPr>
              <w:pStyle w:val="ASFKTitulnamedoc"/>
            </w:pPr>
          </w:p>
        </w:tc>
      </w:tr>
      <w:tr w:rsidR="00740163" w:rsidRPr="004B28D0" w:rsidTr="00593AE0">
        <w:trPr>
          <w:trHeight w:val="647"/>
        </w:trPr>
        <w:tc>
          <w:tcPr>
            <w:tcW w:w="5000" w:type="pct"/>
            <w:gridSpan w:val="3"/>
            <w:vAlign w:val="center"/>
          </w:tcPr>
          <w:p w:rsidR="00740163" w:rsidRPr="004B28D0" w:rsidRDefault="00740163" w:rsidP="00740163">
            <w:pPr>
              <w:pStyle w:val="ASFKTitul1"/>
            </w:pPr>
            <w:r w:rsidRPr="004B28D0">
              <w:t>Лист утверждения</w:t>
            </w:r>
          </w:p>
        </w:tc>
      </w:tr>
      <w:tr w:rsidR="00740163" w:rsidRPr="004B28D0" w:rsidTr="00593AE0">
        <w:tc>
          <w:tcPr>
            <w:tcW w:w="5000" w:type="pct"/>
            <w:gridSpan w:val="3"/>
            <w:vAlign w:val="center"/>
          </w:tcPr>
          <w:p w:rsidR="00740163" w:rsidRPr="004B28D0" w:rsidRDefault="00740163" w:rsidP="00740163">
            <w:pPr>
              <w:pStyle w:val="ASFKTitul0"/>
            </w:pPr>
          </w:p>
        </w:tc>
      </w:tr>
      <w:tr w:rsidR="00740163" w:rsidRPr="004B28D0" w:rsidTr="00593AE0">
        <w:tc>
          <w:tcPr>
            <w:tcW w:w="5000" w:type="pct"/>
            <w:gridSpan w:val="3"/>
            <w:vAlign w:val="center"/>
          </w:tcPr>
          <w:p w:rsidR="00740163" w:rsidRPr="004B28D0" w:rsidRDefault="00740163" w:rsidP="00740163">
            <w:pPr>
              <w:pStyle w:val="ASFKTitul0"/>
            </w:pPr>
            <w:r w:rsidRPr="004B28D0">
              <w:t xml:space="preserve">Код документа: </w:t>
            </w:r>
            <w:r w:rsidR="00224ADF">
              <w:fldChar w:fldCharType="begin"/>
            </w:r>
            <w:r w:rsidR="00224ADF">
              <w:instrText xml:space="preserve"> DOCPROPERTY  DocCode  \* MERGEFORMAT </w:instrText>
            </w:r>
            <w:r w:rsidR="00224ADF">
              <w:fldChar w:fldCharType="separate"/>
            </w:r>
            <w:r w:rsidR="0013624E">
              <w:t>54819512.09.01,01.ОМ.001-14.00 2(5)</w:t>
            </w:r>
            <w:r w:rsidR="00224ADF">
              <w:fldChar w:fldCharType="end"/>
            </w:r>
            <w:r w:rsidRPr="004B28D0">
              <w:t>-ЛУ</w:t>
            </w:r>
          </w:p>
        </w:tc>
      </w:tr>
      <w:tr w:rsidR="00740163" w:rsidRPr="004B28D0" w:rsidTr="00593AE0">
        <w:tc>
          <w:tcPr>
            <w:tcW w:w="5000" w:type="pct"/>
            <w:gridSpan w:val="3"/>
            <w:vAlign w:val="center"/>
          </w:tcPr>
          <w:p w:rsidR="00740163" w:rsidRPr="004B28D0" w:rsidRDefault="00740163" w:rsidP="00740163">
            <w:pPr>
              <w:pStyle w:val="ASFKTitul0"/>
            </w:pPr>
          </w:p>
        </w:tc>
      </w:tr>
      <w:tr w:rsidR="00740163" w:rsidRPr="004B28D0" w:rsidTr="00593AE0">
        <w:tc>
          <w:tcPr>
            <w:tcW w:w="5000" w:type="pct"/>
            <w:gridSpan w:val="3"/>
            <w:vAlign w:val="center"/>
          </w:tcPr>
          <w:p w:rsidR="00740163" w:rsidRPr="004B28D0" w:rsidRDefault="00740163" w:rsidP="00740163">
            <w:pPr>
              <w:pStyle w:val="ASFKTitul0"/>
            </w:pPr>
            <w:r>
              <w:t>Государственный контракт от 07.02.2022 №</w:t>
            </w:r>
            <w:r>
              <w:rPr>
                <w:lang w:val="en-US"/>
              </w:rPr>
              <w:t> </w:t>
            </w:r>
            <w:r>
              <w:t>ФКУ0055/02/2022/РИС</w:t>
            </w:r>
          </w:p>
        </w:tc>
      </w:tr>
      <w:tr w:rsidR="00740163" w:rsidRPr="004B28D0" w:rsidTr="00593AE0">
        <w:trPr>
          <w:trHeight w:val="1613"/>
        </w:trPr>
        <w:tc>
          <w:tcPr>
            <w:tcW w:w="2447" w:type="pct"/>
            <w:vAlign w:val="center"/>
          </w:tcPr>
          <w:p w:rsidR="00740163" w:rsidRPr="004B28D0" w:rsidRDefault="00740163" w:rsidP="00740163">
            <w:pPr>
              <w:pStyle w:val="ASFKTitul0"/>
            </w:pPr>
          </w:p>
        </w:tc>
        <w:tc>
          <w:tcPr>
            <w:tcW w:w="123" w:type="pct"/>
            <w:vAlign w:val="center"/>
          </w:tcPr>
          <w:p w:rsidR="00740163" w:rsidRPr="004B28D0" w:rsidRDefault="00740163" w:rsidP="00740163">
            <w:pPr>
              <w:pStyle w:val="ASFKTitul0"/>
            </w:pPr>
          </w:p>
        </w:tc>
        <w:tc>
          <w:tcPr>
            <w:tcW w:w="2430" w:type="pct"/>
            <w:vAlign w:val="center"/>
          </w:tcPr>
          <w:p w:rsidR="00740163" w:rsidRPr="004B28D0" w:rsidRDefault="00740163" w:rsidP="00740163">
            <w:pPr>
              <w:pStyle w:val="ASFKTitul0"/>
            </w:pPr>
          </w:p>
        </w:tc>
      </w:tr>
      <w:tr w:rsidR="00740163" w:rsidRPr="004B28D0" w:rsidTr="00593AE0">
        <w:tc>
          <w:tcPr>
            <w:tcW w:w="2447" w:type="pct"/>
            <w:vAlign w:val="center"/>
          </w:tcPr>
          <w:p w:rsidR="00740163" w:rsidRPr="004B28D0" w:rsidRDefault="00740163" w:rsidP="00740163">
            <w:pPr>
              <w:pStyle w:val="ASFKTitul0"/>
            </w:pPr>
            <w:r w:rsidRPr="004B28D0">
              <w:t>СОГЛАСОВАНО</w:t>
            </w:r>
          </w:p>
        </w:tc>
        <w:tc>
          <w:tcPr>
            <w:tcW w:w="123" w:type="pct"/>
            <w:vAlign w:val="center"/>
          </w:tcPr>
          <w:p w:rsidR="00740163" w:rsidRPr="004B28D0" w:rsidRDefault="00740163" w:rsidP="00740163">
            <w:pPr>
              <w:pStyle w:val="ASFKTitul0"/>
            </w:pPr>
          </w:p>
        </w:tc>
        <w:tc>
          <w:tcPr>
            <w:tcW w:w="2430" w:type="pct"/>
            <w:vAlign w:val="center"/>
          </w:tcPr>
          <w:p w:rsidR="00740163" w:rsidRPr="004B28D0" w:rsidRDefault="00740163" w:rsidP="00740163">
            <w:pPr>
              <w:pStyle w:val="ASFKTitul0"/>
            </w:pPr>
            <w:r w:rsidRPr="004B28D0">
              <w:t>СОГЛАСОВАНО</w:t>
            </w:r>
          </w:p>
        </w:tc>
      </w:tr>
      <w:tr w:rsidR="00740163" w:rsidRPr="004B28D0" w:rsidTr="00593AE0">
        <w:trPr>
          <w:trHeight w:val="285"/>
        </w:trPr>
        <w:tc>
          <w:tcPr>
            <w:tcW w:w="2447" w:type="pct"/>
          </w:tcPr>
          <w:p w:rsidR="00740163" w:rsidRPr="004B28D0" w:rsidRDefault="00740163" w:rsidP="00740163">
            <w:pPr>
              <w:pStyle w:val="ASFKTitul0"/>
            </w:pPr>
            <w:r w:rsidRPr="004B28D0">
              <w:t>От Федерального казначейства</w:t>
            </w:r>
          </w:p>
          <w:p w:rsidR="00740163" w:rsidRPr="004B28D0" w:rsidRDefault="00740163" w:rsidP="00740163">
            <w:pPr>
              <w:pStyle w:val="ASFKTitul0"/>
            </w:pPr>
          </w:p>
        </w:tc>
        <w:tc>
          <w:tcPr>
            <w:tcW w:w="123" w:type="pct"/>
          </w:tcPr>
          <w:p w:rsidR="00740163" w:rsidRPr="004B28D0" w:rsidRDefault="00740163" w:rsidP="00740163">
            <w:pPr>
              <w:pStyle w:val="ASFKTitul0"/>
            </w:pPr>
          </w:p>
        </w:tc>
        <w:tc>
          <w:tcPr>
            <w:tcW w:w="2430" w:type="pct"/>
          </w:tcPr>
          <w:p w:rsidR="00740163" w:rsidRPr="004B28D0" w:rsidRDefault="00740163" w:rsidP="00740163">
            <w:pPr>
              <w:pStyle w:val="ASFKTitul0"/>
            </w:pPr>
            <w:r w:rsidRPr="004B28D0">
              <w:t>От OOO «ОТР</w:t>
            </w:r>
            <w:r w:rsidR="00870FCD">
              <w:t xml:space="preserve"> </w:t>
            </w:r>
            <w:r w:rsidRPr="004B28D0">
              <w:t>2000»</w:t>
            </w:r>
          </w:p>
        </w:tc>
      </w:tr>
      <w:tr w:rsidR="00740163" w:rsidTr="00593AE0">
        <w:trPr>
          <w:trHeight w:val="2335"/>
        </w:trPr>
        <w:tc>
          <w:tcPr>
            <w:tcW w:w="2447" w:type="pct"/>
          </w:tcPr>
          <w:p w:rsidR="00740163" w:rsidRPr="004B28D0" w:rsidRDefault="00740163" w:rsidP="00740163">
            <w:pPr>
              <w:pStyle w:val="ASFKTitul0"/>
            </w:pPr>
          </w:p>
          <w:p w:rsidR="00740163" w:rsidRPr="004B28D0" w:rsidRDefault="00740163" w:rsidP="00740163">
            <w:pPr>
              <w:pStyle w:val="ASFKTitul0"/>
            </w:pPr>
          </w:p>
          <w:p w:rsidR="00740163" w:rsidRPr="004B28D0" w:rsidRDefault="00740163" w:rsidP="00740163">
            <w:pPr>
              <w:pStyle w:val="ASFKTitul0"/>
            </w:pPr>
          </w:p>
          <w:p w:rsidR="00740163" w:rsidRPr="004B28D0" w:rsidRDefault="00740163" w:rsidP="00740163">
            <w:pPr>
              <w:pStyle w:val="ASFKTitul0"/>
            </w:pPr>
            <w:r w:rsidRPr="004B28D0">
              <w:t>______________ /                             /</w:t>
            </w:r>
          </w:p>
          <w:p w:rsidR="00740163" w:rsidRPr="004B28D0" w:rsidRDefault="00740163" w:rsidP="00740163">
            <w:pPr>
              <w:pStyle w:val="ASFKTitul0"/>
            </w:pPr>
          </w:p>
          <w:p w:rsidR="00740163" w:rsidRPr="004B28D0" w:rsidRDefault="00740163" w:rsidP="00740163">
            <w:pPr>
              <w:pStyle w:val="ASFKTitul0"/>
            </w:pPr>
            <w:r w:rsidRPr="004B28D0">
              <w:t>«___» _____</w:t>
            </w:r>
            <w:r w:rsidRPr="004B28D0">
              <w:rPr>
                <w:lang w:val="en-US"/>
              </w:rPr>
              <w:t>____</w:t>
            </w:r>
            <w:r w:rsidRPr="004B28D0">
              <w:t xml:space="preserve">_______ </w:t>
            </w:r>
            <w:r w:rsidR="00870FCD" w:rsidRPr="004B28D0">
              <w:t>20___ г.</w:t>
            </w:r>
          </w:p>
        </w:tc>
        <w:tc>
          <w:tcPr>
            <w:tcW w:w="123" w:type="pct"/>
            <w:vAlign w:val="center"/>
          </w:tcPr>
          <w:p w:rsidR="00740163" w:rsidRPr="004B28D0" w:rsidRDefault="00740163" w:rsidP="00740163">
            <w:pPr>
              <w:pStyle w:val="ASFKTitul0"/>
            </w:pPr>
          </w:p>
        </w:tc>
        <w:tc>
          <w:tcPr>
            <w:tcW w:w="2430" w:type="pct"/>
          </w:tcPr>
          <w:p w:rsidR="00740163" w:rsidRPr="004B28D0" w:rsidRDefault="00740163" w:rsidP="00740163">
            <w:pPr>
              <w:pStyle w:val="ASFKTitul0"/>
            </w:pPr>
            <w:r w:rsidRPr="004B28D0">
              <w:t>Генеральный директор</w:t>
            </w:r>
          </w:p>
          <w:p w:rsidR="00740163" w:rsidRPr="004B28D0" w:rsidRDefault="00740163" w:rsidP="00740163">
            <w:pPr>
              <w:pStyle w:val="ASFKTitul0"/>
            </w:pPr>
          </w:p>
          <w:p w:rsidR="00740163" w:rsidRPr="004B28D0" w:rsidRDefault="00740163" w:rsidP="00740163">
            <w:pPr>
              <w:pStyle w:val="ASFKTitul0"/>
            </w:pPr>
          </w:p>
          <w:p w:rsidR="00740163" w:rsidRPr="004B28D0" w:rsidRDefault="00740163" w:rsidP="00740163">
            <w:pPr>
              <w:pStyle w:val="ASFKTitul0"/>
            </w:pPr>
            <w:r w:rsidRPr="004B28D0">
              <w:t>______________ /С. Ю. Манохин/</w:t>
            </w:r>
          </w:p>
          <w:p w:rsidR="00740163" w:rsidRPr="004B28D0" w:rsidRDefault="00740163" w:rsidP="00740163">
            <w:pPr>
              <w:pStyle w:val="ASFKTitul0"/>
            </w:pPr>
          </w:p>
          <w:p w:rsidR="00740163" w:rsidRPr="002D3C2B" w:rsidRDefault="00740163" w:rsidP="00740163">
            <w:pPr>
              <w:pStyle w:val="ASFKTitul0"/>
            </w:pPr>
            <w:r w:rsidRPr="004B28D0">
              <w:t>«___» ____________ 20___ г.</w:t>
            </w:r>
          </w:p>
        </w:tc>
      </w:tr>
    </w:tbl>
    <w:p w:rsidR="008574C7" w:rsidRPr="009C2719" w:rsidRDefault="008574C7" w:rsidP="008574C7">
      <w:pPr>
        <w:pStyle w:val="ASFKTitul0"/>
        <w:jc w:val="left"/>
      </w:pPr>
    </w:p>
    <w:tbl>
      <w:tblPr>
        <w:tblW w:w="4996" w:type="pct"/>
        <w:tblLook w:val="0000" w:firstRow="0" w:lastRow="0" w:firstColumn="0" w:lastColumn="0" w:noHBand="0" w:noVBand="0"/>
      </w:tblPr>
      <w:tblGrid>
        <w:gridCol w:w="5399"/>
        <w:gridCol w:w="3995"/>
        <w:gridCol w:w="237"/>
      </w:tblGrid>
      <w:tr w:rsidR="008574C7" w:rsidRPr="00CB04B0" w:rsidTr="00593AE0">
        <w:trPr>
          <w:trHeight w:val="386"/>
        </w:trPr>
        <w:tc>
          <w:tcPr>
            <w:tcW w:w="4877" w:type="pct"/>
            <w:gridSpan w:val="2"/>
          </w:tcPr>
          <w:p w:rsidR="008574C7" w:rsidRPr="00CB04B0" w:rsidRDefault="008574C7" w:rsidP="00593AE0">
            <w:pPr>
              <w:pStyle w:val="ASFKTitul0"/>
              <w:jc w:val="left"/>
            </w:pPr>
            <w:r w:rsidRPr="00CB04B0">
              <w:lastRenderedPageBreak/>
              <w:t>УТВЕРЖДЕН</w:t>
            </w:r>
          </w:p>
        </w:tc>
        <w:tc>
          <w:tcPr>
            <w:tcW w:w="123" w:type="pct"/>
          </w:tcPr>
          <w:p w:rsidR="008574C7" w:rsidRPr="00CB04B0" w:rsidRDefault="008574C7" w:rsidP="00593AE0">
            <w:pPr>
              <w:pStyle w:val="ASFKTitul0"/>
            </w:pPr>
          </w:p>
        </w:tc>
      </w:tr>
      <w:tr w:rsidR="008574C7" w:rsidRPr="00CB04B0" w:rsidTr="00593AE0">
        <w:trPr>
          <w:trHeight w:val="2712"/>
        </w:trPr>
        <w:tc>
          <w:tcPr>
            <w:tcW w:w="4877" w:type="pct"/>
            <w:gridSpan w:val="2"/>
          </w:tcPr>
          <w:p w:rsidR="008574C7" w:rsidRPr="00CB04B0" w:rsidRDefault="00224ADF" w:rsidP="00593AE0">
            <w:pPr>
              <w:pStyle w:val="ASFKTitul0"/>
              <w:jc w:val="left"/>
            </w:pPr>
            <w:r>
              <w:fldChar w:fldCharType="begin"/>
            </w:r>
            <w:r>
              <w:instrText xml:space="preserve"> DOCPROPERTY  DocCode  \* MERGEFORMAT </w:instrText>
            </w:r>
            <w:r>
              <w:fldChar w:fldCharType="separate"/>
            </w:r>
            <w:r w:rsidR="0013624E">
              <w:t>54819512.09.01,01.ОМ.001-14.00 2(5)</w:t>
            </w:r>
            <w:r>
              <w:fldChar w:fldCharType="end"/>
            </w:r>
            <w:r w:rsidR="008574C7">
              <w:t>-ЛУ</w:t>
            </w:r>
          </w:p>
        </w:tc>
        <w:tc>
          <w:tcPr>
            <w:tcW w:w="123" w:type="pct"/>
          </w:tcPr>
          <w:p w:rsidR="008574C7" w:rsidRPr="00CB04B0" w:rsidRDefault="008574C7" w:rsidP="00593AE0">
            <w:pPr>
              <w:pStyle w:val="ASFKTitul0"/>
            </w:pPr>
          </w:p>
        </w:tc>
      </w:tr>
      <w:tr w:rsidR="008574C7" w:rsidRPr="00CB04B0" w:rsidTr="00593AE0">
        <w:trPr>
          <w:trHeight w:val="402"/>
        </w:trPr>
        <w:tc>
          <w:tcPr>
            <w:tcW w:w="4999" w:type="pct"/>
            <w:gridSpan w:val="3"/>
          </w:tcPr>
          <w:p w:rsidR="008574C7" w:rsidRPr="00CB04B0" w:rsidRDefault="008574C7" w:rsidP="00593AE0">
            <w:pPr>
              <w:pStyle w:val="ASFKTitul0"/>
            </w:pPr>
          </w:p>
        </w:tc>
      </w:tr>
      <w:tr w:rsidR="008574C7" w:rsidRPr="00CB04B0" w:rsidTr="00593AE0">
        <w:trPr>
          <w:trHeight w:val="1252"/>
        </w:trPr>
        <w:tc>
          <w:tcPr>
            <w:tcW w:w="4999" w:type="pct"/>
            <w:gridSpan w:val="3"/>
            <w:vAlign w:val="center"/>
          </w:tcPr>
          <w:p w:rsidR="008574C7" w:rsidRPr="00CB04B0" w:rsidRDefault="00224ADF" w:rsidP="00593AE0">
            <w:pPr>
              <w:pStyle w:val="ASFKTitul1"/>
            </w:pPr>
            <w:r>
              <w:fldChar w:fldCharType="begin"/>
            </w:r>
            <w:r>
              <w:instrText xml:space="preserve"> DOCPROPERTY  FullNameSystem  \* MERGEFORMAT </w:instrText>
            </w:r>
            <w:r>
              <w:fldChar w:fldCharType="separate"/>
            </w:r>
            <w:r w:rsidR="0013624E">
              <w:t>Автоматизированная система Федерального казначейства</w:t>
            </w:r>
            <w:r>
              <w:fldChar w:fldCharType="end"/>
            </w:r>
          </w:p>
        </w:tc>
      </w:tr>
      <w:tr w:rsidR="008574C7" w:rsidRPr="00CB04B0" w:rsidTr="00593AE0">
        <w:trPr>
          <w:trHeight w:val="1851"/>
        </w:trPr>
        <w:tc>
          <w:tcPr>
            <w:tcW w:w="4999" w:type="pct"/>
            <w:gridSpan w:val="3"/>
            <w:vAlign w:val="center"/>
          </w:tcPr>
          <w:p w:rsidR="008574C7" w:rsidRPr="00CB04B0" w:rsidRDefault="00224ADF" w:rsidP="008574C7">
            <w:pPr>
              <w:pStyle w:val="ASFKTitul2"/>
            </w:pPr>
            <w:r>
              <w:fldChar w:fldCharType="begin"/>
            </w:r>
            <w:r>
              <w:instrText xml:space="preserve"> DOCPROPERTY  DocType  \* MERGEFORMAT </w:instrText>
            </w:r>
            <w:r>
              <w:fldChar w:fldCharType="separate"/>
            </w:r>
            <w:r w:rsidR="0013624E">
              <w:t>Обучающие материалы</w:t>
            </w:r>
            <w:r>
              <w:fldChar w:fldCharType="end"/>
            </w:r>
            <w:r w:rsidR="008574C7">
              <w:t xml:space="preserve"> «</w:t>
            </w:r>
            <w:r>
              <w:fldChar w:fldCharType="begin"/>
            </w:r>
            <w:r>
              <w:instrText xml:space="preserve"> DOCPROPERTY  DocName  \* MERGEFORMAT </w:instrText>
            </w:r>
            <w:r>
              <w:fldChar w:fldCharType="separate"/>
            </w:r>
            <w:r w:rsidR="0013624E">
              <w:t>Руководство по работе с «АРМ РБС»</w:t>
            </w:r>
            <w:r>
              <w:fldChar w:fldCharType="end"/>
            </w:r>
          </w:p>
        </w:tc>
      </w:tr>
      <w:tr w:rsidR="008574C7" w:rsidRPr="00CB04B0" w:rsidTr="00593AE0">
        <w:tc>
          <w:tcPr>
            <w:tcW w:w="4999" w:type="pct"/>
            <w:gridSpan w:val="3"/>
            <w:vAlign w:val="center"/>
          </w:tcPr>
          <w:p w:rsidR="008574C7" w:rsidRPr="00CB04B0" w:rsidRDefault="008574C7" w:rsidP="00593AE0">
            <w:pPr>
              <w:pStyle w:val="ASFKTitulnamedoc"/>
            </w:pPr>
          </w:p>
        </w:tc>
      </w:tr>
      <w:tr w:rsidR="008574C7" w:rsidRPr="00CB04B0" w:rsidTr="00593AE0">
        <w:tc>
          <w:tcPr>
            <w:tcW w:w="4999" w:type="pct"/>
            <w:gridSpan w:val="3"/>
            <w:vAlign w:val="center"/>
          </w:tcPr>
          <w:p w:rsidR="008574C7" w:rsidRPr="00CB04B0" w:rsidRDefault="008574C7" w:rsidP="00593AE0">
            <w:pPr>
              <w:pStyle w:val="ASFKTitul0"/>
            </w:pPr>
          </w:p>
        </w:tc>
      </w:tr>
      <w:tr w:rsidR="008574C7" w:rsidRPr="00CB04B0" w:rsidTr="00593AE0">
        <w:trPr>
          <w:trHeight w:val="785"/>
        </w:trPr>
        <w:tc>
          <w:tcPr>
            <w:tcW w:w="4999" w:type="pct"/>
            <w:gridSpan w:val="3"/>
            <w:vAlign w:val="center"/>
          </w:tcPr>
          <w:p w:rsidR="008574C7" w:rsidRPr="00CB04B0" w:rsidRDefault="008574C7" w:rsidP="00593AE0">
            <w:pPr>
              <w:pStyle w:val="ASFKTitul0"/>
            </w:pPr>
          </w:p>
        </w:tc>
      </w:tr>
      <w:tr w:rsidR="008574C7" w:rsidRPr="00CB04B0" w:rsidTr="00593AE0">
        <w:trPr>
          <w:trHeight w:val="271"/>
        </w:trPr>
        <w:tc>
          <w:tcPr>
            <w:tcW w:w="4999" w:type="pct"/>
            <w:gridSpan w:val="3"/>
            <w:vAlign w:val="center"/>
          </w:tcPr>
          <w:p w:rsidR="008574C7" w:rsidRPr="00CB04B0" w:rsidRDefault="008574C7" w:rsidP="00593AE0">
            <w:pPr>
              <w:pStyle w:val="ASFKTitul0"/>
            </w:pPr>
            <w:r w:rsidRPr="00CB04B0">
              <w:t xml:space="preserve">Код документа: </w:t>
            </w:r>
            <w:bookmarkStart w:id="1" w:name="OLE_LINK67"/>
            <w:r>
              <w:fldChar w:fldCharType="begin"/>
            </w:r>
            <w:r>
              <w:instrText xml:space="preserve"> DOCPROPERTY  DocCode  \* MERGEFORMAT </w:instrText>
            </w:r>
            <w:r>
              <w:fldChar w:fldCharType="separate"/>
            </w:r>
            <w:r w:rsidR="0013624E">
              <w:t>54819512.09.01,01.ОМ.001-14.00 2(5)</w:t>
            </w:r>
            <w:r>
              <w:fldChar w:fldCharType="end"/>
            </w:r>
            <w:bookmarkEnd w:id="1"/>
          </w:p>
        </w:tc>
      </w:tr>
      <w:tr w:rsidR="008574C7" w:rsidRPr="00CB04B0" w:rsidTr="00593AE0">
        <w:tc>
          <w:tcPr>
            <w:tcW w:w="4999" w:type="pct"/>
            <w:gridSpan w:val="3"/>
            <w:vAlign w:val="center"/>
          </w:tcPr>
          <w:p w:rsidR="008574C7" w:rsidRPr="00CB04B0" w:rsidRDefault="008574C7" w:rsidP="00593AE0">
            <w:pPr>
              <w:pStyle w:val="ASFKTitul0"/>
            </w:pPr>
          </w:p>
        </w:tc>
      </w:tr>
      <w:tr w:rsidR="008574C7" w:rsidRPr="00CB04B0" w:rsidTr="00593AE0">
        <w:tc>
          <w:tcPr>
            <w:tcW w:w="4999" w:type="pct"/>
            <w:gridSpan w:val="3"/>
            <w:vAlign w:val="center"/>
          </w:tcPr>
          <w:p w:rsidR="008574C7" w:rsidRPr="00CB04B0" w:rsidRDefault="008574C7" w:rsidP="00593AE0">
            <w:pPr>
              <w:pStyle w:val="ASFKTitul0"/>
            </w:pPr>
            <w:r w:rsidRPr="004B28D0">
              <w:t xml:space="preserve">Листов: </w:t>
            </w:r>
            <w:r w:rsidRPr="004B28D0">
              <w:fldChar w:fldCharType="begin"/>
            </w:r>
            <w:r w:rsidRPr="004B28D0">
              <w:instrText xml:space="preserve"> </w:instrText>
            </w:r>
            <w:r w:rsidRPr="004B28D0">
              <w:rPr>
                <w:lang w:val="en-US"/>
              </w:rPr>
              <w:instrText xml:space="preserve">= </w:instrText>
            </w:r>
            <w:r w:rsidRPr="004B28D0">
              <w:rPr>
                <w:lang w:val="en-US"/>
              </w:rPr>
              <w:fldChar w:fldCharType="begin"/>
            </w:r>
            <w:r w:rsidRPr="004B28D0">
              <w:rPr>
                <w:lang w:val="en-US"/>
              </w:rPr>
              <w:instrText xml:space="preserve"> </w:instrText>
            </w:r>
            <w:r w:rsidRPr="004B28D0">
              <w:rPr>
                <w:rFonts w:ascii="Verdana" w:hAnsi="Verdana"/>
                <w:color w:val="333333"/>
                <w:sz w:val="20"/>
                <w:shd w:val="clear" w:color="auto" w:fill="F9F9F9"/>
              </w:rPr>
              <w:instrText>NUMPAGES \* ARABIC \* MERGEFORMAT</w:instrText>
            </w:r>
            <w:r w:rsidRPr="004B28D0">
              <w:rPr>
                <w:lang w:val="en-US"/>
              </w:rPr>
              <w:instrText xml:space="preserve"> </w:instrText>
            </w:r>
            <w:r w:rsidRPr="004B28D0">
              <w:rPr>
                <w:lang w:val="en-US"/>
              </w:rPr>
              <w:fldChar w:fldCharType="separate"/>
            </w:r>
            <w:r w:rsidR="003C5686">
              <w:rPr>
                <w:rFonts w:ascii="Verdana" w:hAnsi="Verdana"/>
                <w:noProof/>
                <w:color w:val="333333"/>
                <w:sz w:val="20"/>
                <w:shd w:val="clear" w:color="auto" w:fill="F9F9F9"/>
              </w:rPr>
              <w:instrText>270</w:instrText>
            </w:r>
            <w:r w:rsidRPr="004B28D0">
              <w:rPr>
                <w:lang w:val="en-US"/>
              </w:rPr>
              <w:fldChar w:fldCharType="end"/>
            </w:r>
            <w:r w:rsidRPr="004B28D0">
              <w:rPr>
                <w:lang w:val="en-US"/>
              </w:rPr>
              <w:instrText xml:space="preserve"> - 1 </w:instrText>
            </w:r>
            <w:r w:rsidRPr="004B28D0">
              <w:fldChar w:fldCharType="separate"/>
            </w:r>
            <w:r w:rsidR="003C5686">
              <w:rPr>
                <w:noProof/>
              </w:rPr>
              <w:t>269</w:t>
            </w:r>
            <w:r w:rsidRPr="004B28D0">
              <w:fldChar w:fldCharType="end"/>
            </w:r>
            <w:r w:rsidRPr="00CB04B0">
              <w:fldChar w:fldCharType="begin"/>
            </w:r>
            <w:r w:rsidRPr="00CB04B0">
              <w:fldChar w:fldCharType="end"/>
            </w:r>
          </w:p>
        </w:tc>
      </w:tr>
      <w:tr w:rsidR="008574C7" w:rsidRPr="00CB04B0" w:rsidTr="00593AE0">
        <w:trPr>
          <w:trHeight w:val="1613"/>
        </w:trPr>
        <w:tc>
          <w:tcPr>
            <w:tcW w:w="4999" w:type="pct"/>
            <w:gridSpan w:val="3"/>
            <w:vAlign w:val="center"/>
          </w:tcPr>
          <w:p w:rsidR="008574C7" w:rsidRPr="00CB04B0" w:rsidRDefault="008574C7" w:rsidP="00593AE0">
            <w:pPr>
              <w:pStyle w:val="ASFKTitul0"/>
            </w:pPr>
          </w:p>
        </w:tc>
      </w:tr>
      <w:tr w:rsidR="008574C7" w:rsidRPr="00CB04B0" w:rsidTr="00593AE0">
        <w:tc>
          <w:tcPr>
            <w:tcW w:w="2803" w:type="pct"/>
          </w:tcPr>
          <w:p w:rsidR="008574C7" w:rsidRPr="00CB04B0" w:rsidRDefault="008574C7" w:rsidP="00593AE0">
            <w:pPr>
              <w:pStyle w:val="ASFKTitul0"/>
            </w:pPr>
          </w:p>
        </w:tc>
        <w:tc>
          <w:tcPr>
            <w:tcW w:w="2197" w:type="pct"/>
            <w:gridSpan w:val="2"/>
          </w:tcPr>
          <w:p w:rsidR="008574C7" w:rsidRPr="00CB04B0" w:rsidRDefault="008574C7" w:rsidP="00593AE0">
            <w:pPr>
              <w:pStyle w:val="ASFKTitul0"/>
            </w:pPr>
          </w:p>
        </w:tc>
      </w:tr>
      <w:tr w:rsidR="008574C7" w:rsidRPr="00CB04B0" w:rsidTr="00593AE0">
        <w:tc>
          <w:tcPr>
            <w:tcW w:w="2803" w:type="pct"/>
          </w:tcPr>
          <w:p w:rsidR="008574C7" w:rsidRPr="00CB04B0" w:rsidRDefault="008574C7" w:rsidP="00593AE0">
            <w:pPr>
              <w:pStyle w:val="ASFKTitul0"/>
            </w:pPr>
          </w:p>
        </w:tc>
        <w:tc>
          <w:tcPr>
            <w:tcW w:w="2197" w:type="pct"/>
            <w:gridSpan w:val="2"/>
          </w:tcPr>
          <w:p w:rsidR="008574C7" w:rsidRPr="00CB04B0" w:rsidRDefault="008574C7" w:rsidP="00593AE0">
            <w:pPr>
              <w:pStyle w:val="ASFKTitul0"/>
            </w:pPr>
          </w:p>
        </w:tc>
      </w:tr>
      <w:tr w:rsidR="008574C7" w:rsidRPr="00CB04B0" w:rsidTr="00593AE0">
        <w:tc>
          <w:tcPr>
            <w:tcW w:w="2803" w:type="pct"/>
          </w:tcPr>
          <w:p w:rsidR="008574C7" w:rsidRPr="00CB04B0" w:rsidRDefault="008574C7" w:rsidP="00593AE0">
            <w:pPr>
              <w:pStyle w:val="ASFKTitul0"/>
            </w:pPr>
          </w:p>
        </w:tc>
        <w:tc>
          <w:tcPr>
            <w:tcW w:w="2197" w:type="pct"/>
            <w:gridSpan w:val="2"/>
          </w:tcPr>
          <w:p w:rsidR="008574C7" w:rsidRPr="00CB04B0" w:rsidRDefault="008574C7" w:rsidP="00593AE0">
            <w:pPr>
              <w:pStyle w:val="ASFKTitul0"/>
            </w:pPr>
          </w:p>
        </w:tc>
      </w:tr>
      <w:tr w:rsidR="008574C7" w:rsidRPr="00CB04B0" w:rsidTr="00593AE0">
        <w:trPr>
          <w:trHeight w:val="106"/>
        </w:trPr>
        <w:tc>
          <w:tcPr>
            <w:tcW w:w="2803" w:type="pct"/>
          </w:tcPr>
          <w:p w:rsidR="008574C7" w:rsidRPr="00CB04B0" w:rsidRDefault="008574C7" w:rsidP="00593AE0">
            <w:pPr>
              <w:pStyle w:val="ASFKTitul0"/>
            </w:pPr>
          </w:p>
        </w:tc>
        <w:tc>
          <w:tcPr>
            <w:tcW w:w="2197" w:type="pct"/>
            <w:gridSpan w:val="2"/>
          </w:tcPr>
          <w:p w:rsidR="008574C7" w:rsidRPr="00CB04B0" w:rsidRDefault="008574C7" w:rsidP="00593AE0">
            <w:pPr>
              <w:pStyle w:val="ASFKTitul0"/>
            </w:pPr>
          </w:p>
        </w:tc>
      </w:tr>
    </w:tbl>
    <w:p w:rsidR="00081E3D" w:rsidRDefault="00081E3D" w:rsidP="00081E3D">
      <w:pPr>
        <w:pStyle w:val="ASFKNormal"/>
      </w:pPr>
    </w:p>
    <w:p w:rsidR="00081E3D" w:rsidRDefault="00081E3D" w:rsidP="00081E3D">
      <w:pPr>
        <w:pStyle w:val="ASFKNormal"/>
        <w:sectPr w:rsidR="00081E3D" w:rsidSect="001661D2">
          <w:headerReference w:type="default" r:id="rId9"/>
          <w:footerReference w:type="default" r:id="rId10"/>
          <w:pgSz w:w="11907" w:h="16840" w:code="9"/>
          <w:pgMar w:top="1134" w:right="567" w:bottom="851" w:left="1701" w:header="567" w:footer="567" w:gutter="0"/>
          <w:cols w:space="708"/>
          <w:docGrid w:linePitch="360"/>
        </w:sectPr>
      </w:pPr>
    </w:p>
    <w:p w:rsidR="00C07FCB" w:rsidRPr="00C07FCB" w:rsidRDefault="00C07FCB" w:rsidP="00C07FCB">
      <w:pPr>
        <w:pStyle w:val="ASFKAn"/>
      </w:pPr>
      <w:r w:rsidRPr="00C07FCB">
        <w:lastRenderedPageBreak/>
        <w:t>Аннотация</w:t>
      </w:r>
    </w:p>
    <w:p w:rsidR="00A1229B" w:rsidRDefault="00C80619" w:rsidP="00C07FCB">
      <w:pPr>
        <w:pStyle w:val="ASFKNormal"/>
      </w:pPr>
      <w:r>
        <w:t>Документ</w:t>
      </w:r>
      <w:r w:rsidR="00DA6408" w:rsidRPr="00C07FCB">
        <w:t xml:space="preserve"> создан для прикладного программного обесп</w:t>
      </w:r>
      <w:r w:rsidR="00DA6408" w:rsidRPr="00DA6408">
        <w:t>е</w:t>
      </w:r>
      <w:r w:rsidR="00DA6408" w:rsidRPr="00C07FCB">
        <w:t xml:space="preserve">чения </w:t>
      </w:r>
      <w:r w:rsidR="00DA6408" w:rsidRPr="0072244A">
        <w:t>«Система удаленного финансового документооборота» (</w:t>
      </w:r>
      <w:r>
        <w:t>ППО СУФД АСФК</w:t>
      </w:r>
      <w:r w:rsidR="00DA6408" w:rsidRPr="0072244A">
        <w:t>)</w:t>
      </w:r>
      <w:r w:rsidR="00DA6408">
        <w:t>,</w:t>
      </w:r>
      <w:r w:rsidR="00DA6408" w:rsidRPr="0072244A">
        <w:t xml:space="preserve"> </w:t>
      </w:r>
      <w:r w:rsidR="00DA6408" w:rsidRPr="00F54709">
        <w:t>обеспечивающе</w:t>
      </w:r>
      <w:r w:rsidR="00DA6408">
        <w:t>го</w:t>
      </w:r>
      <w:r w:rsidR="00DA6408" w:rsidRPr="00F54709">
        <w:t xml:space="preserve"> реализацию юридически знач</w:t>
      </w:r>
      <w:r w:rsidR="00DA6408" w:rsidRPr="00886BAB">
        <w:t>и</w:t>
      </w:r>
      <w:r w:rsidR="00DA6408" w:rsidRPr="00F54709">
        <w:t>мого информационного обмена между по</w:t>
      </w:r>
      <w:r w:rsidR="00DA6408" w:rsidRPr="00DA6408">
        <w:t>д</w:t>
      </w:r>
      <w:r w:rsidR="00DA6408" w:rsidRPr="00F54709">
        <w:t>системами автоматизированной системы Фед</w:t>
      </w:r>
      <w:r w:rsidR="00DA6408" w:rsidRPr="00886BAB">
        <w:t>е</w:t>
      </w:r>
      <w:r w:rsidR="00DA6408" w:rsidRPr="00F54709">
        <w:t>рального казначейства</w:t>
      </w:r>
      <w:r w:rsidR="00C07FCB" w:rsidRPr="00C07FCB">
        <w:t xml:space="preserve">. </w:t>
      </w:r>
    </w:p>
    <w:p w:rsidR="00740163" w:rsidRDefault="00740163" w:rsidP="00740163">
      <w:pPr>
        <w:pStyle w:val="ASFKNormal"/>
      </w:pPr>
      <w:r>
        <w:t>Документ актуализирован на основании Государственного контракта от 07.02.2022 № ФКУ0055/02/2022/РИС.</w:t>
      </w:r>
    </w:p>
    <w:p w:rsidR="00C07FCB" w:rsidRDefault="00740163" w:rsidP="00740163">
      <w:pPr>
        <w:pStyle w:val="ASFKNormal"/>
      </w:pPr>
      <w:r>
        <w:t>Документ соответствует 7 версии ядра и 32.8.0 версии программного обеспечения.</w:t>
      </w:r>
    </w:p>
    <w:p w:rsidR="00874106" w:rsidRDefault="00874106" w:rsidP="00874106">
      <w:pPr>
        <w:pStyle w:val="ASFKNormal"/>
      </w:pPr>
      <w:r>
        <w:t>Документ от</w:t>
      </w:r>
      <w:r w:rsidR="00870FCD">
        <w:t>носится к следующей подсистеме</w:t>
      </w:r>
      <w:r>
        <w:t xml:space="preserve"> (компонентам, модулям) Автоматизированной системы Федерального казначейства:</w:t>
      </w:r>
    </w:p>
    <w:p w:rsidR="00874106" w:rsidRDefault="00874106" w:rsidP="00874106">
      <w:pPr>
        <w:pStyle w:val="ASFKListnum"/>
      </w:pPr>
      <w:r>
        <w:t>01,0</w:t>
      </w:r>
      <w:r w:rsidRPr="00874106">
        <w:t>1</w:t>
      </w:r>
      <w:r>
        <w:t> – модуль «СУФД-Портал» подсистемы «СУФД».</w:t>
      </w:r>
    </w:p>
    <w:p w:rsidR="008368A2" w:rsidRPr="00466E9F" w:rsidRDefault="00466E9F" w:rsidP="00466E9F">
      <w:pPr>
        <w:pStyle w:val="ASFKSign"/>
      </w:pPr>
      <w:r>
        <w:br w:type="page"/>
      </w:r>
      <w:r w:rsidR="008368A2" w:rsidRPr="00466E9F">
        <w:lastRenderedPageBreak/>
        <w:t>С</w:t>
      </w:r>
      <w:bookmarkEnd w:id="0"/>
      <w:r w:rsidR="00AD4A58" w:rsidRPr="00466E9F">
        <w:t>ОДЕРЖАНИЕ</w:t>
      </w:r>
    </w:p>
    <w:bookmarkStart w:id="2" w:name="_Toc406667859"/>
    <w:bookmarkStart w:id="3" w:name="_Ref106791029"/>
    <w:p w:rsidR="0013624E" w:rsidRDefault="00F6117C">
      <w:pPr>
        <w:pStyle w:val="13"/>
        <w:rPr>
          <w:rFonts w:asciiTheme="minorHAnsi" w:eastAsiaTheme="minorEastAsia" w:hAnsiTheme="minorHAnsi" w:cstheme="minorBidi"/>
          <w:b w:val="0"/>
          <w:bCs w:val="0"/>
          <w:caps w:val="0"/>
          <w:sz w:val="22"/>
          <w:szCs w:val="22"/>
        </w:rPr>
      </w:pPr>
      <w:r w:rsidRPr="005F085E">
        <w:fldChar w:fldCharType="begin"/>
      </w:r>
      <w:r w:rsidRPr="00F6117C">
        <w:instrText xml:space="preserve"> TOC \o "1-3" \h \z \u </w:instrText>
      </w:r>
      <w:r w:rsidRPr="005F085E">
        <w:fldChar w:fldCharType="separate"/>
      </w:r>
      <w:hyperlink w:anchor="_Toc98144620" w:history="1">
        <w:r w:rsidR="0013624E" w:rsidRPr="00E451AE">
          <w:rPr>
            <w:rStyle w:val="ad"/>
          </w:rPr>
          <w:t>Перечень таблиц</w:t>
        </w:r>
        <w:r w:rsidR="0013624E">
          <w:rPr>
            <w:webHidden/>
          </w:rPr>
          <w:tab/>
        </w:r>
        <w:r w:rsidR="0013624E">
          <w:rPr>
            <w:webHidden/>
          </w:rPr>
          <w:fldChar w:fldCharType="begin"/>
        </w:r>
        <w:r w:rsidR="0013624E">
          <w:rPr>
            <w:webHidden/>
          </w:rPr>
          <w:instrText xml:space="preserve"> PAGEREF _Toc98144620 \h </w:instrText>
        </w:r>
        <w:r w:rsidR="0013624E">
          <w:rPr>
            <w:webHidden/>
          </w:rPr>
        </w:r>
        <w:r w:rsidR="0013624E">
          <w:rPr>
            <w:webHidden/>
          </w:rPr>
          <w:fldChar w:fldCharType="separate"/>
        </w:r>
        <w:r w:rsidR="0013624E">
          <w:rPr>
            <w:webHidden/>
          </w:rPr>
          <w:t>6</w:t>
        </w:r>
        <w:r w:rsidR="0013624E">
          <w:rPr>
            <w:webHidden/>
          </w:rPr>
          <w:fldChar w:fldCharType="end"/>
        </w:r>
      </w:hyperlink>
    </w:p>
    <w:p w:rsidR="0013624E" w:rsidRDefault="00224ADF">
      <w:pPr>
        <w:pStyle w:val="13"/>
        <w:rPr>
          <w:rFonts w:asciiTheme="minorHAnsi" w:eastAsiaTheme="minorEastAsia" w:hAnsiTheme="minorHAnsi" w:cstheme="minorBidi"/>
          <w:b w:val="0"/>
          <w:bCs w:val="0"/>
          <w:caps w:val="0"/>
          <w:sz w:val="22"/>
          <w:szCs w:val="22"/>
        </w:rPr>
      </w:pPr>
      <w:hyperlink w:anchor="_Toc98144621" w:history="1">
        <w:r w:rsidR="0013624E" w:rsidRPr="00E451AE">
          <w:rPr>
            <w:rStyle w:val="ad"/>
          </w:rPr>
          <w:t>Перечень рисунков</w:t>
        </w:r>
        <w:r w:rsidR="0013624E">
          <w:rPr>
            <w:webHidden/>
          </w:rPr>
          <w:tab/>
        </w:r>
        <w:r w:rsidR="0013624E">
          <w:rPr>
            <w:webHidden/>
          </w:rPr>
          <w:fldChar w:fldCharType="begin"/>
        </w:r>
        <w:r w:rsidR="0013624E">
          <w:rPr>
            <w:webHidden/>
          </w:rPr>
          <w:instrText xml:space="preserve"> PAGEREF _Toc98144621 \h </w:instrText>
        </w:r>
        <w:r w:rsidR="0013624E">
          <w:rPr>
            <w:webHidden/>
          </w:rPr>
        </w:r>
        <w:r w:rsidR="0013624E">
          <w:rPr>
            <w:webHidden/>
          </w:rPr>
          <w:fldChar w:fldCharType="separate"/>
        </w:r>
        <w:r w:rsidR="0013624E">
          <w:rPr>
            <w:webHidden/>
          </w:rPr>
          <w:t>10</w:t>
        </w:r>
        <w:r w:rsidR="0013624E">
          <w:rPr>
            <w:webHidden/>
          </w:rPr>
          <w:fldChar w:fldCharType="end"/>
        </w:r>
      </w:hyperlink>
    </w:p>
    <w:p w:rsidR="0013624E" w:rsidRDefault="00224ADF">
      <w:pPr>
        <w:pStyle w:val="13"/>
        <w:rPr>
          <w:rFonts w:asciiTheme="minorHAnsi" w:eastAsiaTheme="minorEastAsia" w:hAnsiTheme="minorHAnsi" w:cstheme="minorBidi"/>
          <w:b w:val="0"/>
          <w:bCs w:val="0"/>
          <w:caps w:val="0"/>
          <w:sz w:val="22"/>
          <w:szCs w:val="22"/>
        </w:rPr>
      </w:pPr>
      <w:hyperlink w:anchor="_Toc98144622" w:history="1">
        <w:r w:rsidR="0013624E" w:rsidRPr="00E451AE">
          <w:rPr>
            <w:rStyle w:val="ad"/>
          </w:rPr>
          <w:t>1.</w:t>
        </w:r>
        <w:r w:rsidR="0013624E">
          <w:rPr>
            <w:rFonts w:asciiTheme="minorHAnsi" w:eastAsiaTheme="minorEastAsia" w:hAnsiTheme="minorHAnsi" w:cstheme="minorBidi"/>
            <w:b w:val="0"/>
            <w:bCs w:val="0"/>
            <w:caps w:val="0"/>
            <w:sz w:val="22"/>
            <w:szCs w:val="22"/>
          </w:rPr>
          <w:tab/>
        </w:r>
        <w:r w:rsidR="0013624E" w:rsidRPr="00E451AE">
          <w:rPr>
            <w:rStyle w:val="ad"/>
          </w:rPr>
          <w:t>Введение</w:t>
        </w:r>
        <w:r w:rsidR="0013624E">
          <w:rPr>
            <w:webHidden/>
          </w:rPr>
          <w:tab/>
        </w:r>
        <w:r w:rsidR="0013624E">
          <w:rPr>
            <w:webHidden/>
          </w:rPr>
          <w:fldChar w:fldCharType="begin"/>
        </w:r>
        <w:r w:rsidR="0013624E">
          <w:rPr>
            <w:webHidden/>
          </w:rPr>
          <w:instrText xml:space="preserve"> PAGEREF _Toc98144622 \h </w:instrText>
        </w:r>
        <w:r w:rsidR="0013624E">
          <w:rPr>
            <w:webHidden/>
          </w:rPr>
        </w:r>
        <w:r w:rsidR="0013624E">
          <w:rPr>
            <w:webHidden/>
          </w:rPr>
          <w:fldChar w:fldCharType="separate"/>
        </w:r>
        <w:r w:rsidR="0013624E">
          <w:rPr>
            <w:webHidden/>
          </w:rPr>
          <w:t>15</w:t>
        </w:r>
        <w:r w:rsidR="0013624E">
          <w:rPr>
            <w:webHidden/>
          </w:rPr>
          <w:fldChar w:fldCharType="end"/>
        </w:r>
      </w:hyperlink>
    </w:p>
    <w:p w:rsidR="0013624E" w:rsidRDefault="00224ADF">
      <w:pPr>
        <w:pStyle w:val="25"/>
        <w:rPr>
          <w:rFonts w:asciiTheme="minorHAnsi" w:eastAsiaTheme="minorEastAsia" w:hAnsiTheme="minorHAnsi" w:cstheme="minorBidi"/>
          <w:bCs w:val="0"/>
          <w:sz w:val="22"/>
          <w:szCs w:val="22"/>
        </w:rPr>
      </w:pPr>
      <w:hyperlink w:anchor="_Toc98144623" w:history="1">
        <w:r w:rsidR="0013624E" w:rsidRPr="00E451AE">
          <w:rPr>
            <w:rStyle w:val="ad"/>
          </w:rPr>
          <w:t>1.1.</w:t>
        </w:r>
        <w:r w:rsidR="0013624E">
          <w:rPr>
            <w:rFonts w:asciiTheme="minorHAnsi" w:eastAsiaTheme="minorEastAsia" w:hAnsiTheme="minorHAnsi" w:cstheme="minorBidi"/>
            <w:bCs w:val="0"/>
            <w:sz w:val="22"/>
            <w:szCs w:val="22"/>
          </w:rPr>
          <w:tab/>
        </w:r>
        <w:r w:rsidR="0013624E" w:rsidRPr="00E451AE">
          <w:rPr>
            <w:rStyle w:val="ad"/>
          </w:rPr>
          <w:t>Область применения</w:t>
        </w:r>
        <w:r w:rsidR="0013624E">
          <w:rPr>
            <w:webHidden/>
          </w:rPr>
          <w:tab/>
        </w:r>
        <w:r w:rsidR="0013624E">
          <w:rPr>
            <w:webHidden/>
          </w:rPr>
          <w:fldChar w:fldCharType="begin"/>
        </w:r>
        <w:r w:rsidR="0013624E">
          <w:rPr>
            <w:webHidden/>
          </w:rPr>
          <w:instrText xml:space="preserve"> PAGEREF _Toc98144623 \h </w:instrText>
        </w:r>
        <w:r w:rsidR="0013624E">
          <w:rPr>
            <w:webHidden/>
          </w:rPr>
        </w:r>
        <w:r w:rsidR="0013624E">
          <w:rPr>
            <w:webHidden/>
          </w:rPr>
          <w:fldChar w:fldCharType="separate"/>
        </w:r>
        <w:r w:rsidR="0013624E">
          <w:rPr>
            <w:webHidden/>
          </w:rPr>
          <w:t>15</w:t>
        </w:r>
        <w:r w:rsidR="0013624E">
          <w:rPr>
            <w:webHidden/>
          </w:rPr>
          <w:fldChar w:fldCharType="end"/>
        </w:r>
      </w:hyperlink>
    </w:p>
    <w:p w:rsidR="0013624E" w:rsidRDefault="00224ADF">
      <w:pPr>
        <w:pStyle w:val="25"/>
        <w:rPr>
          <w:rFonts w:asciiTheme="minorHAnsi" w:eastAsiaTheme="minorEastAsia" w:hAnsiTheme="minorHAnsi" w:cstheme="minorBidi"/>
          <w:bCs w:val="0"/>
          <w:sz w:val="22"/>
          <w:szCs w:val="22"/>
        </w:rPr>
      </w:pPr>
      <w:hyperlink w:anchor="_Toc98144624" w:history="1">
        <w:r w:rsidR="0013624E" w:rsidRPr="00E451AE">
          <w:rPr>
            <w:rStyle w:val="ad"/>
          </w:rPr>
          <w:t>1.2.</w:t>
        </w:r>
        <w:r w:rsidR="0013624E">
          <w:rPr>
            <w:rFonts w:asciiTheme="minorHAnsi" w:eastAsiaTheme="minorEastAsia" w:hAnsiTheme="minorHAnsi" w:cstheme="minorBidi"/>
            <w:bCs w:val="0"/>
            <w:sz w:val="22"/>
            <w:szCs w:val="22"/>
          </w:rPr>
          <w:tab/>
        </w:r>
        <w:r w:rsidR="0013624E" w:rsidRPr="00E451AE">
          <w:rPr>
            <w:rStyle w:val="ad"/>
          </w:rPr>
          <w:t>Краткое описание возможностей</w:t>
        </w:r>
        <w:r w:rsidR="0013624E">
          <w:rPr>
            <w:webHidden/>
          </w:rPr>
          <w:tab/>
        </w:r>
        <w:r w:rsidR="0013624E">
          <w:rPr>
            <w:webHidden/>
          </w:rPr>
          <w:fldChar w:fldCharType="begin"/>
        </w:r>
        <w:r w:rsidR="0013624E">
          <w:rPr>
            <w:webHidden/>
          </w:rPr>
          <w:instrText xml:space="preserve"> PAGEREF _Toc98144624 \h </w:instrText>
        </w:r>
        <w:r w:rsidR="0013624E">
          <w:rPr>
            <w:webHidden/>
          </w:rPr>
        </w:r>
        <w:r w:rsidR="0013624E">
          <w:rPr>
            <w:webHidden/>
          </w:rPr>
          <w:fldChar w:fldCharType="separate"/>
        </w:r>
        <w:r w:rsidR="0013624E">
          <w:rPr>
            <w:webHidden/>
          </w:rPr>
          <w:t>15</w:t>
        </w:r>
        <w:r w:rsidR="0013624E">
          <w:rPr>
            <w:webHidden/>
          </w:rPr>
          <w:fldChar w:fldCharType="end"/>
        </w:r>
      </w:hyperlink>
    </w:p>
    <w:p w:rsidR="0013624E" w:rsidRDefault="00224ADF">
      <w:pPr>
        <w:pStyle w:val="25"/>
        <w:rPr>
          <w:rFonts w:asciiTheme="minorHAnsi" w:eastAsiaTheme="minorEastAsia" w:hAnsiTheme="minorHAnsi" w:cstheme="minorBidi"/>
          <w:bCs w:val="0"/>
          <w:sz w:val="22"/>
          <w:szCs w:val="22"/>
        </w:rPr>
      </w:pPr>
      <w:hyperlink w:anchor="_Toc98144625" w:history="1">
        <w:r w:rsidR="0013624E" w:rsidRPr="00E451AE">
          <w:rPr>
            <w:rStyle w:val="ad"/>
          </w:rPr>
          <w:t>1.3.</w:t>
        </w:r>
        <w:r w:rsidR="0013624E">
          <w:rPr>
            <w:rFonts w:asciiTheme="minorHAnsi" w:eastAsiaTheme="minorEastAsia" w:hAnsiTheme="minorHAnsi" w:cstheme="minorBidi"/>
            <w:bCs w:val="0"/>
            <w:sz w:val="22"/>
            <w:szCs w:val="22"/>
          </w:rPr>
          <w:tab/>
        </w:r>
        <w:r w:rsidR="0013624E" w:rsidRPr="00E451AE">
          <w:rPr>
            <w:rStyle w:val="ad"/>
          </w:rPr>
          <w:t>Уровень подготовки пользователя</w:t>
        </w:r>
        <w:r w:rsidR="0013624E">
          <w:rPr>
            <w:webHidden/>
          </w:rPr>
          <w:tab/>
        </w:r>
        <w:r w:rsidR="0013624E">
          <w:rPr>
            <w:webHidden/>
          </w:rPr>
          <w:fldChar w:fldCharType="begin"/>
        </w:r>
        <w:r w:rsidR="0013624E">
          <w:rPr>
            <w:webHidden/>
          </w:rPr>
          <w:instrText xml:space="preserve"> PAGEREF _Toc98144625 \h </w:instrText>
        </w:r>
        <w:r w:rsidR="0013624E">
          <w:rPr>
            <w:webHidden/>
          </w:rPr>
        </w:r>
        <w:r w:rsidR="0013624E">
          <w:rPr>
            <w:webHidden/>
          </w:rPr>
          <w:fldChar w:fldCharType="separate"/>
        </w:r>
        <w:r w:rsidR="0013624E">
          <w:rPr>
            <w:webHidden/>
          </w:rPr>
          <w:t>15</w:t>
        </w:r>
        <w:r w:rsidR="0013624E">
          <w:rPr>
            <w:webHidden/>
          </w:rPr>
          <w:fldChar w:fldCharType="end"/>
        </w:r>
      </w:hyperlink>
    </w:p>
    <w:p w:rsidR="0013624E" w:rsidRDefault="00224ADF">
      <w:pPr>
        <w:pStyle w:val="25"/>
        <w:rPr>
          <w:rFonts w:asciiTheme="minorHAnsi" w:eastAsiaTheme="minorEastAsia" w:hAnsiTheme="minorHAnsi" w:cstheme="minorBidi"/>
          <w:bCs w:val="0"/>
          <w:sz w:val="22"/>
          <w:szCs w:val="22"/>
        </w:rPr>
      </w:pPr>
      <w:hyperlink w:anchor="_Toc98144626" w:history="1">
        <w:r w:rsidR="0013624E" w:rsidRPr="00E451AE">
          <w:rPr>
            <w:rStyle w:val="ad"/>
          </w:rPr>
          <w:t>1.4.</w:t>
        </w:r>
        <w:r w:rsidR="0013624E">
          <w:rPr>
            <w:rFonts w:asciiTheme="minorHAnsi" w:eastAsiaTheme="minorEastAsia" w:hAnsiTheme="minorHAnsi" w:cstheme="minorBidi"/>
            <w:bCs w:val="0"/>
            <w:sz w:val="22"/>
            <w:szCs w:val="22"/>
          </w:rPr>
          <w:tab/>
        </w:r>
        <w:r w:rsidR="0013624E" w:rsidRPr="00E451AE">
          <w:rPr>
            <w:rStyle w:val="ad"/>
          </w:rPr>
          <w:t>Список принятых терминов и сокращений</w:t>
        </w:r>
        <w:r w:rsidR="0013624E">
          <w:rPr>
            <w:webHidden/>
          </w:rPr>
          <w:tab/>
        </w:r>
        <w:r w:rsidR="0013624E">
          <w:rPr>
            <w:webHidden/>
          </w:rPr>
          <w:fldChar w:fldCharType="begin"/>
        </w:r>
        <w:r w:rsidR="0013624E">
          <w:rPr>
            <w:webHidden/>
          </w:rPr>
          <w:instrText xml:space="preserve"> PAGEREF _Toc98144626 \h </w:instrText>
        </w:r>
        <w:r w:rsidR="0013624E">
          <w:rPr>
            <w:webHidden/>
          </w:rPr>
        </w:r>
        <w:r w:rsidR="0013624E">
          <w:rPr>
            <w:webHidden/>
          </w:rPr>
          <w:fldChar w:fldCharType="separate"/>
        </w:r>
        <w:r w:rsidR="0013624E">
          <w:rPr>
            <w:webHidden/>
          </w:rPr>
          <w:t>16</w:t>
        </w:r>
        <w:r w:rsidR="0013624E">
          <w:rPr>
            <w:webHidden/>
          </w:rPr>
          <w:fldChar w:fldCharType="end"/>
        </w:r>
      </w:hyperlink>
    </w:p>
    <w:p w:rsidR="0013624E" w:rsidRDefault="00224ADF">
      <w:pPr>
        <w:pStyle w:val="13"/>
        <w:rPr>
          <w:rFonts w:asciiTheme="minorHAnsi" w:eastAsiaTheme="minorEastAsia" w:hAnsiTheme="minorHAnsi" w:cstheme="minorBidi"/>
          <w:b w:val="0"/>
          <w:bCs w:val="0"/>
          <w:caps w:val="0"/>
          <w:sz w:val="22"/>
          <w:szCs w:val="22"/>
        </w:rPr>
      </w:pPr>
      <w:hyperlink w:anchor="_Toc98144627" w:history="1">
        <w:r w:rsidR="0013624E" w:rsidRPr="00E451AE">
          <w:rPr>
            <w:rStyle w:val="ad"/>
          </w:rPr>
          <w:t>2.</w:t>
        </w:r>
        <w:r w:rsidR="0013624E">
          <w:rPr>
            <w:rFonts w:asciiTheme="minorHAnsi" w:eastAsiaTheme="minorEastAsia" w:hAnsiTheme="minorHAnsi" w:cstheme="minorBidi"/>
            <w:b w:val="0"/>
            <w:bCs w:val="0"/>
            <w:caps w:val="0"/>
            <w:sz w:val="22"/>
            <w:szCs w:val="22"/>
          </w:rPr>
          <w:tab/>
        </w:r>
        <w:r w:rsidR="0013624E" w:rsidRPr="00E451AE">
          <w:rPr>
            <w:rStyle w:val="ad"/>
          </w:rPr>
          <w:t>Назначение и условия применения</w:t>
        </w:r>
        <w:r w:rsidR="0013624E">
          <w:rPr>
            <w:webHidden/>
          </w:rPr>
          <w:tab/>
        </w:r>
        <w:r w:rsidR="0013624E">
          <w:rPr>
            <w:webHidden/>
          </w:rPr>
          <w:fldChar w:fldCharType="begin"/>
        </w:r>
        <w:r w:rsidR="0013624E">
          <w:rPr>
            <w:webHidden/>
          </w:rPr>
          <w:instrText xml:space="preserve"> PAGEREF _Toc98144627 \h </w:instrText>
        </w:r>
        <w:r w:rsidR="0013624E">
          <w:rPr>
            <w:webHidden/>
          </w:rPr>
        </w:r>
        <w:r w:rsidR="0013624E">
          <w:rPr>
            <w:webHidden/>
          </w:rPr>
          <w:fldChar w:fldCharType="separate"/>
        </w:r>
        <w:r w:rsidR="0013624E">
          <w:rPr>
            <w:webHidden/>
          </w:rPr>
          <w:t>26</w:t>
        </w:r>
        <w:r w:rsidR="0013624E">
          <w:rPr>
            <w:webHidden/>
          </w:rPr>
          <w:fldChar w:fldCharType="end"/>
        </w:r>
      </w:hyperlink>
    </w:p>
    <w:p w:rsidR="0013624E" w:rsidRDefault="00224ADF">
      <w:pPr>
        <w:pStyle w:val="25"/>
        <w:rPr>
          <w:rFonts w:asciiTheme="minorHAnsi" w:eastAsiaTheme="minorEastAsia" w:hAnsiTheme="minorHAnsi" w:cstheme="minorBidi"/>
          <w:bCs w:val="0"/>
          <w:sz w:val="22"/>
          <w:szCs w:val="22"/>
        </w:rPr>
      </w:pPr>
      <w:hyperlink w:anchor="_Toc98144628" w:history="1">
        <w:r w:rsidR="0013624E" w:rsidRPr="00E451AE">
          <w:rPr>
            <w:rStyle w:val="ad"/>
          </w:rPr>
          <w:t>2.1.</w:t>
        </w:r>
        <w:r w:rsidR="0013624E">
          <w:rPr>
            <w:rFonts w:asciiTheme="minorHAnsi" w:eastAsiaTheme="minorEastAsia" w:hAnsiTheme="minorHAnsi" w:cstheme="minorBidi"/>
            <w:bCs w:val="0"/>
            <w:sz w:val="22"/>
            <w:szCs w:val="22"/>
          </w:rPr>
          <w:tab/>
        </w:r>
        <w:r w:rsidR="0013624E" w:rsidRPr="00E451AE">
          <w:rPr>
            <w:rStyle w:val="ad"/>
          </w:rPr>
          <w:t>Виды деятельности, функции</w:t>
        </w:r>
        <w:r w:rsidR="0013624E">
          <w:rPr>
            <w:webHidden/>
          </w:rPr>
          <w:tab/>
        </w:r>
        <w:r w:rsidR="0013624E">
          <w:rPr>
            <w:webHidden/>
          </w:rPr>
          <w:fldChar w:fldCharType="begin"/>
        </w:r>
        <w:r w:rsidR="0013624E">
          <w:rPr>
            <w:webHidden/>
          </w:rPr>
          <w:instrText xml:space="preserve"> PAGEREF _Toc98144628 \h </w:instrText>
        </w:r>
        <w:r w:rsidR="0013624E">
          <w:rPr>
            <w:webHidden/>
          </w:rPr>
        </w:r>
        <w:r w:rsidR="0013624E">
          <w:rPr>
            <w:webHidden/>
          </w:rPr>
          <w:fldChar w:fldCharType="separate"/>
        </w:r>
        <w:r w:rsidR="0013624E">
          <w:rPr>
            <w:webHidden/>
          </w:rPr>
          <w:t>26</w:t>
        </w:r>
        <w:r w:rsidR="0013624E">
          <w:rPr>
            <w:webHidden/>
          </w:rPr>
          <w:fldChar w:fldCharType="end"/>
        </w:r>
      </w:hyperlink>
    </w:p>
    <w:p w:rsidR="0013624E" w:rsidRDefault="00224ADF">
      <w:pPr>
        <w:pStyle w:val="25"/>
        <w:rPr>
          <w:rFonts w:asciiTheme="minorHAnsi" w:eastAsiaTheme="minorEastAsia" w:hAnsiTheme="minorHAnsi" w:cstheme="minorBidi"/>
          <w:bCs w:val="0"/>
          <w:sz w:val="22"/>
          <w:szCs w:val="22"/>
        </w:rPr>
      </w:pPr>
      <w:hyperlink w:anchor="_Toc98144629" w:history="1">
        <w:r w:rsidR="0013624E" w:rsidRPr="00E451AE">
          <w:rPr>
            <w:rStyle w:val="ad"/>
          </w:rPr>
          <w:t>2.2.</w:t>
        </w:r>
        <w:r w:rsidR="0013624E">
          <w:rPr>
            <w:rFonts w:asciiTheme="minorHAnsi" w:eastAsiaTheme="minorEastAsia" w:hAnsiTheme="minorHAnsi" w:cstheme="minorBidi"/>
            <w:bCs w:val="0"/>
            <w:sz w:val="22"/>
            <w:szCs w:val="22"/>
          </w:rPr>
          <w:tab/>
        </w:r>
        <w:r w:rsidR="0013624E" w:rsidRPr="00E451AE">
          <w:rPr>
            <w:rStyle w:val="ad"/>
          </w:rPr>
          <w:t>Программные и аппаратные требования к системе</w:t>
        </w:r>
        <w:r w:rsidR="0013624E">
          <w:rPr>
            <w:webHidden/>
          </w:rPr>
          <w:tab/>
        </w:r>
        <w:r w:rsidR="0013624E">
          <w:rPr>
            <w:webHidden/>
          </w:rPr>
          <w:fldChar w:fldCharType="begin"/>
        </w:r>
        <w:r w:rsidR="0013624E">
          <w:rPr>
            <w:webHidden/>
          </w:rPr>
          <w:instrText xml:space="preserve"> PAGEREF _Toc98144629 \h </w:instrText>
        </w:r>
        <w:r w:rsidR="0013624E">
          <w:rPr>
            <w:webHidden/>
          </w:rPr>
        </w:r>
        <w:r w:rsidR="0013624E">
          <w:rPr>
            <w:webHidden/>
          </w:rPr>
          <w:fldChar w:fldCharType="separate"/>
        </w:r>
        <w:r w:rsidR="0013624E">
          <w:rPr>
            <w:webHidden/>
          </w:rPr>
          <w:t>26</w:t>
        </w:r>
        <w:r w:rsidR="0013624E">
          <w:rPr>
            <w:webHidden/>
          </w:rPr>
          <w:fldChar w:fldCharType="end"/>
        </w:r>
      </w:hyperlink>
    </w:p>
    <w:p w:rsidR="0013624E" w:rsidRDefault="00224ADF">
      <w:pPr>
        <w:pStyle w:val="13"/>
        <w:rPr>
          <w:rFonts w:asciiTheme="minorHAnsi" w:eastAsiaTheme="minorEastAsia" w:hAnsiTheme="minorHAnsi" w:cstheme="minorBidi"/>
          <w:b w:val="0"/>
          <w:bCs w:val="0"/>
          <w:caps w:val="0"/>
          <w:sz w:val="22"/>
          <w:szCs w:val="22"/>
        </w:rPr>
      </w:pPr>
      <w:hyperlink w:anchor="_Toc98144630" w:history="1">
        <w:r w:rsidR="0013624E" w:rsidRPr="00E451AE">
          <w:rPr>
            <w:rStyle w:val="ad"/>
          </w:rPr>
          <w:t>3.</w:t>
        </w:r>
        <w:r w:rsidR="0013624E">
          <w:rPr>
            <w:rFonts w:asciiTheme="minorHAnsi" w:eastAsiaTheme="minorEastAsia" w:hAnsiTheme="minorHAnsi" w:cstheme="minorBidi"/>
            <w:b w:val="0"/>
            <w:bCs w:val="0"/>
            <w:caps w:val="0"/>
            <w:sz w:val="22"/>
            <w:szCs w:val="22"/>
          </w:rPr>
          <w:tab/>
        </w:r>
        <w:r w:rsidR="0013624E" w:rsidRPr="00E451AE">
          <w:rPr>
            <w:rStyle w:val="ad"/>
          </w:rPr>
          <w:t>Подготовка к работе</w:t>
        </w:r>
        <w:r w:rsidR="0013624E">
          <w:rPr>
            <w:webHidden/>
          </w:rPr>
          <w:tab/>
        </w:r>
        <w:r w:rsidR="0013624E">
          <w:rPr>
            <w:webHidden/>
          </w:rPr>
          <w:fldChar w:fldCharType="begin"/>
        </w:r>
        <w:r w:rsidR="0013624E">
          <w:rPr>
            <w:webHidden/>
          </w:rPr>
          <w:instrText xml:space="preserve"> PAGEREF _Toc98144630 \h </w:instrText>
        </w:r>
        <w:r w:rsidR="0013624E">
          <w:rPr>
            <w:webHidden/>
          </w:rPr>
        </w:r>
        <w:r w:rsidR="0013624E">
          <w:rPr>
            <w:webHidden/>
          </w:rPr>
          <w:fldChar w:fldCharType="separate"/>
        </w:r>
        <w:r w:rsidR="0013624E">
          <w:rPr>
            <w:webHidden/>
          </w:rPr>
          <w:t>27</w:t>
        </w:r>
        <w:r w:rsidR="0013624E">
          <w:rPr>
            <w:webHidden/>
          </w:rPr>
          <w:fldChar w:fldCharType="end"/>
        </w:r>
      </w:hyperlink>
    </w:p>
    <w:p w:rsidR="0013624E" w:rsidRDefault="00224ADF">
      <w:pPr>
        <w:pStyle w:val="25"/>
        <w:rPr>
          <w:rFonts w:asciiTheme="minorHAnsi" w:eastAsiaTheme="minorEastAsia" w:hAnsiTheme="minorHAnsi" w:cstheme="minorBidi"/>
          <w:bCs w:val="0"/>
          <w:sz w:val="22"/>
          <w:szCs w:val="22"/>
        </w:rPr>
      </w:pPr>
      <w:hyperlink w:anchor="_Toc98144631" w:history="1">
        <w:r w:rsidR="0013624E" w:rsidRPr="00E451AE">
          <w:rPr>
            <w:rStyle w:val="ad"/>
          </w:rPr>
          <w:t>3.1.</w:t>
        </w:r>
        <w:r w:rsidR="0013624E">
          <w:rPr>
            <w:rFonts w:asciiTheme="minorHAnsi" w:eastAsiaTheme="minorEastAsia" w:hAnsiTheme="minorHAnsi" w:cstheme="minorBidi"/>
            <w:bCs w:val="0"/>
            <w:sz w:val="22"/>
            <w:szCs w:val="22"/>
          </w:rPr>
          <w:tab/>
        </w:r>
        <w:r w:rsidR="0013624E" w:rsidRPr="00E451AE">
          <w:rPr>
            <w:rStyle w:val="ad"/>
          </w:rPr>
          <w:t>Порядок проверки работоспособности</w:t>
        </w:r>
        <w:r w:rsidR="0013624E">
          <w:rPr>
            <w:webHidden/>
          </w:rPr>
          <w:tab/>
        </w:r>
        <w:r w:rsidR="0013624E">
          <w:rPr>
            <w:webHidden/>
          </w:rPr>
          <w:fldChar w:fldCharType="begin"/>
        </w:r>
        <w:r w:rsidR="0013624E">
          <w:rPr>
            <w:webHidden/>
          </w:rPr>
          <w:instrText xml:space="preserve"> PAGEREF _Toc98144631 \h </w:instrText>
        </w:r>
        <w:r w:rsidR="0013624E">
          <w:rPr>
            <w:webHidden/>
          </w:rPr>
        </w:r>
        <w:r w:rsidR="0013624E">
          <w:rPr>
            <w:webHidden/>
          </w:rPr>
          <w:fldChar w:fldCharType="separate"/>
        </w:r>
        <w:r w:rsidR="0013624E">
          <w:rPr>
            <w:webHidden/>
          </w:rPr>
          <w:t>27</w:t>
        </w:r>
        <w:r w:rsidR="0013624E">
          <w:rPr>
            <w:webHidden/>
          </w:rPr>
          <w:fldChar w:fldCharType="end"/>
        </w:r>
      </w:hyperlink>
    </w:p>
    <w:p w:rsidR="0013624E" w:rsidRDefault="00224ADF">
      <w:pPr>
        <w:pStyle w:val="25"/>
        <w:rPr>
          <w:rFonts w:asciiTheme="minorHAnsi" w:eastAsiaTheme="minorEastAsia" w:hAnsiTheme="minorHAnsi" w:cstheme="minorBidi"/>
          <w:bCs w:val="0"/>
          <w:sz w:val="22"/>
          <w:szCs w:val="22"/>
        </w:rPr>
      </w:pPr>
      <w:hyperlink w:anchor="_Toc98144632" w:history="1">
        <w:r w:rsidR="0013624E" w:rsidRPr="00E451AE">
          <w:rPr>
            <w:rStyle w:val="ad"/>
          </w:rPr>
          <w:t>3.2.</w:t>
        </w:r>
        <w:r w:rsidR="0013624E">
          <w:rPr>
            <w:rFonts w:asciiTheme="minorHAnsi" w:eastAsiaTheme="minorEastAsia" w:hAnsiTheme="minorHAnsi" w:cstheme="minorBidi"/>
            <w:bCs w:val="0"/>
            <w:sz w:val="22"/>
            <w:szCs w:val="22"/>
          </w:rPr>
          <w:tab/>
        </w:r>
        <w:r w:rsidR="0013624E" w:rsidRPr="00E451AE">
          <w:rPr>
            <w:rStyle w:val="ad"/>
          </w:rPr>
          <w:t>Справочники системы</w:t>
        </w:r>
        <w:r w:rsidR="0013624E">
          <w:rPr>
            <w:webHidden/>
          </w:rPr>
          <w:tab/>
        </w:r>
        <w:r w:rsidR="0013624E">
          <w:rPr>
            <w:webHidden/>
          </w:rPr>
          <w:fldChar w:fldCharType="begin"/>
        </w:r>
        <w:r w:rsidR="0013624E">
          <w:rPr>
            <w:webHidden/>
          </w:rPr>
          <w:instrText xml:space="preserve"> PAGEREF _Toc98144632 \h </w:instrText>
        </w:r>
        <w:r w:rsidR="0013624E">
          <w:rPr>
            <w:webHidden/>
          </w:rPr>
        </w:r>
        <w:r w:rsidR="0013624E">
          <w:rPr>
            <w:webHidden/>
          </w:rPr>
          <w:fldChar w:fldCharType="separate"/>
        </w:r>
        <w:r w:rsidR="0013624E">
          <w:rPr>
            <w:webHidden/>
          </w:rPr>
          <w:t>27</w:t>
        </w:r>
        <w:r w:rsidR="0013624E">
          <w:rPr>
            <w:webHidden/>
          </w:rPr>
          <w:fldChar w:fldCharType="end"/>
        </w:r>
      </w:hyperlink>
    </w:p>
    <w:p w:rsidR="0013624E" w:rsidRDefault="00224ADF">
      <w:pPr>
        <w:pStyle w:val="25"/>
        <w:rPr>
          <w:rFonts w:asciiTheme="minorHAnsi" w:eastAsiaTheme="minorEastAsia" w:hAnsiTheme="minorHAnsi" w:cstheme="minorBidi"/>
          <w:bCs w:val="0"/>
          <w:sz w:val="22"/>
          <w:szCs w:val="22"/>
        </w:rPr>
      </w:pPr>
      <w:hyperlink w:anchor="_Toc98144633" w:history="1">
        <w:r w:rsidR="0013624E" w:rsidRPr="00E451AE">
          <w:rPr>
            <w:rStyle w:val="ad"/>
          </w:rPr>
          <w:t>3.3.</w:t>
        </w:r>
        <w:r w:rsidR="0013624E">
          <w:rPr>
            <w:rFonts w:asciiTheme="minorHAnsi" w:eastAsiaTheme="minorEastAsia" w:hAnsiTheme="minorHAnsi" w:cstheme="minorBidi"/>
            <w:bCs w:val="0"/>
            <w:sz w:val="22"/>
            <w:szCs w:val="22"/>
          </w:rPr>
          <w:tab/>
        </w:r>
        <w:r w:rsidR="0013624E" w:rsidRPr="00E451AE">
          <w:rPr>
            <w:rStyle w:val="ad"/>
          </w:rPr>
          <w:t>Функции системы</w:t>
        </w:r>
        <w:r w:rsidR="0013624E">
          <w:rPr>
            <w:webHidden/>
          </w:rPr>
          <w:tab/>
        </w:r>
        <w:r w:rsidR="0013624E">
          <w:rPr>
            <w:webHidden/>
          </w:rPr>
          <w:fldChar w:fldCharType="begin"/>
        </w:r>
        <w:r w:rsidR="0013624E">
          <w:rPr>
            <w:webHidden/>
          </w:rPr>
          <w:instrText xml:space="preserve"> PAGEREF _Toc98144633 \h </w:instrText>
        </w:r>
        <w:r w:rsidR="0013624E">
          <w:rPr>
            <w:webHidden/>
          </w:rPr>
        </w:r>
        <w:r w:rsidR="0013624E">
          <w:rPr>
            <w:webHidden/>
          </w:rPr>
          <w:fldChar w:fldCharType="separate"/>
        </w:r>
        <w:r w:rsidR="0013624E">
          <w:rPr>
            <w:webHidden/>
          </w:rPr>
          <w:t>27</w:t>
        </w:r>
        <w:r w:rsidR="0013624E">
          <w:rPr>
            <w:webHidden/>
          </w:rPr>
          <w:fldChar w:fldCharType="end"/>
        </w:r>
      </w:hyperlink>
    </w:p>
    <w:p w:rsidR="0013624E" w:rsidRDefault="00224ADF">
      <w:pPr>
        <w:pStyle w:val="25"/>
        <w:rPr>
          <w:rFonts w:asciiTheme="minorHAnsi" w:eastAsiaTheme="minorEastAsia" w:hAnsiTheme="minorHAnsi" w:cstheme="minorBidi"/>
          <w:bCs w:val="0"/>
          <w:sz w:val="22"/>
          <w:szCs w:val="22"/>
        </w:rPr>
      </w:pPr>
      <w:hyperlink w:anchor="_Toc98144634" w:history="1">
        <w:r w:rsidR="0013624E" w:rsidRPr="00E451AE">
          <w:rPr>
            <w:rStyle w:val="ad"/>
          </w:rPr>
          <w:t>3.4.</w:t>
        </w:r>
        <w:r w:rsidR="0013624E">
          <w:rPr>
            <w:rFonts w:asciiTheme="minorHAnsi" w:eastAsiaTheme="minorEastAsia" w:hAnsiTheme="minorHAnsi" w:cstheme="minorBidi"/>
            <w:bCs w:val="0"/>
            <w:sz w:val="22"/>
            <w:szCs w:val="22"/>
          </w:rPr>
          <w:tab/>
        </w:r>
        <w:r w:rsidR="0013624E" w:rsidRPr="00E451AE">
          <w:rPr>
            <w:rStyle w:val="ad"/>
          </w:rPr>
          <w:t>Дополнительные настройки системы</w:t>
        </w:r>
        <w:r w:rsidR="0013624E">
          <w:rPr>
            <w:webHidden/>
          </w:rPr>
          <w:tab/>
        </w:r>
        <w:r w:rsidR="0013624E">
          <w:rPr>
            <w:webHidden/>
          </w:rPr>
          <w:fldChar w:fldCharType="begin"/>
        </w:r>
        <w:r w:rsidR="0013624E">
          <w:rPr>
            <w:webHidden/>
          </w:rPr>
          <w:instrText xml:space="preserve"> PAGEREF _Toc98144634 \h </w:instrText>
        </w:r>
        <w:r w:rsidR="0013624E">
          <w:rPr>
            <w:webHidden/>
          </w:rPr>
        </w:r>
        <w:r w:rsidR="0013624E">
          <w:rPr>
            <w:webHidden/>
          </w:rPr>
          <w:fldChar w:fldCharType="separate"/>
        </w:r>
        <w:r w:rsidR="0013624E">
          <w:rPr>
            <w:webHidden/>
          </w:rPr>
          <w:t>27</w:t>
        </w:r>
        <w:r w:rsidR="0013624E">
          <w:rPr>
            <w:webHidden/>
          </w:rPr>
          <w:fldChar w:fldCharType="end"/>
        </w:r>
      </w:hyperlink>
    </w:p>
    <w:p w:rsidR="0013624E" w:rsidRDefault="00224ADF">
      <w:pPr>
        <w:pStyle w:val="13"/>
        <w:rPr>
          <w:rFonts w:asciiTheme="minorHAnsi" w:eastAsiaTheme="minorEastAsia" w:hAnsiTheme="minorHAnsi" w:cstheme="minorBidi"/>
          <w:b w:val="0"/>
          <w:bCs w:val="0"/>
          <w:caps w:val="0"/>
          <w:sz w:val="22"/>
          <w:szCs w:val="22"/>
        </w:rPr>
      </w:pPr>
      <w:hyperlink w:anchor="_Toc98144635" w:history="1">
        <w:r w:rsidR="0013624E" w:rsidRPr="00E451AE">
          <w:rPr>
            <w:rStyle w:val="ad"/>
          </w:rPr>
          <w:t>4.</w:t>
        </w:r>
        <w:r w:rsidR="0013624E">
          <w:rPr>
            <w:rFonts w:asciiTheme="minorHAnsi" w:eastAsiaTheme="minorEastAsia" w:hAnsiTheme="minorHAnsi" w:cstheme="minorBidi"/>
            <w:b w:val="0"/>
            <w:bCs w:val="0"/>
            <w:caps w:val="0"/>
            <w:sz w:val="22"/>
            <w:szCs w:val="22"/>
          </w:rPr>
          <w:tab/>
        </w:r>
        <w:r w:rsidR="0013624E" w:rsidRPr="00E451AE">
          <w:rPr>
            <w:rStyle w:val="ad"/>
          </w:rPr>
          <w:t>Основные сведения об интерфейсе программы, типовых операциях и приемах работы</w:t>
        </w:r>
        <w:r w:rsidR="0013624E">
          <w:rPr>
            <w:webHidden/>
          </w:rPr>
          <w:tab/>
        </w:r>
        <w:r w:rsidR="0013624E">
          <w:rPr>
            <w:webHidden/>
          </w:rPr>
          <w:fldChar w:fldCharType="begin"/>
        </w:r>
        <w:r w:rsidR="0013624E">
          <w:rPr>
            <w:webHidden/>
          </w:rPr>
          <w:instrText xml:space="preserve"> PAGEREF _Toc98144635 \h </w:instrText>
        </w:r>
        <w:r w:rsidR="0013624E">
          <w:rPr>
            <w:webHidden/>
          </w:rPr>
        </w:r>
        <w:r w:rsidR="0013624E">
          <w:rPr>
            <w:webHidden/>
          </w:rPr>
          <w:fldChar w:fldCharType="separate"/>
        </w:r>
        <w:r w:rsidR="0013624E">
          <w:rPr>
            <w:webHidden/>
          </w:rPr>
          <w:t>28</w:t>
        </w:r>
        <w:r w:rsidR="0013624E">
          <w:rPr>
            <w:webHidden/>
          </w:rPr>
          <w:fldChar w:fldCharType="end"/>
        </w:r>
      </w:hyperlink>
    </w:p>
    <w:p w:rsidR="0013624E" w:rsidRDefault="00224ADF">
      <w:pPr>
        <w:pStyle w:val="25"/>
        <w:rPr>
          <w:rFonts w:asciiTheme="minorHAnsi" w:eastAsiaTheme="minorEastAsia" w:hAnsiTheme="minorHAnsi" w:cstheme="minorBidi"/>
          <w:bCs w:val="0"/>
          <w:sz w:val="22"/>
          <w:szCs w:val="22"/>
        </w:rPr>
      </w:pPr>
      <w:hyperlink w:anchor="_Toc98144636" w:history="1">
        <w:r w:rsidR="0013624E" w:rsidRPr="00E451AE">
          <w:rPr>
            <w:rStyle w:val="ad"/>
          </w:rPr>
          <w:t>4.1.</w:t>
        </w:r>
        <w:r w:rsidR="0013624E">
          <w:rPr>
            <w:rFonts w:asciiTheme="minorHAnsi" w:eastAsiaTheme="minorEastAsia" w:hAnsiTheme="minorHAnsi" w:cstheme="minorBidi"/>
            <w:bCs w:val="0"/>
            <w:sz w:val="22"/>
            <w:szCs w:val="22"/>
          </w:rPr>
          <w:tab/>
        </w:r>
        <w:r w:rsidR="0013624E" w:rsidRPr="00E451AE">
          <w:rPr>
            <w:rStyle w:val="ad"/>
          </w:rPr>
          <w:t>Основные элементы интерфейса</w:t>
        </w:r>
        <w:r w:rsidR="0013624E">
          <w:rPr>
            <w:webHidden/>
          </w:rPr>
          <w:tab/>
        </w:r>
        <w:r w:rsidR="0013624E">
          <w:rPr>
            <w:webHidden/>
          </w:rPr>
          <w:fldChar w:fldCharType="begin"/>
        </w:r>
        <w:r w:rsidR="0013624E">
          <w:rPr>
            <w:webHidden/>
          </w:rPr>
          <w:instrText xml:space="preserve"> PAGEREF _Toc98144636 \h </w:instrText>
        </w:r>
        <w:r w:rsidR="0013624E">
          <w:rPr>
            <w:webHidden/>
          </w:rPr>
        </w:r>
        <w:r w:rsidR="0013624E">
          <w:rPr>
            <w:webHidden/>
          </w:rPr>
          <w:fldChar w:fldCharType="separate"/>
        </w:r>
        <w:r w:rsidR="0013624E">
          <w:rPr>
            <w:webHidden/>
          </w:rPr>
          <w:t>28</w:t>
        </w:r>
        <w:r w:rsidR="0013624E">
          <w:rPr>
            <w:webHidden/>
          </w:rPr>
          <w:fldChar w:fldCharType="end"/>
        </w:r>
      </w:hyperlink>
    </w:p>
    <w:p w:rsidR="0013624E" w:rsidRDefault="00224ADF">
      <w:pPr>
        <w:pStyle w:val="35"/>
        <w:rPr>
          <w:rFonts w:asciiTheme="minorHAnsi" w:eastAsiaTheme="minorEastAsia" w:hAnsiTheme="minorHAnsi" w:cstheme="minorBidi"/>
          <w:bCs w:val="0"/>
          <w:iCs w:val="0"/>
          <w:sz w:val="22"/>
          <w:szCs w:val="22"/>
        </w:rPr>
      </w:pPr>
      <w:hyperlink w:anchor="_Toc98144637" w:history="1">
        <w:r w:rsidR="0013624E" w:rsidRPr="00E451AE">
          <w:rPr>
            <w:rStyle w:val="ad"/>
          </w:rPr>
          <w:t>4.1.1.</w:t>
        </w:r>
        <w:r w:rsidR="0013624E">
          <w:rPr>
            <w:rFonts w:asciiTheme="minorHAnsi" w:eastAsiaTheme="minorEastAsia" w:hAnsiTheme="minorHAnsi" w:cstheme="minorBidi"/>
            <w:bCs w:val="0"/>
            <w:iCs w:val="0"/>
            <w:sz w:val="22"/>
            <w:szCs w:val="22"/>
          </w:rPr>
          <w:tab/>
        </w:r>
        <w:r w:rsidR="0013624E" w:rsidRPr="00E451AE">
          <w:rPr>
            <w:rStyle w:val="ad"/>
          </w:rPr>
          <w:t>Заголовок рабочего окна программы</w:t>
        </w:r>
        <w:r w:rsidR="0013624E">
          <w:rPr>
            <w:webHidden/>
          </w:rPr>
          <w:tab/>
        </w:r>
        <w:r w:rsidR="0013624E">
          <w:rPr>
            <w:webHidden/>
          </w:rPr>
          <w:fldChar w:fldCharType="begin"/>
        </w:r>
        <w:r w:rsidR="0013624E">
          <w:rPr>
            <w:webHidden/>
          </w:rPr>
          <w:instrText xml:space="preserve"> PAGEREF _Toc98144637 \h </w:instrText>
        </w:r>
        <w:r w:rsidR="0013624E">
          <w:rPr>
            <w:webHidden/>
          </w:rPr>
        </w:r>
        <w:r w:rsidR="0013624E">
          <w:rPr>
            <w:webHidden/>
          </w:rPr>
          <w:fldChar w:fldCharType="separate"/>
        </w:r>
        <w:r w:rsidR="0013624E">
          <w:rPr>
            <w:webHidden/>
          </w:rPr>
          <w:t>29</w:t>
        </w:r>
        <w:r w:rsidR="0013624E">
          <w:rPr>
            <w:webHidden/>
          </w:rPr>
          <w:fldChar w:fldCharType="end"/>
        </w:r>
      </w:hyperlink>
    </w:p>
    <w:p w:rsidR="0013624E" w:rsidRDefault="00224ADF">
      <w:pPr>
        <w:pStyle w:val="35"/>
        <w:rPr>
          <w:rFonts w:asciiTheme="minorHAnsi" w:eastAsiaTheme="minorEastAsia" w:hAnsiTheme="minorHAnsi" w:cstheme="minorBidi"/>
          <w:bCs w:val="0"/>
          <w:iCs w:val="0"/>
          <w:sz w:val="22"/>
          <w:szCs w:val="22"/>
        </w:rPr>
      </w:pPr>
      <w:hyperlink w:anchor="_Toc98144638" w:history="1">
        <w:r w:rsidR="0013624E" w:rsidRPr="00E451AE">
          <w:rPr>
            <w:rStyle w:val="ad"/>
          </w:rPr>
          <w:t>4.1.2.</w:t>
        </w:r>
        <w:r w:rsidR="0013624E">
          <w:rPr>
            <w:rFonts w:asciiTheme="minorHAnsi" w:eastAsiaTheme="minorEastAsia" w:hAnsiTheme="minorHAnsi" w:cstheme="minorBidi"/>
            <w:bCs w:val="0"/>
            <w:iCs w:val="0"/>
            <w:sz w:val="22"/>
            <w:szCs w:val="22"/>
          </w:rPr>
          <w:tab/>
        </w:r>
        <w:r w:rsidR="0013624E" w:rsidRPr="00E451AE">
          <w:rPr>
            <w:rStyle w:val="ad"/>
          </w:rPr>
          <w:t>Строка навигации</w:t>
        </w:r>
        <w:r w:rsidR="0013624E">
          <w:rPr>
            <w:webHidden/>
          </w:rPr>
          <w:tab/>
        </w:r>
        <w:r w:rsidR="0013624E">
          <w:rPr>
            <w:webHidden/>
          </w:rPr>
          <w:fldChar w:fldCharType="begin"/>
        </w:r>
        <w:r w:rsidR="0013624E">
          <w:rPr>
            <w:webHidden/>
          </w:rPr>
          <w:instrText xml:space="preserve"> PAGEREF _Toc98144638 \h </w:instrText>
        </w:r>
        <w:r w:rsidR="0013624E">
          <w:rPr>
            <w:webHidden/>
          </w:rPr>
        </w:r>
        <w:r w:rsidR="0013624E">
          <w:rPr>
            <w:webHidden/>
          </w:rPr>
          <w:fldChar w:fldCharType="separate"/>
        </w:r>
        <w:r w:rsidR="0013624E">
          <w:rPr>
            <w:webHidden/>
          </w:rPr>
          <w:t>29</w:t>
        </w:r>
        <w:r w:rsidR="0013624E">
          <w:rPr>
            <w:webHidden/>
          </w:rPr>
          <w:fldChar w:fldCharType="end"/>
        </w:r>
      </w:hyperlink>
    </w:p>
    <w:p w:rsidR="0013624E" w:rsidRDefault="00224ADF">
      <w:pPr>
        <w:pStyle w:val="35"/>
        <w:rPr>
          <w:rFonts w:asciiTheme="minorHAnsi" w:eastAsiaTheme="minorEastAsia" w:hAnsiTheme="minorHAnsi" w:cstheme="minorBidi"/>
          <w:bCs w:val="0"/>
          <w:iCs w:val="0"/>
          <w:sz w:val="22"/>
          <w:szCs w:val="22"/>
        </w:rPr>
      </w:pPr>
      <w:hyperlink w:anchor="_Toc98144639" w:history="1">
        <w:r w:rsidR="0013624E" w:rsidRPr="00E451AE">
          <w:rPr>
            <w:rStyle w:val="ad"/>
          </w:rPr>
          <w:t>4.1.3.</w:t>
        </w:r>
        <w:r w:rsidR="0013624E">
          <w:rPr>
            <w:rFonts w:asciiTheme="minorHAnsi" w:eastAsiaTheme="minorEastAsia" w:hAnsiTheme="minorHAnsi" w:cstheme="minorBidi"/>
            <w:bCs w:val="0"/>
            <w:iCs w:val="0"/>
            <w:sz w:val="22"/>
            <w:szCs w:val="22"/>
          </w:rPr>
          <w:tab/>
        </w:r>
        <w:r w:rsidR="0013624E" w:rsidRPr="00E451AE">
          <w:rPr>
            <w:rStyle w:val="ad"/>
          </w:rPr>
          <w:t>Поле выбора организации</w:t>
        </w:r>
        <w:r w:rsidR="0013624E">
          <w:rPr>
            <w:webHidden/>
          </w:rPr>
          <w:tab/>
        </w:r>
        <w:r w:rsidR="0013624E">
          <w:rPr>
            <w:webHidden/>
          </w:rPr>
          <w:fldChar w:fldCharType="begin"/>
        </w:r>
        <w:r w:rsidR="0013624E">
          <w:rPr>
            <w:webHidden/>
          </w:rPr>
          <w:instrText xml:space="preserve"> PAGEREF _Toc98144639 \h </w:instrText>
        </w:r>
        <w:r w:rsidR="0013624E">
          <w:rPr>
            <w:webHidden/>
          </w:rPr>
        </w:r>
        <w:r w:rsidR="0013624E">
          <w:rPr>
            <w:webHidden/>
          </w:rPr>
          <w:fldChar w:fldCharType="separate"/>
        </w:r>
        <w:r w:rsidR="0013624E">
          <w:rPr>
            <w:webHidden/>
          </w:rPr>
          <w:t>29</w:t>
        </w:r>
        <w:r w:rsidR="0013624E">
          <w:rPr>
            <w:webHidden/>
          </w:rPr>
          <w:fldChar w:fldCharType="end"/>
        </w:r>
      </w:hyperlink>
    </w:p>
    <w:p w:rsidR="0013624E" w:rsidRDefault="00224ADF">
      <w:pPr>
        <w:pStyle w:val="35"/>
        <w:rPr>
          <w:rFonts w:asciiTheme="minorHAnsi" w:eastAsiaTheme="minorEastAsia" w:hAnsiTheme="minorHAnsi" w:cstheme="minorBidi"/>
          <w:bCs w:val="0"/>
          <w:iCs w:val="0"/>
          <w:sz w:val="22"/>
          <w:szCs w:val="22"/>
        </w:rPr>
      </w:pPr>
      <w:hyperlink w:anchor="_Toc98144640" w:history="1">
        <w:r w:rsidR="0013624E" w:rsidRPr="00E451AE">
          <w:rPr>
            <w:rStyle w:val="ad"/>
          </w:rPr>
          <w:t>4.1.4.</w:t>
        </w:r>
        <w:r w:rsidR="0013624E">
          <w:rPr>
            <w:rFonts w:asciiTheme="minorHAnsi" w:eastAsiaTheme="minorEastAsia" w:hAnsiTheme="minorHAnsi" w:cstheme="minorBidi"/>
            <w:bCs w:val="0"/>
            <w:iCs w:val="0"/>
            <w:sz w:val="22"/>
            <w:szCs w:val="22"/>
          </w:rPr>
          <w:tab/>
        </w:r>
        <w:r w:rsidR="0013624E" w:rsidRPr="00E451AE">
          <w:rPr>
            <w:rStyle w:val="ad"/>
          </w:rPr>
          <w:t>Переключатели содержимого панели навигации</w:t>
        </w:r>
        <w:r w:rsidR="0013624E">
          <w:rPr>
            <w:webHidden/>
          </w:rPr>
          <w:tab/>
        </w:r>
        <w:r w:rsidR="0013624E">
          <w:rPr>
            <w:webHidden/>
          </w:rPr>
          <w:fldChar w:fldCharType="begin"/>
        </w:r>
        <w:r w:rsidR="0013624E">
          <w:rPr>
            <w:webHidden/>
          </w:rPr>
          <w:instrText xml:space="preserve"> PAGEREF _Toc98144640 \h </w:instrText>
        </w:r>
        <w:r w:rsidR="0013624E">
          <w:rPr>
            <w:webHidden/>
          </w:rPr>
        </w:r>
        <w:r w:rsidR="0013624E">
          <w:rPr>
            <w:webHidden/>
          </w:rPr>
          <w:fldChar w:fldCharType="separate"/>
        </w:r>
        <w:r w:rsidR="0013624E">
          <w:rPr>
            <w:webHidden/>
          </w:rPr>
          <w:t>29</w:t>
        </w:r>
        <w:r w:rsidR="0013624E">
          <w:rPr>
            <w:webHidden/>
          </w:rPr>
          <w:fldChar w:fldCharType="end"/>
        </w:r>
      </w:hyperlink>
    </w:p>
    <w:p w:rsidR="0013624E" w:rsidRDefault="00224ADF">
      <w:pPr>
        <w:pStyle w:val="35"/>
        <w:rPr>
          <w:rFonts w:asciiTheme="minorHAnsi" w:eastAsiaTheme="minorEastAsia" w:hAnsiTheme="minorHAnsi" w:cstheme="minorBidi"/>
          <w:bCs w:val="0"/>
          <w:iCs w:val="0"/>
          <w:sz w:val="22"/>
          <w:szCs w:val="22"/>
        </w:rPr>
      </w:pPr>
      <w:hyperlink w:anchor="_Toc98144641" w:history="1">
        <w:r w:rsidR="0013624E" w:rsidRPr="00E451AE">
          <w:rPr>
            <w:rStyle w:val="ad"/>
          </w:rPr>
          <w:t>4.1.5.</w:t>
        </w:r>
        <w:r w:rsidR="0013624E">
          <w:rPr>
            <w:rFonts w:asciiTheme="minorHAnsi" w:eastAsiaTheme="minorEastAsia" w:hAnsiTheme="minorHAnsi" w:cstheme="minorBidi"/>
            <w:bCs w:val="0"/>
            <w:iCs w:val="0"/>
            <w:sz w:val="22"/>
            <w:szCs w:val="22"/>
          </w:rPr>
          <w:tab/>
        </w:r>
        <w:r w:rsidR="0013624E" w:rsidRPr="00E451AE">
          <w:rPr>
            <w:rStyle w:val="ad"/>
          </w:rPr>
          <w:t>Поле поиска</w:t>
        </w:r>
        <w:r w:rsidR="0013624E">
          <w:rPr>
            <w:webHidden/>
          </w:rPr>
          <w:tab/>
        </w:r>
        <w:r w:rsidR="0013624E">
          <w:rPr>
            <w:webHidden/>
          </w:rPr>
          <w:fldChar w:fldCharType="begin"/>
        </w:r>
        <w:r w:rsidR="0013624E">
          <w:rPr>
            <w:webHidden/>
          </w:rPr>
          <w:instrText xml:space="preserve"> PAGEREF _Toc98144641 \h </w:instrText>
        </w:r>
        <w:r w:rsidR="0013624E">
          <w:rPr>
            <w:webHidden/>
          </w:rPr>
        </w:r>
        <w:r w:rsidR="0013624E">
          <w:rPr>
            <w:webHidden/>
          </w:rPr>
          <w:fldChar w:fldCharType="separate"/>
        </w:r>
        <w:r w:rsidR="0013624E">
          <w:rPr>
            <w:webHidden/>
          </w:rPr>
          <w:t>29</w:t>
        </w:r>
        <w:r w:rsidR="0013624E">
          <w:rPr>
            <w:webHidden/>
          </w:rPr>
          <w:fldChar w:fldCharType="end"/>
        </w:r>
      </w:hyperlink>
    </w:p>
    <w:p w:rsidR="0013624E" w:rsidRDefault="00224ADF">
      <w:pPr>
        <w:pStyle w:val="35"/>
        <w:rPr>
          <w:rFonts w:asciiTheme="minorHAnsi" w:eastAsiaTheme="minorEastAsia" w:hAnsiTheme="minorHAnsi" w:cstheme="minorBidi"/>
          <w:bCs w:val="0"/>
          <w:iCs w:val="0"/>
          <w:sz w:val="22"/>
          <w:szCs w:val="22"/>
        </w:rPr>
      </w:pPr>
      <w:hyperlink w:anchor="_Toc98144642" w:history="1">
        <w:r w:rsidR="0013624E" w:rsidRPr="00E451AE">
          <w:rPr>
            <w:rStyle w:val="ad"/>
          </w:rPr>
          <w:t>4.1.6.</w:t>
        </w:r>
        <w:r w:rsidR="0013624E">
          <w:rPr>
            <w:rFonts w:asciiTheme="minorHAnsi" w:eastAsiaTheme="minorEastAsia" w:hAnsiTheme="minorHAnsi" w:cstheme="minorBidi"/>
            <w:bCs w:val="0"/>
            <w:iCs w:val="0"/>
            <w:sz w:val="22"/>
            <w:szCs w:val="22"/>
          </w:rPr>
          <w:tab/>
        </w:r>
        <w:r w:rsidR="0013624E" w:rsidRPr="00E451AE">
          <w:rPr>
            <w:rStyle w:val="ad"/>
          </w:rPr>
          <w:t>Панель навигации</w:t>
        </w:r>
        <w:r w:rsidR="0013624E">
          <w:rPr>
            <w:webHidden/>
          </w:rPr>
          <w:tab/>
        </w:r>
        <w:r w:rsidR="0013624E">
          <w:rPr>
            <w:webHidden/>
          </w:rPr>
          <w:fldChar w:fldCharType="begin"/>
        </w:r>
        <w:r w:rsidR="0013624E">
          <w:rPr>
            <w:webHidden/>
          </w:rPr>
          <w:instrText xml:space="preserve"> PAGEREF _Toc98144642 \h </w:instrText>
        </w:r>
        <w:r w:rsidR="0013624E">
          <w:rPr>
            <w:webHidden/>
          </w:rPr>
        </w:r>
        <w:r w:rsidR="0013624E">
          <w:rPr>
            <w:webHidden/>
          </w:rPr>
          <w:fldChar w:fldCharType="separate"/>
        </w:r>
        <w:r w:rsidR="0013624E">
          <w:rPr>
            <w:webHidden/>
          </w:rPr>
          <w:t>29</w:t>
        </w:r>
        <w:r w:rsidR="0013624E">
          <w:rPr>
            <w:webHidden/>
          </w:rPr>
          <w:fldChar w:fldCharType="end"/>
        </w:r>
      </w:hyperlink>
    </w:p>
    <w:p w:rsidR="0013624E" w:rsidRDefault="00224ADF">
      <w:pPr>
        <w:pStyle w:val="35"/>
        <w:rPr>
          <w:rFonts w:asciiTheme="minorHAnsi" w:eastAsiaTheme="minorEastAsia" w:hAnsiTheme="minorHAnsi" w:cstheme="minorBidi"/>
          <w:bCs w:val="0"/>
          <w:iCs w:val="0"/>
          <w:sz w:val="22"/>
          <w:szCs w:val="22"/>
        </w:rPr>
      </w:pPr>
      <w:hyperlink w:anchor="_Toc98144643" w:history="1">
        <w:r w:rsidR="0013624E" w:rsidRPr="00E451AE">
          <w:rPr>
            <w:rStyle w:val="ad"/>
          </w:rPr>
          <w:t>4.1.7.</w:t>
        </w:r>
        <w:r w:rsidR="0013624E">
          <w:rPr>
            <w:rFonts w:asciiTheme="minorHAnsi" w:eastAsiaTheme="minorEastAsia" w:hAnsiTheme="minorHAnsi" w:cstheme="minorBidi"/>
            <w:bCs w:val="0"/>
            <w:iCs w:val="0"/>
            <w:sz w:val="22"/>
            <w:szCs w:val="22"/>
          </w:rPr>
          <w:tab/>
        </w:r>
        <w:r w:rsidR="0013624E" w:rsidRPr="00E451AE">
          <w:rPr>
            <w:rStyle w:val="ad"/>
          </w:rPr>
          <w:t>Область пользовательских представлений</w:t>
        </w:r>
        <w:r w:rsidR="0013624E">
          <w:rPr>
            <w:webHidden/>
          </w:rPr>
          <w:tab/>
        </w:r>
        <w:r w:rsidR="0013624E">
          <w:rPr>
            <w:webHidden/>
          </w:rPr>
          <w:fldChar w:fldCharType="begin"/>
        </w:r>
        <w:r w:rsidR="0013624E">
          <w:rPr>
            <w:webHidden/>
          </w:rPr>
          <w:instrText xml:space="preserve"> PAGEREF _Toc98144643 \h </w:instrText>
        </w:r>
        <w:r w:rsidR="0013624E">
          <w:rPr>
            <w:webHidden/>
          </w:rPr>
        </w:r>
        <w:r w:rsidR="0013624E">
          <w:rPr>
            <w:webHidden/>
          </w:rPr>
          <w:fldChar w:fldCharType="separate"/>
        </w:r>
        <w:r w:rsidR="0013624E">
          <w:rPr>
            <w:webHidden/>
          </w:rPr>
          <w:t>30</w:t>
        </w:r>
        <w:r w:rsidR="0013624E">
          <w:rPr>
            <w:webHidden/>
          </w:rPr>
          <w:fldChar w:fldCharType="end"/>
        </w:r>
      </w:hyperlink>
    </w:p>
    <w:p w:rsidR="0013624E" w:rsidRDefault="00224ADF">
      <w:pPr>
        <w:pStyle w:val="35"/>
        <w:rPr>
          <w:rFonts w:asciiTheme="minorHAnsi" w:eastAsiaTheme="minorEastAsia" w:hAnsiTheme="minorHAnsi" w:cstheme="minorBidi"/>
          <w:bCs w:val="0"/>
          <w:iCs w:val="0"/>
          <w:sz w:val="22"/>
          <w:szCs w:val="22"/>
        </w:rPr>
      </w:pPr>
      <w:hyperlink w:anchor="_Toc98144644" w:history="1">
        <w:r w:rsidR="0013624E" w:rsidRPr="00E451AE">
          <w:rPr>
            <w:rStyle w:val="ad"/>
          </w:rPr>
          <w:t>4.1.8.</w:t>
        </w:r>
        <w:r w:rsidR="0013624E">
          <w:rPr>
            <w:rFonts w:asciiTheme="minorHAnsi" w:eastAsiaTheme="minorEastAsia" w:hAnsiTheme="minorHAnsi" w:cstheme="minorBidi"/>
            <w:bCs w:val="0"/>
            <w:iCs w:val="0"/>
            <w:sz w:val="22"/>
            <w:szCs w:val="22"/>
          </w:rPr>
          <w:tab/>
        </w:r>
        <w:r w:rsidR="0013624E" w:rsidRPr="00E451AE">
          <w:rPr>
            <w:rStyle w:val="ad"/>
          </w:rPr>
          <w:t>Кнопка настроек параметров программы</w:t>
        </w:r>
        <w:r w:rsidR="0013624E">
          <w:rPr>
            <w:webHidden/>
          </w:rPr>
          <w:tab/>
        </w:r>
        <w:r w:rsidR="0013624E">
          <w:rPr>
            <w:webHidden/>
          </w:rPr>
          <w:fldChar w:fldCharType="begin"/>
        </w:r>
        <w:r w:rsidR="0013624E">
          <w:rPr>
            <w:webHidden/>
          </w:rPr>
          <w:instrText xml:space="preserve"> PAGEREF _Toc98144644 \h </w:instrText>
        </w:r>
        <w:r w:rsidR="0013624E">
          <w:rPr>
            <w:webHidden/>
          </w:rPr>
        </w:r>
        <w:r w:rsidR="0013624E">
          <w:rPr>
            <w:webHidden/>
          </w:rPr>
          <w:fldChar w:fldCharType="separate"/>
        </w:r>
        <w:r w:rsidR="0013624E">
          <w:rPr>
            <w:webHidden/>
          </w:rPr>
          <w:t>30</w:t>
        </w:r>
        <w:r w:rsidR="0013624E">
          <w:rPr>
            <w:webHidden/>
          </w:rPr>
          <w:fldChar w:fldCharType="end"/>
        </w:r>
      </w:hyperlink>
    </w:p>
    <w:p w:rsidR="0013624E" w:rsidRDefault="00224ADF">
      <w:pPr>
        <w:pStyle w:val="35"/>
        <w:rPr>
          <w:rFonts w:asciiTheme="minorHAnsi" w:eastAsiaTheme="minorEastAsia" w:hAnsiTheme="minorHAnsi" w:cstheme="minorBidi"/>
          <w:bCs w:val="0"/>
          <w:iCs w:val="0"/>
          <w:sz w:val="22"/>
          <w:szCs w:val="22"/>
        </w:rPr>
      </w:pPr>
      <w:hyperlink w:anchor="_Toc98144645" w:history="1">
        <w:r w:rsidR="0013624E" w:rsidRPr="00E451AE">
          <w:rPr>
            <w:rStyle w:val="ad"/>
          </w:rPr>
          <w:t>4.1.9.</w:t>
        </w:r>
        <w:r w:rsidR="0013624E">
          <w:rPr>
            <w:rFonts w:asciiTheme="minorHAnsi" w:eastAsiaTheme="minorEastAsia" w:hAnsiTheme="minorHAnsi" w:cstheme="minorBidi"/>
            <w:bCs w:val="0"/>
            <w:iCs w:val="0"/>
            <w:sz w:val="22"/>
            <w:szCs w:val="22"/>
          </w:rPr>
          <w:tab/>
        </w:r>
        <w:r w:rsidR="0013624E" w:rsidRPr="00E451AE">
          <w:rPr>
            <w:rStyle w:val="ad"/>
          </w:rPr>
          <w:t>Кнопка настройки автоматического импорта/экспорта</w:t>
        </w:r>
        <w:r w:rsidR="0013624E">
          <w:rPr>
            <w:webHidden/>
          </w:rPr>
          <w:tab/>
        </w:r>
        <w:r w:rsidR="0013624E">
          <w:rPr>
            <w:webHidden/>
          </w:rPr>
          <w:fldChar w:fldCharType="begin"/>
        </w:r>
        <w:r w:rsidR="0013624E">
          <w:rPr>
            <w:webHidden/>
          </w:rPr>
          <w:instrText xml:space="preserve"> PAGEREF _Toc98144645 \h </w:instrText>
        </w:r>
        <w:r w:rsidR="0013624E">
          <w:rPr>
            <w:webHidden/>
          </w:rPr>
        </w:r>
        <w:r w:rsidR="0013624E">
          <w:rPr>
            <w:webHidden/>
          </w:rPr>
          <w:fldChar w:fldCharType="separate"/>
        </w:r>
        <w:r w:rsidR="0013624E">
          <w:rPr>
            <w:webHidden/>
          </w:rPr>
          <w:t>30</w:t>
        </w:r>
        <w:r w:rsidR="0013624E">
          <w:rPr>
            <w:webHidden/>
          </w:rPr>
          <w:fldChar w:fldCharType="end"/>
        </w:r>
      </w:hyperlink>
    </w:p>
    <w:p w:rsidR="0013624E" w:rsidRDefault="00224ADF">
      <w:pPr>
        <w:pStyle w:val="35"/>
        <w:rPr>
          <w:rFonts w:asciiTheme="minorHAnsi" w:eastAsiaTheme="minorEastAsia" w:hAnsiTheme="minorHAnsi" w:cstheme="minorBidi"/>
          <w:bCs w:val="0"/>
          <w:iCs w:val="0"/>
          <w:sz w:val="22"/>
          <w:szCs w:val="22"/>
        </w:rPr>
      </w:pPr>
      <w:hyperlink w:anchor="_Toc98144646" w:history="1">
        <w:r w:rsidR="0013624E" w:rsidRPr="00E451AE">
          <w:rPr>
            <w:rStyle w:val="ad"/>
          </w:rPr>
          <w:t>4.1.10.</w:t>
        </w:r>
        <w:r w:rsidR="0013624E">
          <w:rPr>
            <w:rFonts w:asciiTheme="minorHAnsi" w:eastAsiaTheme="minorEastAsia" w:hAnsiTheme="minorHAnsi" w:cstheme="minorBidi"/>
            <w:bCs w:val="0"/>
            <w:iCs w:val="0"/>
            <w:sz w:val="22"/>
            <w:szCs w:val="22"/>
          </w:rPr>
          <w:tab/>
        </w:r>
        <w:r w:rsidR="0013624E" w:rsidRPr="00E451AE">
          <w:rPr>
            <w:rStyle w:val="ad"/>
          </w:rPr>
          <w:t>Кнопка вызова окна «Диспетчер задач»</w:t>
        </w:r>
        <w:r w:rsidR="0013624E">
          <w:rPr>
            <w:webHidden/>
          </w:rPr>
          <w:tab/>
        </w:r>
        <w:r w:rsidR="0013624E">
          <w:rPr>
            <w:webHidden/>
          </w:rPr>
          <w:fldChar w:fldCharType="begin"/>
        </w:r>
        <w:r w:rsidR="0013624E">
          <w:rPr>
            <w:webHidden/>
          </w:rPr>
          <w:instrText xml:space="preserve"> PAGEREF _Toc98144646 \h </w:instrText>
        </w:r>
        <w:r w:rsidR="0013624E">
          <w:rPr>
            <w:webHidden/>
          </w:rPr>
        </w:r>
        <w:r w:rsidR="0013624E">
          <w:rPr>
            <w:webHidden/>
          </w:rPr>
          <w:fldChar w:fldCharType="separate"/>
        </w:r>
        <w:r w:rsidR="0013624E">
          <w:rPr>
            <w:webHidden/>
          </w:rPr>
          <w:t>31</w:t>
        </w:r>
        <w:r w:rsidR="0013624E">
          <w:rPr>
            <w:webHidden/>
          </w:rPr>
          <w:fldChar w:fldCharType="end"/>
        </w:r>
      </w:hyperlink>
    </w:p>
    <w:p w:rsidR="0013624E" w:rsidRDefault="00224ADF">
      <w:pPr>
        <w:pStyle w:val="35"/>
        <w:rPr>
          <w:rFonts w:asciiTheme="minorHAnsi" w:eastAsiaTheme="minorEastAsia" w:hAnsiTheme="minorHAnsi" w:cstheme="minorBidi"/>
          <w:bCs w:val="0"/>
          <w:iCs w:val="0"/>
          <w:sz w:val="22"/>
          <w:szCs w:val="22"/>
        </w:rPr>
      </w:pPr>
      <w:hyperlink w:anchor="_Toc98144647" w:history="1">
        <w:r w:rsidR="0013624E" w:rsidRPr="00E451AE">
          <w:rPr>
            <w:rStyle w:val="ad"/>
          </w:rPr>
          <w:t>4.1.11.</w:t>
        </w:r>
        <w:r w:rsidR="0013624E">
          <w:rPr>
            <w:rFonts w:asciiTheme="minorHAnsi" w:eastAsiaTheme="minorEastAsia" w:hAnsiTheme="minorHAnsi" w:cstheme="minorBidi"/>
            <w:bCs w:val="0"/>
            <w:iCs w:val="0"/>
            <w:sz w:val="22"/>
            <w:szCs w:val="22"/>
          </w:rPr>
          <w:tab/>
        </w:r>
        <w:r w:rsidR="0013624E" w:rsidRPr="00E451AE">
          <w:rPr>
            <w:rStyle w:val="ad"/>
          </w:rPr>
          <w:t>Рабочая область</w:t>
        </w:r>
        <w:r w:rsidR="0013624E">
          <w:rPr>
            <w:webHidden/>
          </w:rPr>
          <w:tab/>
        </w:r>
        <w:r w:rsidR="0013624E">
          <w:rPr>
            <w:webHidden/>
          </w:rPr>
          <w:fldChar w:fldCharType="begin"/>
        </w:r>
        <w:r w:rsidR="0013624E">
          <w:rPr>
            <w:webHidden/>
          </w:rPr>
          <w:instrText xml:space="preserve"> PAGEREF _Toc98144647 \h </w:instrText>
        </w:r>
        <w:r w:rsidR="0013624E">
          <w:rPr>
            <w:webHidden/>
          </w:rPr>
        </w:r>
        <w:r w:rsidR="0013624E">
          <w:rPr>
            <w:webHidden/>
          </w:rPr>
          <w:fldChar w:fldCharType="separate"/>
        </w:r>
        <w:r w:rsidR="0013624E">
          <w:rPr>
            <w:webHidden/>
          </w:rPr>
          <w:t>32</w:t>
        </w:r>
        <w:r w:rsidR="0013624E">
          <w:rPr>
            <w:webHidden/>
          </w:rPr>
          <w:fldChar w:fldCharType="end"/>
        </w:r>
      </w:hyperlink>
    </w:p>
    <w:p w:rsidR="0013624E" w:rsidRDefault="00224ADF">
      <w:pPr>
        <w:pStyle w:val="25"/>
        <w:rPr>
          <w:rFonts w:asciiTheme="minorHAnsi" w:eastAsiaTheme="minorEastAsia" w:hAnsiTheme="minorHAnsi" w:cstheme="minorBidi"/>
          <w:bCs w:val="0"/>
          <w:sz w:val="22"/>
          <w:szCs w:val="22"/>
        </w:rPr>
      </w:pPr>
      <w:hyperlink w:anchor="_Toc98144648" w:history="1">
        <w:r w:rsidR="0013624E" w:rsidRPr="00E451AE">
          <w:rPr>
            <w:rStyle w:val="ad"/>
          </w:rPr>
          <w:t>4.2.</w:t>
        </w:r>
        <w:r w:rsidR="0013624E">
          <w:rPr>
            <w:rFonts w:asciiTheme="minorHAnsi" w:eastAsiaTheme="minorEastAsia" w:hAnsiTheme="minorHAnsi" w:cstheme="minorBidi"/>
            <w:bCs w:val="0"/>
            <w:sz w:val="22"/>
            <w:szCs w:val="22"/>
          </w:rPr>
          <w:tab/>
        </w:r>
        <w:r w:rsidR="0013624E" w:rsidRPr="00E451AE">
          <w:rPr>
            <w:rStyle w:val="ad"/>
          </w:rPr>
          <w:t>Описание типовых операций и приемов работы</w:t>
        </w:r>
        <w:r w:rsidR="0013624E">
          <w:rPr>
            <w:webHidden/>
          </w:rPr>
          <w:tab/>
        </w:r>
        <w:r w:rsidR="0013624E">
          <w:rPr>
            <w:webHidden/>
          </w:rPr>
          <w:fldChar w:fldCharType="begin"/>
        </w:r>
        <w:r w:rsidR="0013624E">
          <w:rPr>
            <w:webHidden/>
          </w:rPr>
          <w:instrText xml:space="preserve"> PAGEREF _Toc98144648 \h </w:instrText>
        </w:r>
        <w:r w:rsidR="0013624E">
          <w:rPr>
            <w:webHidden/>
          </w:rPr>
        </w:r>
        <w:r w:rsidR="0013624E">
          <w:rPr>
            <w:webHidden/>
          </w:rPr>
          <w:fldChar w:fldCharType="separate"/>
        </w:r>
        <w:r w:rsidR="0013624E">
          <w:rPr>
            <w:webHidden/>
          </w:rPr>
          <w:t>32</w:t>
        </w:r>
        <w:r w:rsidR="0013624E">
          <w:rPr>
            <w:webHidden/>
          </w:rPr>
          <w:fldChar w:fldCharType="end"/>
        </w:r>
      </w:hyperlink>
    </w:p>
    <w:p w:rsidR="0013624E" w:rsidRDefault="00224ADF">
      <w:pPr>
        <w:pStyle w:val="35"/>
        <w:rPr>
          <w:rFonts w:asciiTheme="minorHAnsi" w:eastAsiaTheme="minorEastAsia" w:hAnsiTheme="minorHAnsi" w:cstheme="minorBidi"/>
          <w:bCs w:val="0"/>
          <w:iCs w:val="0"/>
          <w:sz w:val="22"/>
          <w:szCs w:val="22"/>
        </w:rPr>
      </w:pPr>
      <w:hyperlink w:anchor="_Toc98144649" w:history="1">
        <w:r w:rsidR="0013624E" w:rsidRPr="00E451AE">
          <w:rPr>
            <w:rStyle w:val="ad"/>
          </w:rPr>
          <w:t>4.2.1.</w:t>
        </w:r>
        <w:r w:rsidR="0013624E">
          <w:rPr>
            <w:rFonts w:asciiTheme="minorHAnsi" w:eastAsiaTheme="minorEastAsia" w:hAnsiTheme="minorHAnsi" w:cstheme="minorBidi"/>
            <w:bCs w:val="0"/>
            <w:iCs w:val="0"/>
            <w:sz w:val="22"/>
            <w:szCs w:val="22"/>
          </w:rPr>
          <w:tab/>
        </w:r>
        <w:r w:rsidR="0013624E" w:rsidRPr="00E451AE">
          <w:rPr>
            <w:rStyle w:val="ad"/>
          </w:rPr>
          <w:t>Операции доступные на главной панели инструментов</w:t>
        </w:r>
        <w:r w:rsidR="0013624E">
          <w:rPr>
            <w:webHidden/>
          </w:rPr>
          <w:tab/>
        </w:r>
        <w:r w:rsidR="0013624E">
          <w:rPr>
            <w:webHidden/>
          </w:rPr>
          <w:fldChar w:fldCharType="begin"/>
        </w:r>
        <w:r w:rsidR="0013624E">
          <w:rPr>
            <w:webHidden/>
          </w:rPr>
          <w:instrText xml:space="preserve"> PAGEREF _Toc98144649 \h </w:instrText>
        </w:r>
        <w:r w:rsidR="0013624E">
          <w:rPr>
            <w:webHidden/>
          </w:rPr>
        </w:r>
        <w:r w:rsidR="0013624E">
          <w:rPr>
            <w:webHidden/>
          </w:rPr>
          <w:fldChar w:fldCharType="separate"/>
        </w:r>
        <w:r w:rsidR="0013624E">
          <w:rPr>
            <w:webHidden/>
          </w:rPr>
          <w:t>32</w:t>
        </w:r>
        <w:r w:rsidR="0013624E">
          <w:rPr>
            <w:webHidden/>
          </w:rPr>
          <w:fldChar w:fldCharType="end"/>
        </w:r>
      </w:hyperlink>
    </w:p>
    <w:p w:rsidR="0013624E" w:rsidRDefault="00224ADF">
      <w:pPr>
        <w:pStyle w:val="35"/>
        <w:rPr>
          <w:rFonts w:asciiTheme="minorHAnsi" w:eastAsiaTheme="minorEastAsia" w:hAnsiTheme="minorHAnsi" w:cstheme="minorBidi"/>
          <w:bCs w:val="0"/>
          <w:iCs w:val="0"/>
          <w:sz w:val="22"/>
          <w:szCs w:val="22"/>
        </w:rPr>
      </w:pPr>
      <w:hyperlink w:anchor="_Toc98144650" w:history="1">
        <w:r w:rsidR="0013624E" w:rsidRPr="00E451AE">
          <w:rPr>
            <w:rStyle w:val="ad"/>
          </w:rPr>
          <w:t>4.2.2.</w:t>
        </w:r>
        <w:r w:rsidR="0013624E">
          <w:rPr>
            <w:rFonts w:asciiTheme="minorHAnsi" w:eastAsiaTheme="minorEastAsia" w:hAnsiTheme="minorHAnsi" w:cstheme="minorBidi"/>
            <w:bCs w:val="0"/>
            <w:iCs w:val="0"/>
            <w:sz w:val="22"/>
            <w:szCs w:val="22"/>
          </w:rPr>
          <w:tab/>
        </w:r>
        <w:r w:rsidR="0013624E" w:rsidRPr="00E451AE">
          <w:rPr>
            <w:rStyle w:val="ad"/>
          </w:rPr>
          <w:t>Использование «горячих клавиш»</w:t>
        </w:r>
        <w:r w:rsidR="0013624E">
          <w:rPr>
            <w:webHidden/>
          </w:rPr>
          <w:tab/>
        </w:r>
        <w:r w:rsidR="0013624E">
          <w:rPr>
            <w:webHidden/>
          </w:rPr>
          <w:fldChar w:fldCharType="begin"/>
        </w:r>
        <w:r w:rsidR="0013624E">
          <w:rPr>
            <w:webHidden/>
          </w:rPr>
          <w:instrText xml:space="preserve"> PAGEREF _Toc98144650 \h </w:instrText>
        </w:r>
        <w:r w:rsidR="0013624E">
          <w:rPr>
            <w:webHidden/>
          </w:rPr>
        </w:r>
        <w:r w:rsidR="0013624E">
          <w:rPr>
            <w:webHidden/>
          </w:rPr>
          <w:fldChar w:fldCharType="separate"/>
        </w:r>
        <w:r w:rsidR="0013624E">
          <w:rPr>
            <w:webHidden/>
          </w:rPr>
          <w:t>34</w:t>
        </w:r>
        <w:r w:rsidR="0013624E">
          <w:rPr>
            <w:webHidden/>
          </w:rPr>
          <w:fldChar w:fldCharType="end"/>
        </w:r>
      </w:hyperlink>
    </w:p>
    <w:p w:rsidR="0013624E" w:rsidRDefault="00224ADF">
      <w:pPr>
        <w:pStyle w:val="35"/>
        <w:rPr>
          <w:rFonts w:asciiTheme="minorHAnsi" w:eastAsiaTheme="minorEastAsia" w:hAnsiTheme="minorHAnsi" w:cstheme="minorBidi"/>
          <w:bCs w:val="0"/>
          <w:iCs w:val="0"/>
          <w:sz w:val="22"/>
          <w:szCs w:val="22"/>
        </w:rPr>
      </w:pPr>
      <w:hyperlink w:anchor="_Toc98144651" w:history="1">
        <w:r w:rsidR="0013624E" w:rsidRPr="00E451AE">
          <w:rPr>
            <w:rStyle w:val="ad"/>
          </w:rPr>
          <w:t>4.2.3.</w:t>
        </w:r>
        <w:r w:rsidR="0013624E">
          <w:rPr>
            <w:rFonts w:asciiTheme="minorHAnsi" w:eastAsiaTheme="minorEastAsia" w:hAnsiTheme="minorHAnsi" w:cstheme="minorBidi"/>
            <w:bCs w:val="0"/>
            <w:iCs w:val="0"/>
            <w:sz w:val="22"/>
            <w:szCs w:val="22"/>
          </w:rPr>
          <w:tab/>
        </w:r>
        <w:r w:rsidR="0013624E" w:rsidRPr="00E451AE">
          <w:rPr>
            <w:rStyle w:val="ad"/>
          </w:rPr>
          <w:t>Операции доступные на панели инструментов экранной формы документа</w:t>
        </w:r>
        <w:r w:rsidR="0013624E">
          <w:rPr>
            <w:webHidden/>
          </w:rPr>
          <w:tab/>
        </w:r>
        <w:r w:rsidR="0013624E">
          <w:rPr>
            <w:webHidden/>
          </w:rPr>
          <w:fldChar w:fldCharType="begin"/>
        </w:r>
        <w:r w:rsidR="0013624E">
          <w:rPr>
            <w:webHidden/>
          </w:rPr>
          <w:instrText xml:space="preserve"> PAGEREF _Toc98144651 \h </w:instrText>
        </w:r>
        <w:r w:rsidR="0013624E">
          <w:rPr>
            <w:webHidden/>
          </w:rPr>
        </w:r>
        <w:r w:rsidR="0013624E">
          <w:rPr>
            <w:webHidden/>
          </w:rPr>
          <w:fldChar w:fldCharType="separate"/>
        </w:r>
        <w:r w:rsidR="0013624E">
          <w:rPr>
            <w:webHidden/>
          </w:rPr>
          <w:t>35</w:t>
        </w:r>
        <w:r w:rsidR="0013624E">
          <w:rPr>
            <w:webHidden/>
          </w:rPr>
          <w:fldChar w:fldCharType="end"/>
        </w:r>
      </w:hyperlink>
    </w:p>
    <w:p w:rsidR="0013624E" w:rsidRDefault="00224ADF">
      <w:pPr>
        <w:pStyle w:val="35"/>
        <w:rPr>
          <w:rFonts w:asciiTheme="minorHAnsi" w:eastAsiaTheme="minorEastAsia" w:hAnsiTheme="minorHAnsi" w:cstheme="minorBidi"/>
          <w:bCs w:val="0"/>
          <w:iCs w:val="0"/>
          <w:sz w:val="22"/>
          <w:szCs w:val="22"/>
        </w:rPr>
      </w:pPr>
      <w:hyperlink w:anchor="_Toc98144652" w:history="1">
        <w:r w:rsidR="0013624E" w:rsidRPr="00E451AE">
          <w:rPr>
            <w:rStyle w:val="ad"/>
          </w:rPr>
          <w:t>4.2.4.</w:t>
        </w:r>
        <w:r w:rsidR="0013624E">
          <w:rPr>
            <w:rFonts w:asciiTheme="minorHAnsi" w:eastAsiaTheme="minorEastAsia" w:hAnsiTheme="minorHAnsi" w:cstheme="minorBidi"/>
            <w:bCs w:val="0"/>
            <w:iCs w:val="0"/>
            <w:sz w:val="22"/>
            <w:szCs w:val="22"/>
          </w:rPr>
          <w:tab/>
        </w:r>
        <w:r w:rsidR="0013624E" w:rsidRPr="00E451AE">
          <w:rPr>
            <w:rStyle w:val="ad"/>
          </w:rPr>
          <w:t>Работа с табличными записями.</w:t>
        </w:r>
        <w:r w:rsidR="0013624E">
          <w:rPr>
            <w:webHidden/>
          </w:rPr>
          <w:tab/>
        </w:r>
        <w:r w:rsidR="0013624E">
          <w:rPr>
            <w:webHidden/>
          </w:rPr>
          <w:fldChar w:fldCharType="begin"/>
        </w:r>
        <w:r w:rsidR="0013624E">
          <w:rPr>
            <w:webHidden/>
          </w:rPr>
          <w:instrText xml:space="preserve"> PAGEREF _Toc98144652 \h </w:instrText>
        </w:r>
        <w:r w:rsidR="0013624E">
          <w:rPr>
            <w:webHidden/>
          </w:rPr>
        </w:r>
        <w:r w:rsidR="0013624E">
          <w:rPr>
            <w:webHidden/>
          </w:rPr>
          <w:fldChar w:fldCharType="separate"/>
        </w:r>
        <w:r w:rsidR="0013624E">
          <w:rPr>
            <w:webHidden/>
          </w:rPr>
          <w:t>36</w:t>
        </w:r>
        <w:r w:rsidR="0013624E">
          <w:rPr>
            <w:webHidden/>
          </w:rPr>
          <w:fldChar w:fldCharType="end"/>
        </w:r>
      </w:hyperlink>
    </w:p>
    <w:p w:rsidR="0013624E" w:rsidRDefault="00224ADF">
      <w:pPr>
        <w:pStyle w:val="35"/>
        <w:rPr>
          <w:rFonts w:asciiTheme="minorHAnsi" w:eastAsiaTheme="minorEastAsia" w:hAnsiTheme="minorHAnsi" w:cstheme="minorBidi"/>
          <w:bCs w:val="0"/>
          <w:iCs w:val="0"/>
          <w:sz w:val="22"/>
          <w:szCs w:val="22"/>
        </w:rPr>
      </w:pPr>
      <w:hyperlink w:anchor="_Toc98144653" w:history="1">
        <w:r w:rsidR="0013624E" w:rsidRPr="00E451AE">
          <w:rPr>
            <w:rStyle w:val="ad"/>
          </w:rPr>
          <w:t>4.2.5.</w:t>
        </w:r>
        <w:r w:rsidR="0013624E">
          <w:rPr>
            <w:rFonts w:asciiTheme="minorHAnsi" w:eastAsiaTheme="minorEastAsia" w:hAnsiTheme="minorHAnsi" w:cstheme="minorBidi"/>
            <w:bCs w:val="0"/>
            <w:iCs w:val="0"/>
            <w:sz w:val="22"/>
            <w:szCs w:val="22"/>
          </w:rPr>
          <w:tab/>
        </w:r>
        <w:r w:rsidR="0013624E" w:rsidRPr="00E451AE">
          <w:rPr>
            <w:rStyle w:val="ad"/>
          </w:rPr>
          <w:t>Контекстное меню</w:t>
        </w:r>
        <w:r w:rsidR="0013624E">
          <w:rPr>
            <w:webHidden/>
          </w:rPr>
          <w:tab/>
        </w:r>
        <w:r w:rsidR="0013624E">
          <w:rPr>
            <w:webHidden/>
          </w:rPr>
          <w:fldChar w:fldCharType="begin"/>
        </w:r>
        <w:r w:rsidR="0013624E">
          <w:rPr>
            <w:webHidden/>
          </w:rPr>
          <w:instrText xml:space="preserve"> PAGEREF _Toc98144653 \h </w:instrText>
        </w:r>
        <w:r w:rsidR="0013624E">
          <w:rPr>
            <w:webHidden/>
          </w:rPr>
        </w:r>
        <w:r w:rsidR="0013624E">
          <w:rPr>
            <w:webHidden/>
          </w:rPr>
          <w:fldChar w:fldCharType="separate"/>
        </w:r>
        <w:r w:rsidR="0013624E">
          <w:rPr>
            <w:webHidden/>
          </w:rPr>
          <w:t>37</w:t>
        </w:r>
        <w:r w:rsidR="0013624E">
          <w:rPr>
            <w:webHidden/>
          </w:rPr>
          <w:fldChar w:fldCharType="end"/>
        </w:r>
      </w:hyperlink>
    </w:p>
    <w:p w:rsidR="0013624E" w:rsidRDefault="00224ADF">
      <w:pPr>
        <w:pStyle w:val="35"/>
        <w:rPr>
          <w:rFonts w:asciiTheme="minorHAnsi" w:eastAsiaTheme="minorEastAsia" w:hAnsiTheme="minorHAnsi" w:cstheme="minorBidi"/>
          <w:bCs w:val="0"/>
          <w:iCs w:val="0"/>
          <w:sz w:val="22"/>
          <w:szCs w:val="22"/>
        </w:rPr>
      </w:pPr>
      <w:hyperlink w:anchor="_Toc98144654" w:history="1">
        <w:r w:rsidR="0013624E" w:rsidRPr="00E451AE">
          <w:rPr>
            <w:rStyle w:val="ad"/>
          </w:rPr>
          <w:t>4.2.6.</w:t>
        </w:r>
        <w:r w:rsidR="0013624E">
          <w:rPr>
            <w:rFonts w:asciiTheme="minorHAnsi" w:eastAsiaTheme="minorEastAsia" w:hAnsiTheme="minorHAnsi" w:cstheme="minorBidi"/>
            <w:bCs w:val="0"/>
            <w:iCs w:val="0"/>
            <w:sz w:val="22"/>
            <w:szCs w:val="22"/>
          </w:rPr>
          <w:tab/>
        </w:r>
        <w:r w:rsidR="0013624E" w:rsidRPr="00E451AE">
          <w:rPr>
            <w:rStyle w:val="ad"/>
          </w:rPr>
          <w:t>Панели сортировки и фильтров</w:t>
        </w:r>
        <w:r w:rsidR="0013624E">
          <w:rPr>
            <w:webHidden/>
          </w:rPr>
          <w:tab/>
        </w:r>
        <w:r w:rsidR="0013624E">
          <w:rPr>
            <w:webHidden/>
          </w:rPr>
          <w:fldChar w:fldCharType="begin"/>
        </w:r>
        <w:r w:rsidR="0013624E">
          <w:rPr>
            <w:webHidden/>
          </w:rPr>
          <w:instrText xml:space="preserve"> PAGEREF _Toc98144654 \h </w:instrText>
        </w:r>
        <w:r w:rsidR="0013624E">
          <w:rPr>
            <w:webHidden/>
          </w:rPr>
        </w:r>
        <w:r w:rsidR="0013624E">
          <w:rPr>
            <w:webHidden/>
          </w:rPr>
          <w:fldChar w:fldCharType="separate"/>
        </w:r>
        <w:r w:rsidR="0013624E">
          <w:rPr>
            <w:webHidden/>
          </w:rPr>
          <w:t>37</w:t>
        </w:r>
        <w:r w:rsidR="0013624E">
          <w:rPr>
            <w:webHidden/>
          </w:rPr>
          <w:fldChar w:fldCharType="end"/>
        </w:r>
      </w:hyperlink>
    </w:p>
    <w:p w:rsidR="0013624E" w:rsidRDefault="00224ADF">
      <w:pPr>
        <w:pStyle w:val="35"/>
        <w:rPr>
          <w:rFonts w:asciiTheme="minorHAnsi" w:eastAsiaTheme="minorEastAsia" w:hAnsiTheme="minorHAnsi" w:cstheme="minorBidi"/>
          <w:bCs w:val="0"/>
          <w:iCs w:val="0"/>
          <w:sz w:val="22"/>
          <w:szCs w:val="22"/>
        </w:rPr>
      </w:pPr>
      <w:hyperlink w:anchor="_Toc98144655" w:history="1">
        <w:r w:rsidR="0013624E" w:rsidRPr="00E451AE">
          <w:rPr>
            <w:rStyle w:val="ad"/>
          </w:rPr>
          <w:t>4.2.7.</w:t>
        </w:r>
        <w:r w:rsidR="0013624E">
          <w:rPr>
            <w:rFonts w:asciiTheme="minorHAnsi" w:eastAsiaTheme="minorEastAsia" w:hAnsiTheme="minorHAnsi" w:cstheme="minorBidi"/>
            <w:bCs w:val="0"/>
            <w:iCs w:val="0"/>
            <w:sz w:val="22"/>
            <w:szCs w:val="22"/>
          </w:rPr>
          <w:tab/>
        </w:r>
        <w:r w:rsidR="0013624E" w:rsidRPr="00E451AE">
          <w:rPr>
            <w:rStyle w:val="ad"/>
          </w:rPr>
          <w:t>Перемещение по списку документов</w:t>
        </w:r>
        <w:r w:rsidR="0013624E">
          <w:rPr>
            <w:webHidden/>
          </w:rPr>
          <w:tab/>
        </w:r>
        <w:r w:rsidR="0013624E">
          <w:rPr>
            <w:webHidden/>
          </w:rPr>
          <w:fldChar w:fldCharType="begin"/>
        </w:r>
        <w:r w:rsidR="0013624E">
          <w:rPr>
            <w:webHidden/>
          </w:rPr>
          <w:instrText xml:space="preserve"> PAGEREF _Toc98144655 \h </w:instrText>
        </w:r>
        <w:r w:rsidR="0013624E">
          <w:rPr>
            <w:webHidden/>
          </w:rPr>
        </w:r>
        <w:r w:rsidR="0013624E">
          <w:rPr>
            <w:webHidden/>
          </w:rPr>
          <w:fldChar w:fldCharType="separate"/>
        </w:r>
        <w:r w:rsidR="0013624E">
          <w:rPr>
            <w:webHidden/>
          </w:rPr>
          <w:t>38</w:t>
        </w:r>
        <w:r w:rsidR="0013624E">
          <w:rPr>
            <w:webHidden/>
          </w:rPr>
          <w:fldChar w:fldCharType="end"/>
        </w:r>
      </w:hyperlink>
    </w:p>
    <w:p w:rsidR="0013624E" w:rsidRDefault="00224ADF">
      <w:pPr>
        <w:pStyle w:val="35"/>
        <w:rPr>
          <w:rFonts w:asciiTheme="minorHAnsi" w:eastAsiaTheme="minorEastAsia" w:hAnsiTheme="minorHAnsi" w:cstheme="minorBidi"/>
          <w:bCs w:val="0"/>
          <w:iCs w:val="0"/>
          <w:sz w:val="22"/>
          <w:szCs w:val="22"/>
        </w:rPr>
      </w:pPr>
      <w:hyperlink w:anchor="_Toc98144656" w:history="1">
        <w:r w:rsidR="0013624E" w:rsidRPr="00E451AE">
          <w:rPr>
            <w:rStyle w:val="ad"/>
          </w:rPr>
          <w:t>4.2.8.</w:t>
        </w:r>
        <w:r w:rsidR="0013624E">
          <w:rPr>
            <w:rFonts w:asciiTheme="minorHAnsi" w:eastAsiaTheme="minorEastAsia" w:hAnsiTheme="minorHAnsi" w:cstheme="minorBidi"/>
            <w:bCs w:val="0"/>
            <w:iCs w:val="0"/>
            <w:sz w:val="22"/>
            <w:szCs w:val="22"/>
          </w:rPr>
          <w:tab/>
        </w:r>
        <w:r w:rsidR="0013624E" w:rsidRPr="00E451AE">
          <w:rPr>
            <w:rStyle w:val="ad"/>
          </w:rPr>
          <w:t>Выделение документов в списке</w:t>
        </w:r>
        <w:r w:rsidR="0013624E">
          <w:rPr>
            <w:webHidden/>
          </w:rPr>
          <w:tab/>
        </w:r>
        <w:r w:rsidR="0013624E">
          <w:rPr>
            <w:webHidden/>
          </w:rPr>
          <w:fldChar w:fldCharType="begin"/>
        </w:r>
        <w:r w:rsidR="0013624E">
          <w:rPr>
            <w:webHidden/>
          </w:rPr>
          <w:instrText xml:space="preserve"> PAGEREF _Toc98144656 \h </w:instrText>
        </w:r>
        <w:r w:rsidR="0013624E">
          <w:rPr>
            <w:webHidden/>
          </w:rPr>
        </w:r>
        <w:r w:rsidR="0013624E">
          <w:rPr>
            <w:webHidden/>
          </w:rPr>
          <w:fldChar w:fldCharType="separate"/>
        </w:r>
        <w:r w:rsidR="0013624E">
          <w:rPr>
            <w:webHidden/>
          </w:rPr>
          <w:t>39</w:t>
        </w:r>
        <w:r w:rsidR="0013624E">
          <w:rPr>
            <w:webHidden/>
          </w:rPr>
          <w:fldChar w:fldCharType="end"/>
        </w:r>
      </w:hyperlink>
    </w:p>
    <w:p w:rsidR="0013624E" w:rsidRDefault="00224ADF">
      <w:pPr>
        <w:pStyle w:val="35"/>
        <w:rPr>
          <w:rFonts w:asciiTheme="minorHAnsi" w:eastAsiaTheme="minorEastAsia" w:hAnsiTheme="minorHAnsi" w:cstheme="minorBidi"/>
          <w:bCs w:val="0"/>
          <w:iCs w:val="0"/>
          <w:sz w:val="22"/>
          <w:szCs w:val="22"/>
        </w:rPr>
      </w:pPr>
      <w:hyperlink w:anchor="_Toc98144657" w:history="1">
        <w:r w:rsidR="0013624E" w:rsidRPr="00E451AE">
          <w:rPr>
            <w:rStyle w:val="ad"/>
          </w:rPr>
          <w:t>4.2.9.</w:t>
        </w:r>
        <w:r w:rsidR="0013624E">
          <w:rPr>
            <w:rFonts w:asciiTheme="minorHAnsi" w:eastAsiaTheme="minorEastAsia" w:hAnsiTheme="minorHAnsi" w:cstheme="minorBidi"/>
            <w:bCs w:val="0"/>
            <w:iCs w:val="0"/>
            <w:sz w:val="22"/>
            <w:szCs w:val="22"/>
          </w:rPr>
          <w:tab/>
        </w:r>
        <w:r w:rsidR="0013624E" w:rsidRPr="00E451AE">
          <w:rPr>
            <w:rStyle w:val="ad"/>
          </w:rPr>
          <w:t>Отображение статистических данных</w:t>
        </w:r>
        <w:r w:rsidR="0013624E">
          <w:rPr>
            <w:webHidden/>
          </w:rPr>
          <w:tab/>
        </w:r>
        <w:r w:rsidR="0013624E">
          <w:rPr>
            <w:webHidden/>
          </w:rPr>
          <w:fldChar w:fldCharType="begin"/>
        </w:r>
        <w:r w:rsidR="0013624E">
          <w:rPr>
            <w:webHidden/>
          </w:rPr>
          <w:instrText xml:space="preserve"> PAGEREF _Toc98144657 \h </w:instrText>
        </w:r>
        <w:r w:rsidR="0013624E">
          <w:rPr>
            <w:webHidden/>
          </w:rPr>
        </w:r>
        <w:r w:rsidR="0013624E">
          <w:rPr>
            <w:webHidden/>
          </w:rPr>
          <w:fldChar w:fldCharType="separate"/>
        </w:r>
        <w:r w:rsidR="0013624E">
          <w:rPr>
            <w:webHidden/>
          </w:rPr>
          <w:t>39</w:t>
        </w:r>
        <w:r w:rsidR="0013624E">
          <w:rPr>
            <w:webHidden/>
          </w:rPr>
          <w:fldChar w:fldCharType="end"/>
        </w:r>
      </w:hyperlink>
    </w:p>
    <w:p w:rsidR="0013624E" w:rsidRDefault="00224ADF">
      <w:pPr>
        <w:pStyle w:val="35"/>
        <w:rPr>
          <w:rFonts w:asciiTheme="minorHAnsi" w:eastAsiaTheme="minorEastAsia" w:hAnsiTheme="minorHAnsi" w:cstheme="minorBidi"/>
          <w:bCs w:val="0"/>
          <w:iCs w:val="0"/>
          <w:sz w:val="22"/>
          <w:szCs w:val="22"/>
        </w:rPr>
      </w:pPr>
      <w:hyperlink w:anchor="_Toc98144658" w:history="1">
        <w:r w:rsidR="0013624E" w:rsidRPr="00E451AE">
          <w:rPr>
            <w:rStyle w:val="ad"/>
          </w:rPr>
          <w:t>4.2.10.</w:t>
        </w:r>
        <w:r w:rsidR="0013624E">
          <w:rPr>
            <w:rFonts w:asciiTheme="minorHAnsi" w:eastAsiaTheme="minorEastAsia" w:hAnsiTheme="minorHAnsi" w:cstheme="minorBidi"/>
            <w:bCs w:val="0"/>
            <w:iCs w:val="0"/>
            <w:sz w:val="22"/>
            <w:szCs w:val="22"/>
          </w:rPr>
          <w:tab/>
        </w:r>
        <w:r w:rsidR="0013624E" w:rsidRPr="00E451AE">
          <w:rPr>
            <w:rStyle w:val="ad"/>
          </w:rPr>
          <w:t>Информационная панель</w:t>
        </w:r>
        <w:r w:rsidR="0013624E">
          <w:rPr>
            <w:webHidden/>
          </w:rPr>
          <w:tab/>
        </w:r>
        <w:r w:rsidR="0013624E">
          <w:rPr>
            <w:webHidden/>
          </w:rPr>
          <w:fldChar w:fldCharType="begin"/>
        </w:r>
        <w:r w:rsidR="0013624E">
          <w:rPr>
            <w:webHidden/>
          </w:rPr>
          <w:instrText xml:space="preserve"> PAGEREF _Toc98144658 \h </w:instrText>
        </w:r>
        <w:r w:rsidR="0013624E">
          <w:rPr>
            <w:webHidden/>
          </w:rPr>
        </w:r>
        <w:r w:rsidR="0013624E">
          <w:rPr>
            <w:webHidden/>
          </w:rPr>
          <w:fldChar w:fldCharType="separate"/>
        </w:r>
        <w:r w:rsidR="0013624E">
          <w:rPr>
            <w:webHidden/>
          </w:rPr>
          <w:t>40</w:t>
        </w:r>
        <w:r w:rsidR="0013624E">
          <w:rPr>
            <w:webHidden/>
          </w:rPr>
          <w:fldChar w:fldCharType="end"/>
        </w:r>
      </w:hyperlink>
    </w:p>
    <w:p w:rsidR="0013624E" w:rsidRDefault="00224ADF">
      <w:pPr>
        <w:pStyle w:val="13"/>
        <w:rPr>
          <w:rFonts w:asciiTheme="minorHAnsi" w:eastAsiaTheme="minorEastAsia" w:hAnsiTheme="minorHAnsi" w:cstheme="minorBidi"/>
          <w:b w:val="0"/>
          <w:bCs w:val="0"/>
          <w:caps w:val="0"/>
          <w:sz w:val="22"/>
          <w:szCs w:val="22"/>
        </w:rPr>
      </w:pPr>
      <w:hyperlink w:anchor="_Toc98144659" w:history="1">
        <w:r w:rsidR="0013624E" w:rsidRPr="00E451AE">
          <w:rPr>
            <w:rStyle w:val="ad"/>
          </w:rPr>
          <w:t>5.</w:t>
        </w:r>
        <w:r w:rsidR="0013624E">
          <w:rPr>
            <w:rFonts w:asciiTheme="minorHAnsi" w:eastAsiaTheme="minorEastAsia" w:hAnsiTheme="minorHAnsi" w:cstheme="minorBidi"/>
            <w:b w:val="0"/>
            <w:bCs w:val="0"/>
            <w:caps w:val="0"/>
            <w:sz w:val="22"/>
            <w:szCs w:val="22"/>
          </w:rPr>
          <w:tab/>
        </w:r>
        <w:r w:rsidR="0013624E" w:rsidRPr="00E451AE">
          <w:rPr>
            <w:rStyle w:val="ad"/>
          </w:rPr>
          <w:t>Описание операций и экранных форм</w:t>
        </w:r>
        <w:r w:rsidR="0013624E">
          <w:rPr>
            <w:webHidden/>
          </w:rPr>
          <w:tab/>
        </w:r>
        <w:r w:rsidR="0013624E">
          <w:rPr>
            <w:webHidden/>
          </w:rPr>
          <w:fldChar w:fldCharType="begin"/>
        </w:r>
        <w:r w:rsidR="0013624E">
          <w:rPr>
            <w:webHidden/>
          </w:rPr>
          <w:instrText xml:space="preserve"> PAGEREF _Toc98144659 \h </w:instrText>
        </w:r>
        <w:r w:rsidR="0013624E">
          <w:rPr>
            <w:webHidden/>
          </w:rPr>
        </w:r>
        <w:r w:rsidR="0013624E">
          <w:rPr>
            <w:webHidden/>
          </w:rPr>
          <w:fldChar w:fldCharType="separate"/>
        </w:r>
        <w:r w:rsidR="0013624E">
          <w:rPr>
            <w:webHidden/>
          </w:rPr>
          <w:t>41</w:t>
        </w:r>
        <w:r w:rsidR="0013624E">
          <w:rPr>
            <w:webHidden/>
          </w:rPr>
          <w:fldChar w:fldCharType="end"/>
        </w:r>
      </w:hyperlink>
    </w:p>
    <w:p w:rsidR="0013624E" w:rsidRDefault="00224ADF">
      <w:pPr>
        <w:pStyle w:val="25"/>
        <w:rPr>
          <w:rFonts w:asciiTheme="minorHAnsi" w:eastAsiaTheme="minorEastAsia" w:hAnsiTheme="minorHAnsi" w:cstheme="minorBidi"/>
          <w:bCs w:val="0"/>
          <w:sz w:val="22"/>
          <w:szCs w:val="22"/>
        </w:rPr>
      </w:pPr>
      <w:hyperlink w:anchor="_Toc98144660" w:history="1">
        <w:r w:rsidR="0013624E" w:rsidRPr="00E451AE">
          <w:rPr>
            <w:rStyle w:val="ad"/>
          </w:rPr>
          <w:t>5.1.</w:t>
        </w:r>
        <w:r w:rsidR="0013624E">
          <w:rPr>
            <w:rFonts w:asciiTheme="minorHAnsi" w:eastAsiaTheme="minorEastAsia" w:hAnsiTheme="minorHAnsi" w:cstheme="minorBidi"/>
            <w:bCs w:val="0"/>
            <w:sz w:val="22"/>
            <w:szCs w:val="22"/>
          </w:rPr>
          <w:tab/>
        </w:r>
        <w:r w:rsidR="0013624E" w:rsidRPr="00E451AE">
          <w:rPr>
            <w:rStyle w:val="ad"/>
          </w:rPr>
          <w:t>Группа документов «Регистрация и учет обязательств</w:t>
        </w:r>
        <w:r w:rsidR="0013624E">
          <w:rPr>
            <w:webHidden/>
          </w:rPr>
          <w:tab/>
        </w:r>
        <w:r w:rsidR="0013624E">
          <w:rPr>
            <w:webHidden/>
          </w:rPr>
          <w:fldChar w:fldCharType="begin"/>
        </w:r>
        <w:r w:rsidR="0013624E">
          <w:rPr>
            <w:webHidden/>
          </w:rPr>
          <w:instrText xml:space="preserve"> PAGEREF _Toc98144660 \h </w:instrText>
        </w:r>
        <w:r w:rsidR="0013624E">
          <w:rPr>
            <w:webHidden/>
          </w:rPr>
        </w:r>
        <w:r w:rsidR="0013624E">
          <w:rPr>
            <w:webHidden/>
          </w:rPr>
          <w:fldChar w:fldCharType="separate"/>
        </w:r>
        <w:r w:rsidR="0013624E">
          <w:rPr>
            <w:webHidden/>
          </w:rPr>
          <w:t>41</w:t>
        </w:r>
        <w:r w:rsidR="0013624E">
          <w:rPr>
            <w:webHidden/>
          </w:rPr>
          <w:fldChar w:fldCharType="end"/>
        </w:r>
      </w:hyperlink>
    </w:p>
    <w:p w:rsidR="0013624E" w:rsidRDefault="00224ADF">
      <w:pPr>
        <w:pStyle w:val="35"/>
        <w:rPr>
          <w:rFonts w:asciiTheme="minorHAnsi" w:eastAsiaTheme="minorEastAsia" w:hAnsiTheme="minorHAnsi" w:cstheme="minorBidi"/>
          <w:bCs w:val="0"/>
          <w:iCs w:val="0"/>
          <w:sz w:val="22"/>
          <w:szCs w:val="22"/>
        </w:rPr>
      </w:pPr>
      <w:hyperlink w:anchor="_Toc98144661" w:history="1">
        <w:r w:rsidR="0013624E" w:rsidRPr="00E451AE">
          <w:rPr>
            <w:rStyle w:val="ad"/>
          </w:rPr>
          <w:t>5.1.1.</w:t>
        </w:r>
        <w:r w:rsidR="0013624E">
          <w:rPr>
            <w:rFonts w:asciiTheme="minorHAnsi" w:eastAsiaTheme="minorEastAsia" w:hAnsiTheme="minorHAnsi" w:cstheme="minorBidi"/>
            <w:bCs w:val="0"/>
            <w:iCs w:val="0"/>
            <w:sz w:val="22"/>
            <w:szCs w:val="22"/>
          </w:rPr>
          <w:tab/>
        </w:r>
        <w:r w:rsidR="0013624E" w:rsidRPr="00E451AE">
          <w:rPr>
            <w:rStyle w:val="ad"/>
          </w:rPr>
          <w:t>Заявка на кассовый расход</w:t>
        </w:r>
        <w:r w:rsidR="0013624E">
          <w:rPr>
            <w:webHidden/>
          </w:rPr>
          <w:tab/>
        </w:r>
        <w:r w:rsidR="0013624E">
          <w:rPr>
            <w:webHidden/>
          </w:rPr>
          <w:fldChar w:fldCharType="begin"/>
        </w:r>
        <w:r w:rsidR="0013624E">
          <w:rPr>
            <w:webHidden/>
          </w:rPr>
          <w:instrText xml:space="preserve"> PAGEREF _Toc98144661 \h </w:instrText>
        </w:r>
        <w:r w:rsidR="0013624E">
          <w:rPr>
            <w:webHidden/>
          </w:rPr>
        </w:r>
        <w:r w:rsidR="0013624E">
          <w:rPr>
            <w:webHidden/>
          </w:rPr>
          <w:fldChar w:fldCharType="separate"/>
        </w:r>
        <w:r w:rsidR="0013624E">
          <w:rPr>
            <w:webHidden/>
          </w:rPr>
          <w:t>41</w:t>
        </w:r>
        <w:r w:rsidR="0013624E">
          <w:rPr>
            <w:webHidden/>
          </w:rPr>
          <w:fldChar w:fldCharType="end"/>
        </w:r>
      </w:hyperlink>
    </w:p>
    <w:p w:rsidR="0013624E" w:rsidRDefault="00224ADF">
      <w:pPr>
        <w:pStyle w:val="35"/>
        <w:rPr>
          <w:rFonts w:asciiTheme="minorHAnsi" w:eastAsiaTheme="minorEastAsia" w:hAnsiTheme="minorHAnsi" w:cstheme="minorBidi"/>
          <w:bCs w:val="0"/>
          <w:iCs w:val="0"/>
          <w:sz w:val="22"/>
          <w:szCs w:val="22"/>
        </w:rPr>
      </w:pPr>
      <w:hyperlink w:anchor="_Toc98144662" w:history="1">
        <w:r w:rsidR="0013624E" w:rsidRPr="00E451AE">
          <w:rPr>
            <w:rStyle w:val="ad"/>
          </w:rPr>
          <w:t>5.1.2.</w:t>
        </w:r>
        <w:r w:rsidR="0013624E">
          <w:rPr>
            <w:rFonts w:asciiTheme="minorHAnsi" w:eastAsiaTheme="minorEastAsia" w:hAnsiTheme="minorHAnsi" w:cstheme="minorBidi"/>
            <w:bCs w:val="0"/>
            <w:iCs w:val="0"/>
            <w:sz w:val="22"/>
            <w:szCs w:val="22"/>
          </w:rPr>
          <w:tab/>
        </w:r>
        <w:r w:rsidR="0013624E" w:rsidRPr="00E451AE">
          <w:rPr>
            <w:rStyle w:val="ad"/>
          </w:rPr>
          <w:t>Заявка на кассовый расход (сокращенная)</w:t>
        </w:r>
        <w:r w:rsidR="0013624E">
          <w:rPr>
            <w:webHidden/>
          </w:rPr>
          <w:tab/>
        </w:r>
        <w:r w:rsidR="0013624E">
          <w:rPr>
            <w:webHidden/>
          </w:rPr>
          <w:fldChar w:fldCharType="begin"/>
        </w:r>
        <w:r w:rsidR="0013624E">
          <w:rPr>
            <w:webHidden/>
          </w:rPr>
          <w:instrText xml:space="preserve"> PAGEREF _Toc98144662 \h </w:instrText>
        </w:r>
        <w:r w:rsidR="0013624E">
          <w:rPr>
            <w:webHidden/>
          </w:rPr>
        </w:r>
        <w:r w:rsidR="0013624E">
          <w:rPr>
            <w:webHidden/>
          </w:rPr>
          <w:fldChar w:fldCharType="separate"/>
        </w:r>
        <w:r w:rsidR="0013624E">
          <w:rPr>
            <w:webHidden/>
          </w:rPr>
          <w:t>54</w:t>
        </w:r>
        <w:r w:rsidR="0013624E">
          <w:rPr>
            <w:webHidden/>
          </w:rPr>
          <w:fldChar w:fldCharType="end"/>
        </w:r>
      </w:hyperlink>
    </w:p>
    <w:p w:rsidR="0013624E" w:rsidRDefault="00224ADF">
      <w:pPr>
        <w:pStyle w:val="35"/>
        <w:rPr>
          <w:rFonts w:asciiTheme="minorHAnsi" w:eastAsiaTheme="minorEastAsia" w:hAnsiTheme="minorHAnsi" w:cstheme="minorBidi"/>
          <w:bCs w:val="0"/>
          <w:iCs w:val="0"/>
          <w:sz w:val="22"/>
          <w:szCs w:val="22"/>
        </w:rPr>
      </w:pPr>
      <w:hyperlink w:anchor="_Toc98144663" w:history="1">
        <w:r w:rsidR="0013624E" w:rsidRPr="00E451AE">
          <w:rPr>
            <w:rStyle w:val="ad"/>
          </w:rPr>
          <w:t>5.1.3.</w:t>
        </w:r>
        <w:r w:rsidR="0013624E">
          <w:rPr>
            <w:rFonts w:asciiTheme="minorHAnsi" w:eastAsiaTheme="minorEastAsia" w:hAnsiTheme="minorHAnsi" w:cstheme="minorBidi"/>
            <w:bCs w:val="0"/>
            <w:iCs w:val="0"/>
            <w:sz w:val="22"/>
            <w:szCs w:val="22"/>
          </w:rPr>
          <w:tab/>
        </w:r>
        <w:r w:rsidR="0013624E" w:rsidRPr="00E451AE">
          <w:rPr>
            <w:rStyle w:val="ad"/>
          </w:rPr>
          <w:t>Уведомление о передаче исполнения исполнительного документа (исходящее)</w:t>
        </w:r>
        <w:r w:rsidR="0013624E">
          <w:rPr>
            <w:webHidden/>
          </w:rPr>
          <w:tab/>
        </w:r>
        <w:r w:rsidR="0013624E">
          <w:rPr>
            <w:webHidden/>
          </w:rPr>
          <w:fldChar w:fldCharType="begin"/>
        </w:r>
        <w:r w:rsidR="0013624E">
          <w:rPr>
            <w:webHidden/>
          </w:rPr>
          <w:instrText xml:space="preserve"> PAGEREF _Toc98144663 \h </w:instrText>
        </w:r>
        <w:r w:rsidR="0013624E">
          <w:rPr>
            <w:webHidden/>
          </w:rPr>
        </w:r>
        <w:r w:rsidR="0013624E">
          <w:rPr>
            <w:webHidden/>
          </w:rPr>
          <w:fldChar w:fldCharType="separate"/>
        </w:r>
        <w:r w:rsidR="0013624E">
          <w:rPr>
            <w:webHidden/>
          </w:rPr>
          <w:t>63</w:t>
        </w:r>
        <w:r w:rsidR="0013624E">
          <w:rPr>
            <w:webHidden/>
          </w:rPr>
          <w:fldChar w:fldCharType="end"/>
        </w:r>
      </w:hyperlink>
    </w:p>
    <w:p w:rsidR="0013624E" w:rsidRDefault="00224ADF">
      <w:pPr>
        <w:pStyle w:val="35"/>
        <w:rPr>
          <w:rFonts w:asciiTheme="minorHAnsi" w:eastAsiaTheme="minorEastAsia" w:hAnsiTheme="minorHAnsi" w:cstheme="minorBidi"/>
          <w:bCs w:val="0"/>
          <w:iCs w:val="0"/>
          <w:sz w:val="22"/>
          <w:szCs w:val="22"/>
        </w:rPr>
      </w:pPr>
      <w:hyperlink w:anchor="_Toc98144664" w:history="1">
        <w:r w:rsidR="0013624E" w:rsidRPr="00E451AE">
          <w:rPr>
            <w:rStyle w:val="ad"/>
          </w:rPr>
          <w:t>5.1.4.</w:t>
        </w:r>
        <w:r w:rsidR="0013624E">
          <w:rPr>
            <w:rFonts w:asciiTheme="minorHAnsi" w:eastAsiaTheme="minorEastAsia" w:hAnsiTheme="minorHAnsi" w:cstheme="minorBidi"/>
            <w:bCs w:val="0"/>
            <w:iCs w:val="0"/>
            <w:sz w:val="22"/>
            <w:szCs w:val="22"/>
          </w:rPr>
          <w:tab/>
        </w:r>
        <w:r w:rsidR="0013624E" w:rsidRPr="00E451AE">
          <w:rPr>
            <w:rStyle w:val="ad"/>
          </w:rPr>
          <w:t>Уведомление о нарушении сроков внесения и размеров арендной платы</w:t>
        </w:r>
        <w:r w:rsidR="0013624E">
          <w:rPr>
            <w:webHidden/>
          </w:rPr>
          <w:tab/>
        </w:r>
        <w:r w:rsidR="0013624E">
          <w:rPr>
            <w:webHidden/>
          </w:rPr>
          <w:fldChar w:fldCharType="begin"/>
        </w:r>
        <w:r w:rsidR="0013624E">
          <w:rPr>
            <w:webHidden/>
          </w:rPr>
          <w:instrText xml:space="preserve"> PAGEREF _Toc98144664 \h </w:instrText>
        </w:r>
        <w:r w:rsidR="0013624E">
          <w:rPr>
            <w:webHidden/>
          </w:rPr>
        </w:r>
        <w:r w:rsidR="0013624E">
          <w:rPr>
            <w:webHidden/>
          </w:rPr>
          <w:fldChar w:fldCharType="separate"/>
        </w:r>
        <w:r w:rsidR="0013624E">
          <w:rPr>
            <w:webHidden/>
          </w:rPr>
          <w:t>72</w:t>
        </w:r>
        <w:r w:rsidR="0013624E">
          <w:rPr>
            <w:webHidden/>
          </w:rPr>
          <w:fldChar w:fldCharType="end"/>
        </w:r>
      </w:hyperlink>
    </w:p>
    <w:p w:rsidR="0013624E" w:rsidRDefault="00224ADF">
      <w:pPr>
        <w:pStyle w:val="35"/>
        <w:rPr>
          <w:rFonts w:asciiTheme="minorHAnsi" w:eastAsiaTheme="minorEastAsia" w:hAnsiTheme="minorHAnsi" w:cstheme="minorBidi"/>
          <w:bCs w:val="0"/>
          <w:iCs w:val="0"/>
          <w:sz w:val="22"/>
          <w:szCs w:val="22"/>
        </w:rPr>
      </w:pPr>
      <w:hyperlink w:anchor="_Toc98144665" w:history="1">
        <w:r w:rsidR="0013624E" w:rsidRPr="00E451AE">
          <w:rPr>
            <w:rStyle w:val="ad"/>
          </w:rPr>
          <w:t>5.1.5.</w:t>
        </w:r>
        <w:r w:rsidR="0013624E">
          <w:rPr>
            <w:rFonts w:asciiTheme="minorHAnsi" w:eastAsiaTheme="minorEastAsia" w:hAnsiTheme="minorHAnsi" w:cstheme="minorBidi"/>
            <w:bCs w:val="0"/>
            <w:iCs w:val="0"/>
            <w:sz w:val="22"/>
            <w:szCs w:val="22"/>
          </w:rPr>
          <w:tab/>
        </w:r>
        <w:r w:rsidR="0013624E" w:rsidRPr="00E451AE">
          <w:rPr>
            <w:rStyle w:val="ad"/>
          </w:rPr>
          <w:t>Уведомление о нарушении установленных предельных размеров авансового платежа</w:t>
        </w:r>
        <w:r w:rsidR="0013624E">
          <w:rPr>
            <w:webHidden/>
          </w:rPr>
          <w:tab/>
        </w:r>
        <w:r w:rsidR="0013624E">
          <w:rPr>
            <w:webHidden/>
          </w:rPr>
          <w:fldChar w:fldCharType="begin"/>
        </w:r>
        <w:r w:rsidR="0013624E">
          <w:rPr>
            <w:webHidden/>
          </w:rPr>
          <w:instrText xml:space="preserve"> PAGEREF _Toc98144665 \h </w:instrText>
        </w:r>
        <w:r w:rsidR="0013624E">
          <w:rPr>
            <w:webHidden/>
          </w:rPr>
        </w:r>
        <w:r w:rsidR="0013624E">
          <w:rPr>
            <w:webHidden/>
          </w:rPr>
          <w:fldChar w:fldCharType="separate"/>
        </w:r>
        <w:r w:rsidR="0013624E">
          <w:rPr>
            <w:webHidden/>
          </w:rPr>
          <w:t>76</w:t>
        </w:r>
        <w:r w:rsidR="0013624E">
          <w:rPr>
            <w:webHidden/>
          </w:rPr>
          <w:fldChar w:fldCharType="end"/>
        </w:r>
      </w:hyperlink>
    </w:p>
    <w:p w:rsidR="0013624E" w:rsidRDefault="00224ADF">
      <w:pPr>
        <w:pStyle w:val="25"/>
        <w:rPr>
          <w:rFonts w:asciiTheme="minorHAnsi" w:eastAsiaTheme="minorEastAsia" w:hAnsiTheme="minorHAnsi" w:cstheme="minorBidi"/>
          <w:bCs w:val="0"/>
          <w:sz w:val="22"/>
          <w:szCs w:val="22"/>
        </w:rPr>
      </w:pPr>
      <w:hyperlink w:anchor="_Toc98144666" w:history="1">
        <w:r w:rsidR="0013624E" w:rsidRPr="00E451AE">
          <w:rPr>
            <w:rStyle w:val="ad"/>
          </w:rPr>
          <w:t>5.2.</w:t>
        </w:r>
        <w:r w:rsidR="0013624E">
          <w:rPr>
            <w:rFonts w:asciiTheme="minorHAnsi" w:eastAsiaTheme="minorEastAsia" w:hAnsiTheme="minorHAnsi" w:cstheme="minorBidi"/>
            <w:bCs w:val="0"/>
            <w:sz w:val="22"/>
            <w:szCs w:val="22"/>
          </w:rPr>
          <w:tab/>
        </w:r>
        <w:r w:rsidR="0013624E" w:rsidRPr="00E451AE">
          <w:rPr>
            <w:rStyle w:val="ad"/>
          </w:rPr>
          <w:t>Группа документов «Ведение СРРПБС»</w:t>
        </w:r>
        <w:r w:rsidR="0013624E">
          <w:rPr>
            <w:webHidden/>
          </w:rPr>
          <w:tab/>
        </w:r>
        <w:r w:rsidR="0013624E">
          <w:rPr>
            <w:webHidden/>
          </w:rPr>
          <w:fldChar w:fldCharType="begin"/>
        </w:r>
        <w:r w:rsidR="0013624E">
          <w:rPr>
            <w:webHidden/>
          </w:rPr>
          <w:instrText xml:space="preserve"> PAGEREF _Toc98144666 \h </w:instrText>
        </w:r>
        <w:r w:rsidR="0013624E">
          <w:rPr>
            <w:webHidden/>
          </w:rPr>
        </w:r>
        <w:r w:rsidR="0013624E">
          <w:rPr>
            <w:webHidden/>
          </w:rPr>
          <w:fldChar w:fldCharType="separate"/>
        </w:r>
        <w:r w:rsidR="0013624E">
          <w:rPr>
            <w:webHidden/>
          </w:rPr>
          <w:t>79</w:t>
        </w:r>
        <w:r w:rsidR="0013624E">
          <w:rPr>
            <w:webHidden/>
          </w:rPr>
          <w:fldChar w:fldCharType="end"/>
        </w:r>
      </w:hyperlink>
    </w:p>
    <w:p w:rsidR="0013624E" w:rsidRDefault="00224ADF">
      <w:pPr>
        <w:pStyle w:val="35"/>
        <w:rPr>
          <w:rFonts w:asciiTheme="minorHAnsi" w:eastAsiaTheme="minorEastAsia" w:hAnsiTheme="minorHAnsi" w:cstheme="minorBidi"/>
          <w:bCs w:val="0"/>
          <w:iCs w:val="0"/>
          <w:sz w:val="22"/>
          <w:szCs w:val="22"/>
        </w:rPr>
      </w:pPr>
      <w:hyperlink w:anchor="_Toc98144667" w:history="1">
        <w:r w:rsidR="0013624E" w:rsidRPr="00E451AE">
          <w:rPr>
            <w:rStyle w:val="ad"/>
          </w:rPr>
          <w:t>5.2.1.</w:t>
        </w:r>
        <w:r w:rsidR="0013624E">
          <w:rPr>
            <w:rFonts w:asciiTheme="minorHAnsi" w:eastAsiaTheme="minorEastAsia" w:hAnsiTheme="minorHAnsi" w:cstheme="minorBidi"/>
            <w:bCs w:val="0"/>
            <w:iCs w:val="0"/>
            <w:sz w:val="22"/>
            <w:szCs w:val="22"/>
          </w:rPr>
          <w:tab/>
        </w:r>
        <w:r w:rsidR="0013624E" w:rsidRPr="00E451AE">
          <w:rPr>
            <w:rStyle w:val="ad"/>
          </w:rPr>
          <w:t>Заявка на внесение/изменение реквизитов УБП в СРРПБС</w:t>
        </w:r>
        <w:r w:rsidR="0013624E">
          <w:rPr>
            <w:webHidden/>
          </w:rPr>
          <w:tab/>
        </w:r>
        <w:r w:rsidR="0013624E">
          <w:rPr>
            <w:webHidden/>
          </w:rPr>
          <w:fldChar w:fldCharType="begin"/>
        </w:r>
        <w:r w:rsidR="0013624E">
          <w:rPr>
            <w:webHidden/>
          </w:rPr>
          <w:instrText xml:space="preserve"> PAGEREF _Toc98144667 \h </w:instrText>
        </w:r>
        <w:r w:rsidR="0013624E">
          <w:rPr>
            <w:webHidden/>
          </w:rPr>
        </w:r>
        <w:r w:rsidR="0013624E">
          <w:rPr>
            <w:webHidden/>
          </w:rPr>
          <w:fldChar w:fldCharType="separate"/>
        </w:r>
        <w:r w:rsidR="0013624E">
          <w:rPr>
            <w:webHidden/>
          </w:rPr>
          <w:t>79</w:t>
        </w:r>
        <w:r w:rsidR="0013624E">
          <w:rPr>
            <w:webHidden/>
          </w:rPr>
          <w:fldChar w:fldCharType="end"/>
        </w:r>
      </w:hyperlink>
    </w:p>
    <w:p w:rsidR="0013624E" w:rsidRDefault="00224ADF">
      <w:pPr>
        <w:pStyle w:val="35"/>
        <w:rPr>
          <w:rFonts w:asciiTheme="minorHAnsi" w:eastAsiaTheme="minorEastAsia" w:hAnsiTheme="minorHAnsi" w:cstheme="minorBidi"/>
          <w:bCs w:val="0"/>
          <w:iCs w:val="0"/>
          <w:sz w:val="22"/>
          <w:szCs w:val="22"/>
        </w:rPr>
      </w:pPr>
      <w:hyperlink w:anchor="_Toc98144668" w:history="1">
        <w:r w:rsidR="0013624E" w:rsidRPr="00E451AE">
          <w:rPr>
            <w:rStyle w:val="ad"/>
          </w:rPr>
          <w:t>5.2.2.</w:t>
        </w:r>
        <w:r w:rsidR="0013624E">
          <w:rPr>
            <w:rFonts w:asciiTheme="minorHAnsi" w:eastAsiaTheme="minorEastAsia" w:hAnsiTheme="minorHAnsi" w:cstheme="minorBidi"/>
            <w:bCs w:val="0"/>
            <w:iCs w:val="0"/>
            <w:sz w:val="22"/>
            <w:szCs w:val="22"/>
          </w:rPr>
          <w:tab/>
        </w:r>
        <w:r w:rsidR="0013624E" w:rsidRPr="00E451AE">
          <w:rPr>
            <w:rStyle w:val="ad"/>
          </w:rPr>
          <w:t>Заявка на исключение реквизитов УБП в СРРПБС</w:t>
        </w:r>
        <w:r w:rsidR="0013624E">
          <w:rPr>
            <w:webHidden/>
          </w:rPr>
          <w:tab/>
        </w:r>
        <w:r w:rsidR="0013624E">
          <w:rPr>
            <w:webHidden/>
          </w:rPr>
          <w:fldChar w:fldCharType="begin"/>
        </w:r>
        <w:r w:rsidR="0013624E">
          <w:rPr>
            <w:webHidden/>
          </w:rPr>
          <w:instrText xml:space="preserve"> PAGEREF _Toc98144668 \h </w:instrText>
        </w:r>
        <w:r w:rsidR="0013624E">
          <w:rPr>
            <w:webHidden/>
          </w:rPr>
        </w:r>
        <w:r w:rsidR="0013624E">
          <w:rPr>
            <w:webHidden/>
          </w:rPr>
          <w:fldChar w:fldCharType="separate"/>
        </w:r>
        <w:r w:rsidR="0013624E">
          <w:rPr>
            <w:webHidden/>
          </w:rPr>
          <w:t>84</w:t>
        </w:r>
        <w:r w:rsidR="0013624E">
          <w:rPr>
            <w:webHidden/>
          </w:rPr>
          <w:fldChar w:fldCharType="end"/>
        </w:r>
      </w:hyperlink>
    </w:p>
    <w:p w:rsidR="0013624E" w:rsidRDefault="00224ADF">
      <w:pPr>
        <w:pStyle w:val="35"/>
        <w:rPr>
          <w:rFonts w:asciiTheme="minorHAnsi" w:eastAsiaTheme="minorEastAsia" w:hAnsiTheme="minorHAnsi" w:cstheme="minorBidi"/>
          <w:bCs w:val="0"/>
          <w:iCs w:val="0"/>
          <w:sz w:val="22"/>
          <w:szCs w:val="22"/>
        </w:rPr>
      </w:pPr>
      <w:hyperlink w:anchor="_Toc98144669" w:history="1">
        <w:r w:rsidR="0013624E" w:rsidRPr="00E451AE">
          <w:rPr>
            <w:rStyle w:val="ad"/>
          </w:rPr>
          <w:t>5.2.3.</w:t>
        </w:r>
        <w:r w:rsidR="0013624E">
          <w:rPr>
            <w:rFonts w:asciiTheme="minorHAnsi" w:eastAsiaTheme="minorEastAsia" w:hAnsiTheme="minorHAnsi" w:cstheme="minorBidi"/>
            <w:bCs w:val="0"/>
            <w:iCs w:val="0"/>
            <w:sz w:val="22"/>
            <w:szCs w:val="22"/>
          </w:rPr>
          <w:tab/>
        </w:r>
        <w:r w:rsidR="0013624E" w:rsidRPr="00E451AE">
          <w:rPr>
            <w:rStyle w:val="ad"/>
          </w:rPr>
          <w:t>Уведомление о подтверждении, аннулировании заявки на изменение РУБП</w:t>
        </w:r>
        <w:r w:rsidR="0013624E">
          <w:rPr>
            <w:webHidden/>
          </w:rPr>
          <w:tab/>
        </w:r>
        <w:r w:rsidR="0013624E">
          <w:rPr>
            <w:webHidden/>
          </w:rPr>
          <w:fldChar w:fldCharType="begin"/>
        </w:r>
        <w:r w:rsidR="0013624E">
          <w:rPr>
            <w:webHidden/>
          </w:rPr>
          <w:instrText xml:space="preserve"> PAGEREF _Toc98144669 \h </w:instrText>
        </w:r>
        <w:r w:rsidR="0013624E">
          <w:rPr>
            <w:webHidden/>
          </w:rPr>
        </w:r>
        <w:r w:rsidR="0013624E">
          <w:rPr>
            <w:webHidden/>
          </w:rPr>
          <w:fldChar w:fldCharType="separate"/>
        </w:r>
        <w:r w:rsidR="0013624E">
          <w:rPr>
            <w:webHidden/>
          </w:rPr>
          <w:t>89</w:t>
        </w:r>
        <w:r w:rsidR="0013624E">
          <w:rPr>
            <w:webHidden/>
          </w:rPr>
          <w:fldChar w:fldCharType="end"/>
        </w:r>
      </w:hyperlink>
    </w:p>
    <w:p w:rsidR="0013624E" w:rsidRDefault="00224ADF">
      <w:pPr>
        <w:pStyle w:val="35"/>
        <w:rPr>
          <w:rFonts w:asciiTheme="minorHAnsi" w:eastAsiaTheme="minorEastAsia" w:hAnsiTheme="minorHAnsi" w:cstheme="minorBidi"/>
          <w:bCs w:val="0"/>
          <w:iCs w:val="0"/>
          <w:sz w:val="22"/>
          <w:szCs w:val="22"/>
        </w:rPr>
      </w:pPr>
      <w:hyperlink w:anchor="_Toc98144670" w:history="1">
        <w:r w:rsidR="0013624E" w:rsidRPr="00E451AE">
          <w:rPr>
            <w:rStyle w:val="ad"/>
          </w:rPr>
          <w:t>5.2.4.</w:t>
        </w:r>
        <w:r w:rsidR="0013624E">
          <w:rPr>
            <w:rFonts w:asciiTheme="minorHAnsi" w:eastAsiaTheme="minorEastAsia" w:hAnsiTheme="minorHAnsi" w:cstheme="minorBidi"/>
            <w:bCs w:val="0"/>
            <w:iCs w:val="0"/>
            <w:sz w:val="22"/>
            <w:szCs w:val="22"/>
          </w:rPr>
          <w:tab/>
        </w:r>
        <w:r w:rsidR="0013624E" w:rsidRPr="00E451AE">
          <w:rPr>
            <w:rStyle w:val="ad"/>
          </w:rPr>
          <w:t>Список извещений об изменении РУБП</w:t>
        </w:r>
        <w:r w:rsidR="0013624E">
          <w:rPr>
            <w:webHidden/>
          </w:rPr>
          <w:tab/>
        </w:r>
        <w:r w:rsidR="0013624E">
          <w:rPr>
            <w:webHidden/>
          </w:rPr>
          <w:fldChar w:fldCharType="begin"/>
        </w:r>
        <w:r w:rsidR="0013624E">
          <w:rPr>
            <w:webHidden/>
          </w:rPr>
          <w:instrText xml:space="preserve"> PAGEREF _Toc98144670 \h </w:instrText>
        </w:r>
        <w:r w:rsidR="0013624E">
          <w:rPr>
            <w:webHidden/>
          </w:rPr>
        </w:r>
        <w:r w:rsidR="0013624E">
          <w:rPr>
            <w:webHidden/>
          </w:rPr>
          <w:fldChar w:fldCharType="separate"/>
        </w:r>
        <w:r w:rsidR="0013624E">
          <w:rPr>
            <w:webHidden/>
          </w:rPr>
          <w:t>92</w:t>
        </w:r>
        <w:r w:rsidR="0013624E">
          <w:rPr>
            <w:webHidden/>
          </w:rPr>
          <w:fldChar w:fldCharType="end"/>
        </w:r>
      </w:hyperlink>
    </w:p>
    <w:p w:rsidR="0013624E" w:rsidRDefault="00224ADF">
      <w:pPr>
        <w:pStyle w:val="25"/>
        <w:rPr>
          <w:rFonts w:asciiTheme="minorHAnsi" w:eastAsiaTheme="minorEastAsia" w:hAnsiTheme="minorHAnsi" w:cstheme="minorBidi"/>
          <w:bCs w:val="0"/>
          <w:sz w:val="22"/>
          <w:szCs w:val="22"/>
        </w:rPr>
      </w:pPr>
      <w:hyperlink w:anchor="_Toc98144671" w:history="1">
        <w:r w:rsidR="0013624E" w:rsidRPr="00E451AE">
          <w:rPr>
            <w:rStyle w:val="ad"/>
          </w:rPr>
          <w:t>5.3.</w:t>
        </w:r>
        <w:r w:rsidR="0013624E">
          <w:rPr>
            <w:rFonts w:asciiTheme="minorHAnsi" w:eastAsiaTheme="minorEastAsia" w:hAnsiTheme="minorHAnsi" w:cstheme="minorBidi"/>
            <w:bCs w:val="0"/>
            <w:sz w:val="22"/>
            <w:szCs w:val="22"/>
          </w:rPr>
          <w:tab/>
        </w:r>
        <w:r w:rsidR="0013624E" w:rsidRPr="00E451AE">
          <w:rPr>
            <w:rStyle w:val="ad"/>
          </w:rPr>
          <w:t>Группа документов «Реорганизация»</w:t>
        </w:r>
        <w:r w:rsidR="0013624E">
          <w:rPr>
            <w:webHidden/>
          </w:rPr>
          <w:tab/>
        </w:r>
        <w:r w:rsidR="0013624E">
          <w:rPr>
            <w:webHidden/>
          </w:rPr>
          <w:fldChar w:fldCharType="begin"/>
        </w:r>
        <w:r w:rsidR="0013624E">
          <w:rPr>
            <w:webHidden/>
          </w:rPr>
          <w:instrText xml:space="preserve"> PAGEREF _Toc98144671 \h </w:instrText>
        </w:r>
        <w:r w:rsidR="0013624E">
          <w:rPr>
            <w:webHidden/>
          </w:rPr>
        </w:r>
        <w:r w:rsidR="0013624E">
          <w:rPr>
            <w:webHidden/>
          </w:rPr>
          <w:fldChar w:fldCharType="separate"/>
        </w:r>
        <w:r w:rsidR="0013624E">
          <w:rPr>
            <w:webHidden/>
          </w:rPr>
          <w:t>93</w:t>
        </w:r>
        <w:r w:rsidR="0013624E">
          <w:rPr>
            <w:webHidden/>
          </w:rPr>
          <w:fldChar w:fldCharType="end"/>
        </w:r>
      </w:hyperlink>
    </w:p>
    <w:p w:rsidR="0013624E" w:rsidRDefault="00224ADF">
      <w:pPr>
        <w:pStyle w:val="35"/>
        <w:rPr>
          <w:rFonts w:asciiTheme="minorHAnsi" w:eastAsiaTheme="minorEastAsia" w:hAnsiTheme="minorHAnsi" w:cstheme="minorBidi"/>
          <w:bCs w:val="0"/>
          <w:iCs w:val="0"/>
          <w:sz w:val="22"/>
          <w:szCs w:val="22"/>
        </w:rPr>
      </w:pPr>
      <w:hyperlink w:anchor="_Toc98144672" w:history="1">
        <w:r w:rsidR="0013624E" w:rsidRPr="00E451AE">
          <w:rPr>
            <w:rStyle w:val="ad"/>
          </w:rPr>
          <w:t>5.3.1.</w:t>
        </w:r>
        <w:r w:rsidR="0013624E">
          <w:rPr>
            <w:rFonts w:asciiTheme="minorHAnsi" w:eastAsiaTheme="minorEastAsia" w:hAnsiTheme="minorHAnsi" w:cstheme="minorBidi"/>
            <w:bCs w:val="0"/>
            <w:iCs w:val="0"/>
            <w:sz w:val="22"/>
            <w:szCs w:val="22"/>
          </w:rPr>
          <w:tab/>
        </w:r>
        <w:r w:rsidR="0013624E" w:rsidRPr="00E451AE">
          <w:rPr>
            <w:rStyle w:val="ad"/>
          </w:rPr>
          <w:t>Акт приемки-передачи показателей лицевого счета ГРБС (РБС)</w:t>
        </w:r>
        <w:r w:rsidR="0013624E">
          <w:rPr>
            <w:webHidden/>
          </w:rPr>
          <w:tab/>
        </w:r>
        <w:r w:rsidR="0013624E">
          <w:rPr>
            <w:webHidden/>
          </w:rPr>
          <w:fldChar w:fldCharType="begin"/>
        </w:r>
        <w:r w:rsidR="0013624E">
          <w:rPr>
            <w:webHidden/>
          </w:rPr>
          <w:instrText xml:space="preserve"> PAGEREF _Toc98144672 \h </w:instrText>
        </w:r>
        <w:r w:rsidR="0013624E">
          <w:rPr>
            <w:webHidden/>
          </w:rPr>
        </w:r>
        <w:r w:rsidR="0013624E">
          <w:rPr>
            <w:webHidden/>
          </w:rPr>
          <w:fldChar w:fldCharType="separate"/>
        </w:r>
        <w:r w:rsidR="0013624E">
          <w:rPr>
            <w:webHidden/>
          </w:rPr>
          <w:t>93</w:t>
        </w:r>
        <w:r w:rsidR="0013624E">
          <w:rPr>
            <w:webHidden/>
          </w:rPr>
          <w:fldChar w:fldCharType="end"/>
        </w:r>
      </w:hyperlink>
    </w:p>
    <w:p w:rsidR="0013624E" w:rsidRDefault="00224ADF">
      <w:pPr>
        <w:pStyle w:val="35"/>
        <w:rPr>
          <w:rFonts w:asciiTheme="minorHAnsi" w:eastAsiaTheme="minorEastAsia" w:hAnsiTheme="minorHAnsi" w:cstheme="minorBidi"/>
          <w:bCs w:val="0"/>
          <w:iCs w:val="0"/>
          <w:sz w:val="22"/>
          <w:szCs w:val="22"/>
        </w:rPr>
      </w:pPr>
      <w:hyperlink w:anchor="_Toc98144673" w:history="1">
        <w:r w:rsidR="0013624E" w:rsidRPr="00E451AE">
          <w:rPr>
            <w:rStyle w:val="ad"/>
          </w:rPr>
          <w:t>5.3.2.</w:t>
        </w:r>
        <w:r w:rsidR="0013624E">
          <w:rPr>
            <w:rFonts w:asciiTheme="minorHAnsi" w:eastAsiaTheme="minorEastAsia" w:hAnsiTheme="minorHAnsi" w:cstheme="minorBidi"/>
            <w:bCs w:val="0"/>
            <w:iCs w:val="0"/>
            <w:sz w:val="22"/>
            <w:szCs w:val="22"/>
          </w:rPr>
          <w:tab/>
        </w:r>
        <w:r w:rsidR="0013624E" w:rsidRPr="00E451AE">
          <w:rPr>
            <w:rStyle w:val="ad"/>
          </w:rPr>
          <w:t>Акт приемки-передачи показателей лицевого счета ГРБС (РБС) (для отражения операций за ____ – ____ годы)</w:t>
        </w:r>
        <w:r w:rsidR="0013624E">
          <w:rPr>
            <w:webHidden/>
          </w:rPr>
          <w:tab/>
        </w:r>
        <w:r w:rsidR="0013624E">
          <w:rPr>
            <w:webHidden/>
          </w:rPr>
          <w:fldChar w:fldCharType="begin"/>
        </w:r>
        <w:r w:rsidR="0013624E">
          <w:rPr>
            <w:webHidden/>
          </w:rPr>
          <w:instrText xml:space="preserve"> PAGEREF _Toc98144673 \h </w:instrText>
        </w:r>
        <w:r w:rsidR="0013624E">
          <w:rPr>
            <w:webHidden/>
          </w:rPr>
        </w:r>
        <w:r w:rsidR="0013624E">
          <w:rPr>
            <w:webHidden/>
          </w:rPr>
          <w:fldChar w:fldCharType="separate"/>
        </w:r>
        <w:r w:rsidR="0013624E">
          <w:rPr>
            <w:webHidden/>
          </w:rPr>
          <w:t>102</w:t>
        </w:r>
        <w:r w:rsidR="0013624E">
          <w:rPr>
            <w:webHidden/>
          </w:rPr>
          <w:fldChar w:fldCharType="end"/>
        </w:r>
      </w:hyperlink>
    </w:p>
    <w:p w:rsidR="0013624E" w:rsidRDefault="00224ADF">
      <w:pPr>
        <w:pStyle w:val="35"/>
        <w:rPr>
          <w:rFonts w:asciiTheme="minorHAnsi" w:eastAsiaTheme="minorEastAsia" w:hAnsiTheme="minorHAnsi" w:cstheme="minorBidi"/>
          <w:bCs w:val="0"/>
          <w:iCs w:val="0"/>
          <w:sz w:val="22"/>
          <w:szCs w:val="22"/>
        </w:rPr>
      </w:pPr>
      <w:hyperlink w:anchor="_Toc98144674" w:history="1">
        <w:r w:rsidR="0013624E" w:rsidRPr="00E451AE">
          <w:rPr>
            <w:rStyle w:val="ad"/>
          </w:rPr>
          <w:t>5.3.3.</w:t>
        </w:r>
        <w:r w:rsidR="0013624E">
          <w:rPr>
            <w:rFonts w:asciiTheme="minorHAnsi" w:eastAsiaTheme="minorEastAsia" w:hAnsiTheme="minorHAnsi" w:cstheme="minorBidi"/>
            <w:bCs w:val="0"/>
            <w:iCs w:val="0"/>
            <w:sz w:val="22"/>
            <w:szCs w:val="22"/>
          </w:rPr>
          <w:tab/>
        </w:r>
        <w:r w:rsidR="0013624E" w:rsidRPr="00E451AE">
          <w:rPr>
            <w:rStyle w:val="ad"/>
          </w:rPr>
          <w:t>Акт приемки-передачи показателей лицевого счета ГАИФ (АИФ с полномочиями ГАИФ)</w:t>
        </w:r>
        <w:r w:rsidR="0013624E">
          <w:rPr>
            <w:webHidden/>
          </w:rPr>
          <w:tab/>
        </w:r>
        <w:r w:rsidR="0013624E">
          <w:rPr>
            <w:webHidden/>
          </w:rPr>
          <w:fldChar w:fldCharType="begin"/>
        </w:r>
        <w:r w:rsidR="0013624E">
          <w:rPr>
            <w:webHidden/>
          </w:rPr>
          <w:instrText xml:space="preserve"> PAGEREF _Toc98144674 \h </w:instrText>
        </w:r>
        <w:r w:rsidR="0013624E">
          <w:rPr>
            <w:webHidden/>
          </w:rPr>
        </w:r>
        <w:r w:rsidR="0013624E">
          <w:rPr>
            <w:webHidden/>
          </w:rPr>
          <w:fldChar w:fldCharType="separate"/>
        </w:r>
        <w:r w:rsidR="0013624E">
          <w:rPr>
            <w:webHidden/>
          </w:rPr>
          <w:t>113</w:t>
        </w:r>
        <w:r w:rsidR="0013624E">
          <w:rPr>
            <w:webHidden/>
          </w:rPr>
          <w:fldChar w:fldCharType="end"/>
        </w:r>
      </w:hyperlink>
    </w:p>
    <w:p w:rsidR="0013624E" w:rsidRDefault="00224ADF">
      <w:pPr>
        <w:pStyle w:val="35"/>
        <w:rPr>
          <w:rFonts w:asciiTheme="minorHAnsi" w:eastAsiaTheme="minorEastAsia" w:hAnsiTheme="minorHAnsi" w:cstheme="minorBidi"/>
          <w:bCs w:val="0"/>
          <w:iCs w:val="0"/>
          <w:sz w:val="22"/>
          <w:szCs w:val="22"/>
        </w:rPr>
      </w:pPr>
      <w:hyperlink w:anchor="_Toc98144675" w:history="1">
        <w:r w:rsidR="0013624E" w:rsidRPr="00E451AE">
          <w:rPr>
            <w:rStyle w:val="ad"/>
          </w:rPr>
          <w:t>5.3.4.</w:t>
        </w:r>
        <w:r w:rsidR="0013624E">
          <w:rPr>
            <w:rFonts w:asciiTheme="minorHAnsi" w:eastAsiaTheme="minorEastAsia" w:hAnsiTheme="minorHAnsi" w:cstheme="minorBidi"/>
            <w:bCs w:val="0"/>
            <w:iCs w:val="0"/>
            <w:sz w:val="22"/>
            <w:szCs w:val="22"/>
          </w:rPr>
          <w:tab/>
        </w:r>
        <w:r w:rsidR="0013624E" w:rsidRPr="00E451AE">
          <w:rPr>
            <w:rStyle w:val="ad"/>
          </w:rPr>
          <w:t>Акт приемки-передачи показателей лицевого счета ГАИФ (АИФ с полномочиями ГАИФ) (для отражения операций за ____ – ____ годы)</w:t>
        </w:r>
        <w:r w:rsidR="0013624E">
          <w:rPr>
            <w:webHidden/>
          </w:rPr>
          <w:tab/>
        </w:r>
        <w:r w:rsidR="0013624E">
          <w:rPr>
            <w:webHidden/>
          </w:rPr>
          <w:fldChar w:fldCharType="begin"/>
        </w:r>
        <w:r w:rsidR="0013624E">
          <w:rPr>
            <w:webHidden/>
          </w:rPr>
          <w:instrText xml:space="preserve"> PAGEREF _Toc98144675 \h </w:instrText>
        </w:r>
        <w:r w:rsidR="0013624E">
          <w:rPr>
            <w:webHidden/>
          </w:rPr>
        </w:r>
        <w:r w:rsidR="0013624E">
          <w:rPr>
            <w:webHidden/>
          </w:rPr>
          <w:fldChar w:fldCharType="separate"/>
        </w:r>
        <w:r w:rsidR="0013624E">
          <w:rPr>
            <w:webHidden/>
          </w:rPr>
          <w:t>118</w:t>
        </w:r>
        <w:r w:rsidR="0013624E">
          <w:rPr>
            <w:webHidden/>
          </w:rPr>
          <w:fldChar w:fldCharType="end"/>
        </w:r>
      </w:hyperlink>
    </w:p>
    <w:p w:rsidR="0013624E" w:rsidRDefault="00224ADF">
      <w:pPr>
        <w:pStyle w:val="25"/>
        <w:rPr>
          <w:rFonts w:asciiTheme="minorHAnsi" w:eastAsiaTheme="minorEastAsia" w:hAnsiTheme="minorHAnsi" w:cstheme="minorBidi"/>
          <w:bCs w:val="0"/>
          <w:sz w:val="22"/>
          <w:szCs w:val="22"/>
        </w:rPr>
      </w:pPr>
      <w:hyperlink w:anchor="_Toc98144676" w:history="1">
        <w:r w:rsidR="0013624E" w:rsidRPr="00E451AE">
          <w:rPr>
            <w:rStyle w:val="ad"/>
          </w:rPr>
          <w:t>5.4.</w:t>
        </w:r>
        <w:r w:rsidR="0013624E">
          <w:rPr>
            <w:rFonts w:asciiTheme="minorHAnsi" w:eastAsiaTheme="minorEastAsia" w:hAnsiTheme="minorHAnsi" w:cstheme="minorBidi"/>
            <w:bCs w:val="0"/>
            <w:sz w:val="22"/>
            <w:szCs w:val="22"/>
          </w:rPr>
          <w:tab/>
        </w:r>
        <w:r w:rsidR="0013624E" w:rsidRPr="00E451AE">
          <w:rPr>
            <w:rStyle w:val="ad"/>
          </w:rPr>
          <w:t>Группа документов «Неисполненные»</w:t>
        </w:r>
        <w:r w:rsidR="0013624E">
          <w:rPr>
            <w:webHidden/>
          </w:rPr>
          <w:tab/>
        </w:r>
        <w:r w:rsidR="0013624E">
          <w:rPr>
            <w:webHidden/>
          </w:rPr>
          <w:fldChar w:fldCharType="begin"/>
        </w:r>
        <w:r w:rsidR="0013624E">
          <w:rPr>
            <w:webHidden/>
          </w:rPr>
          <w:instrText xml:space="preserve"> PAGEREF _Toc98144676 \h </w:instrText>
        </w:r>
        <w:r w:rsidR="0013624E">
          <w:rPr>
            <w:webHidden/>
          </w:rPr>
        </w:r>
        <w:r w:rsidR="0013624E">
          <w:rPr>
            <w:webHidden/>
          </w:rPr>
          <w:fldChar w:fldCharType="separate"/>
        </w:r>
        <w:r w:rsidR="0013624E">
          <w:rPr>
            <w:webHidden/>
          </w:rPr>
          <w:t>124</w:t>
        </w:r>
        <w:r w:rsidR="0013624E">
          <w:rPr>
            <w:webHidden/>
          </w:rPr>
          <w:fldChar w:fldCharType="end"/>
        </w:r>
      </w:hyperlink>
    </w:p>
    <w:p w:rsidR="0013624E" w:rsidRDefault="00224ADF">
      <w:pPr>
        <w:pStyle w:val="35"/>
        <w:rPr>
          <w:rFonts w:asciiTheme="minorHAnsi" w:eastAsiaTheme="minorEastAsia" w:hAnsiTheme="minorHAnsi" w:cstheme="minorBidi"/>
          <w:bCs w:val="0"/>
          <w:iCs w:val="0"/>
          <w:sz w:val="22"/>
          <w:szCs w:val="22"/>
        </w:rPr>
      </w:pPr>
      <w:hyperlink w:anchor="_Toc98144677" w:history="1">
        <w:r w:rsidR="0013624E" w:rsidRPr="00E451AE">
          <w:rPr>
            <w:rStyle w:val="ad"/>
          </w:rPr>
          <w:t>5.4.1.</w:t>
        </w:r>
        <w:r w:rsidR="0013624E">
          <w:rPr>
            <w:rFonts w:asciiTheme="minorHAnsi" w:eastAsiaTheme="minorEastAsia" w:hAnsiTheme="minorHAnsi" w:cstheme="minorBidi"/>
            <w:bCs w:val="0"/>
            <w:iCs w:val="0"/>
            <w:sz w:val="22"/>
            <w:szCs w:val="22"/>
          </w:rPr>
          <w:tab/>
        </w:r>
        <w:r w:rsidR="0013624E" w:rsidRPr="00E451AE">
          <w:rPr>
            <w:rStyle w:val="ad"/>
          </w:rPr>
          <w:t>Входящее уведомление (протокол)</w:t>
        </w:r>
        <w:r w:rsidR="0013624E">
          <w:rPr>
            <w:webHidden/>
          </w:rPr>
          <w:tab/>
        </w:r>
        <w:r w:rsidR="0013624E">
          <w:rPr>
            <w:webHidden/>
          </w:rPr>
          <w:fldChar w:fldCharType="begin"/>
        </w:r>
        <w:r w:rsidR="0013624E">
          <w:rPr>
            <w:webHidden/>
          </w:rPr>
          <w:instrText xml:space="preserve"> PAGEREF _Toc98144677 \h </w:instrText>
        </w:r>
        <w:r w:rsidR="0013624E">
          <w:rPr>
            <w:webHidden/>
          </w:rPr>
        </w:r>
        <w:r w:rsidR="0013624E">
          <w:rPr>
            <w:webHidden/>
          </w:rPr>
          <w:fldChar w:fldCharType="separate"/>
        </w:r>
        <w:r w:rsidR="0013624E">
          <w:rPr>
            <w:webHidden/>
          </w:rPr>
          <w:t>124</w:t>
        </w:r>
        <w:r w:rsidR="0013624E">
          <w:rPr>
            <w:webHidden/>
          </w:rPr>
          <w:fldChar w:fldCharType="end"/>
        </w:r>
      </w:hyperlink>
    </w:p>
    <w:p w:rsidR="0013624E" w:rsidRDefault="00224ADF">
      <w:pPr>
        <w:pStyle w:val="25"/>
        <w:rPr>
          <w:rFonts w:asciiTheme="minorHAnsi" w:eastAsiaTheme="minorEastAsia" w:hAnsiTheme="minorHAnsi" w:cstheme="minorBidi"/>
          <w:bCs w:val="0"/>
          <w:sz w:val="22"/>
          <w:szCs w:val="22"/>
        </w:rPr>
      </w:pPr>
      <w:hyperlink w:anchor="_Toc98144678" w:history="1">
        <w:r w:rsidR="0013624E" w:rsidRPr="00E451AE">
          <w:rPr>
            <w:rStyle w:val="ad"/>
          </w:rPr>
          <w:t>5.5.</w:t>
        </w:r>
        <w:r w:rsidR="0013624E">
          <w:rPr>
            <w:rFonts w:asciiTheme="minorHAnsi" w:eastAsiaTheme="minorEastAsia" w:hAnsiTheme="minorHAnsi" w:cstheme="minorBidi"/>
            <w:bCs w:val="0"/>
            <w:sz w:val="22"/>
            <w:szCs w:val="22"/>
          </w:rPr>
          <w:tab/>
        </w:r>
        <w:r w:rsidR="0013624E" w:rsidRPr="00E451AE">
          <w:rPr>
            <w:rStyle w:val="ad"/>
          </w:rPr>
          <w:t>Группа документов «Регистрация разрешительных документов по приносящей доход деятельности»</w:t>
        </w:r>
        <w:r w:rsidR="0013624E">
          <w:rPr>
            <w:webHidden/>
          </w:rPr>
          <w:tab/>
        </w:r>
        <w:r w:rsidR="0013624E">
          <w:rPr>
            <w:webHidden/>
          </w:rPr>
          <w:fldChar w:fldCharType="begin"/>
        </w:r>
        <w:r w:rsidR="0013624E">
          <w:rPr>
            <w:webHidden/>
          </w:rPr>
          <w:instrText xml:space="preserve"> PAGEREF _Toc98144678 \h </w:instrText>
        </w:r>
        <w:r w:rsidR="0013624E">
          <w:rPr>
            <w:webHidden/>
          </w:rPr>
        </w:r>
        <w:r w:rsidR="0013624E">
          <w:rPr>
            <w:webHidden/>
          </w:rPr>
          <w:fldChar w:fldCharType="separate"/>
        </w:r>
        <w:r w:rsidR="0013624E">
          <w:rPr>
            <w:webHidden/>
          </w:rPr>
          <w:t>128</w:t>
        </w:r>
        <w:r w:rsidR="0013624E">
          <w:rPr>
            <w:webHidden/>
          </w:rPr>
          <w:fldChar w:fldCharType="end"/>
        </w:r>
      </w:hyperlink>
    </w:p>
    <w:p w:rsidR="0013624E" w:rsidRDefault="00224ADF">
      <w:pPr>
        <w:pStyle w:val="35"/>
        <w:rPr>
          <w:rFonts w:asciiTheme="minorHAnsi" w:eastAsiaTheme="minorEastAsia" w:hAnsiTheme="minorHAnsi" w:cstheme="minorBidi"/>
          <w:bCs w:val="0"/>
          <w:iCs w:val="0"/>
          <w:sz w:val="22"/>
          <w:szCs w:val="22"/>
        </w:rPr>
      </w:pPr>
      <w:hyperlink w:anchor="_Toc98144679" w:history="1">
        <w:r w:rsidR="0013624E" w:rsidRPr="00E451AE">
          <w:rPr>
            <w:rStyle w:val="ad"/>
          </w:rPr>
          <w:t>5.5.1.</w:t>
        </w:r>
        <w:r w:rsidR="0013624E">
          <w:rPr>
            <w:rFonts w:asciiTheme="minorHAnsi" w:eastAsiaTheme="minorEastAsia" w:hAnsiTheme="minorHAnsi" w:cstheme="minorBidi"/>
            <w:bCs w:val="0"/>
            <w:iCs w:val="0"/>
            <w:sz w:val="22"/>
            <w:szCs w:val="22"/>
          </w:rPr>
          <w:tab/>
        </w:r>
        <w:r w:rsidR="0013624E" w:rsidRPr="00E451AE">
          <w:rPr>
            <w:rStyle w:val="ad"/>
          </w:rPr>
          <w:t>Генеральное разрешение на открытие лицевых счетов по учету средств, полученных от предпринимательской и иной приносящей доход деятельности</w:t>
        </w:r>
        <w:r w:rsidR="0013624E">
          <w:rPr>
            <w:webHidden/>
          </w:rPr>
          <w:tab/>
        </w:r>
        <w:r w:rsidR="0013624E">
          <w:rPr>
            <w:webHidden/>
          </w:rPr>
          <w:fldChar w:fldCharType="begin"/>
        </w:r>
        <w:r w:rsidR="0013624E">
          <w:rPr>
            <w:webHidden/>
          </w:rPr>
          <w:instrText xml:space="preserve"> PAGEREF _Toc98144679 \h </w:instrText>
        </w:r>
        <w:r w:rsidR="0013624E">
          <w:rPr>
            <w:webHidden/>
          </w:rPr>
        </w:r>
        <w:r w:rsidR="0013624E">
          <w:rPr>
            <w:webHidden/>
          </w:rPr>
          <w:fldChar w:fldCharType="separate"/>
        </w:r>
        <w:r w:rsidR="0013624E">
          <w:rPr>
            <w:webHidden/>
          </w:rPr>
          <w:t>128</w:t>
        </w:r>
        <w:r w:rsidR="0013624E">
          <w:rPr>
            <w:webHidden/>
          </w:rPr>
          <w:fldChar w:fldCharType="end"/>
        </w:r>
      </w:hyperlink>
    </w:p>
    <w:p w:rsidR="0013624E" w:rsidRDefault="00224ADF">
      <w:pPr>
        <w:pStyle w:val="35"/>
        <w:rPr>
          <w:rFonts w:asciiTheme="minorHAnsi" w:eastAsiaTheme="minorEastAsia" w:hAnsiTheme="minorHAnsi" w:cstheme="minorBidi"/>
          <w:bCs w:val="0"/>
          <w:iCs w:val="0"/>
          <w:sz w:val="22"/>
          <w:szCs w:val="22"/>
        </w:rPr>
      </w:pPr>
      <w:hyperlink w:anchor="_Toc98144680" w:history="1">
        <w:r w:rsidR="0013624E" w:rsidRPr="00E451AE">
          <w:rPr>
            <w:rStyle w:val="ad"/>
          </w:rPr>
          <w:t>5.5.2.</w:t>
        </w:r>
        <w:r w:rsidR="0013624E">
          <w:rPr>
            <w:rFonts w:asciiTheme="minorHAnsi" w:eastAsiaTheme="minorEastAsia" w:hAnsiTheme="minorHAnsi" w:cstheme="minorBidi"/>
            <w:bCs w:val="0"/>
            <w:iCs w:val="0"/>
            <w:sz w:val="22"/>
            <w:szCs w:val="22"/>
          </w:rPr>
          <w:tab/>
        </w:r>
        <w:r w:rsidR="0013624E" w:rsidRPr="00E451AE">
          <w:rPr>
            <w:rStyle w:val="ad"/>
          </w:rPr>
          <w:t>Дополнение к Генеральному разрешению на осуществление приносящей доход деятельности</w:t>
        </w:r>
        <w:r w:rsidR="0013624E">
          <w:rPr>
            <w:webHidden/>
          </w:rPr>
          <w:tab/>
        </w:r>
        <w:r w:rsidR="0013624E">
          <w:rPr>
            <w:webHidden/>
          </w:rPr>
          <w:fldChar w:fldCharType="begin"/>
        </w:r>
        <w:r w:rsidR="0013624E">
          <w:rPr>
            <w:webHidden/>
          </w:rPr>
          <w:instrText xml:space="preserve"> PAGEREF _Toc98144680 \h </w:instrText>
        </w:r>
        <w:r w:rsidR="0013624E">
          <w:rPr>
            <w:webHidden/>
          </w:rPr>
        </w:r>
        <w:r w:rsidR="0013624E">
          <w:rPr>
            <w:webHidden/>
          </w:rPr>
          <w:fldChar w:fldCharType="separate"/>
        </w:r>
        <w:r w:rsidR="0013624E">
          <w:rPr>
            <w:webHidden/>
          </w:rPr>
          <w:t>129</w:t>
        </w:r>
        <w:r w:rsidR="0013624E">
          <w:rPr>
            <w:webHidden/>
          </w:rPr>
          <w:fldChar w:fldCharType="end"/>
        </w:r>
      </w:hyperlink>
    </w:p>
    <w:p w:rsidR="0013624E" w:rsidRDefault="00224ADF">
      <w:pPr>
        <w:pStyle w:val="25"/>
        <w:rPr>
          <w:rFonts w:asciiTheme="minorHAnsi" w:eastAsiaTheme="minorEastAsia" w:hAnsiTheme="minorHAnsi" w:cstheme="minorBidi"/>
          <w:bCs w:val="0"/>
          <w:sz w:val="22"/>
          <w:szCs w:val="22"/>
        </w:rPr>
      </w:pPr>
      <w:hyperlink w:anchor="_Toc98144681" w:history="1">
        <w:r w:rsidR="0013624E" w:rsidRPr="00E451AE">
          <w:rPr>
            <w:rStyle w:val="ad"/>
          </w:rPr>
          <w:t>5.6.</w:t>
        </w:r>
        <w:r w:rsidR="0013624E">
          <w:rPr>
            <w:rFonts w:asciiTheme="minorHAnsi" w:eastAsiaTheme="minorEastAsia" w:hAnsiTheme="minorHAnsi" w:cstheme="minorBidi"/>
            <w:bCs w:val="0"/>
            <w:sz w:val="22"/>
            <w:szCs w:val="22"/>
          </w:rPr>
          <w:tab/>
        </w:r>
        <w:r w:rsidR="0013624E" w:rsidRPr="00E451AE">
          <w:rPr>
            <w:rStyle w:val="ad"/>
          </w:rPr>
          <w:t>Группа документов «Регистрация и доведение бюджета»</w:t>
        </w:r>
        <w:r w:rsidR="0013624E">
          <w:rPr>
            <w:webHidden/>
          </w:rPr>
          <w:tab/>
        </w:r>
        <w:r w:rsidR="0013624E">
          <w:rPr>
            <w:webHidden/>
          </w:rPr>
          <w:fldChar w:fldCharType="begin"/>
        </w:r>
        <w:r w:rsidR="0013624E">
          <w:rPr>
            <w:webHidden/>
          </w:rPr>
          <w:instrText xml:space="preserve"> PAGEREF _Toc98144681 \h </w:instrText>
        </w:r>
        <w:r w:rsidR="0013624E">
          <w:rPr>
            <w:webHidden/>
          </w:rPr>
        </w:r>
        <w:r w:rsidR="0013624E">
          <w:rPr>
            <w:webHidden/>
          </w:rPr>
          <w:fldChar w:fldCharType="separate"/>
        </w:r>
        <w:r w:rsidR="0013624E">
          <w:rPr>
            <w:webHidden/>
          </w:rPr>
          <w:t>129</w:t>
        </w:r>
        <w:r w:rsidR="0013624E">
          <w:rPr>
            <w:webHidden/>
          </w:rPr>
          <w:fldChar w:fldCharType="end"/>
        </w:r>
      </w:hyperlink>
    </w:p>
    <w:p w:rsidR="0013624E" w:rsidRDefault="00224ADF">
      <w:pPr>
        <w:pStyle w:val="35"/>
        <w:rPr>
          <w:rFonts w:asciiTheme="minorHAnsi" w:eastAsiaTheme="minorEastAsia" w:hAnsiTheme="minorHAnsi" w:cstheme="minorBidi"/>
          <w:bCs w:val="0"/>
          <w:iCs w:val="0"/>
          <w:sz w:val="22"/>
          <w:szCs w:val="22"/>
        </w:rPr>
      </w:pPr>
      <w:hyperlink w:anchor="_Toc98144682" w:history="1">
        <w:r w:rsidR="0013624E" w:rsidRPr="00E451AE">
          <w:rPr>
            <w:rStyle w:val="ad"/>
          </w:rPr>
          <w:t>5.6.1.</w:t>
        </w:r>
        <w:r w:rsidR="0013624E">
          <w:rPr>
            <w:rFonts w:asciiTheme="minorHAnsi" w:eastAsiaTheme="minorEastAsia" w:hAnsiTheme="minorHAnsi" w:cstheme="minorBidi"/>
            <w:bCs w:val="0"/>
            <w:iCs w:val="0"/>
            <w:sz w:val="22"/>
            <w:szCs w:val="22"/>
          </w:rPr>
          <w:tab/>
        </w:r>
        <w:r w:rsidR="0013624E" w:rsidRPr="00E451AE">
          <w:rPr>
            <w:rStyle w:val="ad"/>
          </w:rPr>
          <w:t>Расходное расписание</w:t>
        </w:r>
        <w:r w:rsidR="0013624E">
          <w:rPr>
            <w:webHidden/>
          </w:rPr>
          <w:tab/>
        </w:r>
        <w:r w:rsidR="0013624E">
          <w:rPr>
            <w:webHidden/>
          </w:rPr>
          <w:fldChar w:fldCharType="begin"/>
        </w:r>
        <w:r w:rsidR="0013624E">
          <w:rPr>
            <w:webHidden/>
          </w:rPr>
          <w:instrText xml:space="preserve"> PAGEREF _Toc98144682 \h </w:instrText>
        </w:r>
        <w:r w:rsidR="0013624E">
          <w:rPr>
            <w:webHidden/>
          </w:rPr>
        </w:r>
        <w:r w:rsidR="0013624E">
          <w:rPr>
            <w:webHidden/>
          </w:rPr>
          <w:fldChar w:fldCharType="separate"/>
        </w:r>
        <w:r w:rsidR="0013624E">
          <w:rPr>
            <w:webHidden/>
          </w:rPr>
          <w:t>129</w:t>
        </w:r>
        <w:r w:rsidR="0013624E">
          <w:rPr>
            <w:webHidden/>
          </w:rPr>
          <w:fldChar w:fldCharType="end"/>
        </w:r>
      </w:hyperlink>
    </w:p>
    <w:p w:rsidR="0013624E" w:rsidRDefault="00224ADF">
      <w:pPr>
        <w:pStyle w:val="35"/>
        <w:rPr>
          <w:rFonts w:asciiTheme="minorHAnsi" w:eastAsiaTheme="minorEastAsia" w:hAnsiTheme="minorHAnsi" w:cstheme="minorBidi"/>
          <w:bCs w:val="0"/>
          <w:iCs w:val="0"/>
          <w:sz w:val="22"/>
          <w:szCs w:val="22"/>
        </w:rPr>
      </w:pPr>
      <w:hyperlink w:anchor="_Toc98144683" w:history="1">
        <w:r w:rsidR="0013624E" w:rsidRPr="00E451AE">
          <w:rPr>
            <w:rStyle w:val="ad"/>
          </w:rPr>
          <w:t>5.6.2.</w:t>
        </w:r>
        <w:r w:rsidR="0013624E">
          <w:rPr>
            <w:rFonts w:asciiTheme="minorHAnsi" w:eastAsiaTheme="minorEastAsia" w:hAnsiTheme="minorHAnsi" w:cstheme="minorBidi"/>
            <w:bCs w:val="0"/>
            <w:iCs w:val="0"/>
            <w:sz w:val="22"/>
            <w:szCs w:val="22"/>
          </w:rPr>
          <w:tab/>
        </w:r>
        <w:r w:rsidR="0013624E" w:rsidRPr="00E451AE">
          <w:rPr>
            <w:rStyle w:val="ad"/>
          </w:rPr>
          <w:t>Уведомление о приостановлении (отмене приостановления) операций на лицевых счетах, открытых в территориальных органах Федерального казначейства</w:t>
        </w:r>
        <w:r w:rsidR="0013624E">
          <w:rPr>
            <w:webHidden/>
          </w:rPr>
          <w:tab/>
        </w:r>
        <w:r w:rsidR="0013624E">
          <w:rPr>
            <w:webHidden/>
          </w:rPr>
          <w:fldChar w:fldCharType="begin"/>
        </w:r>
        <w:r w:rsidR="0013624E">
          <w:rPr>
            <w:webHidden/>
          </w:rPr>
          <w:instrText xml:space="preserve"> PAGEREF _Toc98144683 \h </w:instrText>
        </w:r>
        <w:r w:rsidR="0013624E">
          <w:rPr>
            <w:webHidden/>
          </w:rPr>
        </w:r>
        <w:r w:rsidR="0013624E">
          <w:rPr>
            <w:webHidden/>
          </w:rPr>
          <w:fldChar w:fldCharType="separate"/>
        </w:r>
        <w:r w:rsidR="0013624E">
          <w:rPr>
            <w:webHidden/>
          </w:rPr>
          <w:t>143</w:t>
        </w:r>
        <w:r w:rsidR="0013624E">
          <w:rPr>
            <w:webHidden/>
          </w:rPr>
          <w:fldChar w:fldCharType="end"/>
        </w:r>
      </w:hyperlink>
    </w:p>
    <w:p w:rsidR="0013624E" w:rsidRDefault="00224ADF">
      <w:pPr>
        <w:pStyle w:val="35"/>
        <w:rPr>
          <w:rFonts w:asciiTheme="minorHAnsi" w:eastAsiaTheme="minorEastAsia" w:hAnsiTheme="minorHAnsi" w:cstheme="minorBidi"/>
          <w:bCs w:val="0"/>
          <w:iCs w:val="0"/>
          <w:sz w:val="22"/>
          <w:szCs w:val="22"/>
        </w:rPr>
      </w:pPr>
      <w:hyperlink w:anchor="_Toc98144684" w:history="1">
        <w:r w:rsidR="0013624E" w:rsidRPr="00E451AE">
          <w:rPr>
            <w:rStyle w:val="ad"/>
          </w:rPr>
          <w:t>5.6.3.</w:t>
        </w:r>
        <w:r w:rsidR="0013624E">
          <w:rPr>
            <w:rFonts w:asciiTheme="minorHAnsi" w:eastAsiaTheme="minorEastAsia" w:hAnsiTheme="minorHAnsi" w:cstheme="minorBidi"/>
            <w:bCs w:val="0"/>
            <w:iCs w:val="0"/>
            <w:sz w:val="22"/>
            <w:szCs w:val="22"/>
          </w:rPr>
          <w:tab/>
        </w:r>
        <w:r w:rsidR="0013624E" w:rsidRPr="00E451AE">
          <w:rPr>
            <w:rStyle w:val="ad"/>
          </w:rPr>
          <w:t>Реестр расходных расписаний</w:t>
        </w:r>
        <w:r w:rsidR="0013624E">
          <w:rPr>
            <w:webHidden/>
          </w:rPr>
          <w:tab/>
        </w:r>
        <w:r w:rsidR="0013624E">
          <w:rPr>
            <w:webHidden/>
          </w:rPr>
          <w:fldChar w:fldCharType="begin"/>
        </w:r>
        <w:r w:rsidR="0013624E">
          <w:rPr>
            <w:webHidden/>
          </w:rPr>
          <w:instrText xml:space="preserve"> PAGEREF _Toc98144684 \h </w:instrText>
        </w:r>
        <w:r w:rsidR="0013624E">
          <w:rPr>
            <w:webHidden/>
          </w:rPr>
        </w:r>
        <w:r w:rsidR="0013624E">
          <w:rPr>
            <w:webHidden/>
          </w:rPr>
          <w:fldChar w:fldCharType="separate"/>
        </w:r>
        <w:r w:rsidR="0013624E">
          <w:rPr>
            <w:webHidden/>
          </w:rPr>
          <w:t>146</w:t>
        </w:r>
        <w:r w:rsidR="0013624E">
          <w:rPr>
            <w:webHidden/>
          </w:rPr>
          <w:fldChar w:fldCharType="end"/>
        </w:r>
      </w:hyperlink>
    </w:p>
    <w:p w:rsidR="0013624E" w:rsidRDefault="00224ADF">
      <w:pPr>
        <w:pStyle w:val="35"/>
        <w:rPr>
          <w:rFonts w:asciiTheme="minorHAnsi" w:eastAsiaTheme="minorEastAsia" w:hAnsiTheme="minorHAnsi" w:cstheme="minorBidi"/>
          <w:bCs w:val="0"/>
          <w:iCs w:val="0"/>
          <w:sz w:val="22"/>
          <w:szCs w:val="22"/>
        </w:rPr>
      </w:pPr>
      <w:hyperlink w:anchor="_Toc98144685" w:history="1">
        <w:r w:rsidR="0013624E" w:rsidRPr="00E451AE">
          <w:rPr>
            <w:rStyle w:val="ad"/>
          </w:rPr>
          <w:t>5.6.4.</w:t>
        </w:r>
        <w:r w:rsidR="0013624E">
          <w:rPr>
            <w:rFonts w:asciiTheme="minorHAnsi" w:eastAsiaTheme="minorEastAsia" w:hAnsiTheme="minorHAnsi" w:cstheme="minorBidi"/>
            <w:bCs w:val="0"/>
            <w:iCs w:val="0"/>
            <w:sz w:val="22"/>
            <w:szCs w:val="22"/>
          </w:rPr>
          <w:tab/>
        </w:r>
        <w:r w:rsidR="0013624E" w:rsidRPr="00E451AE">
          <w:rPr>
            <w:rStyle w:val="ad"/>
          </w:rPr>
          <w:t>Распределение бюджетных данных по подведомственным учреждениям</w:t>
        </w:r>
        <w:r w:rsidR="0013624E">
          <w:rPr>
            <w:webHidden/>
          </w:rPr>
          <w:tab/>
        </w:r>
        <w:r w:rsidR="0013624E">
          <w:rPr>
            <w:webHidden/>
          </w:rPr>
          <w:fldChar w:fldCharType="begin"/>
        </w:r>
        <w:r w:rsidR="0013624E">
          <w:rPr>
            <w:webHidden/>
          </w:rPr>
          <w:instrText xml:space="preserve"> PAGEREF _Toc98144685 \h </w:instrText>
        </w:r>
        <w:r w:rsidR="0013624E">
          <w:rPr>
            <w:webHidden/>
          </w:rPr>
        </w:r>
        <w:r w:rsidR="0013624E">
          <w:rPr>
            <w:webHidden/>
          </w:rPr>
          <w:fldChar w:fldCharType="separate"/>
        </w:r>
        <w:r w:rsidR="0013624E">
          <w:rPr>
            <w:webHidden/>
          </w:rPr>
          <w:t>162</w:t>
        </w:r>
        <w:r w:rsidR="0013624E">
          <w:rPr>
            <w:webHidden/>
          </w:rPr>
          <w:fldChar w:fldCharType="end"/>
        </w:r>
      </w:hyperlink>
    </w:p>
    <w:p w:rsidR="0013624E" w:rsidRDefault="00224ADF">
      <w:pPr>
        <w:pStyle w:val="25"/>
        <w:rPr>
          <w:rFonts w:asciiTheme="minorHAnsi" w:eastAsiaTheme="minorEastAsia" w:hAnsiTheme="minorHAnsi" w:cstheme="minorBidi"/>
          <w:bCs w:val="0"/>
          <w:sz w:val="22"/>
          <w:szCs w:val="22"/>
        </w:rPr>
      </w:pPr>
      <w:hyperlink w:anchor="_Toc98144686" w:history="1">
        <w:r w:rsidR="0013624E" w:rsidRPr="00E451AE">
          <w:rPr>
            <w:rStyle w:val="ad"/>
          </w:rPr>
          <w:t>5.7.</w:t>
        </w:r>
        <w:r w:rsidR="0013624E">
          <w:rPr>
            <w:rFonts w:asciiTheme="minorHAnsi" w:eastAsiaTheme="minorEastAsia" w:hAnsiTheme="minorHAnsi" w:cstheme="minorBidi"/>
            <w:bCs w:val="0"/>
            <w:sz w:val="22"/>
            <w:szCs w:val="22"/>
          </w:rPr>
          <w:tab/>
        </w:r>
        <w:r w:rsidR="0013624E" w:rsidRPr="00E451AE">
          <w:rPr>
            <w:rStyle w:val="ad"/>
          </w:rPr>
          <w:t>Группа документов «Служебные»</w:t>
        </w:r>
        <w:r w:rsidR="0013624E">
          <w:rPr>
            <w:webHidden/>
          </w:rPr>
          <w:tab/>
        </w:r>
        <w:r w:rsidR="0013624E">
          <w:rPr>
            <w:webHidden/>
          </w:rPr>
          <w:fldChar w:fldCharType="begin"/>
        </w:r>
        <w:r w:rsidR="0013624E">
          <w:rPr>
            <w:webHidden/>
          </w:rPr>
          <w:instrText xml:space="preserve"> PAGEREF _Toc98144686 \h </w:instrText>
        </w:r>
        <w:r w:rsidR="0013624E">
          <w:rPr>
            <w:webHidden/>
          </w:rPr>
        </w:r>
        <w:r w:rsidR="0013624E">
          <w:rPr>
            <w:webHidden/>
          </w:rPr>
          <w:fldChar w:fldCharType="separate"/>
        </w:r>
        <w:r w:rsidR="0013624E">
          <w:rPr>
            <w:webHidden/>
          </w:rPr>
          <w:t>174</w:t>
        </w:r>
        <w:r w:rsidR="0013624E">
          <w:rPr>
            <w:webHidden/>
          </w:rPr>
          <w:fldChar w:fldCharType="end"/>
        </w:r>
      </w:hyperlink>
    </w:p>
    <w:p w:rsidR="0013624E" w:rsidRDefault="00224ADF">
      <w:pPr>
        <w:pStyle w:val="35"/>
        <w:rPr>
          <w:rFonts w:asciiTheme="minorHAnsi" w:eastAsiaTheme="minorEastAsia" w:hAnsiTheme="minorHAnsi" w:cstheme="minorBidi"/>
          <w:bCs w:val="0"/>
          <w:iCs w:val="0"/>
          <w:sz w:val="22"/>
          <w:szCs w:val="22"/>
        </w:rPr>
      </w:pPr>
      <w:hyperlink w:anchor="_Toc98144687" w:history="1">
        <w:r w:rsidR="0013624E" w:rsidRPr="00E451AE">
          <w:rPr>
            <w:rStyle w:val="ad"/>
          </w:rPr>
          <w:t>5.7.1.</w:t>
        </w:r>
        <w:r w:rsidR="0013624E">
          <w:rPr>
            <w:rFonts w:asciiTheme="minorHAnsi" w:eastAsiaTheme="minorEastAsia" w:hAnsiTheme="minorHAnsi" w:cstheme="minorBidi"/>
            <w:bCs w:val="0"/>
            <w:iCs w:val="0"/>
            <w:sz w:val="22"/>
            <w:szCs w:val="22"/>
          </w:rPr>
          <w:tab/>
        </w:r>
        <w:r w:rsidR="0013624E" w:rsidRPr="00E451AE">
          <w:rPr>
            <w:rStyle w:val="ad"/>
          </w:rPr>
          <w:t>Анкета</w:t>
        </w:r>
        <w:r w:rsidR="0013624E">
          <w:rPr>
            <w:webHidden/>
          </w:rPr>
          <w:tab/>
        </w:r>
        <w:r w:rsidR="0013624E">
          <w:rPr>
            <w:webHidden/>
          </w:rPr>
          <w:fldChar w:fldCharType="begin"/>
        </w:r>
        <w:r w:rsidR="0013624E">
          <w:rPr>
            <w:webHidden/>
          </w:rPr>
          <w:instrText xml:space="preserve"> PAGEREF _Toc98144687 \h </w:instrText>
        </w:r>
        <w:r w:rsidR="0013624E">
          <w:rPr>
            <w:webHidden/>
          </w:rPr>
        </w:r>
        <w:r w:rsidR="0013624E">
          <w:rPr>
            <w:webHidden/>
          </w:rPr>
          <w:fldChar w:fldCharType="separate"/>
        </w:r>
        <w:r w:rsidR="0013624E">
          <w:rPr>
            <w:webHidden/>
          </w:rPr>
          <w:t>174</w:t>
        </w:r>
        <w:r w:rsidR="0013624E">
          <w:rPr>
            <w:webHidden/>
          </w:rPr>
          <w:fldChar w:fldCharType="end"/>
        </w:r>
      </w:hyperlink>
    </w:p>
    <w:p w:rsidR="0013624E" w:rsidRDefault="00224ADF">
      <w:pPr>
        <w:pStyle w:val="35"/>
        <w:rPr>
          <w:rFonts w:asciiTheme="minorHAnsi" w:eastAsiaTheme="minorEastAsia" w:hAnsiTheme="minorHAnsi" w:cstheme="minorBidi"/>
          <w:bCs w:val="0"/>
          <w:iCs w:val="0"/>
          <w:sz w:val="22"/>
          <w:szCs w:val="22"/>
        </w:rPr>
      </w:pPr>
      <w:hyperlink w:anchor="_Toc98144688" w:history="1">
        <w:r w:rsidR="0013624E" w:rsidRPr="00E451AE">
          <w:rPr>
            <w:rStyle w:val="ad"/>
          </w:rPr>
          <w:t>5.7.2.</w:t>
        </w:r>
        <w:r w:rsidR="0013624E">
          <w:rPr>
            <w:rFonts w:asciiTheme="minorHAnsi" w:eastAsiaTheme="minorEastAsia" w:hAnsiTheme="minorHAnsi" w:cstheme="minorBidi"/>
            <w:bCs w:val="0"/>
            <w:iCs w:val="0"/>
            <w:sz w:val="22"/>
            <w:szCs w:val="22"/>
          </w:rPr>
          <w:tab/>
        </w:r>
        <w:r w:rsidR="0013624E" w:rsidRPr="00E451AE">
          <w:rPr>
            <w:rStyle w:val="ad"/>
          </w:rPr>
          <w:t>Способы автоматического импорта файлов</w:t>
        </w:r>
        <w:r w:rsidR="0013624E">
          <w:rPr>
            <w:webHidden/>
          </w:rPr>
          <w:tab/>
        </w:r>
        <w:r w:rsidR="0013624E">
          <w:rPr>
            <w:webHidden/>
          </w:rPr>
          <w:fldChar w:fldCharType="begin"/>
        </w:r>
        <w:r w:rsidR="0013624E">
          <w:rPr>
            <w:webHidden/>
          </w:rPr>
          <w:instrText xml:space="preserve"> PAGEREF _Toc98144688 \h </w:instrText>
        </w:r>
        <w:r w:rsidR="0013624E">
          <w:rPr>
            <w:webHidden/>
          </w:rPr>
        </w:r>
        <w:r w:rsidR="0013624E">
          <w:rPr>
            <w:webHidden/>
          </w:rPr>
          <w:fldChar w:fldCharType="separate"/>
        </w:r>
        <w:r w:rsidR="0013624E">
          <w:rPr>
            <w:webHidden/>
          </w:rPr>
          <w:t>175</w:t>
        </w:r>
        <w:r w:rsidR="0013624E">
          <w:rPr>
            <w:webHidden/>
          </w:rPr>
          <w:fldChar w:fldCharType="end"/>
        </w:r>
      </w:hyperlink>
    </w:p>
    <w:p w:rsidR="0013624E" w:rsidRDefault="00224ADF">
      <w:pPr>
        <w:pStyle w:val="35"/>
        <w:rPr>
          <w:rFonts w:asciiTheme="minorHAnsi" w:eastAsiaTheme="minorEastAsia" w:hAnsiTheme="minorHAnsi" w:cstheme="minorBidi"/>
          <w:bCs w:val="0"/>
          <w:iCs w:val="0"/>
          <w:sz w:val="22"/>
          <w:szCs w:val="22"/>
        </w:rPr>
      </w:pPr>
      <w:hyperlink w:anchor="_Toc98144689" w:history="1">
        <w:r w:rsidR="0013624E" w:rsidRPr="00E451AE">
          <w:rPr>
            <w:rStyle w:val="ad"/>
          </w:rPr>
          <w:t>5.7.3.</w:t>
        </w:r>
        <w:r w:rsidR="0013624E">
          <w:rPr>
            <w:rFonts w:asciiTheme="minorHAnsi" w:eastAsiaTheme="minorEastAsia" w:hAnsiTheme="minorHAnsi" w:cstheme="minorBidi"/>
            <w:bCs w:val="0"/>
            <w:iCs w:val="0"/>
            <w:sz w:val="22"/>
            <w:szCs w:val="22"/>
          </w:rPr>
          <w:tab/>
        </w:r>
        <w:r w:rsidR="0013624E" w:rsidRPr="00E451AE">
          <w:rPr>
            <w:rStyle w:val="ad"/>
          </w:rPr>
          <w:t>Способы автоматического экспорта документов</w:t>
        </w:r>
        <w:r w:rsidR="0013624E">
          <w:rPr>
            <w:webHidden/>
          </w:rPr>
          <w:tab/>
        </w:r>
        <w:r w:rsidR="0013624E">
          <w:rPr>
            <w:webHidden/>
          </w:rPr>
          <w:fldChar w:fldCharType="begin"/>
        </w:r>
        <w:r w:rsidR="0013624E">
          <w:rPr>
            <w:webHidden/>
          </w:rPr>
          <w:instrText xml:space="preserve"> PAGEREF _Toc98144689 \h </w:instrText>
        </w:r>
        <w:r w:rsidR="0013624E">
          <w:rPr>
            <w:webHidden/>
          </w:rPr>
        </w:r>
        <w:r w:rsidR="0013624E">
          <w:rPr>
            <w:webHidden/>
          </w:rPr>
          <w:fldChar w:fldCharType="separate"/>
        </w:r>
        <w:r w:rsidR="0013624E">
          <w:rPr>
            <w:webHidden/>
          </w:rPr>
          <w:t>181</w:t>
        </w:r>
        <w:r w:rsidR="0013624E">
          <w:rPr>
            <w:webHidden/>
          </w:rPr>
          <w:fldChar w:fldCharType="end"/>
        </w:r>
      </w:hyperlink>
    </w:p>
    <w:p w:rsidR="0013624E" w:rsidRDefault="00224ADF">
      <w:pPr>
        <w:pStyle w:val="25"/>
        <w:rPr>
          <w:rFonts w:asciiTheme="minorHAnsi" w:eastAsiaTheme="minorEastAsia" w:hAnsiTheme="minorHAnsi" w:cstheme="minorBidi"/>
          <w:bCs w:val="0"/>
          <w:sz w:val="22"/>
          <w:szCs w:val="22"/>
        </w:rPr>
      </w:pPr>
      <w:hyperlink w:anchor="_Toc98144690" w:history="1">
        <w:r w:rsidR="0013624E" w:rsidRPr="00E451AE">
          <w:rPr>
            <w:rStyle w:val="ad"/>
          </w:rPr>
          <w:t>5.8.</w:t>
        </w:r>
        <w:r w:rsidR="0013624E">
          <w:rPr>
            <w:rFonts w:asciiTheme="minorHAnsi" w:eastAsiaTheme="minorEastAsia" w:hAnsiTheme="minorHAnsi" w:cstheme="minorBidi"/>
            <w:bCs w:val="0"/>
            <w:sz w:val="22"/>
            <w:szCs w:val="22"/>
          </w:rPr>
          <w:tab/>
        </w:r>
        <w:r w:rsidR="0013624E" w:rsidRPr="00E451AE">
          <w:rPr>
            <w:rStyle w:val="ad"/>
          </w:rPr>
          <w:t>Группа документов «Оперативная отчетность»</w:t>
        </w:r>
        <w:r w:rsidR="0013624E">
          <w:rPr>
            <w:webHidden/>
          </w:rPr>
          <w:tab/>
        </w:r>
        <w:r w:rsidR="0013624E">
          <w:rPr>
            <w:webHidden/>
          </w:rPr>
          <w:fldChar w:fldCharType="begin"/>
        </w:r>
        <w:r w:rsidR="0013624E">
          <w:rPr>
            <w:webHidden/>
          </w:rPr>
          <w:instrText xml:space="preserve"> PAGEREF _Toc98144690 \h </w:instrText>
        </w:r>
        <w:r w:rsidR="0013624E">
          <w:rPr>
            <w:webHidden/>
          </w:rPr>
        </w:r>
        <w:r w:rsidR="0013624E">
          <w:rPr>
            <w:webHidden/>
          </w:rPr>
          <w:fldChar w:fldCharType="separate"/>
        </w:r>
        <w:r w:rsidR="0013624E">
          <w:rPr>
            <w:webHidden/>
          </w:rPr>
          <w:t>184</w:t>
        </w:r>
        <w:r w:rsidR="0013624E">
          <w:rPr>
            <w:webHidden/>
          </w:rPr>
          <w:fldChar w:fldCharType="end"/>
        </w:r>
      </w:hyperlink>
    </w:p>
    <w:p w:rsidR="0013624E" w:rsidRDefault="00224ADF">
      <w:pPr>
        <w:pStyle w:val="35"/>
        <w:rPr>
          <w:rFonts w:asciiTheme="minorHAnsi" w:eastAsiaTheme="minorEastAsia" w:hAnsiTheme="minorHAnsi" w:cstheme="minorBidi"/>
          <w:bCs w:val="0"/>
          <w:iCs w:val="0"/>
          <w:sz w:val="22"/>
          <w:szCs w:val="22"/>
        </w:rPr>
      </w:pPr>
      <w:hyperlink w:anchor="_Toc98144691" w:history="1">
        <w:r w:rsidR="0013624E" w:rsidRPr="00E451AE">
          <w:rPr>
            <w:rStyle w:val="ad"/>
          </w:rPr>
          <w:t>5.8.1.</w:t>
        </w:r>
        <w:r w:rsidR="0013624E">
          <w:rPr>
            <w:rFonts w:asciiTheme="minorHAnsi" w:eastAsiaTheme="minorEastAsia" w:hAnsiTheme="minorHAnsi" w:cstheme="minorBidi"/>
            <w:bCs w:val="0"/>
            <w:iCs w:val="0"/>
            <w:sz w:val="22"/>
            <w:szCs w:val="22"/>
          </w:rPr>
          <w:tab/>
        </w:r>
        <w:r w:rsidR="0013624E" w:rsidRPr="00E451AE">
          <w:rPr>
            <w:rStyle w:val="ad"/>
          </w:rPr>
          <w:t>Запрос РПБС/АП/АИФ</w:t>
        </w:r>
        <w:r w:rsidR="0013624E">
          <w:rPr>
            <w:webHidden/>
          </w:rPr>
          <w:tab/>
        </w:r>
        <w:r w:rsidR="0013624E">
          <w:rPr>
            <w:webHidden/>
          </w:rPr>
          <w:fldChar w:fldCharType="begin"/>
        </w:r>
        <w:r w:rsidR="0013624E">
          <w:rPr>
            <w:webHidden/>
          </w:rPr>
          <w:instrText xml:space="preserve"> PAGEREF _Toc98144691 \h </w:instrText>
        </w:r>
        <w:r w:rsidR="0013624E">
          <w:rPr>
            <w:webHidden/>
          </w:rPr>
        </w:r>
        <w:r w:rsidR="0013624E">
          <w:rPr>
            <w:webHidden/>
          </w:rPr>
          <w:fldChar w:fldCharType="separate"/>
        </w:r>
        <w:r w:rsidR="0013624E">
          <w:rPr>
            <w:webHidden/>
          </w:rPr>
          <w:t>184</w:t>
        </w:r>
        <w:r w:rsidR="0013624E">
          <w:rPr>
            <w:webHidden/>
          </w:rPr>
          <w:fldChar w:fldCharType="end"/>
        </w:r>
      </w:hyperlink>
    </w:p>
    <w:p w:rsidR="0013624E" w:rsidRDefault="00224ADF">
      <w:pPr>
        <w:pStyle w:val="35"/>
        <w:rPr>
          <w:rFonts w:asciiTheme="minorHAnsi" w:eastAsiaTheme="minorEastAsia" w:hAnsiTheme="minorHAnsi" w:cstheme="minorBidi"/>
          <w:bCs w:val="0"/>
          <w:iCs w:val="0"/>
          <w:sz w:val="22"/>
          <w:szCs w:val="22"/>
        </w:rPr>
      </w:pPr>
      <w:hyperlink w:anchor="_Toc98144692" w:history="1">
        <w:r w:rsidR="0013624E" w:rsidRPr="00E451AE">
          <w:rPr>
            <w:rStyle w:val="ad"/>
          </w:rPr>
          <w:t>5.8.2.</w:t>
        </w:r>
        <w:r w:rsidR="0013624E">
          <w:rPr>
            <w:rFonts w:asciiTheme="minorHAnsi" w:eastAsiaTheme="minorEastAsia" w:hAnsiTheme="minorHAnsi" w:cstheme="minorBidi"/>
            <w:bCs w:val="0"/>
            <w:iCs w:val="0"/>
            <w:sz w:val="22"/>
            <w:szCs w:val="22"/>
          </w:rPr>
          <w:tab/>
        </w:r>
        <w:r w:rsidR="0013624E" w:rsidRPr="00E451AE">
          <w:rPr>
            <w:rStyle w:val="ad"/>
          </w:rPr>
          <w:t>Отчеты</w:t>
        </w:r>
        <w:r w:rsidR="0013624E">
          <w:rPr>
            <w:webHidden/>
          </w:rPr>
          <w:tab/>
        </w:r>
        <w:r w:rsidR="0013624E">
          <w:rPr>
            <w:webHidden/>
          </w:rPr>
          <w:fldChar w:fldCharType="begin"/>
        </w:r>
        <w:r w:rsidR="0013624E">
          <w:rPr>
            <w:webHidden/>
          </w:rPr>
          <w:instrText xml:space="preserve"> PAGEREF _Toc98144692 \h </w:instrText>
        </w:r>
        <w:r w:rsidR="0013624E">
          <w:rPr>
            <w:webHidden/>
          </w:rPr>
        </w:r>
        <w:r w:rsidR="0013624E">
          <w:rPr>
            <w:webHidden/>
          </w:rPr>
          <w:fldChar w:fldCharType="separate"/>
        </w:r>
        <w:r w:rsidR="0013624E">
          <w:rPr>
            <w:webHidden/>
          </w:rPr>
          <w:t>187</w:t>
        </w:r>
        <w:r w:rsidR="0013624E">
          <w:rPr>
            <w:webHidden/>
          </w:rPr>
          <w:fldChar w:fldCharType="end"/>
        </w:r>
      </w:hyperlink>
    </w:p>
    <w:p w:rsidR="0013624E" w:rsidRDefault="00224ADF">
      <w:pPr>
        <w:pStyle w:val="35"/>
        <w:rPr>
          <w:rFonts w:asciiTheme="minorHAnsi" w:eastAsiaTheme="minorEastAsia" w:hAnsiTheme="minorHAnsi" w:cstheme="minorBidi"/>
          <w:bCs w:val="0"/>
          <w:iCs w:val="0"/>
          <w:sz w:val="22"/>
          <w:szCs w:val="22"/>
        </w:rPr>
      </w:pPr>
      <w:hyperlink w:anchor="_Toc98144693" w:history="1">
        <w:r w:rsidR="0013624E" w:rsidRPr="00E451AE">
          <w:rPr>
            <w:rStyle w:val="ad"/>
          </w:rPr>
          <w:t>5.8.3.</w:t>
        </w:r>
        <w:r w:rsidR="0013624E">
          <w:rPr>
            <w:rFonts w:asciiTheme="minorHAnsi" w:eastAsiaTheme="minorEastAsia" w:hAnsiTheme="minorHAnsi" w:cstheme="minorBidi"/>
            <w:bCs w:val="0"/>
            <w:iCs w:val="0"/>
            <w:sz w:val="22"/>
            <w:szCs w:val="22"/>
          </w:rPr>
          <w:tab/>
        </w:r>
        <w:r w:rsidR="0013624E" w:rsidRPr="00E451AE">
          <w:rPr>
            <w:rStyle w:val="ad"/>
          </w:rPr>
          <w:t>Информация из РД</w:t>
        </w:r>
        <w:r w:rsidR="0013624E">
          <w:rPr>
            <w:webHidden/>
          </w:rPr>
          <w:tab/>
        </w:r>
        <w:r w:rsidR="0013624E">
          <w:rPr>
            <w:webHidden/>
          </w:rPr>
          <w:fldChar w:fldCharType="begin"/>
        </w:r>
        <w:r w:rsidR="0013624E">
          <w:rPr>
            <w:webHidden/>
          </w:rPr>
          <w:instrText xml:space="preserve"> PAGEREF _Toc98144693 \h </w:instrText>
        </w:r>
        <w:r w:rsidR="0013624E">
          <w:rPr>
            <w:webHidden/>
          </w:rPr>
        </w:r>
        <w:r w:rsidR="0013624E">
          <w:rPr>
            <w:webHidden/>
          </w:rPr>
          <w:fldChar w:fldCharType="separate"/>
        </w:r>
        <w:r w:rsidR="0013624E">
          <w:rPr>
            <w:webHidden/>
          </w:rPr>
          <w:t>193</w:t>
        </w:r>
        <w:r w:rsidR="0013624E">
          <w:rPr>
            <w:webHidden/>
          </w:rPr>
          <w:fldChar w:fldCharType="end"/>
        </w:r>
      </w:hyperlink>
    </w:p>
    <w:p w:rsidR="0013624E" w:rsidRDefault="00224ADF">
      <w:pPr>
        <w:pStyle w:val="35"/>
        <w:rPr>
          <w:rFonts w:asciiTheme="minorHAnsi" w:eastAsiaTheme="minorEastAsia" w:hAnsiTheme="minorHAnsi" w:cstheme="minorBidi"/>
          <w:bCs w:val="0"/>
          <w:iCs w:val="0"/>
          <w:sz w:val="22"/>
          <w:szCs w:val="22"/>
        </w:rPr>
      </w:pPr>
      <w:hyperlink w:anchor="_Toc98144694" w:history="1">
        <w:r w:rsidR="0013624E" w:rsidRPr="00E451AE">
          <w:rPr>
            <w:rStyle w:val="ad"/>
          </w:rPr>
          <w:t>5.8.4.</w:t>
        </w:r>
        <w:r w:rsidR="0013624E">
          <w:rPr>
            <w:rFonts w:asciiTheme="minorHAnsi" w:eastAsiaTheme="minorEastAsia" w:hAnsiTheme="minorHAnsi" w:cstheme="minorBidi"/>
            <w:bCs w:val="0"/>
            <w:iCs w:val="0"/>
            <w:sz w:val="22"/>
            <w:szCs w:val="22"/>
          </w:rPr>
          <w:tab/>
        </w:r>
        <w:r w:rsidR="0013624E" w:rsidRPr="00E451AE">
          <w:rPr>
            <w:rStyle w:val="ad"/>
          </w:rPr>
          <w:t>Запрос на предоставление отчета клиента</w:t>
        </w:r>
        <w:r w:rsidR="0013624E">
          <w:rPr>
            <w:webHidden/>
          </w:rPr>
          <w:tab/>
        </w:r>
        <w:r w:rsidR="0013624E">
          <w:rPr>
            <w:webHidden/>
          </w:rPr>
          <w:fldChar w:fldCharType="begin"/>
        </w:r>
        <w:r w:rsidR="0013624E">
          <w:rPr>
            <w:webHidden/>
          </w:rPr>
          <w:instrText xml:space="preserve"> PAGEREF _Toc98144694 \h </w:instrText>
        </w:r>
        <w:r w:rsidR="0013624E">
          <w:rPr>
            <w:webHidden/>
          </w:rPr>
        </w:r>
        <w:r w:rsidR="0013624E">
          <w:rPr>
            <w:webHidden/>
          </w:rPr>
          <w:fldChar w:fldCharType="separate"/>
        </w:r>
        <w:r w:rsidR="0013624E">
          <w:rPr>
            <w:webHidden/>
          </w:rPr>
          <w:t>200</w:t>
        </w:r>
        <w:r w:rsidR="0013624E">
          <w:rPr>
            <w:webHidden/>
          </w:rPr>
          <w:fldChar w:fldCharType="end"/>
        </w:r>
      </w:hyperlink>
    </w:p>
    <w:p w:rsidR="0013624E" w:rsidRDefault="00224ADF">
      <w:pPr>
        <w:pStyle w:val="35"/>
        <w:rPr>
          <w:rFonts w:asciiTheme="minorHAnsi" w:eastAsiaTheme="minorEastAsia" w:hAnsiTheme="minorHAnsi" w:cstheme="minorBidi"/>
          <w:bCs w:val="0"/>
          <w:iCs w:val="0"/>
          <w:sz w:val="22"/>
          <w:szCs w:val="22"/>
        </w:rPr>
      </w:pPr>
      <w:hyperlink w:anchor="_Toc98144695" w:history="1">
        <w:r w:rsidR="0013624E" w:rsidRPr="00E451AE">
          <w:rPr>
            <w:rStyle w:val="ad"/>
          </w:rPr>
          <w:t>5.8.5.</w:t>
        </w:r>
        <w:r w:rsidR="0013624E">
          <w:rPr>
            <w:rFonts w:asciiTheme="minorHAnsi" w:eastAsiaTheme="minorEastAsia" w:hAnsiTheme="minorHAnsi" w:cstheme="minorBidi"/>
            <w:bCs w:val="0"/>
            <w:iCs w:val="0"/>
            <w:sz w:val="22"/>
            <w:szCs w:val="22"/>
          </w:rPr>
          <w:tab/>
        </w:r>
        <w:r w:rsidR="0013624E" w:rsidRPr="00E451AE">
          <w:rPr>
            <w:rStyle w:val="ad"/>
          </w:rPr>
          <w:t>Отчетность ПУР</w:t>
        </w:r>
        <w:r w:rsidR="0013624E">
          <w:rPr>
            <w:webHidden/>
          </w:rPr>
          <w:tab/>
        </w:r>
        <w:r w:rsidR="0013624E">
          <w:rPr>
            <w:webHidden/>
          </w:rPr>
          <w:fldChar w:fldCharType="begin"/>
        </w:r>
        <w:r w:rsidR="0013624E">
          <w:rPr>
            <w:webHidden/>
          </w:rPr>
          <w:instrText xml:space="preserve"> PAGEREF _Toc98144695 \h </w:instrText>
        </w:r>
        <w:r w:rsidR="0013624E">
          <w:rPr>
            <w:webHidden/>
          </w:rPr>
        </w:r>
        <w:r w:rsidR="0013624E">
          <w:rPr>
            <w:webHidden/>
          </w:rPr>
          <w:fldChar w:fldCharType="separate"/>
        </w:r>
        <w:r w:rsidR="0013624E">
          <w:rPr>
            <w:webHidden/>
          </w:rPr>
          <w:t>206</w:t>
        </w:r>
        <w:r w:rsidR="0013624E">
          <w:rPr>
            <w:webHidden/>
          </w:rPr>
          <w:fldChar w:fldCharType="end"/>
        </w:r>
      </w:hyperlink>
    </w:p>
    <w:p w:rsidR="0013624E" w:rsidRDefault="00224ADF">
      <w:pPr>
        <w:pStyle w:val="35"/>
        <w:rPr>
          <w:rFonts w:asciiTheme="minorHAnsi" w:eastAsiaTheme="minorEastAsia" w:hAnsiTheme="minorHAnsi" w:cstheme="minorBidi"/>
          <w:bCs w:val="0"/>
          <w:iCs w:val="0"/>
          <w:sz w:val="22"/>
          <w:szCs w:val="22"/>
        </w:rPr>
      </w:pPr>
      <w:hyperlink w:anchor="_Toc98144696" w:history="1">
        <w:r w:rsidR="0013624E" w:rsidRPr="00E451AE">
          <w:rPr>
            <w:rStyle w:val="ad"/>
          </w:rPr>
          <w:t>5.8.6.</w:t>
        </w:r>
        <w:r w:rsidR="0013624E">
          <w:rPr>
            <w:rFonts w:asciiTheme="minorHAnsi" w:eastAsiaTheme="minorEastAsia" w:hAnsiTheme="minorHAnsi" w:cstheme="minorBidi"/>
            <w:bCs w:val="0"/>
            <w:iCs w:val="0"/>
            <w:sz w:val="22"/>
            <w:szCs w:val="22"/>
          </w:rPr>
          <w:tab/>
        </w:r>
        <w:r w:rsidR="0013624E" w:rsidRPr="00E451AE">
          <w:rPr>
            <w:rStyle w:val="ad"/>
          </w:rPr>
          <w:t>Сервисный документ доставки шаблона отчета</w:t>
        </w:r>
        <w:r w:rsidR="0013624E">
          <w:rPr>
            <w:webHidden/>
          </w:rPr>
          <w:tab/>
        </w:r>
        <w:r w:rsidR="0013624E">
          <w:rPr>
            <w:webHidden/>
          </w:rPr>
          <w:fldChar w:fldCharType="begin"/>
        </w:r>
        <w:r w:rsidR="0013624E">
          <w:rPr>
            <w:webHidden/>
          </w:rPr>
          <w:instrText xml:space="preserve"> PAGEREF _Toc98144696 \h </w:instrText>
        </w:r>
        <w:r w:rsidR="0013624E">
          <w:rPr>
            <w:webHidden/>
          </w:rPr>
        </w:r>
        <w:r w:rsidR="0013624E">
          <w:rPr>
            <w:webHidden/>
          </w:rPr>
          <w:fldChar w:fldCharType="separate"/>
        </w:r>
        <w:r w:rsidR="0013624E">
          <w:rPr>
            <w:webHidden/>
          </w:rPr>
          <w:t>209</w:t>
        </w:r>
        <w:r w:rsidR="0013624E">
          <w:rPr>
            <w:webHidden/>
          </w:rPr>
          <w:fldChar w:fldCharType="end"/>
        </w:r>
      </w:hyperlink>
    </w:p>
    <w:p w:rsidR="0013624E" w:rsidRDefault="00224ADF">
      <w:pPr>
        <w:pStyle w:val="25"/>
        <w:rPr>
          <w:rFonts w:asciiTheme="minorHAnsi" w:eastAsiaTheme="minorEastAsia" w:hAnsiTheme="minorHAnsi" w:cstheme="minorBidi"/>
          <w:bCs w:val="0"/>
          <w:sz w:val="22"/>
          <w:szCs w:val="22"/>
        </w:rPr>
      </w:pPr>
      <w:hyperlink w:anchor="_Toc98144697" w:history="1">
        <w:r w:rsidR="0013624E" w:rsidRPr="00E451AE">
          <w:rPr>
            <w:rStyle w:val="ad"/>
          </w:rPr>
          <w:t>5.9.</w:t>
        </w:r>
        <w:r w:rsidR="0013624E">
          <w:rPr>
            <w:rFonts w:asciiTheme="minorHAnsi" w:eastAsiaTheme="minorEastAsia" w:hAnsiTheme="minorHAnsi" w:cstheme="minorBidi"/>
            <w:bCs w:val="0"/>
            <w:sz w:val="22"/>
            <w:szCs w:val="22"/>
          </w:rPr>
          <w:tab/>
        </w:r>
        <w:r w:rsidR="0013624E" w:rsidRPr="00E451AE">
          <w:rPr>
            <w:rStyle w:val="ad"/>
          </w:rPr>
          <w:t>Группа документов «Периодическая отчетность»</w:t>
        </w:r>
        <w:r w:rsidR="0013624E">
          <w:rPr>
            <w:webHidden/>
          </w:rPr>
          <w:tab/>
        </w:r>
        <w:r w:rsidR="0013624E">
          <w:rPr>
            <w:webHidden/>
          </w:rPr>
          <w:fldChar w:fldCharType="begin"/>
        </w:r>
        <w:r w:rsidR="0013624E">
          <w:rPr>
            <w:webHidden/>
          </w:rPr>
          <w:instrText xml:space="preserve"> PAGEREF _Toc98144697 \h </w:instrText>
        </w:r>
        <w:r w:rsidR="0013624E">
          <w:rPr>
            <w:webHidden/>
          </w:rPr>
        </w:r>
        <w:r w:rsidR="0013624E">
          <w:rPr>
            <w:webHidden/>
          </w:rPr>
          <w:fldChar w:fldCharType="separate"/>
        </w:r>
        <w:r w:rsidR="0013624E">
          <w:rPr>
            <w:webHidden/>
          </w:rPr>
          <w:t>212</w:t>
        </w:r>
        <w:r w:rsidR="0013624E">
          <w:rPr>
            <w:webHidden/>
          </w:rPr>
          <w:fldChar w:fldCharType="end"/>
        </w:r>
      </w:hyperlink>
    </w:p>
    <w:p w:rsidR="0013624E" w:rsidRDefault="00224ADF">
      <w:pPr>
        <w:pStyle w:val="35"/>
        <w:rPr>
          <w:rFonts w:asciiTheme="minorHAnsi" w:eastAsiaTheme="minorEastAsia" w:hAnsiTheme="minorHAnsi" w:cstheme="minorBidi"/>
          <w:bCs w:val="0"/>
          <w:iCs w:val="0"/>
          <w:sz w:val="22"/>
          <w:szCs w:val="22"/>
        </w:rPr>
      </w:pPr>
      <w:hyperlink w:anchor="_Toc98144698" w:history="1">
        <w:r w:rsidR="0013624E" w:rsidRPr="00E451AE">
          <w:rPr>
            <w:rStyle w:val="ad"/>
          </w:rPr>
          <w:t>5.9.1.</w:t>
        </w:r>
        <w:r w:rsidR="0013624E">
          <w:rPr>
            <w:rFonts w:asciiTheme="minorHAnsi" w:eastAsiaTheme="minorEastAsia" w:hAnsiTheme="minorHAnsi" w:cstheme="minorBidi"/>
            <w:bCs w:val="0"/>
            <w:iCs w:val="0"/>
            <w:sz w:val="22"/>
            <w:szCs w:val="22"/>
          </w:rPr>
          <w:tab/>
        </w:r>
        <w:r w:rsidR="0013624E" w:rsidRPr="00E451AE">
          <w:rPr>
            <w:rStyle w:val="ad"/>
          </w:rPr>
          <w:t>Периодические отчеты</w:t>
        </w:r>
        <w:r w:rsidR="0013624E">
          <w:rPr>
            <w:webHidden/>
          </w:rPr>
          <w:tab/>
        </w:r>
        <w:r w:rsidR="0013624E">
          <w:rPr>
            <w:webHidden/>
          </w:rPr>
          <w:fldChar w:fldCharType="begin"/>
        </w:r>
        <w:r w:rsidR="0013624E">
          <w:rPr>
            <w:webHidden/>
          </w:rPr>
          <w:instrText xml:space="preserve"> PAGEREF _Toc98144698 \h </w:instrText>
        </w:r>
        <w:r w:rsidR="0013624E">
          <w:rPr>
            <w:webHidden/>
          </w:rPr>
        </w:r>
        <w:r w:rsidR="0013624E">
          <w:rPr>
            <w:webHidden/>
          </w:rPr>
          <w:fldChar w:fldCharType="separate"/>
        </w:r>
        <w:r w:rsidR="0013624E">
          <w:rPr>
            <w:webHidden/>
          </w:rPr>
          <w:t>212</w:t>
        </w:r>
        <w:r w:rsidR="0013624E">
          <w:rPr>
            <w:webHidden/>
          </w:rPr>
          <w:fldChar w:fldCharType="end"/>
        </w:r>
      </w:hyperlink>
    </w:p>
    <w:p w:rsidR="0013624E" w:rsidRDefault="00224ADF">
      <w:pPr>
        <w:pStyle w:val="25"/>
        <w:rPr>
          <w:rFonts w:asciiTheme="minorHAnsi" w:eastAsiaTheme="minorEastAsia" w:hAnsiTheme="minorHAnsi" w:cstheme="minorBidi"/>
          <w:bCs w:val="0"/>
          <w:sz w:val="22"/>
          <w:szCs w:val="22"/>
        </w:rPr>
      </w:pPr>
      <w:hyperlink w:anchor="_Toc98144699" w:history="1">
        <w:r w:rsidR="0013624E" w:rsidRPr="00E451AE">
          <w:rPr>
            <w:rStyle w:val="ad"/>
          </w:rPr>
          <w:t>5.10.</w:t>
        </w:r>
        <w:r w:rsidR="0013624E">
          <w:rPr>
            <w:rFonts w:asciiTheme="minorHAnsi" w:eastAsiaTheme="minorEastAsia" w:hAnsiTheme="minorHAnsi" w:cstheme="minorBidi"/>
            <w:bCs w:val="0"/>
            <w:sz w:val="22"/>
            <w:szCs w:val="22"/>
          </w:rPr>
          <w:tab/>
        </w:r>
        <w:r w:rsidR="0013624E" w:rsidRPr="00E451AE">
          <w:rPr>
            <w:rStyle w:val="ad"/>
          </w:rPr>
          <w:t>Группа документов «Произвольные»</w:t>
        </w:r>
        <w:r w:rsidR="0013624E">
          <w:rPr>
            <w:webHidden/>
          </w:rPr>
          <w:tab/>
        </w:r>
        <w:r w:rsidR="0013624E">
          <w:rPr>
            <w:webHidden/>
          </w:rPr>
          <w:fldChar w:fldCharType="begin"/>
        </w:r>
        <w:r w:rsidR="0013624E">
          <w:rPr>
            <w:webHidden/>
          </w:rPr>
          <w:instrText xml:space="preserve"> PAGEREF _Toc98144699 \h </w:instrText>
        </w:r>
        <w:r w:rsidR="0013624E">
          <w:rPr>
            <w:webHidden/>
          </w:rPr>
        </w:r>
        <w:r w:rsidR="0013624E">
          <w:rPr>
            <w:webHidden/>
          </w:rPr>
          <w:fldChar w:fldCharType="separate"/>
        </w:r>
        <w:r w:rsidR="0013624E">
          <w:rPr>
            <w:webHidden/>
          </w:rPr>
          <w:t>217</w:t>
        </w:r>
        <w:r w:rsidR="0013624E">
          <w:rPr>
            <w:webHidden/>
          </w:rPr>
          <w:fldChar w:fldCharType="end"/>
        </w:r>
      </w:hyperlink>
    </w:p>
    <w:p w:rsidR="0013624E" w:rsidRDefault="00224ADF">
      <w:pPr>
        <w:pStyle w:val="35"/>
        <w:rPr>
          <w:rFonts w:asciiTheme="minorHAnsi" w:eastAsiaTheme="minorEastAsia" w:hAnsiTheme="minorHAnsi" w:cstheme="minorBidi"/>
          <w:bCs w:val="0"/>
          <w:iCs w:val="0"/>
          <w:sz w:val="22"/>
          <w:szCs w:val="22"/>
        </w:rPr>
      </w:pPr>
      <w:hyperlink w:anchor="_Toc98144700" w:history="1">
        <w:r w:rsidR="0013624E" w:rsidRPr="00E451AE">
          <w:rPr>
            <w:rStyle w:val="ad"/>
          </w:rPr>
          <w:t>5.10.1.</w:t>
        </w:r>
        <w:r w:rsidR="0013624E">
          <w:rPr>
            <w:rFonts w:asciiTheme="minorHAnsi" w:eastAsiaTheme="minorEastAsia" w:hAnsiTheme="minorHAnsi" w:cstheme="minorBidi"/>
            <w:bCs w:val="0"/>
            <w:iCs w:val="0"/>
            <w:sz w:val="22"/>
            <w:szCs w:val="22"/>
          </w:rPr>
          <w:tab/>
        </w:r>
        <w:r w:rsidR="0013624E" w:rsidRPr="00E451AE">
          <w:rPr>
            <w:rStyle w:val="ad"/>
          </w:rPr>
          <w:t>Информационное сообщение</w:t>
        </w:r>
        <w:r w:rsidR="0013624E">
          <w:rPr>
            <w:webHidden/>
          </w:rPr>
          <w:tab/>
        </w:r>
        <w:r w:rsidR="0013624E">
          <w:rPr>
            <w:webHidden/>
          </w:rPr>
          <w:fldChar w:fldCharType="begin"/>
        </w:r>
        <w:r w:rsidR="0013624E">
          <w:rPr>
            <w:webHidden/>
          </w:rPr>
          <w:instrText xml:space="preserve"> PAGEREF _Toc98144700 \h </w:instrText>
        </w:r>
        <w:r w:rsidR="0013624E">
          <w:rPr>
            <w:webHidden/>
          </w:rPr>
        </w:r>
        <w:r w:rsidR="0013624E">
          <w:rPr>
            <w:webHidden/>
          </w:rPr>
          <w:fldChar w:fldCharType="separate"/>
        </w:r>
        <w:r w:rsidR="0013624E">
          <w:rPr>
            <w:webHidden/>
          </w:rPr>
          <w:t>217</w:t>
        </w:r>
        <w:r w:rsidR="0013624E">
          <w:rPr>
            <w:webHidden/>
          </w:rPr>
          <w:fldChar w:fldCharType="end"/>
        </w:r>
      </w:hyperlink>
    </w:p>
    <w:p w:rsidR="0013624E" w:rsidRDefault="00224ADF">
      <w:pPr>
        <w:pStyle w:val="25"/>
        <w:rPr>
          <w:rFonts w:asciiTheme="minorHAnsi" w:eastAsiaTheme="minorEastAsia" w:hAnsiTheme="minorHAnsi" w:cstheme="minorBidi"/>
          <w:bCs w:val="0"/>
          <w:sz w:val="22"/>
          <w:szCs w:val="22"/>
        </w:rPr>
      </w:pPr>
      <w:hyperlink w:anchor="_Toc98144701" w:history="1">
        <w:r w:rsidR="0013624E" w:rsidRPr="00E451AE">
          <w:rPr>
            <w:rStyle w:val="ad"/>
          </w:rPr>
          <w:t>5.11.</w:t>
        </w:r>
        <w:r w:rsidR="0013624E">
          <w:rPr>
            <w:rFonts w:asciiTheme="minorHAnsi" w:eastAsiaTheme="minorEastAsia" w:hAnsiTheme="minorHAnsi" w:cstheme="minorBidi"/>
            <w:bCs w:val="0"/>
            <w:sz w:val="22"/>
            <w:szCs w:val="22"/>
          </w:rPr>
          <w:tab/>
        </w:r>
        <w:r w:rsidR="0013624E" w:rsidRPr="00E451AE">
          <w:rPr>
            <w:rStyle w:val="ad"/>
          </w:rPr>
          <w:t>Группа документов «Регистрация пользователей на официальном сайте РФ»</w:t>
        </w:r>
        <w:r w:rsidR="0013624E">
          <w:rPr>
            <w:webHidden/>
          </w:rPr>
          <w:tab/>
        </w:r>
        <w:r w:rsidR="0013624E">
          <w:rPr>
            <w:webHidden/>
          </w:rPr>
          <w:fldChar w:fldCharType="begin"/>
        </w:r>
        <w:r w:rsidR="0013624E">
          <w:rPr>
            <w:webHidden/>
          </w:rPr>
          <w:instrText xml:space="preserve"> PAGEREF _Toc98144701 \h </w:instrText>
        </w:r>
        <w:r w:rsidR="0013624E">
          <w:rPr>
            <w:webHidden/>
          </w:rPr>
        </w:r>
        <w:r w:rsidR="0013624E">
          <w:rPr>
            <w:webHidden/>
          </w:rPr>
          <w:fldChar w:fldCharType="separate"/>
        </w:r>
        <w:r w:rsidR="0013624E">
          <w:rPr>
            <w:webHidden/>
          </w:rPr>
          <w:t>223</w:t>
        </w:r>
        <w:r w:rsidR="0013624E">
          <w:rPr>
            <w:webHidden/>
          </w:rPr>
          <w:fldChar w:fldCharType="end"/>
        </w:r>
      </w:hyperlink>
    </w:p>
    <w:p w:rsidR="0013624E" w:rsidRDefault="00224ADF">
      <w:pPr>
        <w:pStyle w:val="35"/>
        <w:rPr>
          <w:rFonts w:asciiTheme="minorHAnsi" w:eastAsiaTheme="minorEastAsia" w:hAnsiTheme="minorHAnsi" w:cstheme="minorBidi"/>
          <w:bCs w:val="0"/>
          <w:iCs w:val="0"/>
          <w:sz w:val="22"/>
          <w:szCs w:val="22"/>
        </w:rPr>
      </w:pPr>
      <w:hyperlink w:anchor="_Toc98144702" w:history="1">
        <w:r w:rsidR="0013624E" w:rsidRPr="00E451AE">
          <w:rPr>
            <w:rStyle w:val="ad"/>
          </w:rPr>
          <w:t>5.11.1.</w:t>
        </w:r>
        <w:r w:rsidR="0013624E">
          <w:rPr>
            <w:rFonts w:asciiTheme="minorHAnsi" w:eastAsiaTheme="minorEastAsia" w:hAnsiTheme="minorHAnsi" w:cstheme="minorBidi"/>
            <w:bCs w:val="0"/>
            <w:iCs w:val="0"/>
            <w:sz w:val="22"/>
            <w:szCs w:val="22"/>
          </w:rPr>
          <w:tab/>
        </w:r>
        <w:r w:rsidR="0013624E" w:rsidRPr="00E451AE">
          <w:rPr>
            <w:rStyle w:val="ad"/>
          </w:rPr>
          <w:t>Заявка на внесение изменений в перечень ГМУ (основные реквизиты)</w:t>
        </w:r>
        <w:r w:rsidR="0013624E">
          <w:rPr>
            <w:webHidden/>
          </w:rPr>
          <w:tab/>
        </w:r>
        <w:r w:rsidR="0013624E">
          <w:rPr>
            <w:webHidden/>
          </w:rPr>
          <w:fldChar w:fldCharType="begin"/>
        </w:r>
        <w:r w:rsidR="0013624E">
          <w:rPr>
            <w:webHidden/>
          </w:rPr>
          <w:instrText xml:space="preserve"> PAGEREF _Toc98144702 \h </w:instrText>
        </w:r>
        <w:r w:rsidR="0013624E">
          <w:rPr>
            <w:webHidden/>
          </w:rPr>
        </w:r>
        <w:r w:rsidR="0013624E">
          <w:rPr>
            <w:webHidden/>
          </w:rPr>
          <w:fldChar w:fldCharType="separate"/>
        </w:r>
        <w:r w:rsidR="0013624E">
          <w:rPr>
            <w:webHidden/>
          </w:rPr>
          <w:t>223</w:t>
        </w:r>
        <w:r w:rsidR="0013624E">
          <w:rPr>
            <w:webHidden/>
          </w:rPr>
          <w:fldChar w:fldCharType="end"/>
        </w:r>
      </w:hyperlink>
    </w:p>
    <w:p w:rsidR="0013624E" w:rsidRDefault="00224ADF">
      <w:pPr>
        <w:pStyle w:val="35"/>
        <w:rPr>
          <w:rFonts w:asciiTheme="minorHAnsi" w:eastAsiaTheme="minorEastAsia" w:hAnsiTheme="minorHAnsi" w:cstheme="minorBidi"/>
          <w:bCs w:val="0"/>
          <w:iCs w:val="0"/>
          <w:sz w:val="22"/>
          <w:szCs w:val="22"/>
        </w:rPr>
      </w:pPr>
      <w:hyperlink w:anchor="_Toc98144703" w:history="1">
        <w:r w:rsidR="0013624E" w:rsidRPr="00E451AE">
          <w:rPr>
            <w:rStyle w:val="ad"/>
          </w:rPr>
          <w:t>5.11.2.</w:t>
        </w:r>
        <w:r w:rsidR="0013624E">
          <w:rPr>
            <w:rFonts w:asciiTheme="minorHAnsi" w:eastAsiaTheme="minorEastAsia" w:hAnsiTheme="minorHAnsi" w:cstheme="minorBidi"/>
            <w:bCs w:val="0"/>
            <w:iCs w:val="0"/>
            <w:sz w:val="22"/>
            <w:szCs w:val="22"/>
          </w:rPr>
          <w:tab/>
        </w:r>
        <w:r w:rsidR="0013624E" w:rsidRPr="00E451AE">
          <w:rPr>
            <w:rStyle w:val="ad"/>
          </w:rPr>
          <w:t>Заявка на внесение изменений в перечень ГМУ (дополнительные реквизиты)</w:t>
        </w:r>
        <w:r w:rsidR="0013624E">
          <w:rPr>
            <w:webHidden/>
          </w:rPr>
          <w:tab/>
        </w:r>
        <w:r w:rsidR="0013624E">
          <w:rPr>
            <w:webHidden/>
          </w:rPr>
          <w:fldChar w:fldCharType="begin"/>
        </w:r>
        <w:r w:rsidR="0013624E">
          <w:rPr>
            <w:webHidden/>
          </w:rPr>
          <w:instrText xml:space="preserve"> PAGEREF _Toc98144703 \h </w:instrText>
        </w:r>
        <w:r w:rsidR="0013624E">
          <w:rPr>
            <w:webHidden/>
          </w:rPr>
        </w:r>
        <w:r w:rsidR="0013624E">
          <w:rPr>
            <w:webHidden/>
          </w:rPr>
          <w:fldChar w:fldCharType="separate"/>
        </w:r>
        <w:r w:rsidR="0013624E">
          <w:rPr>
            <w:webHidden/>
          </w:rPr>
          <w:t>238</w:t>
        </w:r>
        <w:r w:rsidR="0013624E">
          <w:rPr>
            <w:webHidden/>
          </w:rPr>
          <w:fldChar w:fldCharType="end"/>
        </w:r>
      </w:hyperlink>
    </w:p>
    <w:p w:rsidR="0013624E" w:rsidRDefault="00224ADF">
      <w:pPr>
        <w:pStyle w:val="35"/>
        <w:rPr>
          <w:rFonts w:asciiTheme="minorHAnsi" w:eastAsiaTheme="minorEastAsia" w:hAnsiTheme="minorHAnsi" w:cstheme="minorBidi"/>
          <w:bCs w:val="0"/>
          <w:iCs w:val="0"/>
          <w:sz w:val="22"/>
          <w:szCs w:val="22"/>
        </w:rPr>
      </w:pPr>
      <w:hyperlink w:anchor="_Toc98144704" w:history="1">
        <w:r w:rsidR="0013624E" w:rsidRPr="00E451AE">
          <w:rPr>
            <w:rStyle w:val="ad"/>
          </w:rPr>
          <w:t>5.11.3.</w:t>
        </w:r>
        <w:r w:rsidR="0013624E">
          <w:rPr>
            <w:rFonts w:asciiTheme="minorHAnsi" w:eastAsiaTheme="minorEastAsia" w:hAnsiTheme="minorHAnsi" w:cstheme="minorBidi"/>
            <w:bCs w:val="0"/>
            <w:iCs w:val="0"/>
            <w:sz w:val="22"/>
            <w:szCs w:val="22"/>
          </w:rPr>
          <w:tab/>
        </w:r>
        <w:r w:rsidR="0013624E" w:rsidRPr="00E451AE">
          <w:rPr>
            <w:rStyle w:val="ad"/>
          </w:rPr>
          <w:t>Сведения об организации</w:t>
        </w:r>
        <w:r w:rsidR="0013624E">
          <w:rPr>
            <w:webHidden/>
          </w:rPr>
          <w:tab/>
        </w:r>
        <w:r w:rsidR="0013624E">
          <w:rPr>
            <w:webHidden/>
          </w:rPr>
          <w:fldChar w:fldCharType="begin"/>
        </w:r>
        <w:r w:rsidR="0013624E">
          <w:rPr>
            <w:webHidden/>
          </w:rPr>
          <w:instrText xml:space="preserve"> PAGEREF _Toc98144704 \h </w:instrText>
        </w:r>
        <w:r w:rsidR="0013624E">
          <w:rPr>
            <w:webHidden/>
          </w:rPr>
        </w:r>
        <w:r w:rsidR="0013624E">
          <w:rPr>
            <w:webHidden/>
          </w:rPr>
          <w:fldChar w:fldCharType="separate"/>
        </w:r>
        <w:r w:rsidR="0013624E">
          <w:rPr>
            <w:webHidden/>
          </w:rPr>
          <w:t>238</w:t>
        </w:r>
        <w:r w:rsidR="0013624E">
          <w:rPr>
            <w:webHidden/>
          </w:rPr>
          <w:fldChar w:fldCharType="end"/>
        </w:r>
      </w:hyperlink>
    </w:p>
    <w:p w:rsidR="0013624E" w:rsidRDefault="00224ADF">
      <w:pPr>
        <w:pStyle w:val="25"/>
        <w:rPr>
          <w:rFonts w:asciiTheme="minorHAnsi" w:eastAsiaTheme="minorEastAsia" w:hAnsiTheme="minorHAnsi" w:cstheme="minorBidi"/>
          <w:bCs w:val="0"/>
          <w:sz w:val="22"/>
          <w:szCs w:val="22"/>
        </w:rPr>
      </w:pPr>
      <w:hyperlink w:anchor="_Toc98144705" w:history="1">
        <w:r w:rsidR="0013624E" w:rsidRPr="00E451AE">
          <w:rPr>
            <w:rStyle w:val="ad"/>
          </w:rPr>
          <w:t>5.12.</w:t>
        </w:r>
        <w:r w:rsidR="0013624E">
          <w:rPr>
            <w:rFonts w:asciiTheme="minorHAnsi" w:eastAsiaTheme="minorEastAsia" w:hAnsiTheme="minorHAnsi" w:cstheme="minorBidi"/>
            <w:bCs w:val="0"/>
            <w:sz w:val="22"/>
            <w:szCs w:val="22"/>
          </w:rPr>
          <w:tab/>
        </w:r>
        <w:r w:rsidR="0013624E" w:rsidRPr="00E451AE">
          <w:rPr>
            <w:rStyle w:val="ad"/>
          </w:rPr>
          <w:t>Группа документов «Служебные документы»</w:t>
        </w:r>
        <w:r w:rsidR="0013624E">
          <w:rPr>
            <w:webHidden/>
          </w:rPr>
          <w:tab/>
        </w:r>
        <w:r w:rsidR="0013624E">
          <w:rPr>
            <w:webHidden/>
          </w:rPr>
          <w:fldChar w:fldCharType="begin"/>
        </w:r>
        <w:r w:rsidR="0013624E">
          <w:rPr>
            <w:webHidden/>
          </w:rPr>
          <w:instrText xml:space="preserve"> PAGEREF _Toc98144705 \h </w:instrText>
        </w:r>
        <w:r w:rsidR="0013624E">
          <w:rPr>
            <w:webHidden/>
          </w:rPr>
        </w:r>
        <w:r w:rsidR="0013624E">
          <w:rPr>
            <w:webHidden/>
          </w:rPr>
          <w:fldChar w:fldCharType="separate"/>
        </w:r>
        <w:r w:rsidR="0013624E">
          <w:rPr>
            <w:webHidden/>
          </w:rPr>
          <w:t>256</w:t>
        </w:r>
        <w:r w:rsidR="0013624E">
          <w:rPr>
            <w:webHidden/>
          </w:rPr>
          <w:fldChar w:fldCharType="end"/>
        </w:r>
      </w:hyperlink>
    </w:p>
    <w:p w:rsidR="0013624E" w:rsidRDefault="00224ADF">
      <w:pPr>
        <w:pStyle w:val="35"/>
        <w:rPr>
          <w:rFonts w:asciiTheme="minorHAnsi" w:eastAsiaTheme="minorEastAsia" w:hAnsiTheme="minorHAnsi" w:cstheme="minorBidi"/>
          <w:bCs w:val="0"/>
          <w:iCs w:val="0"/>
          <w:sz w:val="22"/>
          <w:szCs w:val="22"/>
        </w:rPr>
      </w:pPr>
      <w:hyperlink w:anchor="_Toc98144706" w:history="1">
        <w:r w:rsidR="0013624E" w:rsidRPr="00E451AE">
          <w:rPr>
            <w:rStyle w:val="ad"/>
          </w:rPr>
          <w:t>5.12.1.</w:t>
        </w:r>
        <w:r w:rsidR="0013624E">
          <w:rPr>
            <w:rFonts w:asciiTheme="minorHAnsi" w:eastAsiaTheme="minorEastAsia" w:hAnsiTheme="minorHAnsi" w:cstheme="minorBidi"/>
            <w:bCs w:val="0"/>
            <w:iCs w:val="0"/>
            <w:sz w:val="22"/>
            <w:szCs w:val="22"/>
          </w:rPr>
          <w:tab/>
        </w:r>
        <w:r w:rsidR="0013624E" w:rsidRPr="00E451AE">
          <w:rPr>
            <w:rStyle w:val="ad"/>
          </w:rPr>
          <w:t>Протокол операций импорта</w:t>
        </w:r>
        <w:r w:rsidR="0013624E">
          <w:rPr>
            <w:webHidden/>
          </w:rPr>
          <w:tab/>
        </w:r>
        <w:r w:rsidR="0013624E">
          <w:rPr>
            <w:webHidden/>
          </w:rPr>
          <w:fldChar w:fldCharType="begin"/>
        </w:r>
        <w:r w:rsidR="0013624E">
          <w:rPr>
            <w:webHidden/>
          </w:rPr>
          <w:instrText xml:space="preserve"> PAGEREF _Toc98144706 \h </w:instrText>
        </w:r>
        <w:r w:rsidR="0013624E">
          <w:rPr>
            <w:webHidden/>
          </w:rPr>
        </w:r>
        <w:r w:rsidR="0013624E">
          <w:rPr>
            <w:webHidden/>
          </w:rPr>
          <w:fldChar w:fldCharType="separate"/>
        </w:r>
        <w:r w:rsidR="0013624E">
          <w:rPr>
            <w:webHidden/>
          </w:rPr>
          <w:t>256</w:t>
        </w:r>
        <w:r w:rsidR="0013624E">
          <w:rPr>
            <w:webHidden/>
          </w:rPr>
          <w:fldChar w:fldCharType="end"/>
        </w:r>
      </w:hyperlink>
    </w:p>
    <w:p w:rsidR="0013624E" w:rsidRDefault="00224ADF">
      <w:pPr>
        <w:pStyle w:val="13"/>
        <w:rPr>
          <w:rFonts w:asciiTheme="minorHAnsi" w:eastAsiaTheme="minorEastAsia" w:hAnsiTheme="minorHAnsi" w:cstheme="minorBidi"/>
          <w:b w:val="0"/>
          <w:bCs w:val="0"/>
          <w:caps w:val="0"/>
          <w:sz w:val="22"/>
          <w:szCs w:val="22"/>
        </w:rPr>
      </w:pPr>
      <w:hyperlink w:anchor="_Toc98144707" w:history="1">
        <w:r w:rsidR="0013624E" w:rsidRPr="00E451AE">
          <w:rPr>
            <w:rStyle w:val="ad"/>
          </w:rPr>
          <w:t>СОСТАВИЛИ</w:t>
        </w:r>
        <w:r w:rsidR="0013624E">
          <w:rPr>
            <w:webHidden/>
          </w:rPr>
          <w:tab/>
        </w:r>
        <w:r w:rsidR="0013624E">
          <w:rPr>
            <w:webHidden/>
          </w:rPr>
          <w:fldChar w:fldCharType="begin"/>
        </w:r>
        <w:r w:rsidR="0013624E">
          <w:rPr>
            <w:webHidden/>
          </w:rPr>
          <w:instrText xml:space="preserve"> PAGEREF _Toc98144707 \h </w:instrText>
        </w:r>
        <w:r w:rsidR="0013624E">
          <w:rPr>
            <w:webHidden/>
          </w:rPr>
        </w:r>
        <w:r w:rsidR="0013624E">
          <w:rPr>
            <w:webHidden/>
          </w:rPr>
          <w:fldChar w:fldCharType="separate"/>
        </w:r>
        <w:r w:rsidR="0013624E">
          <w:rPr>
            <w:webHidden/>
          </w:rPr>
          <w:t>261</w:t>
        </w:r>
        <w:r w:rsidR="0013624E">
          <w:rPr>
            <w:webHidden/>
          </w:rPr>
          <w:fldChar w:fldCharType="end"/>
        </w:r>
      </w:hyperlink>
    </w:p>
    <w:p w:rsidR="0013624E" w:rsidRDefault="00224ADF">
      <w:pPr>
        <w:pStyle w:val="13"/>
        <w:rPr>
          <w:rFonts w:asciiTheme="minorHAnsi" w:eastAsiaTheme="minorEastAsia" w:hAnsiTheme="minorHAnsi" w:cstheme="minorBidi"/>
          <w:b w:val="0"/>
          <w:bCs w:val="0"/>
          <w:caps w:val="0"/>
          <w:sz w:val="22"/>
          <w:szCs w:val="22"/>
        </w:rPr>
      </w:pPr>
      <w:hyperlink w:anchor="_Toc98144708" w:history="1">
        <w:r w:rsidR="0013624E" w:rsidRPr="00E451AE">
          <w:rPr>
            <w:rStyle w:val="ad"/>
          </w:rPr>
          <w:t>СОГЛАСОВАНО</w:t>
        </w:r>
        <w:r w:rsidR="0013624E">
          <w:rPr>
            <w:webHidden/>
          </w:rPr>
          <w:tab/>
        </w:r>
        <w:r w:rsidR="0013624E">
          <w:rPr>
            <w:webHidden/>
          </w:rPr>
          <w:fldChar w:fldCharType="begin"/>
        </w:r>
        <w:r w:rsidR="0013624E">
          <w:rPr>
            <w:webHidden/>
          </w:rPr>
          <w:instrText xml:space="preserve"> PAGEREF _Toc98144708 \h </w:instrText>
        </w:r>
        <w:r w:rsidR="0013624E">
          <w:rPr>
            <w:webHidden/>
          </w:rPr>
        </w:r>
        <w:r w:rsidR="0013624E">
          <w:rPr>
            <w:webHidden/>
          </w:rPr>
          <w:fldChar w:fldCharType="separate"/>
        </w:r>
        <w:r w:rsidR="0013624E">
          <w:rPr>
            <w:webHidden/>
          </w:rPr>
          <w:t>262</w:t>
        </w:r>
        <w:r w:rsidR="0013624E">
          <w:rPr>
            <w:webHidden/>
          </w:rPr>
          <w:fldChar w:fldCharType="end"/>
        </w:r>
      </w:hyperlink>
    </w:p>
    <w:p w:rsidR="0013624E" w:rsidRDefault="00224ADF">
      <w:pPr>
        <w:pStyle w:val="13"/>
        <w:rPr>
          <w:rFonts w:asciiTheme="minorHAnsi" w:eastAsiaTheme="minorEastAsia" w:hAnsiTheme="minorHAnsi" w:cstheme="minorBidi"/>
          <w:b w:val="0"/>
          <w:bCs w:val="0"/>
          <w:caps w:val="0"/>
          <w:sz w:val="22"/>
          <w:szCs w:val="22"/>
        </w:rPr>
      </w:pPr>
      <w:hyperlink w:anchor="_Toc98144709" w:history="1">
        <w:r w:rsidR="0013624E" w:rsidRPr="00E451AE">
          <w:rPr>
            <w:rStyle w:val="ad"/>
          </w:rPr>
          <w:t>ЛИСТ РЕГИСТРАЦИИ ИЗМЕНЕНИЙ</w:t>
        </w:r>
        <w:r w:rsidR="0013624E">
          <w:rPr>
            <w:webHidden/>
          </w:rPr>
          <w:tab/>
        </w:r>
        <w:r w:rsidR="0013624E">
          <w:rPr>
            <w:webHidden/>
          </w:rPr>
          <w:fldChar w:fldCharType="begin"/>
        </w:r>
        <w:r w:rsidR="0013624E">
          <w:rPr>
            <w:webHidden/>
          </w:rPr>
          <w:instrText xml:space="preserve"> PAGEREF _Toc98144709 \h </w:instrText>
        </w:r>
        <w:r w:rsidR="0013624E">
          <w:rPr>
            <w:webHidden/>
          </w:rPr>
        </w:r>
        <w:r w:rsidR="0013624E">
          <w:rPr>
            <w:webHidden/>
          </w:rPr>
          <w:fldChar w:fldCharType="separate"/>
        </w:r>
        <w:r w:rsidR="0013624E">
          <w:rPr>
            <w:webHidden/>
          </w:rPr>
          <w:t>263</w:t>
        </w:r>
        <w:r w:rsidR="0013624E">
          <w:rPr>
            <w:webHidden/>
          </w:rPr>
          <w:fldChar w:fldCharType="end"/>
        </w:r>
      </w:hyperlink>
    </w:p>
    <w:p w:rsidR="00701ABC" w:rsidRDefault="00F6117C" w:rsidP="00701ABC">
      <w:r w:rsidRPr="005F085E">
        <w:fldChar w:fldCharType="end"/>
      </w:r>
    </w:p>
    <w:p w:rsidR="00701ABC" w:rsidRDefault="00701ABC" w:rsidP="00701ABC"/>
    <w:p w:rsidR="00701ABC" w:rsidRDefault="00701ABC" w:rsidP="00701ABC"/>
    <w:p w:rsidR="00701ABC" w:rsidRDefault="00701ABC" w:rsidP="00701ABC"/>
    <w:p w:rsidR="00701ABC" w:rsidRDefault="00701ABC" w:rsidP="00701ABC"/>
    <w:p w:rsidR="00701ABC" w:rsidRDefault="00701ABC" w:rsidP="00701ABC"/>
    <w:p w:rsidR="00701ABC" w:rsidRDefault="00701ABC" w:rsidP="00701ABC"/>
    <w:p w:rsidR="00701ABC" w:rsidRDefault="00701ABC" w:rsidP="00701ABC"/>
    <w:p w:rsidR="00701ABC" w:rsidRDefault="00701ABC" w:rsidP="00701ABC">
      <w:pPr>
        <w:pStyle w:val="ASFKReg"/>
      </w:pPr>
      <w:bookmarkStart w:id="4" w:name="_Toc98144620"/>
      <w:r>
        <w:lastRenderedPageBreak/>
        <w:t>Перечень таблиц</w:t>
      </w:r>
      <w:bookmarkEnd w:id="4"/>
    </w:p>
    <w:p w:rsidR="0013624E" w:rsidRDefault="00701ABC">
      <w:pPr>
        <w:pStyle w:val="affff8"/>
        <w:rPr>
          <w:rFonts w:asciiTheme="minorHAnsi" w:eastAsiaTheme="minorEastAsia" w:hAnsiTheme="minorHAnsi" w:cstheme="minorBidi"/>
          <w:sz w:val="22"/>
          <w:szCs w:val="22"/>
        </w:rPr>
      </w:pPr>
      <w:r>
        <w:fldChar w:fldCharType="begin"/>
      </w:r>
      <w:r>
        <w:instrText xml:space="preserve"> TOC \f F \h \z \t "_ASFK_Name_Table" \c "Таблица" </w:instrText>
      </w:r>
      <w:r>
        <w:fldChar w:fldCharType="separate"/>
      </w:r>
      <w:hyperlink w:anchor="_Toc98144710" w:history="1">
        <w:r w:rsidR="0013624E" w:rsidRPr="00297310">
          <w:rPr>
            <w:rStyle w:val="ad"/>
          </w:rPr>
          <w:t>Таблица </w:t>
        </w:r>
        <w:r w:rsidR="0013624E">
          <w:rPr>
            <w:rFonts w:asciiTheme="minorHAnsi" w:eastAsiaTheme="minorEastAsia" w:hAnsiTheme="minorHAnsi" w:cstheme="minorBidi"/>
            <w:sz w:val="22"/>
            <w:szCs w:val="22"/>
          </w:rPr>
          <w:tab/>
        </w:r>
        <w:r w:rsidR="0013624E" w:rsidRPr="00297310">
          <w:rPr>
            <w:rStyle w:val="ad"/>
          </w:rPr>
          <w:t>1. Условные обозначения и сокращения</w:t>
        </w:r>
        <w:r w:rsidR="0013624E">
          <w:rPr>
            <w:webHidden/>
          </w:rPr>
          <w:tab/>
        </w:r>
        <w:r w:rsidR="0013624E">
          <w:rPr>
            <w:webHidden/>
          </w:rPr>
          <w:fldChar w:fldCharType="begin"/>
        </w:r>
        <w:r w:rsidR="0013624E">
          <w:rPr>
            <w:webHidden/>
          </w:rPr>
          <w:instrText xml:space="preserve"> PAGEREF _Toc98144710 \h </w:instrText>
        </w:r>
        <w:r w:rsidR="0013624E">
          <w:rPr>
            <w:webHidden/>
          </w:rPr>
        </w:r>
        <w:r w:rsidR="0013624E">
          <w:rPr>
            <w:webHidden/>
          </w:rPr>
          <w:fldChar w:fldCharType="separate"/>
        </w:r>
        <w:r w:rsidR="0013624E">
          <w:rPr>
            <w:webHidden/>
          </w:rPr>
          <w:t>16</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711" w:history="1">
        <w:r w:rsidR="0013624E" w:rsidRPr="00297310">
          <w:rPr>
            <w:rStyle w:val="ad"/>
          </w:rPr>
          <w:t>Таблица </w:t>
        </w:r>
        <w:r w:rsidR="0013624E">
          <w:rPr>
            <w:rFonts w:asciiTheme="minorHAnsi" w:eastAsiaTheme="minorEastAsia" w:hAnsiTheme="minorHAnsi" w:cstheme="minorBidi"/>
            <w:sz w:val="22"/>
            <w:szCs w:val="22"/>
          </w:rPr>
          <w:tab/>
        </w:r>
        <w:r w:rsidR="0013624E" w:rsidRPr="00297310">
          <w:rPr>
            <w:rStyle w:val="ad"/>
          </w:rPr>
          <w:t>2. Типовые операции над документами</w:t>
        </w:r>
        <w:r w:rsidR="0013624E">
          <w:rPr>
            <w:webHidden/>
          </w:rPr>
          <w:tab/>
        </w:r>
        <w:r w:rsidR="0013624E">
          <w:rPr>
            <w:webHidden/>
          </w:rPr>
          <w:fldChar w:fldCharType="begin"/>
        </w:r>
        <w:r w:rsidR="0013624E">
          <w:rPr>
            <w:webHidden/>
          </w:rPr>
          <w:instrText xml:space="preserve"> PAGEREF _Toc98144711 \h </w:instrText>
        </w:r>
        <w:r w:rsidR="0013624E">
          <w:rPr>
            <w:webHidden/>
          </w:rPr>
        </w:r>
        <w:r w:rsidR="0013624E">
          <w:rPr>
            <w:webHidden/>
          </w:rPr>
          <w:fldChar w:fldCharType="separate"/>
        </w:r>
        <w:r w:rsidR="0013624E">
          <w:rPr>
            <w:webHidden/>
          </w:rPr>
          <w:t>32</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712" w:history="1">
        <w:r w:rsidR="0013624E" w:rsidRPr="00297310">
          <w:rPr>
            <w:rStyle w:val="ad"/>
          </w:rPr>
          <w:t>Таблица </w:t>
        </w:r>
        <w:r w:rsidR="0013624E">
          <w:rPr>
            <w:rFonts w:asciiTheme="minorHAnsi" w:eastAsiaTheme="minorEastAsia" w:hAnsiTheme="minorHAnsi" w:cstheme="minorBidi"/>
            <w:sz w:val="22"/>
            <w:szCs w:val="22"/>
          </w:rPr>
          <w:tab/>
        </w:r>
        <w:r w:rsidR="0013624E" w:rsidRPr="00297310">
          <w:rPr>
            <w:rStyle w:val="ad"/>
          </w:rPr>
          <w:t>3. Описание кнопок панели инструментов экранной формы документа</w:t>
        </w:r>
        <w:r w:rsidR="0013624E">
          <w:rPr>
            <w:webHidden/>
          </w:rPr>
          <w:tab/>
        </w:r>
        <w:r w:rsidR="0013624E">
          <w:rPr>
            <w:webHidden/>
          </w:rPr>
          <w:fldChar w:fldCharType="begin"/>
        </w:r>
        <w:r w:rsidR="0013624E">
          <w:rPr>
            <w:webHidden/>
          </w:rPr>
          <w:instrText xml:space="preserve"> PAGEREF _Toc98144712 \h </w:instrText>
        </w:r>
        <w:r w:rsidR="0013624E">
          <w:rPr>
            <w:webHidden/>
          </w:rPr>
        </w:r>
        <w:r w:rsidR="0013624E">
          <w:rPr>
            <w:webHidden/>
          </w:rPr>
          <w:fldChar w:fldCharType="separate"/>
        </w:r>
        <w:r w:rsidR="0013624E">
          <w:rPr>
            <w:webHidden/>
          </w:rPr>
          <w:t>35</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713" w:history="1">
        <w:r w:rsidR="0013624E" w:rsidRPr="00297310">
          <w:rPr>
            <w:rStyle w:val="ad"/>
          </w:rPr>
          <w:t>Таблица </w:t>
        </w:r>
        <w:r w:rsidR="0013624E">
          <w:rPr>
            <w:rFonts w:asciiTheme="minorHAnsi" w:eastAsiaTheme="minorEastAsia" w:hAnsiTheme="minorHAnsi" w:cstheme="minorBidi"/>
            <w:sz w:val="22"/>
            <w:szCs w:val="22"/>
          </w:rPr>
          <w:tab/>
        </w:r>
        <w:r w:rsidR="0013624E" w:rsidRPr="00297310">
          <w:rPr>
            <w:rStyle w:val="ad"/>
          </w:rPr>
          <w:t>4. Описание кнопок панели инструментов табличного блока</w:t>
        </w:r>
        <w:r w:rsidR="0013624E">
          <w:rPr>
            <w:webHidden/>
          </w:rPr>
          <w:tab/>
        </w:r>
        <w:r w:rsidR="0013624E">
          <w:rPr>
            <w:webHidden/>
          </w:rPr>
          <w:fldChar w:fldCharType="begin"/>
        </w:r>
        <w:r w:rsidR="0013624E">
          <w:rPr>
            <w:webHidden/>
          </w:rPr>
          <w:instrText xml:space="preserve"> PAGEREF _Toc98144713 \h </w:instrText>
        </w:r>
        <w:r w:rsidR="0013624E">
          <w:rPr>
            <w:webHidden/>
          </w:rPr>
        </w:r>
        <w:r w:rsidR="0013624E">
          <w:rPr>
            <w:webHidden/>
          </w:rPr>
          <w:fldChar w:fldCharType="separate"/>
        </w:r>
        <w:r w:rsidR="0013624E">
          <w:rPr>
            <w:webHidden/>
          </w:rPr>
          <w:t>36</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714" w:history="1">
        <w:r w:rsidR="0013624E" w:rsidRPr="00297310">
          <w:rPr>
            <w:rStyle w:val="ad"/>
          </w:rPr>
          <w:t>Таблица </w:t>
        </w:r>
        <w:r w:rsidR="0013624E">
          <w:rPr>
            <w:rFonts w:asciiTheme="minorHAnsi" w:eastAsiaTheme="minorEastAsia" w:hAnsiTheme="minorHAnsi" w:cstheme="minorBidi"/>
            <w:sz w:val="22"/>
            <w:szCs w:val="22"/>
          </w:rPr>
          <w:tab/>
        </w:r>
        <w:r w:rsidR="0013624E" w:rsidRPr="00297310">
          <w:rPr>
            <w:rStyle w:val="ad"/>
          </w:rPr>
          <w:t>5. Описание полей документа «Заявка на кассовый расход», закладки «Заголовок, Раздел 1, 2 (1)»</w:t>
        </w:r>
        <w:r w:rsidR="0013624E">
          <w:rPr>
            <w:webHidden/>
          </w:rPr>
          <w:tab/>
        </w:r>
        <w:r w:rsidR="0013624E">
          <w:rPr>
            <w:webHidden/>
          </w:rPr>
          <w:fldChar w:fldCharType="begin"/>
        </w:r>
        <w:r w:rsidR="0013624E">
          <w:rPr>
            <w:webHidden/>
          </w:rPr>
          <w:instrText xml:space="preserve"> PAGEREF _Toc98144714 \h </w:instrText>
        </w:r>
        <w:r w:rsidR="0013624E">
          <w:rPr>
            <w:webHidden/>
          </w:rPr>
        </w:r>
        <w:r w:rsidR="0013624E">
          <w:rPr>
            <w:webHidden/>
          </w:rPr>
          <w:fldChar w:fldCharType="separate"/>
        </w:r>
        <w:r w:rsidR="0013624E">
          <w:rPr>
            <w:webHidden/>
          </w:rPr>
          <w:t>43</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715" w:history="1">
        <w:r w:rsidR="0013624E" w:rsidRPr="00297310">
          <w:rPr>
            <w:rStyle w:val="ad"/>
          </w:rPr>
          <w:t>Таблица </w:t>
        </w:r>
        <w:r w:rsidR="0013624E">
          <w:rPr>
            <w:rFonts w:asciiTheme="minorHAnsi" w:eastAsiaTheme="minorEastAsia" w:hAnsiTheme="minorHAnsi" w:cstheme="minorBidi"/>
            <w:sz w:val="22"/>
            <w:szCs w:val="22"/>
          </w:rPr>
          <w:tab/>
        </w:r>
        <w:r w:rsidR="0013624E" w:rsidRPr="00297310">
          <w:rPr>
            <w:rStyle w:val="ad"/>
          </w:rPr>
          <w:t>6. Описание полей документа «Заявка на кассовый расход», закладки «Раздел 3, 4, 5 (2)»</w:t>
        </w:r>
        <w:r w:rsidR="0013624E">
          <w:rPr>
            <w:webHidden/>
          </w:rPr>
          <w:tab/>
        </w:r>
        <w:r w:rsidR="0013624E">
          <w:rPr>
            <w:webHidden/>
          </w:rPr>
          <w:fldChar w:fldCharType="begin"/>
        </w:r>
        <w:r w:rsidR="0013624E">
          <w:rPr>
            <w:webHidden/>
          </w:rPr>
          <w:instrText xml:space="preserve"> PAGEREF _Toc98144715 \h </w:instrText>
        </w:r>
        <w:r w:rsidR="0013624E">
          <w:rPr>
            <w:webHidden/>
          </w:rPr>
        </w:r>
        <w:r w:rsidR="0013624E">
          <w:rPr>
            <w:webHidden/>
          </w:rPr>
          <w:fldChar w:fldCharType="separate"/>
        </w:r>
        <w:r w:rsidR="0013624E">
          <w:rPr>
            <w:webHidden/>
          </w:rPr>
          <w:t>48</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716" w:history="1">
        <w:r w:rsidR="0013624E" w:rsidRPr="00297310">
          <w:rPr>
            <w:rStyle w:val="ad"/>
          </w:rPr>
          <w:t>Таблица </w:t>
        </w:r>
        <w:r w:rsidR="0013624E">
          <w:rPr>
            <w:rFonts w:asciiTheme="minorHAnsi" w:eastAsiaTheme="minorEastAsia" w:hAnsiTheme="minorHAnsi" w:cstheme="minorBidi"/>
            <w:sz w:val="22"/>
            <w:szCs w:val="22"/>
          </w:rPr>
          <w:tab/>
        </w:r>
        <w:r w:rsidR="0013624E" w:rsidRPr="00297310">
          <w:rPr>
            <w:rStyle w:val="ad"/>
          </w:rPr>
          <w:t>7. Описание полей документа «Заявка на кассовый расход», закладки «Подписи (3)»</w:t>
        </w:r>
        <w:r w:rsidR="0013624E">
          <w:rPr>
            <w:webHidden/>
          </w:rPr>
          <w:tab/>
        </w:r>
        <w:r w:rsidR="0013624E">
          <w:rPr>
            <w:webHidden/>
          </w:rPr>
          <w:fldChar w:fldCharType="begin"/>
        </w:r>
        <w:r w:rsidR="0013624E">
          <w:rPr>
            <w:webHidden/>
          </w:rPr>
          <w:instrText xml:space="preserve"> PAGEREF _Toc98144716 \h </w:instrText>
        </w:r>
        <w:r w:rsidR="0013624E">
          <w:rPr>
            <w:webHidden/>
          </w:rPr>
        </w:r>
        <w:r w:rsidR="0013624E">
          <w:rPr>
            <w:webHidden/>
          </w:rPr>
          <w:fldChar w:fldCharType="separate"/>
        </w:r>
        <w:r w:rsidR="0013624E">
          <w:rPr>
            <w:webHidden/>
          </w:rPr>
          <w:t>54</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717" w:history="1">
        <w:r w:rsidR="0013624E" w:rsidRPr="00297310">
          <w:rPr>
            <w:rStyle w:val="ad"/>
          </w:rPr>
          <w:t>Таблица </w:t>
        </w:r>
        <w:r w:rsidR="0013624E">
          <w:rPr>
            <w:rFonts w:asciiTheme="minorHAnsi" w:eastAsiaTheme="minorEastAsia" w:hAnsiTheme="minorHAnsi" w:cstheme="minorBidi"/>
            <w:sz w:val="22"/>
            <w:szCs w:val="22"/>
          </w:rPr>
          <w:tab/>
        </w:r>
        <w:r w:rsidR="0013624E" w:rsidRPr="00297310">
          <w:rPr>
            <w:rStyle w:val="ad"/>
          </w:rPr>
          <w:t>8. Описание полей документа «Заявка на кассовый расход (сокращенная)», закладки «Заголовок, Раздел 1, (1)»</w:t>
        </w:r>
        <w:r w:rsidR="0013624E">
          <w:rPr>
            <w:webHidden/>
          </w:rPr>
          <w:tab/>
        </w:r>
        <w:r w:rsidR="0013624E">
          <w:rPr>
            <w:webHidden/>
          </w:rPr>
          <w:fldChar w:fldCharType="begin"/>
        </w:r>
        <w:r w:rsidR="0013624E">
          <w:rPr>
            <w:webHidden/>
          </w:rPr>
          <w:instrText xml:space="preserve"> PAGEREF _Toc98144717 \h </w:instrText>
        </w:r>
        <w:r w:rsidR="0013624E">
          <w:rPr>
            <w:webHidden/>
          </w:rPr>
        </w:r>
        <w:r w:rsidR="0013624E">
          <w:rPr>
            <w:webHidden/>
          </w:rPr>
          <w:fldChar w:fldCharType="separate"/>
        </w:r>
        <w:r w:rsidR="0013624E">
          <w:rPr>
            <w:webHidden/>
          </w:rPr>
          <w:t>57</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718" w:history="1">
        <w:r w:rsidR="0013624E" w:rsidRPr="00297310">
          <w:rPr>
            <w:rStyle w:val="ad"/>
          </w:rPr>
          <w:t>Таблица </w:t>
        </w:r>
        <w:r w:rsidR="0013624E">
          <w:rPr>
            <w:rFonts w:asciiTheme="minorHAnsi" w:eastAsiaTheme="minorEastAsia" w:hAnsiTheme="minorHAnsi" w:cstheme="minorBidi"/>
            <w:sz w:val="22"/>
            <w:szCs w:val="22"/>
          </w:rPr>
          <w:tab/>
        </w:r>
        <w:r w:rsidR="0013624E" w:rsidRPr="00297310">
          <w:rPr>
            <w:rStyle w:val="ad"/>
          </w:rPr>
          <w:t>9. Описание полей документа «Заявка на кассовый расход (сокращенная)», закладки «Раздел 2, 3 (2)»</w:t>
        </w:r>
        <w:r w:rsidR="0013624E">
          <w:rPr>
            <w:webHidden/>
          </w:rPr>
          <w:tab/>
        </w:r>
        <w:r w:rsidR="0013624E">
          <w:rPr>
            <w:webHidden/>
          </w:rPr>
          <w:fldChar w:fldCharType="begin"/>
        </w:r>
        <w:r w:rsidR="0013624E">
          <w:rPr>
            <w:webHidden/>
          </w:rPr>
          <w:instrText xml:space="preserve"> PAGEREF _Toc98144718 \h </w:instrText>
        </w:r>
        <w:r w:rsidR="0013624E">
          <w:rPr>
            <w:webHidden/>
          </w:rPr>
        </w:r>
        <w:r w:rsidR="0013624E">
          <w:rPr>
            <w:webHidden/>
          </w:rPr>
          <w:fldChar w:fldCharType="separate"/>
        </w:r>
        <w:r w:rsidR="0013624E">
          <w:rPr>
            <w:webHidden/>
          </w:rPr>
          <w:t>60</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719" w:history="1">
        <w:r w:rsidR="0013624E" w:rsidRPr="00297310">
          <w:rPr>
            <w:rStyle w:val="ad"/>
          </w:rPr>
          <w:t>Таблица </w:t>
        </w:r>
        <w:r w:rsidR="0013624E">
          <w:rPr>
            <w:rFonts w:asciiTheme="minorHAnsi" w:eastAsiaTheme="minorEastAsia" w:hAnsiTheme="minorHAnsi" w:cstheme="minorBidi"/>
            <w:sz w:val="22"/>
            <w:szCs w:val="22"/>
          </w:rPr>
          <w:tab/>
        </w:r>
        <w:r w:rsidR="0013624E" w:rsidRPr="00297310">
          <w:rPr>
            <w:rStyle w:val="ad"/>
          </w:rPr>
          <w:t>10. Описание полей документа «Заявка на кассовый расход (сокращенная)», закладки «Подписи (3)»</w:t>
        </w:r>
        <w:r w:rsidR="0013624E">
          <w:rPr>
            <w:webHidden/>
          </w:rPr>
          <w:tab/>
        </w:r>
        <w:r w:rsidR="0013624E">
          <w:rPr>
            <w:webHidden/>
          </w:rPr>
          <w:fldChar w:fldCharType="begin"/>
        </w:r>
        <w:r w:rsidR="0013624E">
          <w:rPr>
            <w:webHidden/>
          </w:rPr>
          <w:instrText xml:space="preserve"> PAGEREF _Toc98144719 \h </w:instrText>
        </w:r>
        <w:r w:rsidR="0013624E">
          <w:rPr>
            <w:webHidden/>
          </w:rPr>
        </w:r>
        <w:r w:rsidR="0013624E">
          <w:rPr>
            <w:webHidden/>
          </w:rPr>
          <w:fldChar w:fldCharType="separate"/>
        </w:r>
        <w:r w:rsidR="0013624E">
          <w:rPr>
            <w:webHidden/>
          </w:rPr>
          <w:t>62</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720" w:history="1">
        <w:r w:rsidR="0013624E" w:rsidRPr="00297310">
          <w:rPr>
            <w:rStyle w:val="ad"/>
          </w:rPr>
          <w:t>Таблица </w:t>
        </w:r>
        <w:r w:rsidR="0013624E">
          <w:rPr>
            <w:rFonts w:asciiTheme="minorHAnsi" w:eastAsiaTheme="minorEastAsia" w:hAnsiTheme="minorHAnsi" w:cstheme="minorBidi"/>
            <w:sz w:val="22"/>
            <w:szCs w:val="22"/>
          </w:rPr>
          <w:tab/>
        </w:r>
        <w:r w:rsidR="0013624E" w:rsidRPr="00297310">
          <w:rPr>
            <w:rStyle w:val="ad"/>
          </w:rPr>
          <w:t>11. Описание полей документа «Уведомление о передаче исполнения исполнительного документа (исходящее)», закладки «Заголовок, раздел 1,2 (1)»</w:t>
        </w:r>
        <w:r w:rsidR="0013624E">
          <w:rPr>
            <w:webHidden/>
          </w:rPr>
          <w:tab/>
        </w:r>
        <w:r w:rsidR="0013624E">
          <w:rPr>
            <w:webHidden/>
          </w:rPr>
          <w:fldChar w:fldCharType="begin"/>
        </w:r>
        <w:r w:rsidR="0013624E">
          <w:rPr>
            <w:webHidden/>
          </w:rPr>
          <w:instrText xml:space="preserve"> PAGEREF _Toc98144720 \h </w:instrText>
        </w:r>
        <w:r w:rsidR="0013624E">
          <w:rPr>
            <w:webHidden/>
          </w:rPr>
        </w:r>
        <w:r w:rsidR="0013624E">
          <w:rPr>
            <w:webHidden/>
          </w:rPr>
          <w:fldChar w:fldCharType="separate"/>
        </w:r>
        <w:r w:rsidR="0013624E">
          <w:rPr>
            <w:webHidden/>
          </w:rPr>
          <w:t>65</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721" w:history="1">
        <w:r w:rsidR="0013624E" w:rsidRPr="00297310">
          <w:rPr>
            <w:rStyle w:val="ad"/>
          </w:rPr>
          <w:t>Таблица </w:t>
        </w:r>
        <w:r w:rsidR="0013624E">
          <w:rPr>
            <w:rFonts w:asciiTheme="minorHAnsi" w:eastAsiaTheme="minorEastAsia" w:hAnsiTheme="minorHAnsi" w:cstheme="minorBidi"/>
            <w:sz w:val="22"/>
            <w:szCs w:val="22"/>
          </w:rPr>
          <w:tab/>
        </w:r>
        <w:r w:rsidR="0013624E" w:rsidRPr="00297310">
          <w:rPr>
            <w:rStyle w:val="ad"/>
          </w:rPr>
          <w:t>12. Описание полей документа «Уведомление о передаче исполнения исполнительного документа (исходящее)», закладки «Раздел 3,4 (2)»</w:t>
        </w:r>
        <w:r w:rsidR="0013624E">
          <w:rPr>
            <w:webHidden/>
          </w:rPr>
          <w:tab/>
        </w:r>
        <w:r w:rsidR="0013624E">
          <w:rPr>
            <w:webHidden/>
          </w:rPr>
          <w:fldChar w:fldCharType="begin"/>
        </w:r>
        <w:r w:rsidR="0013624E">
          <w:rPr>
            <w:webHidden/>
          </w:rPr>
          <w:instrText xml:space="preserve"> PAGEREF _Toc98144721 \h </w:instrText>
        </w:r>
        <w:r w:rsidR="0013624E">
          <w:rPr>
            <w:webHidden/>
          </w:rPr>
        </w:r>
        <w:r w:rsidR="0013624E">
          <w:rPr>
            <w:webHidden/>
          </w:rPr>
          <w:fldChar w:fldCharType="separate"/>
        </w:r>
        <w:r w:rsidR="0013624E">
          <w:rPr>
            <w:webHidden/>
          </w:rPr>
          <w:t>68</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722" w:history="1">
        <w:r w:rsidR="0013624E" w:rsidRPr="00297310">
          <w:rPr>
            <w:rStyle w:val="ad"/>
          </w:rPr>
          <w:t>Таблица </w:t>
        </w:r>
        <w:r w:rsidR="0013624E">
          <w:rPr>
            <w:rFonts w:asciiTheme="minorHAnsi" w:eastAsiaTheme="minorEastAsia" w:hAnsiTheme="minorHAnsi" w:cstheme="minorBidi"/>
            <w:sz w:val="22"/>
            <w:szCs w:val="22"/>
          </w:rPr>
          <w:tab/>
        </w:r>
        <w:r w:rsidR="0013624E" w:rsidRPr="00297310">
          <w:rPr>
            <w:rStyle w:val="ad"/>
          </w:rPr>
          <w:t>13. Описание полей документа «Уведомление о передаче исполнения исполнительного документа (исходящее)», закладки «Раздел 5, подписи (3)»</w:t>
        </w:r>
        <w:r w:rsidR="0013624E">
          <w:rPr>
            <w:webHidden/>
          </w:rPr>
          <w:tab/>
        </w:r>
        <w:r w:rsidR="0013624E">
          <w:rPr>
            <w:webHidden/>
          </w:rPr>
          <w:fldChar w:fldCharType="begin"/>
        </w:r>
        <w:r w:rsidR="0013624E">
          <w:rPr>
            <w:webHidden/>
          </w:rPr>
          <w:instrText xml:space="preserve"> PAGEREF _Toc98144722 \h </w:instrText>
        </w:r>
        <w:r w:rsidR="0013624E">
          <w:rPr>
            <w:webHidden/>
          </w:rPr>
        </w:r>
        <w:r w:rsidR="0013624E">
          <w:rPr>
            <w:webHidden/>
          </w:rPr>
          <w:fldChar w:fldCharType="separate"/>
        </w:r>
        <w:r w:rsidR="0013624E">
          <w:rPr>
            <w:webHidden/>
          </w:rPr>
          <w:t>69</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723" w:history="1">
        <w:r w:rsidR="0013624E" w:rsidRPr="00297310">
          <w:rPr>
            <w:rStyle w:val="ad"/>
          </w:rPr>
          <w:t>Таблица </w:t>
        </w:r>
        <w:r w:rsidR="0013624E">
          <w:rPr>
            <w:rFonts w:asciiTheme="minorHAnsi" w:eastAsiaTheme="minorEastAsia" w:hAnsiTheme="minorHAnsi" w:cstheme="minorBidi"/>
            <w:sz w:val="22"/>
            <w:szCs w:val="22"/>
          </w:rPr>
          <w:tab/>
        </w:r>
        <w:r w:rsidR="0013624E" w:rsidRPr="00297310">
          <w:rPr>
            <w:rStyle w:val="ad"/>
          </w:rPr>
          <w:t>14. Описание полей документа «Уведомление о нарушении сроков внесения и размеров арендной платы», закладки «Основные атрибуты (1)»</w:t>
        </w:r>
        <w:r w:rsidR="0013624E">
          <w:rPr>
            <w:webHidden/>
          </w:rPr>
          <w:tab/>
        </w:r>
        <w:r w:rsidR="0013624E">
          <w:rPr>
            <w:webHidden/>
          </w:rPr>
          <w:fldChar w:fldCharType="begin"/>
        </w:r>
        <w:r w:rsidR="0013624E">
          <w:rPr>
            <w:webHidden/>
          </w:rPr>
          <w:instrText xml:space="preserve"> PAGEREF _Toc98144723 \h </w:instrText>
        </w:r>
        <w:r w:rsidR="0013624E">
          <w:rPr>
            <w:webHidden/>
          </w:rPr>
        </w:r>
        <w:r w:rsidR="0013624E">
          <w:rPr>
            <w:webHidden/>
          </w:rPr>
          <w:fldChar w:fldCharType="separate"/>
        </w:r>
        <w:r w:rsidR="0013624E">
          <w:rPr>
            <w:webHidden/>
          </w:rPr>
          <w:t>74</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724" w:history="1">
        <w:r w:rsidR="0013624E" w:rsidRPr="00297310">
          <w:rPr>
            <w:rStyle w:val="ad"/>
          </w:rPr>
          <w:t>Таблица </w:t>
        </w:r>
        <w:r w:rsidR="0013624E">
          <w:rPr>
            <w:rFonts w:asciiTheme="minorHAnsi" w:eastAsiaTheme="minorEastAsia" w:hAnsiTheme="minorHAnsi" w:cstheme="minorBidi"/>
            <w:sz w:val="22"/>
            <w:szCs w:val="22"/>
          </w:rPr>
          <w:tab/>
        </w:r>
        <w:r w:rsidR="0013624E" w:rsidRPr="00297310">
          <w:rPr>
            <w:rStyle w:val="ad"/>
          </w:rPr>
          <w:t>15. Описание полей документа «Уведомление о нарушении сроков внесения и размеров арендной платы», закладки «Подписи (2)»</w:t>
        </w:r>
        <w:r w:rsidR="0013624E">
          <w:rPr>
            <w:webHidden/>
          </w:rPr>
          <w:tab/>
        </w:r>
        <w:r w:rsidR="0013624E">
          <w:rPr>
            <w:webHidden/>
          </w:rPr>
          <w:fldChar w:fldCharType="begin"/>
        </w:r>
        <w:r w:rsidR="0013624E">
          <w:rPr>
            <w:webHidden/>
          </w:rPr>
          <w:instrText xml:space="preserve"> PAGEREF _Toc98144724 \h </w:instrText>
        </w:r>
        <w:r w:rsidR="0013624E">
          <w:rPr>
            <w:webHidden/>
          </w:rPr>
        </w:r>
        <w:r w:rsidR="0013624E">
          <w:rPr>
            <w:webHidden/>
          </w:rPr>
          <w:fldChar w:fldCharType="separate"/>
        </w:r>
        <w:r w:rsidR="0013624E">
          <w:rPr>
            <w:webHidden/>
          </w:rPr>
          <w:t>75</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725" w:history="1">
        <w:r w:rsidR="0013624E" w:rsidRPr="00297310">
          <w:rPr>
            <w:rStyle w:val="ad"/>
          </w:rPr>
          <w:t>Таблица </w:t>
        </w:r>
        <w:r w:rsidR="0013624E">
          <w:rPr>
            <w:rFonts w:asciiTheme="minorHAnsi" w:eastAsiaTheme="minorEastAsia" w:hAnsiTheme="minorHAnsi" w:cstheme="minorBidi"/>
            <w:sz w:val="22"/>
            <w:szCs w:val="22"/>
          </w:rPr>
          <w:tab/>
        </w:r>
        <w:r w:rsidR="0013624E" w:rsidRPr="00297310">
          <w:rPr>
            <w:rStyle w:val="ad"/>
          </w:rPr>
          <w:t>16. Описание полей документа «Уведомление о нарушении установленных предельных размеров авансового платежа», закладки «Основные атрибуты (1)»</w:t>
        </w:r>
        <w:r w:rsidR="0013624E">
          <w:rPr>
            <w:webHidden/>
          </w:rPr>
          <w:tab/>
        </w:r>
        <w:r w:rsidR="0013624E">
          <w:rPr>
            <w:webHidden/>
          </w:rPr>
          <w:fldChar w:fldCharType="begin"/>
        </w:r>
        <w:r w:rsidR="0013624E">
          <w:rPr>
            <w:webHidden/>
          </w:rPr>
          <w:instrText xml:space="preserve"> PAGEREF _Toc98144725 \h </w:instrText>
        </w:r>
        <w:r w:rsidR="0013624E">
          <w:rPr>
            <w:webHidden/>
          </w:rPr>
        </w:r>
        <w:r w:rsidR="0013624E">
          <w:rPr>
            <w:webHidden/>
          </w:rPr>
          <w:fldChar w:fldCharType="separate"/>
        </w:r>
        <w:r w:rsidR="0013624E">
          <w:rPr>
            <w:webHidden/>
          </w:rPr>
          <w:t>77</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726" w:history="1">
        <w:r w:rsidR="0013624E" w:rsidRPr="00297310">
          <w:rPr>
            <w:rStyle w:val="ad"/>
          </w:rPr>
          <w:t>Таблица </w:t>
        </w:r>
        <w:r w:rsidR="0013624E">
          <w:rPr>
            <w:rFonts w:asciiTheme="minorHAnsi" w:eastAsiaTheme="minorEastAsia" w:hAnsiTheme="minorHAnsi" w:cstheme="minorBidi"/>
            <w:sz w:val="22"/>
            <w:szCs w:val="22"/>
          </w:rPr>
          <w:tab/>
        </w:r>
        <w:r w:rsidR="0013624E" w:rsidRPr="00297310">
          <w:rPr>
            <w:rStyle w:val="ad"/>
          </w:rPr>
          <w:t>17. Описание полей документа «Уведомление о нарушении установленных предельных размеров авансового платежа», закладки «Подписи (2)»</w:t>
        </w:r>
        <w:r w:rsidR="0013624E">
          <w:rPr>
            <w:webHidden/>
          </w:rPr>
          <w:tab/>
        </w:r>
        <w:r w:rsidR="0013624E">
          <w:rPr>
            <w:webHidden/>
          </w:rPr>
          <w:fldChar w:fldCharType="begin"/>
        </w:r>
        <w:r w:rsidR="0013624E">
          <w:rPr>
            <w:webHidden/>
          </w:rPr>
          <w:instrText xml:space="preserve"> PAGEREF _Toc98144726 \h </w:instrText>
        </w:r>
        <w:r w:rsidR="0013624E">
          <w:rPr>
            <w:webHidden/>
          </w:rPr>
        </w:r>
        <w:r w:rsidR="0013624E">
          <w:rPr>
            <w:webHidden/>
          </w:rPr>
          <w:fldChar w:fldCharType="separate"/>
        </w:r>
        <w:r w:rsidR="0013624E">
          <w:rPr>
            <w:webHidden/>
          </w:rPr>
          <w:t>78</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727" w:history="1">
        <w:r w:rsidR="0013624E" w:rsidRPr="00297310">
          <w:rPr>
            <w:rStyle w:val="ad"/>
          </w:rPr>
          <w:t>Таблица </w:t>
        </w:r>
        <w:r w:rsidR="0013624E">
          <w:rPr>
            <w:rFonts w:asciiTheme="minorHAnsi" w:eastAsiaTheme="minorEastAsia" w:hAnsiTheme="minorHAnsi" w:cstheme="minorBidi"/>
            <w:sz w:val="22"/>
            <w:szCs w:val="22"/>
          </w:rPr>
          <w:tab/>
        </w:r>
        <w:r w:rsidR="0013624E" w:rsidRPr="00297310">
          <w:rPr>
            <w:rStyle w:val="ad"/>
          </w:rPr>
          <w:t>18. Описание полей документа «Заявка на внесение/изменение реквизитов УБП в СРРПБС»</w:t>
        </w:r>
        <w:r w:rsidR="0013624E">
          <w:rPr>
            <w:webHidden/>
          </w:rPr>
          <w:tab/>
        </w:r>
        <w:r w:rsidR="0013624E">
          <w:rPr>
            <w:webHidden/>
          </w:rPr>
          <w:fldChar w:fldCharType="begin"/>
        </w:r>
        <w:r w:rsidR="0013624E">
          <w:rPr>
            <w:webHidden/>
          </w:rPr>
          <w:instrText xml:space="preserve"> PAGEREF _Toc98144727 \h </w:instrText>
        </w:r>
        <w:r w:rsidR="0013624E">
          <w:rPr>
            <w:webHidden/>
          </w:rPr>
        </w:r>
        <w:r w:rsidR="0013624E">
          <w:rPr>
            <w:webHidden/>
          </w:rPr>
          <w:fldChar w:fldCharType="separate"/>
        </w:r>
        <w:r w:rsidR="0013624E">
          <w:rPr>
            <w:webHidden/>
          </w:rPr>
          <w:t>81</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728" w:history="1">
        <w:r w:rsidR="0013624E" w:rsidRPr="00297310">
          <w:rPr>
            <w:rStyle w:val="ad"/>
          </w:rPr>
          <w:t>Таблица </w:t>
        </w:r>
        <w:r w:rsidR="0013624E">
          <w:rPr>
            <w:rFonts w:asciiTheme="minorHAnsi" w:eastAsiaTheme="minorEastAsia" w:hAnsiTheme="minorHAnsi" w:cstheme="minorBidi"/>
            <w:sz w:val="22"/>
            <w:szCs w:val="22"/>
          </w:rPr>
          <w:tab/>
        </w:r>
        <w:r w:rsidR="0013624E" w:rsidRPr="00297310">
          <w:rPr>
            <w:rStyle w:val="ad"/>
          </w:rPr>
          <w:t>19. Описание полей документа «Заявка на исключение реквизитов УБП в СРРПБС»</w:t>
        </w:r>
        <w:r w:rsidR="0013624E">
          <w:rPr>
            <w:webHidden/>
          </w:rPr>
          <w:tab/>
        </w:r>
        <w:r w:rsidR="0013624E">
          <w:rPr>
            <w:webHidden/>
          </w:rPr>
          <w:fldChar w:fldCharType="begin"/>
        </w:r>
        <w:r w:rsidR="0013624E">
          <w:rPr>
            <w:webHidden/>
          </w:rPr>
          <w:instrText xml:space="preserve"> PAGEREF _Toc98144728 \h </w:instrText>
        </w:r>
        <w:r w:rsidR="0013624E">
          <w:rPr>
            <w:webHidden/>
          </w:rPr>
        </w:r>
        <w:r w:rsidR="0013624E">
          <w:rPr>
            <w:webHidden/>
          </w:rPr>
          <w:fldChar w:fldCharType="separate"/>
        </w:r>
        <w:r w:rsidR="0013624E">
          <w:rPr>
            <w:webHidden/>
          </w:rPr>
          <w:t>86</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729" w:history="1">
        <w:r w:rsidR="0013624E" w:rsidRPr="00297310">
          <w:rPr>
            <w:rStyle w:val="ad"/>
          </w:rPr>
          <w:t>Таблица </w:t>
        </w:r>
        <w:r w:rsidR="0013624E">
          <w:rPr>
            <w:rFonts w:asciiTheme="minorHAnsi" w:eastAsiaTheme="minorEastAsia" w:hAnsiTheme="minorHAnsi" w:cstheme="minorBidi"/>
            <w:sz w:val="22"/>
            <w:szCs w:val="22"/>
          </w:rPr>
          <w:tab/>
        </w:r>
        <w:r w:rsidR="0013624E" w:rsidRPr="00297310">
          <w:rPr>
            <w:rStyle w:val="ad"/>
          </w:rPr>
          <w:t>20. Описание полей документа «Уведомление о подтверждении, аннулировании заявки на изменение РУБП»</w:t>
        </w:r>
        <w:r w:rsidR="0013624E">
          <w:rPr>
            <w:webHidden/>
          </w:rPr>
          <w:tab/>
        </w:r>
        <w:r w:rsidR="0013624E">
          <w:rPr>
            <w:webHidden/>
          </w:rPr>
          <w:fldChar w:fldCharType="begin"/>
        </w:r>
        <w:r w:rsidR="0013624E">
          <w:rPr>
            <w:webHidden/>
          </w:rPr>
          <w:instrText xml:space="preserve"> PAGEREF _Toc98144729 \h </w:instrText>
        </w:r>
        <w:r w:rsidR="0013624E">
          <w:rPr>
            <w:webHidden/>
          </w:rPr>
        </w:r>
        <w:r w:rsidR="0013624E">
          <w:rPr>
            <w:webHidden/>
          </w:rPr>
          <w:fldChar w:fldCharType="separate"/>
        </w:r>
        <w:r w:rsidR="0013624E">
          <w:rPr>
            <w:webHidden/>
          </w:rPr>
          <w:t>91</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730" w:history="1">
        <w:r w:rsidR="0013624E" w:rsidRPr="00297310">
          <w:rPr>
            <w:rStyle w:val="ad"/>
          </w:rPr>
          <w:t>Таблица </w:t>
        </w:r>
        <w:r w:rsidR="0013624E">
          <w:rPr>
            <w:rFonts w:asciiTheme="minorHAnsi" w:eastAsiaTheme="minorEastAsia" w:hAnsiTheme="minorHAnsi" w:cstheme="minorBidi"/>
            <w:sz w:val="22"/>
            <w:szCs w:val="22"/>
          </w:rPr>
          <w:tab/>
        </w:r>
        <w:r w:rsidR="0013624E" w:rsidRPr="00297310">
          <w:rPr>
            <w:rStyle w:val="ad"/>
          </w:rPr>
          <w:t>21. Описание полей документа «Акт приемки-передачи показателей лицевого счета ГРБС (РБС)», закладки «Документ»</w:t>
        </w:r>
        <w:r w:rsidR="0013624E">
          <w:rPr>
            <w:webHidden/>
          </w:rPr>
          <w:tab/>
        </w:r>
        <w:r w:rsidR="0013624E">
          <w:rPr>
            <w:webHidden/>
          </w:rPr>
          <w:fldChar w:fldCharType="begin"/>
        </w:r>
        <w:r w:rsidR="0013624E">
          <w:rPr>
            <w:webHidden/>
          </w:rPr>
          <w:instrText xml:space="preserve"> PAGEREF _Toc98144730 \h </w:instrText>
        </w:r>
        <w:r w:rsidR="0013624E">
          <w:rPr>
            <w:webHidden/>
          </w:rPr>
        </w:r>
        <w:r w:rsidR="0013624E">
          <w:rPr>
            <w:webHidden/>
          </w:rPr>
          <w:fldChar w:fldCharType="separate"/>
        </w:r>
        <w:r w:rsidR="0013624E">
          <w:rPr>
            <w:webHidden/>
          </w:rPr>
          <w:t>95</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731" w:history="1">
        <w:r w:rsidR="0013624E" w:rsidRPr="00297310">
          <w:rPr>
            <w:rStyle w:val="ad"/>
          </w:rPr>
          <w:t>Таблица </w:t>
        </w:r>
        <w:r w:rsidR="0013624E">
          <w:rPr>
            <w:rFonts w:asciiTheme="minorHAnsi" w:eastAsiaTheme="minorEastAsia" w:hAnsiTheme="minorHAnsi" w:cstheme="minorBidi"/>
            <w:sz w:val="22"/>
            <w:szCs w:val="22"/>
          </w:rPr>
          <w:tab/>
        </w:r>
        <w:r w:rsidR="0013624E" w:rsidRPr="00297310">
          <w:rPr>
            <w:rStyle w:val="ad"/>
          </w:rPr>
          <w:t>22. Описание полей документа «Акт приемки-передачи показателей лицевого счета ГРБС (РБС)», закладки «Дополнительные атрибуты (2)»</w:t>
        </w:r>
        <w:r w:rsidR="0013624E">
          <w:rPr>
            <w:webHidden/>
          </w:rPr>
          <w:tab/>
        </w:r>
        <w:r w:rsidR="0013624E">
          <w:rPr>
            <w:webHidden/>
          </w:rPr>
          <w:fldChar w:fldCharType="begin"/>
        </w:r>
        <w:r w:rsidR="0013624E">
          <w:rPr>
            <w:webHidden/>
          </w:rPr>
          <w:instrText xml:space="preserve"> PAGEREF _Toc98144731 \h </w:instrText>
        </w:r>
        <w:r w:rsidR="0013624E">
          <w:rPr>
            <w:webHidden/>
          </w:rPr>
        </w:r>
        <w:r w:rsidR="0013624E">
          <w:rPr>
            <w:webHidden/>
          </w:rPr>
          <w:fldChar w:fldCharType="separate"/>
        </w:r>
        <w:r w:rsidR="0013624E">
          <w:rPr>
            <w:webHidden/>
          </w:rPr>
          <w:t>100</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732" w:history="1">
        <w:r w:rsidR="0013624E" w:rsidRPr="00297310">
          <w:rPr>
            <w:rStyle w:val="ad"/>
          </w:rPr>
          <w:t>Таблица </w:t>
        </w:r>
        <w:r w:rsidR="0013624E">
          <w:rPr>
            <w:rFonts w:asciiTheme="minorHAnsi" w:eastAsiaTheme="minorEastAsia" w:hAnsiTheme="minorHAnsi" w:cstheme="minorBidi"/>
            <w:sz w:val="22"/>
            <w:szCs w:val="22"/>
          </w:rPr>
          <w:tab/>
        </w:r>
        <w:r w:rsidR="0013624E" w:rsidRPr="00297310">
          <w:rPr>
            <w:rStyle w:val="ad"/>
          </w:rPr>
          <w:t>23. Описание полей документа «Акт приемки-передачи показателей лицевого ГРБС (РБС) за период», закладки «Документ»</w:t>
        </w:r>
        <w:r w:rsidR="0013624E">
          <w:rPr>
            <w:webHidden/>
          </w:rPr>
          <w:tab/>
        </w:r>
        <w:r w:rsidR="0013624E">
          <w:rPr>
            <w:webHidden/>
          </w:rPr>
          <w:fldChar w:fldCharType="begin"/>
        </w:r>
        <w:r w:rsidR="0013624E">
          <w:rPr>
            <w:webHidden/>
          </w:rPr>
          <w:instrText xml:space="preserve"> PAGEREF _Toc98144732 \h </w:instrText>
        </w:r>
        <w:r w:rsidR="0013624E">
          <w:rPr>
            <w:webHidden/>
          </w:rPr>
        </w:r>
        <w:r w:rsidR="0013624E">
          <w:rPr>
            <w:webHidden/>
          </w:rPr>
          <w:fldChar w:fldCharType="separate"/>
        </w:r>
        <w:r w:rsidR="0013624E">
          <w:rPr>
            <w:webHidden/>
          </w:rPr>
          <w:t>104</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733" w:history="1">
        <w:r w:rsidR="0013624E" w:rsidRPr="00297310">
          <w:rPr>
            <w:rStyle w:val="ad"/>
          </w:rPr>
          <w:t>Таблица </w:t>
        </w:r>
        <w:r w:rsidR="0013624E">
          <w:rPr>
            <w:rFonts w:asciiTheme="minorHAnsi" w:eastAsiaTheme="minorEastAsia" w:hAnsiTheme="minorHAnsi" w:cstheme="minorBidi"/>
            <w:sz w:val="22"/>
            <w:szCs w:val="22"/>
          </w:rPr>
          <w:tab/>
        </w:r>
        <w:r w:rsidR="0013624E" w:rsidRPr="00297310">
          <w:rPr>
            <w:rStyle w:val="ad"/>
          </w:rPr>
          <w:t>24. Описание полей документа «Акт приемки-передачи показателей лицевого ГРБС (РБС) за период», закладки «Дополнительные атрибуты (2)»</w:t>
        </w:r>
        <w:r w:rsidR="0013624E">
          <w:rPr>
            <w:webHidden/>
          </w:rPr>
          <w:tab/>
        </w:r>
        <w:r w:rsidR="0013624E">
          <w:rPr>
            <w:webHidden/>
          </w:rPr>
          <w:fldChar w:fldCharType="begin"/>
        </w:r>
        <w:r w:rsidR="0013624E">
          <w:rPr>
            <w:webHidden/>
          </w:rPr>
          <w:instrText xml:space="preserve"> PAGEREF _Toc98144733 \h </w:instrText>
        </w:r>
        <w:r w:rsidR="0013624E">
          <w:rPr>
            <w:webHidden/>
          </w:rPr>
        </w:r>
        <w:r w:rsidR="0013624E">
          <w:rPr>
            <w:webHidden/>
          </w:rPr>
          <w:fldChar w:fldCharType="separate"/>
        </w:r>
        <w:r w:rsidR="0013624E">
          <w:rPr>
            <w:webHidden/>
          </w:rPr>
          <w:t>111</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734" w:history="1">
        <w:r w:rsidR="0013624E" w:rsidRPr="00297310">
          <w:rPr>
            <w:rStyle w:val="ad"/>
          </w:rPr>
          <w:t>Таблица </w:t>
        </w:r>
        <w:r w:rsidR="0013624E">
          <w:rPr>
            <w:rFonts w:asciiTheme="minorHAnsi" w:eastAsiaTheme="minorEastAsia" w:hAnsiTheme="minorHAnsi" w:cstheme="minorBidi"/>
            <w:sz w:val="22"/>
            <w:szCs w:val="22"/>
          </w:rPr>
          <w:tab/>
        </w:r>
        <w:r w:rsidR="0013624E" w:rsidRPr="00297310">
          <w:rPr>
            <w:rStyle w:val="ad"/>
          </w:rPr>
          <w:t>25. Описание полей документа «Акт приемки-передачи показателей лицевого счета ГАИФ (АИФ с полномочиями ГАИФ)», закладки «Документ»</w:t>
        </w:r>
        <w:r w:rsidR="0013624E">
          <w:rPr>
            <w:webHidden/>
          </w:rPr>
          <w:tab/>
        </w:r>
        <w:r w:rsidR="0013624E">
          <w:rPr>
            <w:webHidden/>
          </w:rPr>
          <w:fldChar w:fldCharType="begin"/>
        </w:r>
        <w:r w:rsidR="0013624E">
          <w:rPr>
            <w:webHidden/>
          </w:rPr>
          <w:instrText xml:space="preserve"> PAGEREF _Toc98144734 \h </w:instrText>
        </w:r>
        <w:r w:rsidR="0013624E">
          <w:rPr>
            <w:webHidden/>
          </w:rPr>
        </w:r>
        <w:r w:rsidR="0013624E">
          <w:rPr>
            <w:webHidden/>
          </w:rPr>
          <w:fldChar w:fldCharType="separate"/>
        </w:r>
        <w:r w:rsidR="0013624E">
          <w:rPr>
            <w:webHidden/>
          </w:rPr>
          <w:t>115</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735" w:history="1">
        <w:r w:rsidR="0013624E" w:rsidRPr="00297310">
          <w:rPr>
            <w:rStyle w:val="ad"/>
          </w:rPr>
          <w:t>Таблица </w:t>
        </w:r>
        <w:r w:rsidR="0013624E">
          <w:rPr>
            <w:rFonts w:asciiTheme="minorHAnsi" w:eastAsiaTheme="minorEastAsia" w:hAnsiTheme="minorHAnsi" w:cstheme="minorBidi"/>
            <w:sz w:val="22"/>
            <w:szCs w:val="22"/>
          </w:rPr>
          <w:tab/>
        </w:r>
        <w:r w:rsidR="0013624E" w:rsidRPr="00297310">
          <w:rPr>
            <w:rStyle w:val="ad"/>
          </w:rPr>
          <w:t>26. Описание полей документа «Акт приемки-передачи показателей лицевого счета ГАИФ (АИФ с полномочиями ГАИФ)», закладки «Дополнительные атрибуты»</w:t>
        </w:r>
        <w:r w:rsidR="0013624E">
          <w:rPr>
            <w:webHidden/>
          </w:rPr>
          <w:tab/>
        </w:r>
        <w:r w:rsidR="0013624E">
          <w:rPr>
            <w:webHidden/>
          </w:rPr>
          <w:fldChar w:fldCharType="begin"/>
        </w:r>
        <w:r w:rsidR="0013624E">
          <w:rPr>
            <w:webHidden/>
          </w:rPr>
          <w:instrText xml:space="preserve"> PAGEREF _Toc98144735 \h </w:instrText>
        </w:r>
        <w:r w:rsidR="0013624E">
          <w:rPr>
            <w:webHidden/>
          </w:rPr>
        </w:r>
        <w:r w:rsidR="0013624E">
          <w:rPr>
            <w:webHidden/>
          </w:rPr>
          <w:fldChar w:fldCharType="separate"/>
        </w:r>
        <w:r w:rsidR="0013624E">
          <w:rPr>
            <w:webHidden/>
          </w:rPr>
          <w:t>116</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736" w:history="1">
        <w:r w:rsidR="0013624E" w:rsidRPr="00297310">
          <w:rPr>
            <w:rStyle w:val="ad"/>
          </w:rPr>
          <w:t>Таблица </w:t>
        </w:r>
        <w:r w:rsidR="0013624E">
          <w:rPr>
            <w:rFonts w:asciiTheme="minorHAnsi" w:eastAsiaTheme="minorEastAsia" w:hAnsiTheme="minorHAnsi" w:cstheme="minorBidi"/>
            <w:sz w:val="22"/>
            <w:szCs w:val="22"/>
          </w:rPr>
          <w:tab/>
        </w:r>
        <w:r w:rsidR="0013624E" w:rsidRPr="00297310">
          <w:rPr>
            <w:rStyle w:val="ad"/>
          </w:rPr>
          <w:t>27. Описание полей документа «Акт приемки-передачи показателей ЛС ГАИФ дефицита бюджета за период», закладки «Документ»</w:t>
        </w:r>
        <w:r w:rsidR="0013624E">
          <w:rPr>
            <w:webHidden/>
          </w:rPr>
          <w:tab/>
        </w:r>
        <w:r w:rsidR="0013624E">
          <w:rPr>
            <w:webHidden/>
          </w:rPr>
          <w:fldChar w:fldCharType="begin"/>
        </w:r>
        <w:r w:rsidR="0013624E">
          <w:rPr>
            <w:webHidden/>
          </w:rPr>
          <w:instrText xml:space="preserve"> PAGEREF _Toc98144736 \h </w:instrText>
        </w:r>
        <w:r w:rsidR="0013624E">
          <w:rPr>
            <w:webHidden/>
          </w:rPr>
        </w:r>
        <w:r w:rsidR="0013624E">
          <w:rPr>
            <w:webHidden/>
          </w:rPr>
          <w:fldChar w:fldCharType="separate"/>
        </w:r>
        <w:r w:rsidR="0013624E">
          <w:rPr>
            <w:webHidden/>
          </w:rPr>
          <w:t>120</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737" w:history="1">
        <w:r w:rsidR="0013624E" w:rsidRPr="00297310">
          <w:rPr>
            <w:rStyle w:val="ad"/>
          </w:rPr>
          <w:t>Таблица </w:t>
        </w:r>
        <w:r w:rsidR="0013624E">
          <w:rPr>
            <w:rFonts w:asciiTheme="minorHAnsi" w:eastAsiaTheme="minorEastAsia" w:hAnsiTheme="minorHAnsi" w:cstheme="minorBidi"/>
            <w:sz w:val="22"/>
            <w:szCs w:val="22"/>
          </w:rPr>
          <w:tab/>
        </w:r>
        <w:r w:rsidR="0013624E" w:rsidRPr="00297310">
          <w:rPr>
            <w:rStyle w:val="ad"/>
          </w:rPr>
          <w:t>28. Описание полей документа «Акт приемки-передачи показателей ЛС ГАИФ дефицита бюджета за период», закладки «Дополнительные документы»</w:t>
        </w:r>
        <w:r w:rsidR="0013624E">
          <w:rPr>
            <w:webHidden/>
          </w:rPr>
          <w:tab/>
        </w:r>
        <w:r w:rsidR="0013624E">
          <w:rPr>
            <w:webHidden/>
          </w:rPr>
          <w:fldChar w:fldCharType="begin"/>
        </w:r>
        <w:r w:rsidR="0013624E">
          <w:rPr>
            <w:webHidden/>
          </w:rPr>
          <w:instrText xml:space="preserve"> PAGEREF _Toc98144737 \h </w:instrText>
        </w:r>
        <w:r w:rsidR="0013624E">
          <w:rPr>
            <w:webHidden/>
          </w:rPr>
        </w:r>
        <w:r w:rsidR="0013624E">
          <w:rPr>
            <w:webHidden/>
          </w:rPr>
          <w:fldChar w:fldCharType="separate"/>
        </w:r>
        <w:r w:rsidR="0013624E">
          <w:rPr>
            <w:webHidden/>
          </w:rPr>
          <w:t>121</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738" w:history="1">
        <w:r w:rsidR="0013624E" w:rsidRPr="00297310">
          <w:rPr>
            <w:rStyle w:val="ad"/>
          </w:rPr>
          <w:t>Таблица </w:t>
        </w:r>
        <w:r w:rsidR="0013624E">
          <w:rPr>
            <w:rFonts w:asciiTheme="minorHAnsi" w:eastAsiaTheme="minorEastAsia" w:hAnsiTheme="minorHAnsi" w:cstheme="minorBidi"/>
            <w:sz w:val="22"/>
            <w:szCs w:val="22"/>
          </w:rPr>
          <w:tab/>
        </w:r>
        <w:r w:rsidR="0013624E" w:rsidRPr="00297310">
          <w:rPr>
            <w:rStyle w:val="ad"/>
          </w:rPr>
          <w:t>29. Описание полей документа «Уведомление (протокол)», закладки «Основные»</w:t>
        </w:r>
        <w:r w:rsidR="0013624E">
          <w:rPr>
            <w:webHidden/>
          </w:rPr>
          <w:tab/>
        </w:r>
        <w:r w:rsidR="0013624E">
          <w:rPr>
            <w:webHidden/>
          </w:rPr>
          <w:fldChar w:fldCharType="begin"/>
        </w:r>
        <w:r w:rsidR="0013624E">
          <w:rPr>
            <w:webHidden/>
          </w:rPr>
          <w:instrText xml:space="preserve"> PAGEREF _Toc98144738 \h </w:instrText>
        </w:r>
        <w:r w:rsidR="0013624E">
          <w:rPr>
            <w:webHidden/>
          </w:rPr>
        </w:r>
        <w:r w:rsidR="0013624E">
          <w:rPr>
            <w:webHidden/>
          </w:rPr>
          <w:fldChar w:fldCharType="separate"/>
        </w:r>
        <w:r w:rsidR="0013624E">
          <w:rPr>
            <w:webHidden/>
          </w:rPr>
          <w:t>126</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739" w:history="1">
        <w:r w:rsidR="0013624E" w:rsidRPr="00297310">
          <w:rPr>
            <w:rStyle w:val="ad"/>
          </w:rPr>
          <w:t>Таблица </w:t>
        </w:r>
        <w:r w:rsidR="0013624E">
          <w:rPr>
            <w:rFonts w:asciiTheme="minorHAnsi" w:eastAsiaTheme="minorEastAsia" w:hAnsiTheme="minorHAnsi" w:cstheme="minorBidi"/>
            <w:sz w:val="22"/>
            <w:szCs w:val="22"/>
          </w:rPr>
          <w:tab/>
        </w:r>
        <w:r w:rsidR="0013624E" w:rsidRPr="00297310">
          <w:rPr>
            <w:rStyle w:val="ad"/>
          </w:rPr>
          <w:t>30. Описание полей документа «Расходное расписание», закладки «Документ (1)», закладки «Раздел I: БА»</w:t>
        </w:r>
        <w:r w:rsidR="0013624E">
          <w:rPr>
            <w:webHidden/>
          </w:rPr>
          <w:tab/>
        </w:r>
        <w:r w:rsidR="0013624E">
          <w:rPr>
            <w:webHidden/>
          </w:rPr>
          <w:fldChar w:fldCharType="begin"/>
        </w:r>
        <w:r w:rsidR="0013624E">
          <w:rPr>
            <w:webHidden/>
          </w:rPr>
          <w:instrText xml:space="preserve"> PAGEREF _Toc98144739 \h </w:instrText>
        </w:r>
        <w:r w:rsidR="0013624E">
          <w:rPr>
            <w:webHidden/>
          </w:rPr>
        </w:r>
        <w:r w:rsidR="0013624E">
          <w:rPr>
            <w:webHidden/>
          </w:rPr>
          <w:fldChar w:fldCharType="separate"/>
        </w:r>
        <w:r w:rsidR="0013624E">
          <w:rPr>
            <w:webHidden/>
          </w:rPr>
          <w:t>131</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740" w:history="1">
        <w:r w:rsidR="0013624E" w:rsidRPr="00297310">
          <w:rPr>
            <w:rStyle w:val="ad"/>
          </w:rPr>
          <w:t>Таблица </w:t>
        </w:r>
        <w:r w:rsidR="0013624E">
          <w:rPr>
            <w:rFonts w:asciiTheme="minorHAnsi" w:eastAsiaTheme="minorEastAsia" w:hAnsiTheme="minorHAnsi" w:cstheme="minorBidi"/>
            <w:sz w:val="22"/>
            <w:szCs w:val="22"/>
          </w:rPr>
          <w:tab/>
        </w:r>
        <w:r w:rsidR="0013624E" w:rsidRPr="00297310">
          <w:rPr>
            <w:rStyle w:val="ad"/>
          </w:rPr>
          <w:t>31. Описание полей документа «Расходное расписание», закладки «Документ (1)», вкладки «Раздел II: ЛБО»</w:t>
        </w:r>
        <w:r w:rsidR="0013624E">
          <w:rPr>
            <w:webHidden/>
          </w:rPr>
          <w:tab/>
        </w:r>
        <w:r w:rsidR="0013624E">
          <w:rPr>
            <w:webHidden/>
          </w:rPr>
          <w:fldChar w:fldCharType="begin"/>
        </w:r>
        <w:r w:rsidR="0013624E">
          <w:rPr>
            <w:webHidden/>
          </w:rPr>
          <w:instrText xml:space="preserve"> PAGEREF _Toc98144740 \h </w:instrText>
        </w:r>
        <w:r w:rsidR="0013624E">
          <w:rPr>
            <w:webHidden/>
          </w:rPr>
        </w:r>
        <w:r w:rsidR="0013624E">
          <w:rPr>
            <w:webHidden/>
          </w:rPr>
          <w:fldChar w:fldCharType="separate"/>
        </w:r>
        <w:r w:rsidR="0013624E">
          <w:rPr>
            <w:webHidden/>
          </w:rPr>
          <w:t>139</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741" w:history="1">
        <w:r w:rsidR="0013624E" w:rsidRPr="00297310">
          <w:rPr>
            <w:rStyle w:val="ad"/>
          </w:rPr>
          <w:t>Таблица </w:t>
        </w:r>
        <w:r w:rsidR="0013624E">
          <w:rPr>
            <w:rFonts w:asciiTheme="minorHAnsi" w:eastAsiaTheme="minorEastAsia" w:hAnsiTheme="minorHAnsi" w:cstheme="minorBidi"/>
            <w:sz w:val="22"/>
            <w:szCs w:val="22"/>
          </w:rPr>
          <w:tab/>
        </w:r>
        <w:r w:rsidR="0013624E" w:rsidRPr="00297310">
          <w:rPr>
            <w:rStyle w:val="ad"/>
          </w:rPr>
          <w:t>32. Описание полей документа «Расходное расписание», закладки «Документ (1)», вкладки «Раздел III: ПОФР»</w:t>
        </w:r>
        <w:r w:rsidR="0013624E">
          <w:rPr>
            <w:webHidden/>
          </w:rPr>
          <w:tab/>
        </w:r>
        <w:r w:rsidR="0013624E">
          <w:rPr>
            <w:webHidden/>
          </w:rPr>
          <w:fldChar w:fldCharType="begin"/>
        </w:r>
        <w:r w:rsidR="0013624E">
          <w:rPr>
            <w:webHidden/>
          </w:rPr>
          <w:instrText xml:space="preserve"> PAGEREF _Toc98144741 \h </w:instrText>
        </w:r>
        <w:r w:rsidR="0013624E">
          <w:rPr>
            <w:webHidden/>
          </w:rPr>
        </w:r>
        <w:r w:rsidR="0013624E">
          <w:rPr>
            <w:webHidden/>
          </w:rPr>
          <w:fldChar w:fldCharType="separate"/>
        </w:r>
        <w:r w:rsidR="0013624E">
          <w:rPr>
            <w:webHidden/>
          </w:rPr>
          <w:t>140</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742" w:history="1">
        <w:r w:rsidR="0013624E" w:rsidRPr="00297310">
          <w:rPr>
            <w:rStyle w:val="ad"/>
          </w:rPr>
          <w:t>Таблица </w:t>
        </w:r>
        <w:r w:rsidR="0013624E">
          <w:rPr>
            <w:rFonts w:asciiTheme="minorHAnsi" w:eastAsiaTheme="minorEastAsia" w:hAnsiTheme="minorHAnsi" w:cstheme="minorBidi"/>
            <w:sz w:val="22"/>
            <w:szCs w:val="22"/>
          </w:rPr>
          <w:tab/>
        </w:r>
        <w:r w:rsidR="0013624E" w:rsidRPr="00297310">
          <w:rPr>
            <w:rStyle w:val="ad"/>
          </w:rPr>
          <w:t>33. Описание полей документа «Расходное расписание», закладки «Дополнительные атрибуты (2)»</w:t>
        </w:r>
        <w:r w:rsidR="0013624E">
          <w:rPr>
            <w:webHidden/>
          </w:rPr>
          <w:tab/>
        </w:r>
        <w:r w:rsidR="0013624E">
          <w:rPr>
            <w:webHidden/>
          </w:rPr>
          <w:fldChar w:fldCharType="begin"/>
        </w:r>
        <w:r w:rsidR="0013624E">
          <w:rPr>
            <w:webHidden/>
          </w:rPr>
          <w:instrText xml:space="preserve"> PAGEREF _Toc98144742 \h </w:instrText>
        </w:r>
        <w:r w:rsidR="0013624E">
          <w:rPr>
            <w:webHidden/>
          </w:rPr>
        </w:r>
        <w:r w:rsidR="0013624E">
          <w:rPr>
            <w:webHidden/>
          </w:rPr>
          <w:fldChar w:fldCharType="separate"/>
        </w:r>
        <w:r w:rsidR="0013624E">
          <w:rPr>
            <w:webHidden/>
          </w:rPr>
          <w:t>141</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743" w:history="1">
        <w:r w:rsidR="0013624E" w:rsidRPr="00297310">
          <w:rPr>
            <w:rStyle w:val="ad"/>
          </w:rPr>
          <w:t>Таблица </w:t>
        </w:r>
        <w:r w:rsidR="0013624E">
          <w:rPr>
            <w:rFonts w:asciiTheme="minorHAnsi" w:eastAsiaTheme="minorEastAsia" w:hAnsiTheme="minorHAnsi" w:cstheme="minorBidi"/>
            <w:sz w:val="22"/>
            <w:szCs w:val="22"/>
          </w:rPr>
          <w:tab/>
        </w:r>
        <w:r w:rsidR="0013624E" w:rsidRPr="00297310">
          <w:rPr>
            <w:rStyle w:val="ad"/>
          </w:rPr>
          <w:t>34. Описание полей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«Документ»</w:t>
        </w:r>
        <w:r w:rsidR="0013624E">
          <w:rPr>
            <w:webHidden/>
          </w:rPr>
          <w:tab/>
        </w:r>
        <w:r w:rsidR="0013624E">
          <w:rPr>
            <w:webHidden/>
          </w:rPr>
          <w:fldChar w:fldCharType="begin"/>
        </w:r>
        <w:r w:rsidR="0013624E">
          <w:rPr>
            <w:webHidden/>
          </w:rPr>
          <w:instrText xml:space="preserve"> PAGEREF _Toc98144743 \h </w:instrText>
        </w:r>
        <w:r w:rsidR="0013624E">
          <w:rPr>
            <w:webHidden/>
          </w:rPr>
        </w:r>
        <w:r w:rsidR="0013624E">
          <w:rPr>
            <w:webHidden/>
          </w:rPr>
          <w:fldChar w:fldCharType="separate"/>
        </w:r>
        <w:r w:rsidR="0013624E">
          <w:rPr>
            <w:webHidden/>
          </w:rPr>
          <w:t>145</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744" w:history="1">
        <w:r w:rsidR="0013624E" w:rsidRPr="00297310">
          <w:rPr>
            <w:rStyle w:val="ad"/>
          </w:rPr>
          <w:t>Таблица </w:t>
        </w:r>
        <w:r w:rsidR="0013624E">
          <w:rPr>
            <w:rFonts w:asciiTheme="minorHAnsi" w:eastAsiaTheme="minorEastAsia" w:hAnsiTheme="minorHAnsi" w:cstheme="minorBidi"/>
            <w:sz w:val="22"/>
            <w:szCs w:val="22"/>
          </w:rPr>
          <w:tab/>
        </w:r>
        <w:r w:rsidR="0013624E" w:rsidRPr="00297310">
          <w:rPr>
            <w:rStyle w:val="ad"/>
          </w:rPr>
          <w:t>35. Перечень полей формы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«Подписи»</w:t>
        </w:r>
        <w:r w:rsidR="0013624E">
          <w:rPr>
            <w:webHidden/>
          </w:rPr>
          <w:tab/>
        </w:r>
        <w:r w:rsidR="0013624E">
          <w:rPr>
            <w:webHidden/>
          </w:rPr>
          <w:fldChar w:fldCharType="begin"/>
        </w:r>
        <w:r w:rsidR="0013624E">
          <w:rPr>
            <w:webHidden/>
          </w:rPr>
          <w:instrText xml:space="preserve"> PAGEREF _Toc98144744 \h </w:instrText>
        </w:r>
        <w:r w:rsidR="0013624E">
          <w:rPr>
            <w:webHidden/>
          </w:rPr>
        </w:r>
        <w:r w:rsidR="0013624E">
          <w:rPr>
            <w:webHidden/>
          </w:rPr>
          <w:fldChar w:fldCharType="separate"/>
        </w:r>
        <w:r w:rsidR="0013624E">
          <w:rPr>
            <w:webHidden/>
          </w:rPr>
          <w:t>146</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745" w:history="1">
        <w:r w:rsidR="0013624E" w:rsidRPr="00297310">
          <w:rPr>
            <w:rStyle w:val="ad"/>
          </w:rPr>
          <w:t>Таблица </w:t>
        </w:r>
        <w:r w:rsidR="0013624E">
          <w:rPr>
            <w:rFonts w:asciiTheme="minorHAnsi" w:eastAsiaTheme="minorEastAsia" w:hAnsiTheme="minorHAnsi" w:cstheme="minorBidi"/>
            <w:sz w:val="22"/>
            <w:szCs w:val="22"/>
          </w:rPr>
          <w:tab/>
        </w:r>
        <w:r w:rsidR="0013624E" w:rsidRPr="00297310">
          <w:rPr>
            <w:rStyle w:val="ad"/>
          </w:rPr>
          <w:t>36. Описание полей документа «Реестр расходных расписаний», закладки «Документ (1)», вкладки «Расходные расписания (3)»</w:t>
        </w:r>
        <w:r w:rsidR="0013624E">
          <w:rPr>
            <w:webHidden/>
          </w:rPr>
          <w:tab/>
        </w:r>
        <w:r w:rsidR="0013624E">
          <w:rPr>
            <w:webHidden/>
          </w:rPr>
          <w:fldChar w:fldCharType="begin"/>
        </w:r>
        <w:r w:rsidR="0013624E">
          <w:rPr>
            <w:webHidden/>
          </w:rPr>
          <w:instrText xml:space="preserve"> PAGEREF _Toc98144745 \h </w:instrText>
        </w:r>
        <w:r w:rsidR="0013624E">
          <w:rPr>
            <w:webHidden/>
          </w:rPr>
        </w:r>
        <w:r w:rsidR="0013624E">
          <w:rPr>
            <w:webHidden/>
          </w:rPr>
          <w:fldChar w:fldCharType="separate"/>
        </w:r>
        <w:r w:rsidR="0013624E">
          <w:rPr>
            <w:webHidden/>
          </w:rPr>
          <w:t>149</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746" w:history="1">
        <w:r w:rsidR="0013624E" w:rsidRPr="00297310">
          <w:rPr>
            <w:rStyle w:val="ad"/>
          </w:rPr>
          <w:t>Таблица </w:t>
        </w:r>
        <w:r w:rsidR="0013624E">
          <w:rPr>
            <w:rFonts w:asciiTheme="minorHAnsi" w:eastAsiaTheme="minorEastAsia" w:hAnsiTheme="minorHAnsi" w:cstheme="minorBidi"/>
            <w:sz w:val="22"/>
            <w:szCs w:val="22"/>
          </w:rPr>
          <w:tab/>
        </w:r>
        <w:r w:rsidR="0013624E" w:rsidRPr="00297310">
          <w:rPr>
            <w:rStyle w:val="ad"/>
          </w:rPr>
          <w:t>37. Описание полей документа «Реестр расходных расписаний», закладки «Документ (1)», вкладки «Раздел I: БА (4)»</w:t>
        </w:r>
        <w:r w:rsidR="0013624E">
          <w:rPr>
            <w:webHidden/>
          </w:rPr>
          <w:tab/>
        </w:r>
        <w:r w:rsidR="0013624E">
          <w:rPr>
            <w:webHidden/>
          </w:rPr>
          <w:fldChar w:fldCharType="begin"/>
        </w:r>
        <w:r w:rsidR="0013624E">
          <w:rPr>
            <w:webHidden/>
          </w:rPr>
          <w:instrText xml:space="preserve"> PAGEREF _Toc98144746 \h </w:instrText>
        </w:r>
        <w:r w:rsidR="0013624E">
          <w:rPr>
            <w:webHidden/>
          </w:rPr>
        </w:r>
        <w:r w:rsidR="0013624E">
          <w:rPr>
            <w:webHidden/>
          </w:rPr>
          <w:fldChar w:fldCharType="separate"/>
        </w:r>
        <w:r w:rsidR="0013624E">
          <w:rPr>
            <w:webHidden/>
          </w:rPr>
          <w:t>155</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747" w:history="1">
        <w:r w:rsidR="0013624E" w:rsidRPr="00297310">
          <w:rPr>
            <w:rStyle w:val="ad"/>
          </w:rPr>
          <w:t>Таблица </w:t>
        </w:r>
        <w:r w:rsidR="0013624E">
          <w:rPr>
            <w:rFonts w:asciiTheme="minorHAnsi" w:eastAsiaTheme="minorEastAsia" w:hAnsiTheme="minorHAnsi" w:cstheme="minorBidi"/>
            <w:sz w:val="22"/>
            <w:szCs w:val="22"/>
          </w:rPr>
          <w:tab/>
        </w:r>
        <w:r w:rsidR="0013624E" w:rsidRPr="00297310">
          <w:rPr>
            <w:rStyle w:val="ad"/>
          </w:rPr>
          <w:t>38. Описание полей документа «Реестр расходных расписаний», закладки «Документ (1)», вкладки «Раздел II: ЛБО (5)»</w:t>
        </w:r>
        <w:r w:rsidR="0013624E">
          <w:rPr>
            <w:webHidden/>
          </w:rPr>
          <w:tab/>
        </w:r>
        <w:r w:rsidR="0013624E">
          <w:rPr>
            <w:webHidden/>
          </w:rPr>
          <w:fldChar w:fldCharType="begin"/>
        </w:r>
        <w:r w:rsidR="0013624E">
          <w:rPr>
            <w:webHidden/>
          </w:rPr>
          <w:instrText xml:space="preserve"> PAGEREF _Toc98144747 \h </w:instrText>
        </w:r>
        <w:r w:rsidR="0013624E">
          <w:rPr>
            <w:webHidden/>
          </w:rPr>
        </w:r>
        <w:r w:rsidR="0013624E">
          <w:rPr>
            <w:webHidden/>
          </w:rPr>
          <w:fldChar w:fldCharType="separate"/>
        </w:r>
        <w:r w:rsidR="0013624E">
          <w:rPr>
            <w:webHidden/>
          </w:rPr>
          <w:t>158</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748" w:history="1">
        <w:r w:rsidR="0013624E" w:rsidRPr="00297310">
          <w:rPr>
            <w:rStyle w:val="ad"/>
          </w:rPr>
          <w:t>Таблица </w:t>
        </w:r>
        <w:r w:rsidR="0013624E">
          <w:rPr>
            <w:rFonts w:asciiTheme="minorHAnsi" w:eastAsiaTheme="minorEastAsia" w:hAnsiTheme="minorHAnsi" w:cstheme="minorBidi"/>
            <w:sz w:val="22"/>
            <w:szCs w:val="22"/>
          </w:rPr>
          <w:tab/>
        </w:r>
        <w:r w:rsidR="0013624E" w:rsidRPr="00297310">
          <w:rPr>
            <w:rStyle w:val="ad"/>
          </w:rPr>
          <w:t>39. Описание полей документа «Реестр расходных расписаний», закладки «Документ (1)», вкладки «Раздел III: ПОФР (6)»</w:t>
        </w:r>
        <w:r w:rsidR="0013624E">
          <w:rPr>
            <w:webHidden/>
          </w:rPr>
          <w:tab/>
        </w:r>
        <w:r w:rsidR="0013624E">
          <w:rPr>
            <w:webHidden/>
          </w:rPr>
          <w:fldChar w:fldCharType="begin"/>
        </w:r>
        <w:r w:rsidR="0013624E">
          <w:rPr>
            <w:webHidden/>
          </w:rPr>
          <w:instrText xml:space="preserve"> PAGEREF _Toc98144748 \h </w:instrText>
        </w:r>
        <w:r w:rsidR="0013624E">
          <w:rPr>
            <w:webHidden/>
          </w:rPr>
        </w:r>
        <w:r w:rsidR="0013624E">
          <w:rPr>
            <w:webHidden/>
          </w:rPr>
          <w:fldChar w:fldCharType="separate"/>
        </w:r>
        <w:r w:rsidR="0013624E">
          <w:rPr>
            <w:webHidden/>
          </w:rPr>
          <w:t>160</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749" w:history="1">
        <w:r w:rsidR="0013624E" w:rsidRPr="00297310">
          <w:rPr>
            <w:rStyle w:val="ad"/>
          </w:rPr>
          <w:t>Таблица </w:t>
        </w:r>
        <w:r w:rsidR="0013624E">
          <w:rPr>
            <w:rFonts w:asciiTheme="minorHAnsi" w:eastAsiaTheme="minorEastAsia" w:hAnsiTheme="minorHAnsi" w:cstheme="minorBidi"/>
            <w:sz w:val="22"/>
            <w:szCs w:val="22"/>
          </w:rPr>
          <w:tab/>
        </w:r>
        <w:r w:rsidR="0013624E" w:rsidRPr="00297310">
          <w:rPr>
            <w:rStyle w:val="ad"/>
          </w:rPr>
          <w:t>40. Описание полей документа «Реестр расходных расписаний», закладки «Дополнительные атрибуты (2)»</w:t>
        </w:r>
        <w:r w:rsidR="0013624E">
          <w:rPr>
            <w:webHidden/>
          </w:rPr>
          <w:tab/>
        </w:r>
        <w:r w:rsidR="0013624E">
          <w:rPr>
            <w:webHidden/>
          </w:rPr>
          <w:fldChar w:fldCharType="begin"/>
        </w:r>
        <w:r w:rsidR="0013624E">
          <w:rPr>
            <w:webHidden/>
          </w:rPr>
          <w:instrText xml:space="preserve"> PAGEREF _Toc98144749 \h </w:instrText>
        </w:r>
        <w:r w:rsidR="0013624E">
          <w:rPr>
            <w:webHidden/>
          </w:rPr>
        </w:r>
        <w:r w:rsidR="0013624E">
          <w:rPr>
            <w:webHidden/>
          </w:rPr>
          <w:fldChar w:fldCharType="separate"/>
        </w:r>
        <w:r w:rsidR="0013624E">
          <w:rPr>
            <w:webHidden/>
          </w:rPr>
          <w:t>162</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750" w:history="1">
        <w:r w:rsidR="0013624E" w:rsidRPr="00297310">
          <w:rPr>
            <w:rStyle w:val="ad"/>
          </w:rPr>
          <w:t>Таблица </w:t>
        </w:r>
        <w:r w:rsidR="0013624E">
          <w:rPr>
            <w:rFonts w:asciiTheme="minorHAnsi" w:eastAsiaTheme="minorEastAsia" w:hAnsiTheme="minorHAnsi" w:cstheme="minorBidi"/>
            <w:sz w:val="22"/>
            <w:szCs w:val="22"/>
          </w:rPr>
          <w:tab/>
        </w:r>
        <w:r w:rsidR="0013624E" w:rsidRPr="00297310">
          <w:rPr>
            <w:rStyle w:val="ad"/>
          </w:rPr>
          <w:t>41. Описание полей документа «Распределение бюджетных данных по подведомственным учреждениям», закладки «Получатели»</w:t>
        </w:r>
        <w:r w:rsidR="0013624E">
          <w:rPr>
            <w:webHidden/>
          </w:rPr>
          <w:tab/>
        </w:r>
        <w:r w:rsidR="0013624E">
          <w:rPr>
            <w:webHidden/>
          </w:rPr>
          <w:fldChar w:fldCharType="begin"/>
        </w:r>
        <w:r w:rsidR="0013624E">
          <w:rPr>
            <w:webHidden/>
          </w:rPr>
          <w:instrText xml:space="preserve"> PAGEREF _Toc98144750 \h </w:instrText>
        </w:r>
        <w:r w:rsidR="0013624E">
          <w:rPr>
            <w:webHidden/>
          </w:rPr>
        </w:r>
        <w:r w:rsidR="0013624E">
          <w:rPr>
            <w:webHidden/>
          </w:rPr>
          <w:fldChar w:fldCharType="separate"/>
        </w:r>
        <w:r w:rsidR="0013624E">
          <w:rPr>
            <w:webHidden/>
          </w:rPr>
          <w:t>164</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751" w:history="1">
        <w:r w:rsidR="0013624E" w:rsidRPr="00297310">
          <w:rPr>
            <w:rStyle w:val="ad"/>
          </w:rPr>
          <w:t>Таблица </w:t>
        </w:r>
        <w:r w:rsidR="0013624E">
          <w:rPr>
            <w:rFonts w:asciiTheme="minorHAnsi" w:eastAsiaTheme="minorEastAsia" w:hAnsiTheme="minorHAnsi" w:cstheme="minorBidi"/>
            <w:sz w:val="22"/>
            <w:szCs w:val="22"/>
          </w:rPr>
          <w:tab/>
        </w:r>
        <w:r w:rsidR="0013624E" w:rsidRPr="00297310">
          <w:rPr>
            <w:rStyle w:val="ad"/>
          </w:rPr>
          <w:t>42. Описание полей документа «Распределение бюджетных данных по подведомственным учреждениям», закладки «Раздел I: БА»</w:t>
        </w:r>
        <w:r w:rsidR="0013624E">
          <w:rPr>
            <w:webHidden/>
          </w:rPr>
          <w:tab/>
        </w:r>
        <w:r w:rsidR="0013624E">
          <w:rPr>
            <w:webHidden/>
          </w:rPr>
          <w:fldChar w:fldCharType="begin"/>
        </w:r>
        <w:r w:rsidR="0013624E">
          <w:rPr>
            <w:webHidden/>
          </w:rPr>
          <w:instrText xml:space="preserve"> PAGEREF _Toc98144751 \h </w:instrText>
        </w:r>
        <w:r w:rsidR="0013624E">
          <w:rPr>
            <w:webHidden/>
          </w:rPr>
        </w:r>
        <w:r w:rsidR="0013624E">
          <w:rPr>
            <w:webHidden/>
          </w:rPr>
          <w:fldChar w:fldCharType="separate"/>
        </w:r>
        <w:r w:rsidR="0013624E">
          <w:rPr>
            <w:webHidden/>
          </w:rPr>
          <w:t>170</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752" w:history="1">
        <w:r w:rsidR="0013624E" w:rsidRPr="00297310">
          <w:rPr>
            <w:rStyle w:val="ad"/>
          </w:rPr>
          <w:t>Таблица </w:t>
        </w:r>
        <w:r w:rsidR="0013624E">
          <w:rPr>
            <w:rFonts w:asciiTheme="minorHAnsi" w:eastAsiaTheme="minorEastAsia" w:hAnsiTheme="minorHAnsi" w:cstheme="minorBidi"/>
            <w:sz w:val="22"/>
            <w:szCs w:val="22"/>
          </w:rPr>
          <w:tab/>
        </w:r>
        <w:r w:rsidR="0013624E" w:rsidRPr="00297310">
          <w:rPr>
            <w:rStyle w:val="ad"/>
          </w:rPr>
          <w:t xml:space="preserve">43. Описание полей документа «Распределение бюджетных данных по подведомственным учреждениям», закладки «Раздел </w:t>
        </w:r>
        <w:r w:rsidR="0013624E" w:rsidRPr="00297310">
          <w:rPr>
            <w:rStyle w:val="ad"/>
            <w:lang w:val="en-US"/>
          </w:rPr>
          <w:t>II</w:t>
        </w:r>
        <w:r w:rsidR="0013624E" w:rsidRPr="00297310">
          <w:rPr>
            <w:rStyle w:val="ad"/>
          </w:rPr>
          <w:t>: ЛБО»</w:t>
        </w:r>
        <w:r w:rsidR="0013624E">
          <w:rPr>
            <w:webHidden/>
          </w:rPr>
          <w:tab/>
        </w:r>
        <w:r w:rsidR="0013624E">
          <w:rPr>
            <w:webHidden/>
          </w:rPr>
          <w:fldChar w:fldCharType="begin"/>
        </w:r>
        <w:r w:rsidR="0013624E">
          <w:rPr>
            <w:webHidden/>
          </w:rPr>
          <w:instrText xml:space="preserve"> PAGEREF _Toc98144752 \h </w:instrText>
        </w:r>
        <w:r w:rsidR="0013624E">
          <w:rPr>
            <w:webHidden/>
          </w:rPr>
        </w:r>
        <w:r w:rsidR="0013624E">
          <w:rPr>
            <w:webHidden/>
          </w:rPr>
          <w:fldChar w:fldCharType="separate"/>
        </w:r>
        <w:r w:rsidR="0013624E">
          <w:rPr>
            <w:webHidden/>
          </w:rPr>
          <w:t>171</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753" w:history="1">
        <w:r w:rsidR="0013624E" w:rsidRPr="00297310">
          <w:rPr>
            <w:rStyle w:val="ad"/>
          </w:rPr>
          <w:t>Таблица </w:t>
        </w:r>
        <w:r w:rsidR="0013624E">
          <w:rPr>
            <w:rFonts w:asciiTheme="minorHAnsi" w:eastAsiaTheme="minorEastAsia" w:hAnsiTheme="minorHAnsi" w:cstheme="minorBidi"/>
            <w:sz w:val="22"/>
            <w:szCs w:val="22"/>
          </w:rPr>
          <w:tab/>
        </w:r>
        <w:r w:rsidR="0013624E" w:rsidRPr="00297310">
          <w:rPr>
            <w:rStyle w:val="ad"/>
          </w:rPr>
          <w:t xml:space="preserve">44. Описание полей документа «Распределение бюджетных данных по подведомственным учреждениям», закладки «Раздел </w:t>
        </w:r>
        <w:r w:rsidR="0013624E" w:rsidRPr="00297310">
          <w:rPr>
            <w:rStyle w:val="ad"/>
            <w:lang w:val="en-US"/>
          </w:rPr>
          <w:t>III</w:t>
        </w:r>
        <w:r w:rsidR="0013624E" w:rsidRPr="00297310">
          <w:rPr>
            <w:rStyle w:val="ad"/>
          </w:rPr>
          <w:t>: ПОФР»</w:t>
        </w:r>
        <w:r w:rsidR="0013624E">
          <w:rPr>
            <w:webHidden/>
          </w:rPr>
          <w:tab/>
        </w:r>
        <w:r w:rsidR="0013624E">
          <w:rPr>
            <w:webHidden/>
          </w:rPr>
          <w:fldChar w:fldCharType="begin"/>
        </w:r>
        <w:r w:rsidR="0013624E">
          <w:rPr>
            <w:webHidden/>
          </w:rPr>
          <w:instrText xml:space="preserve"> PAGEREF _Toc98144753 \h </w:instrText>
        </w:r>
        <w:r w:rsidR="0013624E">
          <w:rPr>
            <w:webHidden/>
          </w:rPr>
        </w:r>
        <w:r w:rsidR="0013624E">
          <w:rPr>
            <w:webHidden/>
          </w:rPr>
          <w:fldChar w:fldCharType="separate"/>
        </w:r>
        <w:r w:rsidR="0013624E">
          <w:rPr>
            <w:webHidden/>
          </w:rPr>
          <w:t>172</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754" w:history="1">
        <w:r w:rsidR="0013624E" w:rsidRPr="00297310">
          <w:rPr>
            <w:rStyle w:val="ad"/>
          </w:rPr>
          <w:t>Таблица </w:t>
        </w:r>
        <w:r w:rsidR="0013624E">
          <w:rPr>
            <w:rFonts w:asciiTheme="minorHAnsi" w:eastAsiaTheme="minorEastAsia" w:hAnsiTheme="minorHAnsi" w:cstheme="minorBidi"/>
            <w:sz w:val="22"/>
            <w:szCs w:val="22"/>
          </w:rPr>
          <w:tab/>
        </w:r>
        <w:r w:rsidR="0013624E" w:rsidRPr="00297310">
          <w:rPr>
            <w:rStyle w:val="ad"/>
          </w:rPr>
          <w:t>45. Описание полей документа «Распределение бюджетных данных по подведомственным учреждениям», группы полей «Рассчитать»</w:t>
        </w:r>
        <w:r w:rsidR="0013624E">
          <w:rPr>
            <w:webHidden/>
          </w:rPr>
          <w:tab/>
        </w:r>
        <w:r w:rsidR="0013624E">
          <w:rPr>
            <w:webHidden/>
          </w:rPr>
          <w:fldChar w:fldCharType="begin"/>
        </w:r>
        <w:r w:rsidR="0013624E">
          <w:rPr>
            <w:webHidden/>
          </w:rPr>
          <w:instrText xml:space="preserve"> PAGEREF _Toc98144754 \h </w:instrText>
        </w:r>
        <w:r w:rsidR="0013624E">
          <w:rPr>
            <w:webHidden/>
          </w:rPr>
        </w:r>
        <w:r w:rsidR="0013624E">
          <w:rPr>
            <w:webHidden/>
          </w:rPr>
          <w:fldChar w:fldCharType="separate"/>
        </w:r>
        <w:r w:rsidR="0013624E">
          <w:rPr>
            <w:webHidden/>
          </w:rPr>
          <w:t>173</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755" w:history="1">
        <w:r w:rsidR="0013624E" w:rsidRPr="00297310">
          <w:rPr>
            <w:rStyle w:val="ad"/>
          </w:rPr>
          <w:t>Таблица </w:t>
        </w:r>
        <w:r w:rsidR="0013624E">
          <w:rPr>
            <w:rFonts w:asciiTheme="minorHAnsi" w:eastAsiaTheme="minorEastAsia" w:hAnsiTheme="minorHAnsi" w:cstheme="minorBidi"/>
            <w:sz w:val="22"/>
            <w:szCs w:val="22"/>
          </w:rPr>
          <w:tab/>
        </w:r>
        <w:r w:rsidR="0013624E" w:rsidRPr="00297310">
          <w:rPr>
            <w:rStyle w:val="ad"/>
          </w:rPr>
          <w:t>46. Перечень полей документа «Способы автоматического импорта файлов», закладки «Отправитель и получатель документа»</w:t>
        </w:r>
        <w:r w:rsidR="0013624E">
          <w:rPr>
            <w:webHidden/>
          </w:rPr>
          <w:tab/>
        </w:r>
        <w:r w:rsidR="0013624E">
          <w:rPr>
            <w:webHidden/>
          </w:rPr>
          <w:fldChar w:fldCharType="begin"/>
        </w:r>
        <w:r w:rsidR="0013624E">
          <w:rPr>
            <w:webHidden/>
          </w:rPr>
          <w:instrText xml:space="preserve"> PAGEREF _Toc98144755 \h </w:instrText>
        </w:r>
        <w:r w:rsidR="0013624E">
          <w:rPr>
            <w:webHidden/>
          </w:rPr>
        </w:r>
        <w:r w:rsidR="0013624E">
          <w:rPr>
            <w:webHidden/>
          </w:rPr>
          <w:fldChar w:fldCharType="separate"/>
        </w:r>
        <w:r w:rsidR="0013624E">
          <w:rPr>
            <w:webHidden/>
          </w:rPr>
          <w:t>178</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756" w:history="1">
        <w:r w:rsidR="0013624E" w:rsidRPr="00297310">
          <w:rPr>
            <w:rStyle w:val="ad"/>
          </w:rPr>
          <w:t>Таблица </w:t>
        </w:r>
        <w:r w:rsidR="0013624E">
          <w:rPr>
            <w:rFonts w:asciiTheme="minorHAnsi" w:eastAsiaTheme="minorEastAsia" w:hAnsiTheme="minorHAnsi" w:cstheme="minorBidi"/>
            <w:sz w:val="22"/>
            <w:szCs w:val="22"/>
          </w:rPr>
          <w:tab/>
        </w:r>
        <w:r w:rsidR="0013624E" w:rsidRPr="00297310">
          <w:rPr>
            <w:rStyle w:val="ad"/>
          </w:rPr>
          <w:t>47. Перечень полей документа «Способы автоматического импорта файлов», закладки «Параметры документа Информационное сообщение»</w:t>
        </w:r>
        <w:r w:rsidR="0013624E">
          <w:rPr>
            <w:webHidden/>
          </w:rPr>
          <w:tab/>
        </w:r>
        <w:r w:rsidR="0013624E">
          <w:rPr>
            <w:webHidden/>
          </w:rPr>
          <w:fldChar w:fldCharType="begin"/>
        </w:r>
        <w:r w:rsidR="0013624E">
          <w:rPr>
            <w:webHidden/>
          </w:rPr>
          <w:instrText xml:space="preserve"> PAGEREF _Toc98144756 \h </w:instrText>
        </w:r>
        <w:r w:rsidR="0013624E">
          <w:rPr>
            <w:webHidden/>
          </w:rPr>
        </w:r>
        <w:r w:rsidR="0013624E">
          <w:rPr>
            <w:webHidden/>
          </w:rPr>
          <w:fldChar w:fldCharType="separate"/>
        </w:r>
        <w:r w:rsidR="0013624E">
          <w:rPr>
            <w:webHidden/>
          </w:rPr>
          <w:t>180</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757" w:history="1">
        <w:r w:rsidR="0013624E" w:rsidRPr="00297310">
          <w:rPr>
            <w:rStyle w:val="ad"/>
          </w:rPr>
          <w:t>Таблица </w:t>
        </w:r>
        <w:r w:rsidR="0013624E">
          <w:rPr>
            <w:rFonts w:asciiTheme="minorHAnsi" w:eastAsiaTheme="minorEastAsia" w:hAnsiTheme="minorHAnsi" w:cstheme="minorBidi"/>
            <w:sz w:val="22"/>
            <w:szCs w:val="22"/>
          </w:rPr>
          <w:tab/>
        </w:r>
        <w:r w:rsidR="0013624E" w:rsidRPr="00297310">
          <w:rPr>
            <w:rStyle w:val="ad"/>
          </w:rPr>
          <w:t>48. Перечень полей документа «Способы автоматического импорта файлов», закладки «Дополнительные операции»</w:t>
        </w:r>
        <w:r w:rsidR="0013624E">
          <w:rPr>
            <w:webHidden/>
          </w:rPr>
          <w:tab/>
        </w:r>
        <w:r w:rsidR="0013624E">
          <w:rPr>
            <w:webHidden/>
          </w:rPr>
          <w:fldChar w:fldCharType="begin"/>
        </w:r>
        <w:r w:rsidR="0013624E">
          <w:rPr>
            <w:webHidden/>
          </w:rPr>
          <w:instrText xml:space="preserve"> PAGEREF _Toc98144757 \h </w:instrText>
        </w:r>
        <w:r w:rsidR="0013624E">
          <w:rPr>
            <w:webHidden/>
          </w:rPr>
        </w:r>
        <w:r w:rsidR="0013624E">
          <w:rPr>
            <w:webHidden/>
          </w:rPr>
          <w:fldChar w:fldCharType="separate"/>
        </w:r>
        <w:r w:rsidR="0013624E">
          <w:rPr>
            <w:webHidden/>
          </w:rPr>
          <w:t>181</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758" w:history="1">
        <w:r w:rsidR="0013624E" w:rsidRPr="00297310">
          <w:rPr>
            <w:rStyle w:val="ad"/>
          </w:rPr>
          <w:t>Таблица </w:t>
        </w:r>
        <w:r w:rsidR="0013624E">
          <w:rPr>
            <w:rFonts w:asciiTheme="minorHAnsi" w:eastAsiaTheme="minorEastAsia" w:hAnsiTheme="minorHAnsi" w:cstheme="minorBidi"/>
            <w:sz w:val="22"/>
            <w:szCs w:val="22"/>
          </w:rPr>
          <w:tab/>
        </w:r>
        <w:r w:rsidR="0013624E" w:rsidRPr="00297310">
          <w:rPr>
            <w:rStyle w:val="ad"/>
          </w:rPr>
          <w:t>49. Перечень полей документа «Способы автоматического экспорта документов»</w:t>
        </w:r>
        <w:r w:rsidR="0013624E">
          <w:rPr>
            <w:webHidden/>
          </w:rPr>
          <w:tab/>
        </w:r>
        <w:r w:rsidR="0013624E">
          <w:rPr>
            <w:webHidden/>
          </w:rPr>
          <w:fldChar w:fldCharType="begin"/>
        </w:r>
        <w:r w:rsidR="0013624E">
          <w:rPr>
            <w:webHidden/>
          </w:rPr>
          <w:instrText xml:space="preserve"> PAGEREF _Toc98144758 \h </w:instrText>
        </w:r>
        <w:r w:rsidR="0013624E">
          <w:rPr>
            <w:webHidden/>
          </w:rPr>
        </w:r>
        <w:r w:rsidR="0013624E">
          <w:rPr>
            <w:webHidden/>
          </w:rPr>
          <w:fldChar w:fldCharType="separate"/>
        </w:r>
        <w:r w:rsidR="0013624E">
          <w:rPr>
            <w:webHidden/>
          </w:rPr>
          <w:t>183</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759" w:history="1">
        <w:r w:rsidR="0013624E" w:rsidRPr="00297310">
          <w:rPr>
            <w:rStyle w:val="ad"/>
          </w:rPr>
          <w:t>Таблица </w:t>
        </w:r>
        <w:r w:rsidR="0013624E">
          <w:rPr>
            <w:rFonts w:asciiTheme="minorHAnsi" w:eastAsiaTheme="minorEastAsia" w:hAnsiTheme="minorHAnsi" w:cstheme="minorBidi"/>
            <w:sz w:val="22"/>
            <w:szCs w:val="22"/>
          </w:rPr>
          <w:tab/>
        </w:r>
        <w:r w:rsidR="0013624E" w:rsidRPr="00297310">
          <w:rPr>
            <w:rStyle w:val="ad"/>
          </w:rPr>
          <w:t>50. Описание полей документа «Запрос РПБС/АП/ТОАИФ»</w:t>
        </w:r>
        <w:r w:rsidR="0013624E">
          <w:rPr>
            <w:webHidden/>
          </w:rPr>
          <w:tab/>
        </w:r>
        <w:r w:rsidR="0013624E">
          <w:rPr>
            <w:webHidden/>
          </w:rPr>
          <w:fldChar w:fldCharType="begin"/>
        </w:r>
        <w:r w:rsidR="0013624E">
          <w:rPr>
            <w:webHidden/>
          </w:rPr>
          <w:instrText xml:space="preserve"> PAGEREF _Toc98144759 \h </w:instrText>
        </w:r>
        <w:r w:rsidR="0013624E">
          <w:rPr>
            <w:webHidden/>
          </w:rPr>
        </w:r>
        <w:r w:rsidR="0013624E">
          <w:rPr>
            <w:webHidden/>
          </w:rPr>
          <w:fldChar w:fldCharType="separate"/>
        </w:r>
        <w:r w:rsidR="0013624E">
          <w:rPr>
            <w:webHidden/>
          </w:rPr>
          <w:t>186</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760" w:history="1">
        <w:r w:rsidR="0013624E" w:rsidRPr="00297310">
          <w:rPr>
            <w:rStyle w:val="ad"/>
          </w:rPr>
          <w:t>Таблица </w:t>
        </w:r>
        <w:r w:rsidR="0013624E">
          <w:rPr>
            <w:rFonts w:asciiTheme="minorHAnsi" w:eastAsiaTheme="minorEastAsia" w:hAnsiTheme="minorHAnsi" w:cstheme="minorBidi"/>
            <w:sz w:val="22"/>
            <w:szCs w:val="22"/>
          </w:rPr>
          <w:tab/>
        </w:r>
        <w:r w:rsidR="0013624E" w:rsidRPr="00297310">
          <w:rPr>
            <w:rStyle w:val="ad"/>
          </w:rPr>
          <w:t>51. Описание полей документа «Отчеты», закладки «Основные атрибуты»</w:t>
        </w:r>
        <w:r w:rsidR="0013624E">
          <w:rPr>
            <w:webHidden/>
          </w:rPr>
          <w:tab/>
        </w:r>
        <w:r w:rsidR="0013624E">
          <w:rPr>
            <w:webHidden/>
          </w:rPr>
          <w:fldChar w:fldCharType="begin"/>
        </w:r>
        <w:r w:rsidR="0013624E">
          <w:rPr>
            <w:webHidden/>
          </w:rPr>
          <w:instrText xml:space="preserve"> PAGEREF _Toc98144760 \h </w:instrText>
        </w:r>
        <w:r w:rsidR="0013624E">
          <w:rPr>
            <w:webHidden/>
          </w:rPr>
        </w:r>
        <w:r w:rsidR="0013624E">
          <w:rPr>
            <w:webHidden/>
          </w:rPr>
          <w:fldChar w:fldCharType="separate"/>
        </w:r>
        <w:r w:rsidR="0013624E">
          <w:rPr>
            <w:webHidden/>
          </w:rPr>
          <w:t>190</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761" w:history="1">
        <w:r w:rsidR="0013624E" w:rsidRPr="00297310">
          <w:rPr>
            <w:rStyle w:val="ad"/>
          </w:rPr>
          <w:t>Таблица </w:t>
        </w:r>
        <w:r w:rsidR="0013624E">
          <w:rPr>
            <w:rFonts w:asciiTheme="minorHAnsi" w:eastAsiaTheme="minorEastAsia" w:hAnsiTheme="minorHAnsi" w:cstheme="minorBidi"/>
            <w:sz w:val="22"/>
            <w:szCs w:val="22"/>
          </w:rPr>
          <w:tab/>
        </w:r>
        <w:r w:rsidR="0013624E" w:rsidRPr="00297310">
          <w:rPr>
            <w:rStyle w:val="ad"/>
          </w:rPr>
          <w:t>52. Описание полей документа «Отчеты», закладки «Вложения»</w:t>
        </w:r>
        <w:r w:rsidR="0013624E">
          <w:rPr>
            <w:webHidden/>
          </w:rPr>
          <w:tab/>
        </w:r>
        <w:r w:rsidR="0013624E">
          <w:rPr>
            <w:webHidden/>
          </w:rPr>
          <w:fldChar w:fldCharType="begin"/>
        </w:r>
        <w:r w:rsidR="0013624E">
          <w:rPr>
            <w:webHidden/>
          </w:rPr>
          <w:instrText xml:space="preserve"> PAGEREF _Toc98144761 \h </w:instrText>
        </w:r>
        <w:r w:rsidR="0013624E">
          <w:rPr>
            <w:webHidden/>
          </w:rPr>
        </w:r>
        <w:r w:rsidR="0013624E">
          <w:rPr>
            <w:webHidden/>
          </w:rPr>
          <w:fldChar w:fldCharType="separate"/>
        </w:r>
        <w:r w:rsidR="0013624E">
          <w:rPr>
            <w:webHidden/>
          </w:rPr>
          <w:t>191</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762" w:history="1">
        <w:r w:rsidR="0013624E" w:rsidRPr="00297310">
          <w:rPr>
            <w:rStyle w:val="ad"/>
          </w:rPr>
          <w:t>Таблица </w:t>
        </w:r>
        <w:r w:rsidR="0013624E">
          <w:rPr>
            <w:rFonts w:asciiTheme="minorHAnsi" w:eastAsiaTheme="minorEastAsia" w:hAnsiTheme="minorHAnsi" w:cstheme="minorBidi"/>
            <w:sz w:val="22"/>
            <w:szCs w:val="22"/>
          </w:rPr>
          <w:tab/>
        </w:r>
        <w:r w:rsidR="0013624E" w:rsidRPr="00297310">
          <w:rPr>
            <w:rStyle w:val="ad"/>
          </w:rPr>
          <w:t>53. Описание полей документа «Отчеты», закладки «Реестр вложений первичных документов»</w:t>
        </w:r>
        <w:r w:rsidR="0013624E">
          <w:rPr>
            <w:webHidden/>
          </w:rPr>
          <w:tab/>
        </w:r>
        <w:r w:rsidR="0013624E">
          <w:rPr>
            <w:webHidden/>
          </w:rPr>
          <w:fldChar w:fldCharType="begin"/>
        </w:r>
        <w:r w:rsidR="0013624E">
          <w:rPr>
            <w:webHidden/>
          </w:rPr>
          <w:instrText xml:space="preserve"> PAGEREF _Toc98144762 \h </w:instrText>
        </w:r>
        <w:r w:rsidR="0013624E">
          <w:rPr>
            <w:webHidden/>
          </w:rPr>
        </w:r>
        <w:r w:rsidR="0013624E">
          <w:rPr>
            <w:webHidden/>
          </w:rPr>
          <w:fldChar w:fldCharType="separate"/>
        </w:r>
        <w:r w:rsidR="0013624E">
          <w:rPr>
            <w:webHidden/>
          </w:rPr>
          <w:t>192</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763" w:history="1">
        <w:r w:rsidR="0013624E" w:rsidRPr="00297310">
          <w:rPr>
            <w:rStyle w:val="ad"/>
          </w:rPr>
          <w:t>Таблица </w:t>
        </w:r>
        <w:r w:rsidR="0013624E">
          <w:rPr>
            <w:rFonts w:asciiTheme="minorHAnsi" w:eastAsiaTheme="minorEastAsia" w:hAnsiTheme="minorHAnsi" w:cstheme="minorBidi"/>
            <w:sz w:val="22"/>
            <w:szCs w:val="22"/>
          </w:rPr>
          <w:tab/>
        </w:r>
        <w:r w:rsidR="0013624E" w:rsidRPr="00297310">
          <w:rPr>
            <w:rStyle w:val="ad"/>
          </w:rPr>
          <w:t>54. Описание полей ЭФ документа «Информация из расчетных документов (РД)»</w:t>
        </w:r>
        <w:r w:rsidR="0013624E">
          <w:rPr>
            <w:webHidden/>
          </w:rPr>
          <w:tab/>
        </w:r>
        <w:r w:rsidR="0013624E">
          <w:rPr>
            <w:webHidden/>
          </w:rPr>
          <w:fldChar w:fldCharType="begin"/>
        </w:r>
        <w:r w:rsidR="0013624E">
          <w:rPr>
            <w:webHidden/>
          </w:rPr>
          <w:instrText xml:space="preserve"> PAGEREF _Toc98144763 \h </w:instrText>
        </w:r>
        <w:r w:rsidR="0013624E">
          <w:rPr>
            <w:webHidden/>
          </w:rPr>
        </w:r>
        <w:r w:rsidR="0013624E">
          <w:rPr>
            <w:webHidden/>
          </w:rPr>
          <w:fldChar w:fldCharType="separate"/>
        </w:r>
        <w:r w:rsidR="0013624E">
          <w:rPr>
            <w:webHidden/>
          </w:rPr>
          <w:t>194</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764" w:history="1">
        <w:r w:rsidR="0013624E" w:rsidRPr="00297310">
          <w:rPr>
            <w:rStyle w:val="ad"/>
          </w:rPr>
          <w:t>Таблица </w:t>
        </w:r>
        <w:r w:rsidR="0013624E">
          <w:rPr>
            <w:rFonts w:asciiTheme="minorHAnsi" w:eastAsiaTheme="minorEastAsia" w:hAnsiTheme="minorHAnsi" w:cstheme="minorBidi"/>
            <w:sz w:val="22"/>
            <w:szCs w:val="22"/>
          </w:rPr>
          <w:tab/>
        </w:r>
        <w:r w:rsidR="0013624E" w:rsidRPr="00297310">
          <w:rPr>
            <w:rStyle w:val="ad"/>
          </w:rPr>
          <w:t>55. Описание полей документа «Информация из РД», закладки «Распоряжения о совершении казначейского платежа»</w:t>
        </w:r>
        <w:r w:rsidR="0013624E">
          <w:rPr>
            <w:webHidden/>
          </w:rPr>
          <w:tab/>
        </w:r>
        <w:r w:rsidR="0013624E">
          <w:rPr>
            <w:webHidden/>
          </w:rPr>
          <w:fldChar w:fldCharType="begin"/>
        </w:r>
        <w:r w:rsidR="0013624E">
          <w:rPr>
            <w:webHidden/>
          </w:rPr>
          <w:instrText xml:space="preserve"> PAGEREF _Toc98144764 \h </w:instrText>
        </w:r>
        <w:r w:rsidR="0013624E">
          <w:rPr>
            <w:webHidden/>
          </w:rPr>
        </w:r>
        <w:r w:rsidR="0013624E">
          <w:rPr>
            <w:webHidden/>
          </w:rPr>
          <w:fldChar w:fldCharType="separate"/>
        </w:r>
        <w:r w:rsidR="0013624E">
          <w:rPr>
            <w:webHidden/>
          </w:rPr>
          <w:t>198</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765" w:history="1">
        <w:r w:rsidR="0013624E" w:rsidRPr="00297310">
          <w:rPr>
            <w:rStyle w:val="ad"/>
          </w:rPr>
          <w:t>Таблица </w:t>
        </w:r>
        <w:r w:rsidR="0013624E">
          <w:rPr>
            <w:rFonts w:asciiTheme="minorHAnsi" w:eastAsiaTheme="minorEastAsia" w:hAnsiTheme="minorHAnsi" w:cstheme="minorBidi"/>
            <w:sz w:val="22"/>
            <w:szCs w:val="22"/>
          </w:rPr>
          <w:tab/>
        </w:r>
        <w:r w:rsidR="0013624E" w:rsidRPr="00297310">
          <w:rPr>
            <w:rStyle w:val="ad"/>
          </w:rPr>
          <w:t>56. Описание полей документа «Запрос на предоставление отчета клиента», закладки «Основные атрибуты»</w:t>
        </w:r>
        <w:r w:rsidR="0013624E">
          <w:rPr>
            <w:webHidden/>
          </w:rPr>
          <w:tab/>
        </w:r>
        <w:r w:rsidR="0013624E">
          <w:rPr>
            <w:webHidden/>
          </w:rPr>
          <w:fldChar w:fldCharType="begin"/>
        </w:r>
        <w:r w:rsidR="0013624E">
          <w:rPr>
            <w:webHidden/>
          </w:rPr>
          <w:instrText xml:space="preserve"> PAGEREF _Toc98144765 \h </w:instrText>
        </w:r>
        <w:r w:rsidR="0013624E">
          <w:rPr>
            <w:webHidden/>
          </w:rPr>
        </w:r>
        <w:r w:rsidR="0013624E">
          <w:rPr>
            <w:webHidden/>
          </w:rPr>
          <w:fldChar w:fldCharType="separate"/>
        </w:r>
        <w:r w:rsidR="0013624E">
          <w:rPr>
            <w:webHidden/>
          </w:rPr>
          <w:t>202</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766" w:history="1">
        <w:r w:rsidR="0013624E" w:rsidRPr="00297310">
          <w:rPr>
            <w:rStyle w:val="ad"/>
          </w:rPr>
          <w:t>Таблица </w:t>
        </w:r>
        <w:r w:rsidR="0013624E">
          <w:rPr>
            <w:rFonts w:asciiTheme="minorHAnsi" w:eastAsiaTheme="minorEastAsia" w:hAnsiTheme="minorHAnsi" w:cstheme="minorBidi"/>
            <w:sz w:val="22"/>
            <w:szCs w:val="22"/>
          </w:rPr>
          <w:tab/>
        </w:r>
        <w:r w:rsidR="0013624E" w:rsidRPr="00297310">
          <w:rPr>
            <w:rStyle w:val="ad"/>
          </w:rPr>
          <w:t>57. Соответствие типа л/с наименованию и коду формы отчета/выписки/приложения к выписке</w:t>
        </w:r>
        <w:r w:rsidR="0013624E">
          <w:rPr>
            <w:webHidden/>
          </w:rPr>
          <w:tab/>
        </w:r>
        <w:r w:rsidR="0013624E">
          <w:rPr>
            <w:webHidden/>
          </w:rPr>
          <w:fldChar w:fldCharType="begin"/>
        </w:r>
        <w:r w:rsidR="0013624E">
          <w:rPr>
            <w:webHidden/>
          </w:rPr>
          <w:instrText xml:space="preserve"> PAGEREF _Toc98144766 \h </w:instrText>
        </w:r>
        <w:r w:rsidR="0013624E">
          <w:rPr>
            <w:webHidden/>
          </w:rPr>
        </w:r>
        <w:r w:rsidR="0013624E">
          <w:rPr>
            <w:webHidden/>
          </w:rPr>
          <w:fldChar w:fldCharType="separate"/>
        </w:r>
        <w:r w:rsidR="0013624E">
          <w:rPr>
            <w:webHidden/>
          </w:rPr>
          <w:t>204</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767" w:history="1">
        <w:r w:rsidR="0013624E" w:rsidRPr="00297310">
          <w:rPr>
            <w:rStyle w:val="ad"/>
          </w:rPr>
          <w:t>Таблица </w:t>
        </w:r>
        <w:r w:rsidR="0013624E">
          <w:rPr>
            <w:rFonts w:asciiTheme="minorHAnsi" w:eastAsiaTheme="minorEastAsia" w:hAnsiTheme="minorHAnsi" w:cstheme="minorBidi"/>
            <w:sz w:val="22"/>
            <w:szCs w:val="22"/>
          </w:rPr>
          <w:tab/>
        </w:r>
        <w:r w:rsidR="0013624E" w:rsidRPr="00297310">
          <w:rPr>
            <w:rStyle w:val="ad"/>
          </w:rPr>
          <w:t>58. Описание полей документа «Запрос на предоставление отчета клиента», закладки «Подписи/Дополнительные атрибуты»</w:t>
        </w:r>
        <w:r w:rsidR="0013624E">
          <w:rPr>
            <w:webHidden/>
          </w:rPr>
          <w:tab/>
        </w:r>
        <w:r w:rsidR="0013624E">
          <w:rPr>
            <w:webHidden/>
          </w:rPr>
          <w:fldChar w:fldCharType="begin"/>
        </w:r>
        <w:r w:rsidR="0013624E">
          <w:rPr>
            <w:webHidden/>
          </w:rPr>
          <w:instrText xml:space="preserve"> PAGEREF _Toc98144767 \h </w:instrText>
        </w:r>
        <w:r w:rsidR="0013624E">
          <w:rPr>
            <w:webHidden/>
          </w:rPr>
        </w:r>
        <w:r w:rsidR="0013624E">
          <w:rPr>
            <w:webHidden/>
          </w:rPr>
          <w:fldChar w:fldCharType="separate"/>
        </w:r>
        <w:r w:rsidR="0013624E">
          <w:rPr>
            <w:webHidden/>
          </w:rPr>
          <w:t>206</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768" w:history="1">
        <w:r w:rsidR="0013624E" w:rsidRPr="00297310">
          <w:rPr>
            <w:rStyle w:val="ad"/>
          </w:rPr>
          <w:t>Таблица </w:t>
        </w:r>
        <w:r w:rsidR="0013624E">
          <w:rPr>
            <w:rFonts w:asciiTheme="minorHAnsi" w:eastAsiaTheme="minorEastAsia" w:hAnsiTheme="minorHAnsi" w:cstheme="minorBidi"/>
            <w:sz w:val="22"/>
            <w:szCs w:val="22"/>
          </w:rPr>
          <w:tab/>
        </w:r>
        <w:r w:rsidR="0013624E" w:rsidRPr="00297310">
          <w:rPr>
            <w:rStyle w:val="ad"/>
          </w:rPr>
          <w:t>59. Описание полей документа «Отчетность ПУР»</w:t>
        </w:r>
        <w:r w:rsidR="0013624E">
          <w:rPr>
            <w:webHidden/>
          </w:rPr>
          <w:tab/>
        </w:r>
        <w:r w:rsidR="0013624E">
          <w:rPr>
            <w:webHidden/>
          </w:rPr>
          <w:fldChar w:fldCharType="begin"/>
        </w:r>
        <w:r w:rsidR="0013624E">
          <w:rPr>
            <w:webHidden/>
          </w:rPr>
          <w:instrText xml:space="preserve"> PAGEREF _Toc98144768 \h </w:instrText>
        </w:r>
        <w:r w:rsidR="0013624E">
          <w:rPr>
            <w:webHidden/>
          </w:rPr>
        </w:r>
        <w:r w:rsidR="0013624E">
          <w:rPr>
            <w:webHidden/>
          </w:rPr>
          <w:fldChar w:fldCharType="separate"/>
        </w:r>
        <w:r w:rsidR="0013624E">
          <w:rPr>
            <w:webHidden/>
          </w:rPr>
          <w:t>207</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769" w:history="1">
        <w:r w:rsidR="0013624E" w:rsidRPr="00297310">
          <w:rPr>
            <w:rStyle w:val="ad"/>
          </w:rPr>
          <w:t>Таблица </w:t>
        </w:r>
        <w:r w:rsidR="0013624E">
          <w:rPr>
            <w:rFonts w:asciiTheme="minorHAnsi" w:eastAsiaTheme="minorEastAsia" w:hAnsiTheme="minorHAnsi" w:cstheme="minorBidi"/>
            <w:sz w:val="22"/>
            <w:szCs w:val="22"/>
          </w:rPr>
          <w:tab/>
        </w:r>
        <w:r w:rsidR="0013624E" w:rsidRPr="00297310">
          <w:rPr>
            <w:rStyle w:val="ad"/>
          </w:rPr>
          <w:t>60. Описание полей документа «Сервисный документ доставки шаблона отчета»</w:t>
        </w:r>
        <w:r w:rsidR="0013624E">
          <w:rPr>
            <w:webHidden/>
          </w:rPr>
          <w:tab/>
        </w:r>
        <w:r w:rsidR="0013624E">
          <w:rPr>
            <w:webHidden/>
          </w:rPr>
          <w:fldChar w:fldCharType="begin"/>
        </w:r>
        <w:r w:rsidR="0013624E">
          <w:rPr>
            <w:webHidden/>
          </w:rPr>
          <w:instrText xml:space="preserve"> PAGEREF _Toc98144769 \h </w:instrText>
        </w:r>
        <w:r w:rsidR="0013624E">
          <w:rPr>
            <w:webHidden/>
          </w:rPr>
        </w:r>
        <w:r w:rsidR="0013624E">
          <w:rPr>
            <w:webHidden/>
          </w:rPr>
          <w:fldChar w:fldCharType="separate"/>
        </w:r>
        <w:r w:rsidR="0013624E">
          <w:rPr>
            <w:webHidden/>
          </w:rPr>
          <w:t>211</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770" w:history="1">
        <w:r w:rsidR="0013624E" w:rsidRPr="00297310">
          <w:rPr>
            <w:rStyle w:val="ad"/>
          </w:rPr>
          <w:t>Таблица </w:t>
        </w:r>
        <w:r w:rsidR="0013624E">
          <w:rPr>
            <w:rFonts w:asciiTheme="minorHAnsi" w:eastAsiaTheme="minorEastAsia" w:hAnsiTheme="minorHAnsi" w:cstheme="minorBidi"/>
            <w:sz w:val="22"/>
            <w:szCs w:val="22"/>
          </w:rPr>
          <w:tab/>
        </w:r>
        <w:r w:rsidR="0013624E" w:rsidRPr="00297310">
          <w:rPr>
            <w:rStyle w:val="ad"/>
          </w:rPr>
          <w:t>61. Описание полей документа «Периодические отчеты», закладки «Основные атрибуты»</w:t>
        </w:r>
        <w:r w:rsidR="0013624E">
          <w:rPr>
            <w:webHidden/>
          </w:rPr>
          <w:tab/>
        </w:r>
        <w:r w:rsidR="0013624E">
          <w:rPr>
            <w:webHidden/>
          </w:rPr>
          <w:fldChar w:fldCharType="begin"/>
        </w:r>
        <w:r w:rsidR="0013624E">
          <w:rPr>
            <w:webHidden/>
          </w:rPr>
          <w:instrText xml:space="preserve"> PAGEREF _Toc98144770 \h </w:instrText>
        </w:r>
        <w:r w:rsidR="0013624E">
          <w:rPr>
            <w:webHidden/>
          </w:rPr>
        </w:r>
        <w:r w:rsidR="0013624E">
          <w:rPr>
            <w:webHidden/>
          </w:rPr>
          <w:fldChar w:fldCharType="separate"/>
        </w:r>
        <w:r w:rsidR="0013624E">
          <w:rPr>
            <w:webHidden/>
          </w:rPr>
          <w:t>214</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771" w:history="1">
        <w:r w:rsidR="0013624E" w:rsidRPr="00297310">
          <w:rPr>
            <w:rStyle w:val="ad"/>
          </w:rPr>
          <w:t>Таблица </w:t>
        </w:r>
        <w:r w:rsidR="0013624E">
          <w:rPr>
            <w:rFonts w:asciiTheme="minorHAnsi" w:eastAsiaTheme="minorEastAsia" w:hAnsiTheme="minorHAnsi" w:cstheme="minorBidi"/>
            <w:sz w:val="22"/>
            <w:szCs w:val="22"/>
          </w:rPr>
          <w:tab/>
        </w:r>
        <w:r w:rsidR="0013624E" w:rsidRPr="00297310">
          <w:rPr>
            <w:rStyle w:val="ad"/>
          </w:rPr>
          <w:t>62. Описание полей документа «Периодические отчеты», закладки «Системные атрибуты»</w:t>
        </w:r>
        <w:r w:rsidR="0013624E">
          <w:rPr>
            <w:webHidden/>
          </w:rPr>
          <w:tab/>
        </w:r>
        <w:r w:rsidR="0013624E">
          <w:rPr>
            <w:webHidden/>
          </w:rPr>
          <w:fldChar w:fldCharType="begin"/>
        </w:r>
        <w:r w:rsidR="0013624E">
          <w:rPr>
            <w:webHidden/>
          </w:rPr>
          <w:instrText xml:space="preserve"> PAGEREF _Toc98144771 \h </w:instrText>
        </w:r>
        <w:r w:rsidR="0013624E">
          <w:rPr>
            <w:webHidden/>
          </w:rPr>
        </w:r>
        <w:r w:rsidR="0013624E">
          <w:rPr>
            <w:webHidden/>
          </w:rPr>
          <w:fldChar w:fldCharType="separate"/>
        </w:r>
        <w:r w:rsidR="0013624E">
          <w:rPr>
            <w:webHidden/>
          </w:rPr>
          <w:t>215</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772" w:history="1">
        <w:r w:rsidR="0013624E" w:rsidRPr="00297310">
          <w:rPr>
            <w:rStyle w:val="ad"/>
          </w:rPr>
          <w:t>Таблица </w:t>
        </w:r>
        <w:r w:rsidR="0013624E">
          <w:rPr>
            <w:rFonts w:asciiTheme="minorHAnsi" w:eastAsiaTheme="minorEastAsia" w:hAnsiTheme="minorHAnsi" w:cstheme="minorBidi"/>
            <w:sz w:val="22"/>
            <w:szCs w:val="22"/>
          </w:rPr>
          <w:tab/>
        </w:r>
        <w:r w:rsidR="0013624E" w:rsidRPr="00297310">
          <w:rPr>
            <w:rStyle w:val="ad"/>
          </w:rPr>
          <w:t>63. Описание полей документа «Периодические отчеты», закладки «Системные атрибуты»</w:t>
        </w:r>
        <w:r w:rsidR="0013624E">
          <w:rPr>
            <w:webHidden/>
          </w:rPr>
          <w:tab/>
        </w:r>
        <w:r w:rsidR="0013624E">
          <w:rPr>
            <w:webHidden/>
          </w:rPr>
          <w:fldChar w:fldCharType="begin"/>
        </w:r>
        <w:r w:rsidR="0013624E">
          <w:rPr>
            <w:webHidden/>
          </w:rPr>
          <w:instrText xml:space="preserve"> PAGEREF _Toc98144772 \h </w:instrText>
        </w:r>
        <w:r w:rsidR="0013624E">
          <w:rPr>
            <w:webHidden/>
          </w:rPr>
        </w:r>
        <w:r w:rsidR="0013624E">
          <w:rPr>
            <w:webHidden/>
          </w:rPr>
          <w:fldChar w:fldCharType="separate"/>
        </w:r>
        <w:r w:rsidR="0013624E">
          <w:rPr>
            <w:webHidden/>
          </w:rPr>
          <w:t>216</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773" w:history="1">
        <w:r w:rsidR="0013624E" w:rsidRPr="00297310">
          <w:rPr>
            <w:rStyle w:val="ad"/>
          </w:rPr>
          <w:t>Таблица </w:t>
        </w:r>
        <w:r w:rsidR="0013624E">
          <w:rPr>
            <w:rFonts w:asciiTheme="minorHAnsi" w:eastAsiaTheme="minorEastAsia" w:hAnsiTheme="minorHAnsi" w:cstheme="minorBidi"/>
            <w:sz w:val="22"/>
            <w:szCs w:val="22"/>
          </w:rPr>
          <w:tab/>
        </w:r>
        <w:r w:rsidR="0013624E" w:rsidRPr="00297310">
          <w:rPr>
            <w:rStyle w:val="ad"/>
          </w:rPr>
          <w:t>64. Описание полей документа «Информационное сообщение»</w:t>
        </w:r>
        <w:r w:rsidR="0013624E">
          <w:rPr>
            <w:webHidden/>
          </w:rPr>
          <w:tab/>
        </w:r>
        <w:r w:rsidR="0013624E">
          <w:rPr>
            <w:webHidden/>
          </w:rPr>
          <w:fldChar w:fldCharType="begin"/>
        </w:r>
        <w:r w:rsidR="0013624E">
          <w:rPr>
            <w:webHidden/>
          </w:rPr>
          <w:instrText xml:space="preserve"> PAGEREF _Toc98144773 \h </w:instrText>
        </w:r>
        <w:r w:rsidR="0013624E">
          <w:rPr>
            <w:webHidden/>
          </w:rPr>
        </w:r>
        <w:r w:rsidR="0013624E">
          <w:rPr>
            <w:webHidden/>
          </w:rPr>
          <w:fldChar w:fldCharType="separate"/>
        </w:r>
        <w:r w:rsidR="0013624E">
          <w:rPr>
            <w:webHidden/>
          </w:rPr>
          <w:t>219</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774" w:history="1">
        <w:r w:rsidR="0013624E" w:rsidRPr="00297310">
          <w:rPr>
            <w:rStyle w:val="ad"/>
          </w:rPr>
          <w:t>Таблица </w:t>
        </w:r>
        <w:r w:rsidR="0013624E">
          <w:rPr>
            <w:rFonts w:asciiTheme="minorHAnsi" w:eastAsiaTheme="minorEastAsia" w:hAnsiTheme="minorHAnsi" w:cstheme="minorBidi"/>
            <w:sz w:val="22"/>
            <w:szCs w:val="22"/>
          </w:rPr>
          <w:tab/>
        </w:r>
        <w:r w:rsidR="0013624E" w:rsidRPr="00297310">
          <w:rPr>
            <w:rStyle w:val="ad"/>
          </w:rPr>
          <w:t>65. Описание полей документа «Заявка на внесение изменений в перечень ГМУ (основные реквизиты)», закладки «Основные реквизиты», вкладки «Общая информация»</w:t>
        </w:r>
        <w:r w:rsidR="0013624E">
          <w:rPr>
            <w:webHidden/>
          </w:rPr>
          <w:tab/>
        </w:r>
        <w:r w:rsidR="0013624E">
          <w:rPr>
            <w:webHidden/>
          </w:rPr>
          <w:fldChar w:fldCharType="begin"/>
        </w:r>
        <w:r w:rsidR="0013624E">
          <w:rPr>
            <w:webHidden/>
          </w:rPr>
          <w:instrText xml:space="preserve"> PAGEREF _Toc98144774 \h </w:instrText>
        </w:r>
        <w:r w:rsidR="0013624E">
          <w:rPr>
            <w:webHidden/>
          </w:rPr>
        </w:r>
        <w:r w:rsidR="0013624E">
          <w:rPr>
            <w:webHidden/>
          </w:rPr>
          <w:fldChar w:fldCharType="separate"/>
        </w:r>
        <w:r w:rsidR="0013624E">
          <w:rPr>
            <w:webHidden/>
          </w:rPr>
          <w:t>225</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775" w:history="1">
        <w:r w:rsidR="0013624E" w:rsidRPr="00297310">
          <w:rPr>
            <w:rStyle w:val="ad"/>
          </w:rPr>
          <w:t>Таблица </w:t>
        </w:r>
        <w:r w:rsidR="0013624E">
          <w:rPr>
            <w:rFonts w:asciiTheme="minorHAnsi" w:eastAsiaTheme="minorEastAsia" w:hAnsiTheme="minorHAnsi" w:cstheme="minorBidi"/>
            <w:sz w:val="22"/>
            <w:szCs w:val="22"/>
          </w:rPr>
          <w:tab/>
        </w:r>
        <w:r w:rsidR="0013624E" w:rsidRPr="00297310">
          <w:rPr>
            <w:rStyle w:val="ad"/>
          </w:rPr>
          <w:t>66. Описание полей документа «Заявка на внесение изменений в перечень ГМУ (основные реквизиты)», закладки «Основные реквизиты», вкладки «Адресные данные»</w:t>
        </w:r>
        <w:r w:rsidR="0013624E">
          <w:rPr>
            <w:webHidden/>
          </w:rPr>
          <w:tab/>
        </w:r>
        <w:r w:rsidR="0013624E">
          <w:rPr>
            <w:webHidden/>
          </w:rPr>
          <w:fldChar w:fldCharType="begin"/>
        </w:r>
        <w:r w:rsidR="0013624E">
          <w:rPr>
            <w:webHidden/>
          </w:rPr>
          <w:instrText xml:space="preserve"> PAGEREF _Toc98144775 \h </w:instrText>
        </w:r>
        <w:r w:rsidR="0013624E">
          <w:rPr>
            <w:webHidden/>
          </w:rPr>
        </w:r>
        <w:r w:rsidR="0013624E">
          <w:rPr>
            <w:webHidden/>
          </w:rPr>
          <w:fldChar w:fldCharType="separate"/>
        </w:r>
        <w:r w:rsidR="0013624E">
          <w:rPr>
            <w:webHidden/>
          </w:rPr>
          <w:t>230</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776" w:history="1">
        <w:r w:rsidR="0013624E" w:rsidRPr="00297310">
          <w:rPr>
            <w:rStyle w:val="ad"/>
          </w:rPr>
          <w:t>Таблица </w:t>
        </w:r>
        <w:r w:rsidR="0013624E">
          <w:rPr>
            <w:rFonts w:asciiTheme="minorHAnsi" w:eastAsiaTheme="minorEastAsia" w:hAnsiTheme="minorHAnsi" w:cstheme="minorBidi"/>
            <w:sz w:val="22"/>
            <w:szCs w:val="22"/>
          </w:rPr>
          <w:tab/>
        </w:r>
        <w:r w:rsidR="0013624E" w:rsidRPr="00297310">
          <w:rPr>
            <w:rStyle w:val="ad"/>
          </w:rPr>
          <w:t>67. Описание полей документа «Заявка на внесение изменений в перечень ГМУ (основные реквизиты)», закладки «Основные реквизиты», вкладки «Административная принадлежность»</w:t>
        </w:r>
        <w:r w:rsidR="0013624E">
          <w:rPr>
            <w:webHidden/>
          </w:rPr>
          <w:tab/>
        </w:r>
        <w:r w:rsidR="0013624E">
          <w:rPr>
            <w:webHidden/>
          </w:rPr>
          <w:fldChar w:fldCharType="begin"/>
        </w:r>
        <w:r w:rsidR="0013624E">
          <w:rPr>
            <w:webHidden/>
          </w:rPr>
          <w:instrText xml:space="preserve"> PAGEREF _Toc98144776 \h </w:instrText>
        </w:r>
        <w:r w:rsidR="0013624E">
          <w:rPr>
            <w:webHidden/>
          </w:rPr>
        </w:r>
        <w:r w:rsidR="0013624E">
          <w:rPr>
            <w:webHidden/>
          </w:rPr>
          <w:fldChar w:fldCharType="separate"/>
        </w:r>
        <w:r w:rsidR="0013624E">
          <w:rPr>
            <w:webHidden/>
          </w:rPr>
          <w:t>233</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777" w:history="1">
        <w:r w:rsidR="0013624E" w:rsidRPr="00297310">
          <w:rPr>
            <w:rStyle w:val="ad"/>
          </w:rPr>
          <w:t>Таблица </w:t>
        </w:r>
        <w:r w:rsidR="0013624E">
          <w:rPr>
            <w:rFonts w:asciiTheme="minorHAnsi" w:eastAsiaTheme="minorEastAsia" w:hAnsiTheme="minorHAnsi" w:cstheme="minorBidi"/>
            <w:sz w:val="22"/>
            <w:szCs w:val="22"/>
          </w:rPr>
          <w:tab/>
        </w:r>
        <w:r w:rsidR="0013624E" w:rsidRPr="00297310">
          <w:rPr>
            <w:rStyle w:val="ad"/>
          </w:rPr>
          <w:t>68. Описание полей документа «Заявка на внесение изменений в перечень ГМУ (основные реквизиты)», закладки «Основные реквизиты», вкладки «Остальные реквизиты учреждения»</w:t>
        </w:r>
        <w:r w:rsidR="0013624E">
          <w:rPr>
            <w:webHidden/>
          </w:rPr>
          <w:tab/>
        </w:r>
        <w:r w:rsidR="0013624E">
          <w:rPr>
            <w:webHidden/>
          </w:rPr>
          <w:fldChar w:fldCharType="begin"/>
        </w:r>
        <w:r w:rsidR="0013624E">
          <w:rPr>
            <w:webHidden/>
          </w:rPr>
          <w:instrText xml:space="preserve"> PAGEREF _Toc98144777 \h </w:instrText>
        </w:r>
        <w:r w:rsidR="0013624E">
          <w:rPr>
            <w:webHidden/>
          </w:rPr>
        </w:r>
        <w:r w:rsidR="0013624E">
          <w:rPr>
            <w:webHidden/>
          </w:rPr>
          <w:fldChar w:fldCharType="separate"/>
        </w:r>
        <w:r w:rsidR="0013624E">
          <w:rPr>
            <w:webHidden/>
          </w:rPr>
          <w:t>234</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778" w:history="1">
        <w:r w:rsidR="0013624E" w:rsidRPr="00297310">
          <w:rPr>
            <w:rStyle w:val="ad"/>
          </w:rPr>
          <w:t>Таблица </w:t>
        </w:r>
        <w:r w:rsidR="0013624E">
          <w:rPr>
            <w:rFonts w:asciiTheme="minorHAnsi" w:eastAsiaTheme="minorEastAsia" w:hAnsiTheme="minorHAnsi" w:cstheme="minorBidi"/>
            <w:sz w:val="22"/>
            <w:szCs w:val="22"/>
          </w:rPr>
          <w:tab/>
        </w:r>
        <w:r w:rsidR="0013624E" w:rsidRPr="00297310">
          <w:rPr>
            <w:rStyle w:val="ad"/>
          </w:rPr>
          <w:t>69. Описание полей документа «Заявка на внесение изменений в перечень ГМУ (основные реквизиты)», закладки «Основные реквизиты», вкладки «Бюджеты»</w:t>
        </w:r>
        <w:r w:rsidR="0013624E">
          <w:rPr>
            <w:webHidden/>
          </w:rPr>
          <w:tab/>
        </w:r>
        <w:r w:rsidR="0013624E">
          <w:rPr>
            <w:webHidden/>
          </w:rPr>
          <w:fldChar w:fldCharType="begin"/>
        </w:r>
        <w:r w:rsidR="0013624E">
          <w:rPr>
            <w:webHidden/>
          </w:rPr>
          <w:instrText xml:space="preserve"> PAGEREF _Toc98144778 \h </w:instrText>
        </w:r>
        <w:r w:rsidR="0013624E">
          <w:rPr>
            <w:webHidden/>
          </w:rPr>
        </w:r>
        <w:r w:rsidR="0013624E">
          <w:rPr>
            <w:webHidden/>
          </w:rPr>
          <w:fldChar w:fldCharType="separate"/>
        </w:r>
        <w:r w:rsidR="0013624E">
          <w:rPr>
            <w:webHidden/>
          </w:rPr>
          <w:t>236</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779" w:history="1">
        <w:r w:rsidR="0013624E" w:rsidRPr="00297310">
          <w:rPr>
            <w:rStyle w:val="ad"/>
          </w:rPr>
          <w:t>Таблица </w:t>
        </w:r>
        <w:r w:rsidR="0013624E">
          <w:rPr>
            <w:rFonts w:asciiTheme="minorHAnsi" w:eastAsiaTheme="minorEastAsia" w:hAnsiTheme="minorHAnsi" w:cstheme="minorBidi"/>
            <w:sz w:val="22"/>
            <w:szCs w:val="22"/>
          </w:rPr>
          <w:tab/>
        </w:r>
        <w:r w:rsidR="0013624E" w:rsidRPr="00297310">
          <w:rPr>
            <w:rStyle w:val="ad"/>
          </w:rPr>
          <w:t>70 Описание полей документа «Заявка на внесение изменений в перечень ГМУ (основные реквизиты)», закладки «Основные реквизиты», вкладки «Подтверждающие документы»</w:t>
        </w:r>
        <w:r w:rsidR="0013624E">
          <w:rPr>
            <w:webHidden/>
          </w:rPr>
          <w:tab/>
        </w:r>
        <w:r w:rsidR="0013624E">
          <w:rPr>
            <w:webHidden/>
          </w:rPr>
          <w:fldChar w:fldCharType="begin"/>
        </w:r>
        <w:r w:rsidR="0013624E">
          <w:rPr>
            <w:webHidden/>
          </w:rPr>
          <w:instrText xml:space="preserve"> PAGEREF _Toc98144779 \h </w:instrText>
        </w:r>
        <w:r w:rsidR="0013624E">
          <w:rPr>
            <w:webHidden/>
          </w:rPr>
        </w:r>
        <w:r w:rsidR="0013624E">
          <w:rPr>
            <w:webHidden/>
          </w:rPr>
          <w:fldChar w:fldCharType="separate"/>
        </w:r>
        <w:r w:rsidR="0013624E">
          <w:rPr>
            <w:webHidden/>
          </w:rPr>
          <w:t>236</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780" w:history="1">
        <w:r w:rsidR="0013624E" w:rsidRPr="00297310">
          <w:rPr>
            <w:rStyle w:val="ad"/>
          </w:rPr>
          <w:t>Таблица </w:t>
        </w:r>
        <w:r w:rsidR="0013624E">
          <w:rPr>
            <w:rFonts w:asciiTheme="minorHAnsi" w:eastAsiaTheme="minorEastAsia" w:hAnsiTheme="minorHAnsi" w:cstheme="minorBidi"/>
            <w:sz w:val="22"/>
            <w:szCs w:val="22"/>
          </w:rPr>
          <w:tab/>
        </w:r>
        <w:r w:rsidR="0013624E" w:rsidRPr="00297310">
          <w:rPr>
            <w:rStyle w:val="ad"/>
          </w:rPr>
          <w:t>71. Описание полей документа «Заявка на внесение изменений в перечень ГМУ (основные реквизиты)», закладки «Подписи»</w:t>
        </w:r>
        <w:r w:rsidR="0013624E">
          <w:rPr>
            <w:webHidden/>
          </w:rPr>
          <w:tab/>
        </w:r>
        <w:r w:rsidR="0013624E">
          <w:rPr>
            <w:webHidden/>
          </w:rPr>
          <w:fldChar w:fldCharType="begin"/>
        </w:r>
        <w:r w:rsidR="0013624E">
          <w:rPr>
            <w:webHidden/>
          </w:rPr>
          <w:instrText xml:space="preserve"> PAGEREF _Toc98144780 \h </w:instrText>
        </w:r>
        <w:r w:rsidR="0013624E">
          <w:rPr>
            <w:webHidden/>
          </w:rPr>
        </w:r>
        <w:r w:rsidR="0013624E">
          <w:rPr>
            <w:webHidden/>
          </w:rPr>
          <w:fldChar w:fldCharType="separate"/>
        </w:r>
        <w:r w:rsidR="0013624E">
          <w:rPr>
            <w:webHidden/>
          </w:rPr>
          <w:t>237</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781" w:history="1">
        <w:r w:rsidR="0013624E" w:rsidRPr="00297310">
          <w:rPr>
            <w:rStyle w:val="ad"/>
          </w:rPr>
          <w:t>Таблица </w:t>
        </w:r>
        <w:r w:rsidR="0013624E">
          <w:rPr>
            <w:rFonts w:asciiTheme="minorHAnsi" w:eastAsiaTheme="minorEastAsia" w:hAnsiTheme="minorHAnsi" w:cstheme="minorBidi"/>
            <w:sz w:val="22"/>
            <w:szCs w:val="22"/>
          </w:rPr>
          <w:tab/>
        </w:r>
        <w:r w:rsidR="0013624E" w:rsidRPr="00297310">
          <w:rPr>
            <w:rStyle w:val="ad"/>
          </w:rPr>
          <w:t>72. Описание полей документа «Сведения об организации», закладки «Основные атрибуты (1)»</w:t>
        </w:r>
        <w:r w:rsidR="0013624E">
          <w:rPr>
            <w:webHidden/>
          </w:rPr>
          <w:tab/>
        </w:r>
        <w:r w:rsidR="0013624E">
          <w:rPr>
            <w:webHidden/>
          </w:rPr>
          <w:fldChar w:fldCharType="begin"/>
        </w:r>
        <w:r w:rsidR="0013624E">
          <w:rPr>
            <w:webHidden/>
          </w:rPr>
          <w:instrText xml:space="preserve"> PAGEREF _Toc98144781 \h </w:instrText>
        </w:r>
        <w:r w:rsidR="0013624E">
          <w:rPr>
            <w:webHidden/>
          </w:rPr>
        </w:r>
        <w:r w:rsidR="0013624E">
          <w:rPr>
            <w:webHidden/>
          </w:rPr>
          <w:fldChar w:fldCharType="separate"/>
        </w:r>
        <w:r w:rsidR="0013624E">
          <w:rPr>
            <w:webHidden/>
          </w:rPr>
          <w:t>240</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782" w:history="1">
        <w:r w:rsidR="0013624E" w:rsidRPr="00297310">
          <w:rPr>
            <w:rStyle w:val="ad"/>
          </w:rPr>
          <w:t>Таблица </w:t>
        </w:r>
        <w:r w:rsidR="0013624E">
          <w:rPr>
            <w:rFonts w:asciiTheme="minorHAnsi" w:eastAsiaTheme="minorEastAsia" w:hAnsiTheme="minorHAnsi" w:cstheme="minorBidi"/>
            <w:sz w:val="22"/>
            <w:szCs w:val="22"/>
          </w:rPr>
          <w:tab/>
        </w:r>
        <w:r w:rsidR="0013624E" w:rsidRPr="00297310">
          <w:rPr>
            <w:rStyle w:val="ad"/>
          </w:rPr>
          <w:t>73. Описание полей документа «Сведения об организации», закладки «Полномочия и бюджеты (2)»</w:t>
        </w:r>
        <w:r w:rsidR="0013624E">
          <w:rPr>
            <w:webHidden/>
          </w:rPr>
          <w:tab/>
        </w:r>
        <w:r w:rsidR="0013624E">
          <w:rPr>
            <w:webHidden/>
          </w:rPr>
          <w:fldChar w:fldCharType="begin"/>
        </w:r>
        <w:r w:rsidR="0013624E">
          <w:rPr>
            <w:webHidden/>
          </w:rPr>
          <w:instrText xml:space="preserve"> PAGEREF _Toc98144782 \h </w:instrText>
        </w:r>
        <w:r w:rsidR="0013624E">
          <w:rPr>
            <w:webHidden/>
          </w:rPr>
        </w:r>
        <w:r w:rsidR="0013624E">
          <w:rPr>
            <w:webHidden/>
          </w:rPr>
          <w:fldChar w:fldCharType="separate"/>
        </w:r>
        <w:r w:rsidR="0013624E">
          <w:rPr>
            <w:webHidden/>
          </w:rPr>
          <w:t>248</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783" w:history="1">
        <w:r w:rsidR="0013624E" w:rsidRPr="00297310">
          <w:rPr>
            <w:rStyle w:val="ad"/>
          </w:rPr>
          <w:t>Таблица </w:t>
        </w:r>
        <w:r w:rsidR="0013624E">
          <w:rPr>
            <w:rFonts w:asciiTheme="minorHAnsi" w:eastAsiaTheme="minorEastAsia" w:hAnsiTheme="minorHAnsi" w:cstheme="minorBidi"/>
            <w:sz w:val="22"/>
            <w:szCs w:val="22"/>
          </w:rPr>
          <w:tab/>
        </w:r>
        <w:r w:rsidR="0013624E" w:rsidRPr="00297310">
          <w:rPr>
            <w:rStyle w:val="ad"/>
          </w:rPr>
          <w:t>74. Описание полей документа «Сведения об организации», закладки «Сведения о счетах (3)»</w:t>
        </w:r>
        <w:r w:rsidR="0013624E">
          <w:rPr>
            <w:webHidden/>
          </w:rPr>
          <w:tab/>
        </w:r>
        <w:r w:rsidR="0013624E">
          <w:rPr>
            <w:webHidden/>
          </w:rPr>
          <w:fldChar w:fldCharType="begin"/>
        </w:r>
        <w:r w:rsidR="0013624E">
          <w:rPr>
            <w:webHidden/>
          </w:rPr>
          <w:instrText xml:space="preserve"> PAGEREF _Toc98144783 \h </w:instrText>
        </w:r>
        <w:r w:rsidR="0013624E">
          <w:rPr>
            <w:webHidden/>
          </w:rPr>
        </w:r>
        <w:r w:rsidR="0013624E">
          <w:rPr>
            <w:webHidden/>
          </w:rPr>
          <w:fldChar w:fldCharType="separate"/>
        </w:r>
        <w:r w:rsidR="0013624E">
          <w:rPr>
            <w:webHidden/>
          </w:rPr>
          <w:t>253</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784" w:history="1">
        <w:r w:rsidR="0013624E" w:rsidRPr="00297310">
          <w:rPr>
            <w:rStyle w:val="ad"/>
          </w:rPr>
          <w:t>Таблица </w:t>
        </w:r>
        <w:r w:rsidR="0013624E">
          <w:rPr>
            <w:rFonts w:asciiTheme="minorHAnsi" w:eastAsiaTheme="minorEastAsia" w:hAnsiTheme="minorHAnsi" w:cstheme="minorBidi"/>
            <w:sz w:val="22"/>
            <w:szCs w:val="22"/>
          </w:rPr>
          <w:tab/>
        </w:r>
        <w:r w:rsidR="0013624E" w:rsidRPr="00297310">
          <w:rPr>
            <w:rStyle w:val="ad"/>
          </w:rPr>
          <w:t>75. Описание полей документа «Сведения об организации», закладки «Подписи документа (4)»</w:t>
        </w:r>
        <w:r w:rsidR="0013624E">
          <w:rPr>
            <w:webHidden/>
          </w:rPr>
          <w:tab/>
        </w:r>
        <w:r w:rsidR="0013624E">
          <w:rPr>
            <w:webHidden/>
          </w:rPr>
          <w:fldChar w:fldCharType="begin"/>
        </w:r>
        <w:r w:rsidR="0013624E">
          <w:rPr>
            <w:webHidden/>
          </w:rPr>
          <w:instrText xml:space="preserve"> PAGEREF _Toc98144784 \h </w:instrText>
        </w:r>
        <w:r w:rsidR="0013624E">
          <w:rPr>
            <w:webHidden/>
          </w:rPr>
        </w:r>
        <w:r w:rsidR="0013624E">
          <w:rPr>
            <w:webHidden/>
          </w:rPr>
          <w:fldChar w:fldCharType="separate"/>
        </w:r>
        <w:r w:rsidR="0013624E">
          <w:rPr>
            <w:webHidden/>
          </w:rPr>
          <w:t>253</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785" w:history="1">
        <w:r w:rsidR="0013624E" w:rsidRPr="00297310">
          <w:rPr>
            <w:rStyle w:val="ad"/>
          </w:rPr>
          <w:t>Таблица </w:t>
        </w:r>
        <w:r w:rsidR="0013624E">
          <w:rPr>
            <w:rFonts w:asciiTheme="minorHAnsi" w:eastAsiaTheme="minorEastAsia" w:hAnsiTheme="minorHAnsi" w:cstheme="minorBidi"/>
            <w:sz w:val="22"/>
            <w:szCs w:val="22"/>
          </w:rPr>
          <w:tab/>
        </w:r>
        <w:r w:rsidR="0013624E" w:rsidRPr="00297310">
          <w:rPr>
            <w:rStyle w:val="ad"/>
          </w:rPr>
          <w:t>76. Описание полей документа «Сведения об организации», закладки «Примечание (5)»</w:t>
        </w:r>
        <w:r w:rsidR="0013624E">
          <w:rPr>
            <w:webHidden/>
          </w:rPr>
          <w:tab/>
        </w:r>
        <w:r w:rsidR="0013624E">
          <w:rPr>
            <w:webHidden/>
          </w:rPr>
          <w:fldChar w:fldCharType="begin"/>
        </w:r>
        <w:r w:rsidR="0013624E">
          <w:rPr>
            <w:webHidden/>
          </w:rPr>
          <w:instrText xml:space="preserve"> PAGEREF _Toc98144785 \h </w:instrText>
        </w:r>
        <w:r w:rsidR="0013624E">
          <w:rPr>
            <w:webHidden/>
          </w:rPr>
        </w:r>
        <w:r w:rsidR="0013624E">
          <w:rPr>
            <w:webHidden/>
          </w:rPr>
          <w:fldChar w:fldCharType="separate"/>
        </w:r>
        <w:r w:rsidR="0013624E">
          <w:rPr>
            <w:webHidden/>
          </w:rPr>
          <w:t>254</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786" w:history="1">
        <w:r w:rsidR="0013624E" w:rsidRPr="00297310">
          <w:rPr>
            <w:rStyle w:val="ad"/>
          </w:rPr>
          <w:t>Таблица </w:t>
        </w:r>
        <w:r w:rsidR="0013624E">
          <w:rPr>
            <w:rFonts w:asciiTheme="minorHAnsi" w:eastAsiaTheme="minorEastAsia" w:hAnsiTheme="minorHAnsi" w:cstheme="minorBidi"/>
            <w:sz w:val="22"/>
            <w:szCs w:val="22"/>
          </w:rPr>
          <w:tab/>
        </w:r>
        <w:r w:rsidR="0013624E" w:rsidRPr="00297310">
          <w:rPr>
            <w:rStyle w:val="ad"/>
          </w:rPr>
          <w:t>77. Описание полей документа «Сведения об организации», закладки «Полномочия организации до 01.01.2016»</w:t>
        </w:r>
        <w:r w:rsidR="0013624E">
          <w:rPr>
            <w:webHidden/>
          </w:rPr>
          <w:tab/>
        </w:r>
        <w:r w:rsidR="0013624E">
          <w:rPr>
            <w:webHidden/>
          </w:rPr>
          <w:fldChar w:fldCharType="begin"/>
        </w:r>
        <w:r w:rsidR="0013624E">
          <w:rPr>
            <w:webHidden/>
          </w:rPr>
          <w:instrText xml:space="preserve"> PAGEREF _Toc98144786 \h </w:instrText>
        </w:r>
        <w:r w:rsidR="0013624E">
          <w:rPr>
            <w:webHidden/>
          </w:rPr>
        </w:r>
        <w:r w:rsidR="0013624E">
          <w:rPr>
            <w:webHidden/>
          </w:rPr>
          <w:fldChar w:fldCharType="separate"/>
        </w:r>
        <w:r w:rsidR="0013624E">
          <w:rPr>
            <w:webHidden/>
          </w:rPr>
          <w:t>255</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787" w:history="1">
        <w:r w:rsidR="0013624E" w:rsidRPr="00297310">
          <w:rPr>
            <w:rStyle w:val="ad"/>
          </w:rPr>
          <w:t>Таблица </w:t>
        </w:r>
        <w:r w:rsidR="0013624E">
          <w:rPr>
            <w:rFonts w:asciiTheme="minorHAnsi" w:eastAsiaTheme="minorEastAsia" w:hAnsiTheme="minorHAnsi" w:cstheme="minorBidi"/>
            <w:sz w:val="22"/>
            <w:szCs w:val="22"/>
          </w:rPr>
          <w:tab/>
        </w:r>
        <w:r w:rsidR="0013624E" w:rsidRPr="00297310">
          <w:rPr>
            <w:rStyle w:val="ad"/>
          </w:rPr>
          <w:t>78. Описание полей документа «Протокол операций импорта»</w:t>
        </w:r>
        <w:r w:rsidR="0013624E">
          <w:rPr>
            <w:webHidden/>
          </w:rPr>
          <w:tab/>
        </w:r>
        <w:r w:rsidR="0013624E">
          <w:rPr>
            <w:webHidden/>
          </w:rPr>
          <w:fldChar w:fldCharType="begin"/>
        </w:r>
        <w:r w:rsidR="0013624E">
          <w:rPr>
            <w:webHidden/>
          </w:rPr>
          <w:instrText xml:space="preserve"> PAGEREF _Toc98144787 \h </w:instrText>
        </w:r>
        <w:r w:rsidR="0013624E">
          <w:rPr>
            <w:webHidden/>
          </w:rPr>
        </w:r>
        <w:r w:rsidR="0013624E">
          <w:rPr>
            <w:webHidden/>
          </w:rPr>
          <w:fldChar w:fldCharType="separate"/>
        </w:r>
        <w:r w:rsidR="0013624E">
          <w:rPr>
            <w:webHidden/>
          </w:rPr>
          <w:t>259</w:t>
        </w:r>
        <w:r w:rsidR="0013624E">
          <w:rPr>
            <w:webHidden/>
          </w:rPr>
          <w:fldChar w:fldCharType="end"/>
        </w:r>
      </w:hyperlink>
    </w:p>
    <w:p w:rsidR="00701ABC" w:rsidRDefault="00701ABC" w:rsidP="00701ABC">
      <w:r>
        <w:fldChar w:fldCharType="end"/>
      </w:r>
    </w:p>
    <w:p w:rsidR="00701ABC" w:rsidRDefault="00701ABC" w:rsidP="00701ABC">
      <w:pPr>
        <w:pStyle w:val="ASFKReg"/>
      </w:pPr>
      <w:bookmarkStart w:id="5" w:name="_Toc98144621"/>
      <w:r>
        <w:lastRenderedPageBreak/>
        <w:t>Перечень рисунков</w:t>
      </w:r>
      <w:bookmarkEnd w:id="5"/>
    </w:p>
    <w:p w:rsidR="0013624E" w:rsidRDefault="00701ABC">
      <w:pPr>
        <w:pStyle w:val="affff8"/>
        <w:rPr>
          <w:rFonts w:asciiTheme="minorHAnsi" w:eastAsiaTheme="minorEastAsia" w:hAnsiTheme="minorHAnsi" w:cstheme="minorBidi"/>
          <w:sz w:val="22"/>
          <w:szCs w:val="22"/>
        </w:rPr>
      </w:pPr>
      <w:r>
        <w:fldChar w:fldCharType="begin"/>
      </w:r>
      <w:r>
        <w:instrText xml:space="preserve"> TOC \f F \h \z \t "_ASFK_Fig_Name" \c "Рисунок" </w:instrText>
      </w:r>
      <w:r>
        <w:fldChar w:fldCharType="separate"/>
      </w:r>
      <w:hyperlink w:anchor="_Toc98144788"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1. Основное окно программы</w:t>
        </w:r>
        <w:r w:rsidR="0013624E">
          <w:rPr>
            <w:webHidden/>
          </w:rPr>
          <w:tab/>
        </w:r>
        <w:r w:rsidR="0013624E">
          <w:rPr>
            <w:webHidden/>
          </w:rPr>
          <w:fldChar w:fldCharType="begin"/>
        </w:r>
        <w:r w:rsidR="0013624E">
          <w:rPr>
            <w:webHidden/>
          </w:rPr>
          <w:instrText xml:space="preserve"> PAGEREF _Toc98144788 \h </w:instrText>
        </w:r>
        <w:r w:rsidR="0013624E">
          <w:rPr>
            <w:webHidden/>
          </w:rPr>
        </w:r>
        <w:r w:rsidR="0013624E">
          <w:rPr>
            <w:webHidden/>
          </w:rPr>
          <w:fldChar w:fldCharType="separate"/>
        </w:r>
        <w:r w:rsidR="0013624E">
          <w:rPr>
            <w:webHidden/>
          </w:rPr>
          <w:t>28</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789"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2. Окно настройки автоматического импорта/экспорта документов</w:t>
        </w:r>
        <w:r w:rsidR="0013624E">
          <w:rPr>
            <w:webHidden/>
          </w:rPr>
          <w:tab/>
        </w:r>
        <w:r w:rsidR="0013624E">
          <w:rPr>
            <w:webHidden/>
          </w:rPr>
          <w:fldChar w:fldCharType="begin"/>
        </w:r>
        <w:r w:rsidR="0013624E">
          <w:rPr>
            <w:webHidden/>
          </w:rPr>
          <w:instrText xml:space="preserve"> PAGEREF _Toc98144789 \h </w:instrText>
        </w:r>
        <w:r w:rsidR="0013624E">
          <w:rPr>
            <w:webHidden/>
          </w:rPr>
        </w:r>
        <w:r w:rsidR="0013624E">
          <w:rPr>
            <w:webHidden/>
          </w:rPr>
          <w:fldChar w:fldCharType="separate"/>
        </w:r>
        <w:r w:rsidR="0013624E">
          <w:rPr>
            <w:webHidden/>
          </w:rPr>
          <w:t>31</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790"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3. Пример окна диспетчера задач</w:t>
        </w:r>
        <w:r w:rsidR="0013624E">
          <w:rPr>
            <w:webHidden/>
          </w:rPr>
          <w:tab/>
        </w:r>
        <w:r w:rsidR="0013624E">
          <w:rPr>
            <w:webHidden/>
          </w:rPr>
          <w:fldChar w:fldCharType="begin"/>
        </w:r>
        <w:r w:rsidR="0013624E">
          <w:rPr>
            <w:webHidden/>
          </w:rPr>
          <w:instrText xml:space="preserve"> PAGEREF _Toc98144790 \h </w:instrText>
        </w:r>
        <w:r w:rsidR="0013624E">
          <w:rPr>
            <w:webHidden/>
          </w:rPr>
        </w:r>
        <w:r w:rsidR="0013624E">
          <w:rPr>
            <w:webHidden/>
          </w:rPr>
          <w:fldChar w:fldCharType="separate"/>
        </w:r>
        <w:r w:rsidR="0013624E">
          <w:rPr>
            <w:webHidden/>
          </w:rPr>
          <w:t>32</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791"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4. Пример панели инструментов экранной формы документа</w:t>
        </w:r>
        <w:r w:rsidR="0013624E">
          <w:rPr>
            <w:webHidden/>
          </w:rPr>
          <w:tab/>
        </w:r>
        <w:r w:rsidR="0013624E">
          <w:rPr>
            <w:webHidden/>
          </w:rPr>
          <w:fldChar w:fldCharType="begin"/>
        </w:r>
        <w:r w:rsidR="0013624E">
          <w:rPr>
            <w:webHidden/>
          </w:rPr>
          <w:instrText xml:space="preserve"> PAGEREF _Toc98144791 \h </w:instrText>
        </w:r>
        <w:r w:rsidR="0013624E">
          <w:rPr>
            <w:webHidden/>
          </w:rPr>
        </w:r>
        <w:r w:rsidR="0013624E">
          <w:rPr>
            <w:webHidden/>
          </w:rPr>
          <w:fldChar w:fldCharType="separate"/>
        </w:r>
        <w:r w:rsidR="0013624E">
          <w:rPr>
            <w:webHidden/>
          </w:rPr>
          <w:t>35</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792"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5. Пример экранной формы, содержащей встроенную таблицу</w:t>
        </w:r>
        <w:r w:rsidR="0013624E">
          <w:rPr>
            <w:webHidden/>
          </w:rPr>
          <w:tab/>
        </w:r>
        <w:r w:rsidR="0013624E">
          <w:rPr>
            <w:webHidden/>
          </w:rPr>
          <w:fldChar w:fldCharType="begin"/>
        </w:r>
        <w:r w:rsidR="0013624E">
          <w:rPr>
            <w:webHidden/>
          </w:rPr>
          <w:instrText xml:space="preserve"> PAGEREF _Toc98144792 \h </w:instrText>
        </w:r>
        <w:r w:rsidR="0013624E">
          <w:rPr>
            <w:webHidden/>
          </w:rPr>
        </w:r>
        <w:r w:rsidR="0013624E">
          <w:rPr>
            <w:webHidden/>
          </w:rPr>
          <w:fldChar w:fldCharType="separate"/>
        </w:r>
        <w:r w:rsidR="0013624E">
          <w:rPr>
            <w:webHidden/>
          </w:rPr>
          <w:t>36</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793"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6. Панели сортировки и фильтров</w:t>
        </w:r>
        <w:r w:rsidR="0013624E">
          <w:rPr>
            <w:webHidden/>
          </w:rPr>
          <w:tab/>
        </w:r>
        <w:r w:rsidR="0013624E">
          <w:rPr>
            <w:webHidden/>
          </w:rPr>
          <w:fldChar w:fldCharType="begin"/>
        </w:r>
        <w:r w:rsidR="0013624E">
          <w:rPr>
            <w:webHidden/>
          </w:rPr>
          <w:instrText xml:space="preserve"> PAGEREF _Toc98144793 \h </w:instrText>
        </w:r>
        <w:r w:rsidR="0013624E">
          <w:rPr>
            <w:webHidden/>
          </w:rPr>
        </w:r>
        <w:r w:rsidR="0013624E">
          <w:rPr>
            <w:webHidden/>
          </w:rPr>
          <w:fldChar w:fldCharType="separate"/>
        </w:r>
        <w:r w:rsidR="0013624E">
          <w:rPr>
            <w:webHidden/>
          </w:rPr>
          <w:t>38</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794"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7. Панель сортировки</w:t>
        </w:r>
        <w:r w:rsidR="0013624E">
          <w:rPr>
            <w:webHidden/>
          </w:rPr>
          <w:tab/>
        </w:r>
        <w:r w:rsidR="0013624E">
          <w:rPr>
            <w:webHidden/>
          </w:rPr>
          <w:fldChar w:fldCharType="begin"/>
        </w:r>
        <w:r w:rsidR="0013624E">
          <w:rPr>
            <w:webHidden/>
          </w:rPr>
          <w:instrText xml:space="preserve"> PAGEREF _Toc98144794 \h </w:instrText>
        </w:r>
        <w:r w:rsidR="0013624E">
          <w:rPr>
            <w:webHidden/>
          </w:rPr>
        </w:r>
        <w:r w:rsidR="0013624E">
          <w:rPr>
            <w:webHidden/>
          </w:rPr>
          <w:fldChar w:fldCharType="separate"/>
        </w:r>
        <w:r w:rsidR="0013624E">
          <w:rPr>
            <w:webHidden/>
          </w:rPr>
          <w:t>38</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795"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8. Панель фильтров</w:t>
        </w:r>
        <w:r w:rsidR="0013624E">
          <w:rPr>
            <w:webHidden/>
          </w:rPr>
          <w:tab/>
        </w:r>
        <w:r w:rsidR="0013624E">
          <w:rPr>
            <w:webHidden/>
          </w:rPr>
          <w:fldChar w:fldCharType="begin"/>
        </w:r>
        <w:r w:rsidR="0013624E">
          <w:rPr>
            <w:webHidden/>
          </w:rPr>
          <w:instrText xml:space="preserve"> PAGEREF _Toc98144795 \h </w:instrText>
        </w:r>
        <w:r w:rsidR="0013624E">
          <w:rPr>
            <w:webHidden/>
          </w:rPr>
        </w:r>
        <w:r w:rsidR="0013624E">
          <w:rPr>
            <w:webHidden/>
          </w:rPr>
          <w:fldChar w:fldCharType="separate"/>
        </w:r>
        <w:r w:rsidR="0013624E">
          <w:rPr>
            <w:webHidden/>
          </w:rPr>
          <w:t>38</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796"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9. Панель перемещения по списку документов. Отображается первая из пяти страниц журнала документов</w:t>
        </w:r>
        <w:r w:rsidR="0013624E">
          <w:rPr>
            <w:webHidden/>
          </w:rPr>
          <w:tab/>
        </w:r>
        <w:r w:rsidR="0013624E">
          <w:rPr>
            <w:webHidden/>
          </w:rPr>
          <w:fldChar w:fldCharType="begin"/>
        </w:r>
        <w:r w:rsidR="0013624E">
          <w:rPr>
            <w:webHidden/>
          </w:rPr>
          <w:instrText xml:space="preserve"> PAGEREF _Toc98144796 \h </w:instrText>
        </w:r>
        <w:r w:rsidR="0013624E">
          <w:rPr>
            <w:webHidden/>
          </w:rPr>
        </w:r>
        <w:r w:rsidR="0013624E">
          <w:rPr>
            <w:webHidden/>
          </w:rPr>
          <w:fldChar w:fldCharType="separate"/>
        </w:r>
        <w:r w:rsidR="0013624E">
          <w:rPr>
            <w:webHidden/>
          </w:rPr>
          <w:t>39</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797"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10. Информационная панель</w:t>
        </w:r>
        <w:r w:rsidR="0013624E">
          <w:rPr>
            <w:webHidden/>
          </w:rPr>
          <w:tab/>
        </w:r>
        <w:r w:rsidR="0013624E">
          <w:rPr>
            <w:webHidden/>
          </w:rPr>
          <w:fldChar w:fldCharType="begin"/>
        </w:r>
        <w:r w:rsidR="0013624E">
          <w:rPr>
            <w:webHidden/>
          </w:rPr>
          <w:instrText xml:space="preserve"> PAGEREF _Toc98144797 \h </w:instrText>
        </w:r>
        <w:r w:rsidR="0013624E">
          <w:rPr>
            <w:webHidden/>
          </w:rPr>
        </w:r>
        <w:r w:rsidR="0013624E">
          <w:rPr>
            <w:webHidden/>
          </w:rPr>
          <w:fldChar w:fldCharType="separate"/>
        </w:r>
        <w:r w:rsidR="0013624E">
          <w:rPr>
            <w:webHidden/>
          </w:rPr>
          <w:t>40</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798"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11. ЭФ списка документов «Заявка на кассовый расход»</w:t>
        </w:r>
        <w:r w:rsidR="0013624E">
          <w:rPr>
            <w:webHidden/>
          </w:rPr>
          <w:tab/>
        </w:r>
        <w:r w:rsidR="0013624E">
          <w:rPr>
            <w:webHidden/>
          </w:rPr>
          <w:fldChar w:fldCharType="begin"/>
        </w:r>
        <w:r w:rsidR="0013624E">
          <w:rPr>
            <w:webHidden/>
          </w:rPr>
          <w:instrText xml:space="preserve"> PAGEREF _Toc98144798 \h </w:instrText>
        </w:r>
        <w:r w:rsidR="0013624E">
          <w:rPr>
            <w:webHidden/>
          </w:rPr>
        </w:r>
        <w:r w:rsidR="0013624E">
          <w:rPr>
            <w:webHidden/>
          </w:rPr>
          <w:fldChar w:fldCharType="separate"/>
        </w:r>
        <w:r w:rsidR="0013624E">
          <w:rPr>
            <w:webHidden/>
          </w:rPr>
          <w:t>42</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799"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12. ЭФ документа «Заявка на кассовый расход», закладки «Заголовок, Раздел 1, 2 (1)»</w:t>
        </w:r>
        <w:r w:rsidR="0013624E">
          <w:rPr>
            <w:webHidden/>
          </w:rPr>
          <w:tab/>
        </w:r>
        <w:r w:rsidR="0013624E">
          <w:rPr>
            <w:webHidden/>
          </w:rPr>
          <w:fldChar w:fldCharType="begin"/>
        </w:r>
        <w:r w:rsidR="0013624E">
          <w:rPr>
            <w:webHidden/>
          </w:rPr>
          <w:instrText xml:space="preserve"> PAGEREF _Toc98144799 \h </w:instrText>
        </w:r>
        <w:r w:rsidR="0013624E">
          <w:rPr>
            <w:webHidden/>
          </w:rPr>
        </w:r>
        <w:r w:rsidR="0013624E">
          <w:rPr>
            <w:webHidden/>
          </w:rPr>
          <w:fldChar w:fldCharType="separate"/>
        </w:r>
        <w:r w:rsidR="0013624E">
          <w:rPr>
            <w:webHidden/>
          </w:rPr>
          <w:t>43</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00"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13. Форма «Добавление записи»</w:t>
        </w:r>
        <w:r w:rsidR="0013624E">
          <w:rPr>
            <w:webHidden/>
          </w:rPr>
          <w:tab/>
        </w:r>
        <w:r w:rsidR="0013624E">
          <w:rPr>
            <w:webHidden/>
          </w:rPr>
          <w:fldChar w:fldCharType="begin"/>
        </w:r>
        <w:r w:rsidR="0013624E">
          <w:rPr>
            <w:webHidden/>
          </w:rPr>
          <w:instrText xml:space="preserve"> PAGEREF _Toc98144800 \h </w:instrText>
        </w:r>
        <w:r w:rsidR="0013624E">
          <w:rPr>
            <w:webHidden/>
          </w:rPr>
        </w:r>
        <w:r w:rsidR="0013624E">
          <w:rPr>
            <w:webHidden/>
          </w:rPr>
          <w:fldChar w:fldCharType="separate"/>
        </w:r>
        <w:r w:rsidR="0013624E">
          <w:rPr>
            <w:webHidden/>
          </w:rPr>
          <w:t>47</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01"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14. ЭФ документа «Заявка на кассовый расход», закладки «Раздел 3, 4, 5 (2)»</w:t>
        </w:r>
        <w:r w:rsidR="0013624E">
          <w:rPr>
            <w:webHidden/>
          </w:rPr>
          <w:tab/>
        </w:r>
        <w:r w:rsidR="0013624E">
          <w:rPr>
            <w:webHidden/>
          </w:rPr>
          <w:fldChar w:fldCharType="begin"/>
        </w:r>
        <w:r w:rsidR="0013624E">
          <w:rPr>
            <w:webHidden/>
          </w:rPr>
          <w:instrText xml:space="preserve"> PAGEREF _Toc98144801 \h </w:instrText>
        </w:r>
        <w:r w:rsidR="0013624E">
          <w:rPr>
            <w:webHidden/>
          </w:rPr>
        </w:r>
        <w:r w:rsidR="0013624E">
          <w:rPr>
            <w:webHidden/>
          </w:rPr>
          <w:fldChar w:fldCharType="separate"/>
        </w:r>
        <w:r w:rsidR="0013624E">
          <w:rPr>
            <w:webHidden/>
          </w:rPr>
          <w:t>48</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02"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15. Форма «Добавление записи»</w:t>
        </w:r>
        <w:r w:rsidR="0013624E">
          <w:rPr>
            <w:webHidden/>
          </w:rPr>
          <w:tab/>
        </w:r>
        <w:r w:rsidR="0013624E">
          <w:rPr>
            <w:webHidden/>
          </w:rPr>
          <w:fldChar w:fldCharType="begin"/>
        </w:r>
        <w:r w:rsidR="0013624E">
          <w:rPr>
            <w:webHidden/>
          </w:rPr>
          <w:instrText xml:space="preserve"> PAGEREF _Toc98144802 \h </w:instrText>
        </w:r>
        <w:r w:rsidR="0013624E">
          <w:rPr>
            <w:webHidden/>
          </w:rPr>
        </w:r>
        <w:r w:rsidR="0013624E">
          <w:rPr>
            <w:webHidden/>
          </w:rPr>
          <w:fldChar w:fldCharType="separate"/>
        </w:r>
        <w:r w:rsidR="0013624E">
          <w:rPr>
            <w:webHidden/>
          </w:rPr>
          <w:t>53</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03"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16. ЭФ документа «Заявка на кассовый расход», закладки «Подписи (3)»</w:t>
        </w:r>
        <w:r w:rsidR="0013624E">
          <w:rPr>
            <w:webHidden/>
          </w:rPr>
          <w:tab/>
        </w:r>
        <w:r w:rsidR="0013624E">
          <w:rPr>
            <w:webHidden/>
          </w:rPr>
          <w:fldChar w:fldCharType="begin"/>
        </w:r>
        <w:r w:rsidR="0013624E">
          <w:rPr>
            <w:webHidden/>
          </w:rPr>
          <w:instrText xml:space="preserve"> PAGEREF _Toc98144803 \h </w:instrText>
        </w:r>
        <w:r w:rsidR="0013624E">
          <w:rPr>
            <w:webHidden/>
          </w:rPr>
        </w:r>
        <w:r w:rsidR="0013624E">
          <w:rPr>
            <w:webHidden/>
          </w:rPr>
          <w:fldChar w:fldCharType="separate"/>
        </w:r>
        <w:r w:rsidR="0013624E">
          <w:rPr>
            <w:webHidden/>
          </w:rPr>
          <w:t>53</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04"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17. ЭФ списка документов «Заявка на кассовый расход (сокращенная)»</w:t>
        </w:r>
        <w:r w:rsidR="0013624E">
          <w:rPr>
            <w:webHidden/>
          </w:rPr>
          <w:tab/>
        </w:r>
        <w:r w:rsidR="0013624E">
          <w:rPr>
            <w:webHidden/>
          </w:rPr>
          <w:fldChar w:fldCharType="begin"/>
        </w:r>
        <w:r w:rsidR="0013624E">
          <w:rPr>
            <w:webHidden/>
          </w:rPr>
          <w:instrText xml:space="preserve"> PAGEREF _Toc98144804 \h </w:instrText>
        </w:r>
        <w:r w:rsidR="0013624E">
          <w:rPr>
            <w:webHidden/>
          </w:rPr>
        </w:r>
        <w:r w:rsidR="0013624E">
          <w:rPr>
            <w:webHidden/>
          </w:rPr>
          <w:fldChar w:fldCharType="separate"/>
        </w:r>
        <w:r w:rsidR="0013624E">
          <w:rPr>
            <w:webHidden/>
          </w:rPr>
          <w:t>55</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05"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18. ЭФ документа «Заявка на кассовый расход (сокращенная)», закладки «Заголовок, Раздел 1, (1)»</w:t>
        </w:r>
        <w:r w:rsidR="0013624E">
          <w:rPr>
            <w:webHidden/>
          </w:rPr>
          <w:tab/>
        </w:r>
        <w:r w:rsidR="0013624E">
          <w:rPr>
            <w:webHidden/>
          </w:rPr>
          <w:fldChar w:fldCharType="begin"/>
        </w:r>
        <w:r w:rsidR="0013624E">
          <w:rPr>
            <w:webHidden/>
          </w:rPr>
          <w:instrText xml:space="preserve"> PAGEREF _Toc98144805 \h </w:instrText>
        </w:r>
        <w:r w:rsidR="0013624E">
          <w:rPr>
            <w:webHidden/>
          </w:rPr>
        </w:r>
        <w:r w:rsidR="0013624E">
          <w:rPr>
            <w:webHidden/>
          </w:rPr>
          <w:fldChar w:fldCharType="separate"/>
        </w:r>
        <w:r w:rsidR="0013624E">
          <w:rPr>
            <w:webHidden/>
          </w:rPr>
          <w:t>56</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06"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19. ЭФ документа «Заявка на кассовый расход (сокращенная)», закладки «Раздел 2, 3 (2)»</w:t>
        </w:r>
        <w:r w:rsidR="0013624E">
          <w:rPr>
            <w:webHidden/>
          </w:rPr>
          <w:tab/>
        </w:r>
        <w:r w:rsidR="0013624E">
          <w:rPr>
            <w:webHidden/>
          </w:rPr>
          <w:fldChar w:fldCharType="begin"/>
        </w:r>
        <w:r w:rsidR="0013624E">
          <w:rPr>
            <w:webHidden/>
          </w:rPr>
          <w:instrText xml:space="preserve"> PAGEREF _Toc98144806 \h </w:instrText>
        </w:r>
        <w:r w:rsidR="0013624E">
          <w:rPr>
            <w:webHidden/>
          </w:rPr>
        </w:r>
        <w:r w:rsidR="0013624E">
          <w:rPr>
            <w:webHidden/>
          </w:rPr>
          <w:fldChar w:fldCharType="separate"/>
        </w:r>
        <w:r w:rsidR="0013624E">
          <w:rPr>
            <w:webHidden/>
          </w:rPr>
          <w:t>60</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07"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20. ЭФ документа «Заявка на кассовый расход (сокращенная)», закладки «Подписи (3)»</w:t>
        </w:r>
        <w:r w:rsidR="0013624E">
          <w:rPr>
            <w:webHidden/>
          </w:rPr>
          <w:tab/>
        </w:r>
        <w:r w:rsidR="0013624E">
          <w:rPr>
            <w:webHidden/>
          </w:rPr>
          <w:fldChar w:fldCharType="begin"/>
        </w:r>
        <w:r w:rsidR="0013624E">
          <w:rPr>
            <w:webHidden/>
          </w:rPr>
          <w:instrText xml:space="preserve"> PAGEREF _Toc98144807 \h </w:instrText>
        </w:r>
        <w:r w:rsidR="0013624E">
          <w:rPr>
            <w:webHidden/>
          </w:rPr>
        </w:r>
        <w:r w:rsidR="0013624E">
          <w:rPr>
            <w:webHidden/>
          </w:rPr>
          <w:fldChar w:fldCharType="separate"/>
        </w:r>
        <w:r w:rsidR="0013624E">
          <w:rPr>
            <w:webHidden/>
          </w:rPr>
          <w:t>62</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08"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21. ЭФ списка «Уведомление о передаче исполнения исполнительного документа (исходящее)»</w:t>
        </w:r>
        <w:r w:rsidR="0013624E">
          <w:rPr>
            <w:webHidden/>
          </w:rPr>
          <w:tab/>
        </w:r>
        <w:r w:rsidR="0013624E">
          <w:rPr>
            <w:webHidden/>
          </w:rPr>
          <w:fldChar w:fldCharType="begin"/>
        </w:r>
        <w:r w:rsidR="0013624E">
          <w:rPr>
            <w:webHidden/>
          </w:rPr>
          <w:instrText xml:space="preserve"> PAGEREF _Toc98144808 \h </w:instrText>
        </w:r>
        <w:r w:rsidR="0013624E">
          <w:rPr>
            <w:webHidden/>
          </w:rPr>
        </w:r>
        <w:r w:rsidR="0013624E">
          <w:rPr>
            <w:webHidden/>
          </w:rPr>
          <w:fldChar w:fldCharType="separate"/>
        </w:r>
        <w:r w:rsidR="0013624E">
          <w:rPr>
            <w:webHidden/>
          </w:rPr>
          <w:t>64</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09"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22. ЭФ документа «Уведомление о передаче исполнения исполнительного документа (исходящее)», закладки «Заголовок, раздел 1,2 (1)»</w:t>
        </w:r>
        <w:r w:rsidR="0013624E">
          <w:rPr>
            <w:webHidden/>
          </w:rPr>
          <w:tab/>
        </w:r>
        <w:r w:rsidR="0013624E">
          <w:rPr>
            <w:webHidden/>
          </w:rPr>
          <w:fldChar w:fldCharType="begin"/>
        </w:r>
        <w:r w:rsidR="0013624E">
          <w:rPr>
            <w:webHidden/>
          </w:rPr>
          <w:instrText xml:space="preserve"> PAGEREF _Toc98144809 \h </w:instrText>
        </w:r>
        <w:r w:rsidR="0013624E">
          <w:rPr>
            <w:webHidden/>
          </w:rPr>
        </w:r>
        <w:r w:rsidR="0013624E">
          <w:rPr>
            <w:webHidden/>
          </w:rPr>
          <w:fldChar w:fldCharType="separate"/>
        </w:r>
        <w:r w:rsidR="0013624E">
          <w:rPr>
            <w:webHidden/>
          </w:rPr>
          <w:t>65</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10"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23. ЭФ документа «Уведомление о передаче исполнения исполнительного документа (исходящее)», закладки «Раздел 3,4 (2)»</w:t>
        </w:r>
        <w:r w:rsidR="0013624E">
          <w:rPr>
            <w:webHidden/>
          </w:rPr>
          <w:tab/>
        </w:r>
        <w:r w:rsidR="0013624E">
          <w:rPr>
            <w:webHidden/>
          </w:rPr>
          <w:fldChar w:fldCharType="begin"/>
        </w:r>
        <w:r w:rsidR="0013624E">
          <w:rPr>
            <w:webHidden/>
          </w:rPr>
          <w:instrText xml:space="preserve"> PAGEREF _Toc98144810 \h </w:instrText>
        </w:r>
        <w:r w:rsidR="0013624E">
          <w:rPr>
            <w:webHidden/>
          </w:rPr>
        </w:r>
        <w:r w:rsidR="0013624E">
          <w:rPr>
            <w:webHidden/>
          </w:rPr>
          <w:fldChar w:fldCharType="separate"/>
        </w:r>
        <w:r w:rsidR="0013624E">
          <w:rPr>
            <w:webHidden/>
          </w:rPr>
          <w:t>68</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11"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24. ЭФ документа «Уведомление о передаче исполнения исполнительного документа (исходящее)», закладки «Раздел 5, подписи (3)»</w:t>
        </w:r>
        <w:r w:rsidR="0013624E">
          <w:rPr>
            <w:webHidden/>
          </w:rPr>
          <w:tab/>
        </w:r>
        <w:r w:rsidR="0013624E">
          <w:rPr>
            <w:webHidden/>
          </w:rPr>
          <w:fldChar w:fldCharType="begin"/>
        </w:r>
        <w:r w:rsidR="0013624E">
          <w:rPr>
            <w:webHidden/>
          </w:rPr>
          <w:instrText xml:space="preserve"> PAGEREF _Toc98144811 \h </w:instrText>
        </w:r>
        <w:r w:rsidR="0013624E">
          <w:rPr>
            <w:webHidden/>
          </w:rPr>
        </w:r>
        <w:r w:rsidR="0013624E">
          <w:rPr>
            <w:webHidden/>
          </w:rPr>
          <w:fldChar w:fldCharType="separate"/>
        </w:r>
        <w:r w:rsidR="0013624E">
          <w:rPr>
            <w:webHidden/>
          </w:rPr>
          <w:t>69</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12"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25. Форма «Добавление записи», закладки «Основная»</w:t>
        </w:r>
        <w:r w:rsidR="0013624E">
          <w:rPr>
            <w:webHidden/>
          </w:rPr>
          <w:tab/>
        </w:r>
        <w:r w:rsidR="0013624E">
          <w:rPr>
            <w:webHidden/>
          </w:rPr>
          <w:fldChar w:fldCharType="begin"/>
        </w:r>
        <w:r w:rsidR="0013624E">
          <w:rPr>
            <w:webHidden/>
          </w:rPr>
          <w:instrText xml:space="preserve"> PAGEREF _Toc98144812 \h </w:instrText>
        </w:r>
        <w:r w:rsidR="0013624E">
          <w:rPr>
            <w:webHidden/>
          </w:rPr>
        </w:r>
        <w:r w:rsidR="0013624E">
          <w:rPr>
            <w:webHidden/>
          </w:rPr>
          <w:fldChar w:fldCharType="separate"/>
        </w:r>
        <w:r w:rsidR="0013624E">
          <w:rPr>
            <w:webHidden/>
          </w:rPr>
          <w:t>71</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13"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26. Форма «Добавление записи», закладки «График оплаты»</w:t>
        </w:r>
        <w:r w:rsidR="0013624E">
          <w:rPr>
            <w:webHidden/>
          </w:rPr>
          <w:tab/>
        </w:r>
        <w:r w:rsidR="0013624E">
          <w:rPr>
            <w:webHidden/>
          </w:rPr>
          <w:fldChar w:fldCharType="begin"/>
        </w:r>
        <w:r w:rsidR="0013624E">
          <w:rPr>
            <w:webHidden/>
          </w:rPr>
          <w:instrText xml:space="preserve"> PAGEREF _Toc98144813 \h </w:instrText>
        </w:r>
        <w:r w:rsidR="0013624E">
          <w:rPr>
            <w:webHidden/>
          </w:rPr>
        </w:r>
        <w:r w:rsidR="0013624E">
          <w:rPr>
            <w:webHidden/>
          </w:rPr>
          <w:fldChar w:fldCharType="separate"/>
        </w:r>
        <w:r w:rsidR="0013624E">
          <w:rPr>
            <w:webHidden/>
          </w:rPr>
          <w:t>72</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14"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27. ЭФ списка документов «Уведомление о нарушении сроков внесения и размеров арендной платы»</w:t>
        </w:r>
        <w:r w:rsidR="0013624E">
          <w:rPr>
            <w:webHidden/>
          </w:rPr>
          <w:tab/>
        </w:r>
        <w:r w:rsidR="0013624E">
          <w:rPr>
            <w:webHidden/>
          </w:rPr>
          <w:fldChar w:fldCharType="begin"/>
        </w:r>
        <w:r w:rsidR="0013624E">
          <w:rPr>
            <w:webHidden/>
          </w:rPr>
          <w:instrText xml:space="preserve"> PAGEREF _Toc98144814 \h </w:instrText>
        </w:r>
        <w:r w:rsidR="0013624E">
          <w:rPr>
            <w:webHidden/>
          </w:rPr>
        </w:r>
        <w:r w:rsidR="0013624E">
          <w:rPr>
            <w:webHidden/>
          </w:rPr>
          <w:fldChar w:fldCharType="separate"/>
        </w:r>
        <w:r w:rsidR="0013624E">
          <w:rPr>
            <w:webHidden/>
          </w:rPr>
          <w:t>73</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15"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28. ЭФ документа «Уведомление о нарушении сроков внесения и размеров арендной платы», закладки «Основные атрибуты (1)»</w:t>
        </w:r>
        <w:r w:rsidR="0013624E">
          <w:rPr>
            <w:webHidden/>
          </w:rPr>
          <w:tab/>
        </w:r>
        <w:r w:rsidR="0013624E">
          <w:rPr>
            <w:webHidden/>
          </w:rPr>
          <w:fldChar w:fldCharType="begin"/>
        </w:r>
        <w:r w:rsidR="0013624E">
          <w:rPr>
            <w:webHidden/>
          </w:rPr>
          <w:instrText xml:space="preserve"> PAGEREF _Toc98144815 \h </w:instrText>
        </w:r>
        <w:r w:rsidR="0013624E">
          <w:rPr>
            <w:webHidden/>
          </w:rPr>
        </w:r>
        <w:r w:rsidR="0013624E">
          <w:rPr>
            <w:webHidden/>
          </w:rPr>
          <w:fldChar w:fldCharType="separate"/>
        </w:r>
        <w:r w:rsidR="0013624E">
          <w:rPr>
            <w:webHidden/>
          </w:rPr>
          <w:t>74</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16"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29. ЭФ документа «Уведомление о нарушении сроков внесения и размеров арендной платы», закладки «Подписи (2)»</w:t>
        </w:r>
        <w:r w:rsidR="0013624E">
          <w:rPr>
            <w:webHidden/>
          </w:rPr>
          <w:tab/>
        </w:r>
        <w:r w:rsidR="0013624E">
          <w:rPr>
            <w:webHidden/>
          </w:rPr>
          <w:fldChar w:fldCharType="begin"/>
        </w:r>
        <w:r w:rsidR="0013624E">
          <w:rPr>
            <w:webHidden/>
          </w:rPr>
          <w:instrText xml:space="preserve"> PAGEREF _Toc98144816 \h </w:instrText>
        </w:r>
        <w:r w:rsidR="0013624E">
          <w:rPr>
            <w:webHidden/>
          </w:rPr>
        </w:r>
        <w:r w:rsidR="0013624E">
          <w:rPr>
            <w:webHidden/>
          </w:rPr>
          <w:fldChar w:fldCharType="separate"/>
        </w:r>
        <w:r w:rsidR="0013624E">
          <w:rPr>
            <w:webHidden/>
          </w:rPr>
          <w:t>75</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17"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30. ЭФ списка документов «Уведомление о нарушении установленных предельных размеров авансового платежа»</w:t>
        </w:r>
        <w:r w:rsidR="0013624E">
          <w:rPr>
            <w:webHidden/>
          </w:rPr>
          <w:tab/>
        </w:r>
        <w:r w:rsidR="0013624E">
          <w:rPr>
            <w:webHidden/>
          </w:rPr>
          <w:fldChar w:fldCharType="begin"/>
        </w:r>
        <w:r w:rsidR="0013624E">
          <w:rPr>
            <w:webHidden/>
          </w:rPr>
          <w:instrText xml:space="preserve"> PAGEREF _Toc98144817 \h </w:instrText>
        </w:r>
        <w:r w:rsidR="0013624E">
          <w:rPr>
            <w:webHidden/>
          </w:rPr>
        </w:r>
        <w:r w:rsidR="0013624E">
          <w:rPr>
            <w:webHidden/>
          </w:rPr>
          <w:fldChar w:fldCharType="separate"/>
        </w:r>
        <w:r w:rsidR="0013624E">
          <w:rPr>
            <w:webHidden/>
          </w:rPr>
          <w:t>76</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18"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31 ЭФ документа «Уведомление о нарушении установленных предельных размеров авансового платежа», закладки «Основные атрибуты (1)»</w:t>
        </w:r>
        <w:r w:rsidR="0013624E">
          <w:rPr>
            <w:webHidden/>
          </w:rPr>
          <w:tab/>
        </w:r>
        <w:r w:rsidR="0013624E">
          <w:rPr>
            <w:webHidden/>
          </w:rPr>
          <w:fldChar w:fldCharType="begin"/>
        </w:r>
        <w:r w:rsidR="0013624E">
          <w:rPr>
            <w:webHidden/>
          </w:rPr>
          <w:instrText xml:space="preserve"> PAGEREF _Toc98144818 \h </w:instrText>
        </w:r>
        <w:r w:rsidR="0013624E">
          <w:rPr>
            <w:webHidden/>
          </w:rPr>
        </w:r>
        <w:r w:rsidR="0013624E">
          <w:rPr>
            <w:webHidden/>
          </w:rPr>
          <w:fldChar w:fldCharType="separate"/>
        </w:r>
        <w:r w:rsidR="0013624E">
          <w:rPr>
            <w:webHidden/>
          </w:rPr>
          <w:t>77</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19"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32 ЭФ документа «Уведомление о нарушении установленных предельных размеров авансового платежа», закладки «Подписи (2)»</w:t>
        </w:r>
        <w:r w:rsidR="0013624E">
          <w:rPr>
            <w:webHidden/>
          </w:rPr>
          <w:tab/>
        </w:r>
        <w:r w:rsidR="0013624E">
          <w:rPr>
            <w:webHidden/>
          </w:rPr>
          <w:fldChar w:fldCharType="begin"/>
        </w:r>
        <w:r w:rsidR="0013624E">
          <w:rPr>
            <w:webHidden/>
          </w:rPr>
          <w:instrText xml:space="preserve"> PAGEREF _Toc98144819 \h </w:instrText>
        </w:r>
        <w:r w:rsidR="0013624E">
          <w:rPr>
            <w:webHidden/>
          </w:rPr>
        </w:r>
        <w:r w:rsidR="0013624E">
          <w:rPr>
            <w:webHidden/>
          </w:rPr>
          <w:fldChar w:fldCharType="separate"/>
        </w:r>
        <w:r w:rsidR="0013624E">
          <w:rPr>
            <w:webHidden/>
          </w:rPr>
          <w:t>78</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20"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33. ЭФ списка документов «Заявка на внесение/изменение реквизитов УБП в СРРПБС»</w:t>
        </w:r>
        <w:r w:rsidR="0013624E">
          <w:rPr>
            <w:webHidden/>
          </w:rPr>
          <w:tab/>
        </w:r>
        <w:r w:rsidR="0013624E">
          <w:rPr>
            <w:webHidden/>
          </w:rPr>
          <w:fldChar w:fldCharType="begin"/>
        </w:r>
        <w:r w:rsidR="0013624E">
          <w:rPr>
            <w:webHidden/>
          </w:rPr>
          <w:instrText xml:space="preserve"> PAGEREF _Toc98144820 \h </w:instrText>
        </w:r>
        <w:r w:rsidR="0013624E">
          <w:rPr>
            <w:webHidden/>
          </w:rPr>
        </w:r>
        <w:r w:rsidR="0013624E">
          <w:rPr>
            <w:webHidden/>
          </w:rPr>
          <w:fldChar w:fldCharType="separate"/>
        </w:r>
        <w:r w:rsidR="0013624E">
          <w:rPr>
            <w:webHidden/>
          </w:rPr>
          <w:t>79</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21"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34. ЭФ документа «Заявка на внесение/изменение реквизитов УБП в СРРПБС»</w:t>
        </w:r>
        <w:r w:rsidR="0013624E">
          <w:rPr>
            <w:webHidden/>
          </w:rPr>
          <w:tab/>
        </w:r>
        <w:r w:rsidR="0013624E">
          <w:rPr>
            <w:webHidden/>
          </w:rPr>
          <w:fldChar w:fldCharType="begin"/>
        </w:r>
        <w:r w:rsidR="0013624E">
          <w:rPr>
            <w:webHidden/>
          </w:rPr>
          <w:instrText xml:space="preserve"> PAGEREF _Toc98144821 \h </w:instrText>
        </w:r>
        <w:r w:rsidR="0013624E">
          <w:rPr>
            <w:webHidden/>
          </w:rPr>
        </w:r>
        <w:r w:rsidR="0013624E">
          <w:rPr>
            <w:webHidden/>
          </w:rPr>
          <w:fldChar w:fldCharType="separate"/>
        </w:r>
        <w:r w:rsidR="0013624E">
          <w:rPr>
            <w:webHidden/>
          </w:rPr>
          <w:t>81</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22"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35. Форма «Добавление записи»</w:t>
        </w:r>
        <w:r w:rsidR="0013624E">
          <w:rPr>
            <w:webHidden/>
          </w:rPr>
          <w:tab/>
        </w:r>
        <w:r w:rsidR="0013624E">
          <w:rPr>
            <w:webHidden/>
          </w:rPr>
          <w:fldChar w:fldCharType="begin"/>
        </w:r>
        <w:r w:rsidR="0013624E">
          <w:rPr>
            <w:webHidden/>
          </w:rPr>
          <w:instrText xml:space="preserve"> PAGEREF _Toc98144822 \h </w:instrText>
        </w:r>
        <w:r w:rsidR="0013624E">
          <w:rPr>
            <w:webHidden/>
          </w:rPr>
        </w:r>
        <w:r w:rsidR="0013624E">
          <w:rPr>
            <w:webHidden/>
          </w:rPr>
          <w:fldChar w:fldCharType="separate"/>
        </w:r>
        <w:r w:rsidR="0013624E">
          <w:rPr>
            <w:webHidden/>
          </w:rPr>
          <w:t>84</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23"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36. ЭФ списка документов «Заявка на исключение реквизитов УБП в СРРПБС»</w:t>
        </w:r>
        <w:r w:rsidR="0013624E">
          <w:rPr>
            <w:webHidden/>
          </w:rPr>
          <w:tab/>
        </w:r>
        <w:r w:rsidR="0013624E">
          <w:rPr>
            <w:webHidden/>
          </w:rPr>
          <w:fldChar w:fldCharType="begin"/>
        </w:r>
        <w:r w:rsidR="0013624E">
          <w:rPr>
            <w:webHidden/>
          </w:rPr>
          <w:instrText xml:space="preserve"> PAGEREF _Toc98144823 \h </w:instrText>
        </w:r>
        <w:r w:rsidR="0013624E">
          <w:rPr>
            <w:webHidden/>
          </w:rPr>
        </w:r>
        <w:r w:rsidR="0013624E">
          <w:rPr>
            <w:webHidden/>
          </w:rPr>
          <w:fldChar w:fldCharType="separate"/>
        </w:r>
        <w:r w:rsidR="0013624E">
          <w:rPr>
            <w:webHidden/>
          </w:rPr>
          <w:t>85</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24"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37. ЭФ документа «Заявка на исключение реквизитов УБП в СРРПБС»</w:t>
        </w:r>
        <w:r w:rsidR="0013624E">
          <w:rPr>
            <w:webHidden/>
          </w:rPr>
          <w:tab/>
        </w:r>
        <w:r w:rsidR="0013624E">
          <w:rPr>
            <w:webHidden/>
          </w:rPr>
          <w:fldChar w:fldCharType="begin"/>
        </w:r>
        <w:r w:rsidR="0013624E">
          <w:rPr>
            <w:webHidden/>
          </w:rPr>
          <w:instrText xml:space="preserve"> PAGEREF _Toc98144824 \h </w:instrText>
        </w:r>
        <w:r w:rsidR="0013624E">
          <w:rPr>
            <w:webHidden/>
          </w:rPr>
        </w:r>
        <w:r w:rsidR="0013624E">
          <w:rPr>
            <w:webHidden/>
          </w:rPr>
          <w:fldChar w:fldCharType="separate"/>
        </w:r>
        <w:r w:rsidR="0013624E">
          <w:rPr>
            <w:webHidden/>
          </w:rPr>
          <w:t>86</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25"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38. Форма «Добавление записи»</w:t>
        </w:r>
        <w:r w:rsidR="0013624E">
          <w:rPr>
            <w:webHidden/>
          </w:rPr>
          <w:tab/>
        </w:r>
        <w:r w:rsidR="0013624E">
          <w:rPr>
            <w:webHidden/>
          </w:rPr>
          <w:fldChar w:fldCharType="begin"/>
        </w:r>
        <w:r w:rsidR="0013624E">
          <w:rPr>
            <w:webHidden/>
          </w:rPr>
          <w:instrText xml:space="preserve"> PAGEREF _Toc98144825 \h </w:instrText>
        </w:r>
        <w:r w:rsidR="0013624E">
          <w:rPr>
            <w:webHidden/>
          </w:rPr>
        </w:r>
        <w:r w:rsidR="0013624E">
          <w:rPr>
            <w:webHidden/>
          </w:rPr>
          <w:fldChar w:fldCharType="separate"/>
        </w:r>
        <w:r w:rsidR="0013624E">
          <w:rPr>
            <w:webHidden/>
          </w:rPr>
          <w:t>88</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26"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39. ЭФ списка документов «Уведомление о подтверждении, аннулировании заявки на изменение РУБП»</w:t>
        </w:r>
        <w:r w:rsidR="0013624E">
          <w:rPr>
            <w:webHidden/>
          </w:rPr>
          <w:tab/>
        </w:r>
        <w:r w:rsidR="0013624E">
          <w:rPr>
            <w:webHidden/>
          </w:rPr>
          <w:fldChar w:fldCharType="begin"/>
        </w:r>
        <w:r w:rsidR="0013624E">
          <w:rPr>
            <w:webHidden/>
          </w:rPr>
          <w:instrText xml:space="preserve"> PAGEREF _Toc98144826 \h </w:instrText>
        </w:r>
        <w:r w:rsidR="0013624E">
          <w:rPr>
            <w:webHidden/>
          </w:rPr>
        </w:r>
        <w:r w:rsidR="0013624E">
          <w:rPr>
            <w:webHidden/>
          </w:rPr>
          <w:fldChar w:fldCharType="separate"/>
        </w:r>
        <w:r w:rsidR="0013624E">
          <w:rPr>
            <w:webHidden/>
          </w:rPr>
          <w:t>90</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27"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40. ЭФ документа «Уведомление о подтверждении, аннулировании заявки на изменение РУБП»</w:t>
        </w:r>
        <w:r w:rsidR="0013624E">
          <w:rPr>
            <w:webHidden/>
          </w:rPr>
          <w:tab/>
        </w:r>
        <w:r w:rsidR="0013624E">
          <w:rPr>
            <w:webHidden/>
          </w:rPr>
          <w:fldChar w:fldCharType="begin"/>
        </w:r>
        <w:r w:rsidR="0013624E">
          <w:rPr>
            <w:webHidden/>
          </w:rPr>
          <w:instrText xml:space="preserve"> PAGEREF _Toc98144827 \h </w:instrText>
        </w:r>
        <w:r w:rsidR="0013624E">
          <w:rPr>
            <w:webHidden/>
          </w:rPr>
        </w:r>
        <w:r w:rsidR="0013624E">
          <w:rPr>
            <w:webHidden/>
          </w:rPr>
          <w:fldChar w:fldCharType="separate"/>
        </w:r>
        <w:r w:rsidR="0013624E">
          <w:rPr>
            <w:webHidden/>
          </w:rPr>
          <w:t>91</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28"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41. ЭФ «Список извещений об изменении РУБП»</w:t>
        </w:r>
        <w:r w:rsidR="0013624E">
          <w:rPr>
            <w:webHidden/>
          </w:rPr>
          <w:tab/>
        </w:r>
        <w:r w:rsidR="0013624E">
          <w:rPr>
            <w:webHidden/>
          </w:rPr>
          <w:fldChar w:fldCharType="begin"/>
        </w:r>
        <w:r w:rsidR="0013624E">
          <w:rPr>
            <w:webHidden/>
          </w:rPr>
          <w:instrText xml:space="preserve"> PAGEREF _Toc98144828 \h </w:instrText>
        </w:r>
        <w:r w:rsidR="0013624E">
          <w:rPr>
            <w:webHidden/>
          </w:rPr>
        </w:r>
        <w:r w:rsidR="0013624E">
          <w:rPr>
            <w:webHidden/>
          </w:rPr>
          <w:fldChar w:fldCharType="separate"/>
        </w:r>
        <w:r w:rsidR="0013624E">
          <w:rPr>
            <w:webHidden/>
          </w:rPr>
          <w:t>93</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29"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42. ЭФ списка документов «Акт приемки-передачи показателей лицевого счета ГРБС (РБС)»</w:t>
        </w:r>
        <w:r w:rsidR="0013624E">
          <w:rPr>
            <w:webHidden/>
          </w:rPr>
          <w:tab/>
        </w:r>
        <w:r w:rsidR="0013624E">
          <w:rPr>
            <w:webHidden/>
          </w:rPr>
          <w:fldChar w:fldCharType="begin"/>
        </w:r>
        <w:r w:rsidR="0013624E">
          <w:rPr>
            <w:webHidden/>
          </w:rPr>
          <w:instrText xml:space="preserve"> PAGEREF _Toc98144829 \h </w:instrText>
        </w:r>
        <w:r w:rsidR="0013624E">
          <w:rPr>
            <w:webHidden/>
          </w:rPr>
        </w:r>
        <w:r w:rsidR="0013624E">
          <w:rPr>
            <w:webHidden/>
          </w:rPr>
          <w:fldChar w:fldCharType="separate"/>
        </w:r>
        <w:r w:rsidR="0013624E">
          <w:rPr>
            <w:webHidden/>
          </w:rPr>
          <w:t>94</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30"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43. ЭФ документа «Акт приемки-передачи показателей лицевого счета ГРБС (РБС)», закладки «Документ», вкладки «Раздел 1 Бюджетные ассигнования»</w:t>
        </w:r>
        <w:r w:rsidR="0013624E">
          <w:rPr>
            <w:webHidden/>
          </w:rPr>
          <w:tab/>
        </w:r>
        <w:r w:rsidR="0013624E">
          <w:rPr>
            <w:webHidden/>
          </w:rPr>
          <w:fldChar w:fldCharType="begin"/>
        </w:r>
        <w:r w:rsidR="0013624E">
          <w:rPr>
            <w:webHidden/>
          </w:rPr>
          <w:instrText xml:space="preserve"> PAGEREF _Toc98144830 \h </w:instrText>
        </w:r>
        <w:r w:rsidR="0013624E">
          <w:rPr>
            <w:webHidden/>
          </w:rPr>
        </w:r>
        <w:r w:rsidR="0013624E">
          <w:rPr>
            <w:webHidden/>
          </w:rPr>
          <w:fldChar w:fldCharType="separate"/>
        </w:r>
        <w:r w:rsidR="0013624E">
          <w:rPr>
            <w:webHidden/>
          </w:rPr>
          <w:t>95</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31"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44. ЭФ документа «Акт приемки-передачи показателей лицевого счета главного распорядителя (распорядителя)», закладки «Дополнительные атрибуты (2)»</w:t>
        </w:r>
        <w:r w:rsidR="0013624E">
          <w:rPr>
            <w:webHidden/>
          </w:rPr>
          <w:tab/>
        </w:r>
        <w:r w:rsidR="0013624E">
          <w:rPr>
            <w:webHidden/>
          </w:rPr>
          <w:fldChar w:fldCharType="begin"/>
        </w:r>
        <w:r w:rsidR="0013624E">
          <w:rPr>
            <w:webHidden/>
          </w:rPr>
          <w:instrText xml:space="preserve"> PAGEREF _Toc98144831 \h </w:instrText>
        </w:r>
        <w:r w:rsidR="0013624E">
          <w:rPr>
            <w:webHidden/>
          </w:rPr>
        </w:r>
        <w:r w:rsidR="0013624E">
          <w:rPr>
            <w:webHidden/>
          </w:rPr>
          <w:fldChar w:fldCharType="separate"/>
        </w:r>
        <w:r w:rsidR="0013624E">
          <w:rPr>
            <w:webHidden/>
          </w:rPr>
          <w:t>100</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32"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45. ЭФ списка документов «Акт приемки-передачи показателей лицевого счета ГРБС (РБС) за период»</w:t>
        </w:r>
        <w:r w:rsidR="0013624E">
          <w:rPr>
            <w:webHidden/>
          </w:rPr>
          <w:tab/>
        </w:r>
        <w:r w:rsidR="0013624E">
          <w:rPr>
            <w:webHidden/>
          </w:rPr>
          <w:fldChar w:fldCharType="begin"/>
        </w:r>
        <w:r w:rsidR="0013624E">
          <w:rPr>
            <w:webHidden/>
          </w:rPr>
          <w:instrText xml:space="preserve"> PAGEREF _Toc98144832 \h </w:instrText>
        </w:r>
        <w:r w:rsidR="0013624E">
          <w:rPr>
            <w:webHidden/>
          </w:rPr>
        </w:r>
        <w:r w:rsidR="0013624E">
          <w:rPr>
            <w:webHidden/>
          </w:rPr>
          <w:fldChar w:fldCharType="separate"/>
        </w:r>
        <w:r w:rsidR="0013624E">
          <w:rPr>
            <w:webHidden/>
          </w:rPr>
          <w:t>103</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33"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46. ЭФ документа «Акт приемки-передачи показателей лицевого ГРБС (РБС) за период», закладки «Документ», вкладки «Раздел 1. Бюджетные ассигнования»</w:t>
        </w:r>
        <w:r w:rsidR="0013624E">
          <w:rPr>
            <w:webHidden/>
          </w:rPr>
          <w:tab/>
        </w:r>
        <w:r w:rsidR="0013624E">
          <w:rPr>
            <w:webHidden/>
          </w:rPr>
          <w:fldChar w:fldCharType="begin"/>
        </w:r>
        <w:r w:rsidR="0013624E">
          <w:rPr>
            <w:webHidden/>
          </w:rPr>
          <w:instrText xml:space="preserve"> PAGEREF _Toc98144833 \h </w:instrText>
        </w:r>
        <w:r w:rsidR="0013624E">
          <w:rPr>
            <w:webHidden/>
          </w:rPr>
        </w:r>
        <w:r w:rsidR="0013624E">
          <w:rPr>
            <w:webHidden/>
          </w:rPr>
          <w:fldChar w:fldCharType="separate"/>
        </w:r>
        <w:r w:rsidR="0013624E">
          <w:rPr>
            <w:webHidden/>
          </w:rPr>
          <w:t>104</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34"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47. ЭФ документа «Акт приемки-передачи показателей лицевого ГРБС (РБС) за период», закладки «Дополнительные атрибуты (2)»</w:t>
        </w:r>
        <w:r w:rsidR="0013624E">
          <w:rPr>
            <w:webHidden/>
          </w:rPr>
          <w:tab/>
        </w:r>
        <w:r w:rsidR="0013624E">
          <w:rPr>
            <w:webHidden/>
          </w:rPr>
          <w:fldChar w:fldCharType="begin"/>
        </w:r>
        <w:r w:rsidR="0013624E">
          <w:rPr>
            <w:webHidden/>
          </w:rPr>
          <w:instrText xml:space="preserve"> PAGEREF _Toc98144834 \h </w:instrText>
        </w:r>
        <w:r w:rsidR="0013624E">
          <w:rPr>
            <w:webHidden/>
          </w:rPr>
        </w:r>
        <w:r w:rsidR="0013624E">
          <w:rPr>
            <w:webHidden/>
          </w:rPr>
          <w:fldChar w:fldCharType="separate"/>
        </w:r>
        <w:r w:rsidR="0013624E">
          <w:rPr>
            <w:webHidden/>
          </w:rPr>
          <w:t>111</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35"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48. ЭФ списка документов «Акт приемки-передачи показателей лицевого счета ГАИФ (АИФ с полномочиями ГАИФ)»</w:t>
        </w:r>
        <w:r w:rsidR="0013624E">
          <w:rPr>
            <w:webHidden/>
          </w:rPr>
          <w:tab/>
        </w:r>
        <w:r w:rsidR="0013624E">
          <w:rPr>
            <w:webHidden/>
          </w:rPr>
          <w:fldChar w:fldCharType="begin"/>
        </w:r>
        <w:r w:rsidR="0013624E">
          <w:rPr>
            <w:webHidden/>
          </w:rPr>
          <w:instrText xml:space="preserve"> PAGEREF _Toc98144835 \h </w:instrText>
        </w:r>
        <w:r w:rsidR="0013624E">
          <w:rPr>
            <w:webHidden/>
          </w:rPr>
        </w:r>
        <w:r w:rsidR="0013624E">
          <w:rPr>
            <w:webHidden/>
          </w:rPr>
          <w:fldChar w:fldCharType="separate"/>
        </w:r>
        <w:r w:rsidR="0013624E">
          <w:rPr>
            <w:webHidden/>
          </w:rPr>
          <w:t>113</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36"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49. ЭФ документа «Акт приемки-передачи показателей лицевого счета ГАИФ (АИФ с полномочиями ГАИФ)», закладки «Документ», закладки «Раздел 1. Бюджетные ассигнования»</w:t>
        </w:r>
        <w:r w:rsidR="0013624E">
          <w:rPr>
            <w:webHidden/>
          </w:rPr>
          <w:tab/>
        </w:r>
        <w:r w:rsidR="0013624E">
          <w:rPr>
            <w:webHidden/>
          </w:rPr>
          <w:fldChar w:fldCharType="begin"/>
        </w:r>
        <w:r w:rsidR="0013624E">
          <w:rPr>
            <w:webHidden/>
          </w:rPr>
          <w:instrText xml:space="preserve"> PAGEREF _Toc98144836 \h </w:instrText>
        </w:r>
        <w:r w:rsidR="0013624E">
          <w:rPr>
            <w:webHidden/>
          </w:rPr>
        </w:r>
        <w:r w:rsidR="0013624E">
          <w:rPr>
            <w:webHidden/>
          </w:rPr>
          <w:fldChar w:fldCharType="separate"/>
        </w:r>
        <w:r w:rsidR="0013624E">
          <w:rPr>
            <w:webHidden/>
          </w:rPr>
          <w:t>115</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37"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50. ЭФ документа «Акт приемки-передачи показателей лицевого счета ГАИФ (АИФ с полномочиями ГАИФ)», закладки «Дополнительные атрибуты»</w:t>
        </w:r>
        <w:r w:rsidR="0013624E">
          <w:rPr>
            <w:webHidden/>
          </w:rPr>
          <w:tab/>
        </w:r>
        <w:r w:rsidR="0013624E">
          <w:rPr>
            <w:webHidden/>
          </w:rPr>
          <w:fldChar w:fldCharType="begin"/>
        </w:r>
        <w:r w:rsidR="0013624E">
          <w:rPr>
            <w:webHidden/>
          </w:rPr>
          <w:instrText xml:space="preserve"> PAGEREF _Toc98144837 \h </w:instrText>
        </w:r>
        <w:r w:rsidR="0013624E">
          <w:rPr>
            <w:webHidden/>
          </w:rPr>
        </w:r>
        <w:r w:rsidR="0013624E">
          <w:rPr>
            <w:webHidden/>
          </w:rPr>
          <w:fldChar w:fldCharType="separate"/>
        </w:r>
        <w:r w:rsidR="0013624E">
          <w:rPr>
            <w:webHidden/>
          </w:rPr>
          <w:t>116</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38"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51. ЭФ списка документов «Акт приемки-передачи показателей лицевого счета ГАИФ (АИФ с полномочиями ГАИФ) (для отражения операций  за ____ – ____ годы)»</w:t>
        </w:r>
        <w:r w:rsidR="0013624E">
          <w:rPr>
            <w:webHidden/>
          </w:rPr>
          <w:tab/>
        </w:r>
        <w:r w:rsidR="0013624E">
          <w:rPr>
            <w:webHidden/>
          </w:rPr>
          <w:fldChar w:fldCharType="begin"/>
        </w:r>
        <w:r w:rsidR="0013624E">
          <w:rPr>
            <w:webHidden/>
          </w:rPr>
          <w:instrText xml:space="preserve"> PAGEREF _Toc98144838 \h </w:instrText>
        </w:r>
        <w:r w:rsidR="0013624E">
          <w:rPr>
            <w:webHidden/>
          </w:rPr>
        </w:r>
        <w:r w:rsidR="0013624E">
          <w:rPr>
            <w:webHidden/>
          </w:rPr>
          <w:fldChar w:fldCharType="separate"/>
        </w:r>
        <w:r w:rsidR="0013624E">
          <w:rPr>
            <w:webHidden/>
          </w:rPr>
          <w:t>119</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39"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52. ЭФ документа «Акт приемки-передачи показателей ЛС ГАИФ дефицита бюджета за период», закладки «Документ», закладки «Раздел 1. Бюджетные ассигнования»</w:t>
        </w:r>
        <w:r w:rsidR="0013624E">
          <w:rPr>
            <w:webHidden/>
          </w:rPr>
          <w:tab/>
        </w:r>
        <w:r w:rsidR="0013624E">
          <w:rPr>
            <w:webHidden/>
          </w:rPr>
          <w:fldChar w:fldCharType="begin"/>
        </w:r>
        <w:r w:rsidR="0013624E">
          <w:rPr>
            <w:webHidden/>
          </w:rPr>
          <w:instrText xml:space="preserve"> PAGEREF _Toc98144839 \h </w:instrText>
        </w:r>
        <w:r w:rsidR="0013624E">
          <w:rPr>
            <w:webHidden/>
          </w:rPr>
        </w:r>
        <w:r w:rsidR="0013624E">
          <w:rPr>
            <w:webHidden/>
          </w:rPr>
          <w:fldChar w:fldCharType="separate"/>
        </w:r>
        <w:r w:rsidR="0013624E">
          <w:rPr>
            <w:webHidden/>
          </w:rPr>
          <w:t>120</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40"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53. ЭФ документа «Акт приемки-передачи показателей ЛС ГАИФ дефицита бюджета за период», закладки «Дополнительные атрибуты»</w:t>
        </w:r>
        <w:r w:rsidR="0013624E">
          <w:rPr>
            <w:webHidden/>
          </w:rPr>
          <w:tab/>
        </w:r>
        <w:r w:rsidR="0013624E">
          <w:rPr>
            <w:webHidden/>
          </w:rPr>
          <w:fldChar w:fldCharType="begin"/>
        </w:r>
        <w:r w:rsidR="0013624E">
          <w:rPr>
            <w:webHidden/>
          </w:rPr>
          <w:instrText xml:space="preserve"> PAGEREF _Toc98144840 \h </w:instrText>
        </w:r>
        <w:r w:rsidR="0013624E">
          <w:rPr>
            <w:webHidden/>
          </w:rPr>
        </w:r>
        <w:r w:rsidR="0013624E">
          <w:rPr>
            <w:webHidden/>
          </w:rPr>
          <w:fldChar w:fldCharType="separate"/>
        </w:r>
        <w:r w:rsidR="0013624E">
          <w:rPr>
            <w:webHidden/>
          </w:rPr>
          <w:t>121</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41"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54. ЭФ списка документов « Входящее уведомление (протокол)»</w:t>
        </w:r>
        <w:r w:rsidR="0013624E">
          <w:rPr>
            <w:webHidden/>
          </w:rPr>
          <w:tab/>
        </w:r>
        <w:r w:rsidR="0013624E">
          <w:rPr>
            <w:webHidden/>
          </w:rPr>
          <w:fldChar w:fldCharType="begin"/>
        </w:r>
        <w:r w:rsidR="0013624E">
          <w:rPr>
            <w:webHidden/>
          </w:rPr>
          <w:instrText xml:space="preserve"> PAGEREF _Toc98144841 \h </w:instrText>
        </w:r>
        <w:r w:rsidR="0013624E">
          <w:rPr>
            <w:webHidden/>
          </w:rPr>
        </w:r>
        <w:r w:rsidR="0013624E">
          <w:rPr>
            <w:webHidden/>
          </w:rPr>
          <w:fldChar w:fldCharType="separate"/>
        </w:r>
        <w:r w:rsidR="0013624E">
          <w:rPr>
            <w:webHidden/>
          </w:rPr>
          <w:t>125</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42"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55. ЭФ документа «Уведомление (протокол)», закладки «Основные»</w:t>
        </w:r>
        <w:r w:rsidR="0013624E">
          <w:rPr>
            <w:webHidden/>
          </w:rPr>
          <w:tab/>
        </w:r>
        <w:r w:rsidR="0013624E">
          <w:rPr>
            <w:webHidden/>
          </w:rPr>
          <w:fldChar w:fldCharType="begin"/>
        </w:r>
        <w:r w:rsidR="0013624E">
          <w:rPr>
            <w:webHidden/>
          </w:rPr>
          <w:instrText xml:space="preserve"> PAGEREF _Toc98144842 \h </w:instrText>
        </w:r>
        <w:r w:rsidR="0013624E">
          <w:rPr>
            <w:webHidden/>
          </w:rPr>
        </w:r>
        <w:r w:rsidR="0013624E">
          <w:rPr>
            <w:webHidden/>
          </w:rPr>
          <w:fldChar w:fldCharType="separate"/>
        </w:r>
        <w:r w:rsidR="0013624E">
          <w:rPr>
            <w:webHidden/>
          </w:rPr>
          <w:t>126</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43"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56. ЭФ «Просмотр записи»</w:t>
        </w:r>
        <w:r w:rsidR="0013624E">
          <w:rPr>
            <w:webHidden/>
          </w:rPr>
          <w:tab/>
        </w:r>
        <w:r w:rsidR="0013624E">
          <w:rPr>
            <w:webHidden/>
          </w:rPr>
          <w:fldChar w:fldCharType="begin"/>
        </w:r>
        <w:r w:rsidR="0013624E">
          <w:rPr>
            <w:webHidden/>
          </w:rPr>
          <w:instrText xml:space="preserve"> PAGEREF _Toc98144843 \h </w:instrText>
        </w:r>
        <w:r w:rsidR="0013624E">
          <w:rPr>
            <w:webHidden/>
          </w:rPr>
        </w:r>
        <w:r w:rsidR="0013624E">
          <w:rPr>
            <w:webHidden/>
          </w:rPr>
          <w:fldChar w:fldCharType="separate"/>
        </w:r>
        <w:r w:rsidR="0013624E">
          <w:rPr>
            <w:webHidden/>
          </w:rPr>
          <w:t>128</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44"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57. ЭФ документа «Уведомление (протокол)», закладки «Системные атрибуты»</w:t>
        </w:r>
        <w:r w:rsidR="0013624E">
          <w:rPr>
            <w:webHidden/>
          </w:rPr>
          <w:tab/>
        </w:r>
        <w:r w:rsidR="0013624E">
          <w:rPr>
            <w:webHidden/>
          </w:rPr>
          <w:fldChar w:fldCharType="begin"/>
        </w:r>
        <w:r w:rsidR="0013624E">
          <w:rPr>
            <w:webHidden/>
          </w:rPr>
          <w:instrText xml:space="preserve"> PAGEREF _Toc98144844 \h </w:instrText>
        </w:r>
        <w:r w:rsidR="0013624E">
          <w:rPr>
            <w:webHidden/>
          </w:rPr>
        </w:r>
        <w:r w:rsidR="0013624E">
          <w:rPr>
            <w:webHidden/>
          </w:rPr>
          <w:fldChar w:fldCharType="separate"/>
        </w:r>
        <w:r w:rsidR="0013624E">
          <w:rPr>
            <w:webHidden/>
          </w:rPr>
          <w:t>128</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45"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58. ЭФ списка документов «Расходное расписание»</w:t>
        </w:r>
        <w:r w:rsidR="0013624E">
          <w:rPr>
            <w:webHidden/>
          </w:rPr>
          <w:tab/>
        </w:r>
        <w:r w:rsidR="0013624E">
          <w:rPr>
            <w:webHidden/>
          </w:rPr>
          <w:fldChar w:fldCharType="begin"/>
        </w:r>
        <w:r w:rsidR="0013624E">
          <w:rPr>
            <w:webHidden/>
          </w:rPr>
          <w:instrText xml:space="preserve"> PAGEREF _Toc98144845 \h </w:instrText>
        </w:r>
        <w:r w:rsidR="0013624E">
          <w:rPr>
            <w:webHidden/>
          </w:rPr>
        </w:r>
        <w:r w:rsidR="0013624E">
          <w:rPr>
            <w:webHidden/>
          </w:rPr>
          <w:fldChar w:fldCharType="separate"/>
        </w:r>
        <w:r w:rsidR="0013624E">
          <w:rPr>
            <w:webHidden/>
          </w:rPr>
          <w:t>129</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46"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59. ЭФ документа «Расходное расписание», закладки «Документ (1)», закладки «Раздел I: БА»</w:t>
        </w:r>
        <w:r w:rsidR="0013624E">
          <w:rPr>
            <w:webHidden/>
          </w:rPr>
          <w:tab/>
        </w:r>
        <w:r w:rsidR="0013624E">
          <w:rPr>
            <w:webHidden/>
          </w:rPr>
          <w:fldChar w:fldCharType="begin"/>
        </w:r>
        <w:r w:rsidR="0013624E">
          <w:rPr>
            <w:webHidden/>
          </w:rPr>
          <w:instrText xml:space="preserve"> PAGEREF _Toc98144846 \h </w:instrText>
        </w:r>
        <w:r w:rsidR="0013624E">
          <w:rPr>
            <w:webHidden/>
          </w:rPr>
        </w:r>
        <w:r w:rsidR="0013624E">
          <w:rPr>
            <w:webHidden/>
          </w:rPr>
          <w:fldChar w:fldCharType="separate"/>
        </w:r>
        <w:r w:rsidR="0013624E">
          <w:rPr>
            <w:webHidden/>
          </w:rPr>
          <w:t>131</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47"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60. ЭФ «Специальные указания» (для кода «08»)</w:t>
        </w:r>
        <w:r w:rsidR="0013624E">
          <w:rPr>
            <w:webHidden/>
          </w:rPr>
          <w:tab/>
        </w:r>
        <w:r w:rsidR="0013624E">
          <w:rPr>
            <w:webHidden/>
          </w:rPr>
          <w:fldChar w:fldCharType="begin"/>
        </w:r>
        <w:r w:rsidR="0013624E">
          <w:rPr>
            <w:webHidden/>
          </w:rPr>
          <w:instrText xml:space="preserve"> PAGEREF _Toc98144847 \h </w:instrText>
        </w:r>
        <w:r w:rsidR="0013624E">
          <w:rPr>
            <w:webHidden/>
          </w:rPr>
        </w:r>
        <w:r w:rsidR="0013624E">
          <w:rPr>
            <w:webHidden/>
          </w:rPr>
          <w:fldChar w:fldCharType="separate"/>
        </w:r>
        <w:r w:rsidR="0013624E">
          <w:rPr>
            <w:webHidden/>
          </w:rPr>
          <w:t>136</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48"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61. ЭФ «Специальные указания» (для кода «02»)</w:t>
        </w:r>
        <w:r w:rsidR="0013624E">
          <w:rPr>
            <w:webHidden/>
          </w:rPr>
          <w:tab/>
        </w:r>
        <w:r w:rsidR="0013624E">
          <w:rPr>
            <w:webHidden/>
          </w:rPr>
          <w:fldChar w:fldCharType="begin"/>
        </w:r>
        <w:r w:rsidR="0013624E">
          <w:rPr>
            <w:webHidden/>
          </w:rPr>
          <w:instrText xml:space="preserve"> PAGEREF _Toc98144848 \h </w:instrText>
        </w:r>
        <w:r w:rsidR="0013624E">
          <w:rPr>
            <w:webHidden/>
          </w:rPr>
        </w:r>
        <w:r w:rsidR="0013624E">
          <w:rPr>
            <w:webHidden/>
          </w:rPr>
          <w:fldChar w:fldCharType="separate"/>
        </w:r>
        <w:r w:rsidR="0013624E">
          <w:rPr>
            <w:webHidden/>
          </w:rPr>
          <w:t>136</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49"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62. ЭФ «Специальные указания» (для кода, не равного «02» и «08»)</w:t>
        </w:r>
        <w:r w:rsidR="0013624E">
          <w:rPr>
            <w:webHidden/>
          </w:rPr>
          <w:tab/>
        </w:r>
        <w:r w:rsidR="0013624E">
          <w:rPr>
            <w:webHidden/>
          </w:rPr>
          <w:fldChar w:fldCharType="begin"/>
        </w:r>
        <w:r w:rsidR="0013624E">
          <w:rPr>
            <w:webHidden/>
          </w:rPr>
          <w:instrText xml:space="preserve"> PAGEREF _Toc98144849 \h </w:instrText>
        </w:r>
        <w:r w:rsidR="0013624E">
          <w:rPr>
            <w:webHidden/>
          </w:rPr>
        </w:r>
        <w:r w:rsidR="0013624E">
          <w:rPr>
            <w:webHidden/>
          </w:rPr>
          <w:fldChar w:fldCharType="separate"/>
        </w:r>
        <w:r w:rsidR="0013624E">
          <w:rPr>
            <w:webHidden/>
          </w:rPr>
          <w:t>137</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50"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63. Форма «Добавление записи» (строка БА)</w:t>
        </w:r>
        <w:r w:rsidR="0013624E">
          <w:rPr>
            <w:webHidden/>
          </w:rPr>
          <w:tab/>
        </w:r>
        <w:r w:rsidR="0013624E">
          <w:rPr>
            <w:webHidden/>
          </w:rPr>
          <w:fldChar w:fldCharType="begin"/>
        </w:r>
        <w:r w:rsidR="0013624E">
          <w:rPr>
            <w:webHidden/>
          </w:rPr>
          <w:instrText xml:space="preserve"> PAGEREF _Toc98144850 \h </w:instrText>
        </w:r>
        <w:r w:rsidR="0013624E">
          <w:rPr>
            <w:webHidden/>
          </w:rPr>
        </w:r>
        <w:r w:rsidR="0013624E">
          <w:rPr>
            <w:webHidden/>
          </w:rPr>
          <w:fldChar w:fldCharType="separate"/>
        </w:r>
        <w:r w:rsidR="0013624E">
          <w:rPr>
            <w:webHidden/>
          </w:rPr>
          <w:t>138</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51"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64. ЭФ документа «Расходное расписание», закладки «Документ (1)», вкладки «Раздел II: ЛБО»</w:t>
        </w:r>
        <w:r w:rsidR="0013624E">
          <w:rPr>
            <w:webHidden/>
          </w:rPr>
          <w:tab/>
        </w:r>
        <w:r w:rsidR="0013624E">
          <w:rPr>
            <w:webHidden/>
          </w:rPr>
          <w:fldChar w:fldCharType="begin"/>
        </w:r>
        <w:r w:rsidR="0013624E">
          <w:rPr>
            <w:webHidden/>
          </w:rPr>
          <w:instrText xml:space="preserve"> PAGEREF _Toc98144851 \h </w:instrText>
        </w:r>
        <w:r w:rsidR="0013624E">
          <w:rPr>
            <w:webHidden/>
          </w:rPr>
        </w:r>
        <w:r w:rsidR="0013624E">
          <w:rPr>
            <w:webHidden/>
          </w:rPr>
          <w:fldChar w:fldCharType="separate"/>
        </w:r>
        <w:r w:rsidR="0013624E">
          <w:rPr>
            <w:webHidden/>
          </w:rPr>
          <w:t>139</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52"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65. ЭФ документа «Расходное расписание», закладки «Документ», вкладки «Раздел III: ПОФР»</w:t>
        </w:r>
        <w:r w:rsidR="0013624E">
          <w:rPr>
            <w:webHidden/>
          </w:rPr>
          <w:tab/>
        </w:r>
        <w:r w:rsidR="0013624E">
          <w:rPr>
            <w:webHidden/>
          </w:rPr>
          <w:fldChar w:fldCharType="begin"/>
        </w:r>
        <w:r w:rsidR="0013624E">
          <w:rPr>
            <w:webHidden/>
          </w:rPr>
          <w:instrText xml:space="preserve"> PAGEREF _Toc98144852 \h </w:instrText>
        </w:r>
        <w:r w:rsidR="0013624E">
          <w:rPr>
            <w:webHidden/>
          </w:rPr>
        </w:r>
        <w:r w:rsidR="0013624E">
          <w:rPr>
            <w:webHidden/>
          </w:rPr>
          <w:fldChar w:fldCharType="separate"/>
        </w:r>
        <w:r w:rsidR="0013624E">
          <w:rPr>
            <w:webHidden/>
          </w:rPr>
          <w:t>140</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53"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66. ЭФ документа «Расходное расписание», закладки «Дополнительные атрибуты (2)»</w:t>
        </w:r>
        <w:r w:rsidR="0013624E">
          <w:rPr>
            <w:webHidden/>
          </w:rPr>
          <w:tab/>
        </w:r>
        <w:r w:rsidR="0013624E">
          <w:rPr>
            <w:webHidden/>
          </w:rPr>
          <w:fldChar w:fldCharType="begin"/>
        </w:r>
        <w:r w:rsidR="0013624E">
          <w:rPr>
            <w:webHidden/>
          </w:rPr>
          <w:instrText xml:space="preserve"> PAGEREF _Toc98144853 \h </w:instrText>
        </w:r>
        <w:r w:rsidR="0013624E">
          <w:rPr>
            <w:webHidden/>
          </w:rPr>
        </w:r>
        <w:r w:rsidR="0013624E">
          <w:rPr>
            <w:webHidden/>
          </w:rPr>
          <w:fldChar w:fldCharType="separate"/>
        </w:r>
        <w:r w:rsidR="0013624E">
          <w:rPr>
            <w:webHidden/>
          </w:rPr>
          <w:t>141</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54"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67. ЭФ списка документов «Уведомление о приостановлении (отмене приостановления) операций на лицевых счетах, открытых в территориальных органах Федерального казначейства»</w:t>
        </w:r>
        <w:r w:rsidR="0013624E">
          <w:rPr>
            <w:webHidden/>
          </w:rPr>
          <w:tab/>
        </w:r>
        <w:r w:rsidR="0013624E">
          <w:rPr>
            <w:webHidden/>
          </w:rPr>
          <w:fldChar w:fldCharType="begin"/>
        </w:r>
        <w:r w:rsidR="0013624E">
          <w:rPr>
            <w:webHidden/>
          </w:rPr>
          <w:instrText xml:space="preserve"> PAGEREF _Toc98144854 \h </w:instrText>
        </w:r>
        <w:r w:rsidR="0013624E">
          <w:rPr>
            <w:webHidden/>
          </w:rPr>
        </w:r>
        <w:r w:rsidR="0013624E">
          <w:rPr>
            <w:webHidden/>
          </w:rPr>
          <w:fldChar w:fldCharType="separate"/>
        </w:r>
        <w:r w:rsidR="0013624E">
          <w:rPr>
            <w:webHidden/>
          </w:rPr>
          <w:t>143</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55"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68. ЭФ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«Документ»</w:t>
        </w:r>
        <w:r w:rsidR="0013624E">
          <w:rPr>
            <w:webHidden/>
          </w:rPr>
          <w:tab/>
        </w:r>
        <w:r w:rsidR="0013624E">
          <w:rPr>
            <w:webHidden/>
          </w:rPr>
          <w:fldChar w:fldCharType="begin"/>
        </w:r>
        <w:r w:rsidR="0013624E">
          <w:rPr>
            <w:webHidden/>
          </w:rPr>
          <w:instrText xml:space="preserve"> PAGEREF _Toc98144855 \h </w:instrText>
        </w:r>
        <w:r w:rsidR="0013624E">
          <w:rPr>
            <w:webHidden/>
          </w:rPr>
        </w:r>
        <w:r w:rsidR="0013624E">
          <w:rPr>
            <w:webHidden/>
          </w:rPr>
          <w:fldChar w:fldCharType="separate"/>
        </w:r>
        <w:r w:rsidR="0013624E">
          <w:rPr>
            <w:webHidden/>
          </w:rPr>
          <w:t>144</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56"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69. ЭФ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«Подписи»</w:t>
        </w:r>
        <w:r w:rsidR="0013624E">
          <w:rPr>
            <w:webHidden/>
          </w:rPr>
          <w:tab/>
        </w:r>
        <w:r w:rsidR="0013624E">
          <w:rPr>
            <w:webHidden/>
          </w:rPr>
          <w:fldChar w:fldCharType="begin"/>
        </w:r>
        <w:r w:rsidR="0013624E">
          <w:rPr>
            <w:webHidden/>
          </w:rPr>
          <w:instrText xml:space="preserve"> PAGEREF _Toc98144856 \h </w:instrText>
        </w:r>
        <w:r w:rsidR="0013624E">
          <w:rPr>
            <w:webHidden/>
          </w:rPr>
        </w:r>
        <w:r w:rsidR="0013624E">
          <w:rPr>
            <w:webHidden/>
          </w:rPr>
          <w:fldChar w:fldCharType="separate"/>
        </w:r>
        <w:r w:rsidR="0013624E">
          <w:rPr>
            <w:webHidden/>
          </w:rPr>
          <w:t>146</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57"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70. ЭФ списка документов «Реестр расходных расписаний»</w:t>
        </w:r>
        <w:r w:rsidR="0013624E">
          <w:rPr>
            <w:webHidden/>
          </w:rPr>
          <w:tab/>
        </w:r>
        <w:r w:rsidR="0013624E">
          <w:rPr>
            <w:webHidden/>
          </w:rPr>
          <w:fldChar w:fldCharType="begin"/>
        </w:r>
        <w:r w:rsidR="0013624E">
          <w:rPr>
            <w:webHidden/>
          </w:rPr>
          <w:instrText xml:space="preserve"> PAGEREF _Toc98144857 \h </w:instrText>
        </w:r>
        <w:r w:rsidR="0013624E">
          <w:rPr>
            <w:webHidden/>
          </w:rPr>
        </w:r>
        <w:r w:rsidR="0013624E">
          <w:rPr>
            <w:webHidden/>
          </w:rPr>
          <w:fldChar w:fldCharType="separate"/>
        </w:r>
        <w:r w:rsidR="0013624E">
          <w:rPr>
            <w:webHidden/>
          </w:rPr>
          <w:t>147</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58"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71. Окно «Поиск…»</w:t>
        </w:r>
        <w:r w:rsidR="0013624E">
          <w:rPr>
            <w:webHidden/>
          </w:rPr>
          <w:tab/>
        </w:r>
        <w:r w:rsidR="0013624E">
          <w:rPr>
            <w:webHidden/>
          </w:rPr>
          <w:fldChar w:fldCharType="begin"/>
        </w:r>
        <w:r w:rsidR="0013624E">
          <w:rPr>
            <w:webHidden/>
          </w:rPr>
          <w:instrText xml:space="preserve"> PAGEREF _Toc98144858 \h </w:instrText>
        </w:r>
        <w:r w:rsidR="0013624E">
          <w:rPr>
            <w:webHidden/>
          </w:rPr>
        </w:r>
        <w:r w:rsidR="0013624E">
          <w:rPr>
            <w:webHidden/>
          </w:rPr>
          <w:fldChar w:fldCharType="separate"/>
        </w:r>
        <w:r w:rsidR="0013624E">
          <w:rPr>
            <w:webHidden/>
          </w:rPr>
          <w:t>148</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59"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72. Окно «Выбор записи из справочника»</w:t>
        </w:r>
        <w:r w:rsidR="0013624E">
          <w:rPr>
            <w:webHidden/>
          </w:rPr>
          <w:tab/>
        </w:r>
        <w:r w:rsidR="0013624E">
          <w:rPr>
            <w:webHidden/>
          </w:rPr>
          <w:fldChar w:fldCharType="begin"/>
        </w:r>
        <w:r w:rsidR="0013624E">
          <w:rPr>
            <w:webHidden/>
          </w:rPr>
          <w:instrText xml:space="preserve"> PAGEREF _Toc98144859 \h </w:instrText>
        </w:r>
        <w:r w:rsidR="0013624E">
          <w:rPr>
            <w:webHidden/>
          </w:rPr>
        </w:r>
        <w:r w:rsidR="0013624E">
          <w:rPr>
            <w:webHidden/>
          </w:rPr>
          <w:fldChar w:fldCharType="separate"/>
        </w:r>
        <w:r w:rsidR="0013624E">
          <w:rPr>
            <w:webHidden/>
          </w:rPr>
          <w:t>148</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60"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73. ЭФ документа «Реестр расходных расписаний», закладки «Документ (1)», вкладки «Расходные расписания (3)»</w:t>
        </w:r>
        <w:r w:rsidR="0013624E">
          <w:rPr>
            <w:webHidden/>
          </w:rPr>
          <w:tab/>
        </w:r>
        <w:r w:rsidR="0013624E">
          <w:rPr>
            <w:webHidden/>
          </w:rPr>
          <w:fldChar w:fldCharType="begin"/>
        </w:r>
        <w:r w:rsidR="0013624E">
          <w:rPr>
            <w:webHidden/>
          </w:rPr>
          <w:instrText xml:space="preserve"> PAGEREF _Toc98144860 \h </w:instrText>
        </w:r>
        <w:r w:rsidR="0013624E">
          <w:rPr>
            <w:webHidden/>
          </w:rPr>
        </w:r>
        <w:r w:rsidR="0013624E">
          <w:rPr>
            <w:webHidden/>
          </w:rPr>
          <w:fldChar w:fldCharType="separate"/>
        </w:r>
        <w:r w:rsidR="0013624E">
          <w:rPr>
            <w:webHidden/>
          </w:rPr>
          <w:t>149</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61"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74. Форма «Добавление записи» (строка данных о расходном расписании)</w:t>
        </w:r>
        <w:r w:rsidR="0013624E">
          <w:rPr>
            <w:webHidden/>
          </w:rPr>
          <w:tab/>
        </w:r>
        <w:r w:rsidR="0013624E">
          <w:rPr>
            <w:webHidden/>
          </w:rPr>
          <w:fldChar w:fldCharType="begin"/>
        </w:r>
        <w:r w:rsidR="0013624E">
          <w:rPr>
            <w:webHidden/>
          </w:rPr>
          <w:instrText xml:space="preserve"> PAGEREF _Toc98144861 \h </w:instrText>
        </w:r>
        <w:r w:rsidR="0013624E">
          <w:rPr>
            <w:webHidden/>
          </w:rPr>
        </w:r>
        <w:r w:rsidR="0013624E">
          <w:rPr>
            <w:webHidden/>
          </w:rPr>
          <w:fldChar w:fldCharType="separate"/>
        </w:r>
        <w:r w:rsidR="0013624E">
          <w:rPr>
            <w:webHidden/>
          </w:rPr>
          <w:t>154</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62"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75. ЭФ документа «Реестр расходных расписаний», закладки «Документ (1)», вкладки «Раздел I: БА (4)»</w:t>
        </w:r>
        <w:r w:rsidR="0013624E">
          <w:rPr>
            <w:webHidden/>
          </w:rPr>
          <w:tab/>
        </w:r>
        <w:r w:rsidR="0013624E">
          <w:rPr>
            <w:webHidden/>
          </w:rPr>
          <w:fldChar w:fldCharType="begin"/>
        </w:r>
        <w:r w:rsidR="0013624E">
          <w:rPr>
            <w:webHidden/>
          </w:rPr>
          <w:instrText xml:space="preserve"> PAGEREF _Toc98144862 \h </w:instrText>
        </w:r>
        <w:r w:rsidR="0013624E">
          <w:rPr>
            <w:webHidden/>
          </w:rPr>
        </w:r>
        <w:r w:rsidR="0013624E">
          <w:rPr>
            <w:webHidden/>
          </w:rPr>
          <w:fldChar w:fldCharType="separate"/>
        </w:r>
        <w:r w:rsidR="0013624E">
          <w:rPr>
            <w:webHidden/>
          </w:rPr>
          <w:t>155</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63"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76. ЭД «Добавление записи» (строка БА)</w:t>
        </w:r>
        <w:r w:rsidR="0013624E">
          <w:rPr>
            <w:webHidden/>
          </w:rPr>
          <w:tab/>
        </w:r>
        <w:r w:rsidR="0013624E">
          <w:rPr>
            <w:webHidden/>
          </w:rPr>
          <w:fldChar w:fldCharType="begin"/>
        </w:r>
        <w:r w:rsidR="0013624E">
          <w:rPr>
            <w:webHidden/>
          </w:rPr>
          <w:instrText xml:space="preserve"> PAGEREF _Toc98144863 \h </w:instrText>
        </w:r>
        <w:r w:rsidR="0013624E">
          <w:rPr>
            <w:webHidden/>
          </w:rPr>
        </w:r>
        <w:r w:rsidR="0013624E">
          <w:rPr>
            <w:webHidden/>
          </w:rPr>
          <w:fldChar w:fldCharType="separate"/>
        </w:r>
        <w:r w:rsidR="0013624E">
          <w:rPr>
            <w:webHidden/>
          </w:rPr>
          <w:t>157</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64"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77. ЭФ документа «Реестр расходных расписаний», закладки «Документ (1)», закладки «Раздел II: ЛБО (5)»</w:t>
        </w:r>
        <w:r w:rsidR="0013624E">
          <w:rPr>
            <w:webHidden/>
          </w:rPr>
          <w:tab/>
        </w:r>
        <w:r w:rsidR="0013624E">
          <w:rPr>
            <w:webHidden/>
          </w:rPr>
          <w:fldChar w:fldCharType="begin"/>
        </w:r>
        <w:r w:rsidR="0013624E">
          <w:rPr>
            <w:webHidden/>
          </w:rPr>
          <w:instrText xml:space="preserve"> PAGEREF _Toc98144864 \h </w:instrText>
        </w:r>
        <w:r w:rsidR="0013624E">
          <w:rPr>
            <w:webHidden/>
          </w:rPr>
        </w:r>
        <w:r w:rsidR="0013624E">
          <w:rPr>
            <w:webHidden/>
          </w:rPr>
          <w:fldChar w:fldCharType="separate"/>
        </w:r>
        <w:r w:rsidR="0013624E">
          <w:rPr>
            <w:webHidden/>
          </w:rPr>
          <w:t>158</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65"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78. ЭФ документа «Реестр расходных расписаний», закладки «Документ (1)», вкладки «Раздел III: ПОФР (6)»</w:t>
        </w:r>
        <w:r w:rsidR="0013624E">
          <w:rPr>
            <w:webHidden/>
          </w:rPr>
          <w:tab/>
        </w:r>
        <w:r w:rsidR="0013624E">
          <w:rPr>
            <w:webHidden/>
          </w:rPr>
          <w:fldChar w:fldCharType="begin"/>
        </w:r>
        <w:r w:rsidR="0013624E">
          <w:rPr>
            <w:webHidden/>
          </w:rPr>
          <w:instrText xml:space="preserve"> PAGEREF _Toc98144865 \h </w:instrText>
        </w:r>
        <w:r w:rsidR="0013624E">
          <w:rPr>
            <w:webHidden/>
          </w:rPr>
        </w:r>
        <w:r w:rsidR="0013624E">
          <w:rPr>
            <w:webHidden/>
          </w:rPr>
          <w:fldChar w:fldCharType="separate"/>
        </w:r>
        <w:r w:rsidR="0013624E">
          <w:rPr>
            <w:webHidden/>
          </w:rPr>
          <w:t>160</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66"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79. ЭФ документа «Реестр расходных расписаний», закладки «Дополнительные атрибуты (2)»</w:t>
        </w:r>
        <w:r w:rsidR="0013624E">
          <w:rPr>
            <w:webHidden/>
          </w:rPr>
          <w:tab/>
        </w:r>
        <w:r w:rsidR="0013624E">
          <w:rPr>
            <w:webHidden/>
          </w:rPr>
          <w:fldChar w:fldCharType="begin"/>
        </w:r>
        <w:r w:rsidR="0013624E">
          <w:rPr>
            <w:webHidden/>
          </w:rPr>
          <w:instrText xml:space="preserve"> PAGEREF _Toc98144866 \h </w:instrText>
        </w:r>
        <w:r w:rsidR="0013624E">
          <w:rPr>
            <w:webHidden/>
          </w:rPr>
        </w:r>
        <w:r w:rsidR="0013624E">
          <w:rPr>
            <w:webHidden/>
          </w:rPr>
          <w:fldChar w:fldCharType="separate"/>
        </w:r>
        <w:r w:rsidR="0013624E">
          <w:rPr>
            <w:webHidden/>
          </w:rPr>
          <w:t>161</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67"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80. ЭФ списка документов «Распределение бюджетных данных по подведомственным учреждениям»</w:t>
        </w:r>
        <w:r w:rsidR="0013624E">
          <w:rPr>
            <w:webHidden/>
          </w:rPr>
          <w:tab/>
        </w:r>
        <w:r w:rsidR="0013624E">
          <w:rPr>
            <w:webHidden/>
          </w:rPr>
          <w:fldChar w:fldCharType="begin"/>
        </w:r>
        <w:r w:rsidR="0013624E">
          <w:rPr>
            <w:webHidden/>
          </w:rPr>
          <w:instrText xml:space="preserve"> PAGEREF _Toc98144867 \h </w:instrText>
        </w:r>
        <w:r w:rsidR="0013624E">
          <w:rPr>
            <w:webHidden/>
          </w:rPr>
        </w:r>
        <w:r w:rsidR="0013624E">
          <w:rPr>
            <w:webHidden/>
          </w:rPr>
          <w:fldChar w:fldCharType="separate"/>
        </w:r>
        <w:r w:rsidR="0013624E">
          <w:rPr>
            <w:webHidden/>
          </w:rPr>
          <w:t>163</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68"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81. ЭФ документа « Распределение бюджетных данных по подведомственным учреждениям», закладки «Получатели»</w:t>
        </w:r>
        <w:r w:rsidR="0013624E">
          <w:rPr>
            <w:webHidden/>
          </w:rPr>
          <w:tab/>
        </w:r>
        <w:r w:rsidR="0013624E">
          <w:rPr>
            <w:webHidden/>
          </w:rPr>
          <w:fldChar w:fldCharType="begin"/>
        </w:r>
        <w:r w:rsidR="0013624E">
          <w:rPr>
            <w:webHidden/>
          </w:rPr>
          <w:instrText xml:space="preserve"> PAGEREF _Toc98144868 \h </w:instrText>
        </w:r>
        <w:r w:rsidR="0013624E">
          <w:rPr>
            <w:webHidden/>
          </w:rPr>
        </w:r>
        <w:r w:rsidR="0013624E">
          <w:rPr>
            <w:webHidden/>
          </w:rPr>
          <w:fldChar w:fldCharType="separate"/>
        </w:r>
        <w:r w:rsidR="0013624E">
          <w:rPr>
            <w:webHidden/>
          </w:rPr>
          <w:t>164</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69"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82. Форма «Редактирование записи» (строка таблицы на закладке «Получатели»)</w:t>
        </w:r>
        <w:r w:rsidR="0013624E">
          <w:rPr>
            <w:webHidden/>
          </w:rPr>
          <w:tab/>
        </w:r>
        <w:r w:rsidR="0013624E">
          <w:rPr>
            <w:webHidden/>
          </w:rPr>
          <w:fldChar w:fldCharType="begin"/>
        </w:r>
        <w:r w:rsidR="0013624E">
          <w:rPr>
            <w:webHidden/>
          </w:rPr>
          <w:instrText xml:space="preserve"> PAGEREF _Toc98144869 \h </w:instrText>
        </w:r>
        <w:r w:rsidR="0013624E">
          <w:rPr>
            <w:webHidden/>
          </w:rPr>
        </w:r>
        <w:r w:rsidR="0013624E">
          <w:rPr>
            <w:webHidden/>
          </w:rPr>
          <w:fldChar w:fldCharType="separate"/>
        </w:r>
        <w:r w:rsidR="0013624E">
          <w:rPr>
            <w:webHidden/>
          </w:rPr>
          <w:t>168</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70"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 xml:space="preserve">83. ЭФ документа «Распределение бюджетных данных по подведомственным учреждениям», закладки «Раздел </w:t>
        </w:r>
        <w:r w:rsidR="0013624E" w:rsidRPr="009D3962">
          <w:rPr>
            <w:rStyle w:val="ad"/>
            <w:lang w:val="en-US"/>
          </w:rPr>
          <w:t>I</w:t>
        </w:r>
        <w:r w:rsidR="0013624E" w:rsidRPr="009D3962">
          <w:rPr>
            <w:rStyle w:val="ad"/>
          </w:rPr>
          <w:t>: БА»</w:t>
        </w:r>
        <w:r w:rsidR="0013624E">
          <w:rPr>
            <w:webHidden/>
          </w:rPr>
          <w:tab/>
        </w:r>
        <w:r w:rsidR="0013624E">
          <w:rPr>
            <w:webHidden/>
          </w:rPr>
          <w:fldChar w:fldCharType="begin"/>
        </w:r>
        <w:r w:rsidR="0013624E">
          <w:rPr>
            <w:webHidden/>
          </w:rPr>
          <w:instrText xml:space="preserve"> PAGEREF _Toc98144870 \h </w:instrText>
        </w:r>
        <w:r w:rsidR="0013624E">
          <w:rPr>
            <w:webHidden/>
          </w:rPr>
        </w:r>
        <w:r w:rsidR="0013624E">
          <w:rPr>
            <w:webHidden/>
          </w:rPr>
          <w:fldChar w:fldCharType="separate"/>
        </w:r>
        <w:r w:rsidR="0013624E">
          <w:rPr>
            <w:webHidden/>
          </w:rPr>
          <w:t>169</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71"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84. Форма «Редактирование записи» (строка БА)</w:t>
        </w:r>
        <w:r w:rsidR="0013624E">
          <w:rPr>
            <w:webHidden/>
          </w:rPr>
          <w:tab/>
        </w:r>
        <w:r w:rsidR="0013624E">
          <w:rPr>
            <w:webHidden/>
          </w:rPr>
          <w:fldChar w:fldCharType="begin"/>
        </w:r>
        <w:r w:rsidR="0013624E">
          <w:rPr>
            <w:webHidden/>
          </w:rPr>
          <w:instrText xml:space="preserve"> PAGEREF _Toc98144871 \h </w:instrText>
        </w:r>
        <w:r w:rsidR="0013624E">
          <w:rPr>
            <w:webHidden/>
          </w:rPr>
        </w:r>
        <w:r w:rsidR="0013624E">
          <w:rPr>
            <w:webHidden/>
          </w:rPr>
          <w:fldChar w:fldCharType="separate"/>
        </w:r>
        <w:r w:rsidR="0013624E">
          <w:rPr>
            <w:webHidden/>
          </w:rPr>
          <w:t>169</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72"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 xml:space="preserve">85. ЭФ документа «Распределение бюджетных данных по подведомственным учреждениям», закладки «Раздел </w:t>
        </w:r>
        <w:r w:rsidR="0013624E" w:rsidRPr="009D3962">
          <w:rPr>
            <w:rStyle w:val="ad"/>
            <w:lang w:val="en-US"/>
          </w:rPr>
          <w:t>II</w:t>
        </w:r>
        <w:r w:rsidR="0013624E" w:rsidRPr="009D3962">
          <w:rPr>
            <w:rStyle w:val="ad"/>
          </w:rPr>
          <w:t>: ЛБО»</w:t>
        </w:r>
        <w:r w:rsidR="0013624E">
          <w:rPr>
            <w:webHidden/>
          </w:rPr>
          <w:tab/>
        </w:r>
        <w:r w:rsidR="0013624E">
          <w:rPr>
            <w:webHidden/>
          </w:rPr>
          <w:fldChar w:fldCharType="begin"/>
        </w:r>
        <w:r w:rsidR="0013624E">
          <w:rPr>
            <w:webHidden/>
          </w:rPr>
          <w:instrText xml:space="preserve"> PAGEREF _Toc98144872 \h </w:instrText>
        </w:r>
        <w:r w:rsidR="0013624E">
          <w:rPr>
            <w:webHidden/>
          </w:rPr>
        </w:r>
        <w:r w:rsidR="0013624E">
          <w:rPr>
            <w:webHidden/>
          </w:rPr>
          <w:fldChar w:fldCharType="separate"/>
        </w:r>
        <w:r w:rsidR="0013624E">
          <w:rPr>
            <w:webHidden/>
          </w:rPr>
          <w:t>171</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73"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 xml:space="preserve">86. ЭФ документа «Распределение бюджетных данных по подведомственным учреждениям», закладки «Раздел </w:t>
        </w:r>
        <w:r w:rsidR="0013624E" w:rsidRPr="009D3962">
          <w:rPr>
            <w:rStyle w:val="ad"/>
            <w:lang w:val="en-US"/>
          </w:rPr>
          <w:t>III</w:t>
        </w:r>
        <w:r w:rsidR="0013624E" w:rsidRPr="009D3962">
          <w:rPr>
            <w:rStyle w:val="ad"/>
          </w:rPr>
          <w:t>: ПОФР»</w:t>
        </w:r>
        <w:r w:rsidR="0013624E">
          <w:rPr>
            <w:webHidden/>
          </w:rPr>
          <w:tab/>
        </w:r>
        <w:r w:rsidR="0013624E">
          <w:rPr>
            <w:webHidden/>
          </w:rPr>
          <w:fldChar w:fldCharType="begin"/>
        </w:r>
        <w:r w:rsidR="0013624E">
          <w:rPr>
            <w:webHidden/>
          </w:rPr>
          <w:instrText xml:space="preserve"> PAGEREF _Toc98144873 \h </w:instrText>
        </w:r>
        <w:r w:rsidR="0013624E">
          <w:rPr>
            <w:webHidden/>
          </w:rPr>
        </w:r>
        <w:r w:rsidR="0013624E">
          <w:rPr>
            <w:webHidden/>
          </w:rPr>
          <w:fldChar w:fldCharType="separate"/>
        </w:r>
        <w:r w:rsidR="0013624E">
          <w:rPr>
            <w:webHidden/>
          </w:rPr>
          <w:t>172</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74"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87. ЭФ документа «Распределение бюджетных данных по подведомственным учреждениям», группы полей «Рассчитать», переключатель на значении «По накопленной статистике»</w:t>
        </w:r>
        <w:r w:rsidR="0013624E">
          <w:rPr>
            <w:webHidden/>
          </w:rPr>
          <w:tab/>
        </w:r>
        <w:r w:rsidR="0013624E">
          <w:rPr>
            <w:webHidden/>
          </w:rPr>
          <w:fldChar w:fldCharType="begin"/>
        </w:r>
        <w:r w:rsidR="0013624E">
          <w:rPr>
            <w:webHidden/>
          </w:rPr>
          <w:instrText xml:space="preserve"> PAGEREF _Toc98144874 \h </w:instrText>
        </w:r>
        <w:r w:rsidR="0013624E">
          <w:rPr>
            <w:webHidden/>
          </w:rPr>
        </w:r>
        <w:r w:rsidR="0013624E">
          <w:rPr>
            <w:webHidden/>
          </w:rPr>
          <w:fldChar w:fldCharType="separate"/>
        </w:r>
        <w:r w:rsidR="0013624E">
          <w:rPr>
            <w:webHidden/>
          </w:rPr>
          <w:t>173</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75"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88. ЭФ списка документов «Анкета»</w:t>
        </w:r>
        <w:r w:rsidR="0013624E">
          <w:rPr>
            <w:webHidden/>
          </w:rPr>
          <w:tab/>
        </w:r>
        <w:r w:rsidR="0013624E">
          <w:rPr>
            <w:webHidden/>
          </w:rPr>
          <w:fldChar w:fldCharType="begin"/>
        </w:r>
        <w:r w:rsidR="0013624E">
          <w:rPr>
            <w:webHidden/>
          </w:rPr>
          <w:instrText xml:space="preserve"> PAGEREF _Toc98144875 \h </w:instrText>
        </w:r>
        <w:r w:rsidR="0013624E">
          <w:rPr>
            <w:webHidden/>
          </w:rPr>
        </w:r>
        <w:r w:rsidR="0013624E">
          <w:rPr>
            <w:webHidden/>
          </w:rPr>
          <w:fldChar w:fldCharType="separate"/>
        </w:r>
        <w:r w:rsidR="0013624E">
          <w:rPr>
            <w:webHidden/>
          </w:rPr>
          <w:t>174</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76"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89. ЭФ документа «Анкета»</w:t>
        </w:r>
        <w:r w:rsidR="0013624E">
          <w:rPr>
            <w:webHidden/>
          </w:rPr>
          <w:tab/>
        </w:r>
        <w:r w:rsidR="0013624E">
          <w:rPr>
            <w:webHidden/>
          </w:rPr>
          <w:fldChar w:fldCharType="begin"/>
        </w:r>
        <w:r w:rsidR="0013624E">
          <w:rPr>
            <w:webHidden/>
          </w:rPr>
          <w:instrText xml:space="preserve"> PAGEREF _Toc98144876 \h </w:instrText>
        </w:r>
        <w:r w:rsidR="0013624E">
          <w:rPr>
            <w:webHidden/>
          </w:rPr>
        </w:r>
        <w:r w:rsidR="0013624E">
          <w:rPr>
            <w:webHidden/>
          </w:rPr>
          <w:fldChar w:fldCharType="separate"/>
        </w:r>
        <w:r w:rsidR="0013624E">
          <w:rPr>
            <w:webHidden/>
          </w:rPr>
          <w:t>175</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77"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90. ЭФ списка документов «Способы автоматического импорта файлов»</w:t>
        </w:r>
        <w:r w:rsidR="0013624E">
          <w:rPr>
            <w:webHidden/>
          </w:rPr>
          <w:tab/>
        </w:r>
        <w:r w:rsidR="0013624E">
          <w:rPr>
            <w:webHidden/>
          </w:rPr>
          <w:fldChar w:fldCharType="begin"/>
        </w:r>
        <w:r w:rsidR="0013624E">
          <w:rPr>
            <w:webHidden/>
          </w:rPr>
          <w:instrText xml:space="preserve"> PAGEREF _Toc98144877 \h </w:instrText>
        </w:r>
        <w:r w:rsidR="0013624E">
          <w:rPr>
            <w:webHidden/>
          </w:rPr>
        </w:r>
        <w:r w:rsidR="0013624E">
          <w:rPr>
            <w:webHidden/>
          </w:rPr>
          <w:fldChar w:fldCharType="separate"/>
        </w:r>
        <w:r w:rsidR="0013624E">
          <w:rPr>
            <w:webHidden/>
          </w:rPr>
          <w:t>176</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78"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91. ЭФ документа «Способы автоматического импорта файлов», закладки «Отправитель и получатель документа»</w:t>
        </w:r>
        <w:r w:rsidR="0013624E">
          <w:rPr>
            <w:webHidden/>
          </w:rPr>
          <w:tab/>
        </w:r>
        <w:r w:rsidR="0013624E">
          <w:rPr>
            <w:webHidden/>
          </w:rPr>
          <w:fldChar w:fldCharType="begin"/>
        </w:r>
        <w:r w:rsidR="0013624E">
          <w:rPr>
            <w:webHidden/>
          </w:rPr>
          <w:instrText xml:space="preserve"> PAGEREF _Toc98144878 \h </w:instrText>
        </w:r>
        <w:r w:rsidR="0013624E">
          <w:rPr>
            <w:webHidden/>
          </w:rPr>
        </w:r>
        <w:r w:rsidR="0013624E">
          <w:rPr>
            <w:webHidden/>
          </w:rPr>
          <w:fldChar w:fldCharType="separate"/>
        </w:r>
        <w:r w:rsidR="0013624E">
          <w:rPr>
            <w:webHidden/>
          </w:rPr>
          <w:t>178</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79"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92. ЭФ документа «Способы автоматического импорта файлов», закладки «Параметры документа Информационное сообщение»</w:t>
        </w:r>
        <w:r w:rsidR="0013624E">
          <w:rPr>
            <w:webHidden/>
          </w:rPr>
          <w:tab/>
        </w:r>
        <w:r w:rsidR="0013624E">
          <w:rPr>
            <w:webHidden/>
          </w:rPr>
          <w:fldChar w:fldCharType="begin"/>
        </w:r>
        <w:r w:rsidR="0013624E">
          <w:rPr>
            <w:webHidden/>
          </w:rPr>
          <w:instrText xml:space="preserve"> PAGEREF _Toc98144879 \h </w:instrText>
        </w:r>
        <w:r w:rsidR="0013624E">
          <w:rPr>
            <w:webHidden/>
          </w:rPr>
        </w:r>
        <w:r w:rsidR="0013624E">
          <w:rPr>
            <w:webHidden/>
          </w:rPr>
          <w:fldChar w:fldCharType="separate"/>
        </w:r>
        <w:r w:rsidR="0013624E">
          <w:rPr>
            <w:webHidden/>
          </w:rPr>
          <w:t>180</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80"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93. ЭФ документа «Способы автоматического импорта файлов», закладки «Дополнительные операции»</w:t>
        </w:r>
        <w:r w:rsidR="0013624E">
          <w:rPr>
            <w:webHidden/>
          </w:rPr>
          <w:tab/>
        </w:r>
        <w:r w:rsidR="0013624E">
          <w:rPr>
            <w:webHidden/>
          </w:rPr>
          <w:fldChar w:fldCharType="begin"/>
        </w:r>
        <w:r w:rsidR="0013624E">
          <w:rPr>
            <w:webHidden/>
          </w:rPr>
          <w:instrText xml:space="preserve"> PAGEREF _Toc98144880 \h </w:instrText>
        </w:r>
        <w:r w:rsidR="0013624E">
          <w:rPr>
            <w:webHidden/>
          </w:rPr>
        </w:r>
        <w:r w:rsidR="0013624E">
          <w:rPr>
            <w:webHidden/>
          </w:rPr>
          <w:fldChar w:fldCharType="separate"/>
        </w:r>
        <w:r w:rsidR="0013624E">
          <w:rPr>
            <w:webHidden/>
          </w:rPr>
          <w:t>180</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81"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94. ЭФ списка документов «Способы автоматического экспорта документов»</w:t>
        </w:r>
        <w:r w:rsidR="0013624E">
          <w:rPr>
            <w:webHidden/>
          </w:rPr>
          <w:tab/>
        </w:r>
        <w:r w:rsidR="0013624E">
          <w:rPr>
            <w:webHidden/>
          </w:rPr>
          <w:fldChar w:fldCharType="begin"/>
        </w:r>
        <w:r w:rsidR="0013624E">
          <w:rPr>
            <w:webHidden/>
          </w:rPr>
          <w:instrText xml:space="preserve"> PAGEREF _Toc98144881 \h </w:instrText>
        </w:r>
        <w:r w:rsidR="0013624E">
          <w:rPr>
            <w:webHidden/>
          </w:rPr>
        </w:r>
        <w:r w:rsidR="0013624E">
          <w:rPr>
            <w:webHidden/>
          </w:rPr>
          <w:fldChar w:fldCharType="separate"/>
        </w:r>
        <w:r w:rsidR="0013624E">
          <w:rPr>
            <w:webHidden/>
          </w:rPr>
          <w:t>181</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82"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95. ЭФ документа «Способы автоматического экспорта документов»</w:t>
        </w:r>
        <w:r w:rsidR="0013624E">
          <w:rPr>
            <w:webHidden/>
          </w:rPr>
          <w:tab/>
        </w:r>
        <w:r w:rsidR="0013624E">
          <w:rPr>
            <w:webHidden/>
          </w:rPr>
          <w:fldChar w:fldCharType="begin"/>
        </w:r>
        <w:r w:rsidR="0013624E">
          <w:rPr>
            <w:webHidden/>
          </w:rPr>
          <w:instrText xml:space="preserve"> PAGEREF _Toc98144882 \h </w:instrText>
        </w:r>
        <w:r w:rsidR="0013624E">
          <w:rPr>
            <w:webHidden/>
          </w:rPr>
        </w:r>
        <w:r w:rsidR="0013624E">
          <w:rPr>
            <w:webHidden/>
          </w:rPr>
          <w:fldChar w:fldCharType="separate"/>
        </w:r>
        <w:r w:rsidR="0013624E">
          <w:rPr>
            <w:webHidden/>
          </w:rPr>
          <w:t>183</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83"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96. ЭФ списка документов «Запрос РПБС/АП/ТОАИФ»</w:t>
        </w:r>
        <w:r w:rsidR="0013624E">
          <w:rPr>
            <w:webHidden/>
          </w:rPr>
          <w:tab/>
        </w:r>
        <w:r w:rsidR="0013624E">
          <w:rPr>
            <w:webHidden/>
          </w:rPr>
          <w:fldChar w:fldCharType="begin"/>
        </w:r>
        <w:r w:rsidR="0013624E">
          <w:rPr>
            <w:webHidden/>
          </w:rPr>
          <w:instrText xml:space="preserve"> PAGEREF _Toc98144883 \h </w:instrText>
        </w:r>
        <w:r w:rsidR="0013624E">
          <w:rPr>
            <w:webHidden/>
          </w:rPr>
        </w:r>
        <w:r w:rsidR="0013624E">
          <w:rPr>
            <w:webHidden/>
          </w:rPr>
          <w:fldChar w:fldCharType="separate"/>
        </w:r>
        <w:r w:rsidR="0013624E">
          <w:rPr>
            <w:webHidden/>
          </w:rPr>
          <w:t>185</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84"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97. ЭФ документа «Запрос РПБС в ЦАФК»</w:t>
        </w:r>
        <w:r w:rsidR="0013624E">
          <w:rPr>
            <w:webHidden/>
          </w:rPr>
          <w:tab/>
        </w:r>
        <w:r w:rsidR="0013624E">
          <w:rPr>
            <w:webHidden/>
          </w:rPr>
          <w:fldChar w:fldCharType="begin"/>
        </w:r>
        <w:r w:rsidR="0013624E">
          <w:rPr>
            <w:webHidden/>
          </w:rPr>
          <w:instrText xml:space="preserve"> PAGEREF _Toc98144884 \h </w:instrText>
        </w:r>
        <w:r w:rsidR="0013624E">
          <w:rPr>
            <w:webHidden/>
          </w:rPr>
        </w:r>
        <w:r w:rsidR="0013624E">
          <w:rPr>
            <w:webHidden/>
          </w:rPr>
          <w:fldChar w:fldCharType="separate"/>
        </w:r>
        <w:r w:rsidR="0013624E">
          <w:rPr>
            <w:webHidden/>
          </w:rPr>
          <w:t>186</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85"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98. ЭФ списка документов «Отчеты»</w:t>
        </w:r>
        <w:r w:rsidR="0013624E">
          <w:rPr>
            <w:webHidden/>
          </w:rPr>
          <w:tab/>
        </w:r>
        <w:r w:rsidR="0013624E">
          <w:rPr>
            <w:webHidden/>
          </w:rPr>
          <w:fldChar w:fldCharType="begin"/>
        </w:r>
        <w:r w:rsidR="0013624E">
          <w:rPr>
            <w:webHidden/>
          </w:rPr>
          <w:instrText xml:space="preserve"> PAGEREF _Toc98144885 \h </w:instrText>
        </w:r>
        <w:r w:rsidR="0013624E">
          <w:rPr>
            <w:webHidden/>
          </w:rPr>
        </w:r>
        <w:r w:rsidR="0013624E">
          <w:rPr>
            <w:webHidden/>
          </w:rPr>
          <w:fldChar w:fldCharType="separate"/>
        </w:r>
        <w:r w:rsidR="0013624E">
          <w:rPr>
            <w:webHidden/>
          </w:rPr>
          <w:t>188</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86"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99. ЭФ документа «Отчеты», закладки «Основные атрибуты»</w:t>
        </w:r>
        <w:r w:rsidR="0013624E">
          <w:rPr>
            <w:webHidden/>
          </w:rPr>
          <w:tab/>
        </w:r>
        <w:r w:rsidR="0013624E">
          <w:rPr>
            <w:webHidden/>
          </w:rPr>
          <w:fldChar w:fldCharType="begin"/>
        </w:r>
        <w:r w:rsidR="0013624E">
          <w:rPr>
            <w:webHidden/>
          </w:rPr>
          <w:instrText xml:space="preserve"> PAGEREF _Toc98144886 \h </w:instrText>
        </w:r>
        <w:r w:rsidR="0013624E">
          <w:rPr>
            <w:webHidden/>
          </w:rPr>
        </w:r>
        <w:r w:rsidR="0013624E">
          <w:rPr>
            <w:webHidden/>
          </w:rPr>
          <w:fldChar w:fldCharType="separate"/>
        </w:r>
        <w:r w:rsidR="0013624E">
          <w:rPr>
            <w:webHidden/>
          </w:rPr>
          <w:t>189</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87"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100. ЭФ документа «Отчеты», закладки «Вложения»</w:t>
        </w:r>
        <w:r w:rsidR="0013624E">
          <w:rPr>
            <w:webHidden/>
          </w:rPr>
          <w:tab/>
        </w:r>
        <w:r w:rsidR="0013624E">
          <w:rPr>
            <w:webHidden/>
          </w:rPr>
          <w:fldChar w:fldCharType="begin"/>
        </w:r>
        <w:r w:rsidR="0013624E">
          <w:rPr>
            <w:webHidden/>
          </w:rPr>
          <w:instrText xml:space="preserve"> PAGEREF _Toc98144887 \h </w:instrText>
        </w:r>
        <w:r w:rsidR="0013624E">
          <w:rPr>
            <w:webHidden/>
          </w:rPr>
        </w:r>
        <w:r w:rsidR="0013624E">
          <w:rPr>
            <w:webHidden/>
          </w:rPr>
          <w:fldChar w:fldCharType="separate"/>
        </w:r>
        <w:r w:rsidR="0013624E">
          <w:rPr>
            <w:webHidden/>
          </w:rPr>
          <w:t>191</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88"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101. ЭФ документа «Отчеты», закладки «Реестр вложений первичных документов»</w:t>
        </w:r>
        <w:r w:rsidR="0013624E">
          <w:rPr>
            <w:webHidden/>
          </w:rPr>
          <w:tab/>
        </w:r>
        <w:r w:rsidR="0013624E">
          <w:rPr>
            <w:webHidden/>
          </w:rPr>
          <w:fldChar w:fldCharType="begin"/>
        </w:r>
        <w:r w:rsidR="0013624E">
          <w:rPr>
            <w:webHidden/>
          </w:rPr>
          <w:instrText xml:space="preserve"> PAGEREF _Toc98144888 \h </w:instrText>
        </w:r>
        <w:r w:rsidR="0013624E">
          <w:rPr>
            <w:webHidden/>
          </w:rPr>
        </w:r>
        <w:r w:rsidR="0013624E">
          <w:rPr>
            <w:webHidden/>
          </w:rPr>
          <w:fldChar w:fldCharType="separate"/>
        </w:r>
        <w:r w:rsidR="0013624E">
          <w:rPr>
            <w:webHidden/>
          </w:rPr>
          <w:t>192</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89"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102. ЭФ списка документов «Информация из расчетных документов (РД)»</w:t>
        </w:r>
        <w:r w:rsidR="0013624E">
          <w:rPr>
            <w:webHidden/>
          </w:rPr>
          <w:tab/>
        </w:r>
        <w:r w:rsidR="0013624E">
          <w:rPr>
            <w:webHidden/>
          </w:rPr>
          <w:fldChar w:fldCharType="begin"/>
        </w:r>
        <w:r w:rsidR="0013624E">
          <w:rPr>
            <w:webHidden/>
          </w:rPr>
          <w:instrText xml:space="preserve"> PAGEREF _Toc98144889 \h </w:instrText>
        </w:r>
        <w:r w:rsidR="0013624E">
          <w:rPr>
            <w:webHidden/>
          </w:rPr>
        </w:r>
        <w:r w:rsidR="0013624E">
          <w:rPr>
            <w:webHidden/>
          </w:rPr>
          <w:fldChar w:fldCharType="separate"/>
        </w:r>
        <w:r w:rsidR="0013624E">
          <w:rPr>
            <w:webHidden/>
          </w:rPr>
          <w:t>193</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90"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103. ЭФ документа «Информация из расчетных документов (РД)»</w:t>
        </w:r>
        <w:r w:rsidR="0013624E">
          <w:rPr>
            <w:webHidden/>
          </w:rPr>
          <w:tab/>
        </w:r>
        <w:r w:rsidR="0013624E">
          <w:rPr>
            <w:webHidden/>
          </w:rPr>
          <w:fldChar w:fldCharType="begin"/>
        </w:r>
        <w:r w:rsidR="0013624E">
          <w:rPr>
            <w:webHidden/>
          </w:rPr>
          <w:instrText xml:space="preserve"> PAGEREF _Toc98144890 \h </w:instrText>
        </w:r>
        <w:r w:rsidR="0013624E">
          <w:rPr>
            <w:webHidden/>
          </w:rPr>
        </w:r>
        <w:r w:rsidR="0013624E">
          <w:rPr>
            <w:webHidden/>
          </w:rPr>
          <w:fldChar w:fldCharType="separate"/>
        </w:r>
        <w:r w:rsidR="0013624E">
          <w:rPr>
            <w:webHidden/>
          </w:rPr>
          <w:t>194</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91"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104. ЭФ документа « Информация из РД», закладки «Распоряжения о совершении казначейского платежа»</w:t>
        </w:r>
        <w:r w:rsidR="0013624E">
          <w:rPr>
            <w:webHidden/>
          </w:rPr>
          <w:tab/>
        </w:r>
        <w:r w:rsidR="0013624E">
          <w:rPr>
            <w:webHidden/>
          </w:rPr>
          <w:fldChar w:fldCharType="begin"/>
        </w:r>
        <w:r w:rsidR="0013624E">
          <w:rPr>
            <w:webHidden/>
          </w:rPr>
          <w:instrText xml:space="preserve"> PAGEREF _Toc98144891 \h </w:instrText>
        </w:r>
        <w:r w:rsidR="0013624E">
          <w:rPr>
            <w:webHidden/>
          </w:rPr>
        </w:r>
        <w:r w:rsidR="0013624E">
          <w:rPr>
            <w:webHidden/>
          </w:rPr>
          <w:fldChar w:fldCharType="separate"/>
        </w:r>
        <w:r w:rsidR="0013624E">
          <w:rPr>
            <w:webHidden/>
          </w:rPr>
          <w:t>197</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92"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105. ЭФ списка документов «Запрос на предоставление отчета клиента»</w:t>
        </w:r>
        <w:r w:rsidR="0013624E">
          <w:rPr>
            <w:webHidden/>
          </w:rPr>
          <w:tab/>
        </w:r>
        <w:r w:rsidR="0013624E">
          <w:rPr>
            <w:webHidden/>
          </w:rPr>
          <w:fldChar w:fldCharType="begin"/>
        </w:r>
        <w:r w:rsidR="0013624E">
          <w:rPr>
            <w:webHidden/>
          </w:rPr>
          <w:instrText xml:space="preserve"> PAGEREF _Toc98144892 \h </w:instrText>
        </w:r>
        <w:r w:rsidR="0013624E">
          <w:rPr>
            <w:webHidden/>
          </w:rPr>
        </w:r>
        <w:r w:rsidR="0013624E">
          <w:rPr>
            <w:webHidden/>
          </w:rPr>
          <w:fldChar w:fldCharType="separate"/>
        </w:r>
        <w:r w:rsidR="0013624E">
          <w:rPr>
            <w:webHidden/>
          </w:rPr>
          <w:t>201</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93"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106. ЭФ документа «Запрос на предоставление отчета клиента», закладки «Основные атрибуты»</w:t>
        </w:r>
        <w:r w:rsidR="0013624E">
          <w:rPr>
            <w:webHidden/>
          </w:rPr>
          <w:tab/>
        </w:r>
        <w:r w:rsidR="0013624E">
          <w:rPr>
            <w:webHidden/>
          </w:rPr>
          <w:fldChar w:fldCharType="begin"/>
        </w:r>
        <w:r w:rsidR="0013624E">
          <w:rPr>
            <w:webHidden/>
          </w:rPr>
          <w:instrText xml:space="preserve"> PAGEREF _Toc98144893 \h </w:instrText>
        </w:r>
        <w:r w:rsidR="0013624E">
          <w:rPr>
            <w:webHidden/>
          </w:rPr>
        </w:r>
        <w:r w:rsidR="0013624E">
          <w:rPr>
            <w:webHidden/>
          </w:rPr>
          <w:fldChar w:fldCharType="separate"/>
        </w:r>
        <w:r w:rsidR="0013624E">
          <w:rPr>
            <w:webHidden/>
          </w:rPr>
          <w:t>202</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94"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107. ЭФ документа «Запрос на предоставление отчета клиента», закладки «Подписи/Дополнительные атрибуты»</w:t>
        </w:r>
        <w:r w:rsidR="0013624E">
          <w:rPr>
            <w:webHidden/>
          </w:rPr>
          <w:tab/>
        </w:r>
        <w:r w:rsidR="0013624E">
          <w:rPr>
            <w:webHidden/>
          </w:rPr>
          <w:fldChar w:fldCharType="begin"/>
        </w:r>
        <w:r w:rsidR="0013624E">
          <w:rPr>
            <w:webHidden/>
          </w:rPr>
          <w:instrText xml:space="preserve"> PAGEREF _Toc98144894 \h </w:instrText>
        </w:r>
        <w:r w:rsidR="0013624E">
          <w:rPr>
            <w:webHidden/>
          </w:rPr>
        </w:r>
        <w:r w:rsidR="0013624E">
          <w:rPr>
            <w:webHidden/>
          </w:rPr>
          <w:fldChar w:fldCharType="separate"/>
        </w:r>
        <w:r w:rsidR="0013624E">
          <w:rPr>
            <w:webHidden/>
          </w:rPr>
          <w:t>205</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95"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108. ЭФ списка документов «Отчетность ПУР»</w:t>
        </w:r>
        <w:r w:rsidR="0013624E">
          <w:rPr>
            <w:webHidden/>
          </w:rPr>
          <w:tab/>
        </w:r>
        <w:r w:rsidR="0013624E">
          <w:rPr>
            <w:webHidden/>
          </w:rPr>
          <w:fldChar w:fldCharType="begin"/>
        </w:r>
        <w:r w:rsidR="0013624E">
          <w:rPr>
            <w:webHidden/>
          </w:rPr>
          <w:instrText xml:space="preserve"> PAGEREF _Toc98144895 \h </w:instrText>
        </w:r>
        <w:r w:rsidR="0013624E">
          <w:rPr>
            <w:webHidden/>
          </w:rPr>
        </w:r>
        <w:r w:rsidR="0013624E">
          <w:rPr>
            <w:webHidden/>
          </w:rPr>
          <w:fldChar w:fldCharType="separate"/>
        </w:r>
        <w:r w:rsidR="0013624E">
          <w:rPr>
            <w:webHidden/>
          </w:rPr>
          <w:t>206</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96"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109. ЭФ документа «Отчетность ПУР»</w:t>
        </w:r>
        <w:r w:rsidR="0013624E">
          <w:rPr>
            <w:webHidden/>
          </w:rPr>
          <w:tab/>
        </w:r>
        <w:r w:rsidR="0013624E">
          <w:rPr>
            <w:webHidden/>
          </w:rPr>
          <w:fldChar w:fldCharType="begin"/>
        </w:r>
        <w:r w:rsidR="0013624E">
          <w:rPr>
            <w:webHidden/>
          </w:rPr>
          <w:instrText xml:space="preserve"> PAGEREF _Toc98144896 \h </w:instrText>
        </w:r>
        <w:r w:rsidR="0013624E">
          <w:rPr>
            <w:webHidden/>
          </w:rPr>
        </w:r>
        <w:r w:rsidR="0013624E">
          <w:rPr>
            <w:webHidden/>
          </w:rPr>
          <w:fldChar w:fldCharType="separate"/>
        </w:r>
        <w:r w:rsidR="0013624E">
          <w:rPr>
            <w:webHidden/>
          </w:rPr>
          <w:t>207</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97"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110. ЭФ списка документов «Сервисный документ доставки шаблона отчета»</w:t>
        </w:r>
        <w:r w:rsidR="0013624E">
          <w:rPr>
            <w:webHidden/>
          </w:rPr>
          <w:tab/>
        </w:r>
        <w:r w:rsidR="0013624E">
          <w:rPr>
            <w:webHidden/>
          </w:rPr>
          <w:fldChar w:fldCharType="begin"/>
        </w:r>
        <w:r w:rsidR="0013624E">
          <w:rPr>
            <w:webHidden/>
          </w:rPr>
          <w:instrText xml:space="preserve"> PAGEREF _Toc98144897 \h </w:instrText>
        </w:r>
        <w:r w:rsidR="0013624E">
          <w:rPr>
            <w:webHidden/>
          </w:rPr>
        </w:r>
        <w:r w:rsidR="0013624E">
          <w:rPr>
            <w:webHidden/>
          </w:rPr>
          <w:fldChar w:fldCharType="separate"/>
        </w:r>
        <w:r w:rsidR="0013624E">
          <w:rPr>
            <w:webHidden/>
          </w:rPr>
          <w:t>210</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98"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111. ЭФ документа «Сервисный документ доставки шаблона отчета», закладки «Основные атрибуты»</w:t>
        </w:r>
        <w:r w:rsidR="0013624E">
          <w:rPr>
            <w:webHidden/>
          </w:rPr>
          <w:tab/>
        </w:r>
        <w:r w:rsidR="0013624E">
          <w:rPr>
            <w:webHidden/>
          </w:rPr>
          <w:fldChar w:fldCharType="begin"/>
        </w:r>
        <w:r w:rsidR="0013624E">
          <w:rPr>
            <w:webHidden/>
          </w:rPr>
          <w:instrText xml:space="preserve"> PAGEREF _Toc98144898 \h </w:instrText>
        </w:r>
        <w:r w:rsidR="0013624E">
          <w:rPr>
            <w:webHidden/>
          </w:rPr>
        </w:r>
        <w:r w:rsidR="0013624E">
          <w:rPr>
            <w:webHidden/>
          </w:rPr>
          <w:fldChar w:fldCharType="separate"/>
        </w:r>
        <w:r w:rsidR="0013624E">
          <w:rPr>
            <w:webHidden/>
          </w:rPr>
          <w:t>211</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899"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112. ЭФ списка документов «Периодические отчеты»</w:t>
        </w:r>
        <w:r w:rsidR="0013624E">
          <w:rPr>
            <w:webHidden/>
          </w:rPr>
          <w:tab/>
        </w:r>
        <w:r w:rsidR="0013624E">
          <w:rPr>
            <w:webHidden/>
          </w:rPr>
          <w:fldChar w:fldCharType="begin"/>
        </w:r>
        <w:r w:rsidR="0013624E">
          <w:rPr>
            <w:webHidden/>
          </w:rPr>
          <w:instrText xml:space="preserve"> PAGEREF _Toc98144899 \h </w:instrText>
        </w:r>
        <w:r w:rsidR="0013624E">
          <w:rPr>
            <w:webHidden/>
          </w:rPr>
        </w:r>
        <w:r w:rsidR="0013624E">
          <w:rPr>
            <w:webHidden/>
          </w:rPr>
          <w:fldChar w:fldCharType="separate"/>
        </w:r>
        <w:r w:rsidR="0013624E">
          <w:rPr>
            <w:webHidden/>
          </w:rPr>
          <w:t>213</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900"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113. ЭФ «Сервисный документ доставки типа отчета», закладки «Основные атрибуты»</w:t>
        </w:r>
        <w:r w:rsidR="0013624E">
          <w:rPr>
            <w:webHidden/>
          </w:rPr>
          <w:tab/>
        </w:r>
        <w:r w:rsidR="0013624E">
          <w:rPr>
            <w:webHidden/>
          </w:rPr>
          <w:fldChar w:fldCharType="begin"/>
        </w:r>
        <w:r w:rsidR="0013624E">
          <w:rPr>
            <w:webHidden/>
          </w:rPr>
          <w:instrText xml:space="preserve"> PAGEREF _Toc98144900 \h </w:instrText>
        </w:r>
        <w:r w:rsidR="0013624E">
          <w:rPr>
            <w:webHidden/>
          </w:rPr>
        </w:r>
        <w:r w:rsidR="0013624E">
          <w:rPr>
            <w:webHidden/>
          </w:rPr>
          <w:fldChar w:fldCharType="separate"/>
        </w:r>
        <w:r w:rsidR="0013624E">
          <w:rPr>
            <w:webHidden/>
          </w:rPr>
          <w:t>214</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901"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114. ЭФ «Сервисный документ доставки типа отчета», закладки «Системные атрибуты»</w:t>
        </w:r>
        <w:r w:rsidR="0013624E">
          <w:rPr>
            <w:webHidden/>
          </w:rPr>
          <w:tab/>
        </w:r>
        <w:r w:rsidR="0013624E">
          <w:rPr>
            <w:webHidden/>
          </w:rPr>
          <w:fldChar w:fldCharType="begin"/>
        </w:r>
        <w:r w:rsidR="0013624E">
          <w:rPr>
            <w:webHidden/>
          </w:rPr>
          <w:instrText xml:space="preserve"> PAGEREF _Toc98144901 \h </w:instrText>
        </w:r>
        <w:r w:rsidR="0013624E">
          <w:rPr>
            <w:webHidden/>
          </w:rPr>
        </w:r>
        <w:r w:rsidR="0013624E">
          <w:rPr>
            <w:webHidden/>
          </w:rPr>
          <w:fldChar w:fldCharType="separate"/>
        </w:r>
        <w:r w:rsidR="0013624E">
          <w:rPr>
            <w:webHidden/>
          </w:rPr>
          <w:t>215</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902"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115. ЭФ документа «Периодические отчеты», закладки «Системные атрибуты»</w:t>
        </w:r>
        <w:r w:rsidR="0013624E">
          <w:rPr>
            <w:webHidden/>
          </w:rPr>
          <w:tab/>
        </w:r>
        <w:r w:rsidR="0013624E">
          <w:rPr>
            <w:webHidden/>
          </w:rPr>
          <w:fldChar w:fldCharType="begin"/>
        </w:r>
        <w:r w:rsidR="0013624E">
          <w:rPr>
            <w:webHidden/>
          </w:rPr>
          <w:instrText xml:space="preserve"> PAGEREF _Toc98144902 \h </w:instrText>
        </w:r>
        <w:r w:rsidR="0013624E">
          <w:rPr>
            <w:webHidden/>
          </w:rPr>
        </w:r>
        <w:r w:rsidR="0013624E">
          <w:rPr>
            <w:webHidden/>
          </w:rPr>
          <w:fldChar w:fldCharType="separate"/>
        </w:r>
        <w:r w:rsidR="0013624E">
          <w:rPr>
            <w:webHidden/>
          </w:rPr>
          <w:t>216</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903"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116. ЭФ списка документов «Информационное сообщение (входящие)»</w:t>
        </w:r>
        <w:r w:rsidR="0013624E">
          <w:rPr>
            <w:webHidden/>
          </w:rPr>
          <w:tab/>
        </w:r>
        <w:r w:rsidR="0013624E">
          <w:rPr>
            <w:webHidden/>
          </w:rPr>
          <w:fldChar w:fldCharType="begin"/>
        </w:r>
        <w:r w:rsidR="0013624E">
          <w:rPr>
            <w:webHidden/>
          </w:rPr>
          <w:instrText xml:space="preserve"> PAGEREF _Toc98144903 \h </w:instrText>
        </w:r>
        <w:r w:rsidR="0013624E">
          <w:rPr>
            <w:webHidden/>
          </w:rPr>
        </w:r>
        <w:r w:rsidR="0013624E">
          <w:rPr>
            <w:webHidden/>
          </w:rPr>
          <w:fldChar w:fldCharType="separate"/>
        </w:r>
        <w:r w:rsidR="0013624E">
          <w:rPr>
            <w:webHidden/>
          </w:rPr>
          <w:t>217</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904"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117. ЭФ документа «Информационное сообщение»</w:t>
        </w:r>
        <w:r w:rsidR="0013624E">
          <w:rPr>
            <w:webHidden/>
          </w:rPr>
          <w:tab/>
        </w:r>
        <w:r w:rsidR="0013624E">
          <w:rPr>
            <w:webHidden/>
          </w:rPr>
          <w:fldChar w:fldCharType="begin"/>
        </w:r>
        <w:r w:rsidR="0013624E">
          <w:rPr>
            <w:webHidden/>
          </w:rPr>
          <w:instrText xml:space="preserve"> PAGEREF _Toc98144904 \h </w:instrText>
        </w:r>
        <w:r w:rsidR="0013624E">
          <w:rPr>
            <w:webHidden/>
          </w:rPr>
        </w:r>
        <w:r w:rsidR="0013624E">
          <w:rPr>
            <w:webHidden/>
          </w:rPr>
          <w:fldChar w:fldCharType="separate"/>
        </w:r>
        <w:r w:rsidR="0013624E">
          <w:rPr>
            <w:webHidden/>
          </w:rPr>
          <w:t>219</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905"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118. ЭФ «Добавление вложения»</w:t>
        </w:r>
        <w:r w:rsidR="0013624E">
          <w:rPr>
            <w:webHidden/>
          </w:rPr>
          <w:tab/>
        </w:r>
        <w:r w:rsidR="0013624E">
          <w:rPr>
            <w:webHidden/>
          </w:rPr>
          <w:fldChar w:fldCharType="begin"/>
        </w:r>
        <w:r w:rsidR="0013624E">
          <w:rPr>
            <w:webHidden/>
          </w:rPr>
          <w:instrText xml:space="preserve"> PAGEREF _Toc98144905 \h </w:instrText>
        </w:r>
        <w:r w:rsidR="0013624E">
          <w:rPr>
            <w:webHidden/>
          </w:rPr>
        </w:r>
        <w:r w:rsidR="0013624E">
          <w:rPr>
            <w:webHidden/>
          </w:rPr>
          <w:fldChar w:fldCharType="separate"/>
        </w:r>
        <w:r w:rsidR="0013624E">
          <w:rPr>
            <w:webHidden/>
          </w:rPr>
          <w:t>222</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906"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119. ЭФ списка документов «Заявка на внесение изменений в перечень ГМУ (основные реквизиты)»</w:t>
        </w:r>
        <w:r w:rsidR="0013624E">
          <w:rPr>
            <w:webHidden/>
          </w:rPr>
          <w:tab/>
        </w:r>
        <w:r w:rsidR="0013624E">
          <w:rPr>
            <w:webHidden/>
          </w:rPr>
          <w:fldChar w:fldCharType="begin"/>
        </w:r>
        <w:r w:rsidR="0013624E">
          <w:rPr>
            <w:webHidden/>
          </w:rPr>
          <w:instrText xml:space="preserve"> PAGEREF _Toc98144906 \h </w:instrText>
        </w:r>
        <w:r w:rsidR="0013624E">
          <w:rPr>
            <w:webHidden/>
          </w:rPr>
        </w:r>
        <w:r w:rsidR="0013624E">
          <w:rPr>
            <w:webHidden/>
          </w:rPr>
          <w:fldChar w:fldCharType="separate"/>
        </w:r>
        <w:r w:rsidR="0013624E">
          <w:rPr>
            <w:webHidden/>
          </w:rPr>
          <w:t>223</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907"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120. ЭФ документа «Заявка на внесение изменений в перечень ГМУ (основные реквизиты)», закладки «Основные реквизиты», вкладки «Общая информация»</w:t>
        </w:r>
        <w:r w:rsidR="0013624E">
          <w:rPr>
            <w:webHidden/>
          </w:rPr>
          <w:tab/>
        </w:r>
        <w:r w:rsidR="0013624E">
          <w:rPr>
            <w:webHidden/>
          </w:rPr>
          <w:fldChar w:fldCharType="begin"/>
        </w:r>
        <w:r w:rsidR="0013624E">
          <w:rPr>
            <w:webHidden/>
          </w:rPr>
          <w:instrText xml:space="preserve"> PAGEREF _Toc98144907 \h </w:instrText>
        </w:r>
        <w:r w:rsidR="0013624E">
          <w:rPr>
            <w:webHidden/>
          </w:rPr>
        </w:r>
        <w:r w:rsidR="0013624E">
          <w:rPr>
            <w:webHidden/>
          </w:rPr>
          <w:fldChar w:fldCharType="separate"/>
        </w:r>
        <w:r w:rsidR="0013624E">
          <w:rPr>
            <w:webHidden/>
          </w:rPr>
          <w:t>224</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908"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121. ЭФ документа «Заявка на внесение изменений в перечень ГМУ (основные реквизиты)», закладки «Основные реквизиты», вкладки «Адресные данные»</w:t>
        </w:r>
        <w:r w:rsidR="0013624E">
          <w:rPr>
            <w:webHidden/>
          </w:rPr>
          <w:tab/>
        </w:r>
        <w:r w:rsidR="0013624E">
          <w:rPr>
            <w:webHidden/>
          </w:rPr>
          <w:fldChar w:fldCharType="begin"/>
        </w:r>
        <w:r w:rsidR="0013624E">
          <w:rPr>
            <w:webHidden/>
          </w:rPr>
          <w:instrText xml:space="preserve"> PAGEREF _Toc98144908 \h </w:instrText>
        </w:r>
        <w:r w:rsidR="0013624E">
          <w:rPr>
            <w:webHidden/>
          </w:rPr>
        </w:r>
        <w:r w:rsidR="0013624E">
          <w:rPr>
            <w:webHidden/>
          </w:rPr>
          <w:fldChar w:fldCharType="separate"/>
        </w:r>
        <w:r w:rsidR="0013624E">
          <w:rPr>
            <w:webHidden/>
          </w:rPr>
          <w:t>230</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909"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122. ЭФ документа «Заявка на внесение изменений в перечень ГМУ (основные реквизиты)», закладки «Основные реквизиты», вкладки «Административная принадлежность»</w:t>
        </w:r>
        <w:r w:rsidR="0013624E">
          <w:rPr>
            <w:webHidden/>
          </w:rPr>
          <w:tab/>
        </w:r>
        <w:r w:rsidR="0013624E">
          <w:rPr>
            <w:webHidden/>
          </w:rPr>
          <w:fldChar w:fldCharType="begin"/>
        </w:r>
        <w:r w:rsidR="0013624E">
          <w:rPr>
            <w:webHidden/>
          </w:rPr>
          <w:instrText xml:space="preserve"> PAGEREF _Toc98144909 \h </w:instrText>
        </w:r>
        <w:r w:rsidR="0013624E">
          <w:rPr>
            <w:webHidden/>
          </w:rPr>
        </w:r>
        <w:r w:rsidR="0013624E">
          <w:rPr>
            <w:webHidden/>
          </w:rPr>
          <w:fldChar w:fldCharType="separate"/>
        </w:r>
        <w:r w:rsidR="0013624E">
          <w:rPr>
            <w:webHidden/>
          </w:rPr>
          <w:t>232</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910"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123. ЭФ документа «Заявка на внесение изменений в перечень ГМУ (основные реквизиты)», закладки «Основные реквизиты», вкладки «Остальные реквизиты учреждения»</w:t>
        </w:r>
        <w:r w:rsidR="0013624E">
          <w:rPr>
            <w:webHidden/>
          </w:rPr>
          <w:tab/>
        </w:r>
        <w:r w:rsidR="0013624E">
          <w:rPr>
            <w:webHidden/>
          </w:rPr>
          <w:fldChar w:fldCharType="begin"/>
        </w:r>
        <w:r w:rsidR="0013624E">
          <w:rPr>
            <w:webHidden/>
          </w:rPr>
          <w:instrText xml:space="preserve"> PAGEREF _Toc98144910 \h </w:instrText>
        </w:r>
        <w:r w:rsidR="0013624E">
          <w:rPr>
            <w:webHidden/>
          </w:rPr>
        </w:r>
        <w:r w:rsidR="0013624E">
          <w:rPr>
            <w:webHidden/>
          </w:rPr>
          <w:fldChar w:fldCharType="separate"/>
        </w:r>
        <w:r w:rsidR="0013624E">
          <w:rPr>
            <w:webHidden/>
          </w:rPr>
          <w:t>234</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911"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124. ЭФ документа «Заявка на внесение изменений в перечень ГМУ (основные реквизиты)», закладки «Основные реквизиты», вкладки «Бюджеты»</w:t>
        </w:r>
        <w:r w:rsidR="0013624E">
          <w:rPr>
            <w:webHidden/>
          </w:rPr>
          <w:tab/>
        </w:r>
        <w:r w:rsidR="0013624E">
          <w:rPr>
            <w:webHidden/>
          </w:rPr>
          <w:fldChar w:fldCharType="begin"/>
        </w:r>
        <w:r w:rsidR="0013624E">
          <w:rPr>
            <w:webHidden/>
          </w:rPr>
          <w:instrText xml:space="preserve"> PAGEREF _Toc98144911 \h </w:instrText>
        </w:r>
        <w:r w:rsidR="0013624E">
          <w:rPr>
            <w:webHidden/>
          </w:rPr>
        </w:r>
        <w:r w:rsidR="0013624E">
          <w:rPr>
            <w:webHidden/>
          </w:rPr>
          <w:fldChar w:fldCharType="separate"/>
        </w:r>
        <w:r w:rsidR="0013624E">
          <w:rPr>
            <w:webHidden/>
          </w:rPr>
          <w:t>235</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912"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125. ЭФ документа «Заявка на внесение изменений в перечень ГМУ (основные реквизиты)», закладки «Основные реквизиты», вкладки «Подтверждающие документы»</w:t>
        </w:r>
        <w:r w:rsidR="0013624E">
          <w:rPr>
            <w:webHidden/>
          </w:rPr>
          <w:tab/>
        </w:r>
        <w:r w:rsidR="0013624E">
          <w:rPr>
            <w:webHidden/>
          </w:rPr>
          <w:fldChar w:fldCharType="begin"/>
        </w:r>
        <w:r w:rsidR="0013624E">
          <w:rPr>
            <w:webHidden/>
          </w:rPr>
          <w:instrText xml:space="preserve"> PAGEREF _Toc98144912 \h </w:instrText>
        </w:r>
        <w:r w:rsidR="0013624E">
          <w:rPr>
            <w:webHidden/>
          </w:rPr>
        </w:r>
        <w:r w:rsidR="0013624E">
          <w:rPr>
            <w:webHidden/>
          </w:rPr>
          <w:fldChar w:fldCharType="separate"/>
        </w:r>
        <w:r w:rsidR="0013624E">
          <w:rPr>
            <w:webHidden/>
          </w:rPr>
          <w:t>236</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913"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126. ЭФ документа «Заявка на внесение изменений в перечень ГМУ (основные реквизиты)», закладки «Подписи»</w:t>
        </w:r>
        <w:r w:rsidR="0013624E">
          <w:rPr>
            <w:webHidden/>
          </w:rPr>
          <w:tab/>
        </w:r>
        <w:r w:rsidR="0013624E">
          <w:rPr>
            <w:webHidden/>
          </w:rPr>
          <w:fldChar w:fldCharType="begin"/>
        </w:r>
        <w:r w:rsidR="0013624E">
          <w:rPr>
            <w:webHidden/>
          </w:rPr>
          <w:instrText xml:space="preserve"> PAGEREF _Toc98144913 \h </w:instrText>
        </w:r>
        <w:r w:rsidR="0013624E">
          <w:rPr>
            <w:webHidden/>
          </w:rPr>
        </w:r>
        <w:r w:rsidR="0013624E">
          <w:rPr>
            <w:webHidden/>
          </w:rPr>
          <w:fldChar w:fldCharType="separate"/>
        </w:r>
        <w:r w:rsidR="0013624E">
          <w:rPr>
            <w:webHidden/>
          </w:rPr>
          <w:t>237</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914"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127. ЭФ списка документов «Сведения об организации»</w:t>
        </w:r>
        <w:r w:rsidR="0013624E">
          <w:rPr>
            <w:webHidden/>
          </w:rPr>
          <w:tab/>
        </w:r>
        <w:r w:rsidR="0013624E">
          <w:rPr>
            <w:webHidden/>
          </w:rPr>
          <w:fldChar w:fldCharType="begin"/>
        </w:r>
        <w:r w:rsidR="0013624E">
          <w:rPr>
            <w:webHidden/>
          </w:rPr>
          <w:instrText xml:space="preserve"> PAGEREF _Toc98144914 \h </w:instrText>
        </w:r>
        <w:r w:rsidR="0013624E">
          <w:rPr>
            <w:webHidden/>
          </w:rPr>
        </w:r>
        <w:r w:rsidR="0013624E">
          <w:rPr>
            <w:webHidden/>
          </w:rPr>
          <w:fldChar w:fldCharType="separate"/>
        </w:r>
        <w:r w:rsidR="0013624E">
          <w:rPr>
            <w:webHidden/>
          </w:rPr>
          <w:t>239</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915"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128. ЭФ документа «Сведения об организации», закладки «Основные атрибуты (1)»</w:t>
        </w:r>
        <w:r w:rsidR="0013624E">
          <w:rPr>
            <w:webHidden/>
          </w:rPr>
          <w:tab/>
        </w:r>
        <w:r w:rsidR="0013624E">
          <w:rPr>
            <w:webHidden/>
          </w:rPr>
          <w:fldChar w:fldCharType="begin"/>
        </w:r>
        <w:r w:rsidR="0013624E">
          <w:rPr>
            <w:webHidden/>
          </w:rPr>
          <w:instrText xml:space="preserve"> PAGEREF _Toc98144915 \h </w:instrText>
        </w:r>
        <w:r w:rsidR="0013624E">
          <w:rPr>
            <w:webHidden/>
          </w:rPr>
        </w:r>
        <w:r w:rsidR="0013624E">
          <w:rPr>
            <w:webHidden/>
          </w:rPr>
          <w:fldChar w:fldCharType="separate"/>
        </w:r>
        <w:r w:rsidR="0013624E">
          <w:rPr>
            <w:webHidden/>
          </w:rPr>
          <w:t>240</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916"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129. ЭФ документа «Сведения об организации», закладки «Полномочия и бюджеты (2)»</w:t>
        </w:r>
        <w:r w:rsidR="0013624E">
          <w:rPr>
            <w:webHidden/>
          </w:rPr>
          <w:tab/>
        </w:r>
        <w:r w:rsidR="0013624E">
          <w:rPr>
            <w:webHidden/>
          </w:rPr>
          <w:fldChar w:fldCharType="begin"/>
        </w:r>
        <w:r w:rsidR="0013624E">
          <w:rPr>
            <w:webHidden/>
          </w:rPr>
          <w:instrText xml:space="preserve"> PAGEREF _Toc98144916 \h </w:instrText>
        </w:r>
        <w:r w:rsidR="0013624E">
          <w:rPr>
            <w:webHidden/>
          </w:rPr>
        </w:r>
        <w:r w:rsidR="0013624E">
          <w:rPr>
            <w:webHidden/>
          </w:rPr>
          <w:fldChar w:fldCharType="separate"/>
        </w:r>
        <w:r w:rsidR="0013624E">
          <w:rPr>
            <w:webHidden/>
          </w:rPr>
          <w:t>248</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917"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130. ЭФ документа «Сведения об организации», закладки «Сведения о счетах (3)»</w:t>
        </w:r>
        <w:r w:rsidR="0013624E">
          <w:rPr>
            <w:webHidden/>
          </w:rPr>
          <w:tab/>
        </w:r>
        <w:r w:rsidR="0013624E">
          <w:rPr>
            <w:webHidden/>
          </w:rPr>
          <w:fldChar w:fldCharType="begin"/>
        </w:r>
        <w:r w:rsidR="0013624E">
          <w:rPr>
            <w:webHidden/>
          </w:rPr>
          <w:instrText xml:space="preserve"> PAGEREF _Toc98144917 \h </w:instrText>
        </w:r>
        <w:r w:rsidR="0013624E">
          <w:rPr>
            <w:webHidden/>
          </w:rPr>
        </w:r>
        <w:r w:rsidR="0013624E">
          <w:rPr>
            <w:webHidden/>
          </w:rPr>
          <w:fldChar w:fldCharType="separate"/>
        </w:r>
        <w:r w:rsidR="0013624E">
          <w:rPr>
            <w:webHidden/>
          </w:rPr>
          <w:t>252</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918"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131. ЭФ документа «Сведения об организации», закладки «Подписи документа (4)»</w:t>
        </w:r>
        <w:r w:rsidR="0013624E">
          <w:rPr>
            <w:webHidden/>
          </w:rPr>
          <w:tab/>
        </w:r>
        <w:r w:rsidR="0013624E">
          <w:rPr>
            <w:webHidden/>
          </w:rPr>
          <w:fldChar w:fldCharType="begin"/>
        </w:r>
        <w:r w:rsidR="0013624E">
          <w:rPr>
            <w:webHidden/>
          </w:rPr>
          <w:instrText xml:space="preserve"> PAGEREF _Toc98144918 \h </w:instrText>
        </w:r>
        <w:r w:rsidR="0013624E">
          <w:rPr>
            <w:webHidden/>
          </w:rPr>
        </w:r>
        <w:r w:rsidR="0013624E">
          <w:rPr>
            <w:webHidden/>
          </w:rPr>
          <w:fldChar w:fldCharType="separate"/>
        </w:r>
        <w:r w:rsidR="0013624E">
          <w:rPr>
            <w:webHidden/>
          </w:rPr>
          <w:t>253</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919"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132. ЭФ документа «Сведения об организации», закладки «Примечание (5)»</w:t>
        </w:r>
        <w:r w:rsidR="0013624E">
          <w:rPr>
            <w:webHidden/>
          </w:rPr>
          <w:tab/>
        </w:r>
        <w:r w:rsidR="0013624E">
          <w:rPr>
            <w:webHidden/>
          </w:rPr>
          <w:fldChar w:fldCharType="begin"/>
        </w:r>
        <w:r w:rsidR="0013624E">
          <w:rPr>
            <w:webHidden/>
          </w:rPr>
          <w:instrText xml:space="preserve"> PAGEREF _Toc98144919 \h </w:instrText>
        </w:r>
        <w:r w:rsidR="0013624E">
          <w:rPr>
            <w:webHidden/>
          </w:rPr>
        </w:r>
        <w:r w:rsidR="0013624E">
          <w:rPr>
            <w:webHidden/>
          </w:rPr>
          <w:fldChar w:fldCharType="separate"/>
        </w:r>
        <w:r w:rsidR="0013624E">
          <w:rPr>
            <w:webHidden/>
          </w:rPr>
          <w:t>254</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920"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133. ЭФ документа «Сведения об организации», закладки «Полномочия организации до 01.01.2016»</w:t>
        </w:r>
        <w:r w:rsidR="0013624E">
          <w:rPr>
            <w:webHidden/>
          </w:rPr>
          <w:tab/>
        </w:r>
        <w:r w:rsidR="0013624E">
          <w:rPr>
            <w:webHidden/>
          </w:rPr>
          <w:fldChar w:fldCharType="begin"/>
        </w:r>
        <w:r w:rsidR="0013624E">
          <w:rPr>
            <w:webHidden/>
          </w:rPr>
          <w:instrText xml:space="preserve"> PAGEREF _Toc98144920 \h </w:instrText>
        </w:r>
        <w:r w:rsidR="0013624E">
          <w:rPr>
            <w:webHidden/>
          </w:rPr>
        </w:r>
        <w:r w:rsidR="0013624E">
          <w:rPr>
            <w:webHidden/>
          </w:rPr>
          <w:fldChar w:fldCharType="separate"/>
        </w:r>
        <w:r w:rsidR="0013624E">
          <w:rPr>
            <w:webHidden/>
          </w:rPr>
          <w:t>255</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921"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134. Диспетчер задач с результатами импорта файлов</w:t>
        </w:r>
        <w:r w:rsidR="0013624E">
          <w:rPr>
            <w:webHidden/>
          </w:rPr>
          <w:tab/>
        </w:r>
        <w:r w:rsidR="0013624E">
          <w:rPr>
            <w:webHidden/>
          </w:rPr>
          <w:fldChar w:fldCharType="begin"/>
        </w:r>
        <w:r w:rsidR="0013624E">
          <w:rPr>
            <w:webHidden/>
          </w:rPr>
          <w:instrText xml:space="preserve"> PAGEREF _Toc98144921 \h </w:instrText>
        </w:r>
        <w:r w:rsidR="0013624E">
          <w:rPr>
            <w:webHidden/>
          </w:rPr>
        </w:r>
        <w:r w:rsidR="0013624E">
          <w:rPr>
            <w:webHidden/>
          </w:rPr>
          <w:fldChar w:fldCharType="separate"/>
        </w:r>
        <w:r w:rsidR="0013624E">
          <w:rPr>
            <w:webHidden/>
          </w:rPr>
          <w:t>257</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922"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135. ЭФ списка документов «Протокол операций импорта»</w:t>
        </w:r>
        <w:r w:rsidR="0013624E">
          <w:rPr>
            <w:webHidden/>
          </w:rPr>
          <w:tab/>
        </w:r>
        <w:r w:rsidR="0013624E">
          <w:rPr>
            <w:webHidden/>
          </w:rPr>
          <w:fldChar w:fldCharType="begin"/>
        </w:r>
        <w:r w:rsidR="0013624E">
          <w:rPr>
            <w:webHidden/>
          </w:rPr>
          <w:instrText xml:space="preserve"> PAGEREF _Toc98144922 \h </w:instrText>
        </w:r>
        <w:r w:rsidR="0013624E">
          <w:rPr>
            <w:webHidden/>
          </w:rPr>
        </w:r>
        <w:r w:rsidR="0013624E">
          <w:rPr>
            <w:webHidden/>
          </w:rPr>
          <w:fldChar w:fldCharType="separate"/>
        </w:r>
        <w:r w:rsidR="0013624E">
          <w:rPr>
            <w:webHidden/>
          </w:rPr>
          <w:t>258</w:t>
        </w:r>
        <w:r w:rsidR="0013624E">
          <w:rPr>
            <w:webHidden/>
          </w:rPr>
          <w:fldChar w:fldCharType="end"/>
        </w:r>
      </w:hyperlink>
    </w:p>
    <w:p w:rsidR="0013624E" w:rsidRDefault="00224ADF">
      <w:pPr>
        <w:pStyle w:val="affff8"/>
        <w:rPr>
          <w:rFonts w:asciiTheme="minorHAnsi" w:eastAsiaTheme="minorEastAsia" w:hAnsiTheme="minorHAnsi" w:cstheme="minorBidi"/>
          <w:sz w:val="22"/>
          <w:szCs w:val="22"/>
        </w:rPr>
      </w:pPr>
      <w:hyperlink w:anchor="_Toc98144923" w:history="1">
        <w:r w:rsidR="0013624E" w:rsidRPr="009D3962">
          <w:rPr>
            <w:rStyle w:val="ad"/>
          </w:rPr>
          <w:t>Рисунок </w:t>
        </w:r>
        <w:r w:rsidR="0013624E">
          <w:rPr>
            <w:rFonts w:asciiTheme="minorHAnsi" w:eastAsiaTheme="minorEastAsia" w:hAnsiTheme="minorHAnsi" w:cstheme="minorBidi"/>
            <w:sz w:val="22"/>
            <w:szCs w:val="22"/>
          </w:rPr>
          <w:tab/>
        </w:r>
        <w:r w:rsidR="0013624E" w:rsidRPr="009D3962">
          <w:rPr>
            <w:rStyle w:val="ad"/>
          </w:rPr>
          <w:t>136. ЭФ документа «Протокол операций импорта»</w:t>
        </w:r>
        <w:r w:rsidR="0013624E">
          <w:rPr>
            <w:webHidden/>
          </w:rPr>
          <w:tab/>
        </w:r>
        <w:r w:rsidR="0013624E">
          <w:rPr>
            <w:webHidden/>
          </w:rPr>
          <w:fldChar w:fldCharType="begin"/>
        </w:r>
        <w:r w:rsidR="0013624E">
          <w:rPr>
            <w:webHidden/>
          </w:rPr>
          <w:instrText xml:space="preserve"> PAGEREF _Toc98144923 \h </w:instrText>
        </w:r>
        <w:r w:rsidR="0013624E">
          <w:rPr>
            <w:webHidden/>
          </w:rPr>
        </w:r>
        <w:r w:rsidR="0013624E">
          <w:rPr>
            <w:webHidden/>
          </w:rPr>
          <w:fldChar w:fldCharType="separate"/>
        </w:r>
        <w:r w:rsidR="0013624E">
          <w:rPr>
            <w:webHidden/>
          </w:rPr>
          <w:t>259</w:t>
        </w:r>
        <w:r w:rsidR="0013624E">
          <w:rPr>
            <w:webHidden/>
          </w:rPr>
          <w:fldChar w:fldCharType="end"/>
        </w:r>
      </w:hyperlink>
    </w:p>
    <w:p w:rsidR="00701ABC" w:rsidRDefault="00701ABC" w:rsidP="00701ABC">
      <w:r>
        <w:fldChar w:fldCharType="end"/>
      </w:r>
    </w:p>
    <w:p w:rsidR="008368A2" w:rsidRPr="00120C57" w:rsidRDefault="008368A2" w:rsidP="00137091">
      <w:pPr>
        <w:pStyle w:val="10"/>
      </w:pPr>
      <w:bookmarkStart w:id="6" w:name="_Toc98144622"/>
      <w:r w:rsidRPr="00120C57">
        <w:lastRenderedPageBreak/>
        <w:t>Введение</w:t>
      </w:r>
      <w:bookmarkEnd w:id="2"/>
      <w:bookmarkEnd w:id="6"/>
    </w:p>
    <w:p w:rsidR="008368A2" w:rsidRPr="00B212BF" w:rsidRDefault="008368A2" w:rsidP="00B212BF">
      <w:pPr>
        <w:pStyle w:val="21"/>
      </w:pPr>
      <w:bookmarkStart w:id="7" w:name="_Toc225916460"/>
      <w:bookmarkStart w:id="8" w:name="_Toc232827269"/>
      <w:bookmarkStart w:id="9" w:name="_Toc248062280"/>
      <w:bookmarkStart w:id="10" w:name="_Toc406667860"/>
      <w:bookmarkStart w:id="11" w:name="_Toc98144623"/>
      <w:bookmarkStart w:id="12" w:name="_Toc225916464"/>
      <w:bookmarkStart w:id="13" w:name="_Toc232827275"/>
      <w:bookmarkEnd w:id="3"/>
      <w:r w:rsidRPr="00B212BF">
        <w:t>Область применения</w:t>
      </w:r>
      <w:bookmarkEnd w:id="7"/>
      <w:bookmarkEnd w:id="8"/>
      <w:bookmarkEnd w:id="9"/>
      <w:bookmarkEnd w:id="10"/>
      <w:bookmarkEnd w:id="11"/>
    </w:p>
    <w:p w:rsidR="008368A2" w:rsidRPr="00120C57" w:rsidRDefault="008368A2" w:rsidP="0068069E">
      <w:pPr>
        <w:pStyle w:val="ASFKNormal"/>
      </w:pPr>
      <w:bookmarkStart w:id="14" w:name="_Toc107037951"/>
      <w:r w:rsidRPr="00120C57">
        <w:t xml:space="preserve">Настоящий документ содержит описание работы с модулем системы удаленного финансового документооборота Федерального казначейства, автоматизирующим деятельность работников организаций-распорядителей бюджетных средств по контролю, учету и </w:t>
      </w:r>
      <w:r w:rsidR="007D7F18">
        <w:t>казначейскому</w:t>
      </w:r>
      <w:r w:rsidRPr="00120C57">
        <w:t xml:space="preserve"> обслуживанию исполнения бюджетов.</w:t>
      </w:r>
    </w:p>
    <w:p w:rsidR="008368A2" w:rsidRPr="00120C57" w:rsidRDefault="00532176" w:rsidP="0068069E">
      <w:pPr>
        <w:pStyle w:val="21"/>
      </w:pPr>
      <w:bookmarkStart w:id="15" w:name="_Toc98144624"/>
      <w:bookmarkStart w:id="16" w:name="_Toc221011455"/>
      <w:bookmarkStart w:id="17" w:name="_Toc221012156"/>
      <w:bookmarkStart w:id="18" w:name="_Toc225934537"/>
      <w:r>
        <w:t>Краткое описание возможностей</w:t>
      </w:r>
      <w:bookmarkEnd w:id="15"/>
    </w:p>
    <w:p w:rsidR="008368A2" w:rsidRPr="00120C57" w:rsidRDefault="008368A2" w:rsidP="0068069E">
      <w:pPr>
        <w:pStyle w:val="ASFKNormal"/>
      </w:pPr>
      <w:r w:rsidRPr="00120C57">
        <w:t>Возможности системы обеспечивают поддержку автоматизированного, законодательно и юридически правомочного документооборота между участниками бюджетного процесса в следующих направлениях:</w:t>
      </w:r>
    </w:p>
    <w:p w:rsidR="008368A2" w:rsidRPr="00120C57" w:rsidRDefault="008368A2" w:rsidP="003C5686">
      <w:pPr>
        <w:pStyle w:val="ASFKListnum"/>
        <w:numPr>
          <w:ilvl w:val="0"/>
          <w:numId w:val="87"/>
        </w:numPr>
      </w:pPr>
      <w:r w:rsidRPr="00120C57">
        <w:rPr>
          <w:rStyle w:val="ASFKSymBold"/>
        </w:rPr>
        <w:t>Регистрация и доведение бюджета</w:t>
      </w:r>
      <w:r w:rsidRPr="00120C57">
        <w:t>. СУФД (АРМ РБС) обеспечивает регистрацию в системе и поддержание в актуальном состоянии бюджетных данных, необходимых для выполнения дальнейших процедур по исполнению бюджета. Обеспечивает доведение бюджетных данных от органов ФК до других участников бюджетного процесса. Бюджетные данные включают в себя сводную бюджетную роспись и лимиты бюджетных обязательств.</w:t>
      </w:r>
    </w:p>
    <w:p w:rsidR="008368A2" w:rsidRPr="00120C57" w:rsidRDefault="008368A2" w:rsidP="00B212BF">
      <w:pPr>
        <w:pStyle w:val="ASFKListnum"/>
      </w:pPr>
      <w:r w:rsidRPr="00120C57">
        <w:rPr>
          <w:rStyle w:val="ASFKSymBold"/>
        </w:rPr>
        <w:t>Контроль и учет обязательств</w:t>
      </w:r>
      <w:r w:rsidRPr="00120C57">
        <w:t>. СУФД (АРМ РБС) обеспечивает контроль бюджетных обязательств на соответствие выделенным лимитам, учет бюджетных обязательств в системе, а также контроль и учет заявок на кассовый расход для исполнения этих обязательств в рамках кассовых ограничений.</w:t>
      </w:r>
    </w:p>
    <w:p w:rsidR="008368A2" w:rsidRPr="00120C57" w:rsidRDefault="008368A2" w:rsidP="0089097F">
      <w:pPr>
        <w:pStyle w:val="ASFKListnum"/>
      </w:pPr>
      <w:r w:rsidRPr="0089097F">
        <w:rPr>
          <w:rStyle w:val="ASFKSymBold"/>
        </w:rPr>
        <w:t>Доведение бюджетной отчетности</w:t>
      </w:r>
      <w:r w:rsidR="00910CD6" w:rsidRPr="00120C57">
        <w:t>.</w:t>
      </w:r>
      <w:r w:rsidRPr="00120C57">
        <w:t xml:space="preserve"> СУФД (АРМ РБС) обеспечивает прием и печать (доведение до ДУБП) отчетности, сформированной в отчетной системе АСФК.</w:t>
      </w:r>
    </w:p>
    <w:p w:rsidR="008368A2" w:rsidRPr="00120C57" w:rsidRDefault="008368A2" w:rsidP="00B212BF">
      <w:pPr>
        <w:pStyle w:val="ASFKListnum"/>
      </w:pPr>
      <w:r w:rsidRPr="00120C57">
        <w:rPr>
          <w:rStyle w:val="ASFKSymBold"/>
        </w:rPr>
        <w:t>Ведение справочников</w:t>
      </w:r>
      <w:r w:rsidRPr="00120C57">
        <w:t>. СУФД (АРМ РБС) обеспечивает ведение и поддержание в актуальном состоянии на всех уровнях системы нормативно-справочной информации, необходимой для осуществления органами ФК операций в рамках исполнения бюджета.</w:t>
      </w:r>
    </w:p>
    <w:p w:rsidR="008368A2" w:rsidRPr="00120C57" w:rsidRDefault="008368A2" w:rsidP="0068069E">
      <w:pPr>
        <w:pStyle w:val="ASFKNormal"/>
      </w:pPr>
      <w:r w:rsidRPr="00120C57">
        <w:t>Помимо поддержки документооборота, данный АРМ обеспечивает также хранение документов в базе данных на уровне РБС.</w:t>
      </w:r>
    </w:p>
    <w:p w:rsidR="008368A2" w:rsidRPr="00120C57" w:rsidRDefault="00532176" w:rsidP="0068069E">
      <w:pPr>
        <w:pStyle w:val="21"/>
      </w:pPr>
      <w:bookmarkStart w:id="19" w:name="_Toc98144625"/>
      <w:r>
        <w:t>Уровень подготовки пользователя</w:t>
      </w:r>
      <w:bookmarkEnd w:id="19"/>
    </w:p>
    <w:p w:rsidR="00077F78" w:rsidRDefault="00077F78" w:rsidP="00077F78">
      <w:pPr>
        <w:pStyle w:val="ASFKNormal"/>
      </w:pPr>
      <w:r>
        <w:t xml:space="preserve">Пользователи, работающие с ППО АСФК, должны обладать практическими навыками работы с графическим пользовательским интерфейсом операционных систем семейства Windows, а также навыками в работе с семейством операционных систем Linux, версии которых присутствуют в едином реестре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 </w:t>
      </w:r>
    </w:p>
    <w:p w:rsidR="00965F90" w:rsidRPr="00120C57" w:rsidRDefault="00077F78" w:rsidP="00077F78">
      <w:pPr>
        <w:pStyle w:val="ASFKNormal"/>
      </w:pPr>
      <w:r>
        <w:t xml:space="preserve">Кроме этого пользователям, работающим в АСФК через </w:t>
      </w:r>
      <w:r>
        <w:rPr>
          <w:lang w:val="en-US"/>
        </w:rPr>
        <w:t>web</w:t>
      </w:r>
      <w:r>
        <w:t>-интерфейс, необходим опыт практической работы в следующих интернет-обозревателях: Internet Explorer, Mozilla Firefox, Google Chrome, а также Яндекс.Браузер (версия 19.1 и выше), Спутник (версия 3.5.2151.0 и выше) и Сhromium-gost (версии 83.0.4103.106 и выше) на одной из операционных систем Linux: Astra Linux SE, ALT Linux, Гослинукс, Ред ОС.</w:t>
      </w:r>
    </w:p>
    <w:p w:rsidR="00965F90" w:rsidRDefault="005E042A" w:rsidP="00965F90">
      <w:pPr>
        <w:pStyle w:val="ASFKNormal"/>
      </w:pPr>
      <w:r w:rsidRPr="005E042A">
        <w:t>Перечень необходимых для изучения пользователем документов, ссылки на которые приведены по тексту настоящего документа</w:t>
      </w:r>
      <w:r w:rsidR="00965F90">
        <w:t>:</w:t>
      </w:r>
    </w:p>
    <w:p w:rsidR="000F1BBD" w:rsidRDefault="000F1BBD" w:rsidP="000F1BBD">
      <w:pPr>
        <w:pStyle w:val="ASFKListmark1"/>
      </w:pPr>
      <w:r w:rsidRPr="00B967C2">
        <w:lastRenderedPageBreak/>
        <w:t xml:space="preserve">обучающие материалы «Основные принципы работы с ППО СУФД», код документа: </w:t>
      </w:r>
      <w:r w:rsidRPr="005E042A">
        <w:t>54819512.09.01,01.ОМ.004-04.0</w:t>
      </w:r>
      <w:r w:rsidR="00CA081B">
        <w:t>4</w:t>
      </w:r>
      <w:r w:rsidRPr="005E042A">
        <w:t xml:space="preserve"> 2(4,5)</w:t>
      </w:r>
      <w:r w:rsidRPr="00B967C2">
        <w:t>.</w:t>
      </w:r>
    </w:p>
    <w:p w:rsidR="000F1BBD" w:rsidRDefault="000F1BBD" w:rsidP="000F1BBD">
      <w:pPr>
        <w:pStyle w:val="ASFKListmark1"/>
      </w:pPr>
      <w:r w:rsidRPr="00B967C2">
        <w:t xml:space="preserve">руководство по администрированию системы «Руководство по установке и настройке системы (СУФД)», код документа: </w:t>
      </w:r>
      <w:r w:rsidRPr="005E042A">
        <w:t>54819512.09.01,00.ИА.005-05.0</w:t>
      </w:r>
      <w:r w:rsidR="00CA081B">
        <w:t>4</w:t>
      </w:r>
      <w:r w:rsidRPr="005E042A">
        <w:t xml:space="preserve"> 1(2,4,5)</w:t>
      </w:r>
      <w:r w:rsidRPr="00B967C2">
        <w:t>.</w:t>
      </w:r>
    </w:p>
    <w:p w:rsidR="000F1BBD" w:rsidRDefault="000F1BBD" w:rsidP="000F1BBD">
      <w:pPr>
        <w:pStyle w:val="ASFKListmark1"/>
      </w:pPr>
      <w:r w:rsidRPr="00B967C2">
        <w:t xml:space="preserve">обучающие материалы «Руководство по работе со справочниками в ППО СУФД», код документа: </w:t>
      </w:r>
      <w:r w:rsidRPr="005E042A">
        <w:t>54819512.09.01,03.ОМ.001-</w:t>
      </w:r>
      <w:r w:rsidR="007F336D">
        <w:t>13.00</w:t>
      </w:r>
      <w:r w:rsidRPr="005E042A">
        <w:t xml:space="preserve"> 1(2)</w:t>
      </w:r>
      <w:r w:rsidRPr="00B967C2">
        <w:t>.</w:t>
      </w:r>
    </w:p>
    <w:p w:rsidR="008368A2" w:rsidRDefault="00532176" w:rsidP="0068069E">
      <w:pPr>
        <w:pStyle w:val="21"/>
      </w:pPr>
      <w:bookmarkStart w:id="20" w:name="_Toc98144626"/>
      <w:r>
        <w:t>Список принятых терминов и сокращений</w:t>
      </w:r>
      <w:bookmarkEnd w:id="20"/>
    </w:p>
    <w:p w:rsidR="001A01F3" w:rsidRPr="001A01F3" w:rsidRDefault="001A01F3" w:rsidP="001A01F3">
      <w:pPr>
        <w:pStyle w:val="ASFKNormal"/>
      </w:pPr>
      <w:r w:rsidRPr="001A01F3">
        <w:t>Сокращения и условные обозначения, встречающиеся в данном документе, приведены в таблице </w:t>
      </w:r>
      <w:r>
        <w:fldChar w:fldCharType="begin"/>
      </w:r>
      <w:r>
        <w:instrText xml:space="preserve"> REF _Ref227612515 \h </w:instrText>
      </w:r>
      <w:r>
        <w:fldChar w:fldCharType="separate"/>
      </w:r>
      <w:r w:rsidR="0013624E">
        <w:rPr>
          <w:noProof/>
        </w:rPr>
        <w:t>1</w:t>
      </w:r>
      <w:r>
        <w:fldChar w:fldCharType="end"/>
      </w:r>
      <w:r>
        <w:t>.</w:t>
      </w:r>
    </w:p>
    <w:bookmarkEnd w:id="14"/>
    <w:bookmarkEnd w:id="16"/>
    <w:bookmarkEnd w:id="17"/>
    <w:bookmarkEnd w:id="18"/>
    <w:p w:rsidR="008368A2" w:rsidRPr="00120C57" w:rsidRDefault="008368A2" w:rsidP="0068069E">
      <w:pPr>
        <w:pStyle w:val="ASFKNameTable"/>
        <w:tabs>
          <w:tab w:val="clear" w:pos="567"/>
          <w:tab w:val="num" w:pos="360"/>
        </w:tabs>
        <w:ind w:firstLine="0"/>
      </w:pPr>
      <w:r w:rsidRPr="00120C57">
        <w:fldChar w:fldCharType="begin"/>
      </w:r>
      <w:r w:rsidRPr="00120C57">
        <w:instrText xml:space="preserve"> SEQ Таблица \* ARABIC </w:instrText>
      </w:r>
      <w:r w:rsidRPr="00120C57">
        <w:fldChar w:fldCharType="separate"/>
      </w:r>
      <w:bookmarkStart w:id="21" w:name="_Ref227612515"/>
      <w:bookmarkStart w:id="22" w:name="_Toc98144710"/>
      <w:r w:rsidR="0013624E">
        <w:rPr>
          <w:noProof/>
        </w:rPr>
        <w:t>1</w:t>
      </w:r>
      <w:bookmarkEnd w:id="21"/>
      <w:r w:rsidRPr="00120C57">
        <w:fldChar w:fldCharType="end"/>
      </w:r>
      <w:r w:rsidRPr="00120C57">
        <w:t>. Условные обозначения и сокращения</w:t>
      </w:r>
      <w:bookmarkEnd w:id="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608"/>
        <w:gridCol w:w="1926"/>
        <w:gridCol w:w="7094"/>
      </w:tblGrid>
      <w:tr w:rsidR="005D424B" w:rsidRPr="0009406F" w:rsidTr="00FE5D9A">
        <w:trPr>
          <w:tblHeader/>
        </w:trPr>
        <w:tc>
          <w:tcPr>
            <w:tcW w:w="1316" w:type="pct"/>
            <w:gridSpan w:val="2"/>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D424B" w:rsidRPr="00BD24FB" w:rsidRDefault="005D424B" w:rsidP="00BD24FB">
            <w:pPr>
              <w:pStyle w:val="ASFKTableHead"/>
            </w:pPr>
            <w:r w:rsidRPr="00BD24FB">
              <w:t>Термин</w:t>
            </w:r>
            <w:r>
              <w:t>/</w:t>
            </w:r>
            <w:r>
              <w:br/>
              <w:t>сокращение</w:t>
            </w:r>
          </w:p>
        </w:tc>
        <w:tc>
          <w:tcPr>
            <w:tcW w:w="368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D424B" w:rsidRPr="00BD24FB" w:rsidRDefault="005D424B" w:rsidP="00BD24FB">
            <w:pPr>
              <w:pStyle w:val="ASFKTableHead"/>
            </w:pPr>
            <w:r w:rsidRPr="00BD24FB">
              <w:t>Содержание</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FE5D9A">
              <w:rPr>
                <w:lang w:val="en-US"/>
              </w:rPr>
              <w:t>Excel</w:t>
            </w:r>
          </w:p>
        </w:tc>
        <w:tc>
          <w:tcPr>
            <w:tcW w:w="3684" w:type="pct"/>
            <w:shd w:val="clear" w:color="auto" w:fill="auto"/>
          </w:tcPr>
          <w:p w:rsidR="009F452E" w:rsidRPr="009F452E" w:rsidRDefault="009F452E" w:rsidP="007D7F18">
            <w:pPr>
              <w:pStyle w:val="ASFKTablenorm"/>
              <w:tabs>
                <w:tab w:val="left" w:pos="2085"/>
              </w:tabs>
              <w:ind w:left="57" w:right="57"/>
            </w:pPr>
            <w:r w:rsidRPr="009A0A96">
              <w:t xml:space="preserve">Microsoft </w:t>
            </w:r>
            <w:r w:rsidRPr="00FE5D9A">
              <w:rPr>
                <w:lang w:val="en-US"/>
              </w:rPr>
              <w:t>Excel</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GUID</w:t>
            </w:r>
          </w:p>
        </w:tc>
        <w:tc>
          <w:tcPr>
            <w:tcW w:w="3684" w:type="pct"/>
            <w:shd w:val="clear" w:color="auto" w:fill="auto"/>
          </w:tcPr>
          <w:p w:rsidR="009F452E" w:rsidRPr="009F452E" w:rsidRDefault="009F452E" w:rsidP="00FE5D9A">
            <w:pPr>
              <w:pStyle w:val="ASFKTablenorm"/>
              <w:ind w:left="57" w:right="57"/>
            </w:pPr>
            <w:r w:rsidRPr="00FE5D9A">
              <w:rPr>
                <w:lang w:val="en-US"/>
              </w:rPr>
              <w:t>Globally</w:t>
            </w:r>
            <w:r w:rsidRPr="009A0A96">
              <w:t xml:space="preserve"> </w:t>
            </w:r>
            <w:r w:rsidRPr="00FE5D9A">
              <w:rPr>
                <w:lang w:val="en-US"/>
              </w:rPr>
              <w:t>Unique</w:t>
            </w:r>
            <w:r w:rsidRPr="009A0A96">
              <w:t xml:space="preserve"> </w:t>
            </w:r>
            <w:r w:rsidRPr="00FE5D9A">
              <w:rPr>
                <w:lang w:val="en-US"/>
              </w:rPr>
              <w:t>Identifier</w:t>
            </w:r>
            <w:r w:rsidRPr="00195991">
              <w:t xml:space="preserve"> </w:t>
            </w:r>
            <w:r w:rsidRPr="009A0A96">
              <w:t>– уникальный 128-битный идентиф</w:t>
            </w:r>
            <w:r w:rsidRPr="009F452E">
              <w:t>икатор, представляется в виде строки из шестнадцатеричных цифр, разбитых на пять групп по 8, 4, 4, 4 и 12 символов соответственно, разделенных дефисами:</w:t>
            </w:r>
            <w:r w:rsidR="00E21684">
              <w:t xml:space="preserve"> </w:t>
            </w:r>
            <w:r w:rsidRPr="009F452E">
              <w:t>XXXXXXXX-XXXX-XXXX-XXXX-XXXXXXXXXXXX</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ID</w:t>
            </w:r>
          </w:p>
        </w:tc>
        <w:tc>
          <w:tcPr>
            <w:tcW w:w="3684" w:type="pct"/>
            <w:shd w:val="clear" w:color="auto" w:fill="auto"/>
          </w:tcPr>
          <w:p w:rsidR="009F452E" w:rsidRPr="009A0A96" w:rsidRDefault="009F452E" w:rsidP="00FE5D9A">
            <w:pPr>
              <w:pStyle w:val="ASFKTablenorm"/>
              <w:ind w:left="57" w:right="57"/>
            </w:pPr>
            <w:r w:rsidRPr="009A0A96">
              <w:t>Идентификационный номер</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Java</w:t>
            </w:r>
          </w:p>
        </w:tc>
        <w:tc>
          <w:tcPr>
            <w:tcW w:w="3684" w:type="pct"/>
            <w:shd w:val="clear" w:color="auto" w:fill="auto"/>
          </w:tcPr>
          <w:p w:rsidR="009F452E" w:rsidRPr="009A0A96" w:rsidRDefault="009F452E" w:rsidP="007D7F18">
            <w:pPr>
              <w:pStyle w:val="ASFKTablenorm"/>
              <w:tabs>
                <w:tab w:val="right" w:pos="7014"/>
              </w:tabs>
              <w:ind w:left="57" w:right="57"/>
            </w:pPr>
            <w:r w:rsidRPr="009A0A96">
              <w:t>Язык программирования и платформа с</w:t>
            </w:r>
            <w:r w:rsidR="007D7F18">
              <w:t>оздания приложений</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OEBS</w:t>
            </w:r>
          </w:p>
        </w:tc>
        <w:tc>
          <w:tcPr>
            <w:tcW w:w="3684" w:type="pct"/>
            <w:shd w:val="clear" w:color="auto" w:fill="auto"/>
          </w:tcPr>
          <w:p w:rsidR="009F452E" w:rsidRPr="009A0A96" w:rsidRDefault="009F452E" w:rsidP="00FE5D9A">
            <w:pPr>
              <w:pStyle w:val="ASFKTablenorm"/>
              <w:ind w:left="57" w:right="57"/>
            </w:pPr>
            <w:r w:rsidRPr="009A0A96">
              <w:t>Прикладное программное обеспечение на базе модулей Oracle Е-Business Suite</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PDF</w:t>
            </w:r>
          </w:p>
        </w:tc>
        <w:tc>
          <w:tcPr>
            <w:tcW w:w="3684" w:type="pct"/>
            <w:shd w:val="clear" w:color="auto" w:fill="auto"/>
          </w:tcPr>
          <w:p w:rsidR="009F452E" w:rsidRPr="009F452E" w:rsidRDefault="009F452E" w:rsidP="007D7F18">
            <w:pPr>
              <w:pStyle w:val="ASFKTablenorm"/>
              <w:ind w:left="57" w:right="57"/>
            </w:pPr>
            <w:r w:rsidRPr="00FE5D9A">
              <w:rPr>
                <w:lang w:val="en-US"/>
              </w:rPr>
              <w:t>Portable</w:t>
            </w:r>
            <w:r w:rsidRPr="009A0A96">
              <w:t xml:space="preserve"> Document Format – формат электронных документов, предназначенный для представления в электронном виде пол</w:t>
            </w:r>
            <w:r w:rsidRPr="009F452E">
              <w:t>играфической продукции</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SWIFT</w:t>
            </w:r>
          </w:p>
        </w:tc>
        <w:tc>
          <w:tcPr>
            <w:tcW w:w="3684" w:type="pct"/>
            <w:shd w:val="clear" w:color="auto" w:fill="auto"/>
          </w:tcPr>
          <w:p w:rsidR="009F452E" w:rsidRPr="009F452E" w:rsidRDefault="009F452E" w:rsidP="00FE5D9A">
            <w:pPr>
              <w:pStyle w:val="ASFKTablenorm"/>
              <w:ind w:left="57" w:right="57"/>
            </w:pPr>
            <w:r w:rsidRPr="009A0A96">
              <w:t>Международная межбанковская система передачи информации и совершения платежей путем осуществления обмена электро</w:t>
            </w:r>
            <w:r w:rsidRPr="009F452E">
              <w:t>нными сообщениями с использованием сети «Сообщества всемирных межбанковских финансовых телекоммуникаций»</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XLS</w:t>
            </w:r>
          </w:p>
        </w:tc>
        <w:tc>
          <w:tcPr>
            <w:tcW w:w="3684" w:type="pct"/>
            <w:shd w:val="clear" w:color="auto" w:fill="auto"/>
          </w:tcPr>
          <w:p w:rsidR="009F452E" w:rsidRPr="009F452E" w:rsidRDefault="009F452E" w:rsidP="00FE5D9A">
            <w:pPr>
              <w:pStyle w:val="ASFKTablenorm"/>
              <w:ind w:left="57" w:right="57"/>
            </w:pPr>
            <w:r w:rsidRPr="009A0A96">
              <w:t xml:space="preserve">Формат электронных документов Microsoft </w:t>
            </w:r>
            <w:r w:rsidRPr="00FE5D9A">
              <w:rPr>
                <w:lang w:val="en-US"/>
              </w:rPr>
              <w:t>Excel</w:t>
            </w:r>
            <w:r w:rsidRPr="009A0A96">
              <w:t>, предназн</w:t>
            </w:r>
            <w:r w:rsidRPr="009F452E">
              <w:t xml:space="preserve">аченный для </w:t>
            </w:r>
            <w:r w:rsidR="007D7F18">
              <w:t>работы с электронными таблицами</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XML</w:t>
            </w:r>
          </w:p>
        </w:tc>
        <w:tc>
          <w:tcPr>
            <w:tcW w:w="3684" w:type="pct"/>
            <w:shd w:val="clear" w:color="auto" w:fill="auto"/>
          </w:tcPr>
          <w:p w:rsidR="009F452E" w:rsidRPr="009F452E" w:rsidRDefault="009F452E" w:rsidP="00FE5D9A">
            <w:pPr>
              <w:pStyle w:val="ASFKTablenorm"/>
              <w:ind w:left="57" w:right="57"/>
            </w:pPr>
            <w:r w:rsidRPr="009A0A96">
              <w:t xml:space="preserve">eXtensible </w:t>
            </w:r>
            <w:r w:rsidRPr="00FE5D9A">
              <w:rPr>
                <w:lang w:val="en-US"/>
              </w:rPr>
              <w:t>Markup</w:t>
            </w:r>
            <w:r w:rsidRPr="009A0A96">
              <w:t xml:space="preserve"> </w:t>
            </w:r>
            <w:r w:rsidRPr="00FE5D9A">
              <w:rPr>
                <w:lang w:val="en-US"/>
              </w:rPr>
              <w:t>Language</w:t>
            </w:r>
            <w:r w:rsidRPr="009A0A96">
              <w:t>. Расширяемый язык разметки – те</w:t>
            </w:r>
            <w:r w:rsidRPr="009F452E">
              <w:t>кстовый формат, предназначенный для хранения структурированных данных и обмена информацией между программами</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АП</w:t>
            </w:r>
          </w:p>
        </w:tc>
        <w:tc>
          <w:tcPr>
            <w:tcW w:w="3684" w:type="pct"/>
            <w:shd w:val="clear" w:color="auto" w:fill="auto"/>
          </w:tcPr>
          <w:p w:rsidR="009F452E" w:rsidRPr="009F452E" w:rsidRDefault="009F452E" w:rsidP="007D7F18">
            <w:pPr>
              <w:pStyle w:val="ASFKTablenorm"/>
              <w:ind w:left="57" w:right="57"/>
            </w:pPr>
            <w:r w:rsidRPr="009A0A96">
              <w:t>Администратор поступлений в бюджет – администратор дох</w:t>
            </w:r>
            <w:r w:rsidRPr="009F452E">
              <w:t>одов бюджетов, администратор источников финансирования дефицита бюджетов</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АРМ</w:t>
            </w:r>
          </w:p>
        </w:tc>
        <w:tc>
          <w:tcPr>
            <w:tcW w:w="3684" w:type="pct"/>
            <w:shd w:val="clear" w:color="auto" w:fill="auto"/>
          </w:tcPr>
          <w:p w:rsidR="009F452E" w:rsidRPr="009A0A96" w:rsidRDefault="009F452E" w:rsidP="00FE5D9A">
            <w:pPr>
              <w:pStyle w:val="ASFKTablenorm"/>
              <w:ind w:left="57" w:right="57"/>
            </w:pPr>
            <w:r w:rsidRPr="009A0A96">
              <w:t>Автоматизированное рабочее место</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АРМ ГРБС</w:t>
            </w:r>
          </w:p>
        </w:tc>
        <w:tc>
          <w:tcPr>
            <w:tcW w:w="3684" w:type="pct"/>
            <w:shd w:val="clear" w:color="auto" w:fill="auto"/>
          </w:tcPr>
          <w:p w:rsidR="009F452E" w:rsidRPr="009F452E" w:rsidRDefault="009F452E" w:rsidP="007D7F18">
            <w:pPr>
              <w:pStyle w:val="ASFKTablenorm"/>
              <w:ind w:left="57" w:right="57"/>
            </w:pPr>
            <w:r w:rsidRPr="009A0A96">
              <w:t>Автоматизированное рабочее место пользователя – главного распорядителя средств, включенное в систему удаленного ф</w:t>
            </w:r>
            <w:r w:rsidRPr="009F452E">
              <w:t>инансового документооборота Федерального казначейства</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АРМ ДУБП</w:t>
            </w:r>
          </w:p>
        </w:tc>
        <w:tc>
          <w:tcPr>
            <w:tcW w:w="3684" w:type="pct"/>
            <w:shd w:val="clear" w:color="auto" w:fill="auto"/>
          </w:tcPr>
          <w:p w:rsidR="009F452E" w:rsidRPr="009F452E" w:rsidRDefault="009F452E" w:rsidP="00FE5D9A">
            <w:pPr>
              <w:pStyle w:val="ASFKTablenorm"/>
              <w:ind w:left="57" w:right="57"/>
            </w:pPr>
            <w:r w:rsidRPr="009A0A96">
              <w:t>Автоматизированное рабочее место пользователя – клиента Ф</w:t>
            </w:r>
            <w:r w:rsidRPr="009F452E">
              <w:t>едерального казначейства, включенное в систему удаленного финансового документооборота Федерального казначейства</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АРМ ПБС</w:t>
            </w:r>
          </w:p>
        </w:tc>
        <w:tc>
          <w:tcPr>
            <w:tcW w:w="3684" w:type="pct"/>
            <w:shd w:val="clear" w:color="auto" w:fill="auto"/>
          </w:tcPr>
          <w:p w:rsidR="009F452E" w:rsidRPr="009F452E" w:rsidRDefault="009F452E" w:rsidP="00FE5D9A">
            <w:pPr>
              <w:pStyle w:val="ASFKTablenorm"/>
              <w:ind w:left="57" w:right="57"/>
            </w:pPr>
            <w:r w:rsidRPr="009A0A96">
              <w:t>Автоматизированное рабочее место пользователя – получателя бюджетных средств, включенное в систему удаленного фина</w:t>
            </w:r>
            <w:r w:rsidRPr="009F452E">
              <w:t>нсового документооборота Федерального казначейства</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АРМ РБС</w:t>
            </w:r>
          </w:p>
        </w:tc>
        <w:tc>
          <w:tcPr>
            <w:tcW w:w="3684" w:type="pct"/>
            <w:shd w:val="clear" w:color="auto" w:fill="auto"/>
          </w:tcPr>
          <w:p w:rsidR="009F452E" w:rsidRPr="009F452E" w:rsidRDefault="009F452E" w:rsidP="00FE5D9A">
            <w:pPr>
              <w:pStyle w:val="ASFKTablenorm"/>
              <w:ind w:left="57" w:right="57"/>
            </w:pPr>
            <w:r w:rsidRPr="009A0A96">
              <w:t>Автоматизированное рабочее место пользователя – распоряд</w:t>
            </w:r>
            <w:r w:rsidRPr="009F452E">
              <w:t>ителя средств, включенное в систему удаленного финансового документооборота Федерального казначейства</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АСФК</w:t>
            </w:r>
          </w:p>
        </w:tc>
        <w:tc>
          <w:tcPr>
            <w:tcW w:w="3684" w:type="pct"/>
            <w:shd w:val="clear" w:color="auto" w:fill="auto"/>
          </w:tcPr>
          <w:p w:rsidR="009F452E" w:rsidRPr="009A0A96" w:rsidRDefault="009F452E" w:rsidP="00FE5D9A">
            <w:pPr>
              <w:pStyle w:val="ASFKTablenorm"/>
              <w:ind w:left="57" w:right="57"/>
            </w:pPr>
            <w:r w:rsidRPr="009A0A96">
              <w:t>Автоматизированная система Федерального казначейства</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АУ</w:t>
            </w:r>
          </w:p>
        </w:tc>
        <w:tc>
          <w:tcPr>
            <w:tcW w:w="3684" w:type="pct"/>
            <w:shd w:val="clear" w:color="auto" w:fill="auto"/>
          </w:tcPr>
          <w:p w:rsidR="009F452E" w:rsidRPr="009F452E" w:rsidRDefault="009F452E" w:rsidP="00FE5D9A">
            <w:pPr>
              <w:pStyle w:val="ASFKTablenorm"/>
              <w:ind w:left="57" w:right="57"/>
            </w:pPr>
            <w:r w:rsidRPr="009A0A96">
              <w:t>Автономное учреждение – некоммерческая организация, со</w:t>
            </w:r>
            <w:r w:rsidRPr="009F452E">
              <w:t>зданная Российской Федерацией, субъектом Российской Федерации или муниципальным образованием для выполнения работ, оказания услуг в целях осуществления предусмотренных законодательством Российской Федерации полномочий органов государственной власти, полномочий органов местного самоуправления в сферах науки, образования, здравоохранения, культуры, средств массовой информации, социальной защиты, занятости населения, физической культуры и спорта, а также в иных сферах в случаях, установленных федеральными законами</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БА</w:t>
            </w:r>
          </w:p>
        </w:tc>
        <w:tc>
          <w:tcPr>
            <w:tcW w:w="3684" w:type="pct"/>
            <w:shd w:val="clear" w:color="auto" w:fill="auto"/>
          </w:tcPr>
          <w:p w:rsidR="009F452E" w:rsidRPr="009F452E" w:rsidRDefault="009F452E" w:rsidP="00FE5D9A">
            <w:pPr>
              <w:pStyle w:val="ASFKTablenorm"/>
              <w:ind w:left="57" w:right="57"/>
            </w:pPr>
            <w:r w:rsidRPr="009A0A96">
              <w:t>Бюджетные ассигнования – предельные объемы денежных средств, предусмотренных в соответствующем финансовом г</w:t>
            </w:r>
            <w:r w:rsidRPr="009F452E">
              <w:t>оду для исполнения бюджетных обязательств</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Банк</w:t>
            </w:r>
          </w:p>
        </w:tc>
        <w:tc>
          <w:tcPr>
            <w:tcW w:w="3684" w:type="pct"/>
            <w:shd w:val="clear" w:color="auto" w:fill="auto"/>
          </w:tcPr>
          <w:p w:rsidR="009F452E" w:rsidRPr="009A0A96" w:rsidRDefault="009F452E" w:rsidP="00FE5D9A">
            <w:pPr>
              <w:pStyle w:val="ASFKTablenorm"/>
              <w:ind w:left="57" w:right="57"/>
            </w:pPr>
            <w:r w:rsidRPr="009A0A96">
              <w:t>Учреждение Центрального банка Российской Федерации или кредитная организация</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БД</w:t>
            </w:r>
          </w:p>
        </w:tc>
        <w:tc>
          <w:tcPr>
            <w:tcW w:w="3684" w:type="pct"/>
            <w:shd w:val="clear" w:color="auto" w:fill="auto"/>
          </w:tcPr>
          <w:p w:rsidR="009F452E" w:rsidRPr="009A0A96" w:rsidRDefault="009F452E" w:rsidP="007D7F18">
            <w:pPr>
              <w:pStyle w:val="ASFKTablenorm"/>
              <w:ind w:left="57" w:right="57"/>
            </w:pPr>
            <w:r w:rsidRPr="009A0A96">
              <w:t>База данных</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БИК</w:t>
            </w:r>
          </w:p>
        </w:tc>
        <w:tc>
          <w:tcPr>
            <w:tcW w:w="3684" w:type="pct"/>
            <w:shd w:val="clear" w:color="auto" w:fill="auto"/>
          </w:tcPr>
          <w:p w:rsidR="009F452E" w:rsidRPr="009A0A96" w:rsidRDefault="009F452E" w:rsidP="00FE5D9A">
            <w:pPr>
              <w:pStyle w:val="ASFKTablenorm"/>
              <w:ind w:left="57" w:right="57"/>
            </w:pPr>
            <w:r w:rsidRPr="009A0A96">
              <w:t>Банковский идентификационный код</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БО</w:t>
            </w:r>
          </w:p>
        </w:tc>
        <w:tc>
          <w:tcPr>
            <w:tcW w:w="3684" w:type="pct"/>
            <w:shd w:val="clear" w:color="auto" w:fill="auto"/>
          </w:tcPr>
          <w:p w:rsidR="009F452E" w:rsidRPr="009F452E" w:rsidRDefault="009F452E" w:rsidP="00FE5D9A">
            <w:pPr>
              <w:pStyle w:val="ASFKTablenorm"/>
              <w:ind w:left="57" w:right="57"/>
            </w:pPr>
            <w:r w:rsidRPr="009A0A96">
              <w:t>Бюджетные обязательства – расходные обязательства, подлеж</w:t>
            </w:r>
            <w:r w:rsidRPr="009F452E">
              <w:t>ащие исполнению в соответствующем финансовом году</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БУ</w:t>
            </w:r>
          </w:p>
        </w:tc>
        <w:tc>
          <w:tcPr>
            <w:tcW w:w="3684" w:type="pct"/>
            <w:shd w:val="clear" w:color="auto" w:fill="auto"/>
          </w:tcPr>
          <w:p w:rsidR="009F452E" w:rsidRPr="009F452E" w:rsidRDefault="009F452E" w:rsidP="00FE5D9A">
            <w:pPr>
              <w:pStyle w:val="ASFKTablenorm"/>
              <w:ind w:left="57" w:right="57"/>
            </w:pPr>
            <w:r w:rsidRPr="009A0A96">
              <w:t>Бюджетное учреждение – некоммерческая организация, созда</w:t>
            </w:r>
            <w:r w:rsidRPr="009F452E">
              <w:t>нная Российской Федерацией, субъектом Российской Федерации или муниципальным образованием для выполнения работ, оказания услуг, в целях обеспечения реализации предусмотренных законодательством Российской Федерации полномочий соответственно органов государственной власти (государственных органов) или органов местного самоуправления в сферах науки, образования, здравоохранения, культуры, социальной защиты, занятости населения, физической культуры и спорта, а также в иных сферах</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Бюджетные данные</w:t>
            </w:r>
          </w:p>
        </w:tc>
        <w:tc>
          <w:tcPr>
            <w:tcW w:w="3684" w:type="pct"/>
            <w:shd w:val="clear" w:color="auto" w:fill="auto"/>
          </w:tcPr>
          <w:p w:rsidR="009F452E" w:rsidRPr="009F452E" w:rsidRDefault="009F452E" w:rsidP="00FE5D9A">
            <w:pPr>
              <w:pStyle w:val="ASFKTablenorm"/>
              <w:ind w:left="57" w:right="57"/>
            </w:pPr>
            <w:r w:rsidRPr="009A0A96">
              <w:t>Бюджетные ассигнования, лимиты бюджетных обязательств, предельные объемы финансирования (в случае использования предельных объемов финансирования при организации испо</w:t>
            </w:r>
            <w:r w:rsidRPr="009F452E">
              <w:t>лнения бюджета)</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ВС</w:t>
            </w:r>
          </w:p>
        </w:tc>
        <w:tc>
          <w:tcPr>
            <w:tcW w:w="3684" w:type="pct"/>
            <w:shd w:val="clear" w:color="auto" w:fill="auto"/>
          </w:tcPr>
          <w:p w:rsidR="009F452E" w:rsidRPr="009A0A96" w:rsidRDefault="009F452E" w:rsidP="00FE5D9A">
            <w:pPr>
              <w:pStyle w:val="ASFKTablenorm"/>
              <w:ind w:left="57" w:right="57"/>
            </w:pPr>
            <w:r w:rsidRPr="009A0A96">
              <w:t>Внешняя система</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ГАДБ</w:t>
            </w:r>
          </w:p>
        </w:tc>
        <w:tc>
          <w:tcPr>
            <w:tcW w:w="3684" w:type="pct"/>
            <w:shd w:val="clear" w:color="auto" w:fill="auto"/>
          </w:tcPr>
          <w:p w:rsidR="009F452E" w:rsidRPr="009F452E" w:rsidRDefault="009F452E" w:rsidP="00FE5D9A">
            <w:pPr>
              <w:pStyle w:val="ASFKTablenorm"/>
              <w:ind w:left="57" w:right="57"/>
            </w:pPr>
            <w:r w:rsidRPr="009A0A96">
              <w:t>Главный администратор доходов бюджета – определенный з</w:t>
            </w:r>
            <w:r w:rsidRPr="009F452E">
              <w:t>аконом (решением)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иная организация, имеющие в своем ведении администраторов доходов бюджета и (или) являющиеся администраторами доходов бюджета, если иное не установлено Бюджетным Кодексом Российской Федерации</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ГАИФ</w:t>
            </w:r>
          </w:p>
        </w:tc>
        <w:tc>
          <w:tcPr>
            <w:tcW w:w="3684" w:type="pct"/>
            <w:shd w:val="clear" w:color="auto" w:fill="auto"/>
          </w:tcPr>
          <w:p w:rsidR="009F452E" w:rsidRPr="009F452E" w:rsidRDefault="009F452E" w:rsidP="00FE5D9A">
            <w:pPr>
              <w:pStyle w:val="ASFKTablenorm"/>
              <w:ind w:left="57" w:right="57"/>
            </w:pPr>
            <w:r w:rsidRPr="009A0A96">
              <w:t>Главный администратор источников финансирования дефицита соответствующего бюджета – определенный законом (решен</w:t>
            </w:r>
            <w:r w:rsidRPr="009F452E">
              <w:t>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в своем ведении администраторов источников финансирования дефицита бюджета и (или) являющиеся администраторами источников финансирования дефицита бюджета</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ГК</w:t>
            </w:r>
          </w:p>
        </w:tc>
        <w:tc>
          <w:tcPr>
            <w:tcW w:w="3684" w:type="pct"/>
            <w:shd w:val="clear" w:color="auto" w:fill="auto"/>
          </w:tcPr>
          <w:p w:rsidR="009F452E" w:rsidRPr="009F452E" w:rsidRDefault="009F452E" w:rsidP="00FE5D9A">
            <w:pPr>
              <w:pStyle w:val="ASFKTablenorm"/>
              <w:ind w:left="57" w:right="57"/>
            </w:pPr>
            <w:r w:rsidRPr="009A0A96">
              <w:t>Государственный контракт, муниципальный контракт – дог</w:t>
            </w:r>
            <w:r w:rsidRPr="009F452E">
              <w:t>овор, заключенный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 нужд</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ГМУ</w:t>
            </w:r>
          </w:p>
        </w:tc>
        <w:tc>
          <w:tcPr>
            <w:tcW w:w="3684" w:type="pct"/>
            <w:shd w:val="clear" w:color="auto" w:fill="auto"/>
          </w:tcPr>
          <w:p w:rsidR="009F452E" w:rsidRPr="009A0A96" w:rsidRDefault="009F452E" w:rsidP="00FE5D9A">
            <w:pPr>
              <w:pStyle w:val="ASFKTablenorm"/>
              <w:ind w:left="57" w:right="57"/>
            </w:pPr>
            <w:r w:rsidRPr="009A0A96">
              <w:t>Государственные и муниципальные учреждения</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ГРБС</w:t>
            </w:r>
          </w:p>
        </w:tc>
        <w:tc>
          <w:tcPr>
            <w:tcW w:w="3684" w:type="pct"/>
            <w:shd w:val="clear" w:color="auto" w:fill="auto"/>
          </w:tcPr>
          <w:p w:rsidR="009F452E" w:rsidRPr="009F452E" w:rsidRDefault="009F452E" w:rsidP="00FE5D9A">
            <w:pPr>
              <w:pStyle w:val="ASFKTablenorm"/>
              <w:ind w:left="57" w:right="57"/>
            </w:pPr>
            <w:r w:rsidRPr="009A0A96">
              <w:t>Главный распорядитель бюджетных средств (главный распор</w:t>
            </w:r>
            <w:r w:rsidRPr="009F452E">
              <w:t>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Бюджетным кодексом Российской Федерации</w:t>
            </w:r>
          </w:p>
        </w:tc>
      </w:tr>
      <w:tr w:rsidR="00401366" w:rsidRPr="0009406F" w:rsidTr="00FE5D9A">
        <w:tc>
          <w:tcPr>
            <w:tcW w:w="316" w:type="pct"/>
            <w:shd w:val="clear" w:color="auto" w:fill="auto"/>
          </w:tcPr>
          <w:p w:rsidR="00401366" w:rsidRPr="009F452E" w:rsidRDefault="00401366" w:rsidP="0009406F">
            <w:pPr>
              <w:pStyle w:val="ASFKTableNum"/>
            </w:pPr>
          </w:p>
        </w:tc>
        <w:tc>
          <w:tcPr>
            <w:tcW w:w="1000" w:type="pct"/>
            <w:shd w:val="clear" w:color="auto" w:fill="auto"/>
          </w:tcPr>
          <w:p w:rsidR="00401366" w:rsidRPr="009A0A96" w:rsidRDefault="00401366" w:rsidP="00FE5D9A">
            <w:pPr>
              <w:pStyle w:val="ASFKTablenorm"/>
              <w:ind w:left="57" w:right="57"/>
            </w:pPr>
            <w:r>
              <w:t>ДСП</w:t>
            </w:r>
          </w:p>
        </w:tc>
        <w:tc>
          <w:tcPr>
            <w:tcW w:w="3684" w:type="pct"/>
            <w:shd w:val="clear" w:color="auto" w:fill="auto"/>
          </w:tcPr>
          <w:p w:rsidR="00401366" w:rsidRPr="009A0A96" w:rsidRDefault="00401366" w:rsidP="00FE5D9A">
            <w:pPr>
              <w:pStyle w:val="ASFKTablenorm"/>
              <w:ind w:left="57" w:right="57"/>
            </w:pPr>
            <w:r w:rsidRPr="00401366">
              <w:t>Уровень конфиденциальности «Для служебного пользования», присваиваемый документам ограниченного распространения</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ДУБП</w:t>
            </w:r>
          </w:p>
        </w:tc>
        <w:tc>
          <w:tcPr>
            <w:tcW w:w="3684" w:type="pct"/>
            <w:shd w:val="clear" w:color="auto" w:fill="auto"/>
          </w:tcPr>
          <w:p w:rsidR="009F452E" w:rsidRPr="009A0A96" w:rsidRDefault="009F452E" w:rsidP="00FE5D9A">
            <w:pPr>
              <w:pStyle w:val="ASFKTablenorm"/>
              <w:ind w:left="57" w:right="57"/>
            </w:pPr>
            <w:r w:rsidRPr="009A0A96">
              <w:t>Другой участник бюджетного процесса</w:t>
            </w:r>
          </w:p>
        </w:tc>
      </w:tr>
      <w:tr w:rsidR="008E4E8E" w:rsidRPr="0009406F" w:rsidTr="00FE5D9A">
        <w:tc>
          <w:tcPr>
            <w:tcW w:w="316" w:type="pct"/>
            <w:shd w:val="clear" w:color="auto" w:fill="auto"/>
          </w:tcPr>
          <w:p w:rsidR="00C316CE" w:rsidRPr="009F452E" w:rsidRDefault="00C316CE" w:rsidP="0009406F">
            <w:pPr>
              <w:pStyle w:val="ASFKTableNum"/>
            </w:pPr>
          </w:p>
        </w:tc>
        <w:tc>
          <w:tcPr>
            <w:tcW w:w="1000" w:type="pct"/>
            <w:shd w:val="clear" w:color="auto" w:fill="auto"/>
          </w:tcPr>
          <w:p w:rsidR="00C316CE" w:rsidRPr="009A0A96" w:rsidRDefault="00C316CE" w:rsidP="00FE5D9A">
            <w:pPr>
              <w:pStyle w:val="ASFKTablenorm"/>
              <w:ind w:left="57" w:right="57"/>
            </w:pPr>
            <w:r>
              <w:t>ЕИС</w:t>
            </w:r>
          </w:p>
        </w:tc>
        <w:tc>
          <w:tcPr>
            <w:tcW w:w="3684" w:type="pct"/>
            <w:shd w:val="clear" w:color="auto" w:fill="auto"/>
          </w:tcPr>
          <w:p w:rsidR="00C316CE" w:rsidRPr="009A0A96" w:rsidRDefault="00C316CE" w:rsidP="00447408">
            <w:pPr>
              <w:pStyle w:val="ASFKTablenorm"/>
              <w:tabs>
                <w:tab w:val="left" w:pos="5940"/>
              </w:tabs>
              <w:ind w:left="57" w:right="57"/>
            </w:pPr>
            <w:r w:rsidRPr="00C316CE">
              <w:t>Единая информа</w:t>
            </w:r>
            <w:r w:rsidR="00447408">
              <w:t>ционная система в сфере закупок</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Запрос на аннул</w:t>
            </w:r>
            <w:r w:rsidRPr="009F452E">
              <w:t>ирование</w:t>
            </w:r>
          </w:p>
        </w:tc>
        <w:tc>
          <w:tcPr>
            <w:tcW w:w="3684" w:type="pct"/>
            <w:shd w:val="clear" w:color="auto" w:fill="auto"/>
          </w:tcPr>
          <w:p w:rsidR="009F452E" w:rsidRPr="009A0A96" w:rsidRDefault="009F452E" w:rsidP="00FE5D9A">
            <w:pPr>
              <w:pStyle w:val="ASFKTablenorm"/>
              <w:ind w:left="57" w:right="57"/>
            </w:pPr>
            <w:r w:rsidRPr="009A0A96">
              <w:t>Запрос на аннулирование за</w:t>
            </w:r>
            <w:r w:rsidR="00447408">
              <w:t>явки (консолидированной заявки)</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ИД</w:t>
            </w:r>
          </w:p>
        </w:tc>
        <w:tc>
          <w:tcPr>
            <w:tcW w:w="3684" w:type="pct"/>
            <w:shd w:val="clear" w:color="auto" w:fill="auto"/>
          </w:tcPr>
          <w:p w:rsidR="009F452E" w:rsidRPr="009A0A96" w:rsidRDefault="009F452E" w:rsidP="00FE5D9A">
            <w:pPr>
              <w:pStyle w:val="ASFKTablenorm"/>
              <w:ind w:left="57" w:right="57"/>
            </w:pPr>
            <w:r w:rsidRPr="009A0A96">
              <w:t>Исполнительный документ (исполн</w:t>
            </w:r>
            <w:r w:rsidR="00447408">
              <w:t>ительный лист, судебный приказ)</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ИНН</w:t>
            </w:r>
          </w:p>
        </w:tc>
        <w:tc>
          <w:tcPr>
            <w:tcW w:w="3684" w:type="pct"/>
            <w:shd w:val="clear" w:color="auto" w:fill="auto"/>
          </w:tcPr>
          <w:p w:rsidR="009F452E" w:rsidRPr="009A0A96" w:rsidRDefault="009F452E" w:rsidP="00FE5D9A">
            <w:pPr>
              <w:pStyle w:val="ASFKTablenorm"/>
              <w:ind w:left="57" w:right="57"/>
            </w:pPr>
            <w:r w:rsidRPr="009A0A96">
              <w:t>Идентифика</w:t>
            </w:r>
            <w:r w:rsidR="00447408">
              <w:t>ционный номер налогоплательщика</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Информация из расчетных док</w:t>
            </w:r>
            <w:r w:rsidRPr="009F452E">
              <w:t>ументов</w:t>
            </w:r>
          </w:p>
        </w:tc>
        <w:tc>
          <w:tcPr>
            <w:tcW w:w="3684" w:type="pct"/>
            <w:shd w:val="clear" w:color="auto" w:fill="auto"/>
          </w:tcPr>
          <w:p w:rsidR="009F452E" w:rsidRPr="009F452E" w:rsidRDefault="009F452E" w:rsidP="00FE5D9A">
            <w:pPr>
              <w:pStyle w:val="ASFKTablenorm"/>
              <w:ind w:left="57" w:right="57"/>
            </w:pPr>
            <w:r w:rsidRPr="009A0A96">
              <w:t>Информация из расчетных документов, подтверждающих ба</w:t>
            </w:r>
            <w:r w:rsidRPr="009F452E">
              <w:t>нковские операции клиентов Территориальных органов Федерального казначейства при расчетах с контрагентами, и прилагаемых к выписке из лицевого счета, к сводной ведомости о кассовых выплатах из бюджета (ежедневная), к сводной ведомости по кассовым поступлениям (ежедневная), к реестру платежей, поступивших в бюджет минуя счет органа Федерального казначейства, к справке об операциях по исполнению бюджета, к сводному реестру поступлений и выбытий</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ИП</w:t>
            </w:r>
          </w:p>
        </w:tc>
        <w:tc>
          <w:tcPr>
            <w:tcW w:w="3684" w:type="pct"/>
            <w:shd w:val="clear" w:color="auto" w:fill="auto"/>
          </w:tcPr>
          <w:p w:rsidR="009F452E" w:rsidRPr="009A0A96" w:rsidRDefault="009F452E" w:rsidP="00FE5D9A">
            <w:pPr>
              <w:pStyle w:val="ASFKTablenorm"/>
              <w:ind w:left="57" w:right="57"/>
            </w:pPr>
            <w:r w:rsidRPr="009A0A96">
              <w:t>Индивидуальный предприниматель</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ИПБС</w:t>
            </w:r>
          </w:p>
        </w:tc>
        <w:tc>
          <w:tcPr>
            <w:tcW w:w="3684" w:type="pct"/>
            <w:shd w:val="clear" w:color="auto" w:fill="auto"/>
          </w:tcPr>
          <w:p w:rsidR="009F452E" w:rsidRPr="009F452E" w:rsidRDefault="009F452E" w:rsidP="00FE5D9A">
            <w:pPr>
              <w:pStyle w:val="ASFKTablenorm"/>
              <w:ind w:left="57" w:right="57"/>
            </w:pPr>
            <w:r w:rsidRPr="009A0A96">
              <w:t>Иной получатель бюджетных средств – получатель бюджетных средств, осуществляющий в соответствии с бюджетным закон</w:t>
            </w:r>
            <w:r w:rsidRPr="009F452E">
              <w:t xml:space="preserve">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а также </w:t>
            </w:r>
            <w:r w:rsidRPr="009F452E">
              <w:lastRenderedPageBreak/>
              <w:t>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ИС</w:t>
            </w:r>
          </w:p>
        </w:tc>
        <w:tc>
          <w:tcPr>
            <w:tcW w:w="3684" w:type="pct"/>
            <w:shd w:val="clear" w:color="auto" w:fill="auto"/>
          </w:tcPr>
          <w:p w:rsidR="009F452E" w:rsidRPr="009A0A96" w:rsidRDefault="009F452E" w:rsidP="00FE5D9A">
            <w:pPr>
              <w:pStyle w:val="ASFKTablenorm"/>
              <w:ind w:left="57" w:right="57"/>
            </w:pPr>
            <w:r w:rsidRPr="009A0A96">
              <w:t>Информационная система</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ИТ</w:t>
            </w:r>
          </w:p>
        </w:tc>
        <w:tc>
          <w:tcPr>
            <w:tcW w:w="3684" w:type="pct"/>
            <w:shd w:val="clear" w:color="auto" w:fill="auto"/>
          </w:tcPr>
          <w:p w:rsidR="009F452E" w:rsidRPr="009A0A96" w:rsidRDefault="009F452E" w:rsidP="00FE5D9A">
            <w:pPr>
              <w:pStyle w:val="ASFKTablenorm"/>
              <w:ind w:left="57" w:right="57"/>
            </w:pPr>
            <w:r w:rsidRPr="009A0A96">
              <w:t>Информационные технологии</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КБК</w:t>
            </w:r>
          </w:p>
        </w:tc>
        <w:tc>
          <w:tcPr>
            <w:tcW w:w="3684" w:type="pct"/>
            <w:shd w:val="clear" w:color="auto" w:fill="auto"/>
          </w:tcPr>
          <w:p w:rsidR="009F452E" w:rsidRPr="009A0A96" w:rsidRDefault="009F452E" w:rsidP="00447408">
            <w:pPr>
              <w:pStyle w:val="ASFKTablenorm"/>
              <w:tabs>
                <w:tab w:val="left" w:pos="6240"/>
              </w:tabs>
              <w:ind w:left="57" w:right="57"/>
            </w:pPr>
            <w:r w:rsidRPr="009A0A96">
              <w:t>Код бюджетной классификации Российской Федерации</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Квитанция</w:t>
            </w:r>
          </w:p>
        </w:tc>
        <w:tc>
          <w:tcPr>
            <w:tcW w:w="3684" w:type="pct"/>
            <w:shd w:val="clear" w:color="auto" w:fill="auto"/>
          </w:tcPr>
          <w:p w:rsidR="009F452E" w:rsidRPr="009F452E" w:rsidRDefault="009F452E" w:rsidP="00FE5D9A">
            <w:pPr>
              <w:pStyle w:val="ASFKTablenorm"/>
              <w:ind w:left="57" w:right="57"/>
            </w:pPr>
            <w:r w:rsidRPr="009A0A96">
              <w:t>Квитанция о принятии к обработке файлов с расходными расп</w:t>
            </w:r>
            <w:r w:rsidRPr="009F452E">
              <w:t>исаниями и/или извещениями</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Квиток</w:t>
            </w:r>
          </w:p>
        </w:tc>
        <w:tc>
          <w:tcPr>
            <w:tcW w:w="3684" w:type="pct"/>
            <w:shd w:val="clear" w:color="auto" w:fill="auto"/>
          </w:tcPr>
          <w:p w:rsidR="009F452E" w:rsidRPr="009F452E" w:rsidRDefault="009F452E" w:rsidP="00FE5D9A">
            <w:pPr>
              <w:pStyle w:val="ASFKTablenorm"/>
              <w:ind w:left="57" w:right="57"/>
            </w:pPr>
            <w:r w:rsidRPr="009A0A96">
              <w:t>Технический электронный документ, предназначенный для д</w:t>
            </w:r>
            <w:r w:rsidRPr="009F452E">
              <w:t>оведения до внешней информационной системы информации о состоянии (статусе) доставленного документа</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КВР</w:t>
            </w:r>
          </w:p>
        </w:tc>
        <w:tc>
          <w:tcPr>
            <w:tcW w:w="3684" w:type="pct"/>
            <w:shd w:val="clear" w:color="auto" w:fill="auto"/>
          </w:tcPr>
          <w:p w:rsidR="009F452E" w:rsidRPr="009F452E" w:rsidRDefault="009F452E" w:rsidP="00FE5D9A">
            <w:pPr>
              <w:pStyle w:val="ASFKTablenorm"/>
              <w:ind w:left="57" w:right="57"/>
            </w:pPr>
            <w:r w:rsidRPr="009A0A96">
              <w:t>Классификатор вида расходов функционального классификат</w:t>
            </w:r>
            <w:r w:rsidRPr="009F452E">
              <w:t>ора расходов</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КЛАДР</w:t>
            </w:r>
          </w:p>
        </w:tc>
        <w:tc>
          <w:tcPr>
            <w:tcW w:w="3684" w:type="pct"/>
            <w:shd w:val="clear" w:color="auto" w:fill="auto"/>
          </w:tcPr>
          <w:p w:rsidR="009F452E" w:rsidRPr="009F452E" w:rsidRDefault="009F452E" w:rsidP="00FE5D9A">
            <w:pPr>
              <w:pStyle w:val="ASFKTablenorm"/>
              <w:ind w:left="57" w:right="57"/>
            </w:pPr>
            <w:r w:rsidRPr="009A0A96">
              <w:t>Ведомственный классификатор адресов Российской Федерации. Ведется Федеральной налоговой службой Российской Федер</w:t>
            </w:r>
            <w:r w:rsidRPr="009F452E">
              <w:t>ации</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Клиент</w:t>
            </w:r>
          </w:p>
        </w:tc>
        <w:tc>
          <w:tcPr>
            <w:tcW w:w="3684" w:type="pct"/>
            <w:shd w:val="clear" w:color="auto" w:fill="auto"/>
          </w:tcPr>
          <w:p w:rsidR="009F452E" w:rsidRPr="009F452E" w:rsidRDefault="004F0CEF" w:rsidP="004F0CEF">
            <w:pPr>
              <w:pStyle w:val="ASFKTablenorm"/>
              <w:ind w:left="57" w:right="57"/>
            </w:pPr>
            <w:r w:rsidRPr="009327F1">
              <w:t>Участник бюджетного процесса бюджетов бюджетной системы Российской Федерации, бюджетное (автономное) учреждение, юридическое лицо, не являющееся в соответствии с Бюджетным кодексом Российской Федерации участником бюджетного процесса, бюджетным (автономным) учреждением, индивидуальный предприниматель, физическое лицо – производитель товаров, работ, услуг, которым в установленном порядке открываются лицевые счета в органе Федерального казначейства</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Ключевание</w:t>
            </w:r>
          </w:p>
        </w:tc>
        <w:tc>
          <w:tcPr>
            <w:tcW w:w="3684" w:type="pct"/>
            <w:shd w:val="clear" w:color="auto" w:fill="auto"/>
          </w:tcPr>
          <w:p w:rsidR="009F452E" w:rsidRPr="009A0A96" w:rsidRDefault="009F452E" w:rsidP="00FE5D9A">
            <w:pPr>
              <w:pStyle w:val="ASFKTablenorm"/>
              <w:ind w:left="57" w:right="57"/>
            </w:pPr>
            <w:r w:rsidRPr="009A0A96">
              <w:t>Алгоритм проверки правильности указания банковского счета, основанный на расчете контрольной цифры</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Кнопка</w:t>
            </w:r>
          </w:p>
        </w:tc>
        <w:tc>
          <w:tcPr>
            <w:tcW w:w="3684" w:type="pct"/>
            <w:shd w:val="clear" w:color="auto" w:fill="auto"/>
          </w:tcPr>
          <w:p w:rsidR="009F452E" w:rsidRPr="009F452E" w:rsidRDefault="009F452E" w:rsidP="00FE5D9A">
            <w:pPr>
              <w:pStyle w:val="ASFKTablenorm"/>
              <w:ind w:left="57" w:right="57"/>
            </w:pPr>
            <w:r w:rsidRPr="009A0A96">
              <w:t>Активизируемый щелчком левой кнопки мыши управляющий элемент пользовательского интерфейса, размещенный на пан</w:t>
            </w:r>
            <w:r w:rsidRPr="009F452E">
              <w:t>ели инструментов или рабочей области окна системы</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Код источника</w:t>
            </w:r>
          </w:p>
        </w:tc>
        <w:tc>
          <w:tcPr>
            <w:tcW w:w="3684" w:type="pct"/>
            <w:shd w:val="clear" w:color="auto" w:fill="auto"/>
          </w:tcPr>
          <w:p w:rsidR="009F452E" w:rsidRPr="009F452E" w:rsidRDefault="009F452E" w:rsidP="00FE5D9A">
            <w:pPr>
              <w:pStyle w:val="ASFKTablenorm"/>
              <w:ind w:left="57" w:right="57"/>
            </w:pPr>
            <w:r w:rsidRPr="009A0A96">
              <w:t>Код классификации источников внутреннего или внешнего ф</w:t>
            </w:r>
            <w:r w:rsidRPr="009F452E">
              <w:t>инансирования дефицитов бюджетов Российской Федерации</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Код ОрФК</w:t>
            </w:r>
          </w:p>
        </w:tc>
        <w:tc>
          <w:tcPr>
            <w:tcW w:w="3684" w:type="pct"/>
            <w:shd w:val="clear" w:color="auto" w:fill="auto"/>
          </w:tcPr>
          <w:p w:rsidR="009F452E" w:rsidRPr="009F452E" w:rsidRDefault="009F452E" w:rsidP="00FE5D9A">
            <w:pPr>
              <w:pStyle w:val="ASFKTablenorm"/>
              <w:ind w:left="57" w:right="57"/>
            </w:pPr>
            <w:r w:rsidRPr="009A0A96">
              <w:t>Код органа Федерального казначейства по классификатору о</w:t>
            </w:r>
            <w:r w:rsidRPr="009F452E">
              <w:t>рганов Федерального казначейства</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Код по БК</w:t>
            </w:r>
          </w:p>
        </w:tc>
        <w:tc>
          <w:tcPr>
            <w:tcW w:w="3684" w:type="pct"/>
            <w:shd w:val="clear" w:color="auto" w:fill="auto"/>
          </w:tcPr>
          <w:p w:rsidR="009F452E" w:rsidRPr="009A0A96" w:rsidRDefault="009F452E" w:rsidP="00FE5D9A">
            <w:pPr>
              <w:pStyle w:val="ASFKTablenorm"/>
              <w:ind w:left="57" w:right="57"/>
            </w:pPr>
            <w:r w:rsidRPr="009A0A96">
              <w:t>Код бюджетной классификации Российской Федерации</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Контекстное меню</w:t>
            </w:r>
          </w:p>
        </w:tc>
        <w:tc>
          <w:tcPr>
            <w:tcW w:w="3684" w:type="pct"/>
            <w:shd w:val="clear" w:color="auto" w:fill="auto"/>
          </w:tcPr>
          <w:p w:rsidR="009F452E" w:rsidRPr="009F452E" w:rsidRDefault="009F452E" w:rsidP="00447408">
            <w:pPr>
              <w:pStyle w:val="ASFKTablenorm"/>
              <w:ind w:left="57" w:right="57"/>
            </w:pPr>
            <w:r w:rsidRPr="009A0A96">
              <w:t>Меню, активизируемое щелчком правой кнопки мыши на объе</w:t>
            </w:r>
            <w:r w:rsidRPr="009F452E">
              <w:t>кте пользовательского интерфейса (команды контекстного меню частично дублируют одноименные команды главных меню и панелей инструментов)</w:t>
            </w:r>
          </w:p>
        </w:tc>
      </w:tr>
      <w:tr w:rsidR="008E4E8E" w:rsidRPr="0009406F" w:rsidTr="00FE5D9A">
        <w:tc>
          <w:tcPr>
            <w:tcW w:w="316" w:type="pct"/>
            <w:shd w:val="clear" w:color="auto" w:fill="auto"/>
          </w:tcPr>
          <w:p w:rsidR="00481D7C" w:rsidRPr="009F452E" w:rsidRDefault="00481D7C" w:rsidP="0009406F">
            <w:pPr>
              <w:pStyle w:val="ASFKTableNum"/>
            </w:pPr>
          </w:p>
        </w:tc>
        <w:tc>
          <w:tcPr>
            <w:tcW w:w="1000" w:type="pct"/>
            <w:shd w:val="clear" w:color="auto" w:fill="auto"/>
          </w:tcPr>
          <w:p w:rsidR="00481D7C" w:rsidRPr="009A0A96" w:rsidRDefault="00481D7C" w:rsidP="00FE5D9A">
            <w:pPr>
              <w:pStyle w:val="ASFKTablenorm"/>
              <w:ind w:left="57" w:right="57"/>
            </w:pPr>
            <w:r>
              <w:t>КОО</w:t>
            </w:r>
          </w:p>
        </w:tc>
        <w:tc>
          <w:tcPr>
            <w:tcW w:w="3684" w:type="pct"/>
            <w:shd w:val="clear" w:color="auto" w:fill="auto"/>
          </w:tcPr>
          <w:p w:rsidR="00481D7C" w:rsidRPr="009A0A96" w:rsidRDefault="00481D7C" w:rsidP="00FE5D9A">
            <w:pPr>
              <w:pStyle w:val="ASFKTablenorm"/>
              <w:ind w:left="57" w:right="57"/>
            </w:pPr>
            <w:r>
              <w:t>Казначейское обеспечение обязательств</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КОСГУ</w:t>
            </w:r>
          </w:p>
        </w:tc>
        <w:tc>
          <w:tcPr>
            <w:tcW w:w="3684" w:type="pct"/>
            <w:shd w:val="clear" w:color="auto" w:fill="auto"/>
          </w:tcPr>
          <w:p w:rsidR="009F452E" w:rsidRPr="009F452E" w:rsidRDefault="009F452E" w:rsidP="00FE5D9A">
            <w:pPr>
              <w:pStyle w:val="ASFKTablenorm"/>
              <w:ind w:left="57" w:right="57"/>
            </w:pPr>
            <w:r w:rsidRPr="009A0A96">
              <w:t>Классификация операций сектора государственного управл</w:t>
            </w:r>
            <w:r w:rsidRPr="009F452E">
              <w:t>ения</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КОФК</w:t>
            </w:r>
          </w:p>
        </w:tc>
        <w:tc>
          <w:tcPr>
            <w:tcW w:w="3684" w:type="pct"/>
            <w:shd w:val="clear" w:color="auto" w:fill="auto"/>
          </w:tcPr>
          <w:p w:rsidR="009F452E" w:rsidRPr="009A0A96" w:rsidRDefault="009F452E" w:rsidP="00FE5D9A">
            <w:pPr>
              <w:pStyle w:val="ASFKTablenorm"/>
              <w:ind w:left="57" w:right="57"/>
            </w:pPr>
            <w:r w:rsidRPr="009A0A96">
              <w:t>Классификатор органов Федерального казначейства</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КПП</w:t>
            </w:r>
          </w:p>
        </w:tc>
        <w:tc>
          <w:tcPr>
            <w:tcW w:w="3684" w:type="pct"/>
            <w:shd w:val="clear" w:color="auto" w:fill="auto"/>
          </w:tcPr>
          <w:p w:rsidR="009F452E" w:rsidRPr="009A0A96" w:rsidRDefault="009F452E" w:rsidP="00FE5D9A">
            <w:pPr>
              <w:pStyle w:val="ASFKTablenorm"/>
              <w:ind w:left="57" w:right="57"/>
            </w:pPr>
            <w:r w:rsidRPr="009A0A96">
              <w:t>Код причины постановки на налоговый учет</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КУ</w:t>
            </w:r>
          </w:p>
        </w:tc>
        <w:tc>
          <w:tcPr>
            <w:tcW w:w="3684" w:type="pct"/>
            <w:shd w:val="clear" w:color="auto" w:fill="auto"/>
          </w:tcPr>
          <w:p w:rsidR="009F452E" w:rsidRPr="009F452E" w:rsidRDefault="009F452E" w:rsidP="00FE5D9A">
            <w:pPr>
              <w:pStyle w:val="ASFKTablenorm"/>
              <w:ind w:left="57" w:right="57"/>
            </w:pPr>
            <w:r w:rsidRPr="009A0A96">
              <w:t>Казенное учреждение – государственное (муниципальное) у</w:t>
            </w:r>
            <w:r w:rsidRPr="009F452E">
              <w:t xml:space="preserve">чреждение, осуществляющее оказание государственных (муниципальных) услуг, выполнение работ и (или) исполнение государственных (муниципальных) функций в целях обеспечения реализации предусмотренных законодательством Российской Федерации полномочий органов государственной </w:t>
            </w:r>
            <w:r w:rsidRPr="009F452E">
              <w:lastRenderedPageBreak/>
              <w:t>власти (государственных органов) или органов местного самоуправления, финансовое обеспечение деятельности которого осуществляется за счет средств соответствующего бюджета на основании бюджетной сметы</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КФД</w:t>
            </w:r>
          </w:p>
        </w:tc>
        <w:tc>
          <w:tcPr>
            <w:tcW w:w="3684" w:type="pct"/>
            <w:shd w:val="clear" w:color="auto" w:fill="auto"/>
          </w:tcPr>
          <w:p w:rsidR="009F452E" w:rsidRPr="009A0A96" w:rsidRDefault="009F452E" w:rsidP="00FE5D9A">
            <w:pPr>
              <w:pStyle w:val="ASFKTablenorm"/>
              <w:ind w:left="57" w:right="57"/>
            </w:pPr>
            <w:r w:rsidRPr="009A0A96">
              <w:t>Классификатор форм документов</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КЦСР</w:t>
            </w:r>
          </w:p>
        </w:tc>
        <w:tc>
          <w:tcPr>
            <w:tcW w:w="3684" w:type="pct"/>
            <w:shd w:val="clear" w:color="auto" w:fill="auto"/>
          </w:tcPr>
          <w:p w:rsidR="009F452E" w:rsidRPr="009F452E" w:rsidRDefault="009F452E" w:rsidP="00FE5D9A">
            <w:pPr>
              <w:pStyle w:val="ASFKTablenorm"/>
              <w:ind w:left="57" w:right="57"/>
            </w:pPr>
            <w:r w:rsidRPr="009A0A96">
              <w:t>Классификатор целевой статьи функционального классификат</w:t>
            </w:r>
            <w:r w:rsidRPr="009F452E">
              <w:t>ора расходов</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л/с</w:t>
            </w:r>
          </w:p>
        </w:tc>
        <w:tc>
          <w:tcPr>
            <w:tcW w:w="3684" w:type="pct"/>
            <w:shd w:val="clear" w:color="auto" w:fill="auto"/>
          </w:tcPr>
          <w:p w:rsidR="009F452E" w:rsidRPr="009F452E" w:rsidRDefault="009F452E" w:rsidP="00FE5D9A">
            <w:pPr>
              <w:pStyle w:val="ASFKTablenorm"/>
              <w:ind w:left="57" w:right="57"/>
            </w:pPr>
            <w:r w:rsidRPr="009A0A96">
              <w:t>Лицевой счет, открытый территориальным органом Федерал</w:t>
            </w:r>
            <w:r w:rsidRPr="009F452E">
              <w:t>ьного казначейства</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ЛБО</w:t>
            </w:r>
          </w:p>
        </w:tc>
        <w:tc>
          <w:tcPr>
            <w:tcW w:w="3684" w:type="pct"/>
            <w:shd w:val="clear" w:color="auto" w:fill="auto"/>
          </w:tcPr>
          <w:p w:rsidR="009F452E" w:rsidRPr="009F452E" w:rsidRDefault="009F452E" w:rsidP="00FE5D9A">
            <w:pPr>
              <w:pStyle w:val="ASFKTablenorm"/>
              <w:ind w:left="57" w:right="57"/>
            </w:pPr>
            <w:r w:rsidRPr="009A0A96">
              <w:t>Лимит бюджетных обязательств – объем прав в денежном в</w:t>
            </w:r>
            <w:r w:rsidRPr="009F452E">
              <w:t>ыражении на принятие казенным учреждением бюджетных обязательств и (или) их исполнение в текущем финансовом году (текущем финансовом году и плановом периоде)</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ЛС</w:t>
            </w:r>
          </w:p>
        </w:tc>
        <w:tc>
          <w:tcPr>
            <w:tcW w:w="3684" w:type="pct"/>
            <w:shd w:val="clear" w:color="auto" w:fill="auto"/>
          </w:tcPr>
          <w:p w:rsidR="009F452E" w:rsidRPr="009F452E" w:rsidRDefault="009F452E" w:rsidP="00FE5D9A">
            <w:pPr>
              <w:pStyle w:val="ASFKTablenorm"/>
              <w:ind w:left="57" w:right="57"/>
            </w:pPr>
            <w:r w:rsidRPr="009A0A96">
              <w:t>Лицевой счет, открытый территориальным органом Федерал</w:t>
            </w:r>
            <w:r w:rsidRPr="009F452E">
              <w:t>ьного казначейства</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МБ</w:t>
            </w:r>
          </w:p>
        </w:tc>
        <w:tc>
          <w:tcPr>
            <w:tcW w:w="3684" w:type="pct"/>
            <w:shd w:val="clear" w:color="auto" w:fill="auto"/>
          </w:tcPr>
          <w:p w:rsidR="009F452E" w:rsidRPr="009A0A96" w:rsidRDefault="009F452E" w:rsidP="00FE5D9A">
            <w:pPr>
              <w:pStyle w:val="ASFKTablenorm"/>
              <w:ind w:left="57" w:right="57"/>
            </w:pPr>
            <w:r w:rsidRPr="009A0A96">
              <w:t>Бюджет муниципального образования (местный бюджет)</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МО</w:t>
            </w:r>
          </w:p>
        </w:tc>
        <w:tc>
          <w:tcPr>
            <w:tcW w:w="3684" w:type="pct"/>
            <w:shd w:val="clear" w:color="auto" w:fill="auto"/>
          </w:tcPr>
          <w:p w:rsidR="009F452E" w:rsidRPr="009A0A96" w:rsidRDefault="009F452E" w:rsidP="00FE5D9A">
            <w:pPr>
              <w:pStyle w:val="ASFKTablenorm"/>
              <w:ind w:left="57" w:right="57"/>
            </w:pPr>
            <w:r w:rsidRPr="009A0A96">
              <w:t>Муниципальное образование</w:t>
            </w:r>
          </w:p>
        </w:tc>
      </w:tr>
      <w:tr w:rsidR="00A72B29" w:rsidRPr="0009406F" w:rsidTr="00FE5D9A">
        <w:tc>
          <w:tcPr>
            <w:tcW w:w="316" w:type="pct"/>
            <w:shd w:val="clear" w:color="auto" w:fill="auto"/>
          </w:tcPr>
          <w:p w:rsidR="00A72B29" w:rsidRPr="007B5530" w:rsidRDefault="00A72B29" w:rsidP="0009406F">
            <w:pPr>
              <w:pStyle w:val="ASFKTableNum"/>
            </w:pPr>
          </w:p>
        </w:tc>
        <w:tc>
          <w:tcPr>
            <w:tcW w:w="1000" w:type="pct"/>
            <w:shd w:val="clear" w:color="auto" w:fill="auto"/>
          </w:tcPr>
          <w:p w:rsidR="00A72B29" w:rsidRPr="009A0A96" w:rsidRDefault="00A72B29" w:rsidP="00FE5D9A">
            <w:pPr>
              <w:pStyle w:val="ASFKTablenorm"/>
              <w:ind w:left="57" w:right="57"/>
            </w:pPr>
            <w:r>
              <w:t>НВС</w:t>
            </w:r>
          </w:p>
        </w:tc>
        <w:tc>
          <w:tcPr>
            <w:tcW w:w="3684" w:type="pct"/>
            <w:shd w:val="clear" w:color="auto" w:fill="auto"/>
          </w:tcPr>
          <w:p w:rsidR="00A72B29" w:rsidRPr="009A0A96" w:rsidRDefault="00A72B29" w:rsidP="00FE5D9A">
            <w:pPr>
              <w:pStyle w:val="ASFKTablenorm"/>
              <w:ind w:left="57" w:right="57"/>
            </w:pPr>
            <w:r w:rsidRPr="009868F6">
              <w:t>Невыясненное поступление</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НДС</w:t>
            </w:r>
          </w:p>
        </w:tc>
        <w:tc>
          <w:tcPr>
            <w:tcW w:w="3684" w:type="pct"/>
            <w:shd w:val="clear" w:color="auto" w:fill="auto"/>
          </w:tcPr>
          <w:p w:rsidR="009F452E" w:rsidRPr="009A0A96" w:rsidRDefault="009F452E" w:rsidP="00FE5D9A">
            <w:pPr>
              <w:pStyle w:val="ASFKTablenorm"/>
              <w:ind w:left="57" w:right="57"/>
            </w:pPr>
            <w:r w:rsidRPr="009A0A96">
              <w:t>Налог на добавленную стоимость</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НПА</w:t>
            </w:r>
          </w:p>
        </w:tc>
        <w:tc>
          <w:tcPr>
            <w:tcW w:w="3684" w:type="pct"/>
            <w:shd w:val="clear" w:color="auto" w:fill="auto"/>
          </w:tcPr>
          <w:p w:rsidR="009F452E" w:rsidRPr="009A0A96" w:rsidRDefault="009F452E" w:rsidP="00FE5D9A">
            <w:pPr>
              <w:pStyle w:val="ASFKTablenorm"/>
              <w:ind w:left="57" w:right="57"/>
            </w:pPr>
            <w:r w:rsidRPr="009A0A96">
              <w:t>Нормативный правовой акт</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НУБП</w:t>
            </w:r>
          </w:p>
        </w:tc>
        <w:tc>
          <w:tcPr>
            <w:tcW w:w="3684" w:type="pct"/>
            <w:shd w:val="clear" w:color="auto" w:fill="auto"/>
          </w:tcPr>
          <w:p w:rsidR="009F452E" w:rsidRPr="009F452E" w:rsidRDefault="00FB38EE" w:rsidP="00FE5D9A">
            <w:pPr>
              <w:pStyle w:val="ASFKTablenorm"/>
              <w:ind w:left="57" w:right="57"/>
            </w:pPr>
            <w:r w:rsidRPr="00FB38EE">
              <w:t>Неучастник бюджетного процесса – юридическое лицо (его обособленное подразделение), не являющееся в соответствии с Бюджетным кодексом Российской Федерации участником бюджетного процесса, бюджетным и автономным учреждением, индивидуальный предприниматель, физическое лицо – производитель товаров, работ, услуг, которым в случаях, установленных законодательством Российской Федерации, открываются лицевые счета в органе Федерального казначейства</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ОБД</w:t>
            </w:r>
          </w:p>
        </w:tc>
        <w:tc>
          <w:tcPr>
            <w:tcW w:w="3684" w:type="pct"/>
            <w:shd w:val="clear" w:color="auto" w:fill="auto"/>
          </w:tcPr>
          <w:p w:rsidR="009F452E" w:rsidRPr="009A0A96" w:rsidRDefault="009F452E" w:rsidP="00FE5D9A">
            <w:pPr>
              <w:pStyle w:val="ASFKTablenorm"/>
              <w:ind w:left="57" w:right="57"/>
            </w:pPr>
            <w:r w:rsidRPr="009A0A96">
              <w:t>Электронный документ «Сведения об обязательстве»</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ОБЗ</w:t>
            </w:r>
          </w:p>
        </w:tc>
        <w:tc>
          <w:tcPr>
            <w:tcW w:w="3684" w:type="pct"/>
            <w:shd w:val="clear" w:color="auto" w:fill="auto"/>
          </w:tcPr>
          <w:p w:rsidR="009F452E" w:rsidRPr="009F452E" w:rsidRDefault="009F452E" w:rsidP="00FE5D9A">
            <w:pPr>
              <w:pStyle w:val="ASFKTablenorm"/>
              <w:ind w:left="57" w:right="57"/>
            </w:pPr>
            <w:r w:rsidRPr="009A0A96">
              <w:t>Электронный документ «Заявка на внесение изменений в обяз</w:t>
            </w:r>
            <w:r w:rsidRPr="009F452E">
              <w:t>ательство».</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ОГРН</w:t>
            </w:r>
          </w:p>
        </w:tc>
        <w:tc>
          <w:tcPr>
            <w:tcW w:w="3684" w:type="pct"/>
            <w:shd w:val="clear" w:color="auto" w:fill="auto"/>
          </w:tcPr>
          <w:p w:rsidR="009F452E" w:rsidRPr="009F452E" w:rsidRDefault="009F452E" w:rsidP="00FE5D9A">
            <w:pPr>
              <w:pStyle w:val="ASFKTablenorm"/>
              <w:ind w:left="57" w:right="57"/>
            </w:pPr>
            <w:r w:rsidRPr="009A0A96">
              <w:t>Основной государственный регистрационный номер – госуда</w:t>
            </w:r>
            <w:r w:rsidRPr="009F452E">
              <w:t>рственный регистрационный номер записи, вносимой в Единый государственный реестр юридических лиц</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ОЗУ</w:t>
            </w:r>
          </w:p>
        </w:tc>
        <w:tc>
          <w:tcPr>
            <w:tcW w:w="3684" w:type="pct"/>
            <w:shd w:val="clear" w:color="auto" w:fill="auto"/>
          </w:tcPr>
          <w:p w:rsidR="009F452E" w:rsidRPr="009A0A96" w:rsidRDefault="009F452E" w:rsidP="00447408">
            <w:pPr>
              <w:pStyle w:val="ASFKTablenorm"/>
              <w:tabs>
                <w:tab w:val="left" w:pos="4995"/>
              </w:tabs>
              <w:ind w:left="57" w:right="57"/>
            </w:pPr>
            <w:r w:rsidRPr="009A0A96">
              <w:t>Опер</w:t>
            </w:r>
            <w:r w:rsidR="00447408">
              <w:t>ативное запоминающее устройство</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ОКАТО</w:t>
            </w:r>
          </w:p>
        </w:tc>
        <w:tc>
          <w:tcPr>
            <w:tcW w:w="3684" w:type="pct"/>
            <w:shd w:val="clear" w:color="auto" w:fill="auto"/>
          </w:tcPr>
          <w:p w:rsidR="009F452E" w:rsidRPr="009A0A96" w:rsidRDefault="009F452E" w:rsidP="00FE5D9A">
            <w:pPr>
              <w:pStyle w:val="ASFKTablenorm"/>
              <w:ind w:left="57" w:right="57"/>
            </w:pPr>
            <w:r w:rsidRPr="009A0A96">
              <w:t>Общероссийский классификатор объектов административно-территориального</w:t>
            </w:r>
            <w:r w:rsidR="00447408">
              <w:t xml:space="preserve"> деления</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ОКВ</w:t>
            </w:r>
          </w:p>
        </w:tc>
        <w:tc>
          <w:tcPr>
            <w:tcW w:w="3684" w:type="pct"/>
            <w:shd w:val="clear" w:color="auto" w:fill="auto"/>
          </w:tcPr>
          <w:p w:rsidR="009F452E" w:rsidRPr="009A0A96" w:rsidRDefault="009F452E" w:rsidP="00447408">
            <w:pPr>
              <w:pStyle w:val="ASFKTablenorm"/>
              <w:tabs>
                <w:tab w:val="left" w:pos="4560"/>
              </w:tabs>
              <w:ind w:left="57" w:right="57"/>
            </w:pPr>
            <w:r w:rsidRPr="009A0A96">
              <w:t>Общ</w:t>
            </w:r>
            <w:r w:rsidR="00447408">
              <w:t>ероссийский классификатор валют</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ОКВЭД</w:t>
            </w:r>
          </w:p>
        </w:tc>
        <w:tc>
          <w:tcPr>
            <w:tcW w:w="3684" w:type="pct"/>
            <w:shd w:val="clear" w:color="auto" w:fill="auto"/>
          </w:tcPr>
          <w:p w:rsidR="009F452E" w:rsidRPr="009F452E" w:rsidRDefault="009F452E" w:rsidP="00447408">
            <w:pPr>
              <w:pStyle w:val="ASFKTablenorm"/>
              <w:ind w:left="57" w:right="57"/>
            </w:pPr>
            <w:r w:rsidRPr="009A0A96">
              <w:t>Общероссийский классификатор видов экономической деятел</w:t>
            </w:r>
            <w:r w:rsidRPr="009F452E">
              <w:t>ьности</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ОКЕИ</w:t>
            </w:r>
          </w:p>
        </w:tc>
        <w:tc>
          <w:tcPr>
            <w:tcW w:w="3684" w:type="pct"/>
            <w:shd w:val="clear" w:color="auto" w:fill="auto"/>
          </w:tcPr>
          <w:p w:rsidR="009F452E" w:rsidRPr="009A0A96" w:rsidRDefault="009F452E" w:rsidP="00FE5D9A">
            <w:pPr>
              <w:pStyle w:val="ASFKTablenorm"/>
              <w:ind w:left="57" w:right="57"/>
            </w:pPr>
            <w:r w:rsidRPr="009A0A96">
              <w:t>Общероссийский классификатор единиц измерения</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ОКОГУ</w:t>
            </w:r>
          </w:p>
        </w:tc>
        <w:tc>
          <w:tcPr>
            <w:tcW w:w="3684" w:type="pct"/>
            <w:shd w:val="clear" w:color="auto" w:fill="auto"/>
          </w:tcPr>
          <w:p w:rsidR="009F452E" w:rsidRPr="009F452E" w:rsidRDefault="009F452E" w:rsidP="00FE5D9A">
            <w:pPr>
              <w:pStyle w:val="ASFKTablenorm"/>
              <w:ind w:left="57" w:right="57"/>
            </w:pPr>
            <w:r w:rsidRPr="009A0A96">
              <w:t>Общероссийский классификатор органов государственной вл</w:t>
            </w:r>
            <w:r w:rsidRPr="009F452E">
              <w:t>асти и управления</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ОКОПФ</w:t>
            </w:r>
          </w:p>
        </w:tc>
        <w:tc>
          <w:tcPr>
            <w:tcW w:w="3684" w:type="pct"/>
            <w:shd w:val="clear" w:color="auto" w:fill="auto"/>
          </w:tcPr>
          <w:p w:rsidR="009F452E" w:rsidRPr="009A0A96" w:rsidRDefault="009F452E" w:rsidP="00FE5D9A">
            <w:pPr>
              <w:pStyle w:val="ASFKTablenorm"/>
              <w:ind w:left="57" w:right="57"/>
            </w:pPr>
            <w:r w:rsidRPr="009A0A96">
              <w:t>Общероссийский классификатор организационно-правовых форм</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ОКПО</w:t>
            </w:r>
          </w:p>
        </w:tc>
        <w:tc>
          <w:tcPr>
            <w:tcW w:w="3684" w:type="pct"/>
            <w:shd w:val="clear" w:color="auto" w:fill="auto"/>
          </w:tcPr>
          <w:p w:rsidR="009F452E" w:rsidRPr="009A0A96" w:rsidRDefault="009F452E" w:rsidP="00447408">
            <w:pPr>
              <w:pStyle w:val="ASFKTablenorm"/>
              <w:tabs>
                <w:tab w:val="right" w:pos="7014"/>
              </w:tabs>
              <w:ind w:left="57" w:right="57"/>
            </w:pPr>
            <w:r w:rsidRPr="009A0A96">
              <w:t>Общероссийский классифи</w:t>
            </w:r>
            <w:r w:rsidR="00447408">
              <w:t>катор предприятий и организаций</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ОКТМО</w:t>
            </w:r>
          </w:p>
        </w:tc>
        <w:tc>
          <w:tcPr>
            <w:tcW w:w="3684" w:type="pct"/>
            <w:shd w:val="clear" w:color="auto" w:fill="auto"/>
          </w:tcPr>
          <w:p w:rsidR="009F452E" w:rsidRPr="009A0A96" w:rsidRDefault="009F452E" w:rsidP="00FE5D9A">
            <w:pPr>
              <w:pStyle w:val="ASFKTablenorm"/>
              <w:ind w:left="57" w:right="57"/>
            </w:pPr>
            <w:r w:rsidRPr="009A0A96">
              <w:t>Общероссийский классификатор терри</w:t>
            </w:r>
            <w:r w:rsidR="00447408">
              <w:t>торий муниципальных образований</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ОКФС</w:t>
            </w:r>
          </w:p>
        </w:tc>
        <w:tc>
          <w:tcPr>
            <w:tcW w:w="3684" w:type="pct"/>
            <w:shd w:val="clear" w:color="auto" w:fill="auto"/>
          </w:tcPr>
          <w:p w:rsidR="009F452E" w:rsidRPr="009A0A96" w:rsidRDefault="009F452E" w:rsidP="00FE5D9A">
            <w:pPr>
              <w:pStyle w:val="ASFKTablenorm"/>
              <w:ind w:left="57" w:right="57"/>
            </w:pPr>
            <w:r w:rsidRPr="009A0A96">
              <w:t>Общероссийский классификатор форм собстве</w:t>
            </w:r>
            <w:r w:rsidR="00447408">
              <w:t>нности</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ООС</w:t>
            </w:r>
          </w:p>
        </w:tc>
        <w:tc>
          <w:tcPr>
            <w:tcW w:w="3684" w:type="pct"/>
            <w:shd w:val="clear" w:color="auto" w:fill="auto"/>
          </w:tcPr>
          <w:p w:rsidR="009F452E" w:rsidRPr="009F452E" w:rsidRDefault="009F452E" w:rsidP="00FE5D9A">
            <w:pPr>
              <w:pStyle w:val="ASFKTablenorm"/>
              <w:ind w:left="57" w:right="57"/>
            </w:pPr>
            <w:r w:rsidRPr="009A0A96">
              <w:t>Официальный сайт Российской Федерации в информационно-телекоммуникационной сети «Интернет» для размещения и</w:t>
            </w:r>
            <w:r w:rsidRPr="009F452E">
              <w:t>нформации о размещении заказов на поставки товаров, выполнение работ, оказание услуг (общероссийский официальный сайт)</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Операция</w:t>
            </w:r>
          </w:p>
        </w:tc>
        <w:tc>
          <w:tcPr>
            <w:tcW w:w="3684" w:type="pct"/>
            <w:shd w:val="clear" w:color="auto" w:fill="auto"/>
          </w:tcPr>
          <w:p w:rsidR="009F452E" w:rsidRPr="009F452E" w:rsidRDefault="009F452E" w:rsidP="00FE5D9A">
            <w:pPr>
              <w:pStyle w:val="ASFKTablenorm"/>
              <w:ind w:left="57" w:right="57"/>
            </w:pPr>
            <w:r w:rsidRPr="009A0A96">
              <w:t>Последовательность действий автоматизированной системы над бизнес-объектом системы (документом, отчетом), выполняемая компонентами прикладного программного обеспечения (пр</w:t>
            </w:r>
            <w:r w:rsidRPr="009F452E">
              <w:t>ограммами, контролями, процедурами), приводящая к изменению статуса, свойств объекта или осуществляющая проверку атрибутов объекта</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ОрФК</w:t>
            </w:r>
          </w:p>
        </w:tc>
        <w:tc>
          <w:tcPr>
            <w:tcW w:w="3684" w:type="pct"/>
            <w:shd w:val="clear" w:color="auto" w:fill="auto"/>
          </w:tcPr>
          <w:p w:rsidR="009F452E" w:rsidRPr="009F452E" w:rsidRDefault="009F452E" w:rsidP="00FE5D9A">
            <w:pPr>
              <w:pStyle w:val="ASFKTablenorm"/>
              <w:ind w:left="57" w:right="57"/>
            </w:pPr>
            <w:r w:rsidRPr="009A0A96">
              <w:t>Органы Федерального казначейства – Межрегиональное опер</w:t>
            </w:r>
            <w:r w:rsidRPr="009F452E">
              <w:t>ационное управление Федерального казначейства, управления Федерального казначейства по субъектам Российской Федерации и отделы управлений Федерального казначейства по субъектам Российской Федерации</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ОС</w:t>
            </w:r>
          </w:p>
        </w:tc>
        <w:tc>
          <w:tcPr>
            <w:tcW w:w="3684" w:type="pct"/>
            <w:shd w:val="clear" w:color="auto" w:fill="auto"/>
          </w:tcPr>
          <w:p w:rsidR="009F452E" w:rsidRPr="009A0A96" w:rsidRDefault="009F452E" w:rsidP="00FE5D9A">
            <w:pPr>
              <w:pStyle w:val="ASFKTablenorm"/>
              <w:ind w:left="57" w:right="57"/>
            </w:pPr>
            <w:r w:rsidRPr="009A0A96">
              <w:t>Операционная система</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ОС ГМУ</w:t>
            </w:r>
          </w:p>
        </w:tc>
        <w:tc>
          <w:tcPr>
            <w:tcW w:w="3684" w:type="pct"/>
            <w:shd w:val="clear" w:color="auto" w:fill="auto"/>
          </w:tcPr>
          <w:p w:rsidR="009F452E" w:rsidRPr="009F452E" w:rsidRDefault="009F452E" w:rsidP="00FE5D9A">
            <w:pPr>
              <w:pStyle w:val="ASFKTablenorm"/>
              <w:ind w:left="57" w:right="57"/>
            </w:pPr>
            <w:r w:rsidRPr="009A0A96">
              <w:t>Официальный сайт Российской Федерации в сети «Интернет» для размещения информации о Государственных (муниципал</w:t>
            </w:r>
            <w:r w:rsidRPr="009F452E">
              <w:t>ьных) учреждениях</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ОФК</w:t>
            </w:r>
          </w:p>
        </w:tc>
        <w:tc>
          <w:tcPr>
            <w:tcW w:w="3684" w:type="pct"/>
            <w:shd w:val="clear" w:color="auto" w:fill="auto"/>
          </w:tcPr>
          <w:p w:rsidR="009F452E" w:rsidRPr="009F452E" w:rsidRDefault="009F452E" w:rsidP="00FE5D9A">
            <w:pPr>
              <w:pStyle w:val="ASFKTablenorm"/>
              <w:ind w:left="57" w:right="57"/>
            </w:pPr>
            <w:r w:rsidRPr="009A0A96">
              <w:t>Отдел Управления Федерального казначейства по субъекту Ро</w:t>
            </w:r>
            <w:r w:rsidRPr="009F452E">
              <w:t>ссийской Федерации</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ОФК Off-line</w:t>
            </w:r>
          </w:p>
        </w:tc>
        <w:tc>
          <w:tcPr>
            <w:tcW w:w="3684" w:type="pct"/>
            <w:shd w:val="clear" w:color="auto" w:fill="auto"/>
          </w:tcPr>
          <w:p w:rsidR="009F452E" w:rsidRPr="009F452E" w:rsidRDefault="009F452E" w:rsidP="00FE5D9A">
            <w:pPr>
              <w:pStyle w:val="ASFKTablenorm"/>
              <w:ind w:left="57" w:right="57"/>
            </w:pPr>
            <w:r w:rsidRPr="009A0A96">
              <w:t>Отдел Управления Федерального казначейства по субъекту Ро</w:t>
            </w:r>
            <w:r w:rsidRPr="009F452E">
              <w:t>ссийской Федерации, не имеющий постоянного канала сетевого взаимодействия с Управлением Федерального казначейства по субъекту Российской Федерации</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Параметры</w:t>
            </w:r>
          </w:p>
        </w:tc>
        <w:tc>
          <w:tcPr>
            <w:tcW w:w="3684" w:type="pct"/>
            <w:shd w:val="clear" w:color="auto" w:fill="auto"/>
          </w:tcPr>
          <w:p w:rsidR="009F452E" w:rsidRPr="009A0A96" w:rsidRDefault="009F452E" w:rsidP="00FE5D9A">
            <w:pPr>
              <w:pStyle w:val="ASFKTablenorm"/>
              <w:ind w:left="57" w:right="57"/>
            </w:pPr>
            <w:r w:rsidRPr="009A0A96">
              <w:t>Данные полей документа, справочников</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ПБС</w:t>
            </w:r>
          </w:p>
        </w:tc>
        <w:tc>
          <w:tcPr>
            <w:tcW w:w="3684" w:type="pct"/>
            <w:shd w:val="clear" w:color="auto" w:fill="auto"/>
          </w:tcPr>
          <w:p w:rsidR="009F452E" w:rsidRPr="009F452E" w:rsidRDefault="009F452E" w:rsidP="00FE5D9A">
            <w:pPr>
              <w:pStyle w:val="ASFKTablenorm"/>
              <w:ind w:left="57" w:right="57"/>
            </w:pPr>
            <w:r w:rsidRPr="009A0A96">
              <w:t>Получатель бюджетных средств (получатель средств соответс</w:t>
            </w:r>
            <w:r w:rsidRPr="009F452E">
              <w:t>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предусмотрено Бюджетным Кодексом Российской Федерации</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ПО</w:t>
            </w:r>
          </w:p>
        </w:tc>
        <w:tc>
          <w:tcPr>
            <w:tcW w:w="3684" w:type="pct"/>
            <w:shd w:val="clear" w:color="auto" w:fill="auto"/>
          </w:tcPr>
          <w:p w:rsidR="009F452E" w:rsidRPr="009A0A96" w:rsidRDefault="009F452E" w:rsidP="00FE5D9A">
            <w:pPr>
              <w:pStyle w:val="ASFKTablenorm"/>
              <w:ind w:left="57" w:right="57"/>
            </w:pPr>
            <w:r w:rsidRPr="009A0A96">
              <w:t>Программное обеспечение</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Подведомственное учреждение</w:t>
            </w:r>
          </w:p>
        </w:tc>
        <w:tc>
          <w:tcPr>
            <w:tcW w:w="3684" w:type="pct"/>
            <w:shd w:val="clear" w:color="auto" w:fill="auto"/>
          </w:tcPr>
          <w:p w:rsidR="009F452E" w:rsidRPr="009F452E" w:rsidRDefault="009F452E" w:rsidP="00FE5D9A">
            <w:pPr>
              <w:pStyle w:val="ASFKTablenorm"/>
              <w:ind w:left="57" w:right="57"/>
            </w:pPr>
            <w:r w:rsidRPr="009A0A96">
              <w:t>Бюджетное учреждение, находящееся в ведении главного расп</w:t>
            </w:r>
            <w:r w:rsidRPr="009F452E">
              <w:t>орядителя (распорядителя) средств федерального бюджета</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Пользователь</w:t>
            </w:r>
          </w:p>
        </w:tc>
        <w:tc>
          <w:tcPr>
            <w:tcW w:w="3684" w:type="pct"/>
            <w:shd w:val="clear" w:color="auto" w:fill="auto"/>
          </w:tcPr>
          <w:p w:rsidR="009F452E" w:rsidRPr="009F452E" w:rsidRDefault="009F452E" w:rsidP="00FE5D9A">
            <w:pPr>
              <w:pStyle w:val="ASFKTablenorm"/>
              <w:ind w:left="57" w:right="57"/>
            </w:pPr>
            <w:r w:rsidRPr="009A0A96">
              <w:t>Лицо или организация, которое использует действующую си</w:t>
            </w:r>
            <w:r w:rsidRPr="009F452E">
              <w:t>стему для выполнения конкретной функции</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ПОФР</w:t>
            </w:r>
          </w:p>
        </w:tc>
        <w:tc>
          <w:tcPr>
            <w:tcW w:w="3684" w:type="pct"/>
            <w:shd w:val="clear" w:color="auto" w:fill="auto"/>
          </w:tcPr>
          <w:p w:rsidR="009F452E" w:rsidRPr="009F452E" w:rsidRDefault="009F452E" w:rsidP="00FE5D9A">
            <w:pPr>
              <w:pStyle w:val="ASFKTablenorm"/>
              <w:ind w:left="57" w:right="57"/>
            </w:pPr>
            <w:r w:rsidRPr="009A0A96">
              <w:t>Аналитический показатель. Предельные объемы финансиров</w:t>
            </w:r>
            <w:r w:rsidRPr="009F452E">
              <w:t>ания расходов</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ППО</w:t>
            </w:r>
          </w:p>
        </w:tc>
        <w:tc>
          <w:tcPr>
            <w:tcW w:w="3684" w:type="pct"/>
            <w:shd w:val="clear" w:color="auto" w:fill="auto"/>
          </w:tcPr>
          <w:p w:rsidR="009F452E" w:rsidRPr="009A0A96" w:rsidRDefault="009F452E" w:rsidP="00FE5D9A">
            <w:pPr>
              <w:pStyle w:val="ASFKTablenorm"/>
              <w:ind w:left="57" w:right="57"/>
            </w:pPr>
            <w:r w:rsidRPr="009A0A96">
              <w:t>Прикладное программное обеспечение</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ППО «СЭД»</w:t>
            </w:r>
          </w:p>
        </w:tc>
        <w:tc>
          <w:tcPr>
            <w:tcW w:w="3684" w:type="pct"/>
            <w:shd w:val="clear" w:color="auto" w:fill="auto"/>
          </w:tcPr>
          <w:p w:rsidR="009F452E" w:rsidRPr="009F452E" w:rsidRDefault="009F452E" w:rsidP="00FE5D9A">
            <w:pPr>
              <w:pStyle w:val="ASFKTablenorm"/>
              <w:ind w:left="57" w:right="57"/>
            </w:pPr>
            <w:r w:rsidRPr="009A0A96">
              <w:t>Модуль «Система электронного документооборота» прикладн</w:t>
            </w:r>
            <w:r w:rsidRPr="009F452E">
              <w:t>ого программного обеспечения «Центр-КС»</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ППО OEBS АСФК</w:t>
            </w:r>
          </w:p>
        </w:tc>
        <w:tc>
          <w:tcPr>
            <w:tcW w:w="3684" w:type="pct"/>
            <w:shd w:val="clear" w:color="auto" w:fill="auto"/>
          </w:tcPr>
          <w:p w:rsidR="009F452E" w:rsidRPr="009F452E" w:rsidRDefault="009F452E" w:rsidP="00FE5D9A">
            <w:pPr>
              <w:pStyle w:val="ASFKTablenorm"/>
              <w:ind w:left="57" w:right="57"/>
            </w:pPr>
            <w:r w:rsidRPr="009A0A96">
              <w:t>Прикладное программное обеспечение на базе Oracle E-Business Suite, обеспечивающее реализацию учетных функций и отче</w:t>
            </w:r>
            <w:r w:rsidRPr="009F452E">
              <w:t>тность Автоматизированной системы Федерального казначейства</w:t>
            </w:r>
          </w:p>
        </w:tc>
      </w:tr>
      <w:tr w:rsidR="008E4E8E" w:rsidRPr="0009406F" w:rsidTr="00FE5D9A">
        <w:tc>
          <w:tcPr>
            <w:tcW w:w="316" w:type="pct"/>
            <w:shd w:val="clear" w:color="auto" w:fill="auto"/>
          </w:tcPr>
          <w:p w:rsidR="005B782F" w:rsidRPr="007B5530" w:rsidRDefault="005B782F" w:rsidP="0009406F">
            <w:pPr>
              <w:pStyle w:val="ASFKTableNum"/>
            </w:pPr>
          </w:p>
        </w:tc>
        <w:tc>
          <w:tcPr>
            <w:tcW w:w="1000" w:type="pct"/>
            <w:shd w:val="clear" w:color="auto" w:fill="auto"/>
          </w:tcPr>
          <w:p w:rsidR="005B782F" w:rsidRPr="009F452E" w:rsidRDefault="005B782F" w:rsidP="00FE5D9A">
            <w:pPr>
              <w:pStyle w:val="ASFKTablenorm"/>
              <w:ind w:left="57" w:right="57"/>
            </w:pPr>
            <w:r w:rsidRPr="009A0A96">
              <w:t>ППО АСФК</w:t>
            </w:r>
          </w:p>
        </w:tc>
        <w:tc>
          <w:tcPr>
            <w:tcW w:w="3684" w:type="pct"/>
            <w:shd w:val="clear" w:color="auto" w:fill="auto"/>
          </w:tcPr>
          <w:p w:rsidR="005B782F" w:rsidRPr="00610EE5" w:rsidRDefault="005B782F" w:rsidP="00FE5D9A">
            <w:pPr>
              <w:pStyle w:val="ASFKTablenorm"/>
              <w:tabs>
                <w:tab w:val="num" w:pos="1134"/>
              </w:tabs>
              <w:ind w:left="57" w:right="57"/>
            </w:pPr>
            <w:r w:rsidRPr="00610EE5">
              <w:t>Прикладное программное обеспечение Автоматизированной системы Федерального казначейства, включающее компоненты:</w:t>
            </w:r>
          </w:p>
          <w:p w:rsidR="005B782F" w:rsidRPr="005308C3" w:rsidRDefault="005B782F" w:rsidP="00700520">
            <w:pPr>
              <w:pStyle w:val="ASFKTableListMark"/>
            </w:pPr>
            <w:r w:rsidRPr="00FE5D9A">
              <w:rPr>
                <w:lang w:val="en-US"/>
              </w:rPr>
              <w:t>Oracle</w:t>
            </w:r>
            <w:r w:rsidRPr="00195991">
              <w:t xml:space="preserve"> </w:t>
            </w:r>
            <w:r w:rsidRPr="00FE5D9A">
              <w:rPr>
                <w:lang w:val="en-US"/>
              </w:rPr>
              <w:t>E</w:t>
            </w:r>
            <w:r w:rsidRPr="00195991">
              <w:t>-</w:t>
            </w:r>
            <w:r w:rsidRPr="00FE5D9A">
              <w:rPr>
                <w:lang w:val="en-US"/>
              </w:rPr>
              <w:t>Business</w:t>
            </w:r>
            <w:r w:rsidRPr="00195991">
              <w:t xml:space="preserve"> </w:t>
            </w:r>
            <w:r w:rsidRPr="00FE5D9A">
              <w:rPr>
                <w:lang w:val="en-US"/>
              </w:rPr>
              <w:t>Suite</w:t>
            </w:r>
            <w:r w:rsidRPr="005308C3">
              <w:t xml:space="preserve"> – компонент, обеспечивающий реализацию учетных функций и отчетность;</w:t>
            </w:r>
          </w:p>
          <w:p w:rsidR="005B782F" w:rsidRPr="005308C3" w:rsidRDefault="005B782F" w:rsidP="00700520">
            <w:pPr>
              <w:pStyle w:val="ASFKTableListMark"/>
            </w:pPr>
            <w:r w:rsidRPr="005308C3">
              <w:t>Система удаленного финансового документооборота – компонент, обеспечивающий реализацию юридически значимого информационного обмена между компонентами Автоматизированной системы Федерального казначейства;</w:t>
            </w:r>
          </w:p>
          <w:p w:rsidR="005B782F" w:rsidRPr="005308C3" w:rsidRDefault="005B782F" w:rsidP="00700520">
            <w:pPr>
              <w:pStyle w:val="ASFKTableListMark"/>
            </w:pPr>
            <w:r w:rsidRPr="00FE5D9A">
              <w:rPr>
                <w:lang w:val="en-US"/>
              </w:rPr>
              <w:t>Oracle</w:t>
            </w:r>
            <w:r w:rsidRPr="00195991">
              <w:t xml:space="preserve"> </w:t>
            </w:r>
            <w:r w:rsidRPr="00FE5D9A">
              <w:rPr>
                <w:lang w:val="en-US"/>
              </w:rPr>
              <w:t>Hyperion</w:t>
            </w:r>
            <w:r w:rsidRPr="005308C3">
              <w:t xml:space="preserve"> – компонент, обеспечивающий реализацию функции планирования модуля «Кассовое планирование»; </w:t>
            </w:r>
          </w:p>
          <w:p w:rsidR="005B782F" w:rsidRPr="005308C3" w:rsidRDefault="005B782F" w:rsidP="00700520">
            <w:pPr>
              <w:pStyle w:val="ASFKTableListMark"/>
            </w:pPr>
            <w:r w:rsidRPr="005308C3">
              <w:t>Интеграционная шина – компонент, обеспечивающий сервисное взаимодействие компонентов Автоматизированной системы Федерального казначейства;</w:t>
            </w:r>
          </w:p>
          <w:p w:rsidR="005B782F" w:rsidRPr="005308C3" w:rsidRDefault="005B782F" w:rsidP="00700520">
            <w:pPr>
              <w:pStyle w:val="ASFKTableListMark"/>
            </w:pPr>
            <w:r w:rsidRPr="005308C3">
              <w:t>Средство защиты информации – компонент, обеспечивающий информационную безопасность компонентов Автоматизированной системы Федерального казначейства;</w:t>
            </w:r>
          </w:p>
          <w:p w:rsidR="005B782F" w:rsidRPr="005308C3" w:rsidRDefault="005B782F" w:rsidP="00700520">
            <w:pPr>
              <w:pStyle w:val="ASFKTableListMark"/>
            </w:pPr>
            <w:r w:rsidRPr="005308C3">
              <w:t>Программный комплекс «Криптосервер»;</w:t>
            </w:r>
          </w:p>
          <w:p w:rsidR="005B782F" w:rsidRPr="005308C3" w:rsidRDefault="005B782F" w:rsidP="00700520">
            <w:pPr>
              <w:pStyle w:val="ASFKTableListMark"/>
            </w:pPr>
            <w:r w:rsidRPr="005308C3">
              <w:t>Программный компонент «Криптоапплет OEBS»;</w:t>
            </w:r>
          </w:p>
          <w:p w:rsidR="005B782F" w:rsidRDefault="005B782F" w:rsidP="00700520">
            <w:pPr>
              <w:pStyle w:val="ASFKTableListMark"/>
            </w:pPr>
            <w:r w:rsidRPr="005308C3">
              <w:t>Модуль мониторинга и архивного хранения – компонент, обеспечивающий хранение электронных копий документов и мониторинг обмена электронными документами между компонентами Автоматизированной системы Федерального казначейства и внешними системами</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ППО СУФД АСФК</w:t>
            </w:r>
          </w:p>
        </w:tc>
        <w:tc>
          <w:tcPr>
            <w:tcW w:w="3684" w:type="pct"/>
            <w:shd w:val="clear" w:color="auto" w:fill="auto"/>
          </w:tcPr>
          <w:p w:rsidR="009F452E" w:rsidRPr="009F452E" w:rsidRDefault="009F452E" w:rsidP="00FE5D9A">
            <w:pPr>
              <w:pStyle w:val="ASFKTablenorm"/>
              <w:ind w:left="57" w:right="57"/>
            </w:pPr>
            <w:r w:rsidRPr="009A0A96">
              <w:t>Прикладное программное обеспечение Системы удаленного ф</w:t>
            </w:r>
            <w:r w:rsidRPr="009F452E">
              <w:t>инансового документооборота, обеспечивающее реализацию юридически значимого информационного обмена между компонентами Автоматизированной системы Федерального казначейства</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ППП</w:t>
            </w:r>
          </w:p>
        </w:tc>
        <w:tc>
          <w:tcPr>
            <w:tcW w:w="3684" w:type="pct"/>
            <w:shd w:val="clear" w:color="auto" w:fill="auto"/>
          </w:tcPr>
          <w:p w:rsidR="009F452E" w:rsidRPr="009A0A96" w:rsidRDefault="009F452E" w:rsidP="00FE5D9A">
            <w:pPr>
              <w:pStyle w:val="ASFKTablenorm"/>
              <w:ind w:left="57" w:right="57"/>
            </w:pPr>
            <w:r w:rsidRPr="009A0A96">
              <w:t>Перечень прямых получателей средств федерального бюджета</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ПР</w:t>
            </w:r>
          </w:p>
        </w:tc>
        <w:tc>
          <w:tcPr>
            <w:tcW w:w="3684" w:type="pct"/>
            <w:shd w:val="clear" w:color="auto" w:fill="auto"/>
          </w:tcPr>
          <w:p w:rsidR="009F452E" w:rsidRPr="009A0A96" w:rsidRDefault="009F452E" w:rsidP="00FE5D9A">
            <w:pPr>
              <w:pStyle w:val="ASFKTablenorm"/>
              <w:ind w:left="57" w:right="57"/>
            </w:pPr>
            <w:r w:rsidRPr="009A0A96">
              <w:t>Проектное решение</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Протокол</w:t>
            </w:r>
          </w:p>
        </w:tc>
        <w:tc>
          <w:tcPr>
            <w:tcW w:w="3684" w:type="pct"/>
            <w:shd w:val="clear" w:color="auto" w:fill="auto"/>
          </w:tcPr>
          <w:p w:rsidR="009F452E" w:rsidRPr="009A0A96" w:rsidRDefault="009F452E" w:rsidP="00FE5D9A">
            <w:pPr>
              <w:pStyle w:val="ASFKTablenorm"/>
              <w:ind w:left="57" w:right="57"/>
            </w:pPr>
            <w:r w:rsidRPr="009A0A96">
              <w:t>Информационный объект, содержащий результаты обработки других информационных объектов</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ПУБП</w:t>
            </w:r>
          </w:p>
        </w:tc>
        <w:tc>
          <w:tcPr>
            <w:tcW w:w="3684" w:type="pct"/>
            <w:shd w:val="clear" w:color="auto" w:fill="auto"/>
          </w:tcPr>
          <w:p w:rsidR="009F452E" w:rsidRPr="009A0A96" w:rsidRDefault="009F452E" w:rsidP="00FE5D9A">
            <w:pPr>
              <w:pStyle w:val="ASFKTablenorm"/>
              <w:ind w:left="57" w:right="57"/>
            </w:pPr>
            <w:r w:rsidRPr="009A0A96">
              <w:t>Перечень участников бюджетного процесса.</w:t>
            </w:r>
          </w:p>
        </w:tc>
      </w:tr>
      <w:tr w:rsidR="007D7F18" w:rsidRPr="0009406F" w:rsidTr="00FE5D9A">
        <w:tc>
          <w:tcPr>
            <w:tcW w:w="316" w:type="pct"/>
            <w:shd w:val="clear" w:color="auto" w:fill="auto"/>
          </w:tcPr>
          <w:p w:rsidR="007D7F18" w:rsidRPr="007B5530" w:rsidRDefault="007D7F18" w:rsidP="0009406F">
            <w:pPr>
              <w:pStyle w:val="ASFKTableNum"/>
            </w:pPr>
          </w:p>
        </w:tc>
        <w:tc>
          <w:tcPr>
            <w:tcW w:w="1000" w:type="pct"/>
            <w:shd w:val="clear" w:color="auto" w:fill="auto"/>
          </w:tcPr>
          <w:p w:rsidR="007D7F18" w:rsidRPr="009A0A96" w:rsidRDefault="007D7F18" w:rsidP="00FE5D9A">
            <w:pPr>
              <w:pStyle w:val="ASFKTablenorm"/>
              <w:ind w:left="57" w:right="57"/>
            </w:pPr>
            <w:r>
              <w:t>р/с</w:t>
            </w:r>
          </w:p>
        </w:tc>
        <w:tc>
          <w:tcPr>
            <w:tcW w:w="3684" w:type="pct"/>
            <w:shd w:val="clear" w:color="auto" w:fill="auto"/>
          </w:tcPr>
          <w:p w:rsidR="007D7F18" w:rsidRPr="009A0A96" w:rsidRDefault="007D7F18" w:rsidP="00FE5D9A">
            <w:pPr>
              <w:pStyle w:val="ASFKTablenorm"/>
              <w:ind w:left="57" w:right="57"/>
            </w:pPr>
            <w:r>
              <w:t>Расчетный счет</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РБС</w:t>
            </w:r>
          </w:p>
        </w:tc>
        <w:tc>
          <w:tcPr>
            <w:tcW w:w="3684" w:type="pct"/>
            <w:shd w:val="clear" w:color="auto" w:fill="auto"/>
          </w:tcPr>
          <w:p w:rsidR="009F452E" w:rsidRPr="009F452E" w:rsidRDefault="009F452E" w:rsidP="00FE5D9A">
            <w:pPr>
              <w:pStyle w:val="ASFKTablenorm"/>
              <w:ind w:left="57" w:right="57"/>
            </w:pPr>
            <w:r w:rsidRPr="009A0A96">
              <w:t>Распорядитель бюджетных средств (распорядитель средств с</w:t>
            </w:r>
            <w:r w:rsidRPr="009F452E">
              <w:t>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казенное учреждение,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РД</w:t>
            </w:r>
          </w:p>
        </w:tc>
        <w:tc>
          <w:tcPr>
            <w:tcW w:w="3684" w:type="pct"/>
            <w:shd w:val="clear" w:color="auto" w:fill="auto"/>
          </w:tcPr>
          <w:p w:rsidR="009F452E" w:rsidRPr="009F452E" w:rsidRDefault="009F452E" w:rsidP="00FE5D9A">
            <w:pPr>
              <w:pStyle w:val="ASFKTablenorm"/>
              <w:ind w:left="57" w:right="57"/>
            </w:pPr>
            <w:r w:rsidRPr="009A0A96">
              <w:t xml:space="preserve">Расчетные документы </w:t>
            </w:r>
            <w:r w:rsidR="0058453E">
              <w:t>–</w:t>
            </w:r>
            <w:r w:rsidRPr="009A0A96">
              <w:t xml:space="preserve"> платежные поручения, на основании которых осуществляются операции по списанию и зачислению средств в банках, оформленные в соответствии с положением Центрального банка Российской Федерации от 19.06.2012 № 383-П «О правилах осуществления пе</w:t>
            </w:r>
            <w:r w:rsidRPr="009A0A96">
              <w:lastRenderedPageBreak/>
              <w:t>ревода денежных средств», с учетом требований, установленных совместным п</w:t>
            </w:r>
            <w:r w:rsidRPr="009F452E">
              <w:t>оложением Центрального банка Российской Федерации № 298-П и Министерства финансов Российской Федерации № 173н от 13.12.2006 «Об особенностях расчетно-кассового обслуживания территориальных органов Федерального казначейства» (в редакции указания Центрального Банка Российской Федерации № 2449-У, Министерства финансов Российской Федерации № 53н от 27.05.2010) и приказом Федерального казначейства от 10.10.2008 № 8н «О Порядке кассового обслуживания исполнения федерального бюджета, бюджетов субъектов Российской Федерации и местных бюджетов и порядке осуществления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(в редакции приказа Федерального ка</w:t>
            </w:r>
            <w:r w:rsidR="00447408">
              <w:t>значейства от 29.10.2010 № 13н)</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Регистрация</w:t>
            </w:r>
          </w:p>
        </w:tc>
        <w:tc>
          <w:tcPr>
            <w:tcW w:w="3684" w:type="pct"/>
            <w:shd w:val="clear" w:color="auto" w:fill="auto"/>
          </w:tcPr>
          <w:p w:rsidR="009F452E" w:rsidRPr="009F452E" w:rsidRDefault="009F452E" w:rsidP="00FE5D9A">
            <w:pPr>
              <w:pStyle w:val="ASFKTablenorm"/>
              <w:ind w:left="57" w:right="57"/>
            </w:pPr>
            <w:r w:rsidRPr="009A0A96">
              <w:t>Процесс создания учетных данных при обработке информац</w:t>
            </w:r>
            <w:r w:rsidR="00447408">
              <w:t>ионного объекта</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РОСГУ</w:t>
            </w:r>
          </w:p>
        </w:tc>
        <w:tc>
          <w:tcPr>
            <w:tcW w:w="3684" w:type="pct"/>
            <w:shd w:val="clear" w:color="auto" w:fill="auto"/>
          </w:tcPr>
          <w:p w:rsidR="009F452E" w:rsidRPr="009A0A96" w:rsidRDefault="009F452E" w:rsidP="00447408">
            <w:pPr>
              <w:pStyle w:val="ASFKTablenorm"/>
              <w:tabs>
                <w:tab w:val="right" w:pos="7014"/>
              </w:tabs>
              <w:ind w:left="57" w:right="57"/>
            </w:pPr>
            <w:r w:rsidRPr="009A0A96">
              <w:t>Реестр организаций сектора государственного управления.</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РПБС</w:t>
            </w:r>
          </w:p>
        </w:tc>
        <w:tc>
          <w:tcPr>
            <w:tcW w:w="3684" w:type="pct"/>
            <w:shd w:val="clear" w:color="auto" w:fill="auto"/>
          </w:tcPr>
          <w:p w:rsidR="009F452E" w:rsidRPr="009F452E" w:rsidRDefault="009F452E" w:rsidP="00FE5D9A">
            <w:pPr>
              <w:pStyle w:val="ASFKTablenorm"/>
              <w:ind w:left="57" w:right="57"/>
            </w:pPr>
            <w:r w:rsidRPr="009A0A96">
              <w:t>Часть Сводного реестра главных распорядителей, распорядит</w:t>
            </w:r>
            <w:r w:rsidRPr="009F452E">
              <w:t>елей и получателей средств федерального бюджета, содержащая сведения о распорядителях и получателях средств федерального бюджета по главному распорядителю средств федерального бюджета</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РР</w:t>
            </w:r>
          </w:p>
        </w:tc>
        <w:tc>
          <w:tcPr>
            <w:tcW w:w="3684" w:type="pct"/>
            <w:shd w:val="clear" w:color="auto" w:fill="auto"/>
          </w:tcPr>
          <w:p w:rsidR="009F452E" w:rsidRPr="009F452E" w:rsidRDefault="009F452E" w:rsidP="00FE5D9A">
            <w:pPr>
              <w:pStyle w:val="ASFKTablenorm"/>
              <w:ind w:left="57" w:right="57"/>
            </w:pPr>
            <w:r w:rsidRPr="009A0A96">
              <w:t>Расходное расписание (код формы по классификатору форм д</w:t>
            </w:r>
            <w:r w:rsidRPr="009F452E">
              <w:t>окументов 0531722)</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РТ</w:t>
            </w:r>
          </w:p>
        </w:tc>
        <w:tc>
          <w:tcPr>
            <w:tcW w:w="3684" w:type="pct"/>
            <w:shd w:val="clear" w:color="auto" w:fill="auto"/>
          </w:tcPr>
          <w:p w:rsidR="009F452E" w:rsidRPr="009A0A96" w:rsidRDefault="009F452E" w:rsidP="00FE5D9A">
            <w:pPr>
              <w:pStyle w:val="ASFKTablenorm"/>
              <w:ind w:left="57" w:right="57"/>
            </w:pPr>
            <w:r w:rsidRPr="009A0A96">
              <w:t>Руководство технолога</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РУБП</w:t>
            </w:r>
          </w:p>
        </w:tc>
        <w:tc>
          <w:tcPr>
            <w:tcW w:w="3684" w:type="pct"/>
            <w:shd w:val="clear" w:color="auto" w:fill="auto"/>
          </w:tcPr>
          <w:p w:rsidR="009F452E" w:rsidRPr="009A0A96" w:rsidRDefault="009F452E" w:rsidP="00FE5D9A">
            <w:pPr>
              <w:pStyle w:val="ASFKTablenorm"/>
              <w:ind w:left="57" w:right="57"/>
            </w:pPr>
            <w:r w:rsidRPr="009A0A96">
              <w:t>Реестр участников бюджетного процесса</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Скроллер</w:t>
            </w:r>
          </w:p>
        </w:tc>
        <w:tc>
          <w:tcPr>
            <w:tcW w:w="3684" w:type="pct"/>
            <w:shd w:val="clear" w:color="auto" w:fill="auto"/>
          </w:tcPr>
          <w:p w:rsidR="009F452E" w:rsidRPr="009A0A96" w:rsidRDefault="009F452E" w:rsidP="00FE5D9A">
            <w:pPr>
              <w:pStyle w:val="ASFKTablenorm"/>
              <w:ind w:left="57" w:right="57"/>
            </w:pPr>
            <w:r w:rsidRPr="009A0A96">
              <w:t>Визуальная форма, отображающая список документов</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СПЗ</w:t>
            </w:r>
          </w:p>
        </w:tc>
        <w:tc>
          <w:tcPr>
            <w:tcW w:w="3684" w:type="pct"/>
            <w:shd w:val="clear" w:color="auto" w:fill="auto"/>
          </w:tcPr>
          <w:p w:rsidR="009F452E" w:rsidRPr="009A0A96" w:rsidRDefault="009F452E" w:rsidP="00447408">
            <w:pPr>
              <w:pStyle w:val="ASFKTablenorm"/>
              <w:tabs>
                <w:tab w:val="left" w:pos="5580"/>
              </w:tabs>
              <w:ind w:left="57" w:right="57"/>
            </w:pPr>
            <w:r w:rsidRPr="009A0A96">
              <w:t>Справочник «Сводный перечень заказчиков»</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СР</w:t>
            </w:r>
          </w:p>
        </w:tc>
        <w:tc>
          <w:tcPr>
            <w:tcW w:w="3684" w:type="pct"/>
            <w:shd w:val="clear" w:color="auto" w:fill="auto"/>
          </w:tcPr>
          <w:p w:rsidR="009F452E" w:rsidRPr="009F452E" w:rsidRDefault="009F452E" w:rsidP="00FE5D9A">
            <w:pPr>
              <w:pStyle w:val="ASFKTablenorm"/>
              <w:ind w:left="57" w:right="57"/>
            </w:pPr>
            <w:r w:rsidRPr="009A0A96">
              <w:t>Сводный реестр. Реестр участников бюджетного процесса, а также юридических лиц, не являющихся участниками бюдже</w:t>
            </w:r>
            <w:r w:rsidRPr="009F452E">
              <w:t>тного процесса</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СРРПБС</w:t>
            </w:r>
          </w:p>
        </w:tc>
        <w:tc>
          <w:tcPr>
            <w:tcW w:w="3684" w:type="pct"/>
            <w:shd w:val="clear" w:color="auto" w:fill="auto"/>
          </w:tcPr>
          <w:p w:rsidR="009F452E" w:rsidRPr="009F452E" w:rsidRDefault="009F452E" w:rsidP="00FE5D9A">
            <w:pPr>
              <w:pStyle w:val="ASFKTablenorm"/>
              <w:ind w:left="57" w:right="57"/>
            </w:pPr>
            <w:r w:rsidRPr="009A0A96">
              <w:t>Сводный реестр главных распорядителей, распорядителей и п</w:t>
            </w:r>
            <w:r w:rsidRPr="009F452E">
              <w:t>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 структурированный перечень участников бюджетного процесса</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Статистические данные</w:t>
            </w:r>
          </w:p>
        </w:tc>
        <w:tc>
          <w:tcPr>
            <w:tcW w:w="3684" w:type="pct"/>
            <w:shd w:val="clear" w:color="auto" w:fill="auto"/>
          </w:tcPr>
          <w:p w:rsidR="009F452E" w:rsidRPr="009F452E" w:rsidRDefault="009F452E" w:rsidP="00FE5D9A">
            <w:pPr>
              <w:pStyle w:val="ASFKTablenorm"/>
              <w:ind w:left="57" w:right="57"/>
            </w:pPr>
            <w:r w:rsidRPr="009A0A96">
              <w:t>Совокупность данных о событиях, зафиксированных при работе авторизованных сотрудников с прикладным программным обе</w:t>
            </w:r>
            <w:r w:rsidRPr="009F452E">
              <w:t>спечением «Система поддержки технологического обеспечения (СПТО)»</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Субъект РФ</w:t>
            </w:r>
          </w:p>
        </w:tc>
        <w:tc>
          <w:tcPr>
            <w:tcW w:w="3684" w:type="pct"/>
            <w:shd w:val="clear" w:color="auto" w:fill="auto"/>
          </w:tcPr>
          <w:p w:rsidR="009F452E" w:rsidRPr="009A0A96" w:rsidRDefault="009F452E" w:rsidP="00FE5D9A">
            <w:pPr>
              <w:pStyle w:val="ASFKTablenorm"/>
              <w:ind w:left="57" w:right="57"/>
            </w:pPr>
            <w:r w:rsidRPr="009A0A96">
              <w:t>Субъект Российской Федерации</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СУФД</w:t>
            </w:r>
          </w:p>
        </w:tc>
        <w:tc>
          <w:tcPr>
            <w:tcW w:w="3684" w:type="pct"/>
            <w:shd w:val="clear" w:color="auto" w:fill="auto"/>
          </w:tcPr>
          <w:p w:rsidR="009F452E" w:rsidRPr="009A0A96" w:rsidRDefault="005B782F" w:rsidP="00FE5D9A">
            <w:pPr>
              <w:pStyle w:val="ASFKTablenorm"/>
              <w:ind w:left="57" w:right="57"/>
            </w:pPr>
            <w:r w:rsidRPr="00E01489">
              <w:t>Система удаленного финансового документооборота – Web-приложение, доступное из информационно-телекоммуникационной сети «Интернет», предоставляющее зарегистрированным клиентам Федерального казначейства функции электронного документооборота</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СЭД</w:t>
            </w:r>
          </w:p>
        </w:tc>
        <w:tc>
          <w:tcPr>
            <w:tcW w:w="3684" w:type="pct"/>
            <w:shd w:val="clear" w:color="auto" w:fill="auto"/>
          </w:tcPr>
          <w:p w:rsidR="009F452E" w:rsidRPr="009A0A96" w:rsidRDefault="009F452E" w:rsidP="00FE5D9A">
            <w:pPr>
              <w:pStyle w:val="ASFKTablenorm"/>
              <w:ind w:left="57" w:right="57"/>
            </w:pPr>
            <w:r w:rsidRPr="009A0A96">
              <w:t>Система электронного документооборота</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ТОАИФ</w:t>
            </w:r>
          </w:p>
        </w:tc>
        <w:tc>
          <w:tcPr>
            <w:tcW w:w="3684" w:type="pct"/>
            <w:shd w:val="clear" w:color="auto" w:fill="auto"/>
          </w:tcPr>
          <w:p w:rsidR="009F452E" w:rsidRPr="009F452E" w:rsidRDefault="009F452E" w:rsidP="00447408">
            <w:pPr>
              <w:pStyle w:val="ASFKTablenorm"/>
              <w:ind w:left="57" w:right="57"/>
            </w:pPr>
            <w:r w:rsidRPr="009A0A96">
              <w:t>Территориальный орган администратора источников финанс</w:t>
            </w:r>
            <w:r w:rsidRPr="009F452E">
              <w:t>ирования</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ТОФК</w:t>
            </w:r>
          </w:p>
        </w:tc>
        <w:tc>
          <w:tcPr>
            <w:tcW w:w="3684" w:type="pct"/>
            <w:shd w:val="clear" w:color="auto" w:fill="auto"/>
          </w:tcPr>
          <w:p w:rsidR="009F452E" w:rsidRPr="009F452E" w:rsidRDefault="004F0CEF" w:rsidP="00FE5D9A">
            <w:pPr>
              <w:pStyle w:val="ASFKTablenorm"/>
              <w:ind w:left="57" w:right="57"/>
            </w:pPr>
            <w:r w:rsidRPr="009327F1">
              <w:t>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контрольно-ревизионное управление Федерального казначейства, Межрегиональное управление Федерального казначейства в сфере управления ликвидностью, управления Федерального казначейства по субъектам Российской Федерации</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ТР</w:t>
            </w:r>
          </w:p>
        </w:tc>
        <w:tc>
          <w:tcPr>
            <w:tcW w:w="3684" w:type="pct"/>
            <w:shd w:val="clear" w:color="auto" w:fill="auto"/>
          </w:tcPr>
          <w:p w:rsidR="009F452E" w:rsidRPr="009A0A96" w:rsidRDefault="009F452E" w:rsidP="00FE5D9A">
            <w:pPr>
              <w:pStyle w:val="ASFKTablenorm"/>
              <w:ind w:left="57" w:right="57"/>
            </w:pPr>
            <w:r w:rsidRPr="009A0A96">
              <w:t>Технологический регламент</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ТУ</w:t>
            </w:r>
          </w:p>
        </w:tc>
        <w:tc>
          <w:tcPr>
            <w:tcW w:w="3684" w:type="pct"/>
            <w:shd w:val="clear" w:color="auto" w:fill="auto"/>
          </w:tcPr>
          <w:p w:rsidR="009F452E" w:rsidRPr="009A0A96" w:rsidRDefault="009F452E" w:rsidP="00FE5D9A">
            <w:pPr>
              <w:pStyle w:val="ASFKTablenorm"/>
              <w:ind w:left="57" w:right="57"/>
            </w:pPr>
            <w:r w:rsidRPr="009A0A96">
              <w:t>Технические условия</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ТФФ</w:t>
            </w:r>
          </w:p>
        </w:tc>
        <w:tc>
          <w:tcPr>
            <w:tcW w:w="3684" w:type="pct"/>
            <w:shd w:val="clear" w:color="auto" w:fill="auto"/>
          </w:tcPr>
          <w:p w:rsidR="009F452E" w:rsidRPr="009F452E" w:rsidRDefault="009F452E" w:rsidP="00FE5D9A">
            <w:pPr>
              <w:pStyle w:val="ASFKTablenorm"/>
              <w:ind w:left="57" w:right="57"/>
            </w:pPr>
            <w:r w:rsidRPr="009A0A96">
              <w:t>Требования, предъявляемые к форматам файлов при информ</w:t>
            </w:r>
            <w:r w:rsidRPr="009F452E">
              <w:t>ационном взаимодействии со смежными системами прикладного программного обеспечения</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УБП</w:t>
            </w:r>
          </w:p>
        </w:tc>
        <w:tc>
          <w:tcPr>
            <w:tcW w:w="3684" w:type="pct"/>
            <w:shd w:val="clear" w:color="auto" w:fill="auto"/>
          </w:tcPr>
          <w:p w:rsidR="009F452E" w:rsidRPr="009F452E" w:rsidRDefault="009F452E" w:rsidP="00FE5D9A">
            <w:pPr>
              <w:pStyle w:val="ASFKTablenorm"/>
              <w:ind w:left="57" w:right="57"/>
            </w:pPr>
            <w:r w:rsidRPr="009A0A96">
              <w:t>Участник бюджетного процесса – главный распорядитель бю</w:t>
            </w:r>
            <w:r w:rsidRPr="009F452E">
              <w:t>джетных средств, распорядитель бюджетных средств, получатель бюджетных средств; иной получатель бюджетных средств; главный администратор доходов бюджета, администратор доходов бюджета с полномочиями главного администратора, администратор доходов бюджета; главный администратор источников финансирования дефицита бюджета, администратор источников финансирования дефицита бюджета с полномочиями главного администратора,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территориальный орган государственного внебюджетного фонда Российской Федерации, орган управления территориальным государственным внебюджетным фондом</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УИН</w:t>
            </w:r>
          </w:p>
        </w:tc>
        <w:tc>
          <w:tcPr>
            <w:tcW w:w="3684" w:type="pct"/>
            <w:shd w:val="clear" w:color="auto" w:fill="auto"/>
          </w:tcPr>
          <w:p w:rsidR="009F452E" w:rsidRPr="009A0A96" w:rsidRDefault="009F452E" w:rsidP="00FE5D9A">
            <w:pPr>
              <w:pStyle w:val="ASFKTablenorm"/>
              <w:ind w:left="57" w:right="57"/>
            </w:pPr>
            <w:r w:rsidRPr="009A0A96">
              <w:t>Уникальный идентификатор начисления</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Унитарное пре</w:t>
            </w:r>
            <w:r w:rsidRPr="009F452E">
              <w:t>дприятие</w:t>
            </w:r>
          </w:p>
        </w:tc>
        <w:tc>
          <w:tcPr>
            <w:tcW w:w="3684" w:type="pct"/>
            <w:shd w:val="clear" w:color="auto" w:fill="auto"/>
          </w:tcPr>
          <w:p w:rsidR="009F452E" w:rsidRPr="009F452E" w:rsidRDefault="009F452E" w:rsidP="00FE5D9A">
            <w:pPr>
              <w:pStyle w:val="ASFKTablenorm"/>
              <w:ind w:left="57" w:right="57"/>
            </w:pPr>
            <w:r w:rsidRPr="009A0A96">
              <w:t>Коммерческая организация, не наделенная правом собственн</w:t>
            </w:r>
            <w:r w:rsidRPr="009F452E">
              <w:t>ости на имущество, закрепленное за ней собственником</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УП</w:t>
            </w:r>
          </w:p>
        </w:tc>
        <w:tc>
          <w:tcPr>
            <w:tcW w:w="3684" w:type="pct"/>
            <w:shd w:val="clear" w:color="auto" w:fill="auto"/>
          </w:tcPr>
          <w:p w:rsidR="009F452E" w:rsidRPr="009F452E" w:rsidRDefault="009F452E" w:rsidP="00FE5D9A">
            <w:pPr>
              <w:pStyle w:val="ASFKTablenorm"/>
              <w:ind w:left="57" w:right="57"/>
            </w:pPr>
            <w:r w:rsidRPr="009A0A96">
              <w:t>Уполномоченное подразделение – обособленное подразделение, не наделенное обязанностью ведения бухгалтерского (бюдже</w:t>
            </w:r>
            <w:r w:rsidRPr="009F452E">
              <w:t>тного) учета</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УФК</w:t>
            </w:r>
          </w:p>
        </w:tc>
        <w:tc>
          <w:tcPr>
            <w:tcW w:w="3684" w:type="pct"/>
            <w:shd w:val="clear" w:color="auto" w:fill="auto"/>
          </w:tcPr>
          <w:p w:rsidR="009F452E" w:rsidRPr="009F452E" w:rsidRDefault="005B782F" w:rsidP="00FE5D9A">
            <w:pPr>
              <w:pStyle w:val="ASFKTablenorm"/>
              <w:ind w:left="57" w:right="57"/>
            </w:pPr>
            <w:r w:rsidRPr="00E01489">
              <w:t>Управление Федерального казначейства по субъекту Российской Федерации (субъектам Российской Федерации, находящимся в границах федерального округа)</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ФАИП</w:t>
            </w:r>
          </w:p>
        </w:tc>
        <w:tc>
          <w:tcPr>
            <w:tcW w:w="3684" w:type="pct"/>
            <w:shd w:val="clear" w:color="auto" w:fill="auto"/>
          </w:tcPr>
          <w:p w:rsidR="009F452E" w:rsidRPr="009A0A96" w:rsidRDefault="009F452E" w:rsidP="00FE5D9A">
            <w:pPr>
              <w:pStyle w:val="ASFKTablenorm"/>
              <w:ind w:left="57" w:right="57"/>
            </w:pPr>
            <w:r w:rsidRPr="009A0A96">
              <w:t>Федеральная адресная инвестиционная программа</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ФБ</w:t>
            </w:r>
          </w:p>
        </w:tc>
        <w:tc>
          <w:tcPr>
            <w:tcW w:w="3684" w:type="pct"/>
            <w:shd w:val="clear" w:color="auto" w:fill="auto"/>
          </w:tcPr>
          <w:p w:rsidR="009F452E" w:rsidRPr="009A0A96" w:rsidRDefault="009F452E" w:rsidP="00FE5D9A">
            <w:pPr>
              <w:pStyle w:val="ASFKTablenorm"/>
              <w:ind w:left="57" w:right="57"/>
            </w:pPr>
            <w:r w:rsidRPr="009A0A96">
              <w:t>Федеральный бюджет</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Финорган</w:t>
            </w:r>
          </w:p>
        </w:tc>
        <w:tc>
          <w:tcPr>
            <w:tcW w:w="3684" w:type="pct"/>
            <w:shd w:val="clear" w:color="auto" w:fill="auto"/>
          </w:tcPr>
          <w:p w:rsidR="009F452E" w:rsidRPr="009F452E" w:rsidRDefault="009F452E" w:rsidP="00FE5D9A">
            <w:pPr>
              <w:pStyle w:val="ASFKTablenorm"/>
              <w:ind w:left="57" w:right="57"/>
            </w:pPr>
            <w:r w:rsidRPr="009A0A96">
              <w:t>Финансовый орган. К финансовым органам относятся: Мин</w:t>
            </w:r>
            <w:r w:rsidRPr="009F452E">
              <w:t>истерство финансов Российской Федерации,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ФИО</w:t>
            </w:r>
          </w:p>
        </w:tc>
        <w:tc>
          <w:tcPr>
            <w:tcW w:w="3684" w:type="pct"/>
            <w:shd w:val="clear" w:color="auto" w:fill="auto"/>
          </w:tcPr>
          <w:p w:rsidR="009F452E" w:rsidRPr="009A0A96" w:rsidRDefault="009F452E" w:rsidP="00FE5D9A">
            <w:pPr>
              <w:pStyle w:val="ASFKTablenorm"/>
              <w:ind w:left="57" w:right="57"/>
            </w:pPr>
            <w:r w:rsidRPr="009A0A96">
              <w:t>Фамилия, имя, отчество</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ФК</w:t>
            </w:r>
          </w:p>
        </w:tc>
        <w:tc>
          <w:tcPr>
            <w:tcW w:w="3684" w:type="pct"/>
            <w:shd w:val="clear" w:color="auto" w:fill="auto"/>
          </w:tcPr>
          <w:p w:rsidR="009F452E" w:rsidRPr="009A0A96" w:rsidRDefault="009F452E" w:rsidP="00FE5D9A">
            <w:pPr>
              <w:pStyle w:val="ASFKTablenorm"/>
              <w:ind w:left="57" w:right="57"/>
            </w:pPr>
            <w:r w:rsidRPr="009A0A96">
              <w:t>Федеральное казначейство</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ФКР</w:t>
            </w:r>
          </w:p>
        </w:tc>
        <w:tc>
          <w:tcPr>
            <w:tcW w:w="3684" w:type="pct"/>
            <w:shd w:val="clear" w:color="auto" w:fill="auto"/>
          </w:tcPr>
          <w:p w:rsidR="009F452E" w:rsidRPr="009A0A96" w:rsidRDefault="009F452E" w:rsidP="00447408">
            <w:pPr>
              <w:pStyle w:val="ASFKTablenorm"/>
              <w:tabs>
                <w:tab w:val="left" w:pos="4800"/>
              </w:tabs>
              <w:ind w:left="57" w:right="57"/>
            </w:pPr>
            <w:r w:rsidRPr="009A0A96">
              <w:t>Функци</w:t>
            </w:r>
            <w:r w:rsidR="00447408">
              <w:t>ональный классификатор расходов</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ФО</w:t>
            </w:r>
          </w:p>
        </w:tc>
        <w:tc>
          <w:tcPr>
            <w:tcW w:w="3684" w:type="pct"/>
            <w:shd w:val="clear" w:color="auto" w:fill="auto"/>
          </w:tcPr>
          <w:p w:rsidR="009F452E" w:rsidRPr="009F452E" w:rsidRDefault="009F452E" w:rsidP="00FE5D9A">
            <w:pPr>
              <w:pStyle w:val="ASFKTablenorm"/>
              <w:ind w:left="57" w:right="57"/>
            </w:pPr>
            <w:r w:rsidRPr="009A0A96">
              <w:t>Финансовые органы – Министерство финансов Российской Ф</w:t>
            </w:r>
            <w:r w:rsidRPr="009F452E">
              <w:t>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w:t>
            </w:r>
            <w:r w:rsidR="00447408">
              <w:t>аны муниципального образования)</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ЦАФК</w:t>
            </w:r>
          </w:p>
        </w:tc>
        <w:tc>
          <w:tcPr>
            <w:tcW w:w="3684" w:type="pct"/>
            <w:shd w:val="clear" w:color="auto" w:fill="auto"/>
          </w:tcPr>
          <w:p w:rsidR="009F452E" w:rsidRPr="009A0A96" w:rsidRDefault="009F452E" w:rsidP="00FE5D9A">
            <w:pPr>
              <w:pStyle w:val="ASFKTablenorm"/>
              <w:ind w:left="57" w:right="57"/>
            </w:pPr>
            <w:r w:rsidRPr="009A0A96">
              <w:t>Центральный аппарат Федерального казначейства</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Чекбокс</w:t>
            </w:r>
          </w:p>
        </w:tc>
        <w:tc>
          <w:tcPr>
            <w:tcW w:w="3684" w:type="pct"/>
            <w:shd w:val="clear" w:color="auto" w:fill="auto"/>
          </w:tcPr>
          <w:p w:rsidR="009F452E" w:rsidRPr="009A0A96" w:rsidRDefault="009F452E" w:rsidP="00447408">
            <w:pPr>
              <w:pStyle w:val="ASFKTablenorm"/>
              <w:tabs>
                <w:tab w:val="left" w:pos="5760"/>
              </w:tabs>
              <w:ind w:left="57" w:right="57"/>
            </w:pPr>
            <w:r w:rsidRPr="009A0A96">
              <w:t>Клетка выбора из списка предс</w:t>
            </w:r>
            <w:r w:rsidR="00447408">
              <w:t>тавленных значений</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ЭД</w:t>
            </w:r>
          </w:p>
        </w:tc>
        <w:tc>
          <w:tcPr>
            <w:tcW w:w="3684" w:type="pct"/>
            <w:shd w:val="clear" w:color="auto" w:fill="auto"/>
          </w:tcPr>
          <w:p w:rsidR="009F452E" w:rsidRPr="009F452E" w:rsidRDefault="009F452E" w:rsidP="00FE5D9A">
            <w:pPr>
              <w:pStyle w:val="ASFKTablenorm"/>
              <w:ind w:left="57" w:right="57"/>
            </w:pPr>
            <w:r w:rsidRPr="009A0A96">
              <w:t>Электронный документ, аналог бумажного документа в системе документооборота организации, имеющий строго оговоренные функции (в зависимости от класса документа), несущий только определенный набор информации (поля) и обладающий жестко установленным жизненным циклом (система статусов или ст</w:t>
            </w:r>
            <w:r w:rsidR="00447408">
              <w:t>атусы документа)</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ЭП</w:t>
            </w:r>
          </w:p>
        </w:tc>
        <w:tc>
          <w:tcPr>
            <w:tcW w:w="3684" w:type="pct"/>
            <w:shd w:val="clear" w:color="auto" w:fill="auto"/>
          </w:tcPr>
          <w:p w:rsidR="009F452E" w:rsidRPr="009F452E" w:rsidRDefault="009F452E" w:rsidP="00FE5D9A">
            <w:pPr>
              <w:pStyle w:val="ASFKTablenorm"/>
              <w:ind w:left="57" w:right="57"/>
            </w:pPr>
            <w:r w:rsidRPr="009A0A96">
              <w:t>Электронная подпись. Информация в электронной форме, кот</w:t>
            </w:r>
            <w:r w:rsidRPr="009F452E">
              <w:t>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ЭС</w:t>
            </w:r>
          </w:p>
        </w:tc>
        <w:tc>
          <w:tcPr>
            <w:tcW w:w="3684" w:type="pct"/>
            <w:shd w:val="clear" w:color="auto" w:fill="auto"/>
          </w:tcPr>
          <w:p w:rsidR="009F452E" w:rsidRPr="009A0A96" w:rsidRDefault="009F452E" w:rsidP="00FE5D9A">
            <w:pPr>
              <w:pStyle w:val="ASFKTablenorm"/>
              <w:ind w:left="57" w:right="57"/>
            </w:pPr>
            <w:r w:rsidRPr="009A0A96">
              <w:t>Электронное сообщение</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ЭФ</w:t>
            </w:r>
          </w:p>
        </w:tc>
        <w:tc>
          <w:tcPr>
            <w:tcW w:w="3684" w:type="pct"/>
            <w:shd w:val="clear" w:color="auto" w:fill="auto"/>
          </w:tcPr>
          <w:p w:rsidR="009F452E" w:rsidRPr="009A0A96" w:rsidRDefault="009F452E" w:rsidP="00FE5D9A">
            <w:pPr>
              <w:pStyle w:val="ASFKTablenorm"/>
              <w:ind w:left="57" w:right="57"/>
            </w:pPr>
            <w:r w:rsidRPr="009A0A96">
              <w:t>Экранная форма – визуальная форма электронного документа в интерфейсе прикладного программного обеспечения</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ЮЛ</w:t>
            </w:r>
          </w:p>
        </w:tc>
        <w:tc>
          <w:tcPr>
            <w:tcW w:w="3684" w:type="pct"/>
            <w:shd w:val="clear" w:color="auto" w:fill="auto"/>
          </w:tcPr>
          <w:p w:rsidR="009F452E" w:rsidRPr="009A0A96" w:rsidRDefault="009F452E" w:rsidP="00FE5D9A">
            <w:pPr>
              <w:pStyle w:val="ASFKTablenorm"/>
              <w:ind w:left="57" w:right="57"/>
            </w:pPr>
            <w:r w:rsidRPr="009A0A96">
              <w:t>Юридическое лицо</w:t>
            </w:r>
          </w:p>
        </w:tc>
      </w:tr>
    </w:tbl>
    <w:p w:rsidR="008368A2" w:rsidRPr="005106EC" w:rsidRDefault="008368A2" w:rsidP="0068069E">
      <w:pPr>
        <w:pStyle w:val="51"/>
      </w:pPr>
      <w:bookmarkStart w:id="23" w:name="_Toc232827274"/>
      <w:r w:rsidRPr="005106EC">
        <w:t>Элементы оформления</w:t>
      </w:r>
      <w:bookmarkEnd w:id="23"/>
    </w:p>
    <w:p w:rsidR="008368A2" w:rsidRPr="00120C57" w:rsidRDefault="008368A2" w:rsidP="0068069E">
      <w:pPr>
        <w:pStyle w:val="ASFKNormal"/>
      </w:pPr>
      <w:r w:rsidRPr="00120C57">
        <w:t xml:space="preserve">Кнопки экранных форм или окон, в тексте обозначаются следующим образом: </w:t>
      </w:r>
      <w:r w:rsidR="00B5053C">
        <w:t>«</w:t>
      </w:r>
      <w:r w:rsidRPr="00120C57">
        <w:rPr>
          <w:lang w:val="en-US"/>
        </w:rPr>
        <w:t>OK</w:t>
      </w:r>
      <w:r w:rsidR="00B5053C">
        <w:t>»</w:t>
      </w:r>
      <w:r w:rsidRPr="00120C57">
        <w:t xml:space="preserve">, </w:t>
      </w:r>
      <w:r w:rsidR="00B5053C">
        <w:t>«</w:t>
      </w:r>
      <w:r w:rsidRPr="00120C57">
        <w:t>Выйти</w:t>
      </w:r>
      <w:r w:rsidR="00B5053C">
        <w:t>»</w:t>
      </w:r>
      <w:r w:rsidRPr="00120C57">
        <w:t xml:space="preserve">, </w:t>
      </w:r>
      <w:r w:rsidR="00B5053C">
        <w:t>«</w:t>
      </w:r>
      <w:r w:rsidRPr="00120C57">
        <w:t>Отмена</w:t>
      </w:r>
      <w:r w:rsidR="00B5053C">
        <w:t>»</w:t>
      </w:r>
      <w:r w:rsidRPr="00120C57">
        <w:t xml:space="preserve"> и т.д. Кнопки, расположенные на панели инструментов, обозначаются следующим образом: </w:t>
      </w:r>
      <w:r w:rsidR="001373CE">
        <w:rPr>
          <w:noProof/>
        </w:rPr>
        <w:drawing>
          <wp:inline distT="0" distB="0" distL="0" distR="0">
            <wp:extent cx="266065" cy="266065"/>
            <wp:effectExtent l="0" t="0" r="0" b="0"/>
            <wp:docPr id="11" name="Рисунок 11" descr="button_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button_sav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6065" cy="266065"/>
                    </a:xfrm>
                    <a:prstGeom prst="rect">
                      <a:avLst/>
                    </a:prstGeom>
                    <a:noFill/>
                    <a:ln>
                      <a:noFill/>
                    </a:ln>
                  </pic:spPr>
                </pic:pic>
              </a:graphicData>
            </a:graphic>
          </wp:inline>
        </w:drawing>
      </w:r>
      <w:r w:rsidRPr="00120C57">
        <w:t xml:space="preserve"> (Сохранить), </w:t>
      </w:r>
      <w:r w:rsidR="001373CE">
        <w:rPr>
          <w:noProof/>
        </w:rPr>
        <w:drawing>
          <wp:inline distT="0" distB="0" distL="0" distR="0">
            <wp:extent cx="266065" cy="266065"/>
            <wp:effectExtent l="0" t="0" r="0" b="0"/>
            <wp:docPr id="12" name="Рисунок 12" descr="butto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utton_new"/>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6065" cy="266065"/>
                    </a:xfrm>
                    <a:prstGeom prst="rect">
                      <a:avLst/>
                    </a:prstGeom>
                    <a:noFill/>
                    <a:ln>
                      <a:noFill/>
                    </a:ln>
                  </pic:spPr>
                </pic:pic>
              </a:graphicData>
            </a:graphic>
          </wp:inline>
        </w:drawing>
      </w:r>
      <w:r w:rsidRPr="00120C57">
        <w:t> (Создать) и т.п.</w:t>
      </w:r>
    </w:p>
    <w:p w:rsidR="008368A2" w:rsidRPr="00120C57" w:rsidRDefault="008368A2" w:rsidP="0068069E">
      <w:pPr>
        <w:pStyle w:val="ASFKNormal"/>
      </w:pPr>
      <w:r w:rsidRPr="00120C57">
        <w:t xml:space="preserve">Название пунктов меню, закладок, а также названия документов и справочников в тексте заключаются в кавычки. Например: справочник </w:t>
      </w:r>
      <w:r w:rsidR="00B5053C">
        <w:t>«</w:t>
      </w:r>
      <w:r w:rsidRPr="00120C57">
        <w:t>КБК</w:t>
      </w:r>
      <w:r w:rsidR="00B5053C">
        <w:t>»</w:t>
      </w:r>
      <w:r w:rsidRPr="00120C57">
        <w:t xml:space="preserve">, пункт меню </w:t>
      </w:r>
      <w:r w:rsidR="00B5053C">
        <w:t>«</w:t>
      </w:r>
      <w:r w:rsidRPr="00120C57">
        <w:t>О программе</w:t>
      </w:r>
      <w:r w:rsidR="00B5053C">
        <w:t>»</w:t>
      </w:r>
      <w:r w:rsidRPr="00120C57">
        <w:t xml:space="preserve">, закладка </w:t>
      </w:r>
      <w:r w:rsidR="00B5053C">
        <w:t>«</w:t>
      </w:r>
      <w:r w:rsidRPr="00120C57">
        <w:t>Основная информация</w:t>
      </w:r>
      <w:r w:rsidR="00B5053C">
        <w:t>»</w:t>
      </w:r>
      <w:r w:rsidRPr="00120C57">
        <w:t xml:space="preserve"> и т.д.</w:t>
      </w:r>
    </w:p>
    <w:p w:rsidR="008368A2" w:rsidRPr="00120C57" w:rsidRDefault="008368A2" w:rsidP="0068069E">
      <w:pPr>
        <w:pStyle w:val="ASFKNormal"/>
      </w:pPr>
      <w:r w:rsidRPr="00120C57">
        <w:t xml:space="preserve">Последовательный переход пользователя по пунктам меню представлен в тексте в виде названий выбираемых пунктов, разделенных косой чертой и заключенным в кавычки. Например: </w:t>
      </w:r>
      <w:r w:rsidR="00B5053C">
        <w:t>«</w:t>
      </w:r>
      <w:r w:rsidRPr="00120C57">
        <w:t>Обработка/Выгрузка данных</w:t>
      </w:r>
      <w:r w:rsidR="00B5053C">
        <w:t>»</w:t>
      </w:r>
      <w:r w:rsidRPr="00120C57">
        <w:t xml:space="preserve"> (пользователь должен последовательно выбрать пункт меню </w:t>
      </w:r>
      <w:r w:rsidR="00B5053C">
        <w:t>«</w:t>
      </w:r>
      <w:r w:rsidRPr="00120C57">
        <w:t>Обработка</w:t>
      </w:r>
      <w:r w:rsidR="00B5053C">
        <w:t>»</w:t>
      </w:r>
      <w:r w:rsidRPr="00120C57">
        <w:t xml:space="preserve">, затем в открывшемся подменю пункт </w:t>
      </w:r>
      <w:r w:rsidR="00B5053C">
        <w:t>«</w:t>
      </w:r>
      <w:r w:rsidRPr="00120C57">
        <w:t>Выгрузка данных</w:t>
      </w:r>
      <w:r w:rsidR="00B5053C">
        <w:t>»</w:t>
      </w:r>
      <w:r w:rsidR="007B5530">
        <w:t>)</w:t>
      </w:r>
      <w:r w:rsidRPr="00120C57">
        <w:t>.</w:t>
      </w:r>
    </w:p>
    <w:p w:rsidR="008368A2" w:rsidRPr="00120C57" w:rsidRDefault="008368A2" w:rsidP="0068069E">
      <w:pPr>
        <w:pStyle w:val="ASFKNormal"/>
      </w:pPr>
      <w:r w:rsidRPr="00120C57">
        <w:t xml:space="preserve">Название файлов выделяются в тексте следующим образом: </w:t>
      </w:r>
      <w:r w:rsidRPr="00120C57">
        <w:rPr>
          <w:lang w:val="en-US"/>
        </w:rPr>
        <w:t>setup</w:t>
      </w:r>
      <w:r w:rsidRPr="00120C57">
        <w:t>.</w:t>
      </w:r>
      <w:r w:rsidRPr="00120C57">
        <w:rPr>
          <w:lang w:val="en-US"/>
        </w:rPr>
        <w:t>exe</w:t>
      </w:r>
      <w:r w:rsidRPr="00120C57">
        <w:t>.</w:t>
      </w:r>
    </w:p>
    <w:p w:rsidR="008368A2" w:rsidRPr="00120C57" w:rsidRDefault="008368A2" w:rsidP="0068069E">
      <w:pPr>
        <w:pStyle w:val="ASFKNormal"/>
      </w:pPr>
      <w:r w:rsidRPr="00120C57">
        <w:t xml:space="preserve">Сведения, которые указывают на особенности данного описания, оформлены в виде примечаний, начинающихся со слова </w:t>
      </w:r>
      <w:r w:rsidR="00B5053C">
        <w:t>«</w:t>
      </w:r>
      <w:r w:rsidRPr="00120C57">
        <w:rPr>
          <w:rStyle w:val="ASFKSymBold"/>
        </w:rPr>
        <w:t>Примечание</w:t>
      </w:r>
      <w:r w:rsidR="00B5053C">
        <w:t>»</w:t>
      </w:r>
      <w:r w:rsidRPr="00120C57">
        <w:t>. Примечание может предшествовать целой главе, разделу, подразделу или следовать непосредственно за элементом, к которому оно относится.</w:t>
      </w:r>
    </w:p>
    <w:p w:rsidR="008368A2" w:rsidRPr="00120C57" w:rsidRDefault="008368A2" w:rsidP="0068069E">
      <w:pPr>
        <w:pStyle w:val="ASFKNormal"/>
      </w:pPr>
      <w:r w:rsidRPr="00120C57">
        <w:t xml:space="preserve">Сведения, имеющие критический характер для работы системы или пользователя, оформлены в виде примечаний, которые начинаются со слова </w:t>
      </w:r>
      <w:r w:rsidR="00B5053C">
        <w:t>«</w:t>
      </w:r>
      <w:r w:rsidRPr="00120C57">
        <w:rPr>
          <w:rStyle w:val="ASFKSymBold"/>
        </w:rPr>
        <w:t>Внимание!</w:t>
      </w:r>
      <w:r w:rsidR="00B5053C">
        <w:t>»</w:t>
      </w:r>
      <w:r w:rsidRPr="00120C57">
        <w:t>. Как правило, эта информация имеет предупреждающий характер.</w:t>
      </w:r>
    </w:p>
    <w:p w:rsidR="008368A2" w:rsidRPr="00120C57" w:rsidRDefault="008368A2" w:rsidP="0068069E">
      <w:pPr>
        <w:pStyle w:val="ASFKNormal"/>
      </w:pPr>
      <w:r w:rsidRPr="00120C57">
        <w:t>Необходимый минимальный набор рекомендаций для понимания работы системы отражен в описании и изображениях экранных форм, заполненных достоверными данными.</w:t>
      </w:r>
    </w:p>
    <w:p w:rsidR="008368A2" w:rsidRPr="00120C57" w:rsidRDefault="008368A2">
      <w:pPr>
        <w:pStyle w:val="10"/>
      </w:pPr>
      <w:bookmarkStart w:id="24" w:name="_Toc406667864"/>
      <w:bookmarkStart w:id="25" w:name="_Toc98144627"/>
      <w:bookmarkEnd w:id="12"/>
      <w:bookmarkEnd w:id="13"/>
      <w:r w:rsidRPr="00120C57">
        <w:lastRenderedPageBreak/>
        <w:t>Назначение и условия применения</w:t>
      </w:r>
      <w:bookmarkEnd w:id="24"/>
      <w:bookmarkEnd w:id="25"/>
    </w:p>
    <w:p w:rsidR="008368A2" w:rsidRPr="00120C57" w:rsidRDefault="008368A2" w:rsidP="0068069E">
      <w:pPr>
        <w:pStyle w:val="21"/>
      </w:pPr>
      <w:bookmarkStart w:id="26" w:name="_Toc225916465"/>
      <w:bookmarkStart w:id="27" w:name="_Toc232827276"/>
      <w:bookmarkStart w:id="28" w:name="_Toc247608853"/>
      <w:bookmarkStart w:id="29" w:name="_Toc248062639"/>
      <w:bookmarkStart w:id="30" w:name="_Toc406667865"/>
      <w:bookmarkStart w:id="31" w:name="_Toc98144628"/>
      <w:bookmarkStart w:id="32" w:name="_Toc221011460"/>
      <w:bookmarkStart w:id="33" w:name="_Toc221012161"/>
      <w:bookmarkStart w:id="34" w:name="_Toc225934542"/>
      <w:bookmarkStart w:id="35" w:name="_Toc107037953"/>
      <w:bookmarkStart w:id="36" w:name="_Toc182196484"/>
      <w:bookmarkStart w:id="37" w:name="_Toc225916467"/>
      <w:bookmarkStart w:id="38" w:name="_Toc232827278"/>
      <w:r w:rsidRPr="00120C57">
        <w:t>Виды деятельности, функции</w:t>
      </w:r>
      <w:bookmarkEnd w:id="26"/>
      <w:bookmarkEnd w:id="27"/>
      <w:bookmarkEnd w:id="28"/>
      <w:bookmarkEnd w:id="29"/>
      <w:bookmarkEnd w:id="30"/>
      <w:bookmarkEnd w:id="31"/>
    </w:p>
    <w:bookmarkEnd w:id="32"/>
    <w:bookmarkEnd w:id="33"/>
    <w:bookmarkEnd w:id="34"/>
    <w:p w:rsidR="008368A2" w:rsidRPr="00120C57" w:rsidRDefault="008368A2" w:rsidP="0068069E">
      <w:pPr>
        <w:pStyle w:val="ASFKNormal"/>
      </w:pPr>
      <w:r w:rsidRPr="00120C57">
        <w:t>АРМ РБС представляет собой рабочее место пользователя распределителя бюджетных средств, включенного в систему удаленного финансового документооборота Федерального казначейства.</w:t>
      </w:r>
    </w:p>
    <w:p w:rsidR="008368A2" w:rsidRPr="00120C57" w:rsidRDefault="008368A2" w:rsidP="0068069E">
      <w:pPr>
        <w:pStyle w:val="ASFKNormal"/>
      </w:pPr>
      <w:r w:rsidRPr="00120C57">
        <w:t>АРМ РБС предназначен для решения следующих задач:</w:t>
      </w:r>
    </w:p>
    <w:p w:rsidR="008368A2" w:rsidRPr="007D30EF" w:rsidRDefault="008368A2" w:rsidP="0068069E">
      <w:pPr>
        <w:pStyle w:val="ASFKListmark1"/>
      </w:pPr>
      <w:r w:rsidRPr="007D30EF">
        <w:t>обеспечение автоматизированного выполнения функций обслуживания бюджета на уровне РБС;</w:t>
      </w:r>
    </w:p>
    <w:p w:rsidR="008368A2" w:rsidRPr="007D30EF" w:rsidRDefault="008368A2" w:rsidP="0068069E">
      <w:pPr>
        <w:pStyle w:val="ASFKListmark1"/>
      </w:pPr>
      <w:r w:rsidRPr="007D30EF">
        <w:t>организация и поддержка защищенного документооборота между РБС и ОрФК.</w:t>
      </w:r>
    </w:p>
    <w:p w:rsidR="008368A2" w:rsidRPr="00120C57" w:rsidRDefault="008368A2" w:rsidP="0068069E">
      <w:pPr>
        <w:pStyle w:val="21"/>
      </w:pPr>
      <w:bookmarkStart w:id="39" w:name="_Toc225916466"/>
      <w:bookmarkStart w:id="40" w:name="_Toc232827277"/>
      <w:bookmarkStart w:id="41" w:name="_Toc247608854"/>
      <w:bookmarkStart w:id="42" w:name="_Toc248062640"/>
      <w:bookmarkStart w:id="43" w:name="_Toc406667866"/>
      <w:bookmarkStart w:id="44" w:name="_Toc98144629"/>
      <w:r w:rsidRPr="00120C57">
        <w:t>Программные и аппаратные требования к системе</w:t>
      </w:r>
      <w:bookmarkEnd w:id="39"/>
      <w:bookmarkEnd w:id="40"/>
      <w:bookmarkEnd w:id="41"/>
      <w:bookmarkEnd w:id="42"/>
      <w:bookmarkEnd w:id="43"/>
      <w:bookmarkEnd w:id="44"/>
    </w:p>
    <w:p w:rsidR="008368A2" w:rsidRPr="00120C57" w:rsidRDefault="008368A2" w:rsidP="0068069E">
      <w:pPr>
        <w:pStyle w:val="ASFKNormal"/>
      </w:pPr>
      <w:r w:rsidRPr="00120C57">
        <w:t>Для нормального запуска и функционирования АРМ РБС необходимо выполнение ряда требований, которые перечислены ниже.</w:t>
      </w:r>
    </w:p>
    <w:p w:rsidR="008368A2" w:rsidRPr="00120C57" w:rsidRDefault="008368A2" w:rsidP="0068069E">
      <w:pPr>
        <w:pStyle w:val="ASFKNormal"/>
      </w:pPr>
      <w:bookmarkStart w:id="45" w:name="_Toc167600089"/>
      <w:bookmarkStart w:id="46" w:name="_Toc170885707"/>
      <w:bookmarkStart w:id="47" w:name="_Toc221011463"/>
      <w:bookmarkStart w:id="48" w:name="_Toc221012164"/>
      <w:bookmarkStart w:id="49" w:name="_Toc225934545"/>
      <w:r w:rsidRPr="00120C57">
        <w:t>Минимальный состав аппаратных средств</w:t>
      </w:r>
      <w:bookmarkEnd w:id="45"/>
      <w:bookmarkEnd w:id="46"/>
      <w:bookmarkEnd w:id="47"/>
      <w:bookmarkEnd w:id="48"/>
      <w:bookmarkEnd w:id="49"/>
      <w:r w:rsidRPr="00120C57">
        <w:t>:</w:t>
      </w:r>
    </w:p>
    <w:p w:rsidR="008368A2" w:rsidRPr="00120C57" w:rsidRDefault="008368A2" w:rsidP="0068069E">
      <w:pPr>
        <w:pStyle w:val="ASFKListmark1"/>
      </w:pPr>
      <w:r w:rsidRPr="00120C57">
        <w:t xml:space="preserve">Процессор x86 частота 2.0 </w:t>
      </w:r>
      <w:r w:rsidR="00FA266C" w:rsidRPr="00120C57">
        <w:t>ГГц</w:t>
      </w:r>
      <w:r w:rsidRPr="00120C57">
        <w:t>;</w:t>
      </w:r>
    </w:p>
    <w:p w:rsidR="008368A2" w:rsidRPr="00120C57" w:rsidRDefault="008368A2" w:rsidP="0068069E">
      <w:pPr>
        <w:pStyle w:val="ASFKListmark1"/>
      </w:pPr>
      <w:r w:rsidRPr="00120C57">
        <w:t>ОЗУ 256 Мб;</w:t>
      </w:r>
    </w:p>
    <w:p w:rsidR="008368A2" w:rsidRPr="00120C57" w:rsidRDefault="008368A2" w:rsidP="0068069E">
      <w:pPr>
        <w:pStyle w:val="ASFKListmark1"/>
      </w:pPr>
      <w:r w:rsidRPr="00120C57">
        <w:t>ПЗУ 40 Гб;</w:t>
      </w:r>
    </w:p>
    <w:p w:rsidR="008368A2" w:rsidRPr="00120C57" w:rsidRDefault="008368A2" w:rsidP="0068069E">
      <w:pPr>
        <w:pStyle w:val="ASFKListmark1"/>
      </w:pPr>
      <w:r w:rsidRPr="00120C57">
        <w:t>Монитор 1024х768;</w:t>
      </w:r>
    </w:p>
    <w:p w:rsidR="008368A2" w:rsidRPr="00120C57" w:rsidRDefault="008368A2" w:rsidP="0068069E">
      <w:pPr>
        <w:pStyle w:val="ASFKListmark1"/>
      </w:pPr>
      <w:r w:rsidRPr="00120C57">
        <w:t xml:space="preserve">Сеть FastEthernet (100+ </w:t>
      </w:r>
      <w:r w:rsidRPr="000C0CF7">
        <w:rPr>
          <w:lang w:val="en-US"/>
        </w:rPr>
        <w:t>Mbit</w:t>
      </w:r>
      <w:r w:rsidRPr="00120C57">
        <w:t>/s).</w:t>
      </w:r>
    </w:p>
    <w:p w:rsidR="008368A2" w:rsidRPr="00120C57" w:rsidRDefault="008368A2" w:rsidP="0068069E">
      <w:pPr>
        <w:pStyle w:val="ASFKNormal"/>
      </w:pPr>
      <w:bookmarkStart w:id="50" w:name="_Toc167600090"/>
      <w:bookmarkStart w:id="51" w:name="_Toc170885708"/>
      <w:bookmarkStart w:id="52" w:name="_Toc221011464"/>
      <w:bookmarkStart w:id="53" w:name="_Toc221012165"/>
      <w:bookmarkStart w:id="54" w:name="_Toc225934546"/>
      <w:r w:rsidRPr="00120C57">
        <w:t>Минимальный состав программных средств</w:t>
      </w:r>
      <w:bookmarkEnd w:id="50"/>
      <w:bookmarkEnd w:id="51"/>
      <w:bookmarkEnd w:id="52"/>
      <w:bookmarkEnd w:id="53"/>
      <w:bookmarkEnd w:id="54"/>
      <w:r w:rsidRPr="00120C57">
        <w:t>:</w:t>
      </w:r>
    </w:p>
    <w:p w:rsidR="008368A2" w:rsidRPr="007D30EF" w:rsidRDefault="008368A2" w:rsidP="0068069E">
      <w:pPr>
        <w:pStyle w:val="ASFKListmark1"/>
      </w:pPr>
      <w:r w:rsidRPr="007D30EF">
        <w:t xml:space="preserve">Операционная система </w:t>
      </w:r>
      <w:r w:rsidRPr="00120C57">
        <w:t>Microsoft</w:t>
      </w:r>
      <w:r w:rsidRPr="007D30EF">
        <w:t xml:space="preserve"> </w:t>
      </w:r>
      <w:r w:rsidRPr="00120C57">
        <w:t>Windows</w:t>
      </w:r>
      <w:r w:rsidRPr="007D30EF">
        <w:t xml:space="preserve"> 2000/</w:t>
      </w:r>
      <w:r w:rsidRPr="00120C57">
        <w:t>XP</w:t>
      </w:r>
      <w:r w:rsidRPr="007D30EF">
        <w:t>;</w:t>
      </w:r>
    </w:p>
    <w:p w:rsidR="008368A2" w:rsidRPr="00120C57" w:rsidRDefault="008368A2" w:rsidP="0068069E">
      <w:pPr>
        <w:pStyle w:val="ASFKListmark1"/>
      </w:pPr>
      <w:r w:rsidRPr="00120C57">
        <w:t xml:space="preserve">Java 2 Runtime </w:t>
      </w:r>
      <w:r w:rsidRPr="000C0CF7">
        <w:rPr>
          <w:lang w:val="en-US"/>
        </w:rPr>
        <w:t>Environment</w:t>
      </w:r>
      <w:r w:rsidRPr="00120C57">
        <w:t>;</w:t>
      </w:r>
    </w:p>
    <w:p w:rsidR="008368A2" w:rsidRPr="00120C57" w:rsidRDefault="008368A2" w:rsidP="0068069E">
      <w:pPr>
        <w:pStyle w:val="ASFKListmark1"/>
      </w:pPr>
      <w:r w:rsidRPr="00120C57">
        <w:t>Клиентское приложение.</w:t>
      </w:r>
    </w:p>
    <w:p w:rsidR="008368A2" w:rsidRDefault="008368A2">
      <w:pPr>
        <w:pStyle w:val="10"/>
      </w:pPr>
      <w:bookmarkStart w:id="55" w:name="_Toc406667867"/>
      <w:bookmarkStart w:id="56" w:name="_Toc98144630"/>
      <w:bookmarkEnd w:id="35"/>
      <w:bookmarkEnd w:id="36"/>
      <w:bookmarkEnd w:id="37"/>
      <w:bookmarkEnd w:id="38"/>
      <w:r w:rsidRPr="00120C57">
        <w:lastRenderedPageBreak/>
        <w:t>Подготовка к работе</w:t>
      </w:r>
      <w:bookmarkEnd w:id="55"/>
      <w:bookmarkEnd w:id="56"/>
    </w:p>
    <w:p w:rsidR="00CE670E" w:rsidRPr="00CE670E" w:rsidRDefault="00CE670E" w:rsidP="00CE670E">
      <w:pPr>
        <w:pStyle w:val="ASFKNormal"/>
      </w:pPr>
      <w:r w:rsidRPr="00CE670E">
        <w:t>Подготовка к работе в системе включает в себя следующие действия:</w:t>
      </w:r>
    </w:p>
    <w:p w:rsidR="00CE670E" w:rsidRPr="00CE670E" w:rsidRDefault="00CE670E" w:rsidP="00CE670E">
      <w:pPr>
        <w:pStyle w:val="ASFKListmark1"/>
      </w:pPr>
      <w:r w:rsidRPr="00CE670E">
        <w:t xml:space="preserve">проверку состава и содержания дистрибутивного носителя данных; </w:t>
      </w:r>
    </w:p>
    <w:p w:rsidR="00CE670E" w:rsidRPr="00CE670E" w:rsidRDefault="00CE670E" w:rsidP="00CE670E">
      <w:pPr>
        <w:pStyle w:val="ASFKListmark1"/>
      </w:pPr>
      <w:r w:rsidRPr="00CE670E">
        <w:t>загрузку данных и программ;</w:t>
      </w:r>
    </w:p>
    <w:p w:rsidR="00CE670E" w:rsidRPr="00CE670E" w:rsidRDefault="00CE670E" w:rsidP="00CE670E">
      <w:pPr>
        <w:pStyle w:val="ASFKListmark1"/>
      </w:pPr>
      <w:r w:rsidRPr="00CE670E">
        <w:t>проверку работоспособности системы;</w:t>
      </w:r>
    </w:p>
    <w:p w:rsidR="00CE670E" w:rsidRPr="00CE670E" w:rsidRDefault="00CE670E" w:rsidP="00CE670E">
      <w:pPr>
        <w:pStyle w:val="ASFKListmark1"/>
      </w:pPr>
      <w:r w:rsidRPr="00CE670E">
        <w:t>настройку программы для условий конкретного применения.</w:t>
      </w:r>
    </w:p>
    <w:p w:rsidR="00CE670E" w:rsidRPr="00CE670E" w:rsidRDefault="00CE670E" w:rsidP="00CE670E">
      <w:pPr>
        <w:pStyle w:val="ASFKNormal"/>
      </w:pPr>
      <w:r w:rsidRPr="00CE670E">
        <w:t>Порядок и описание вышеуказанных действий приведены в документе «Руководство по установке и настройке системы (СУФД)».</w:t>
      </w:r>
    </w:p>
    <w:p w:rsidR="008368A2" w:rsidRDefault="00CE670E" w:rsidP="0068069E">
      <w:pPr>
        <w:pStyle w:val="21"/>
      </w:pPr>
      <w:bookmarkStart w:id="57" w:name="_Toc98144631"/>
      <w:bookmarkStart w:id="58" w:name="_Toc107037954"/>
      <w:bookmarkStart w:id="59" w:name="_Toc182196485"/>
      <w:bookmarkStart w:id="60" w:name="_Toc225916472"/>
      <w:bookmarkStart w:id="61" w:name="_Ref230682228"/>
      <w:bookmarkStart w:id="62" w:name="_Ref230682260"/>
      <w:bookmarkStart w:id="63" w:name="_Toc232827282"/>
      <w:bookmarkStart w:id="64" w:name="_Toc170885729"/>
      <w:bookmarkStart w:id="65" w:name="_Toc221011478"/>
      <w:bookmarkStart w:id="66" w:name="_Toc221012179"/>
      <w:bookmarkStart w:id="67" w:name="_Toc225934570"/>
      <w:r>
        <w:t>Порядок проверки работоспособности</w:t>
      </w:r>
      <w:bookmarkEnd w:id="57"/>
    </w:p>
    <w:p w:rsidR="008368A2" w:rsidRPr="00120C57" w:rsidRDefault="00CE670E" w:rsidP="0068069E">
      <w:pPr>
        <w:pStyle w:val="ASFKNormal"/>
      </w:pPr>
      <w:r w:rsidRPr="00CE670E">
        <w:t xml:space="preserve">Проверка работоспособности системы осуществляется путем ввода в адресную строку web-браузера адреса соответствующей подсистемы </w:t>
      </w:r>
      <w:r w:rsidR="00C80619">
        <w:t>ППО АСФК</w:t>
      </w:r>
      <w:r w:rsidRPr="00CE670E">
        <w:t xml:space="preserve">. Данный процесс описан в </w:t>
      </w:r>
      <w:r w:rsidR="00965F90" w:rsidRPr="00BA3307">
        <w:t>обучающих материалах</w:t>
      </w:r>
      <w:r w:rsidRPr="00CE670E">
        <w:t xml:space="preserve"> «Основные принципы работы с ППО СУФД». В случае возникновения ошибок в процессе запуска системы требуется обратиться к администратору.</w:t>
      </w:r>
    </w:p>
    <w:p w:rsidR="008368A2" w:rsidRPr="00120C57" w:rsidRDefault="008368A2" w:rsidP="0068069E">
      <w:pPr>
        <w:pStyle w:val="21"/>
      </w:pPr>
      <w:bookmarkStart w:id="68" w:name="_Toc225916469"/>
      <w:bookmarkStart w:id="69" w:name="_Toc232827280"/>
      <w:bookmarkStart w:id="70" w:name="_Toc236822631"/>
      <w:bookmarkStart w:id="71" w:name="_Toc248062643"/>
      <w:bookmarkStart w:id="72" w:name="_Toc406667869"/>
      <w:bookmarkStart w:id="73" w:name="_Toc98144632"/>
      <w:r w:rsidRPr="00120C57">
        <w:t>Справочники системы</w:t>
      </w:r>
      <w:bookmarkEnd w:id="58"/>
      <w:bookmarkEnd w:id="59"/>
      <w:bookmarkEnd w:id="68"/>
      <w:bookmarkEnd w:id="69"/>
      <w:bookmarkEnd w:id="70"/>
      <w:bookmarkEnd w:id="71"/>
      <w:bookmarkEnd w:id="72"/>
      <w:bookmarkEnd w:id="73"/>
    </w:p>
    <w:p w:rsidR="008368A2" w:rsidRPr="00120C57" w:rsidRDefault="008368A2" w:rsidP="0068069E">
      <w:pPr>
        <w:pStyle w:val="ASFKNormal"/>
      </w:pPr>
      <w:r w:rsidRPr="00120C57">
        <w:t xml:space="preserve">Описание справочников, используемых в АРМ РБС, представлено в </w:t>
      </w:r>
      <w:bookmarkStart w:id="74" w:name="_Toc106783468"/>
      <w:bookmarkStart w:id="75" w:name="_Toc106889283"/>
      <w:r w:rsidR="00965F90" w:rsidRPr="00BA3307">
        <w:t>обучающи</w:t>
      </w:r>
      <w:r w:rsidR="00965F90">
        <w:t>х</w:t>
      </w:r>
      <w:r w:rsidR="00965F90" w:rsidRPr="00BA3307">
        <w:t xml:space="preserve"> материал</w:t>
      </w:r>
      <w:r w:rsidR="00965F90">
        <w:t>ах</w:t>
      </w:r>
      <w:r w:rsidR="00965F90" w:rsidRPr="00BA3307">
        <w:t xml:space="preserve"> «Руководство по работе со справочниками в ППО СУФД»</w:t>
      </w:r>
      <w:r w:rsidRPr="00120C57">
        <w:t>.</w:t>
      </w:r>
    </w:p>
    <w:p w:rsidR="008368A2" w:rsidRPr="00120C57" w:rsidRDefault="008368A2" w:rsidP="0068069E">
      <w:pPr>
        <w:pStyle w:val="21"/>
      </w:pPr>
      <w:bookmarkStart w:id="76" w:name="_Toc107037955"/>
      <w:bookmarkStart w:id="77" w:name="_Toc182196486"/>
      <w:bookmarkStart w:id="78" w:name="_Toc225916470"/>
      <w:bookmarkStart w:id="79" w:name="_Toc232827281"/>
      <w:bookmarkStart w:id="80" w:name="_Toc236822632"/>
      <w:bookmarkStart w:id="81" w:name="_Toc248062644"/>
      <w:bookmarkStart w:id="82" w:name="_Toc406667870"/>
      <w:bookmarkStart w:id="83" w:name="_Toc98144633"/>
      <w:r w:rsidRPr="00120C57">
        <w:t>Функции системы</w:t>
      </w:r>
      <w:bookmarkEnd w:id="74"/>
      <w:bookmarkEnd w:id="75"/>
      <w:bookmarkEnd w:id="76"/>
      <w:bookmarkEnd w:id="77"/>
      <w:bookmarkEnd w:id="78"/>
      <w:bookmarkEnd w:id="79"/>
      <w:bookmarkEnd w:id="80"/>
      <w:bookmarkEnd w:id="81"/>
      <w:bookmarkEnd w:id="82"/>
      <w:bookmarkEnd w:id="83"/>
    </w:p>
    <w:p w:rsidR="008368A2" w:rsidRPr="00120C57" w:rsidRDefault="008368A2" w:rsidP="0068069E">
      <w:pPr>
        <w:pStyle w:val="ASFKNormal"/>
      </w:pPr>
      <w:r w:rsidRPr="00120C57">
        <w:t>В рамках юридически правомочного документооборота АРМ РБС позволяет выполнять набор стандартных операций:</w:t>
      </w:r>
    </w:p>
    <w:p w:rsidR="008368A2" w:rsidRPr="007D30EF" w:rsidRDefault="008368A2" w:rsidP="0068069E">
      <w:pPr>
        <w:pStyle w:val="ASFKListmark1"/>
      </w:pPr>
      <w:r w:rsidRPr="007D30EF">
        <w:t>создавать документы путем импорта из внешних систем, ручного ввода, копированием из существующих документов;</w:t>
      </w:r>
    </w:p>
    <w:p w:rsidR="008368A2" w:rsidRPr="007D30EF" w:rsidRDefault="008368A2" w:rsidP="0068069E">
      <w:pPr>
        <w:pStyle w:val="ASFKListmark1"/>
      </w:pPr>
      <w:r w:rsidRPr="007D30EF">
        <w:t>печатать документы на локальных и сетевых принтерах;</w:t>
      </w:r>
    </w:p>
    <w:p w:rsidR="008368A2" w:rsidRPr="00120C57" w:rsidRDefault="008368A2" w:rsidP="0068069E">
      <w:pPr>
        <w:pStyle w:val="ASFKListmark1"/>
      </w:pPr>
      <w:r w:rsidRPr="00120C57">
        <w:t>вести архив документов;</w:t>
      </w:r>
    </w:p>
    <w:p w:rsidR="008368A2" w:rsidRPr="00120C57" w:rsidRDefault="008368A2" w:rsidP="0068069E">
      <w:pPr>
        <w:pStyle w:val="ASFKListmark1"/>
      </w:pPr>
      <w:r w:rsidRPr="00120C57">
        <w:t>зашифровывать и расшифровать документы;</w:t>
      </w:r>
    </w:p>
    <w:p w:rsidR="008368A2" w:rsidRPr="007D30EF" w:rsidRDefault="008368A2" w:rsidP="0068069E">
      <w:pPr>
        <w:pStyle w:val="ASFKListmark1"/>
      </w:pPr>
      <w:r w:rsidRPr="007D30EF">
        <w:t xml:space="preserve">формировать и проверять </w:t>
      </w:r>
      <w:r w:rsidR="007B5530">
        <w:t>ЭП</w:t>
      </w:r>
      <w:r w:rsidRPr="007D30EF">
        <w:t xml:space="preserve"> </w:t>
      </w:r>
      <w:r w:rsidR="00B5053C">
        <w:t>«</w:t>
      </w:r>
      <w:r w:rsidRPr="007D30EF">
        <w:t>под</w:t>
      </w:r>
      <w:r w:rsidR="00B5053C">
        <w:t>»</w:t>
      </w:r>
      <w:r w:rsidRPr="007D30EF">
        <w:t xml:space="preserve"> документом;</w:t>
      </w:r>
    </w:p>
    <w:p w:rsidR="008368A2" w:rsidRPr="007D30EF" w:rsidRDefault="008368A2" w:rsidP="0068069E">
      <w:pPr>
        <w:pStyle w:val="ASFKListmark1"/>
      </w:pPr>
      <w:r w:rsidRPr="007D30EF">
        <w:t>осуществлять различные контроли: на корректность заполнения документов, соответствие справочникам, наличие подписей, изменение состояний;</w:t>
      </w:r>
    </w:p>
    <w:p w:rsidR="008368A2" w:rsidRPr="007D30EF" w:rsidRDefault="008368A2" w:rsidP="0068069E">
      <w:pPr>
        <w:pStyle w:val="ASFKListmark1"/>
      </w:pPr>
      <w:r w:rsidRPr="007D30EF">
        <w:t>экспортировать документы во внешние системы;</w:t>
      </w:r>
    </w:p>
    <w:p w:rsidR="008368A2" w:rsidRPr="007D30EF" w:rsidRDefault="008368A2" w:rsidP="0068069E">
      <w:pPr>
        <w:pStyle w:val="ASFKListmark1"/>
      </w:pPr>
      <w:r w:rsidRPr="007D30EF">
        <w:t>осуществлять доставку документов между адресатами (отправка-получение);</w:t>
      </w:r>
    </w:p>
    <w:p w:rsidR="008368A2" w:rsidRPr="00120C57" w:rsidRDefault="008368A2" w:rsidP="0068069E">
      <w:pPr>
        <w:pStyle w:val="ASFKListmark1"/>
      </w:pPr>
      <w:r w:rsidRPr="00120C57">
        <w:t>вести историю изменений документов;</w:t>
      </w:r>
    </w:p>
    <w:p w:rsidR="008368A2" w:rsidRPr="007D30EF" w:rsidRDefault="008368A2" w:rsidP="0068069E">
      <w:pPr>
        <w:pStyle w:val="ASFKListmark1"/>
      </w:pPr>
      <w:r w:rsidRPr="007D30EF">
        <w:t>поддерживать жизненный цикл документов в виде последовательных изменений статусов в ходе их обработки.</w:t>
      </w:r>
    </w:p>
    <w:p w:rsidR="008368A2" w:rsidRPr="00120C57" w:rsidRDefault="008368A2" w:rsidP="0068069E">
      <w:pPr>
        <w:pStyle w:val="ASFKNormal"/>
      </w:pPr>
      <w:r w:rsidRPr="00120C57">
        <w:t>Кроме того, предусмотрена возможность расширять функции модуля путем включения в меню дополнительных документов и отчетов подготовленными специалистами ИТ-подразделений организаций-пользователей.</w:t>
      </w:r>
    </w:p>
    <w:p w:rsidR="008368A2" w:rsidRPr="00120C57" w:rsidRDefault="008368A2" w:rsidP="0068069E">
      <w:pPr>
        <w:pStyle w:val="ASFKNormal"/>
      </w:pPr>
      <w:r w:rsidRPr="00120C57">
        <w:t xml:space="preserve">Стандартные операции над документами описаны в </w:t>
      </w:r>
      <w:r w:rsidR="00965F90" w:rsidRPr="00BA3307">
        <w:t>обучающих материалах</w:t>
      </w:r>
      <w:r w:rsidR="00965F90" w:rsidRPr="006A5C9F">
        <w:t xml:space="preserve"> </w:t>
      </w:r>
      <w:r w:rsidR="00965F90" w:rsidRPr="00A6009B">
        <w:t>«Основные принципы работы с ППО СУФД»</w:t>
      </w:r>
      <w:r w:rsidRPr="00120C57">
        <w:t>. Доступные операции, экранные формы и особенности их заполнения для документов различных типов описаны в разделе</w:t>
      </w:r>
      <w:r w:rsidR="009A34CE">
        <w:t xml:space="preserve"> </w:t>
      </w:r>
      <w:r w:rsidR="009A34CE">
        <w:fldChar w:fldCharType="begin"/>
      </w:r>
      <w:r w:rsidR="009A34CE">
        <w:instrText xml:space="preserve"> REF _Ref422834929 \r \h </w:instrText>
      </w:r>
      <w:r w:rsidR="009A34CE">
        <w:fldChar w:fldCharType="separate"/>
      </w:r>
      <w:r w:rsidR="0013624E">
        <w:t>5</w:t>
      </w:r>
      <w:r w:rsidR="009A34CE">
        <w:fldChar w:fldCharType="end"/>
      </w:r>
      <w:r w:rsidRPr="00120C57">
        <w:t>.</w:t>
      </w:r>
    </w:p>
    <w:p w:rsidR="008368A2" w:rsidRPr="00120C57" w:rsidRDefault="008368A2" w:rsidP="0068069E">
      <w:pPr>
        <w:pStyle w:val="21"/>
      </w:pPr>
      <w:bookmarkStart w:id="84" w:name="_Toc107037956"/>
      <w:bookmarkStart w:id="85" w:name="_Toc182196487"/>
      <w:bookmarkStart w:id="86" w:name="_Toc248041597"/>
      <w:bookmarkStart w:id="87" w:name="_Toc248062645"/>
      <w:bookmarkStart w:id="88" w:name="_Toc406667871"/>
      <w:bookmarkStart w:id="89" w:name="_Toc98144634"/>
      <w:r w:rsidRPr="00120C57">
        <w:t>Дополнительные настройки системы</w:t>
      </w:r>
      <w:bookmarkEnd w:id="84"/>
      <w:bookmarkEnd w:id="85"/>
      <w:bookmarkEnd w:id="86"/>
      <w:bookmarkEnd w:id="87"/>
      <w:bookmarkEnd w:id="88"/>
      <w:bookmarkEnd w:id="89"/>
    </w:p>
    <w:p w:rsidR="008368A2" w:rsidRPr="00120C57" w:rsidRDefault="008368A2" w:rsidP="0068069E">
      <w:pPr>
        <w:pStyle w:val="ASFKNormal"/>
      </w:pPr>
      <w:r w:rsidRPr="00120C57">
        <w:t>Раздел в рамках данного документа не предусмотрен.</w:t>
      </w:r>
    </w:p>
    <w:p w:rsidR="00274733" w:rsidRDefault="00274733" w:rsidP="00274733">
      <w:pPr>
        <w:pStyle w:val="10"/>
      </w:pPr>
      <w:bookmarkStart w:id="90" w:name="_Toc406667872"/>
      <w:bookmarkStart w:id="91" w:name="_Toc98144635"/>
      <w:bookmarkStart w:id="92" w:name="_Toc170885710"/>
      <w:bookmarkStart w:id="93" w:name="_Toc221011466"/>
      <w:bookmarkStart w:id="94" w:name="_Toc221012167"/>
      <w:bookmarkStart w:id="95" w:name="_Toc225934548"/>
      <w:bookmarkStart w:id="96" w:name="_Toc231630508"/>
      <w:bookmarkStart w:id="97" w:name="_Toc231630632"/>
      <w:bookmarkStart w:id="98" w:name="_Toc302380410"/>
      <w:bookmarkStart w:id="99" w:name="_Toc309837794"/>
      <w:bookmarkStart w:id="100" w:name="_Toc383088823"/>
      <w:bookmarkStart w:id="101" w:name="_Ref254180418"/>
      <w:bookmarkEnd w:id="60"/>
      <w:bookmarkEnd w:id="61"/>
      <w:bookmarkEnd w:id="62"/>
      <w:bookmarkEnd w:id="63"/>
      <w:r>
        <w:lastRenderedPageBreak/>
        <w:t>Основные сведения об интерфейсе программы,</w:t>
      </w:r>
      <w:r w:rsidRPr="00731E9F">
        <w:t xml:space="preserve"> </w:t>
      </w:r>
      <w:r>
        <w:t>типовых операциях и приемах работы</w:t>
      </w:r>
      <w:bookmarkEnd w:id="90"/>
      <w:bookmarkEnd w:id="91"/>
    </w:p>
    <w:p w:rsidR="00274733" w:rsidRPr="00B212BF" w:rsidRDefault="00274733" w:rsidP="00B212BF">
      <w:pPr>
        <w:pStyle w:val="ASFKNote"/>
      </w:pPr>
      <w:r w:rsidRPr="00BD24FB">
        <w:rPr>
          <w:rStyle w:val="ASFKSymBold"/>
        </w:rPr>
        <w:t>Внимание!</w:t>
      </w:r>
      <w:r w:rsidRPr="00BD24FB">
        <w:rPr>
          <w:rStyle w:val="ASFKSymBold"/>
        </w:rPr>
        <w:tab/>
      </w:r>
      <w:r w:rsidRPr="00B212BF">
        <w:t xml:space="preserve">Сведения, приводимые в данном разделе, носят справочный характер. Подробное описание интерфейса программы, приемов работы, а также порядок выполнения операций даны в </w:t>
      </w:r>
      <w:r w:rsidR="00FB3F4D" w:rsidRPr="00BA3307">
        <w:t>обучающих материалах</w:t>
      </w:r>
      <w:r w:rsidR="00FB3F4D" w:rsidRPr="007B2273">
        <w:t xml:space="preserve"> </w:t>
      </w:r>
      <w:r w:rsidR="00FB3F4D">
        <w:t>«Основные принципы работы с ППО СУФД»</w:t>
      </w:r>
      <w:r w:rsidRPr="00DF41A1">
        <w:t>.</w:t>
      </w:r>
    </w:p>
    <w:p w:rsidR="00274733" w:rsidRPr="00745D39" w:rsidRDefault="00274733" w:rsidP="0068069E">
      <w:pPr>
        <w:pStyle w:val="21"/>
      </w:pPr>
      <w:bookmarkStart w:id="102" w:name="_Toc100631594"/>
      <w:bookmarkStart w:id="103" w:name="_Toc112819449"/>
      <w:bookmarkStart w:id="104" w:name="_Toc167600094"/>
      <w:bookmarkStart w:id="105" w:name="_Toc170885712"/>
      <w:bookmarkStart w:id="106" w:name="_Toc221011468"/>
      <w:bookmarkStart w:id="107" w:name="_Toc221012169"/>
      <w:bookmarkStart w:id="108" w:name="_Toc225934550"/>
      <w:bookmarkStart w:id="109" w:name="_Toc231630509"/>
      <w:bookmarkStart w:id="110" w:name="_Toc231630633"/>
      <w:bookmarkStart w:id="111" w:name="_Ref293486795"/>
      <w:bookmarkStart w:id="112" w:name="_Ref301872117"/>
      <w:bookmarkStart w:id="113" w:name="_Toc302380411"/>
      <w:bookmarkStart w:id="114" w:name="_Toc309837795"/>
      <w:bookmarkStart w:id="115" w:name="_Ref375231806"/>
      <w:bookmarkStart w:id="116" w:name="_Toc383088824"/>
      <w:bookmarkStart w:id="117" w:name="_Toc406667873"/>
      <w:bookmarkStart w:id="118" w:name="_Toc98144636"/>
      <w:bookmarkStart w:id="119" w:name="_Toc167600099"/>
      <w:bookmarkStart w:id="120" w:name="_Toc167600098"/>
      <w:bookmarkStart w:id="121" w:name="_Toc167600097"/>
      <w:bookmarkStart w:id="122" w:name="_Toc167600096"/>
      <w:bookmarkStart w:id="123" w:name="_Toc167600095"/>
      <w:bookmarkEnd w:id="92"/>
      <w:bookmarkEnd w:id="93"/>
      <w:bookmarkEnd w:id="94"/>
      <w:bookmarkEnd w:id="95"/>
      <w:bookmarkEnd w:id="96"/>
      <w:bookmarkEnd w:id="97"/>
      <w:bookmarkEnd w:id="98"/>
      <w:bookmarkEnd w:id="99"/>
      <w:bookmarkEnd w:id="100"/>
      <w:r w:rsidRPr="00745D39">
        <w:t>Основные элементы интерфейса</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rsidR="00274733" w:rsidRPr="00745D39" w:rsidRDefault="00274733" w:rsidP="0068069E">
      <w:pPr>
        <w:pStyle w:val="ASFKNormal"/>
      </w:pPr>
      <w:r w:rsidRPr="00745D39">
        <w:t>На рисунке</w:t>
      </w:r>
      <w:r w:rsidR="009D38A2" w:rsidRPr="00120C57">
        <w:t> </w:t>
      </w:r>
      <w:r w:rsidRPr="00745D39">
        <w:fldChar w:fldCharType="begin"/>
      </w:r>
      <w:r w:rsidRPr="00745D39">
        <w:instrText xml:space="preserve"> REF _Ref227155316 \h </w:instrText>
      </w:r>
      <w:r w:rsidR="00A409B5">
        <w:instrText xml:space="preserve"> \* MERGEFORMAT </w:instrText>
      </w:r>
      <w:r w:rsidRPr="00745D39">
        <w:fldChar w:fldCharType="separate"/>
      </w:r>
      <w:r w:rsidR="0013624E">
        <w:rPr>
          <w:noProof/>
        </w:rPr>
        <w:t>1</w:t>
      </w:r>
      <w:r w:rsidRPr="00745D39">
        <w:fldChar w:fldCharType="end"/>
      </w:r>
      <w:r w:rsidRPr="00745D39">
        <w:t xml:space="preserve"> показано главное окно программы.</w:t>
      </w:r>
    </w:p>
    <w:p w:rsidR="00274733" w:rsidRPr="00931E82" w:rsidRDefault="001373CE" w:rsidP="00274733">
      <w:pPr>
        <w:pStyle w:val="ASFKFigure"/>
      </w:pPr>
      <w:r>
        <w:rPr>
          <w:noProof/>
        </w:rPr>
        <w:drawing>
          <wp:inline distT="0" distB="0" distL="0" distR="0">
            <wp:extent cx="6125845" cy="5033645"/>
            <wp:effectExtent l="0" t="0" r="0" b="0"/>
            <wp:docPr id="13" name="Рисунок 1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2"/>
                    <pic:cNvPicPr>
                      <a:picLocks noChangeAspect="1" noChangeArrowheads="1"/>
                    </pic:cNvPicPr>
                  </pic:nvPicPr>
                  <pic:blipFill>
                    <a:blip r:embed="rId13">
                      <a:lum bright="-10000" contrast="20000"/>
                      <a:extLst>
                        <a:ext uri="{28A0092B-C50C-407E-A947-70E740481C1C}">
                          <a14:useLocalDpi xmlns:a14="http://schemas.microsoft.com/office/drawing/2010/main" val="0"/>
                        </a:ext>
                      </a:extLst>
                    </a:blip>
                    <a:srcRect/>
                    <a:stretch>
                      <a:fillRect/>
                    </a:stretch>
                  </pic:blipFill>
                  <pic:spPr bwMode="auto">
                    <a:xfrm>
                      <a:off x="0" y="0"/>
                      <a:ext cx="6125845" cy="5033645"/>
                    </a:xfrm>
                    <a:prstGeom prst="rect">
                      <a:avLst/>
                    </a:prstGeom>
                    <a:noFill/>
                    <a:ln>
                      <a:noFill/>
                    </a:ln>
                  </pic:spPr>
                </pic:pic>
              </a:graphicData>
            </a:graphic>
          </wp:inline>
        </w:drawing>
      </w:r>
    </w:p>
    <w:p w:rsidR="00274733" w:rsidRPr="00745D39"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124" w:name="_Ref227155316"/>
      <w:bookmarkStart w:id="125" w:name="_Toc98144788"/>
      <w:r w:rsidR="0013624E">
        <w:rPr>
          <w:noProof/>
        </w:rPr>
        <w:t>1</w:t>
      </w:r>
      <w:bookmarkEnd w:id="124"/>
      <w:r>
        <w:rPr>
          <w:noProof/>
        </w:rPr>
        <w:fldChar w:fldCharType="end"/>
      </w:r>
      <w:r w:rsidR="00274733" w:rsidRPr="00745D39">
        <w:t>. Основное окно программы</w:t>
      </w:r>
      <w:bookmarkEnd w:id="125"/>
    </w:p>
    <w:p w:rsidR="00274733" w:rsidRPr="00745D39" w:rsidRDefault="00274733" w:rsidP="0068069E">
      <w:pPr>
        <w:pStyle w:val="ASFKNormal"/>
      </w:pPr>
      <w:r>
        <w:t>Числами</w:t>
      </w:r>
      <w:r w:rsidRPr="00745D39">
        <w:t xml:space="preserve"> на рисунке обозначены основные элементы инте</w:t>
      </w:r>
      <w:r w:rsidRPr="00274733">
        <w:t>р</w:t>
      </w:r>
      <w:r w:rsidRPr="00745D39">
        <w:t>фейса программы:</w:t>
      </w:r>
    </w:p>
    <w:p w:rsidR="00274733" w:rsidRPr="00745D39" w:rsidRDefault="00274733" w:rsidP="0068069E">
      <w:pPr>
        <w:pStyle w:val="ASFKListmark1"/>
      </w:pPr>
      <w:r>
        <w:t xml:space="preserve"> </w:t>
      </w:r>
      <w:r w:rsidRPr="00745D39">
        <w:t xml:space="preserve">1 – </w:t>
      </w:r>
      <w:r>
        <w:t>заголовок рабочего окна программы</w:t>
      </w:r>
      <w:r w:rsidRPr="00745D39">
        <w:t>;</w:t>
      </w:r>
    </w:p>
    <w:p w:rsidR="00274733" w:rsidRPr="00745D39" w:rsidRDefault="00274733" w:rsidP="0068069E">
      <w:pPr>
        <w:pStyle w:val="ASFKListmark1"/>
      </w:pPr>
      <w:r>
        <w:t xml:space="preserve"> </w:t>
      </w:r>
      <w:r w:rsidRPr="00745D39">
        <w:t xml:space="preserve">2 – </w:t>
      </w:r>
      <w:r>
        <w:t>строка навигации</w:t>
      </w:r>
      <w:r w:rsidRPr="00745D39">
        <w:t>;</w:t>
      </w:r>
    </w:p>
    <w:p w:rsidR="00274733" w:rsidRPr="00745D39" w:rsidRDefault="00274733" w:rsidP="0068069E">
      <w:pPr>
        <w:pStyle w:val="ASFKListmark1"/>
      </w:pPr>
      <w:r>
        <w:t xml:space="preserve"> </w:t>
      </w:r>
      <w:r w:rsidRPr="00745D39">
        <w:t xml:space="preserve">3 – </w:t>
      </w:r>
      <w:r>
        <w:t>поле выбора организации</w:t>
      </w:r>
      <w:r w:rsidRPr="00745D39">
        <w:t>;</w:t>
      </w:r>
    </w:p>
    <w:p w:rsidR="00274733" w:rsidRPr="00745D39" w:rsidRDefault="00274733" w:rsidP="0068069E">
      <w:pPr>
        <w:pStyle w:val="ASFKListmark1"/>
      </w:pPr>
      <w:r>
        <w:t xml:space="preserve"> </w:t>
      </w:r>
      <w:r w:rsidRPr="00745D39">
        <w:t xml:space="preserve">4 – </w:t>
      </w:r>
      <w:r>
        <w:t>переключатели содержимого панели навигации</w:t>
      </w:r>
      <w:r w:rsidRPr="00745D39">
        <w:t>;</w:t>
      </w:r>
    </w:p>
    <w:p w:rsidR="00274733" w:rsidRPr="005E786A" w:rsidRDefault="00274733" w:rsidP="0068069E">
      <w:pPr>
        <w:pStyle w:val="ASFKListmark1"/>
      </w:pPr>
      <w:r>
        <w:t xml:space="preserve"> </w:t>
      </w:r>
      <w:r w:rsidRPr="00745D39">
        <w:t>5 –</w:t>
      </w:r>
      <w:r>
        <w:t xml:space="preserve"> поле поиска</w:t>
      </w:r>
      <w:r w:rsidRPr="00274733">
        <w:t>;</w:t>
      </w:r>
    </w:p>
    <w:p w:rsidR="00274733" w:rsidRPr="005E786A" w:rsidRDefault="00274733" w:rsidP="0068069E">
      <w:pPr>
        <w:pStyle w:val="ASFKListmark1"/>
      </w:pPr>
      <w:r>
        <w:t xml:space="preserve"> </w:t>
      </w:r>
      <w:r w:rsidRPr="00274733">
        <w:t>6 –</w:t>
      </w:r>
      <w:r>
        <w:t xml:space="preserve"> панель навигации</w:t>
      </w:r>
      <w:r w:rsidRPr="00274733">
        <w:t>;</w:t>
      </w:r>
    </w:p>
    <w:p w:rsidR="00274733" w:rsidRPr="005E786A" w:rsidRDefault="00274733" w:rsidP="0068069E">
      <w:pPr>
        <w:pStyle w:val="ASFKListmark1"/>
      </w:pPr>
      <w:r>
        <w:lastRenderedPageBreak/>
        <w:t xml:space="preserve"> </w:t>
      </w:r>
      <w:r w:rsidRPr="00274733">
        <w:t xml:space="preserve">7 – </w:t>
      </w:r>
      <w:r>
        <w:t>область пользовательских представлений</w:t>
      </w:r>
      <w:r w:rsidRPr="00274733">
        <w:t>;</w:t>
      </w:r>
    </w:p>
    <w:p w:rsidR="00274733" w:rsidRPr="005E786A" w:rsidRDefault="00274733" w:rsidP="0068069E">
      <w:pPr>
        <w:pStyle w:val="ASFKListmark1"/>
      </w:pPr>
      <w:r>
        <w:t xml:space="preserve"> </w:t>
      </w:r>
      <w:r w:rsidRPr="00274733">
        <w:t xml:space="preserve">8 – </w:t>
      </w:r>
      <w:r>
        <w:t>кнопка настроек параметров программы</w:t>
      </w:r>
      <w:r w:rsidRPr="00274733">
        <w:t>;</w:t>
      </w:r>
    </w:p>
    <w:p w:rsidR="00274733" w:rsidRPr="005E786A" w:rsidRDefault="00274733" w:rsidP="0068069E">
      <w:pPr>
        <w:pStyle w:val="ASFKListmark1"/>
      </w:pPr>
      <w:r>
        <w:t xml:space="preserve"> </w:t>
      </w:r>
      <w:r w:rsidRPr="00FC68DD">
        <w:t>9 –</w:t>
      </w:r>
      <w:r>
        <w:t xml:space="preserve"> </w:t>
      </w:r>
      <w:r w:rsidRPr="00745D39">
        <w:t xml:space="preserve">кнопка </w:t>
      </w:r>
      <w:r>
        <w:t xml:space="preserve">настройки </w:t>
      </w:r>
      <w:r w:rsidRPr="00745D39">
        <w:t>автоматического импорта/экспорта</w:t>
      </w:r>
      <w:r w:rsidRPr="00FC68DD">
        <w:t>;</w:t>
      </w:r>
    </w:p>
    <w:p w:rsidR="00274733" w:rsidRPr="00684D86" w:rsidRDefault="00274733" w:rsidP="0068069E">
      <w:pPr>
        <w:pStyle w:val="ASFKListmark1"/>
      </w:pPr>
      <w:r w:rsidRPr="00274733">
        <w:t>10 –</w:t>
      </w:r>
      <w:r>
        <w:t xml:space="preserve"> кнопка вызова диспетчера задач</w:t>
      </w:r>
      <w:r w:rsidRPr="00274733">
        <w:t>;</w:t>
      </w:r>
    </w:p>
    <w:p w:rsidR="00274733" w:rsidRPr="00745D39" w:rsidRDefault="00274733" w:rsidP="0068069E">
      <w:pPr>
        <w:pStyle w:val="ASFKListmark1"/>
      </w:pPr>
      <w:r w:rsidRPr="00274733">
        <w:t xml:space="preserve">11 – </w:t>
      </w:r>
      <w:r>
        <w:t>рабочая область.</w:t>
      </w:r>
    </w:p>
    <w:p w:rsidR="00274733" w:rsidRPr="00745D39" w:rsidRDefault="00274733" w:rsidP="0068069E">
      <w:pPr>
        <w:pStyle w:val="32"/>
      </w:pPr>
      <w:bookmarkStart w:id="126" w:name="_Toc383088825"/>
      <w:bookmarkStart w:id="127" w:name="_Toc406667874"/>
      <w:bookmarkStart w:id="128" w:name="_Toc98144637"/>
      <w:r w:rsidRPr="00745D39">
        <w:t xml:space="preserve">Заголовок </w:t>
      </w:r>
      <w:r>
        <w:t xml:space="preserve">рабочего окна </w:t>
      </w:r>
      <w:bookmarkEnd w:id="126"/>
      <w:r>
        <w:t>программы</w:t>
      </w:r>
      <w:bookmarkEnd w:id="127"/>
      <w:bookmarkEnd w:id="128"/>
    </w:p>
    <w:p w:rsidR="00274733" w:rsidRPr="00745D39" w:rsidRDefault="00274733" w:rsidP="00BD24FB">
      <w:pPr>
        <w:pStyle w:val="ASFKNormal"/>
      </w:pPr>
      <w:r w:rsidRPr="00745D39">
        <w:t>В заголовке окна (</w:t>
      </w:r>
      <w:r w:rsidR="009D38A2">
        <w:t>см.</w:t>
      </w:r>
      <w:r w:rsidR="009D38A2" w:rsidRPr="00120C57">
        <w:t> </w:t>
      </w:r>
      <w:r w:rsidRPr="00745D39">
        <w:t>рис. </w:t>
      </w:r>
      <w:r w:rsidRPr="00745D39">
        <w:fldChar w:fldCharType="begin"/>
      </w:r>
      <w:r w:rsidRPr="00745D39">
        <w:instrText xml:space="preserve"> REF _Ref227155316 \h  \* MERGEFORMAT </w:instrText>
      </w:r>
      <w:r w:rsidRPr="00745D39">
        <w:fldChar w:fldCharType="separate"/>
      </w:r>
      <w:r w:rsidR="0013624E">
        <w:t>1</w:t>
      </w:r>
      <w:r w:rsidRPr="00745D39">
        <w:fldChar w:fldCharType="end"/>
      </w:r>
      <w:r w:rsidRPr="00745D39">
        <w:t xml:space="preserve"> [1]) указываются следующие сведения:</w:t>
      </w:r>
    </w:p>
    <w:p w:rsidR="00274733" w:rsidRPr="00745D39" w:rsidRDefault="00274733" w:rsidP="0068069E">
      <w:pPr>
        <w:pStyle w:val="ASFKListmark1"/>
      </w:pPr>
      <w:r w:rsidRPr="00745D39">
        <w:t>название ППО;</w:t>
      </w:r>
    </w:p>
    <w:p w:rsidR="00274733" w:rsidRPr="00745D39" w:rsidRDefault="00274733" w:rsidP="0068069E">
      <w:pPr>
        <w:pStyle w:val="ASFKListmark1"/>
      </w:pPr>
      <w:r w:rsidRPr="00745D39">
        <w:t>текущий пользователь;</w:t>
      </w:r>
    </w:p>
    <w:p w:rsidR="00274733" w:rsidRPr="00745D39" w:rsidRDefault="00274733" w:rsidP="0068069E">
      <w:pPr>
        <w:pStyle w:val="ASFKListmark1"/>
      </w:pPr>
      <w:r w:rsidRPr="00745D39">
        <w:t>текущая версия ППО;</w:t>
      </w:r>
    </w:p>
    <w:p w:rsidR="00274733" w:rsidRPr="00745D39" w:rsidRDefault="00274733" w:rsidP="0068069E">
      <w:pPr>
        <w:pStyle w:val="ASFKListmark1"/>
      </w:pPr>
      <w:r w:rsidRPr="00745D39">
        <w:t>текущая дата.</w:t>
      </w:r>
    </w:p>
    <w:p w:rsidR="00274733" w:rsidRPr="00745D39" w:rsidRDefault="00274733" w:rsidP="0068069E">
      <w:pPr>
        <w:pStyle w:val="32"/>
      </w:pPr>
      <w:bookmarkStart w:id="129" w:name="_Toc383088826"/>
      <w:bookmarkStart w:id="130" w:name="_Toc406667875"/>
      <w:bookmarkStart w:id="131" w:name="_Toc98144638"/>
      <w:r w:rsidRPr="00745D39">
        <w:t>Строка навигации</w:t>
      </w:r>
      <w:bookmarkEnd w:id="129"/>
      <w:bookmarkEnd w:id="130"/>
      <w:bookmarkEnd w:id="131"/>
    </w:p>
    <w:p w:rsidR="00274733" w:rsidRPr="00745D39" w:rsidRDefault="00274733" w:rsidP="00BD24FB">
      <w:pPr>
        <w:pStyle w:val="ASFKNormal"/>
      </w:pPr>
      <w:r w:rsidRPr="00745D39">
        <w:t>Строка навигации (рис. </w:t>
      </w:r>
      <w:r w:rsidRPr="00745D39">
        <w:fldChar w:fldCharType="begin"/>
      </w:r>
      <w:r w:rsidRPr="00745D39">
        <w:instrText xml:space="preserve"> REF _Ref227155316 \h  \* MERGEFORMAT </w:instrText>
      </w:r>
      <w:r w:rsidRPr="00745D39">
        <w:fldChar w:fldCharType="separate"/>
      </w:r>
      <w:r w:rsidR="0013624E">
        <w:t>1</w:t>
      </w:r>
      <w:r w:rsidRPr="00745D39">
        <w:fldChar w:fldCharType="end"/>
      </w:r>
      <w:r w:rsidRPr="00745D39">
        <w:t xml:space="preserve"> [2]) позволяет осуществлять быстрый переход между разд</w:t>
      </w:r>
      <w:r w:rsidRPr="00274733">
        <w:t>е</w:t>
      </w:r>
      <w:r w:rsidRPr="00745D39">
        <w:t>лами и подразделами для работы с д</w:t>
      </w:r>
      <w:r w:rsidRPr="00274733">
        <w:t>о</w:t>
      </w:r>
      <w:r w:rsidRPr="00745D39">
        <w:t>кументами или справочниками.</w:t>
      </w:r>
    </w:p>
    <w:p w:rsidR="00274733" w:rsidRPr="00745D39" w:rsidRDefault="00274733" w:rsidP="0068069E">
      <w:pPr>
        <w:pStyle w:val="32"/>
      </w:pPr>
      <w:bookmarkStart w:id="132" w:name="_Ref376259721"/>
      <w:bookmarkStart w:id="133" w:name="_Toc383088827"/>
      <w:bookmarkStart w:id="134" w:name="_Toc406667876"/>
      <w:bookmarkStart w:id="135" w:name="_Toc98144639"/>
      <w:r w:rsidRPr="00745D39">
        <w:t>Поле выбора организации</w:t>
      </w:r>
      <w:bookmarkEnd w:id="132"/>
      <w:bookmarkEnd w:id="133"/>
      <w:bookmarkEnd w:id="134"/>
      <w:bookmarkEnd w:id="135"/>
    </w:p>
    <w:p w:rsidR="00274733" w:rsidRPr="00745D39" w:rsidRDefault="00274733" w:rsidP="00BD24FB">
      <w:pPr>
        <w:pStyle w:val="ASFKNormal"/>
      </w:pPr>
      <w:r w:rsidRPr="00745D39">
        <w:t>Панель выбора организации (</w:t>
      </w:r>
      <w:r w:rsidR="009D38A2">
        <w:t>см.</w:t>
      </w:r>
      <w:r w:rsidR="009D38A2" w:rsidRPr="00120C57">
        <w:t> </w:t>
      </w:r>
      <w:r w:rsidRPr="00745D39">
        <w:t>рис. </w:t>
      </w:r>
      <w:r w:rsidRPr="00745D39">
        <w:fldChar w:fldCharType="begin"/>
      </w:r>
      <w:r w:rsidRPr="00745D39">
        <w:instrText xml:space="preserve"> REF _Ref227155316 \h  \* MERGEFORMAT </w:instrText>
      </w:r>
      <w:r w:rsidRPr="00745D39">
        <w:fldChar w:fldCharType="separate"/>
      </w:r>
      <w:r w:rsidR="0013624E">
        <w:t>1</w:t>
      </w:r>
      <w:r w:rsidRPr="00745D39">
        <w:fldChar w:fldCharType="end"/>
      </w:r>
      <w:r w:rsidRPr="00745D39">
        <w:t xml:space="preserve"> [3]) служит для указания наименования орган</w:t>
      </w:r>
      <w:r w:rsidRPr="00274733">
        <w:t>и</w:t>
      </w:r>
      <w:r w:rsidRPr="00745D39">
        <w:t>зации. В зависимости от выбранной организации меняется перечень документов, доступных для работы и перечень операций, которые пользователь может выполнить над докуме</w:t>
      </w:r>
      <w:r w:rsidRPr="00274733">
        <w:t>н</w:t>
      </w:r>
      <w:r w:rsidRPr="00745D39">
        <w:t xml:space="preserve">тами. </w:t>
      </w:r>
    </w:p>
    <w:p w:rsidR="00274733" w:rsidRDefault="00274733" w:rsidP="0068069E">
      <w:pPr>
        <w:pStyle w:val="32"/>
      </w:pPr>
      <w:bookmarkStart w:id="136" w:name="_Toc383088828"/>
      <w:bookmarkStart w:id="137" w:name="_Toc406667877"/>
      <w:bookmarkStart w:id="138" w:name="_Toc98144640"/>
      <w:r>
        <w:t>Переключатели содержимого панели навигации</w:t>
      </w:r>
      <w:bookmarkEnd w:id="136"/>
      <w:bookmarkEnd w:id="137"/>
      <w:bookmarkEnd w:id="138"/>
    </w:p>
    <w:p w:rsidR="00274733" w:rsidRPr="0028162E" w:rsidRDefault="00274733" w:rsidP="0068069E">
      <w:pPr>
        <w:pStyle w:val="ASFKNormal"/>
      </w:pPr>
      <w:r>
        <w:t xml:space="preserve">Переключатели содержимого панели навигации </w:t>
      </w:r>
      <w:r w:rsidRPr="00745D39">
        <w:t>(</w:t>
      </w:r>
      <w:r w:rsidR="009D38A2">
        <w:t>см.</w:t>
      </w:r>
      <w:r w:rsidR="009D38A2" w:rsidRPr="00120C57">
        <w:t> </w:t>
      </w:r>
      <w:r w:rsidRPr="00745D39">
        <w:t>рис. </w:t>
      </w:r>
      <w:r w:rsidRPr="00745D39">
        <w:fldChar w:fldCharType="begin"/>
      </w:r>
      <w:r w:rsidRPr="00745D39">
        <w:instrText xml:space="preserve"> REF _Ref227155316 \h  \* MERGEFORMAT </w:instrText>
      </w:r>
      <w:r w:rsidRPr="00745D39">
        <w:fldChar w:fldCharType="separate"/>
      </w:r>
      <w:r w:rsidR="0013624E">
        <w:t>1</w:t>
      </w:r>
      <w:r w:rsidRPr="00745D39">
        <w:fldChar w:fldCharType="end"/>
      </w:r>
      <w:r w:rsidRPr="00745D39">
        <w:t xml:space="preserve"> [</w:t>
      </w:r>
      <w:r>
        <w:t>4</w:t>
      </w:r>
      <w:r w:rsidRPr="00745D39">
        <w:t>])</w:t>
      </w:r>
      <w:r>
        <w:t>позволяют оперативно переключаться между следующими режимами отображения</w:t>
      </w:r>
      <w:r w:rsidRPr="0028162E">
        <w:t>:</w:t>
      </w:r>
    </w:p>
    <w:p w:rsidR="00274733" w:rsidRDefault="00B5053C" w:rsidP="0068069E">
      <w:pPr>
        <w:pStyle w:val="ASFKListmark1"/>
      </w:pPr>
      <w:r>
        <w:t>«</w:t>
      </w:r>
      <w:r w:rsidR="00274733">
        <w:t>Все документы</w:t>
      </w:r>
      <w:r>
        <w:t>»</w:t>
      </w:r>
      <w:r w:rsidR="00274733" w:rsidRPr="0028162E">
        <w:t>;</w:t>
      </w:r>
    </w:p>
    <w:p w:rsidR="00274733" w:rsidRDefault="00B5053C" w:rsidP="0068069E">
      <w:pPr>
        <w:pStyle w:val="ASFKListmark1"/>
      </w:pPr>
      <w:r>
        <w:t>«</w:t>
      </w:r>
      <w:r w:rsidR="00274733">
        <w:t>Мои документы</w:t>
      </w:r>
      <w:r>
        <w:t>»</w:t>
      </w:r>
      <w:r w:rsidR="00274733" w:rsidRPr="0028162E">
        <w:t>;</w:t>
      </w:r>
    </w:p>
    <w:p w:rsidR="00274733" w:rsidRPr="0028162E" w:rsidRDefault="00B5053C" w:rsidP="0068069E">
      <w:pPr>
        <w:pStyle w:val="ASFKListmark1"/>
      </w:pPr>
      <w:r>
        <w:t>«</w:t>
      </w:r>
      <w:r w:rsidR="00274733">
        <w:t>Настройки</w:t>
      </w:r>
      <w:r>
        <w:t>»</w:t>
      </w:r>
      <w:r w:rsidR="00274733" w:rsidRPr="0028162E">
        <w:t>.</w:t>
      </w:r>
    </w:p>
    <w:p w:rsidR="00274733" w:rsidRPr="0028162E" w:rsidRDefault="00274733" w:rsidP="0068069E">
      <w:pPr>
        <w:pStyle w:val="ASFKNormal"/>
      </w:pPr>
      <w:r w:rsidRPr="0028162E">
        <w:t>В зависимости от выбранного режима содержимое панели навигации будет меняться.</w:t>
      </w:r>
    </w:p>
    <w:p w:rsidR="00274733" w:rsidRPr="00745D39" w:rsidRDefault="00274733" w:rsidP="0068069E">
      <w:pPr>
        <w:pStyle w:val="32"/>
      </w:pPr>
      <w:bookmarkStart w:id="139" w:name="_Toc383088829"/>
      <w:bookmarkStart w:id="140" w:name="_Toc406667878"/>
      <w:bookmarkStart w:id="141" w:name="_Toc98144641"/>
      <w:r w:rsidRPr="00745D39">
        <w:t>Поле поиска</w:t>
      </w:r>
      <w:bookmarkEnd w:id="139"/>
      <w:bookmarkEnd w:id="140"/>
      <w:bookmarkEnd w:id="141"/>
    </w:p>
    <w:p w:rsidR="00274733" w:rsidRPr="00745D39" w:rsidRDefault="00274733" w:rsidP="0068069E">
      <w:pPr>
        <w:pStyle w:val="ASFKNormal"/>
      </w:pPr>
      <w:r w:rsidRPr="00745D39">
        <w:t>Поле поиска (</w:t>
      </w:r>
      <w:r>
        <w:t xml:space="preserve">см. </w:t>
      </w:r>
      <w:r w:rsidRPr="00745D39">
        <w:t>рис. </w:t>
      </w:r>
      <w:r w:rsidRPr="00745D39">
        <w:fldChar w:fldCharType="begin"/>
      </w:r>
      <w:r w:rsidRPr="00745D39">
        <w:instrText xml:space="preserve"> REF _Ref227155316 \h  \* MERGEFORMAT </w:instrText>
      </w:r>
      <w:r w:rsidRPr="00745D39">
        <w:fldChar w:fldCharType="separate"/>
      </w:r>
      <w:r w:rsidR="0013624E">
        <w:t>1</w:t>
      </w:r>
      <w:r w:rsidRPr="00745D39">
        <w:fldChar w:fldCharType="end"/>
      </w:r>
      <w:r w:rsidRPr="00745D39">
        <w:t xml:space="preserve"> [</w:t>
      </w:r>
      <w:r>
        <w:t>5</w:t>
      </w:r>
      <w:r w:rsidRPr="00745D39">
        <w:t>])</w:t>
      </w:r>
      <w:r>
        <w:t xml:space="preserve"> </w:t>
      </w:r>
      <w:r w:rsidRPr="00745D39">
        <w:t>панели навигации позволяет осуществлять быстрый поиск названий разделов панели навиг</w:t>
      </w:r>
      <w:r w:rsidRPr="00274733">
        <w:t>а</w:t>
      </w:r>
      <w:r w:rsidRPr="00745D39">
        <w:t>ции</w:t>
      </w:r>
      <w:r>
        <w:t xml:space="preserve">, </w:t>
      </w:r>
      <w:r w:rsidRPr="00745D39">
        <w:t>названий документов или справочников.</w:t>
      </w:r>
    </w:p>
    <w:p w:rsidR="00274733" w:rsidRPr="00745D39" w:rsidRDefault="00274733" w:rsidP="0068069E">
      <w:pPr>
        <w:pStyle w:val="32"/>
      </w:pPr>
      <w:bookmarkStart w:id="142" w:name="_Toc383088830"/>
      <w:bookmarkStart w:id="143" w:name="_Toc406667879"/>
      <w:bookmarkStart w:id="144" w:name="_Toc98144642"/>
      <w:r w:rsidRPr="00745D39">
        <w:t>Панель навигации</w:t>
      </w:r>
      <w:bookmarkEnd w:id="142"/>
      <w:bookmarkEnd w:id="143"/>
      <w:bookmarkEnd w:id="144"/>
    </w:p>
    <w:p w:rsidR="00274733" w:rsidRPr="00274733" w:rsidRDefault="00274733" w:rsidP="0068069E">
      <w:pPr>
        <w:pStyle w:val="ASFKNormal"/>
      </w:pPr>
      <w:r w:rsidRPr="00745D39">
        <w:t>Панель навигации (рис. </w:t>
      </w:r>
      <w:r w:rsidRPr="00745D39">
        <w:fldChar w:fldCharType="begin"/>
      </w:r>
      <w:r w:rsidRPr="00745D39">
        <w:instrText xml:space="preserve"> REF _Ref227155316 \h  \* MERGEFORMAT </w:instrText>
      </w:r>
      <w:r w:rsidRPr="00745D39">
        <w:fldChar w:fldCharType="separate"/>
      </w:r>
      <w:r w:rsidR="0013624E">
        <w:t>1</w:t>
      </w:r>
      <w:r w:rsidRPr="00745D39">
        <w:fldChar w:fldCharType="end"/>
      </w:r>
      <w:r w:rsidRPr="00745D39">
        <w:t xml:space="preserve"> [</w:t>
      </w:r>
      <w:r>
        <w:t>6</w:t>
      </w:r>
      <w:r w:rsidRPr="00745D39">
        <w:t>]) располагается в левой части окна и служит для быстрого доступа к документам и справочникам. Перечень документов и справочников имеет древ</w:t>
      </w:r>
      <w:r w:rsidRPr="00274733">
        <w:t>о</w:t>
      </w:r>
      <w:r w:rsidRPr="00745D39">
        <w:t>видную иерархическую структуру. Все документы и справочники разбиты на разделы и по</w:t>
      </w:r>
      <w:r w:rsidRPr="00274733">
        <w:t>д</w:t>
      </w:r>
      <w:r w:rsidRPr="00745D39">
        <w:t>разделы, которые на панели навигации из</w:t>
      </w:r>
      <w:r w:rsidRPr="00274733">
        <w:t>о</w:t>
      </w:r>
      <w:r w:rsidRPr="00745D39">
        <w:t>бражаются следующими значками:</w:t>
      </w:r>
      <w:r w:rsidR="009D38A2">
        <w:t xml:space="preserve"> </w:t>
      </w:r>
      <w:r w:rsidR="001373CE">
        <w:rPr>
          <w:noProof/>
        </w:rPr>
        <w:drawing>
          <wp:inline distT="0" distB="0" distL="0" distR="0">
            <wp:extent cx="363855" cy="266065"/>
            <wp:effectExtent l="0" t="0" r="0" b="0"/>
            <wp:docPr id="14" name="Рисунок 1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1"/>
                    <pic:cNvPicPr>
                      <a:picLocks noChangeAspect="1" noChangeArrowheads="1"/>
                    </pic:cNvPicPr>
                  </pic:nvPicPr>
                  <pic:blipFill>
                    <a:blip r:embed="rId14">
                      <a:lum bright="-10000" contrast="20000"/>
                      <a:extLst>
                        <a:ext uri="{28A0092B-C50C-407E-A947-70E740481C1C}">
                          <a14:useLocalDpi xmlns:a14="http://schemas.microsoft.com/office/drawing/2010/main" val="0"/>
                        </a:ext>
                      </a:extLst>
                    </a:blip>
                    <a:srcRect t="-14000"/>
                    <a:stretch>
                      <a:fillRect/>
                    </a:stretch>
                  </pic:blipFill>
                  <pic:spPr bwMode="auto">
                    <a:xfrm>
                      <a:off x="0" y="0"/>
                      <a:ext cx="363855" cy="266065"/>
                    </a:xfrm>
                    <a:prstGeom prst="rect">
                      <a:avLst/>
                    </a:prstGeom>
                    <a:noFill/>
                    <a:ln>
                      <a:noFill/>
                    </a:ln>
                  </pic:spPr>
                </pic:pic>
              </a:graphicData>
            </a:graphic>
          </wp:inline>
        </w:drawing>
      </w:r>
      <w:r w:rsidRPr="00745D39">
        <w:t xml:space="preserve"> и </w:t>
      </w:r>
      <w:r w:rsidR="001373CE">
        <w:rPr>
          <w:noProof/>
        </w:rPr>
        <w:drawing>
          <wp:inline distT="0" distB="0" distL="0" distR="0">
            <wp:extent cx="363855" cy="186690"/>
            <wp:effectExtent l="0" t="0" r="0" b="0"/>
            <wp:docPr id="15" name="Рисунок 15" descr="1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1_2"/>
                    <pic:cNvPicPr>
                      <a:picLocks noChangeAspect="1" noChangeArrowheads="1"/>
                    </pic:cNvPicPr>
                  </pic:nvPicPr>
                  <pic:blipFill>
                    <a:blip r:embed="rId15">
                      <a:lum bright="-10000" contrast="20000"/>
                      <a:extLst>
                        <a:ext uri="{28A0092B-C50C-407E-A947-70E740481C1C}">
                          <a14:useLocalDpi xmlns:a14="http://schemas.microsoft.com/office/drawing/2010/main" val="0"/>
                        </a:ext>
                      </a:extLst>
                    </a:blip>
                    <a:srcRect t="-15120"/>
                    <a:stretch>
                      <a:fillRect/>
                    </a:stretch>
                  </pic:blipFill>
                  <pic:spPr bwMode="auto">
                    <a:xfrm>
                      <a:off x="0" y="0"/>
                      <a:ext cx="363855" cy="186690"/>
                    </a:xfrm>
                    <a:prstGeom prst="rect">
                      <a:avLst/>
                    </a:prstGeom>
                    <a:noFill/>
                    <a:ln>
                      <a:noFill/>
                    </a:ln>
                  </pic:spPr>
                </pic:pic>
              </a:graphicData>
            </a:graphic>
          </wp:inline>
        </w:drawing>
      </w:r>
      <w:r w:rsidRPr="00745D39">
        <w:t>. Для открытия раздела или подраздела необходимо выполнить один щелчок л</w:t>
      </w:r>
      <w:r w:rsidRPr="00274733">
        <w:t>е</w:t>
      </w:r>
      <w:r w:rsidRPr="00745D39">
        <w:t xml:space="preserve">вой клавишей мыши по соответствующему значку. Открытые разделы и подразделы имеют следующее обозначение: </w:t>
      </w:r>
      <w:r w:rsidR="001373CE">
        <w:rPr>
          <w:noProof/>
        </w:rPr>
        <w:drawing>
          <wp:inline distT="0" distB="0" distL="0" distR="0">
            <wp:extent cx="452755" cy="186690"/>
            <wp:effectExtent l="0" t="0" r="0" b="0"/>
            <wp:docPr id="16" name="Рисунок 1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2"/>
                    <pic:cNvPicPr>
                      <a:picLocks noChangeAspect="1" noChangeArrowheads="1"/>
                    </pic:cNvPicPr>
                  </pic:nvPicPr>
                  <pic:blipFill>
                    <a:blip r:embed="rId16">
                      <a:lum bright="-10000" contrast="20000"/>
                      <a:extLst>
                        <a:ext uri="{28A0092B-C50C-407E-A947-70E740481C1C}">
                          <a14:useLocalDpi xmlns:a14="http://schemas.microsoft.com/office/drawing/2010/main" val="0"/>
                        </a:ext>
                      </a:extLst>
                    </a:blip>
                    <a:srcRect t="-15120"/>
                    <a:stretch>
                      <a:fillRect/>
                    </a:stretch>
                  </pic:blipFill>
                  <pic:spPr bwMode="auto">
                    <a:xfrm>
                      <a:off x="0" y="0"/>
                      <a:ext cx="452755" cy="186690"/>
                    </a:xfrm>
                    <a:prstGeom prst="rect">
                      <a:avLst/>
                    </a:prstGeom>
                    <a:noFill/>
                    <a:ln>
                      <a:noFill/>
                    </a:ln>
                  </pic:spPr>
                </pic:pic>
              </a:graphicData>
            </a:graphic>
          </wp:inline>
        </w:drawing>
      </w:r>
      <w:r w:rsidRPr="00745D39">
        <w:t xml:space="preserve"> и </w:t>
      </w:r>
      <w:r w:rsidR="001373CE">
        <w:rPr>
          <w:noProof/>
        </w:rPr>
        <w:drawing>
          <wp:inline distT="0" distB="0" distL="0" distR="0">
            <wp:extent cx="363855" cy="186690"/>
            <wp:effectExtent l="0" t="0" r="0" b="0"/>
            <wp:docPr id="17" name="Рисунок 17" descr="2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2_1"/>
                    <pic:cNvPicPr>
                      <a:picLocks noChangeAspect="1" noChangeArrowheads="1"/>
                    </pic:cNvPicPr>
                  </pic:nvPicPr>
                  <pic:blipFill>
                    <a:blip r:embed="rId17">
                      <a:lum bright="-10000" contrast="20000"/>
                      <a:extLst>
                        <a:ext uri="{28A0092B-C50C-407E-A947-70E740481C1C}">
                          <a14:useLocalDpi xmlns:a14="http://schemas.microsoft.com/office/drawing/2010/main" val="0"/>
                        </a:ext>
                      </a:extLst>
                    </a:blip>
                    <a:srcRect t="-15120"/>
                    <a:stretch>
                      <a:fillRect/>
                    </a:stretch>
                  </pic:blipFill>
                  <pic:spPr bwMode="auto">
                    <a:xfrm>
                      <a:off x="0" y="0"/>
                      <a:ext cx="363855" cy="186690"/>
                    </a:xfrm>
                    <a:prstGeom prst="rect">
                      <a:avLst/>
                    </a:prstGeom>
                    <a:noFill/>
                    <a:ln>
                      <a:noFill/>
                    </a:ln>
                  </pic:spPr>
                </pic:pic>
              </a:graphicData>
            </a:graphic>
          </wp:inline>
        </w:drawing>
      </w:r>
      <w:r>
        <w:t>.</w:t>
      </w:r>
      <w:r w:rsidRPr="00745D39">
        <w:t xml:space="preserve"> Повторный щелчок закрывает раздел (подраздел). Док</w:t>
      </w:r>
      <w:r w:rsidRPr="00274733">
        <w:t>у</w:t>
      </w:r>
      <w:r w:rsidRPr="00745D39">
        <w:t xml:space="preserve">менты на панели </w:t>
      </w:r>
      <w:r w:rsidRPr="00745D39">
        <w:lastRenderedPageBreak/>
        <w:t>навигации изображаются значком</w:t>
      </w:r>
      <w:r w:rsidR="009D38A2" w:rsidRPr="00120C57">
        <w:t> </w:t>
      </w:r>
      <w:r w:rsidR="001373CE">
        <w:rPr>
          <w:noProof/>
        </w:rPr>
        <w:drawing>
          <wp:inline distT="0" distB="0" distL="0" distR="0">
            <wp:extent cx="266065" cy="266065"/>
            <wp:effectExtent l="0" t="0" r="0" b="0"/>
            <wp:docPr id="18" name="Рисунок 18"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3"/>
                    <pic:cNvPicPr>
                      <a:picLocks noChangeAspect="1" noChangeArrowheads="1"/>
                    </pic:cNvPicPr>
                  </pic:nvPicPr>
                  <pic:blipFill>
                    <a:blip r:embed="rId18">
                      <a:lum bright="-10000" contrast="20000"/>
                      <a:extLst>
                        <a:ext uri="{28A0092B-C50C-407E-A947-70E740481C1C}">
                          <a14:useLocalDpi xmlns:a14="http://schemas.microsoft.com/office/drawing/2010/main" val="0"/>
                        </a:ext>
                      </a:extLst>
                    </a:blip>
                    <a:srcRect t="-14000"/>
                    <a:stretch>
                      <a:fillRect/>
                    </a:stretch>
                  </pic:blipFill>
                  <pic:spPr bwMode="auto">
                    <a:xfrm>
                      <a:off x="0" y="0"/>
                      <a:ext cx="266065" cy="266065"/>
                    </a:xfrm>
                    <a:prstGeom prst="rect">
                      <a:avLst/>
                    </a:prstGeom>
                    <a:noFill/>
                    <a:ln>
                      <a:noFill/>
                    </a:ln>
                  </pic:spPr>
                </pic:pic>
              </a:graphicData>
            </a:graphic>
          </wp:inline>
        </w:drawing>
      </w:r>
      <w:r w:rsidRPr="00745D39">
        <w:t>. Для изображения справочника используе</w:t>
      </w:r>
      <w:r w:rsidRPr="00274733">
        <w:t>т</w:t>
      </w:r>
      <w:r w:rsidRPr="00745D39">
        <w:t>ся значок</w:t>
      </w:r>
      <w:r w:rsidR="009D38A2" w:rsidRPr="00120C57">
        <w:t> </w:t>
      </w:r>
      <w:r w:rsidR="001373CE">
        <w:rPr>
          <w:noProof/>
        </w:rPr>
        <w:drawing>
          <wp:inline distT="0" distB="0" distL="0" distR="0">
            <wp:extent cx="266065" cy="186690"/>
            <wp:effectExtent l="0" t="0" r="0" b="0"/>
            <wp:docPr id="19" name="Рисунок 19"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4"/>
                    <pic:cNvPicPr>
                      <a:picLocks noChangeAspect="1" noChangeArrowheads="1"/>
                    </pic:cNvPicPr>
                  </pic:nvPicPr>
                  <pic:blipFill>
                    <a:blip r:embed="rId19">
                      <a:lum bright="-10000" contrast="20000"/>
                      <a:extLst>
                        <a:ext uri="{28A0092B-C50C-407E-A947-70E740481C1C}">
                          <a14:useLocalDpi xmlns:a14="http://schemas.microsoft.com/office/drawing/2010/main" val="0"/>
                        </a:ext>
                      </a:extLst>
                    </a:blip>
                    <a:srcRect t="-15120"/>
                    <a:stretch>
                      <a:fillRect/>
                    </a:stretch>
                  </pic:blipFill>
                  <pic:spPr bwMode="auto">
                    <a:xfrm>
                      <a:off x="0" y="0"/>
                      <a:ext cx="266065" cy="186690"/>
                    </a:xfrm>
                    <a:prstGeom prst="rect">
                      <a:avLst/>
                    </a:prstGeom>
                    <a:noFill/>
                    <a:ln>
                      <a:noFill/>
                    </a:ln>
                  </pic:spPr>
                </pic:pic>
              </a:graphicData>
            </a:graphic>
          </wp:inline>
        </w:drawing>
      </w:r>
      <w:r w:rsidRPr="00745D39">
        <w:t>.</w:t>
      </w:r>
      <w:bookmarkStart w:id="145" w:name="_Toc383088831"/>
      <w:bookmarkStart w:id="146" w:name="_Ref325728261"/>
    </w:p>
    <w:p w:rsidR="00274733" w:rsidRPr="00313D40" w:rsidRDefault="00274733" w:rsidP="0068069E">
      <w:pPr>
        <w:pStyle w:val="32"/>
      </w:pPr>
      <w:bookmarkStart w:id="147" w:name="_Toc406667880"/>
      <w:bookmarkStart w:id="148" w:name="_Toc98144643"/>
      <w:r w:rsidRPr="00313D40">
        <w:t>Область пользовательских представлений</w:t>
      </w:r>
      <w:bookmarkEnd w:id="145"/>
      <w:bookmarkEnd w:id="147"/>
      <w:bookmarkEnd w:id="148"/>
    </w:p>
    <w:p w:rsidR="00274733" w:rsidRPr="00916488" w:rsidRDefault="00274733" w:rsidP="0068069E">
      <w:pPr>
        <w:pStyle w:val="ASFKNormal"/>
      </w:pPr>
      <w:r>
        <w:t>Область пользовательских представлений позволяет сохранять пользовательские н</w:t>
      </w:r>
      <w:r w:rsidRPr="00274733">
        <w:t>а</w:t>
      </w:r>
      <w:r>
        <w:t>стройки отображения списка документов (порядок колонок, фильтры, сортировку).</w:t>
      </w:r>
    </w:p>
    <w:p w:rsidR="00274733" w:rsidRPr="00745D39" w:rsidRDefault="00274733" w:rsidP="0068069E">
      <w:pPr>
        <w:pStyle w:val="32"/>
      </w:pPr>
      <w:bookmarkStart w:id="149" w:name="_Toc383088832"/>
      <w:bookmarkStart w:id="150" w:name="_Toc406667881"/>
      <w:bookmarkStart w:id="151" w:name="_Toc98144644"/>
      <w:r>
        <w:t>Кнопка настроек параметров программы</w:t>
      </w:r>
      <w:bookmarkEnd w:id="149"/>
      <w:bookmarkEnd w:id="150"/>
      <w:bookmarkEnd w:id="151"/>
    </w:p>
    <w:p w:rsidR="00274733" w:rsidRPr="00745D39" w:rsidRDefault="00274733" w:rsidP="0068069E">
      <w:pPr>
        <w:pStyle w:val="ASFKNormal"/>
      </w:pPr>
      <w:r>
        <w:t>При нажатии на кнопку</w:t>
      </w:r>
      <w:r w:rsidRPr="00745D39">
        <w:t xml:space="preserve"> </w:t>
      </w:r>
      <w:r w:rsidR="00B5053C">
        <w:t>«</w:t>
      </w:r>
      <w:r>
        <w:t>Настройки</w:t>
      </w:r>
      <w:r w:rsidR="00B5053C">
        <w:t>»</w:t>
      </w:r>
      <w:r w:rsidRPr="00745D39">
        <w:t xml:space="preserve"> (</w:t>
      </w:r>
      <w:r w:rsidR="009D38A2">
        <w:t>см.</w:t>
      </w:r>
      <w:r w:rsidR="009D38A2" w:rsidRPr="00120C57">
        <w:t> </w:t>
      </w:r>
      <w:r w:rsidRPr="00745D39">
        <w:t>рис. </w:t>
      </w:r>
      <w:r w:rsidRPr="00745D39">
        <w:fldChar w:fldCharType="begin"/>
      </w:r>
      <w:r w:rsidRPr="00745D39">
        <w:instrText xml:space="preserve"> REF _Ref227155316 \h  \* MERGEFORMAT </w:instrText>
      </w:r>
      <w:r w:rsidRPr="00745D39">
        <w:fldChar w:fldCharType="separate"/>
      </w:r>
      <w:r w:rsidR="0013624E">
        <w:t>1</w:t>
      </w:r>
      <w:r w:rsidRPr="00745D39">
        <w:fldChar w:fldCharType="end"/>
      </w:r>
      <w:r w:rsidRPr="00745D39">
        <w:t xml:space="preserve"> [</w:t>
      </w:r>
      <w:r>
        <w:t>8</w:t>
      </w:r>
      <w:r w:rsidRPr="00745D39">
        <w:t xml:space="preserve">]) </w:t>
      </w:r>
      <w:r>
        <w:t>на экране появляется меню,</w:t>
      </w:r>
      <w:r w:rsidRPr="00745D39">
        <w:t xml:space="preserve"> вкл</w:t>
      </w:r>
      <w:r w:rsidRPr="00274733">
        <w:t>ю</w:t>
      </w:r>
      <w:r w:rsidRPr="00745D39">
        <w:t>ча</w:t>
      </w:r>
      <w:r>
        <w:t>ющее</w:t>
      </w:r>
      <w:r w:rsidRPr="00745D39">
        <w:t xml:space="preserve"> в себя следующие пункты:</w:t>
      </w:r>
    </w:p>
    <w:p w:rsidR="00274733" w:rsidRDefault="00B5053C" w:rsidP="0068069E">
      <w:pPr>
        <w:pStyle w:val="ASFKListmark1"/>
      </w:pPr>
      <w:r>
        <w:t>«</w:t>
      </w:r>
      <w:r w:rsidR="00274733" w:rsidRPr="00745D39">
        <w:t>Настройка клиента</w:t>
      </w:r>
      <w:r>
        <w:t>»</w:t>
      </w:r>
      <w:r w:rsidR="00274733" w:rsidRPr="00745D39">
        <w:t>;</w:t>
      </w:r>
    </w:p>
    <w:p w:rsidR="00274733" w:rsidRPr="00745D39" w:rsidRDefault="00B5053C" w:rsidP="0068069E">
      <w:pPr>
        <w:pStyle w:val="ASFKListmark1"/>
      </w:pPr>
      <w:r>
        <w:t>«</w:t>
      </w:r>
      <w:r w:rsidR="00274733">
        <w:t>Сбросить пользовательские настройки</w:t>
      </w:r>
      <w:r>
        <w:t>»</w:t>
      </w:r>
      <w:r w:rsidR="00274733" w:rsidRPr="00274733">
        <w:t>;</w:t>
      </w:r>
    </w:p>
    <w:p w:rsidR="00274733" w:rsidRPr="00745D39" w:rsidRDefault="00B5053C" w:rsidP="0068069E">
      <w:pPr>
        <w:pStyle w:val="ASFKListmark1"/>
      </w:pPr>
      <w:r>
        <w:t>«</w:t>
      </w:r>
      <w:r w:rsidR="00274733" w:rsidRPr="00745D39">
        <w:t>Сменить пароль</w:t>
      </w:r>
      <w:r>
        <w:t>»</w:t>
      </w:r>
      <w:r w:rsidR="00274733" w:rsidRPr="00745D39">
        <w:t>;</w:t>
      </w:r>
    </w:p>
    <w:p w:rsidR="00274733" w:rsidRPr="00745D39" w:rsidRDefault="00B5053C" w:rsidP="0068069E">
      <w:pPr>
        <w:pStyle w:val="ASFKListmark1"/>
      </w:pPr>
      <w:r>
        <w:t>«</w:t>
      </w:r>
      <w:r w:rsidR="00274733">
        <w:t>О системе</w:t>
      </w:r>
      <w:r>
        <w:t>»</w:t>
      </w:r>
      <w:r w:rsidR="00274733" w:rsidRPr="00745D39">
        <w:t>;</w:t>
      </w:r>
    </w:p>
    <w:p w:rsidR="00274733" w:rsidRPr="00745D39" w:rsidRDefault="00B5053C" w:rsidP="0068069E">
      <w:pPr>
        <w:pStyle w:val="ASFKListmark1"/>
      </w:pPr>
      <w:r>
        <w:t>«</w:t>
      </w:r>
      <w:r w:rsidR="00274733" w:rsidRPr="00745D39">
        <w:t>Выйти</w:t>
      </w:r>
      <w:r>
        <w:t>»</w:t>
      </w:r>
      <w:r w:rsidR="00274733" w:rsidRPr="00745D39">
        <w:t>.</w:t>
      </w:r>
    </w:p>
    <w:p w:rsidR="00274733" w:rsidRPr="00313D40" w:rsidRDefault="00274733" w:rsidP="0068069E">
      <w:pPr>
        <w:pStyle w:val="32"/>
      </w:pPr>
      <w:bookmarkStart w:id="152" w:name="_Toc383088838"/>
      <w:bookmarkStart w:id="153" w:name="_Toc406667882"/>
      <w:bookmarkStart w:id="154" w:name="_Toc98144645"/>
      <w:r w:rsidRPr="00313D40">
        <w:t>Кнопка настройки автоматического импорта/экспорта</w:t>
      </w:r>
      <w:bookmarkEnd w:id="152"/>
      <w:bookmarkEnd w:id="153"/>
      <w:bookmarkEnd w:id="154"/>
    </w:p>
    <w:p w:rsidR="00274733" w:rsidRPr="00313D40" w:rsidRDefault="00274733" w:rsidP="0068069E">
      <w:pPr>
        <w:pStyle w:val="ASFKNormal"/>
      </w:pPr>
      <w:r w:rsidRPr="00313D40">
        <w:t xml:space="preserve">При нажатии на кнопку </w:t>
      </w:r>
      <w:r w:rsidRPr="00745D39">
        <w:t>(</w:t>
      </w:r>
      <w:r w:rsidR="009D38A2">
        <w:t>см.</w:t>
      </w:r>
      <w:r w:rsidR="009D38A2" w:rsidRPr="00120C57">
        <w:t> </w:t>
      </w:r>
      <w:r w:rsidRPr="00745D39">
        <w:t>рис. </w:t>
      </w:r>
      <w:r w:rsidRPr="00745D39">
        <w:fldChar w:fldCharType="begin"/>
      </w:r>
      <w:r w:rsidRPr="00745D39">
        <w:instrText xml:space="preserve"> REF _Ref227155316 \h  \* MERGEFORMAT </w:instrText>
      </w:r>
      <w:r w:rsidRPr="00745D39">
        <w:fldChar w:fldCharType="separate"/>
      </w:r>
      <w:r w:rsidR="0013624E">
        <w:t>1</w:t>
      </w:r>
      <w:r w:rsidRPr="00745D39">
        <w:fldChar w:fldCharType="end"/>
      </w:r>
      <w:r w:rsidRPr="00745D39">
        <w:t xml:space="preserve"> [</w:t>
      </w:r>
      <w:r>
        <w:t>9</w:t>
      </w:r>
      <w:r w:rsidRPr="00745D39">
        <w:t xml:space="preserve">]) </w:t>
      </w:r>
      <w:r w:rsidRPr="00313D40">
        <w:t>на экране появляется окно, позволяющее в</w:t>
      </w:r>
      <w:r w:rsidRPr="00274733">
        <w:t>ы</w:t>
      </w:r>
      <w:r w:rsidRPr="00313D40">
        <w:t>полнить настройку автоматического импорта/экспорта документов.</w:t>
      </w:r>
    </w:p>
    <w:p w:rsidR="00274733" w:rsidRPr="00745D39" w:rsidRDefault="001373CE" w:rsidP="00274733">
      <w:pPr>
        <w:pStyle w:val="ASFKFigure"/>
      </w:pPr>
      <w:r>
        <w:rPr>
          <w:noProof/>
        </w:rPr>
        <w:lastRenderedPageBreak/>
        <w:drawing>
          <wp:inline distT="0" distB="0" distL="0" distR="0">
            <wp:extent cx="6125845" cy="5033645"/>
            <wp:effectExtent l="0" t="0" r="0" b="0"/>
            <wp:docPr id="20" name="Рисунок 20"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12"/>
                    <pic:cNvPicPr>
                      <a:picLocks noChangeAspect="1" noChangeArrowheads="1"/>
                    </pic:cNvPicPr>
                  </pic:nvPicPr>
                  <pic:blipFill>
                    <a:blip r:embed="rId20">
                      <a:lum bright="-10000" contrast="20000"/>
                      <a:extLst>
                        <a:ext uri="{28A0092B-C50C-407E-A947-70E740481C1C}">
                          <a14:useLocalDpi xmlns:a14="http://schemas.microsoft.com/office/drawing/2010/main" val="0"/>
                        </a:ext>
                      </a:extLst>
                    </a:blip>
                    <a:srcRect/>
                    <a:stretch>
                      <a:fillRect/>
                    </a:stretch>
                  </pic:blipFill>
                  <pic:spPr bwMode="auto">
                    <a:xfrm>
                      <a:off x="0" y="0"/>
                      <a:ext cx="6125845" cy="5033645"/>
                    </a:xfrm>
                    <a:prstGeom prst="rect">
                      <a:avLst/>
                    </a:prstGeom>
                    <a:noFill/>
                    <a:ln>
                      <a:noFill/>
                    </a:ln>
                  </pic:spPr>
                </pic:pic>
              </a:graphicData>
            </a:graphic>
          </wp:inline>
        </w:drawing>
      </w:r>
    </w:p>
    <w:p w:rsidR="00274733" w:rsidRPr="00745D39"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155" w:name="_Ref334604472"/>
      <w:bookmarkStart w:id="156" w:name="_Toc98144789"/>
      <w:r w:rsidR="0013624E">
        <w:rPr>
          <w:noProof/>
        </w:rPr>
        <w:t>2</w:t>
      </w:r>
      <w:bookmarkEnd w:id="155"/>
      <w:r>
        <w:rPr>
          <w:noProof/>
        </w:rPr>
        <w:fldChar w:fldCharType="end"/>
      </w:r>
      <w:r w:rsidR="00274733" w:rsidRPr="00745D39">
        <w:t>.</w:t>
      </w:r>
      <w:r w:rsidR="00274733">
        <w:t xml:space="preserve"> Окно настройки</w:t>
      </w:r>
      <w:r w:rsidR="00274733" w:rsidRPr="00745D39">
        <w:t xml:space="preserve"> автоматического импорта/экспорта документов</w:t>
      </w:r>
      <w:bookmarkEnd w:id="156"/>
    </w:p>
    <w:p w:rsidR="00274733" w:rsidRPr="00074127" w:rsidRDefault="00274733" w:rsidP="0068069E">
      <w:pPr>
        <w:pStyle w:val="32"/>
      </w:pPr>
      <w:bookmarkStart w:id="157" w:name="_Toc383088839"/>
      <w:bookmarkStart w:id="158" w:name="_Toc406667883"/>
      <w:bookmarkStart w:id="159" w:name="_Toc98144646"/>
      <w:r w:rsidRPr="00074127">
        <w:t xml:space="preserve">Кнопка вызова окна </w:t>
      </w:r>
      <w:r w:rsidR="00B5053C">
        <w:t>«</w:t>
      </w:r>
      <w:r w:rsidRPr="00074127">
        <w:t>Диспетчер задач</w:t>
      </w:r>
      <w:r w:rsidR="00B5053C">
        <w:t>»</w:t>
      </w:r>
      <w:bookmarkEnd w:id="146"/>
      <w:bookmarkEnd w:id="157"/>
      <w:bookmarkEnd w:id="158"/>
      <w:bookmarkEnd w:id="159"/>
    </w:p>
    <w:p w:rsidR="00274733" w:rsidRPr="00DA6991" w:rsidRDefault="00274733" w:rsidP="0068069E">
      <w:pPr>
        <w:pStyle w:val="ASFKNormal"/>
      </w:pPr>
      <w:r w:rsidRPr="00DA6991">
        <w:t>Диспетчер задач служит для отображения списка операций, выполняемых пользоват</w:t>
      </w:r>
      <w:r w:rsidRPr="00274733">
        <w:t>е</w:t>
      </w:r>
      <w:r w:rsidRPr="00DA6991">
        <w:t>лями над документами. При использовании диспетчера задач, трудоемкие операции (док</w:t>
      </w:r>
      <w:r w:rsidRPr="00274733">
        <w:t>у</w:t>
      </w:r>
      <w:r w:rsidRPr="00DA6991">
        <w:t>ментарный</w:t>
      </w:r>
      <w:r>
        <w:t xml:space="preserve"> </w:t>
      </w:r>
      <w:r w:rsidRPr="00DA6991">
        <w:t>контроль, отправка, подписание, импорт и экспорт документов) добавляются в очередь и затем выполняются в порядке их доба</w:t>
      </w:r>
      <w:r w:rsidRPr="00274733">
        <w:t>в</w:t>
      </w:r>
      <w:r w:rsidRPr="00DA6991">
        <w:t>ления в очередь.</w:t>
      </w:r>
    </w:p>
    <w:p w:rsidR="00274733" w:rsidRDefault="00274733" w:rsidP="0068069E">
      <w:pPr>
        <w:pStyle w:val="ASFKNormal"/>
      </w:pPr>
      <w:r w:rsidRPr="00745D39">
        <w:t xml:space="preserve">При нажатии на кнопку открытия окна </w:t>
      </w:r>
      <w:r w:rsidR="00B5053C">
        <w:t>«</w:t>
      </w:r>
      <w:r w:rsidRPr="00745D39">
        <w:t>Диспетчер задач</w:t>
      </w:r>
      <w:r w:rsidR="00B5053C">
        <w:t>»</w:t>
      </w:r>
      <w:r w:rsidR="009D38A2">
        <w:t xml:space="preserve"> (см.</w:t>
      </w:r>
      <w:r w:rsidR="009D38A2" w:rsidRPr="00120C57">
        <w:t> </w:t>
      </w:r>
      <w:r w:rsidRPr="00745D39">
        <w:t>рис. </w:t>
      </w:r>
      <w:r w:rsidRPr="00745D39">
        <w:fldChar w:fldCharType="begin"/>
      </w:r>
      <w:r w:rsidRPr="00745D39">
        <w:instrText xml:space="preserve"> REF _Ref227155316 \h  \* MERGEFORMAT </w:instrText>
      </w:r>
      <w:r w:rsidRPr="00745D39">
        <w:fldChar w:fldCharType="separate"/>
      </w:r>
      <w:r w:rsidR="0013624E">
        <w:t>1</w:t>
      </w:r>
      <w:r w:rsidRPr="00745D39">
        <w:fldChar w:fldCharType="end"/>
      </w:r>
      <w:r w:rsidRPr="00745D39">
        <w:t xml:space="preserve"> [1</w:t>
      </w:r>
      <w:r>
        <w:t>0</w:t>
      </w:r>
      <w:r w:rsidRPr="00745D39">
        <w:t>]) открывается окно со свед</w:t>
      </w:r>
      <w:r w:rsidRPr="00274733">
        <w:t>е</w:t>
      </w:r>
      <w:r w:rsidRPr="00745D39">
        <w:t>ниями о выполненных задачах</w:t>
      </w:r>
      <w:r w:rsidRPr="00274733">
        <w:t>.</w:t>
      </w:r>
    </w:p>
    <w:p w:rsidR="00274733" w:rsidRDefault="001373CE" w:rsidP="00274733">
      <w:pPr>
        <w:pStyle w:val="ASFKFigure"/>
      </w:pPr>
      <w:r>
        <w:rPr>
          <w:noProof/>
        </w:rPr>
        <w:lastRenderedPageBreak/>
        <w:drawing>
          <wp:inline distT="0" distB="0" distL="0" distR="0">
            <wp:extent cx="5308600" cy="4572000"/>
            <wp:effectExtent l="0" t="0" r="0" b="0"/>
            <wp:docPr id="21" name="Рисунок 21" descr="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64"/>
                    <pic:cNvPicPr>
                      <a:picLocks noChangeAspect="1" noChangeArrowheads="1"/>
                    </pic:cNvPicPr>
                  </pic:nvPicPr>
                  <pic:blipFill>
                    <a:blip r:embed="rId21">
                      <a:lum bright="-10000" contrast="20000"/>
                      <a:extLst>
                        <a:ext uri="{28A0092B-C50C-407E-A947-70E740481C1C}">
                          <a14:useLocalDpi xmlns:a14="http://schemas.microsoft.com/office/drawing/2010/main" val="0"/>
                        </a:ext>
                      </a:extLst>
                    </a:blip>
                    <a:srcRect/>
                    <a:stretch>
                      <a:fillRect/>
                    </a:stretch>
                  </pic:blipFill>
                  <pic:spPr bwMode="auto">
                    <a:xfrm>
                      <a:off x="0" y="0"/>
                      <a:ext cx="5308600" cy="4572000"/>
                    </a:xfrm>
                    <a:prstGeom prst="rect">
                      <a:avLst/>
                    </a:prstGeom>
                    <a:noFill/>
                    <a:ln>
                      <a:noFill/>
                    </a:ln>
                  </pic:spPr>
                </pic:pic>
              </a:graphicData>
            </a:graphic>
          </wp:inline>
        </w:drawing>
      </w:r>
    </w:p>
    <w:p w:rsidR="00274733" w:rsidRPr="00313D40"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160" w:name="_Toc98144790"/>
      <w:r w:rsidR="0013624E">
        <w:rPr>
          <w:noProof/>
        </w:rPr>
        <w:t>3</w:t>
      </w:r>
      <w:r>
        <w:rPr>
          <w:noProof/>
        </w:rPr>
        <w:fldChar w:fldCharType="end"/>
      </w:r>
      <w:r w:rsidR="00274733">
        <w:t>. Пример окна диспетчера задач</w:t>
      </w:r>
      <w:bookmarkEnd w:id="160"/>
    </w:p>
    <w:p w:rsidR="00274733" w:rsidRDefault="00274733" w:rsidP="0068069E">
      <w:pPr>
        <w:pStyle w:val="32"/>
      </w:pPr>
      <w:bookmarkStart w:id="161" w:name="_Toc383088840"/>
      <w:bookmarkStart w:id="162" w:name="_Toc406667884"/>
      <w:bookmarkStart w:id="163" w:name="_Toc98144647"/>
      <w:bookmarkStart w:id="164" w:name="_Toc170885728"/>
      <w:bookmarkStart w:id="165" w:name="_Toc221011476"/>
      <w:bookmarkStart w:id="166" w:name="_Toc221012177"/>
      <w:bookmarkStart w:id="167" w:name="_Toc225934558"/>
      <w:bookmarkStart w:id="168" w:name="_Toc231630520"/>
      <w:bookmarkStart w:id="169" w:name="_Toc231630644"/>
      <w:bookmarkStart w:id="170" w:name="_Ref295381372"/>
      <w:bookmarkStart w:id="171" w:name="_Toc302380419"/>
      <w:bookmarkStart w:id="172" w:name="_Toc309837803"/>
      <w:bookmarkEnd w:id="119"/>
      <w:bookmarkEnd w:id="120"/>
      <w:bookmarkEnd w:id="121"/>
      <w:bookmarkEnd w:id="122"/>
      <w:bookmarkEnd w:id="123"/>
      <w:r>
        <w:t>Рабочая область</w:t>
      </w:r>
      <w:bookmarkEnd w:id="161"/>
      <w:bookmarkEnd w:id="162"/>
      <w:bookmarkEnd w:id="163"/>
    </w:p>
    <w:p w:rsidR="00274733" w:rsidRDefault="00274733" w:rsidP="0068069E">
      <w:pPr>
        <w:pStyle w:val="ASFKNormal"/>
      </w:pPr>
      <w:r>
        <w:t>В рабочей области</w:t>
      </w:r>
      <w:r w:rsidR="00A630B1">
        <w:t xml:space="preserve"> </w:t>
      </w:r>
      <w:r w:rsidR="009D38A2">
        <w:t>(см.</w:t>
      </w:r>
      <w:r w:rsidR="009D38A2" w:rsidRPr="00120C57">
        <w:t> </w:t>
      </w:r>
      <w:r w:rsidRPr="00745D39">
        <w:t>рис. </w:t>
      </w:r>
      <w:r w:rsidRPr="00745D39">
        <w:fldChar w:fldCharType="begin"/>
      </w:r>
      <w:r w:rsidRPr="00745D39">
        <w:instrText xml:space="preserve"> REF _Ref227155316 \h  \* MERGEFORMAT </w:instrText>
      </w:r>
      <w:r w:rsidRPr="00745D39">
        <w:fldChar w:fldCharType="separate"/>
      </w:r>
      <w:r w:rsidR="0013624E">
        <w:t>1</w:t>
      </w:r>
      <w:r w:rsidRPr="00745D39">
        <w:fldChar w:fldCharType="end"/>
      </w:r>
      <w:r w:rsidRPr="00745D39">
        <w:t xml:space="preserve"> [1</w:t>
      </w:r>
      <w:r>
        <w:t>1</w:t>
      </w:r>
      <w:r w:rsidRPr="00745D39">
        <w:t>])</w:t>
      </w:r>
      <w:r>
        <w:t xml:space="preserve"> основного окна программы отображается список документов из раздела, выделенного на панели навигации, и информация о выделенном в списке док</w:t>
      </w:r>
      <w:r w:rsidRPr="00274733">
        <w:t>у</w:t>
      </w:r>
      <w:r>
        <w:t xml:space="preserve">менте. </w:t>
      </w:r>
    </w:p>
    <w:p w:rsidR="00274733" w:rsidRPr="00AF63E5" w:rsidRDefault="00274733" w:rsidP="0068069E">
      <w:pPr>
        <w:pStyle w:val="21"/>
      </w:pPr>
      <w:bookmarkStart w:id="173" w:name="_Ref326579823"/>
      <w:bookmarkStart w:id="174" w:name="_Toc383088841"/>
      <w:bookmarkStart w:id="175" w:name="_Toc406667885"/>
      <w:bookmarkStart w:id="176" w:name="_Toc98144648"/>
      <w:bookmarkStart w:id="177" w:name="_Toc231630521"/>
      <w:bookmarkStart w:id="178" w:name="_Toc231630645"/>
      <w:bookmarkStart w:id="179" w:name="_Toc302380420"/>
      <w:bookmarkStart w:id="180" w:name="_Toc309837804"/>
      <w:bookmarkEnd w:id="164"/>
      <w:bookmarkEnd w:id="165"/>
      <w:bookmarkEnd w:id="166"/>
      <w:bookmarkEnd w:id="167"/>
      <w:bookmarkEnd w:id="168"/>
      <w:bookmarkEnd w:id="169"/>
      <w:bookmarkEnd w:id="170"/>
      <w:bookmarkEnd w:id="171"/>
      <w:bookmarkEnd w:id="172"/>
      <w:r w:rsidRPr="00AF63E5">
        <w:t>Описание типовых операций</w:t>
      </w:r>
      <w:bookmarkEnd w:id="173"/>
      <w:r w:rsidRPr="00AF63E5">
        <w:t xml:space="preserve"> и приемов работы</w:t>
      </w:r>
      <w:bookmarkEnd w:id="174"/>
      <w:bookmarkEnd w:id="175"/>
      <w:bookmarkEnd w:id="176"/>
    </w:p>
    <w:p w:rsidR="00274733" w:rsidRPr="00274733" w:rsidRDefault="00274733" w:rsidP="0068069E">
      <w:pPr>
        <w:pStyle w:val="ASFKNormal"/>
      </w:pPr>
      <w:r w:rsidRPr="00274733">
        <w:t>К документам, используемым в системе, применим набор стандартных операций, которые называются типовыми. Типовые операции, доступные при работе с документами, могут вызываться с помощью кнопок на панели инструментов или с помощью контекстного меню.</w:t>
      </w:r>
    </w:p>
    <w:p w:rsidR="00274733" w:rsidRPr="00745D39" w:rsidRDefault="00274733" w:rsidP="0068069E">
      <w:pPr>
        <w:pStyle w:val="32"/>
      </w:pPr>
      <w:bookmarkStart w:id="181" w:name="_Toc225934560"/>
      <w:bookmarkStart w:id="182" w:name="_Ref227053332"/>
      <w:bookmarkStart w:id="183" w:name="_Toc231630527"/>
      <w:bookmarkStart w:id="184" w:name="_Toc231630651"/>
      <w:bookmarkStart w:id="185" w:name="_Ref301186669"/>
      <w:bookmarkStart w:id="186" w:name="_Toc302380423"/>
      <w:bookmarkStart w:id="187" w:name="_Toc309837807"/>
      <w:bookmarkStart w:id="188" w:name="_Ref369860567"/>
      <w:bookmarkStart w:id="189" w:name="_Ref374697912"/>
      <w:bookmarkStart w:id="190" w:name="_Ref375570794"/>
      <w:bookmarkStart w:id="191" w:name="_Toc383088842"/>
      <w:bookmarkStart w:id="192" w:name="_Toc406667886"/>
      <w:bookmarkStart w:id="193" w:name="_Toc98144649"/>
      <w:r w:rsidRPr="00745D39">
        <w:t xml:space="preserve">Операции доступные </w:t>
      </w:r>
      <w:r>
        <w:t>на</w:t>
      </w:r>
      <w:r w:rsidRPr="00745D39">
        <w:t xml:space="preserve"> главной панели инструментов</w:t>
      </w:r>
      <w:bookmarkEnd w:id="181"/>
      <w:bookmarkEnd w:id="182"/>
      <w:bookmarkEnd w:id="183"/>
      <w:bookmarkEnd w:id="184"/>
      <w:bookmarkEnd w:id="185"/>
      <w:bookmarkEnd w:id="186"/>
      <w:bookmarkEnd w:id="187"/>
      <w:bookmarkEnd w:id="188"/>
      <w:bookmarkEnd w:id="189"/>
      <w:bookmarkEnd w:id="190"/>
      <w:bookmarkEnd w:id="191"/>
      <w:bookmarkEnd w:id="192"/>
      <w:bookmarkEnd w:id="193"/>
    </w:p>
    <w:p w:rsidR="00274733" w:rsidRPr="00745D39" w:rsidRDefault="00274733" w:rsidP="0068069E">
      <w:pPr>
        <w:pStyle w:val="ASFKNormal"/>
      </w:pPr>
      <w:r w:rsidRPr="00274733">
        <w:t>Описание типовых операций с документами представлено в таблице</w:t>
      </w:r>
      <w:r w:rsidR="009D38A2" w:rsidRPr="00120C57">
        <w:t> </w:t>
      </w:r>
      <w:r w:rsidRPr="00274733">
        <w:fldChar w:fldCharType="begin"/>
      </w:r>
      <w:r w:rsidRPr="00274733">
        <w:instrText xml:space="preserve"> REF _Ref204418774 \h  \* MERGEFORMAT </w:instrText>
      </w:r>
      <w:r w:rsidRPr="00274733">
        <w:fldChar w:fldCharType="separate"/>
      </w:r>
      <w:r w:rsidR="0013624E">
        <w:t>2</w:t>
      </w:r>
      <w:r w:rsidRPr="00274733">
        <w:fldChar w:fldCharType="end"/>
      </w:r>
      <w:r w:rsidRPr="00274733">
        <w:t>.</w:t>
      </w:r>
    </w:p>
    <w:p w:rsidR="00274733" w:rsidRPr="00745D39" w:rsidRDefault="00501046" w:rsidP="0068069E">
      <w:pPr>
        <w:pStyle w:val="ASFKNameTable"/>
      </w:pPr>
      <w:r>
        <w:rPr>
          <w:noProof/>
        </w:rPr>
        <w:fldChar w:fldCharType="begin"/>
      </w:r>
      <w:r>
        <w:rPr>
          <w:noProof/>
        </w:rPr>
        <w:instrText xml:space="preserve"> SEQ Таблица \* ARABIC </w:instrText>
      </w:r>
      <w:r>
        <w:rPr>
          <w:noProof/>
        </w:rPr>
        <w:fldChar w:fldCharType="separate"/>
      </w:r>
      <w:bookmarkStart w:id="194" w:name="_Ref204418774"/>
      <w:bookmarkStart w:id="195" w:name="_Toc98144711"/>
      <w:r w:rsidR="0013624E">
        <w:rPr>
          <w:noProof/>
        </w:rPr>
        <w:t>2</w:t>
      </w:r>
      <w:bookmarkEnd w:id="194"/>
      <w:r>
        <w:rPr>
          <w:noProof/>
        </w:rPr>
        <w:fldChar w:fldCharType="end"/>
      </w:r>
      <w:r w:rsidR="00274733" w:rsidRPr="00745D39">
        <w:t>. Типовые операции над документами</w:t>
      </w:r>
      <w:bookmarkEnd w:id="19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55"/>
        <w:gridCol w:w="1716"/>
        <w:gridCol w:w="6857"/>
      </w:tblGrid>
      <w:tr w:rsidR="00274733" w:rsidRPr="00745D39" w:rsidTr="00FE5D9A">
        <w:trPr>
          <w:tblHeader/>
        </w:trPr>
        <w:tc>
          <w:tcPr>
            <w:tcW w:w="54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74733" w:rsidRPr="00745D39" w:rsidRDefault="00274733" w:rsidP="00274733">
            <w:pPr>
              <w:pStyle w:val="ASFKTableHead"/>
            </w:pPr>
            <w:r w:rsidRPr="00745D39">
              <w:t xml:space="preserve">Кнопка </w:t>
            </w:r>
          </w:p>
        </w:tc>
        <w:tc>
          <w:tcPr>
            <w:tcW w:w="89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74733" w:rsidRPr="00745D39" w:rsidRDefault="00274733" w:rsidP="00274733">
            <w:pPr>
              <w:pStyle w:val="ASFKTableHead"/>
            </w:pPr>
            <w:r w:rsidRPr="00745D39">
              <w:t>Название операции</w:t>
            </w:r>
          </w:p>
        </w:tc>
        <w:tc>
          <w:tcPr>
            <w:tcW w:w="356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74733" w:rsidRPr="00745D39" w:rsidRDefault="00274733" w:rsidP="00274733">
            <w:pPr>
              <w:pStyle w:val="ASFKTableHead"/>
            </w:pPr>
            <w:r w:rsidRPr="00745D39">
              <w:t>Описание операции</w:t>
            </w:r>
          </w:p>
        </w:tc>
      </w:tr>
      <w:tr w:rsidR="00274733" w:rsidRPr="0009406F" w:rsidTr="00FE5D9A">
        <w:tc>
          <w:tcPr>
            <w:tcW w:w="548" w:type="pct"/>
            <w:shd w:val="clear" w:color="auto" w:fill="auto"/>
          </w:tcPr>
          <w:p w:rsidR="00274733" w:rsidRPr="00745D39" w:rsidRDefault="001373CE" w:rsidP="00FE5D9A">
            <w:pPr>
              <w:pStyle w:val="ASFKTablenorm"/>
              <w:ind w:left="57" w:right="57"/>
            </w:pPr>
            <w:r>
              <w:rPr>
                <w:noProof/>
              </w:rPr>
              <w:drawing>
                <wp:inline distT="0" distB="0" distL="0" distR="0">
                  <wp:extent cx="363855" cy="363855"/>
                  <wp:effectExtent l="0" t="0" r="0" b="0"/>
                  <wp:docPr id="22" name="Рисунок 22" descr="button_im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button_import"/>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274733" w:rsidRPr="00745D39" w:rsidRDefault="00274733" w:rsidP="00FE5D9A">
            <w:pPr>
              <w:pStyle w:val="ASFKTablenorm"/>
              <w:ind w:left="57" w:right="57"/>
            </w:pPr>
            <w:r w:rsidRPr="00745D39">
              <w:t>Импо</w:t>
            </w:r>
            <w:r w:rsidRPr="00274733">
              <w:t>р</w:t>
            </w:r>
            <w:r w:rsidRPr="00745D39">
              <w:t>тировать д</w:t>
            </w:r>
            <w:r w:rsidRPr="00274733">
              <w:t>о</w:t>
            </w:r>
            <w:r w:rsidRPr="00745D39">
              <w:t>кументы</w:t>
            </w:r>
          </w:p>
        </w:tc>
        <w:tc>
          <w:tcPr>
            <w:tcW w:w="3562" w:type="pct"/>
            <w:shd w:val="clear" w:color="auto" w:fill="auto"/>
          </w:tcPr>
          <w:p w:rsidR="00274733" w:rsidRPr="00745D39" w:rsidRDefault="00274733" w:rsidP="00FE5D9A">
            <w:pPr>
              <w:pStyle w:val="ASFKTablenorm"/>
              <w:ind w:left="57" w:right="57"/>
            </w:pPr>
            <w:r w:rsidRPr="002557FB">
              <w:t>Операция</w:t>
            </w:r>
            <w:r w:rsidRPr="00745D39">
              <w:t xml:space="preserve"> позволяет осуществлять импорт файлов</w:t>
            </w:r>
            <w:r>
              <w:t xml:space="preserve"> </w:t>
            </w:r>
            <w:r w:rsidRPr="00745D39">
              <w:t>в базу данных СУФД в одном из разр</w:t>
            </w:r>
            <w:r w:rsidRPr="00274733">
              <w:t>е</w:t>
            </w:r>
            <w:r w:rsidRPr="00745D39">
              <w:t>шенных форматов.</w:t>
            </w:r>
          </w:p>
        </w:tc>
      </w:tr>
      <w:tr w:rsidR="00274733" w:rsidRPr="0009406F" w:rsidTr="00FE5D9A">
        <w:trPr>
          <w:trHeight w:val="986"/>
        </w:trPr>
        <w:tc>
          <w:tcPr>
            <w:tcW w:w="548" w:type="pct"/>
            <w:shd w:val="clear" w:color="auto" w:fill="auto"/>
          </w:tcPr>
          <w:p w:rsidR="00274733" w:rsidRPr="00745D39" w:rsidRDefault="001373CE" w:rsidP="00FE5D9A">
            <w:pPr>
              <w:pStyle w:val="ASFKTablenorm"/>
              <w:ind w:left="57" w:right="57"/>
            </w:pPr>
            <w:r>
              <w:rPr>
                <w:noProof/>
              </w:rPr>
              <w:lastRenderedPageBreak/>
              <w:drawing>
                <wp:inline distT="0" distB="0" distL="0" distR="0">
                  <wp:extent cx="363855" cy="363855"/>
                  <wp:effectExtent l="0" t="0" r="0" b="0"/>
                  <wp:docPr id="23" name="Рисунок 23"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274733" w:rsidRPr="00745D39" w:rsidRDefault="00274733" w:rsidP="00FE5D9A">
            <w:pPr>
              <w:pStyle w:val="ASFKTablenorm"/>
              <w:ind w:left="57" w:right="57"/>
            </w:pPr>
            <w:r w:rsidRPr="00745D39">
              <w:t>Экспортировать выделенные д</w:t>
            </w:r>
            <w:r w:rsidRPr="00274733">
              <w:t>о</w:t>
            </w:r>
            <w:r w:rsidRPr="00745D39">
              <w:t>кументы</w:t>
            </w:r>
          </w:p>
        </w:tc>
        <w:tc>
          <w:tcPr>
            <w:tcW w:w="3562" w:type="pct"/>
            <w:shd w:val="clear" w:color="auto" w:fill="auto"/>
          </w:tcPr>
          <w:p w:rsidR="00274733" w:rsidRPr="00745D39" w:rsidRDefault="00274733" w:rsidP="00FE5D9A">
            <w:pPr>
              <w:pStyle w:val="ASFKTablenorm"/>
              <w:ind w:left="57" w:right="57"/>
            </w:pPr>
            <w:r w:rsidRPr="00745D39">
              <w:t>Операция позволяет осуществлять экспорт файлов в одном из разр</w:t>
            </w:r>
            <w:r w:rsidRPr="00274733">
              <w:t>е</w:t>
            </w:r>
            <w:r w:rsidRPr="00745D39">
              <w:t>шенных форматов.</w:t>
            </w:r>
          </w:p>
        </w:tc>
      </w:tr>
      <w:tr w:rsidR="00274733" w:rsidRPr="0009406F" w:rsidTr="00FE5D9A">
        <w:tc>
          <w:tcPr>
            <w:tcW w:w="548" w:type="pct"/>
            <w:shd w:val="clear" w:color="auto" w:fill="auto"/>
          </w:tcPr>
          <w:p w:rsidR="00274733" w:rsidRPr="00745D39" w:rsidRDefault="001373CE" w:rsidP="00FE5D9A">
            <w:pPr>
              <w:pStyle w:val="ASFKTablenorm"/>
              <w:ind w:left="57" w:right="57"/>
            </w:pPr>
            <w:r>
              <w:rPr>
                <w:noProof/>
              </w:rPr>
              <w:drawing>
                <wp:inline distT="0" distB="0" distL="0" distR="0">
                  <wp:extent cx="363855" cy="363855"/>
                  <wp:effectExtent l="0" t="0" r="0" b="0"/>
                  <wp:docPr id="24" name="Рисунок 24" descr="butto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button_new"/>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274733" w:rsidRPr="00745D39" w:rsidRDefault="00274733" w:rsidP="00FE5D9A">
            <w:pPr>
              <w:pStyle w:val="ASFKTablenorm"/>
              <w:ind w:left="57" w:right="57"/>
            </w:pPr>
            <w:r w:rsidRPr="00745D39">
              <w:t>Создать новый док</w:t>
            </w:r>
            <w:r w:rsidRPr="00274733">
              <w:t>у</w:t>
            </w:r>
            <w:r w:rsidRPr="00745D39">
              <w:t>мент</w:t>
            </w:r>
          </w:p>
        </w:tc>
        <w:tc>
          <w:tcPr>
            <w:tcW w:w="3562" w:type="pct"/>
            <w:shd w:val="clear" w:color="auto" w:fill="auto"/>
          </w:tcPr>
          <w:p w:rsidR="00274733" w:rsidRPr="00745D39" w:rsidRDefault="00274733" w:rsidP="00FE5D9A">
            <w:pPr>
              <w:pStyle w:val="ASFKTablenorm"/>
              <w:ind w:left="57" w:right="57"/>
            </w:pPr>
            <w:r w:rsidRPr="00745D39">
              <w:t>Открывается форма ввода нового документа. Следует заполнить п</w:t>
            </w:r>
            <w:r w:rsidRPr="00274733">
              <w:t>о</w:t>
            </w:r>
            <w:r w:rsidRPr="00745D39">
              <w:t>ля нового документа и сохранить введенные данные.</w:t>
            </w:r>
          </w:p>
        </w:tc>
      </w:tr>
      <w:tr w:rsidR="00274733" w:rsidRPr="0009406F" w:rsidTr="00FE5D9A">
        <w:tc>
          <w:tcPr>
            <w:tcW w:w="548" w:type="pct"/>
            <w:shd w:val="clear" w:color="auto" w:fill="auto"/>
          </w:tcPr>
          <w:p w:rsidR="00274733" w:rsidRPr="00745D39" w:rsidRDefault="001373CE" w:rsidP="00FE5D9A">
            <w:pPr>
              <w:pStyle w:val="ASFKTablenorm"/>
              <w:ind w:left="57" w:right="57"/>
            </w:pPr>
            <w:r>
              <w:rPr>
                <w:noProof/>
              </w:rPr>
              <w:drawing>
                <wp:inline distT="0" distB="0" distL="0" distR="0">
                  <wp:extent cx="363855" cy="363855"/>
                  <wp:effectExtent l="0" t="0" r="0" b="0"/>
                  <wp:docPr id="25" name="Рисунок 25" descr="button_ed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button_edit"/>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274733" w:rsidRPr="00745D39" w:rsidRDefault="00274733" w:rsidP="00FE5D9A">
            <w:pPr>
              <w:pStyle w:val="ASFKTablenorm"/>
              <w:ind w:left="57" w:right="57"/>
            </w:pPr>
            <w:r w:rsidRPr="00745D39">
              <w:t>Открыть док</w:t>
            </w:r>
            <w:r w:rsidRPr="00274733">
              <w:t>у</w:t>
            </w:r>
            <w:r w:rsidRPr="00745D39">
              <w:t>мент на реда</w:t>
            </w:r>
            <w:r w:rsidRPr="00274733">
              <w:t>к</w:t>
            </w:r>
            <w:r w:rsidRPr="00745D39">
              <w:t>тиров</w:t>
            </w:r>
            <w:r w:rsidRPr="00274733">
              <w:t>а</w:t>
            </w:r>
            <w:r w:rsidRPr="00745D39">
              <w:t>ние</w:t>
            </w:r>
          </w:p>
        </w:tc>
        <w:tc>
          <w:tcPr>
            <w:tcW w:w="3562" w:type="pct"/>
            <w:shd w:val="clear" w:color="auto" w:fill="auto"/>
          </w:tcPr>
          <w:p w:rsidR="00274733" w:rsidRPr="00745D39" w:rsidRDefault="00274733" w:rsidP="00FE5D9A">
            <w:pPr>
              <w:pStyle w:val="ASFKTablenorm"/>
              <w:ind w:left="57" w:right="57"/>
            </w:pPr>
            <w:r w:rsidRPr="00745D39">
              <w:t>Открывается форма редактирования документа, выбранного в сп</w:t>
            </w:r>
            <w:r w:rsidRPr="00274733">
              <w:t>и</w:t>
            </w:r>
            <w:r w:rsidRPr="00745D39">
              <w:t>ске документов. Следует внести требующиеся изменения и сохранить вв</w:t>
            </w:r>
            <w:r w:rsidRPr="00274733">
              <w:t>е</w:t>
            </w:r>
            <w:r w:rsidRPr="00745D39">
              <w:t>денные данные. Состав полей формы редактирования аналогичен форме создания д</w:t>
            </w:r>
            <w:r w:rsidRPr="00274733">
              <w:t>о</w:t>
            </w:r>
            <w:r w:rsidRPr="00745D39">
              <w:t>кумента.</w:t>
            </w:r>
          </w:p>
        </w:tc>
      </w:tr>
      <w:tr w:rsidR="00274733" w:rsidRPr="0009406F" w:rsidTr="00FE5D9A">
        <w:tc>
          <w:tcPr>
            <w:tcW w:w="548" w:type="pct"/>
            <w:shd w:val="clear" w:color="auto" w:fill="auto"/>
          </w:tcPr>
          <w:p w:rsidR="00274733" w:rsidRPr="00745D39" w:rsidRDefault="001373CE" w:rsidP="00FE5D9A">
            <w:pPr>
              <w:pStyle w:val="ASFKTablenorm"/>
              <w:ind w:left="57" w:right="57"/>
            </w:pPr>
            <w:r>
              <w:rPr>
                <w:noProof/>
              </w:rPr>
              <w:drawing>
                <wp:inline distT="0" distB="0" distL="0" distR="0">
                  <wp:extent cx="363855" cy="363855"/>
                  <wp:effectExtent l="0" t="0" r="0" b="0"/>
                  <wp:docPr id="26" name="Рисунок 26"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274733" w:rsidRPr="00745D39" w:rsidRDefault="00274733" w:rsidP="00FE5D9A">
            <w:pPr>
              <w:pStyle w:val="ASFKTablenorm"/>
              <w:ind w:left="57" w:right="57"/>
            </w:pPr>
            <w:r w:rsidRPr="00745D39">
              <w:t>Редактирование вложений</w:t>
            </w:r>
          </w:p>
        </w:tc>
        <w:tc>
          <w:tcPr>
            <w:tcW w:w="3562" w:type="pct"/>
            <w:shd w:val="clear" w:color="auto" w:fill="auto"/>
          </w:tcPr>
          <w:p w:rsidR="00274733" w:rsidRPr="00745D39" w:rsidRDefault="00274733" w:rsidP="00FE5D9A">
            <w:pPr>
              <w:pStyle w:val="ASFKTablenorm"/>
              <w:ind w:left="57" w:right="57"/>
            </w:pPr>
            <w:r w:rsidRPr="00745D39">
              <w:t>Открывается форма, позволяющая выполнить некоторые операции над файлами, приложенными к д</w:t>
            </w:r>
            <w:r w:rsidRPr="00274733">
              <w:t>о</w:t>
            </w:r>
            <w:r w:rsidRPr="00745D39">
              <w:t>кументу.</w:t>
            </w:r>
          </w:p>
        </w:tc>
      </w:tr>
      <w:tr w:rsidR="00274733" w:rsidRPr="0009406F" w:rsidTr="00FE5D9A">
        <w:tc>
          <w:tcPr>
            <w:tcW w:w="548" w:type="pct"/>
            <w:shd w:val="clear" w:color="auto" w:fill="auto"/>
          </w:tcPr>
          <w:p w:rsidR="00274733" w:rsidRPr="00745D39" w:rsidRDefault="001373CE" w:rsidP="00FE5D9A">
            <w:pPr>
              <w:pStyle w:val="ASFKTablenorm"/>
              <w:ind w:left="57" w:right="57"/>
            </w:pPr>
            <w:r>
              <w:rPr>
                <w:noProof/>
              </w:rPr>
              <w:drawing>
                <wp:inline distT="0" distB="0" distL="0" distR="0">
                  <wp:extent cx="363855" cy="363855"/>
                  <wp:effectExtent l="0" t="0" r="0" b="0"/>
                  <wp:docPr id="27" name="Рисунок 27"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274733" w:rsidRPr="00745D39" w:rsidRDefault="00274733" w:rsidP="00FE5D9A">
            <w:pPr>
              <w:pStyle w:val="ASFKTablenorm"/>
              <w:ind w:left="57" w:right="57"/>
            </w:pPr>
            <w:r w:rsidRPr="00745D39">
              <w:t>Открыть док</w:t>
            </w:r>
            <w:r w:rsidRPr="00274733">
              <w:t>у</w:t>
            </w:r>
            <w:r w:rsidRPr="00745D39">
              <w:t>мент на пр</w:t>
            </w:r>
            <w:r w:rsidRPr="00274733">
              <w:t>о</w:t>
            </w:r>
            <w:r w:rsidRPr="00745D39">
              <w:t>смотр</w:t>
            </w:r>
          </w:p>
        </w:tc>
        <w:tc>
          <w:tcPr>
            <w:tcW w:w="3562" w:type="pct"/>
            <w:shd w:val="clear" w:color="auto" w:fill="auto"/>
          </w:tcPr>
          <w:p w:rsidR="00274733" w:rsidRPr="00745D39" w:rsidRDefault="00274733" w:rsidP="00FE5D9A">
            <w:pPr>
              <w:pStyle w:val="ASFKTablenorm"/>
              <w:ind w:left="57" w:right="57"/>
            </w:pPr>
            <w:r w:rsidRPr="00745D39">
              <w:t>Открывается</w:t>
            </w:r>
            <w:r>
              <w:t xml:space="preserve"> экранная</w:t>
            </w:r>
            <w:r w:rsidRPr="00745D39">
              <w:t xml:space="preserve"> форма </w:t>
            </w:r>
            <w:r>
              <w:t xml:space="preserve">документа, выбранного для </w:t>
            </w:r>
            <w:r w:rsidRPr="00745D39">
              <w:t>просмотра</w:t>
            </w:r>
            <w:r>
              <w:t>.</w:t>
            </w:r>
            <w:r w:rsidRPr="00745D39">
              <w:t xml:space="preserve"> </w:t>
            </w:r>
          </w:p>
        </w:tc>
      </w:tr>
      <w:tr w:rsidR="00274733" w:rsidRPr="0009406F" w:rsidTr="00FE5D9A">
        <w:tc>
          <w:tcPr>
            <w:tcW w:w="548" w:type="pct"/>
            <w:shd w:val="clear" w:color="auto" w:fill="auto"/>
          </w:tcPr>
          <w:p w:rsidR="00274733" w:rsidRPr="00745D39" w:rsidRDefault="001373CE" w:rsidP="00FE5D9A">
            <w:pPr>
              <w:pStyle w:val="ASFKTablenorm"/>
              <w:ind w:left="57" w:right="57"/>
            </w:pPr>
            <w:r>
              <w:rPr>
                <w:noProof/>
              </w:rPr>
              <w:drawing>
                <wp:inline distT="0" distB="0" distL="0" distR="0">
                  <wp:extent cx="363855" cy="363855"/>
                  <wp:effectExtent l="0" t="0" r="0" b="0"/>
                  <wp:docPr id="28" name="Рисунок 28" descr="button_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button_copy"/>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274733" w:rsidRPr="00745D39" w:rsidRDefault="00274733" w:rsidP="00FE5D9A">
            <w:pPr>
              <w:pStyle w:val="ASFKTablenorm"/>
              <w:ind w:left="57" w:right="57"/>
            </w:pPr>
            <w:r w:rsidRPr="00745D39">
              <w:t>Создать копию док</w:t>
            </w:r>
            <w:r w:rsidRPr="00274733">
              <w:t>у</w:t>
            </w:r>
            <w:r w:rsidRPr="00745D39">
              <w:t>мента</w:t>
            </w:r>
          </w:p>
        </w:tc>
        <w:tc>
          <w:tcPr>
            <w:tcW w:w="3562" w:type="pct"/>
            <w:shd w:val="clear" w:color="auto" w:fill="auto"/>
          </w:tcPr>
          <w:p w:rsidR="00274733" w:rsidRPr="00745D39" w:rsidRDefault="00274733" w:rsidP="00FE5D9A">
            <w:pPr>
              <w:pStyle w:val="ASFKTablenorm"/>
              <w:ind w:left="57" w:right="57"/>
            </w:pPr>
            <w:r w:rsidRPr="00745D39">
              <w:t>Открывается форма ввода нового документа, содержание полей кот</w:t>
            </w:r>
            <w:r w:rsidRPr="00274733">
              <w:t>о</w:t>
            </w:r>
            <w:r w:rsidRPr="00745D39">
              <w:t>рого идентично копируемому документу (выбранному в списке док</w:t>
            </w:r>
            <w:r w:rsidRPr="00274733">
              <w:t>у</w:t>
            </w:r>
            <w:r w:rsidRPr="00745D39">
              <w:t>ментов). Следует отредактировать требуемые поля и сохранить вв</w:t>
            </w:r>
            <w:r w:rsidRPr="00274733">
              <w:t>е</w:t>
            </w:r>
            <w:r w:rsidRPr="00745D39">
              <w:t>денные да</w:t>
            </w:r>
            <w:r w:rsidRPr="00274733">
              <w:t>н</w:t>
            </w:r>
            <w:r w:rsidRPr="00745D39">
              <w:t xml:space="preserve">ные. </w:t>
            </w:r>
          </w:p>
        </w:tc>
      </w:tr>
      <w:tr w:rsidR="00274733" w:rsidRPr="0009406F" w:rsidTr="00FE5D9A">
        <w:tc>
          <w:tcPr>
            <w:tcW w:w="548" w:type="pct"/>
            <w:shd w:val="clear" w:color="auto" w:fill="auto"/>
          </w:tcPr>
          <w:p w:rsidR="00274733" w:rsidRPr="00745D39" w:rsidRDefault="001373CE" w:rsidP="00FE5D9A">
            <w:pPr>
              <w:pStyle w:val="ASFKTablenorm"/>
              <w:ind w:left="57" w:right="57"/>
            </w:pPr>
            <w:r>
              <w:rPr>
                <w:noProof/>
              </w:rPr>
              <w:drawing>
                <wp:inline distT="0" distB="0" distL="0" distR="0">
                  <wp:extent cx="363855" cy="363855"/>
                  <wp:effectExtent l="0" t="0" r="0" b="0"/>
                  <wp:docPr id="29" name="Рисунок 29" descr="button_del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button_delet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274733" w:rsidRPr="00745D39" w:rsidRDefault="00274733" w:rsidP="00FE5D9A">
            <w:pPr>
              <w:pStyle w:val="ASFKTablenorm"/>
              <w:ind w:left="57" w:right="57"/>
            </w:pPr>
            <w:r w:rsidRPr="00745D39">
              <w:t>Удалить док</w:t>
            </w:r>
            <w:r w:rsidRPr="00274733">
              <w:t>у</w:t>
            </w:r>
            <w:r w:rsidRPr="00745D39">
              <w:t>мент</w:t>
            </w:r>
          </w:p>
        </w:tc>
        <w:tc>
          <w:tcPr>
            <w:tcW w:w="3562" w:type="pct"/>
            <w:shd w:val="clear" w:color="auto" w:fill="auto"/>
          </w:tcPr>
          <w:p w:rsidR="00274733" w:rsidRPr="00745D39" w:rsidRDefault="00274733" w:rsidP="00FE5D9A">
            <w:pPr>
              <w:pStyle w:val="ASFKTablenorm"/>
              <w:ind w:left="57" w:right="57"/>
            </w:pPr>
            <w:r w:rsidRPr="00745D39">
              <w:t>Открывается окно подтверждения операции удаления выбранного д</w:t>
            </w:r>
            <w:r w:rsidRPr="00274733">
              <w:t>о</w:t>
            </w:r>
            <w:r w:rsidRPr="00745D39">
              <w:t>кумента. При подтверждении операции выполняется удаление док</w:t>
            </w:r>
            <w:r w:rsidRPr="00274733">
              <w:t>у</w:t>
            </w:r>
            <w:r w:rsidRPr="00745D39">
              <w:t xml:space="preserve">мента. При этом документ не удаляется физически из базы данных, ему присваивается конечный статус </w:t>
            </w:r>
            <w:r w:rsidR="00B5053C">
              <w:t>«</w:t>
            </w:r>
            <w:r w:rsidRPr="00745D39">
              <w:t>Удален</w:t>
            </w:r>
            <w:r w:rsidR="00B5053C">
              <w:t>»</w:t>
            </w:r>
            <w:r w:rsidRPr="00745D39">
              <w:t>.</w:t>
            </w:r>
          </w:p>
        </w:tc>
      </w:tr>
      <w:tr w:rsidR="00274733" w:rsidRPr="0009406F" w:rsidTr="00FE5D9A">
        <w:tc>
          <w:tcPr>
            <w:tcW w:w="548" w:type="pct"/>
            <w:shd w:val="clear" w:color="auto" w:fill="auto"/>
          </w:tcPr>
          <w:p w:rsidR="00274733" w:rsidRPr="00745D39" w:rsidRDefault="001373CE" w:rsidP="00FE5D9A">
            <w:pPr>
              <w:pStyle w:val="ASFKTablenorm"/>
              <w:ind w:left="57" w:right="57"/>
            </w:pPr>
            <w:r>
              <w:rPr>
                <w:noProof/>
              </w:rPr>
              <w:drawing>
                <wp:inline distT="0" distB="0" distL="0" distR="0">
                  <wp:extent cx="363855" cy="363855"/>
                  <wp:effectExtent l="0" t="0" r="0" b="0"/>
                  <wp:docPr id="30" name="Рисунок 30" descr="button_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button_sign"/>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274733" w:rsidRPr="00745D39" w:rsidRDefault="00274733" w:rsidP="00FE5D9A">
            <w:pPr>
              <w:pStyle w:val="ASFKTablenorm"/>
              <w:ind w:left="57" w:right="57"/>
            </w:pPr>
            <w:r w:rsidRPr="00745D39">
              <w:t>Подпись</w:t>
            </w:r>
          </w:p>
        </w:tc>
        <w:tc>
          <w:tcPr>
            <w:tcW w:w="3562" w:type="pct"/>
            <w:shd w:val="clear" w:color="auto" w:fill="auto"/>
          </w:tcPr>
          <w:p w:rsidR="00274733" w:rsidRPr="00745D39" w:rsidRDefault="00274733" w:rsidP="00FE5D9A">
            <w:pPr>
              <w:pStyle w:val="ASFKTablenorm"/>
              <w:ind w:left="57" w:right="57"/>
            </w:pPr>
            <w:r w:rsidRPr="00745D39">
              <w:t>Выполняется подписание выбранного документа ЭП пользов</w:t>
            </w:r>
            <w:r w:rsidRPr="00274733">
              <w:t>а</w:t>
            </w:r>
            <w:r w:rsidRPr="00745D39">
              <w:t xml:space="preserve">теля. </w:t>
            </w:r>
          </w:p>
        </w:tc>
      </w:tr>
      <w:tr w:rsidR="00274733" w:rsidRPr="0009406F" w:rsidTr="00FE5D9A">
        <w:tc>
          <w:tcPr>
            <w:tcW w:w="548" w:type="pct"/>
            <w:shd w:val="clear" w:color="auto" w:fill="auto"/>
          </w:tcPr>
          <w:p w:rsidR="00274733" w:rsidRPr="00745D39" w:rsidRDefault="001373CE" w:rsidP="00FE5D9A">
            <w:pPr>
              <w:pStyle w:val="ASFKTablenorm"/>
              <w:ind w:left="57" w:right="57"/>
            </w:pPr>
            <w:r>
              <w:rPr>
                <w:noProof/>
              </w:rPr>
              <w:drawing>
                <wp:inline distT="0" distB="0" distL="0" distR="0">
                  <wp:extent cx="363855" cy="363855"/>
                  <wp:effectExtent l="0" t="0" r="0" b="0"/>
                  <wp:docPr id="31" name="Рисунок 31" descr="button_check_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button_check_sign"/>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274733" w:rsidRPr="00745D39" w:rsidRDefault="00274733" w:rsidP="00FE5D9A">
            <w:pPr>
              <w:pStyle w:val="ASFKTablenorm"/>
              <w:ind w:left="57" w:right="57"/>
            </w:pPr>
            <w:r w:rsidRPr="00745D39">
              <w:t>Проверка по</w:t>
            </w:r>
            <w:r w:rsidRPr="00274733">
              <w:t>д</w:t>
            </w:r>
            <w:r w:rsidRPr="00745D39">
              <w:t xml:space="preserve">писи </w:t>
            </w:r>
          </w:p>
        </w:tc>
        <w:tc>
          <w:tcPr>
            <w:tcW w:w="3562" w:type="pct"/>
            <w:shd w:val="clear" w:color="auto" w:fill="auto"/>
          </w:tcPr>
          <w:p w:rsidR="00274733" w:rsidRPr="00745D39" w:rsidRDefault="00274733" w:rsidP="00FE5D9A">
            <w:pPr>
              <w:pStyle w:val="ASFKTablenorm"/>
              <w:ind w:left="57" w:right="57"/>
            </w:pPr>
            <w:r w:rsidRPr="00745D39">
              <w:t>Выполняется проверка подлинности</w:t>
            </w:r>
            <w:r>
              <w:t xml:space="preserve"> Э</w:t>
            </w:r>
            <w:r w:rsidRPr="00745D39">
              <w:t>П выбранного д</w:t>
            </w:r>
            <w:r w:rsidRPr="00274733">
              <w:t>о</w:t>
            </w:r>
            <w:r w:rsidRPr="00745D39">
              <w:t>кумента.</w:t>
            </w:r>
          </w:p>
        </w:tc>
      </w:tr>
      <w:tr w:rsidR="00274733" w:rsidRPr="0009406F" w:rsidTr="00FE5D9A">
        <w:tc>
          <w:tcPr>
            <w:tcW w:w="548" w:type="pct"/>
            <w:shd w:val="clear" w:color="auto" w:fill="auto"/>
          </w:tcPr>
          <w:p w:rsidR="00274733" w:rsidRPr="00745D39" w:rsidRDefault="001373CE" w:rsidP="00FE5D9A">
            <w:pPr>
              <w:pStyle w:val="ASFKTablenorm"/>
              <w:ind w:left="57" w:right="57"/>
            </w:pPr>
            <w:r>
              <w:rPr>
                <w:noProof/>
              </w:rPr>
              <w:drawing>
                <wp:inline distT="0" distB="0" distL="0" distR="0">
                  <wp:extent cx="363855" cy="363855"/>
                  <wp:effectExtent l="0" t="0" r="0" b="0"/>
                  <wp:docPr id="32" name="Рисунок 32" descr="button_delete_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button_delete_sign"/>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274733" w:rsidRPr="00745D39" w:rsidRDefault="00274733" w:rsidP="00FE5D9A">
            <w:pPr>
              <w:pStyle w:val="ASFKTablenorm"/>
              <w:ind w:left="57" w:right="57"/>
            </w:pPr>
            <w:r w:rsidRPr="00745D39">
              <w:t>Удаление по</w:t>
            </w:r>
            <w:r w:rsidRPr="00274733">
              <w:t>д</w:t>
            </w:r>
            <w:r w:rsidRPr="00745D39">
              <w:t>писи</w:t>
            </w:r>
          </w:p>
        </w:tc>
        <w:tc>
          <w:tcPr>
            <w:tcW w:w="3562" w:type="pct"/>
            <w:shd w:val="clear" w:color="auto" w:fill="auto"/>
          </w:tcPr>
          <w:p w:rsidR="00274733" w:rsidRPr="00745D39" w:rsidRDefault="00274733" w:rsidP="00FE5D9A">
            <w:pPr>
              <w:pStyle w:val="ASFKTablenorm"/>
              <w:ind w:left="57" w:right="57"/>
            </w:pPr>
            <w:r>
              <w:t>Выполняется удаление Э</w:t>
            </w:r>
            <w:r w:rsidRPr="00745D39">
              <w:t>П выбранного документа.</w:t>
            </w:r>
          </w:p>
        </w:tc>
      </w:tr>
      <w:tr w:rsidR="00274733" w:rsidRPr="0009406F" w:rsidTr="00FE5D9A">
        <w:tc>
          <w:tcPr>
            <w:tcW w:w="548" w:type="pct"/>
            <w:shd w:val="clear" w:color="auto" w:fill="auto"/>
          </w:tcPr>
          <w:p w:rsidR="00274733" w:rsidRPr="00745D39" w:rsidRDefault="001373CE" w:rsidP="00FE5D9A">
            <w:pPr>
              <w:pStyle w:val="ASFKTablenorm"/>
              <w:ind w:left="57" w:right="57"/>
            </w:pPr>
            <w:r>
              <w:rPr>
                <w:noProof/>
              </w:rPr>
              <w:drawing>
                <wp:inline distT="0" distB="0" distL="0" distR="0">
                  <wp:extent cx="363855" cy="363855"/>
                  <wp:effectExtent l="0" t="0" r="0" b="0"/>
                  <wp:docPr id="33" name="Рисунок 3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Snap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274733" w:rsidRPr="00745D39" w:rsidRDefault="00274733" w:rsidP="00FE5D9A">
            <w:pPr>
              <w:pStyle w:val="ASFKTablenorm"/>
              <w:ind w:left="57" w:right="57"/>
            </w:pPr>
            <w:r w:rsidRPr="00745D39">
              <w:t>Документарный контроль</w:t>
            </w:r>
          </w:p>
        </w:tc>
        <w:tc>
          <w:tcPr>
            <w:tcW w:w="3562" w:type="pct"/>
            <w:shd w:val="clear" w:color="auto" w:fill="auto"/>
          </w:tcPr>
          <w:p w:rsidR="00274733" w:rsidRPr="00745D39" w:rsidRDefault="00274733" w:rsidP="00FE5D9A">
            <w:pPr>
              <w:pStyle w:val="ASFKTablenorm"/>
              <w:ind w:left="57" w:right="57"/>
            </w:pPr>
            <w:r w:rsidRPr="00745D39">
              <w:t>Выполняется контроль реквизитов документа на соответствие спр</w:t>
            </w:r>
            <w:r w:rsidRPr="00274733">
              <w:t>а</w:t>
            </w:r>
            <w:r w:rsidRPr="00745D39">
              <w:t>вочникам и другие виды контролей, в зависимости от типа докуме</w:t>
            </w:r>
            <w:r w:rsidRPr="00274733">
              <w:t>н</w:t>
            </w:r>
            <w:r w:rsidRPr="00745D39">
              <w:t>та. При успешном прохождении документарного контроля меняется ст</w:t>
            </w:r>
            <w:r w:rsidRPr="00274733">
              <w:t>а</w:t>
            </w:r>
            <w:r w:rsidRPr="00745D39">
              <w:t>тус д</w:t>
            </w:r>
            <w:r w:rsidRPr="00274733">
              <w:t>о</w:t>
            </w:r>
            <w:r w:rsidRPr="00745D39">
              <w:t xml:space="preserve">кумента. </w:t>
            </w:r>
          </w:p>
        </w:tc>
      </w:tr>
      <w:tr w:rsidR="00274733" w:rsidRPr="0009406F" w:rsidTr="00FE5D9A">
        <w:tc>
          <w:tcPr>
            <w:tcW w:w="548" w:type="pct"/>
            <w:shd w:val="clear" w:color="auto" w:fill="auto"/>
          </w:tcPr>
          <w:p w:rsidR="00274733" w:rsidRPr="00745D39" w:rsidRDefault="001373CE" w:rsidP="00FE5D9A">
            <w:pPr>
              <w:pStyle w:val="ASFKTablenorm"/>
              <w:ind w:left="57" w:right="57"/>
            </w:pPr>
            <w:r>
              <w:rPr>
                <w:noProof/>
              </w:rPr>
              <w:drawing>
                <wp:inline distT="0" distB="0" distL="0" distR="0">
                  <wp:extent cx="363855" cy="363855"/>
                  <wp:effectExtent l="0" t="0" r="0" b="0"/>
                  <wp:docPr id="34" name="Рисунок 34" descr="Snap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Snap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274733" w:rsidRPr="00745D39" w:rsidRDefault="00274733" w:rsidP="00FE5D9A">
            <w:pPr>
              <w:pStyle w:val="ASFKTablenorm"/>
              <w:ind w:left="57" w:right="57"/>
            </w:pPr>
            <w:r w:rsidRPr="00745D39">
              <w:t>Просмотр и</w:t>
            </w:r>
            <w:r w:rsidRPr="00274733">
              <w:t>з</w:t>
            </w:r>
            <w:r w:rsidRPr="00745D39">
              <w:t>менений стат</w:t>
            </w:r>
            <w:r w:rsidRPr="00274733">
              <w:t>у</w:t>
            </w:r>
            <w:r w:rsidRPr="00745D39">
              <w:t>са документа</w:t>
            </w:r>
          </w:p>
        </w:tc>
        <w:tc>
          <w:tcPr>
            <w:tcW w:w="3562" w:type="pct"/>
            <w:shd w:val="clear" w:color="auto" w:fill="auto"/>
          </w:tcPr>
          <w:p w:rsidR="00274733" w:rsidRPr="00745D39" w:rsidRDefault="00274733" w:rsidP="00FE5D9A">
            <w:pPr>
              <w:pStyle w:val="ASFKTablenorm"/>
              <w:ind w:left="57" w:right="57"/>
            </w:pPr>
            <w:r w:rsidRPr="00745D39">
              <w:t>Открывается окно, отображающее историю изменений статуса док</w:t>
            </w:r>
            <w:r w:rsidRPr="00274733">
              <w:t>у</w:t>
            </w:r>
            <w:r w:rsidRPr="00745D39">
              <w:t>мента.</w:t>
            </w:r>
          </w:p>
        </w:tc>
      </w:tr>
      <w:tr w:rsidR="00274733" w:rsidRPr="0009406F" w:rsidTr="00FE5D9A">
        <w:tc>
          <w:tcPr>
            <w:tcW w:w="548" w:type="pct"/>
            <w:shd w:val="clear" w:color="auto" w:fill="auto"/>
          </w:tcPr>
          <w:p w:rsidR="00274733" w:rsidRPr="00745D39" w:rsidRDefault="001373CE" w:rsidP="00FE5D9A">
            <w:pPr>
              <w:pStyle w:val="ASFKTablenorm"/>
              <w:ind w:left="57" w:right="57"/>
            </w:pPr>
            <w:r>
              <w:rPr>
                <w:noProof/>
              </w:rPr>
              <w:drawing>
                <wp:inline distT="0" distB="0" distL="0" distR="0">
                  <wp:extent cx="363855" cy="363855"/>
                  <wp:effectExtent l="0" t="0" r="0" b="0"/>
                  <wp:docPr id="35" name="Рисунок 35" descr="Snap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Snap1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274733" w:rsidRPr="00745D39" w:rsidRDefault="00274733" w:rsidP="00FE5D9A">
            <w:pPr>
              <w:pStyle w:val="ASFKTablenorm"/>
              <w:ind w:left="57" w:right="57"/>
            </w:pPr>
            <w:r w:rsidRPr="00745D39">
              <w:t>Отправить</w:t>
            </w:r>
          </w:p>
        </w:tc>
        <w:tc>
          <w:tcPr>
            <w:tcW w:w="3562" w:type="pct"/>
            <w:shd w:val="clear" w:color="auto" w:fill="auto"/>
          </w:tcPr>
          <w:p w:rsidR="00274733" w:rsidRPr="00745D39" w:rsidRDefault="00274733" w:rsidP="00FE5D9A">
            <w:pPr>
              <w:pStyle w:val="ASFKTablenorm"/>
              <w:ind w:left="57" w:right="57"/>
            </w:pPr>
            <w:r w:rsidRPr="00745D39">
              <w:t>Выполняется отправка выбранного документа. Документу присваив</w:t>
            </w:r>
            <w:r w:rsidRPr="00274733">
              <w:t>а</w:t>
            </w:r>
            <w:r w:rsidRPr="00745D39">
              <w:t xml:space="preserve">ется статус </w:t>
            </w:r>
            <w:r w:rsidR="00B5053C">
              <w:t>«</w:t>
            </w:r>
            <w:r w:rsidRPr="00745D39">
              <w:t>Отправляется</w:t>
            </w:r>
            <w:r w:rsidR="00B5053C">
              <w:t>»</w:t>
            </w:r>
            <w:r w:rsidRPr="00745D39">
              <w:t>. С данного статуса уже невозможно отм</w:t>
            </w:r>
            <w:r w:rsidRPr="00274733">
              <w:t>е</w:t>
            </w:r>
            <w:r w:rsidRPr="00745D39">
              <w:t xml:space="preserve">нить отправку. Кнопка активна для документов имеющих статус </w:t>
            </w:r>
            <w:r w:rsidR="00B5053C">
              <w:t>«</w:t>
            </w:r>
            <w:r w:rsidRPr="00745D39">
              <w:t>Вв</w:t>
            </w:r>
            <w:r w:rsidRPr="00274733">
              <w:t>е</w:t>
            </w:r>
            <w:r w:rsidRPr="00745D39">
              <w:t>ден</w:t>
            </w:r>
            <w:r w:rsidR="00B5053C">
              <w:t>»</w:t>
            </w:r>
            <w:r w:rsidRPr="00745D39">
              <w:t xml:space="preserve">. </w:t>
            </w:r>
          </w:p>
        </w:tc>
      </w:tr>
      <w:tr w:rsidR="00274733" w:rsidRPr="0009406F" w:rsidTr="00FE5D9A">
        <w:tc>
          <w:tcPr>
            <w:tcW w:w="548" w:type="pct"/>
            <w:shd w:val="clear" w:color="auto" w:fill="auto"/>
          </w:tcPr>
          <w:p w:rsidR="00274733" w:rsidRPr="00AF63E5" w:rsidRDefault="001373CE" w:rsidP="00FE5D9A">
            <w:pPr>
              <w:pStyle w:val="ASFKTablenorm"/>
              <w:ind w:left="57" w:right="57"/>
            </w:pPr>
            <w:r>
              <w:rPr>
                <w:noProof/>
              </w:rPr>
              <w:drawing>
                <wp:inline distT="0" distB="0" distL="0" distR="0">
                  <wp:extent cx="363855" cy="363855"/>
                  <wp:effectExtent l="0" t="0" r="0" b="0"/>
                  <wp:docPr id="36" name="Рисунок 36" descr="Snap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Snap1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274733" w:rsidRPr="00AF63E5" w:rsidRDefault="00274733" w:rsidP="00FE5D9A">
            <w:pPr>
              <w:pStyle w:val="ASFKTablenorm"/>
              <w:ind w:left="57" w:right="57"/>
            </w:pPr>
            <w:r w:rsidRPr="00AF63E5">
              <w:t>Завершить до</w:t>
            </w:r>
            <w:r w:rsidRPr="00274733">
              <w:t>с</w:t>
            </w:r>
            <w:r w:rsidRPr="00AF63E5">
              <w:t>тавку</w:t>
            </w:r>
          </w:p>
        </w:tc>
        <w:tc>
          <w:tcPr>
            <w:tcW w:w="3562" w:type="pct"/>
            <w:shd w:val="clear" w:color="auto" w:fill="auto"/>
          </w:tcPr>
          <w:p w:rsidR="00274733" w:rsidRPr="00745D39" w:rsidRDefault="00274733" w:rsidP="00FE5D9A">
            <w:pPr>
              <w:pStyle w:val="ASFKTablenorm"/>
              <w:ind w:left="57" w:right="57"/>
            </w:pPr>
            <w:r w:rsidRPr="00AF63E5">
              <w:t>Выполняется завершение доставки документа (статус м</w:t>
            </w:r>
            <w:r w:rsidRPr="00274733">
              <w:t>е</w:t>
            </w:r>
            <w:r w:rsidRPr="00AF63E5">
              <w:t xml:space="preserve">няется на </w:t>
            </w:r>
            <w:r w:rsidR="00B5053C">
              <w:t>«</w:t>
            </w:r>
            <w:r w:rsidRPr="00AF63E5">
              <w:t>Доставлен</w:t>
            </w:r>
            <w:r w:rsidR="00B5053C">
              <w:t>»</w:t>
            </w:r>
            <w:r w:rsidRPr="00AF63E5">
              <w:t>). Операция выполняется в том случае, когда документ доставляется не через транспортную сист</w:t>
            </w:r>
            <w:r w:rsidRPr="00274733">
              <w:t>е</w:t>
            </w:r>
            <w:r w:rsidRPr="00AF63E5">
              <w:t>му СУФД.</w:t>
            </w:r>
          </w:p>
        </w:tc>
      </w:tr>
      <w:tr w:rsidR="00274733" w:rsidRPr="0009406F" w:rsidTr="00FE5D9A">
        <w:tc>
          <w:tcPr>
            <w:tcW w:w="548" w:type="pct"/>
            <w:shd w:val="clear" w:color="auto" w:fill="auto"/>
          </w:tcPr>
          <w:p w:rsidR="00274733" w:rsidRPr="00745D39" w:rsidRDefault="001373CE" w:rsidP="00FE5D9A">
            <w:pPr>
              <w:pStyle w:val="ASFKTablenorm"/>
              <w:ind w:left="57" w:right="57"/>
            </w:pPr>
            <w:r>
              <w:rPr>
                <w:noProof/>
              </w:rPr>
              <w:drawing>
                <wp:inline distT="0" distB="0" distL="0" distR="0">
                  <wp:extent cx="363855" cy="363855"/>
                  <wp:effectExtent l="0" t="0" r="0" b="0"/>
                  <wp:docPr id="37" name="Рисунок 37" descr="Snap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Snap1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274733" w:rsidRPr="00745D39" w:rsidRDefault="00274733" w:rsidP="00FE5D9A">
            <w:pPr>
              <w:pStyle w:val="ASFKTablenorm"/>
              <w:ind w:left="57" w:right="57"/>
            </w:pPr>
            <w:r w:rsidRPr="00745D39">
              <w:t>Повторить п</w:t>
            </w:r>
            <w:r w:rsidRPr="00274733">
              <w:t>о</w:t>
            </w:r>
            <w:r w:rsidRPr="00745D39">
              <w:t>иск адресата</w:t>
            </w:r>
          </w:p>
        </w:tc>
        <w:tc>
          <w:tcPr>
            <w:tcW w:w="3562" w:type="pct"/>
            <w:shd w:val="clear" w:color="auto" w:fill="auto"/>
          </w:tcPr>
          <w:p w:rsidR="00274733" w:rsidRPr="00745D39" w:rsidRDefault="00274733" w:rsidP="00FE5D9A">
            <w:pPr>
              <w:pStyle w:val="ASFKTablenorm"/>
              <w:ind w:left="57" w:right="57"/>
            </w:pPr>
            <w:r w:rsidRPr="00745D39">
              <w:t>В случае ошибки адресации выполняется повторный поиск адрес</w:t>
            </w:r>
            <w:r w:rsidRPr="00274733">
              <w:t>а</w:t>
            </w:r>
            <w:r w:rsidRPr="00745D39">
              <w:t>та.</w:t>
            </w:r>
          </w:p>
        </w:tc>
      </w:tr>
      <w:tr w:rsidR="00274733" w:rsidRPr="0009406F" w:rsidTr="00FE5D9A">
        <w:tc>
          <w:tcPr>
            <w:tcW w:w="548" w:type="pct"/>
            <w:shd w:val="clear" w:color="auto" w:fill="auto"/>
          </w:tcPr>
          <w:p w:rsidR="00274733" w:rsidRPr="00AF63E5" w:rsidRDefault="001373CE" w:rsidP="00FE5D9A">
            <w:pPr>
              <w:pStyle w:val="ASFKTablenorm"/>
              <w:ind w:left="57" w:right="57"/>
            </w:pPr>
            <w:r>
              <w:rPr>
                <w:noProof/>
              </w:rPr>
              <w:lastRenderedPageBreak/>
              <w:drawing>
                <wp:inline distT="0" distB="0" distL="0" distR="0">
                  <wp:extent cx="363855" cy="363855"/>
                  <wp:effectExtent l="0" t="0" r="0" b="0"/>
                  <wp:docPr id="38" name="Рисунок 38" descr="Snap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Snap1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274733" w:rsidRPr="00AF63E5" w:rsidRDefault="00274733" w:rsidP="00FE5D9A">
            <w:pPr>
              <w:pStyle w:val="ASFKTablenorm"/>
              <w:ind w:left="57" w:right="57"/>
            </w:pPr>
            <w:r>
              <w:t>Повторная в</w:t>
            </w:r>
            <w:r w:rsidRPr="00274733">
              <w:t>ы</w:t>
            </w:r>
            <w:r>
              <w:t>грузка квитка</w:t>
            </w:r>
          </w:p>
        </w:tc>
        <w:tc>
          <w:tcPr>
            <w:tcW w:w="3562" w:type="pct"/>
            <w:shd w:val="clear" w:color="auto" w:fill="auto"/>
          </w:tcPr>
          <w:p w:rsidR="00274733" w:rsidRPr="00AF63E5" w:rsidRDefault="00274733" w:rsidP="00FE5D9A">
            <w:pPr>
              <w:pStyle w:val="ASFKTablenorm"/>
              <w:ind w:left="57" w:right="57"/>
            </w:pPr>
            <w:r w:rsidRPr="00AF63E5">
              <w:t xml:space="preserve">Выполняется </w:t>
            </w:r>
            <w:r>
              <w:t>повторная в</w:t>
            </w:r>
            <w:r w:rsidRPr="00274733">
              <w:t>ы</w:t>
            </w:r>
            <w:r>
              <w:t>грузка квитка</w:t>
            </w:r>
            <w:r w:rsidRPr="00AF63E5">
              <w:t>.</w:t>
            </w:r>
          </w:p>
        </w:tc>
      </w:tr>
      <w:tr w:rsidR="00274733" w:rsidRPr="0009406F" w:rsidTr="00FE5D9A">
        <w:tc>
          <w:tcPr>
            <w:tcW w:w="548" w:type="pct"/>
            <w:shd w:val="clear" w:color="auto" w:fill="auto"/>
          </w:tcPr>
          <w:p w:rsidR="00274733" w:rsidRPr="00745D39" w:rsidRDefault="001373CE" w:rsidP="00FE5D9A">
            <w:pPr>
              <w:pStyle w:val="ASFKTablenorm"/>
              <w:ind w:left="57" w:right="57"/>
            </w:pPr>
            <w:r>
              <w:rPr>
                <w:noProof/>
              </w:rPr>
              <w:drawing>
                <wp:inline distT="0" distB="0" distL="0" distR="0">
                  <wp:extent cx="363855" cy="363855"/>
                  <wp:effectExtent l="0" t="0" r="0" b="0"/>
                  <wp:docPr id="39" name="Рисунок 39" descr="Snap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Snap1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274733" w:rsidRPr="00745D39" w:rsidRDefault="00274733" w:rsidP="00FE5D9A">
            <w:pPr>
              <w:pStyle w:val="ASFKTablenorm"/>
              <w:ind w:left="57" w:right="57"/>
            </w:pPr>
            <w:r w:rsidRPr="00745D39">
              <w:t>Отказать</w:t>
            </w:r>
          </w:p>
        </w:tc>
        <w:tc>
          <w:tcPr>
            <w:tcW w:w="3562" w:type="pct"/>
            <w:shd w:val="clear" w:color="auto" w:fill="auto"/>
          </w:tcPr>
          <w:p w:rsidR="00274733" w:rsidRPr="00745D39" w:rsidRDefault="00274733" w:rsidP="00FE5D9A">
            <w:pPr>
              <w:pStyle w:val="ASFKTablenorm"/>
              <w:ind w:left="57" w:right="57"/>
            </w:pPr>
            <w:r w:rsidRPr="00745D39">
              <w:t xml:space="preserve">Выполняется отмена документа. Документ переходит на конечный статус </w:t>
            </w:r>
            <w:r w:rsidR="00B5053C">
              <w:t>«</w:t>
            </w:r>
            <w:r w:rsidRPr="00745D39">
              <w:t>Отменен</w:t>
            </w:r>
            <w:r w:rsidR="00B5053C">
              <w:t>»</w:t>
            </w:r>
            <w:r w:rsidRPr="00745D39">
              <w:t>, формируется протокол о</w:t>
            </w:r>
            <w:r w:rsidRPr="00274733">
              <w:t>т</w:t>
            </w:r>
            <w:r w:rsidRPr="00745D39">
              <w:t>мены.</w:t>
            </w:r>
          </w:p>
          <w:p w:rsidR="00274733" w:rsidRPr="00745D39" w:rsidRDefault="00274733" w:rsidP="00FE5D9A">
            <w:pPr>
              <w:pStyle w:val="ASFKTablenorm"/>
              <w:ind w:left="57" w:right="57"/>
            </w:pPr>
            <w:r w:rsidRPr="00745D39">
              <w:t xml:space="preserve">При выполнении операции </w:t>
            </w:r>
            <w:r w:rsidR="00B5053C">
              <w:t>«</w:t>
            </w:r>
            <w:r w:rsidRPr="00745D39">
              <w:t>Отказать документ и сформировать пр</w:t>
            </w:r>
            <w:r w:rsidRPr="00274733">
              <w:t>о</w:t>
            </w:r>
            <w:r w:rsidRPr="00745D39">
              <w:t>токол</w:t>
            </w:r>
            <w:r w:rsidR="00B5053C">
              <w:t>»</w:t>
            </w:r>
            <w:r w:rsidRPr="00745D39">
              <w:t>, у документа сохраняется предыд</w:t>
            </w:r>
            <w:r w:rsidRPr="00274733">
              <w:t>у</w:t>
            </w:r>
            <w:r w:rsidRPr="00745D39">
              <w:t xml:space="preserve">щий бизнес-статус. </w:t>
            </w:r>
          </w:p>
        </w:tc>
      </w:tr>
      <w:tr w:rsidR="00274733" w:rsidRPr="0009406F" w:rsidTr="00FE5D9A">
        <w:tc>
          <w:tcPr>
            <w:tcW w:w="548" w:type="pct"/>
            <w:shd w:val="clear" w:color="auto" w:fill="auto"/>
          </w:tcPr>
          <w:p w:rsidR="00274733" w:rsidRPr="00745D39" w:rsidRDefault="001373CE" w:rsidP="00FE5D9A">
            <w:pPr>
              <w:pStyle w:val="ASFKTablenorm"/>
              <w:ind w:left="57" w:right="57"/>
            </w:pPr>
            <w:r>
              <w:rPr>
                <w:noProof/>
              </w:rPr>
              <w:drawing>
                <wp:inline distT="0" distB="0" distL="0" distR="0">
                  <wp:extent cx="363855" cy="363855"/>
                  <wp:effectExtent l="0" t="0" r="0" b="0"/>
                  <wp:docPr id="40" name="Рисунок 40"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1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274733" w:rsidRPr="00745D39" w:rsidRDefault="00274733" w:rsidP="00FE5D9A">
            <w:pPr>
              <w:pStyle w:val="ASFKTablenorm"/>
              <w:ind w:left="57" w:right="57"/>
            </w:pPr>
            <w:r w:rsidRPr="00745D39">
              <w:t>Печать док</w:t>
            </w:r>
            <w:r w:rsidRPr="00274733">
              <w:t>у</w:t>
            </w:r>
            <w:r w:rsidRPr="00745D39">
              <w:t>мента</w:t>
            </w:r>
          </w:p>
        </w:tc>
        <w:tc>
          <w:tcPr>
            <w:tcW w:w="3562" w:type="pct"/>
            <w:shd w:val="clear" w:color="auto" w:fill="auto"/>
          </w:tcPr>
          <w:p w:rsidR="00274733" w:rsidRPr="00745D39" w:rsidRDefault="00274733" w:rsidP="00FE5D9A">
            <w:pPr>
              <w:pStyle w:val="ASFKTablenorm"/>
              <w:ind w:left="57" w:right="57"/>
            </w:pPr>
            <w:r w:rsidRPr="00745D39">
              <w:t xml:space="preserve">Открывается окно выбора шаблона печатной формы. Следует выбрать шаблон из списка и нажать </w:t>
            </w:r>
            <w:r w:rsidR="00B5053C">
              <w:t>«</w:t>
            </w:r>
            <w:r w:rsidRPr="00274733">
              <w:t>OK</w:t>
            </w:r>
            <w:r w:rsidR="00B5053C">
              <w:t>»</w:t>
            </w:r>
            <w:r w:rsidRPr="00745D39">
              <w:t>. Выбранный документ о</w:t>
            </w:r>
            <w:r w:rsidRPr="00274733">
              <w:t>т</w:t>
            </w:r>
            <w:r w:rsidRPr="00745D39">
              <w:t>правляется на печать.</w:t>
            </w:r>
          </w:p>
        </w:tc>
      </w:tr>
      <w:tr w:rsidR="00274733" w:rsidRPr="0009406F" w:rsidTr="00FE5D9A">
        <w:tc>
          <w:tcPr>
            <w:tcW w:w="548" w:type="pct"/>
            <w:shd w:val="clear" w:color="auto" w:fill="auto"/>
          </w:tcPr>
          <w:p w:rsidR="00274733" w:rsidRPr="00745D39" w:rsidRDefault="001373CE" w:rsidP="00FE5D9A">
            <w:pPr>
              <w:pStyle w:val="ASFKTablenorm"/>
              <w:ind w:left="57" w:right="57"/>
            </w:pPr>
            <w:r>
              <w:rPr>
                <w:noProof/>
              </w:rPr>
              <w:drawing>
                <wp:inline distT="0" distB="0" distL="0" distR="0">
                  <wp:extent cx="363855" cy="363855"/>
                  <wp:effectExtent l="0" t="0" r="0" b="0"/>
                  <wp:docPr id="41" name="Рисунок 41"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1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274733" w:rsidRPr="00745D39" w:rsidRDefault="00274733" w:rsidP="00FE5D9A">
            <w:pPr>
              <w:pStyle w:val="ASFKTablenorm"/>
              <w:ind w:left="57" w:right="57"/>
            </w:pPr>
            <w:r w:rsidRPr="00745D39">
              <w:t>Печать скро</w:t>
            </w:r>
            <w:r w:rsidRPr="00274733">
              <w:t>л</w:t>
            </w:r>
            <w:r w:rsidRPr="00745D39">
              <w:t>лера</w:t>
            </w:r>
          </w:p>
        </w:tc>
        <w:tc>
          <w:tcPr>
            <w:tcW w:w="3562" w:type="pct"/>
            <w:shd w:val="clear" w:color="auto" w:fill="auto"/>
          </w:tcPr>
          <w:p w:rsidR="00274733" w:rsidRPr="00274733" w:rsidRDefault="00274733" w:rsidP="00FE5D9A">
            <w:pPr>
              <w:pStyle w:val="ASFKTablenorm"/>
              <w:ind w:left="57" w:right="57"/>
            </w:pPr>
            <w:r w:rsidRPr="00F65D06">
              <w:t xml:space="preserve">Позволяет сохранить весь список документов данного типа со всеми реквизитами в файл формата </w:t>
            </w:r>
            <w:r w:rsidRPr="00FE5D9A">
              <w:rPr>
                <w:lang w:val="en-US"/>
              </w:rPr>
              <w:t>excel</w:t>
            </w:r>
            <w:r w:rsidRPr="00F65D06">
              <w:t xml:space="preserve"> для последующей печати или обр</w:t>
            </w:r>
            <w:r w:rsidRPr="00274733">
              <w:t>а</w:t>
            </w:r>
            <w:r w:rsidRPr="00F65D06">
              <w:t>ботки. Можно сохранять только выделенные строки.</w:t>
            </w:r>
          </w:p>
        </w:tc>
      </w:tr>
      <w:tr w:rsidR="00274733" w:rsidRPr="0009406F" w:rsidTr="00FE5D9A">
        <w:tc>
          <w:tcPr>
            <w:tcW w:w="548" w:type="pct"/>
            <w:shd w:val="clear" w:color="auto" w:fill="auto"/>
          </w:tcPr>
          <w:p w:rsidR="00274733" w:rsidRPr="00745D39" w:rsidRDefault="001373CE" w:rsidP="00FE5D9A">
            <w:pPr>
              <w:pStyle w:val="ASFKTablenorm"/>
              <w:ind w:left="57" w:right="57"/>
            </w:pPr>
            <w:r>
              <w:rPr>
                <w:noProof/>
              </w:rPr>
              <w:drawing>
                <wp:inline distT="0" distB="0" distL="0" distR="0">
                  <wp:extent cx="363855" cy="363855"/>
                  <wp:effectExtent l="0" t="0" r="0" b="0"/>
                  <wp:docPr id="42" name="Рисунок 42" descr="button_se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button_search"/>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274733" w:rsidRPr="00745D39" w:rsidRDefault="00274733" w:rsidP="00FE5D9A">
            <w:pPr>
              <w:pStyle w:val="ASFKTablenorm"/>
              <w:ind w:left="57" w:right="57"/>
            </w:pPr>
            <w:r w:rsidRPr="00745D39">
              <w:t>Поиск</w:t>
            </w:r>
          </w:p>
        </w:tc>
        <w:tc>
          <w:tcPr>
            <w:tcW w:w="3562" w:type="pct"/>
            <w:shd w:val="clear" w:color="auto" w:fill="auto"/>
          </w:tcPr>
          <w:p w:rsidR="00274733" w:rsidRPr="00745D39" w:rsidRDefault="00274733" w:rsidP="00FE5D9A">
            <w:pPr>
              <w:pStyle w:val="ASFKTablenorm"/>
              <w:ind w:left="57" w:right="57"/>
            </w:pPr>
            <w:r w:rsidRPr="00745D39">
              <w:t>Открывается окно ввода параметров поиска, позволяющее быстро на</w:t>
            </w:r>
            <w:r w:rsidRPr="00274733">
              <w:t>й</w:t>
            </w:r>
            <w:r w:rsidRPr="00745D39">
              <w:t>ти нужный документ в списке докуме</w:t>
            </w:r>
            <w:r w:rsidRPr="00274733">
              <w:t>н</w:t>
            </w:r>
            <w:r w:rsidRPr="00745D39">
              <w:t>тов.</w:t>
            </w:r>
          </w:p>
        </w:tc>
      </w:tr>
      <w:tr w:rsidR="00274733" w:rsidRPr="0009406F" w:rsidTr="00FE5D9A">
        <w:tc>
          <w:tcPr>
            <w:tcW w:w="548" w:type="pct"/>
            <w:shd w:val="clear" w:color="auto" w:fill="auto"/>
          </w:tcPr>
          <w:p w:rsidR="00274733" w:rsidRPr="00745D39" w:rsidRDefault="001373CE" w:rsidP="00FE5D9A">
            <w:pPr>
              <w:pStyle w:val="ASFKTablenorm"/>
              <w:ind w:left="57" w:right="57"/>
            </w:pPr>
            <w:r>
              <w:rPr>
                <w:noProof/>
              </w:rPr>
              <w:drawing>
                <wp:inline distT="0" distB="0" distL="0" distR="0">
                  <wp:extent cx="363855" cy="363855"/>
                  <wp:effectExtent l="0" t="0" r="0" b="0"/>
                  <wp:docPr id="43" name="Рисунок 43"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1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274733" w:rsidRPr="00745D39" w:rsidRDefault="00274733" w:rsidP="00FE5D9A">
            <w:pPr>
              <w:pStyle w:val="ASFKTablenorm"/>
              <w:ind w:left="57" w:right="57"/>
            </w:pPr>
            <w:r w:rsidRPr="00745D39">
              <w:t>Откат статуса передачи</w:t>
            </w:r>
          </w:p>
        </w:tc>
        <w:tc>
          <w:tcPr>
            <w:tcW w:w="3562" w:type="pct"/>
            <w:shd w:val="clear" w:color="auto" w:fill="auto"/>
          </w:tcPr>
          <w:p w:rsidR="00274733" w:rsidRPr="00745D39" w:rsidRDefault="00274733" w:rsidP="00FE5D9A">
            <w:pPr>
              <w:pStyle w:val="ASFKTablenorm"/>
              <w:ind w:left="57" w:right="57"/>
            </w:pPr>
            <w:r w:rsidRPr="00745D39">
              <w:t>Позволяет откатить статус документа, соответствующий более ранней стадии обработки документа, если документ не был подписан или о</w:t>
            </w:r>
            <w:r w:rsidRPr="00274733">
              <w:t>б</w:t>
            </w:r>
            <w:r w:rsidRPr="00745D39">
              <w:t>работан транспортной по</w:t>
            </w:r>
            <w:r w:rsidRPr="00274733">
              <w:t>д</w:t>
            </w:r>
            <w:r w:rsidRPr="00745D39">
              <w:t>системой СУФД.</w:t>
            </w:r>
          </w:p>
        </w:tc>
      </w:tr>
      <w:tr w:rsidR="00274733" w:rsidRPr="0009406F" w:rsidTr="00FE5D9A">
        <w:tc>
          <w:tcPr>
            <w:tcW w:w="548" w:type="pct"/>
            <w:shd w:val="clear" w:color="auto" w:fill="auto"/>
          </w:tcPr>
          <w:p w:rsidR="00274733" w:rsidRPr="00745D39" w:rsidRDefault="001373CE" w:rsidP="00FE5D9A">
            <w:pPr>
              <w:pStyle w:val="ASFKTablenorm"/>
              <w:ind w:left="57" w:right="57"/>
            </w:pPr>
            <w:r>
              <w:rPr>
                <w:noProof/>
              </w:rPr>
              <w:drawing>
                <wp:inline distT="0" distB="0" distL="0" distR="0">
                  <wp:extent cx="363855" cy="363855"/>
                  <wp:effectExtent l="0" t="0" r="0" b="0"/>
                  <wp:docPr id="44" name="Рисунок 44" descr="button_refre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button_refresh"/>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274733" w:rsidRPr="00745D39" w:rsidRDefault="00274733" w:rsidP="00FE5D9A">
            <w:pPr>
              <w:pStyle w:val="ASFKTablenorm"/>
              <w:ind w:left="57" w:right="57"/>
            </w:pPr>
            <w:r w:rsidRPr="00745D39">
              <w:t>Обновить сп</w:t>
            </w:r>
            <w:r w:rsidRPr="00274733">
              <w:t>и</w:t>
            </w:r>
            <w:r w:rsidRPr="00745D39">
              <w:t>сок документов</w:t>
            </w:r>
          </w:p>
        </w:tc>
        <w:tc>
          <w:tcPr>
            <w:tcW w:w="3562" w:type="pct"/>
            <w:shd w:val="clear" w:color="auto" w:fill="auto"/>
          </w:tcPr>
          <w:p w:rsidR="00274733" w:rsidRPr="00745D39" w:rsidRDefault="00274733" w:rsidP="00FE5D9A">
            <w:pPr>
              <w:pStyle w:val="ASFKTablenorm"/>
              <w:ind w:left="57" w:right="57"/>
            </w:pPr>
            <w:r w:rsidRPr="00745D39">
              <w:t>Выполняется обновление списка документов, в соответствии с после</w:t>
            </w:r>
            <w:r w:rsidRPr="00274733">
              <w:t>д</w:t>
            </w:r>
            <w:r w:rsidRPr="00745D39">
              <w:t>ними изменениями.</w:t>
            </w:r>
          </w:p>
        </w:tc>
      </w:tr>
      <w:tr w:rsidR="00274733" w:rsidRPr="0009406F" w:rsidTr="00FE5D9A">
        <w:tc>
          <w:tcPr>
            <w:tcW w:w="548" w:type="pct"/>
            <w:shd w:val="clear" w:color="auto" w:fill="auto"/>
          </w:tcPr>
          <w:p w:rsidR="00274733" w:rsidRPr="00745D39" w:rsidRDefault="001373CE" w:rsidP="00FE5D9A">
            <w:pPr>
              <w:pStyle w:val="ASFKTablenorm"/>
              <w:ind w:left="57" w:right="57"/>
            </w:pPr>
            <w:r>
              <w:rPr>
                <w:noProof/>
              </w:rPr>
              <w:drawing>
                <wp:inline distT="0" distB="0" distL="0" distR="0">
                  <wp:extent cx="363855" cy="363855"/>
                  <wp:effectExtent l="0" t="0" r="0" b="0"/>
                  <wp:docPr id="45" name="Рисунок 45"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274733" w:rsidRPr="00745D39" w:rsidRDefault="00274733" w:rsidP="00FE5D9A">
            <w:pPr>
              <w:pStyle w:val="ASFKTablenorm"/>
              <w:ind w:left="57" w:right="57"/>
            </w:pPr>
            <w:r w:rsidRPr="00745D39">
              <w:t>Добавить в а</w:t>
            </w:r>
            <w:r w:rsidRPr="00274733">
              <w:t>р</w:t>
            </w:r>
            <w:r w:rsidR="00EB0081">
              <w:t>хив</w:t>
            </w:r>
            <w:r w:rsidRPr="00745D39">
              <w:t>/Извлечь из архива</w:t>
            </w:r>
          </w:p>
        </w:tc>
        <w:tc>
          <w:tcPr>
            <w:tcW w:w="3562" w:type="pct"/>
            <w:shd w:val="clear" w:color="auto" w:fill="auto"/>
          </w:tcPr>
          <w:p w:rsidR="00274733" w:rsidRPr="00745D39" w:rsidRDefault="00274733" w:rsidP="00FE5D9A">
            <w:pPr>
              <w:pStyle w:val="ASFKTablenorm"/>
              <w:ind w:left="57" w:right="57"/>
            </w:pPr>
            <w:r w:rsidRPr="00745D39">
              <w:t>Добавление (извлечение) документа в</w:t>
            </w:r>
            <w:r>
              <w:t xml:space="preserve"> </w:t>
            </w:r>
            <w:r w:rsidRPr="00745D39">
              <w:t>(из) архив(а)</w:t>
            </w:r>
            <w:r w:rsidR="00795BD5">
              <w:t>.</w:t>
            </w:r>
          </w:p>
        </w:tc>
      </w:tr>
      <w:tr w:rsidR="00274733" w:rsidRPr="0009406F" w:rsidTr="00FE5D9A">
        <w:tc>
          <w:tcPr>
            <w:tcW w:w="548" w:type="pct"/>
            <w:shd w:val="clear" w:color="auto" w:fill="auto"/>
          </w:tcPr>
          <w:p w:rsidR="00274733" w:rsidRPr="00745D39" w:rsidRDefault="001373CE" w:rsidP="00FE5D9A">
            <w:pPr>
              <w:pStyle w:val="ASFKTablenorm"/>
              <w:ind w:left="57" w:right="57"/>
            </w:pPr>
            <w:r>
              <w:rPr>
                <w:noProof/>
              </w:rPr>
              <w:drawing>
                <wp:inline distT="0" distB="0" distL="0" distR="0">
                  <wp:extent cx="363855" cy="363855"/>
                  <wp:effectExtent l="0" t="0" r="0" b="0"/>
                  <wp:docPr id="46" name="Рисунок 46" descr="button_ex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button_exit"/>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274733" w:rsidRPr="00745D39" w:rsidRDefault="00274733" w:rsidP="00FE5D9A">
            <w:pPr>
              <w:pStyle w:val="ASFKTablenorm"/>
              <w:ind w:left="57" w:right="57"/>
            </w:pPr>
            <w:r w:rsidRPr="00745D39">
              <w:t>Закрыть</w:t>
            </w:r>
          </w:p>
        </w:tc>
        <w:tc>
          <w:tcPr>
            <w:tcW w:w="3562" w:type="pct"/>
            <w:shd w:val="clear" w:color="auto" w:fill="auto"/>
          </w:tcPr>
          <w:p w:rsidR="00274733" w:rsidRPr="00745D39" w:rsidRDefault="00274733" w:rsidP="00FE5D9A">
            <w:pPr>
              <w:pStyle w:val="ASFKTablenorm"/>
              <w:ind w:left="57" w:right="57"/>
            </w:pPr>
            <w:r w:rsidRPr="00745D39">
              <w:t>Закры</w:t>
            </w:r>
            <w:r>
              <w:t>тие</w:t>
            </w:r>
            <w:r w:rsidRPr="00745D39">
              <w:t xml:space="preserve"> текуще</w:t>
            </w:r>
            <w:r>
              <w:t>го</w:t>
            </w:r>
            <w:r w:rsidRPr="00745D39">
              <w:t xml:space="preserve"> окн</w:t>
            </w:r>
            <w:r>
              <w:t>а и выход из программы.</w:t>
            </w:r>
          </w:p>
        </w:tc>
      </w:tr>
    </w:tbl>
    <w:p w:rsidR="00274733" w:rsidRPr="00745D39" w:rsidRDefault="00274733" w:rsidP="0068069E">
      <w:pPr>
        <w:pStyle w:val="32"/>
      </w:pPr>
      <w:bookmarkStart w:id="196" w:name="_Toc383088843"/>
      <w:bookmarkStart w:id="197" w:name="_Toc406667887"/>
      <w:bookmarkStart w:id="198" w:name="_Toc98144650"/>
      <w:bookmarkStart w:id="199" w:name="_Toc225934561"/>
      <w:bookmarkStart w:id="200" w:name="_Toc231630528"/>
      <w:bookmarkStart w:id="201" w:name="_Toc231630652"/>
      <w:bookmarkStart w:id="202" w:name="_Toc302380424"/>
      <w:bookmarkStart w:id="203" w:name="_Toc309837808"/>
      <w:r w:rsidRPr="00745D39">
        <w:t xml:space="preserve">Использование </w:t>
      </w:r>
      <w:r w:rsidR="00B5053C">
        <w:t>«</w:t>
      </w:r>
      <w:r w:rsidRPr="00745D39">
        <w:t>горячих клавиш</w:t>
      </w:r>
      <w:r w:rsidR="00B5053C">
        <w:t>»</w:t>
      </w:r>
      <w:bookmarkEnd w:id="196"/>
      <w:bookmarkEnd w:id="197"/>
      <w:bookmarkEnd w:id="198"/>
    </w:p>
    <w:p w:rsidR="00274733" w:rsidRPr="00745D39" w:rsidRDefault="00274733" w:rsidP="0068069E">
      <w:pPr>
        <w:pStyle w:val="ASFKNormal"/>
      </w:pPr>
      <w:r w:rsidRPr="00745D39">
        <w:t>При работе со списком документов или вложенными таблицами, можно воспользоват</w:t>
      </w:r>
      <w:r w:rsidRPr="00274733">
        <w:t>ь</w:t>
      </w:r>
      <w:r w:rsidRPr="00745D39">
        <w:t xml:space="preserve">ся </w:t>
      </w:r>
      <w:r w:rsidR="00B5053C">
        <w:t>«</w:t>
      </w:r>
      <w:r w:rsidRPr="00745D39">
        <w:t>горячими клавишами</w:t>
      </w:r>
      <w:r w:rsidR="00B5053C">
        <w:t>»</w:t>
      </w:r>
      <w:r w:rsidRPr="00745D39">
        <w:t>, которые позволяют быстро выполнять некоторые наиболее часто испол</w:t>
      </w:r>
      <w:r w:rsidRPr="00274733">
        <w:t>ь</w:t>
      </w:r>
      <w:r w:rsidRPr="00745D39">
        <w:t>зуемые операции.</w:t>
      </w:r>
    </w:p>
    <w:p w:rsidR="00274733" w:rsidRPr="00745D39" w:rsidRDefault="00274733" w:rsidP="0068069E">
      <w:pPr>
        <w:pStyle w:val="ASFKNormal"/>
      </w:pPr>
      <w:r w:rsidRPr="00745D39">
        <w:t xml:space="preserve">Список </w:t>
      </w:r>
      <w:r w:rsidR="00B5053C">
        <w:t>«</w:t>
      </w:r>
      <w:r w:rsidRPr="00745D39">
        <w:t>горячих клавиш</w:t>
      </w:r>
      <w:r w:rsidR="00B5053C">
        <w:t>»</w:t>
      </w:r>
      <w:r w:rsidRPr="00745D39">
        <w:t xml:space="preserve"> при работе со списком докуме</w:t>
      </w:r>
      <w:r w:rsidRPr="00274733">
        <w:t>н</w:t>
      </w:r>
      <w:r w:rsidRPr="00745D39">
        <w:t>тов:</w:t>
      </w:r>
    </w:p>
    <w:p w:rsidR="00274733" w:rsidRPr="00745D39" w:rsidRDefault="00274733" w:rsidP="0068069E">
      <w:pPr>
        <w:pStyle w:val="ASFKListmark1"/>
      </w:pPr>
      <w:r w:rsidRPr="00274733">
        <w:t>ALT</w:t>
      </w:r>
      <w:r w:rsidRPr="00745D39">
        <w:t>+</w:t>
      </w:r>
      <w:r w:rsidRPr="00274733">
        <w:t>N</w:t>
      </w:r>
      <w:r w:rsidRPr="00A0719E">
        <w:t xml:space="preserve"> </w:t>
      </w:r>
      <w:r w:rsidRPr="00745D39">
        <w:t>– создать новый документ;</w:t>
      </w:r>
    </w:p>
    <w:p w:rsidR="00274733" w:rsidRPr="00745D39" w:rsidRDefault="00274733" w:rsidP="0068069E">
      <w:pPr>
        <w:pStyle w:val="ASFKListmark1"/>
      </w:pPr>
      <w:r w:rsidRPr="00274733">
        <w:t>ALT</w:t>
      </w:r>
      <w:r w:rsidRPr="00745D39">
        <w:t>+</w:t>
      </w:r>
      <w:r w:rsidRPr="00274733">
        <w:t>D</w:t>
      </w:r>
      <w:r w:rsidRPr="00A0719E">
        <w:t xml:space="preserve"> </w:t>
      </w:r>
      <w:r w:rsidRPr="00745D39">
        <w:t>– удалить выделенный документ;</w:t>
      </w:r>
    </w:p>
    <w:p w:rsidR="00274733" w:rsidRPr="00745D39" w:rsidRDefault="00274733" w:rsidP="0068069E">
      <w:pPr>
        <w:pStyle w:val="ASFKListmark1"/>
      </w:pPr>
      <w:r w:rsidRPr="00274733">
        <w:t>ALT</w:t>
      </w:r>
      <w:r w:rsidRPr="00745D39">
        <w:t>+</w:t>
      </w:r>
      <w:r w:rsidRPr="00274733">
        <w:t xml:space="preserve">F </w:t>
      </w:r>
      <w:r w:rsidRPr="00745D39">
        <w:t>– поиск документа;</w:t>
      </w:r>
    </w:p>
    <w:p w:rsidR="00274733" w:rsidRPr="00745D39" w:rsidRDefault="00274733" w:rsidP="0068069E">
      <w:pPr>
        <w:pStyle w:val="ASFKListmark1"/>
      </w:pPr>
      <w:r w:rsidRPr="00274733">
        <w:t>ALT</w:t>
      </w:r>
      <w:r w:rsidRPr="00745D39">
        <w:t>+</w:t>
      </w:r>
      <w:r w:rsidRPr="00274733">
        <w:t xml:space="preserve">P </w:t>
      </w:r>
      <w:r w:rsidRPr="00745D39">
        <w:t>– печать документа;</w:t>
      </w:r>
    </w:p>
    <w:p w:rsidR="00274733" w:rsidRPr="00745D39" w:rsidRDefault="00274733" w:rsidP="0068069E">
      <w:pPr>
        <w:pStyle w:val="ASFKListmark1"/>
      </w:pPr>
      <w:r w:rsidRPr="00274733">
        <w:t>CTRL</w:t>
      </w:r>
      <w:r w:rsidRPr="00745D39">
        <w:t xml:space="preserve">+ </w:t>
      </w:r>
      <w:r w:rsidRPr="00274733">
        <w:t>A</w:t>
      </w:r>
      <w:r w:rsidRPr="00A0719E">
        <w:t xml:space="preserve"> </w:t>
      </w:r>
      <w:r w:rsidRPr="00745D39">
        <w:t>– выделение всех документов на текущей стр</w:t>
      </w:r>
      <w:r w:rsidRPr="00274733">
        <w:t>а</w:t>
      </w:r>
      <w:r w:rsidRPr="00745D39">
        <w:t>нице списка.</w:t>
      </w:r>
    </w:p>
    <w:p w:rsidR="00274733" w:rsidRPr="00745D39" w:rsidRDefault="00274733" w:rsidP="0068069E">
      <w:pPr>
        <w:pStyle w:val="ASFKNormal"/>
      </w:pPr>
      <w:r w:rsidRPr="00745D39">
        <w:t>Список горячих клав</w:t>
      </w:r>
      <w:r w:rsidR="009D38A2">
        <w:t>иш для вложенных таблиц (см.</w:t>
      </w:r>
      <w:r w:rsidR="009D38A2" w:rsidRPr="00120C57">
        <w:t> </w:t>
      </w:r>
      <w:r w:rsidR="009D38A2">
        <w:t>п.</w:t>
      </w:r>
      <w:r w:rsidR="009D38A2" w:rsidRPr="00120C57">
        <w:t> </w:t>
      </w:r>
      <w:r w:rsidRPr="00745D39">
        <w:fldChar w:fldCharType="begin"/>
      </w:r>
      <w:r w:rsidRPr="00745D39">
        <w:instrText xml:space="preserve"> REF _Ref328396131 \r \h </w:instrText>
      </w:r>
      <w:r w:rsidR="00A409B5">
        <w:instrText xml:space="preserve"> \* MERGEFORMAT </w:instrText>
      </w:r>
      <w:r w:rsidRPr="00745D39">
        <w:fldChar w:fldCharType="separate"/>
      </w:r>
      <w:r w:rsidR="0013624E">
        <w:t>4.2.4</w:t>
      </w:r>
      <w:r w:rsidRPr="00745D39">
        <w:fldChar w:fldCharType="end"/>
      </w:r>
      <w:r w:rsidRPr="00745D39">
        <w:t>):</w:t>
      </w:r>
    </w:p>
    <w:p w:rsidR="00274733" w:rsidRPr="00745D39" w:rsidRDefault="00274733" w:rsidP="0068069E">
      <w:pPr>
        <w:pStyle w:val="ASFKListmark1"/>
      </w:pPr>
      <w:r w:rsidRPr="00274733">
        <w:t>ALT</w:t>
      </w:r>
      <w:r w:rsidRPr="00745D39">
        <w:t>+</w:t>
      </w:r>
      <w:r w:rsidRPr="00274733">
        <w:t>B</w:t>
      </w:r>
      <w:r w:rsidRPr="00A0719E">
        <w:t xml:space="preserve"> </w:t>
      </w:r>
      <w:r w:rsidRPr="00745D39">
        <w:t>– создать копию строки;</w:t>
      </w:r>
    </w:p>
    <w:p w:rsidR="00274733" w:rsidRPr="00745D39" w:rsidRDefault="00274733" w:rsidP="0068069E">
      <w:pPr>
        <w:pStyle w:val="ASFKListmark1"/>
      </w:pPr>
      <w:r w:rsidRPr="00274733">
        <w:t>ALT</w:t>
      </w:r>
      <w:r w:rsidRPr="00745D39">
        <w:t>+</w:t>
      </w:r>
      <w:r w:rsidRPr="00274733">
        <w:t xml:space="preserve">F </w:t>
      </w:r>
      <w:r w:rsidRPr="00745D39">
        <w:t>– поиск;</w:t>
      </w:r>
    </w:p>
    <w:p w:rsidR="00274733" w:rsidRPr="00745D39" w:rsidRDefault="00274733" w:rsidP="0068069E">
      <w:pPr>
        <w:pStyle w:val="ASFKListmark1"/>
      </w:pPr>
      <w:r w:rsidRPr="000C0CF7">
        <w:rPr>
          <w:lang w:val="en-US"/>
        </w:rPr>
        <w:t>Ins</w:t>
      </w:r>
      <w:r w:rsidRPr="00274733">
        <w:t xml:space="preserve"> </w:t>
      </w:r>
      <w:r w:rsidRPr="00745D39">
        <w:t>– добавить новую строку;</w:t>
      </w:r>
    </w:p>
    <w:p w:rsidR="00274733" w:rsidRPr="00745D39" w:rsidRDefault="00274733" w:rsidP="0068069E">
      <w:pPr>
        <w:pStyle w:val="ASFKListmark1"/>
      </w:pPr>
      <w:smartTag w:uri="urn:schemas-microsoft-com:office:smarttags" w:element="City">
        <w:smartTag w:uri="urn:schemas-microsoft-com:office:smarttags" w:element="State">
          <w:r w:rsidRPr="00274733">
            <w:t>Del</w:t>
          </w:r>
        </w:smartTag>
      </w:smartTag>
      <w:r w:rsidRPr="00274733">
        <w:t xml:space="preserve"> </w:t>
      </w:r>
      <w:r w:rsidRPr="00745D39">
        <w:t>– удалить строку.</w:t>
      </w:r>
    </w:p>
    <w:p w:rsidR="00274733" w:rsidRPr="00BD24FB" w:rsidRDefault="00274733" w:rsidP="00BD24FB">
      <w:pPr>
        <w:pStyle w:val="ASFKNote"/>
      </w:pPr>
      <w:r w:rsidRPr="00BD24FB">
        <w:rPr>
          <w:rStyle w:val="ASFKSymBold"/>
        </w:rPr>
        <w:t>Внимание!</w:t>
      </w:r>
      <w:r w:rsidRPr="00BD24FB">
        <w:rPr>
          <w:rStyle w:val="ASFKSymBold"/>
        </w:rPr>
        <w:tab/>
      </w:r>
      <w:r w:rsidRPr="00BD24FB">
        <w:t xml:space="preserve">Перед использованием </w:t>
      </w:r>
      <w:r w:rsidR="00B5053C">
        <w:t>«</w:t>
      </w:r>
      <w:r w:rsidRPr="00BD24FB">
        <w:t>горячих клавиш</w:t>
      </w:r>
      <w:r w:rsidR="00B5053C">
        <w:t>»</w:t>
      </w:r>
      <w:r w:rsidRPr="00BD24FB">
        <w:t xml:space="preserve"> необходимо сначала выделить произвольную строку списка документов или запись во вложенной таблице.</w:t>
      </w:r>
    </w:p>
    <w:p w:rsidR="00274733" w:rsidRPr="00745D39" w:rsidRDefault="00274733" w:rsidP="0068069E">
      <w:pPr>
        <w:pStyle w:val="32"/>
      </w:pPr>
      <w:bookmarkStart w:id="204" w:name="_Toc383088844"/>
      <w:bookmarkStart w:id="205" w:name="_Toc406667888"/>
      <w:bookmarkStart w:id="206" w:name="_Toc98144651"/>
      <w:r>
        <w:lastRenderedPageBreak/>
        <w:t>Операции доступные на</w:t>
      </w:r>
      <w:r w:rsidRPr="00745D39">
        <w:t xml:space="preserve"> панели инструментов экранной формы документа</w:t>
      </w:r>
      <w:bookmarkEnd w:id="199"/>
      <w:bookmarkEnd w:id="200"/>
      <w:bookmarkEnd w:id="201"/>
      <w:bookmarkEnd w:id="202"/>
      <w:bookmarkEnd w:id="203"/>
      <w:bookmarkEnd w:id="204"/>
      <w:bookmarkEnd w:id="205"/>
      <w:bookmarkEnd w:id="206"/>
    </w:p>
    <w:p w:rsidR="00274733" w:rsidRPr="00745D39" w:rsidRDefault="00274733" w:rsidP="0068069E">
      <w:pPr>
        <w:pStyle w:val="ASFKNormal"/>
      </w:pPr>
      <w:r w:rsidRPr="00745D39">
        <w:t>При вводе/редактировании документа используются кнопки, расположенные на панели инструментов экранной формы док</w:t>
      </w:r>
      <w:r w:rsidRPr="00274733">
        <w:t>у</w:t>
      </w:r>
      <w:r w:rsidRPr="00745D39">
        <w:t>мента (рис. </w:t>
      </w:r>
      <w:r w:rsidRPr="00745D39">
        <w:fldChar w:fldCharType="begin"/>
      </w:r>
      <w:r w:rsidRPr="00745D39">
        <w:instrText xml:space="preserve"> REF _Ref220757333 \h  \* MERGEFORMAT </w:instrText>
      </w:r>
      <w:r w:rsidRPr="00745D39">
        <w:fldChar w:fldCharType="separate"/>
      </w:r>
      <w:r w:rsidR="0013624E">
        <w:t>4</w:t>
      </w:r>
      <w:r w:rsidRPr="00745D39">
        <w:fldChar w:fldCharType="end"/>
      </w:r>
      <w:r w:rsidRPr="00745D39">
        <w:t>).</w:t>
      </w:r>
    </w:p>
    <w:p w:rsidR="00274733" w:rsidRPr="00274733" w:rsidRDefault="001373CE" w:rsidP="00274733">
      <w:pPr>
        <w:pStyle w:val="ASFKFigure"/>
      </w:pPr>
      <w:r>
        <w:rPr>
          <w:noProof/>
        </w:rPr>
        <w:drawing>
          <wp:inline distT="0" distB="0" distL="0" distR="0">
            <wp:extent cx="6125845" cy="4119245"/>
            <wp:effectExtent l="0" t="0" r="0" b="0"/>
            <wp:docPr id="47" name="Рисунок 47" descr="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25"/>
                    <pic:cNvPicPr>
                      <a:picLocks noChangeAspect="1" noChangeArrowheads="1"/>
                    </pic:cNvPicPr>
                  </pic:nvPicPr>
                  <pic:blipFill>
                    <a:blip r:embed="rId46">
                      <a:lum bright="-10000" contrast="20000"/>
                      <a:extLst>
                        <a:ext uri="{28A0092B-C50C-407E-A947-70E740481C1C}">
                          <a14:useLocalDpi xmlns:a14="http://schemas.microsoft.com/office/drawing/2010/main" val="0"/>
                        </a:ext>
                      </a:extLst>
                    </a:blip>
                    <a:srcRect/>
                    <a:stretch>
                      <a:fillRect/>
                    </a:stretch>
                  </pic:blipFill>
                  <pic:spPr bwMode="auto">
                    <a:xfrm>
                      <a:off x="0" y="0"/>
                      <a:ext cx="6125845" cy="4119245"/>
                    </a:xfrm>
                    <a:prstGeom prst="rect">
                      <a:avLst/>
                    </a:prstGeom>
                    <a:noFill/>
                    <a:ln>
                      <a:noFill/>
                    </a:ln>
                  </pic:spPr>
                </pic:pic>
              </a:graphicData>
            </a:graphic>
          </wp:inline>
        </w:drawing>
      </w:r>
    </w:p>
    <w:p w:rsidR="00274733" w:rsidRPr="00745D39"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207" w:name="_Ref220757333"/>
      <w:bookmarkStart w:id="208" w:name="_Toc98144791"/>
      <w:r w:rsidR="0013624E">
        <w:rPr>
          <w:noProof/>
        </w:rPr>
        <w:t>4</w:t>
      </w:r>
      <w:bookmarkEnd w:id="207"/>
      <w:r>
        <w:rPr>
          <w:noProof/>
        </w:rPr>
        <w:fldChar w:fldCharType="end"/>
      </w:r>
      <w:r w:rsidR="00274733" w:rsidRPr="00745D39">
        <w:t>. Пример панели инструментов экранной формы документа</w:t>
      </w:r>
      <w:bookmarkEnd w:id="208"/>
    </w:p>
    <w:p w:rsidR="00274733" w:rsidRPr="00745D39" w:rsidRDefault="00274733" w:rsidP="0068069E">
      <w:pPr>
        <w:pStyle w:val="ASFKNormal"/>
      </w:pPr>
      <w:r w:rsidRPr="00745D39">
        <w:t>Назначение кнопок описано в таблице</w:t>
      </w:r>
      <w:r w:rsidR="009D38A2" w:rsidRPr="00120C57">
        <w:t> </w:t>
      </w:r>
      <w:r w:rsidRPr="00745D39">
        <w:fldChar w:fldCharType="begin"/>
      </w:r>
      <w:r w:rsidRPr="00745D39">
        <w:instrText xml:space="preserve"> REF _Ref205891258 \h  \* MERGEFORMAT </w:instrText>
      </w:r>
      <w:r w:rsidRPr="00745D39">
        <w:fldChar w:fldCharType="separate"/>
      </w:r>
      <w:r w:rsidR="0013624E">
        <w:t>3</w:t>
      </w:r>
      <w:r w:rsidRPr="00745D39">
        <w:fldChar w:fldCharType="end"/>
      </w:r>
      <w:r w:rsidRPr="00274733">
        <w:t>.</w:t>
      </w:r>
    </w:p>
    <w:p w:rsidR="00274733" w:rsidRPr="00745D39" w:rsidRDefault="00501046" w:rsidP="0068069E">
      <w:pPr>
        <w:pStyle w:val="ASFKNameTable"/>
      </w:pPr>
      <w:r>
        <w:rPr>
          <w:noProof/>
        </w:rPr>
        <w:fldChar w:fldCharType="begin"/>
      </w:r>
      <w:r>
        <w:rPr>
          <w:noProof/>
        </w:rPr>
        <w:instrText xml:space="preserve"> SEQ Таблица \* ARABIC </w:instrText>
      </w:r>
      <w:r>
        <w:rPr>
          <w:noProof/>
        </w:rPr>
        <w:fldChar w:fldCharType="separate"/>
      </w:r>
      <w:bookmarkStart w:id="209" w:name="_Ref205891258"/>
      <w:bookmarkStart w:id="210" w:name="_Toc98144712"/>
      <w:r w:rsidR="0013624E">
        <w:rPr>
          <w:noProof/>
        </w:rPr>
        <w:t>3</w:t>
      </w:r>
      <w:bookmarkEnd w:id="209"/>
      <w:r>
        <w:rPr>
          <w:noProof/>
        </w:rPr>
        <w:fldChar w:fldCharType="end"/>
      </w:r>
      <w:r w:rsidR="00274733" w:rsidRPr="00745D39">
        <w:t>. Описание кнопок панели инструментов э</w:t>
      </w:r>
      <w:r w:rsidR="00274733" w:rsidRPr="00274733">
        <w:t>к</w:t>
      </w:r>
      <w:r w:rsidR="00274733" w:rsidRPr="00745D39">
        <w:t>ранной формы документа</w:t>
      </w:r>
      <w:bookmarkEnd w:id="2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06"/>
        <w:gridCol w:w="2395"/>
        <w:gridCol w:w="6227"/>
      </w:tblGrid>
      <w:tr w:rsidR="00274733" w:rsidRPr="0009406F" w:rsidTr="00FE5D9A">
        <w:trPr>
          <w:tblHeader/>
        </w:trPr>
        <w:tc>
          <w:tcPr>
            <w:tcW w:w="52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74733" w:rsidRPr="00745D39" w:rsidRDefault="00274733" w:rsidP="00274733">
            <w:pPr>
              <w:pStyle w:val="ASFKTableHead"/>
            </w:pPr>
            <w:r w:rsidRPr="00745D39">
              <w:t xml:space="preserve">Кнопка </w:t>
            </w:r>
          </w:p>
        </w:tc>
        <w:tc>
          <w:tcPr>
            <w:tcW w:w="12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74733" w:rsidRPr="00745D39" w:rsidRDefault="00274733" w:rsidP="00274733">
            <w:pPr>
              <w:pStyle w:val="ASFKTableHead"/>
            </w:pPr>
            <w:r w:rsidRPr="00745D39">
              <w:t>Название операции</w:t>
            </w:r>
          </w:p>
        </w:tc>
        <w:tc>
          <w:tcPr>
            <w:tcW w:w="323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74733" w:rsidRPr="00745D39" w:rsidRDefault="00274733" w:rsidP="00274733">
            <w:pPr>
              <w:pStyle w:val="ASFKTableHead"/>
            </w:pPr>
            <w:r w:rsidRPr="00745D39">
              <w:t>Описание операции</w:t>
            </w:r>
          </w:p>
        </w:tc>
      </w:tr>
      <w:tr w:rsidR="00274733" w:rsidRPr="0009406F" w:rsidTr="00FE5D9A">
        <w:tc>
          <w:tcPr>
            <w:tcW w:w="522" w:type="pct"/>
            <w:shd w:val="clear" w:color="auto" w:fill="auto"/>
          </w:tcPr>
          <w:p w:rsidR="00274733" w:rsidRPr="00745D39" w:rsidRDefault="001373CE" w:rsidP="00FE5D9A">
            <w:pPr>
              <w:pStyle w:val="ASFKTablenorm"/>
              <w:ind w:left="57" w:right="57"/>
            </w:pPr>
            <w:r>
              <w:rPr>
                <w:noProof/>
              </w:rPr>
              <w:drawing>
                <wp:inline distT="0" distB="0" distL="0" distR="0">
                  <wp:extent cx="363855" cy="363855"/>
                  <wp:effectExtent l="0" t="0" r="0" b="0"/>
                  <wp:docPr id="48" name="Рисунок 48" descr="butto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button_new"/>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244" w:type="pct"/>
            <w:shd w:val="clear" w:color="auto" w:fill="auto"/>
          </w:tcPr>
          <w:p w:rsidR="00274733" w:rsidRPr="00745D39" w:rsidRDefault="00274733" w:rsidP="00FE5D9A">
            <w:pPr>
              <w:pStyle w:val="ASFKTablenorm"/>
              <w:ind w:left="57" w:right="57"/>
            </w:pPr>
            <w:r w:rsidRPr="00745D39">
              <w:t>Создать новый док</w:t>
            </w:r>
            <w:r w:rsidRPr="00274733">
              <w:t>у</w:t>
            </w:r>
            <w:r w:rsidRPr="00745D39">
              <w:t>мент</w:t>
            </w:r>
          </w:p>
        </w:tc>
        <w:tc>
          <w:tcPr>
            <w:tcW w:w="3234" w:type="pct"/>
            <w:shd w:val="clear" w:color="auto" w:fill="auto"/>
          </w:tcPr>
          <w:p w:rsidR="00274733" w:rsidRPr="00745D39" w:rsidRDefault="00274733" w:rsidP="00FE5D9A">
            <w:pPr>
              <w:pStyle w:val="ASFKTablenorm"/>
              <w:ind w:left="57" w:right="57"/>
            </w:pPr>
            <w:r w:rsidRPr="00745D39">
              <w:t>Открывается форма для создания нового док</w:t>
            </w:r>
            <w:r w:rsidRPr="00274733">
              <w:t>у</w:t>
            </w:r>
            <w:r w:rsidRPr="00745D39">
              <w:t xml:space="preserve">мента. </w:t>
            </w:r>
          </w:p>
        </w:tc>
      </w:tr>
      <w:tr w:rsidR="00274733" w:rsidRPr="0009406F" w:rsidTr="00FE5D9A">
        <w:tc>
          <w:tcPr>
            <w:tcW w:w="522" w:type="pct"/>
            <w:shd w:val="clear" w:color="auto" w:fill="auto"/>
          </w:tcPr>
          <w:p w:rsidR="00274733" w:rsidRPr="00745D39" w:rsidRDefault="001373CE" w:rsidP="00FE5D9A">
            <w:pPr>
              <w:pStyle w:val="ASFKTablenorm"/>
              <w:ind w:left="57" w:right="57"/>
            </w:pPr>
            <w:r>
              <w:rPr>
                <w:noProof/>
              </w:rPr>
              <w:drawing>
                <wp:inline distT="0" distB="0" distL="0" distR="0">
                  <wp:extent cx="363855" cy="363855"/>
                  <wp:effectExtent l="0" t="0" r="0" b="0"/>
                  <wp:docPr id="49" name="Рисунок 49" descr="button_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button_copy"/>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244" w:type="pct"/>
            <w:shd w:val="clear" w:color="auto" w:fill="auto"/>
          </w:tcPr>
          <w:p w:rsidR="00274733" w:rsidRPr="00745D39" w:rsidRDefault="00274733" w:rsidP="00FE5D9A">
            <w:pPr>
              <w:pStyle w:val="ASFKTablenorm"/>
              <w:ind w:left="57" w:right="57"/>
            </w:pPr>
            <w:r w:rsidRPr="00745D39">
              <w:t>Создать копию док</w:t>
            </w:r>
            <w:r w:rsidRPr="00274733">
              <w:t>у</w:t>
            </w:r>
            <w:r w:rsidRPr="00745D39">
              <w:t>мента</w:t>
            </w:r>
          </w:p>
        </w:tc>
        <w:tc>
          <w:tcPr>
            <w:tcW w:w="3234" w:type="pct"/>
            <w:shd w:val="clear" w:color="auto" w:fill="auto"/>
          </w:tcPr>
          <w:p w:rsidR="00274733" w:rsidRPr="00745D39" w:rsidRDefault="00274733" w:rsidP="00FE5D9A">
            <w:pPr>
              <w:pStyle w:val="ASFKTablenorm"/>
              <w:ind w:left="57" w:right="57"/>
            </w:pPr>
            <w:r w:rsidRPr="00745D39">
              <w:t>Создается к</w:t>
            </w:r>
            <w:r w:rsidRPr="00274733">
              <w:t>о</w:t>
            </w:r>
            <w:r w:rsidRPr="00745D39">
              <w:t>пия открытого документа.</w:t>
            </w:r>
          </w:p>
        </w:tc>
      </w:tr>
      <w:tr w:rsidR="00274733" w:rsidRPr="0009406F" w:rsidTr="00FE5D9A">
        <w:tc>
          <w:tcPr>
            <w:tcW w:w="522" w:type="pct"/>
            <w:shd w:val="clear" w:color="auto" w:fill="auto"/>
          </w:tcPr>
          <w:p w:rsidR="00274733" w:rsidRPr="00745D39" w:rsidRDefault="001373CE" w:rsidP="00FE5D9A">
            <w:pPr>
              <w:pStyle w:val="ASFKTablenorm"/>
              <w:ind w:left="57" w:right="57"/>
            </w:pPr>
            <w:r>
              <w:rPr>
                <w:noProof/>
              </w:rPr>
              <w:drawing>
                <wp:inline distT="0" distB="0" distL="0" distR="0">
                  <wp:extent cx="363855" cy="363855"/>
                  <wp:effectExtent l="0" t="0" r="0" b="0"/>
                  <wp:docPr id="50" name="Рисунок 50" descr="Sna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Snap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244" w:type="pct"/>
            <w:shd w:val="clear" w:color="auto" w:fill="auto"/>
          </w:tcPr>
          <w:p w:rsidR="00274733" w:rsidRPr="00745D39" w:rsidRDefault="00274733" w:rsidP="00FE5D9A">
            <w:pPr>
              <w:pStyle w:val="ASFKTablenorm"/>
              <w:ind w:left="57" w:right="57"/>
            </w:pPr>
            <w:r w:rsidRPr="00745D39">
              <w:t>Выбрать родител</w:t>
            </w:r>
            <w:r w:rsidRPr="00274733">
              <w:t>ь</w:t>
            </w:r>
            <w:r w:rsidRPr="00745D39">
              <w:t>ский документ</w:t>
            </w:r>
          </w:p>
        </w:tc>
        <w:tc>
          <w:tcPr>
            <w:tcW w:w="3234" w:type="pct"/>
            <w:shd w:val="clear" w:color="auto" w:fill="auto"/>
          </w:tcPr>
          <w:p w:rsidR="00274733" w:rsidRPr="00745D39" w:rsidRDefault="00274733" w:rsidP="00FE5D9A">
            <w:pPr>
              <w:pStyle w:val="ASFKTablenorm"/>
              <w:ind w:left="57" w:right="57"/>
            </w:pPr>
            <w:r w:rsidRPr="00745D39">
              <w:t xml:space="preserve">Открывается окно поиска родительского документа. </w:t>
            </w:r>
          </w:p>
        </w:tc>
      </w:tr>
      <w:tr w:rsidR="00274733" w:rsidRPr="0009406F" w:rsidTr="00FE5D9A">
        <w:tc>
          <w:tcPr>
            <w:tcW w:w="522" w:type="pct"/>
            <w:shd w:val="clear" w:color="auto" w:fill="auto"/>
          </w:tcPr>
          <w:p w:rsidR="00274733" w:rsidRPr="00745D39" w:rsidRDefault="001373CE" w:rsidP="00FE5D9A">
            <w:pPr>
              <w:pStyle w:val="ASFKTablenorm"/>
              <w:ind w:left="57" w:right="57"/>
            </w:pPr>
            <w:r>
              <w:rPr>
                <w:noProof/>
              </w:rPr>
              <w:drawing>
                <wp:inline distT="0" distB="0" distL="0" distR="0">
                  <wp:extent cx="363855" cy="363855"/>
                  <wp:effectExtent l="0" t="0" r="0" b="0"/>
                  <wp:docPr id="51" name="Рисунок 51" descr="сохранить измен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сохранить изменения"/>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244" w:type="pct"/>
            <w:shd w:val="clear" w:color="auto" w:fill="auto"/>
          </w:tcPr>
          <w:p w:rsidR="00274733" w:rsidRPr="00745D39" w:rsidRDefault="00274733" w:rsidP="00FE5D9A">
            <w:pPr>
              <w:pStyle w:val="ASFKTablenorm"/>
              <w:ind w:left="57" w:right="57"/>
            </w:pPr>
            <w:r w:rsidRPr="00745D39">
              <w:t>Сохранить измен</w:t>
            </w:r>
            <w:r w:rsidRPr="00274733">
              <w:t>е</w:t>
            </w:r>
            <w:r w:rsidRPr="00745D39">
              <w:t>ния</w:t>
            </w:r>
          </w:p>
        </w:tc>
        <w:tc>
          <w:tcPr>
            <w:tcW w:w="3234" w:type="pct"/>
            <w:shd w:val="clear" w:color="auto" w:fill="auto"/>
          </w:tcPr>
          <w:p w:rsidR="00274733" w:rsidRPr="00745D39" w:rsidRDefault="00274733" w:rsidP="00FE5D9A">
            <w:pPr>
              <w:pStyle w:val="ASFKTablenorm"/>
              <w:ind w:left="57" w:right="57"/>
            </w:pPr>
            <w:r w:rsidRPr="00745D39">
              <w:t>Выполняется контроль заполнения полей документа и сохран</w:t>
            </w:r>
            <w:r w:rsidRPr="00274733">
              <w:t>е</w:t>
            </w:r>
            <w:r w:rsidRPr="00745D39">
              <w:t>ние произведенных изменений.</w:t>
            </w:r>
          </w:p>
        </w:tc>
      </w:tr>
      <w:tr w:rsidR="00274733" w:rsidRPr="0009406F" w:rsidTr="00FE5D9A">
        <w:tc>
          <w:tcPr>
            <w:tcW w:w="522" w:type="pct"/>
            <w:shd w:val="clear" w:color="auto" w:fill="auto"/>
          </w:tcPr>
          <w:p w:rsidR="00274733" w:rsidRPr="00745D39" w:rsidRDefault="001373CE" w:rsidP="00FE5D9A">
            <w:pPr>
              <w:pStyle w:val="ASFKTablenorm"/>
              <w:ind w:left="57" w:right="57"/>
            </w:pPr>
            <w:r>
              <w:rPr>
                <w:noProof/>
              </w:rPr>
              <w:drawing>
                <wp:inline distT="0" distB="0" distL="0" distR="0">
                  <wp:extent cx="363855" cy="363855"/>
                  <wp:effectExtent l="0" t="0" r="0" b="0"/>
                  <wp:docPr id="52" name="Рисунок 52" descr="button_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button_sav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244" w:type="pct"/>
            <w:shd w:val="clear" w:color="auto" w:fill="auto"/>
          </w:tcPr>
          <w:p w:rsidR="00274733" w:rsidRPr="00745D39" w:rsidRDefault="00274733" w:rsidP="00FE5D9A">
            <w:pPr>
              <w:pStyle w:val="ASFKTablenorm"/>
              <w:ind w:left="57" w:right="57"/>
            </w:pPr>
            <w:r w:rsidRPr="00745D39">
              <w:t>Сохранить измен</w:t>
            </w:r>
            <w:r w:rsidRPr="00274733">
              <w:t>е</w:t>
            </w:r>
            <w:r w:rsidRPr="00745D39">
              <w:t>ния и закрыть окно</w:t>
            </w:r>
          </w:p>
        </w:tc>
        <w:tc>
          <w:tcPr>
            <w:tcW w:w="3234" w:type="pct"/>
            <w:shd w:val="clear" w:color="auto" w:fill="auto"/>
          </w:tcPr>
          <w:p w:rsidR="00274733" w:rsidRPr="00745D39" w:rsidRDefault="00274733" w:rsidP="00FE5D9A">
            <w:pPr>
              <w:pStyle w:val="ASFKTablenorm"/>
              <w:ind w:left="57" w:right="57"/>
            </w:pPr>
            <w:r w:rsidRPr="00745D39">
              <w:t>Выполняется контроль заполнения полей документа, сохран</w:t>
            </w:r>
            <w:r w:rsidRPr="00274733">
              <w:t>е</w:t>
            </w:r>
            <w:r w:rsidRPr="00745D39">
              <w:t>ние произведенных изменений и выход из формы.</w:t>
            </w:r>
          </w:p>
        </w:tc>
      </w:tr>
      <w:tr w:rsidR="00274733" w:rsidRPr="0009406F" w:rsidTr="00FE5D9A">
        <w:tc>
          <w:tcPr>
            <w:tcW w:w="522" w:type="pct"/>
            <w:shd w:val="clear" w:color="auto" w:fill="auto"/>
          </w:tcPr>
          <w:p w:rsidR="00274733" w:rsidRPr="00745D39" w:rsidRDefault="001373CE" w:rsidP="00FE5D9A">
            <w:pPr>
              <w:pStyle w:val="ASFKTablenorm"/>
              <w:ind w:left="57" w:right="57"/>
            </w:pPr>
            <w:r>
              <w:rPr>
                <w:noProof/>
              </w:rPr>
              <w:drawing>
                <wp:inline distT="0" distB="0" distL="0" distR="0">
                  <wp:extent cx="363855" cy="363855"/>
                  <wp:effectExtent l="0" t="0" r="0" b="0"/>
                  <wp:docPr id="53" name="Рисунок 53" descr="button_che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button_check"/>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244" w:type="pct"/>
            <w:shd w:val="clear" w:color="auto" w:fill="auto"/>
          </w:tcPr>
          <w:p w:rsidR="00274733" w:rsidRPr="00745D39" w:rsidRDefault="00274733" w:rsidP="00FE5D9A">
            <w:pPr>
              <w:pStyle w:val="ASFKTablenorm"/>
              <w:ind w:left="57" w:right="57"/>
            </w:pPr>
            <w:r w:rsidRPr="00745D39">
              <w:t>Проверить док</w:t>
            </w:r>
            <w:r w:rsidRPr="00274733">
              <w:t>у</w:t>
            </w:r>
            <w:r w:rsidRPr="00745D39">
              <w:t>мент</w:t>
            </w:r>
          </w:p>
        </w:tc>
        <w:tc>
          <w:tcPr>
            <w:tcW w:w="3234" w:type="pct"/>
            <w:shd w:val="clear" w:color="auto" w:fill="auto"/>
          </w:tcPr>
          <w:p w:rsidR="00274733" w:rsidRPr="00745D39" w:rsidRDefault="00274733" w:rsidP="00FE5D9A">
            <w:pPr>
              <w:pStyle w:val="ASFKTablenorm"/>
              <w:ind w:left="57" w:right="57"/>
            </w:pPr>
            <w:r w:rsidRPr="00745D39">
              <w:t>Выполняется проверка документа.</w:t>
            </w:r>
          </w:p>
        </w:tc>
      </w:tr>
      <w:tr w:rsidR="00274733" w:rsidRPr="0009406F" w:rsidTr="00FE5D9A">
        <w:tc>
          <w:tcPr>
            <w:tcW w:w="522" w:type="pct"/>
            <w:shd w:val="clear" w:color="auto" w:fill="auto"/>
          </w:tcPr>
          <w:p w:rsidR="00274733" w:rsidRPr="00745D39" w:rsidRDefault="001373CE" w:rsidP="00FE5D9A">
            <w:pPr>
              <w:pStyle w:val="ASFKTablenorm"/>
              <w:ind w:left="57" w:right="57"/>
            </w:pPr>
            <w:r>
              <w:rPr>
                <w:noProof/>
              </w:rPr>
              <w:lastRenderedPageBreak/>
              <w:drawing>
                <wp:inline distT="0" distB="0" distL="0" distR="0">
                  <wp:extent cx="363855" cy="363855"/>
                  <wp:effectExtent l="0" t="0" r="0" b="0"/>
                  <wp:docPr id="54" name="Рисунок 54"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1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244" w:type="pct"/>
            <w:shd w:val="clear" w:color="auto" w:fill="auto"/>
          </w:tcPr>
          <w:p w:rsidR="00274733" w:rsidRPr="00745D39" w:rsidRDefault="00274733" w:rsidP="00FE5D9A">
            <w:pPr>
              <w:pStyle w:val="ASFKTablenorm"/>
              <w:ind w:left="57" w:right="57"/>
            </w:pPr>
            <w:r w:rsidRPr="00745D39">
              <w:t>Печать</w:t>
            </w:r>
          </w:p>
        </w:tc>
        <w:tc>
          <w:tcPr>
            <w:tcW w:w="3234" w:type="pct"/>
            <w:shd w:val="clear" w:color="auto" w:fill="auto"/>
          </w:tcPr>
          <w:p w:rsidR="00274733" w:rsidRPr="00745D39" w:rsidRDefault="00274733" w:rsidP="00FE5D9A">
            <w:pPr>
              <w:pStyle w:val="ASFKTablenorm"/>
              <w:ind w:left="57" w:right="57"/>
            </w:pPr>
            <w:r w:rsidRPr="00745D39">
              <w:t>Выполняется отправка документа на печать.</w:t>
            </w:r>
          </w:p>
        </w:tc>
      </w:tr>
      <w:tr w:rsidR="00274733" w:rsidRPr="0009406F" w:rsidTr="00FE5D9A">
        <w:tc>
          <w:tcPr>
            <w:tcW w:w="522" w:type="pct"/>
            <w:shd w:val="clear" w:color="auto" w:fill="auto"/>
          </w:tcPr>
          <w:p w:rsidR="00274733" w:rsidRPr="00745D39" w:rsidRDefault="001373CE" w:rsidP="00FE5D9A">
            <w:pPr>
              <w:pStyle w:val="ASFKTablenorm"/>
              <w:ind w:left="57" w:right="57"/>
            </w:pPr>
            <w:r>
              <w:rPr>
                <w:noProof/>
              </w:rPr>
              <w:drawing>
                <wp:inline distT="0" distB="0" distL="0" distR="0">
                  <wp:extent cx="363855" cy="363855"/>
                  <wp:effectExtent l="0" t="0" r="0" b="0"/>
                  <wp:docPr id="55" name="Рисунок 55" descr="button_ex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button_exit"/>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244" w:type="pct"/>
            <w:shd w:val="clear" w:color="auto" w:fill="auto"/>
          </w:tcPr>
          <w:p w:rsidR="00274733" w:rsidRPr="00745D39" w:rsidRDefault="00274733" w:rsidP="00FE5D9A">
            <w:pPr>
              <w:pStyle w:val="ASFKTablenorm"/>
              <w:ind w:left="57" w:right="57"/>
            </w:pPr>
            <w:r w:rsidRPr="00745D39">
              <w:t xml:space="preserve">Закрыть форму </w:t>
            </w:r>
          </w:p>
        </w:tc>
        <w:tc>
          <w:tcPr>
            <w:tcW w:w="3234" w:type="pct"/>
            <w:shd w:val="clear" w:color="auto" w:fill="auto"/>
          </w:tcPr>
          <w:p w:rsidR="00274733" w:rsidRPr="00745D39" w:rsidRDefault="00274733" w:rsidP="00FE5D9A">
            <w:pPr>
              <w:pStyle w:val="ASFKTablenorm"/>
              <w:ind w:left="57" w:right="57"/>
            </w:pPr>
            <w:r w:rsidRPr="00745D39">
              <w:t>Закрывается форма документа.</w:t>
            </w:r>
          </w:p>
        </w:tc>
      </w:tr>
    </w:tbl>
    <w:p w:rsidR="00274733" w:rsidRPr="00745D39" w:rsidRDefault="00274733" w:rsidP="0068069E">
      <w:pPr>
        <w:pStyle w:val="32"/>
      </w:pPr>
      <w:bookmarkStart w:id="211" w:name="_Toc225934563"/>
      <w:bookmarkStart w:id="212" w:name="_Ref227065730"/>
      <w:bookmarkStart w:id="213" w:name="_Toc231630529"/>
      <w:bookmarkStart w:id="214" w:name="_Toc231630653"/>
      <w:bookmarkStart w:id="215" w:name="_Toc302380425"/>
      <w:bookmarkStart w:id="216" w:name="_Toc309837809"/>
      <w:bookmarkStart w:id="217" w:name="_Ref328396131"/>
      <w:bookmarkStart w:id="218" w:name="_Toc383088845"/>
      <w:bookmarkStart w:id="219" w:name="_Toc406667889"/>
      <w:bookmarkStart w:id="220" w:name="_Toc98144652"/>
      <w:r w:rsidRPr="00745D39">
        <w:t>Работа с табличными записями.</w:t>
      </w:r>
      <w:bookmarkEnd w:id="211"/>
      <w:bookmarkEnd w:id="212"/>
      <w:bookmarkEnd w:id="213"/>
      <w:bookmarkEnd w:id="214"/>
      <w:bookmarkEnd w:id="215"/>
      <w:bookmarkEnd w:id="216"/>
      <w:bookmarkEnd w:id="217"/>
      <w:bookmarkEnd w:id="218"/>
      <w:bookmarkEnd w:id="219"/>
      <w:bookmarkEnd w:id="220"/>
    </w:p>
    <w:p w:rsidR="00274733" w:rsidRPr="00745D39" w:rsidRDefault="00274733" w:rsidP="0068069E">
      <w:pPr>
        <w:pStyle w:val="ASFKNormal"/>
      </w:pPr>
      <w:r w:rsidRPr="00745D39">
        <w:t>Экранные формы документов могут содержать встроенные таблицы (табличные блоки). Пример экранной формы, содерж</w:t>
      </w:r>
      <w:r w:rsidRPr="00274733">
        <w:t>а</w:t>
      </w:r>
      <w:r w:rsidRPr="00745D39">
        <w:t>щей встроенную таблицу, показан на рисунке</w:t>
      </w:r>
      <w:r w:rsidR="009D38A2" w:rsidRPr="00120C57">
        <w:t> </w:t>
      </w:r>
      <w:r w:rsidRPr="00745D39">
        <w:fldChar w:fldCharType="begin"/>
      </w:r>
      <w:r w:rsidRPr="00745D39">
        <w:instrText xml:space="preserve"> REF _Ref328404363 \h </w:instrText>
      </w:r>
      <w:r w:rsidR="00A409B5">
        <w:instrText xml:space="preserve"> \* MERGEFORMAT </w:instrText>
      </w:r>
      <w:r w:rsidRPr="00745D39">
        <w:fldChar w:fldCharType="separate"/>
      </w:r>
      <w:r w:rsidR="0013624E">
        <w:rPr>
          <w:noProof/>
        </w:rPr>
        <w:t>5</w:t>
      </w:r>
      <w:r w:rsidRPr="00745D39">
        <w:fldChar w:fldCharType="end"/>
      </w:r>
      <w:r w:rsidRPr="00745D39">
        <w:t>.</w:t>
      </w:r>
    </w:p>
    <w:p w:rsidR="00274733" w:rsidRPr="00745D39" w:rsidRDefault="001373CE" w:rsidP="00274733">
      <w:pPr>
        <w:pStyle w:val="ASFKFigure"/>
      </w:pPr>
      <w:r>
        <w:rPr>
          <w:noProof/>
        </w:rPr>
        <w:drawing>
          <wp:inline distT="0" distB="0" distL="0" distR="0">
            <wp:extent cx="6125845" cy="4119245"/>
            <wp:effectExtent l="0" t="0" r="0" b="0"/>
            <wp:docPr id="56" name="Рисунок 56" descr="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26"/>
                    <pic:cNvPicPr>
                      <a:picLocks noChangeAspect="1" noChangeArrowheads="1"/>
                    </pic:cNvPicPr>
                  </pic:nvPicPr>
                  <pic:blipFill>
                    <a:blip r:embed="rId50">
                      <a:lum bright="-10000" contrast="20000"/>
                      <a:extLst>
                        <a:ext uri="{28A0092B-C50C-407E-A947-70E740481C1C}">
                          <a14:useLocalDpi xmlns:a14="http://schemas.microsoft.com/office/drawing/2010/main" val="0"/>
                        </a:ext>
                      </a:extLst>
                    </a:blip>
                    <a:srcRect/>
                    <a:stretch>
                      <a:fillRect/>
                    </a:stretch>
                  </pic:blipFill>
                  <pic:spPr bwMode="auto">
                    <a:xfrm>
                      <a:off x="0" y="0"/>
                      <a:ext cx="6125845" cy="4119245"/>
                    </a:xfrm>
                    <a:prstGeom prst="rect">
                      <a:avLst/>
                    </a:prstGeom>
                    <a:noFill/>
                    <a:ln>
                      <a:noFill/>
                    </a:ln>
                  </pic:spPr>
                </pic:pic>
              </a:graphicData>
            </a:graphic>
          </wp:inline>
        </w:drawing>
      </w:r>
    </w:p>
    <w:p w:rsidR="00274733" w:rsidRPr="00745D39"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221" w:name="_Ref328404363"/>
      <w:bookmarkStart w:id="222" w:name="_Toc98144792"/>
      <w:r w:rsidR="0013624E">
        <w:rPr>
          <w:noProof/>
        </w:rPr>
        <w:t>5</w:t>
      </w:r>
      <w:bookmarkEnd w:id="221"/>
      <w:r>
        <w:rPr>
          <w:noProof/>
        </w:rPr>
        <w:fldChar w:fldCharType="end"/>
      </w:r>
      <w:r w:rsidR="00274733" w:rsidRPr="00745D39">
        <w:t>. Пример экранной формы, содержащей встроенную таблицу</w:t>
      </w:r>
      <w:bookmarkEnd w:id="222"/>
    </w:p>
    <w:p w:rsidR="00274733" w:rsidRPr="00745D39" w:rsidRDefault="00274733" w:rsidP="0068069E">
      <w:pPr>
        <w:pStyle w:val="ASFKNormal"/>
      </w:pPr>
      <w:r w:rsidRPr="00745D39">
        <w:t>При работе со встроенными таблицами используются кнопки, расположенные на пан</w:t>
      </w:r>
      <w:r w:rsidRPr="00274733">
        <w:t>е</w:t>
      </w:r>
      <w:r w:rsidRPr="00745D39">
        <w:t>ли инструментов табличного блока.</w:t>
      </w:r>
    </w:p>
    <w:p w:rsidR="00274733" w:rsidRPr="00745D39" w:rsidRDefault="00274733" w:rsidP="0068069E">
      <w:pPr>
        <w:pStyle w:val="ASFKNormal"/>
      </w:pPr>
      <w:r w:rsidRPr="00745D39">
        <w:t>Для выполнения операции следует выделить во вложенной таблице нужную запись и нажать соответствующую кнопку на табличной панели инструментов</w:t>
      </w:r>
      <w:r>
        <w:t xml:space="preserve"> </w:t>
      </w:r>
      <w:r w:rsidRPr="00745D39">
        <w:t>(таб</w:t>
      </w:r>
      <w:r w:rsidR="009D38A2">
        <w:t>л</w:t>
      </w:r>
      <w:r w:rsidRPr="00745D39">
        <w:t>. </w:t>
      </w:r>
      <w:r w:rsidRPr="00745D39">
        <w:fldChar w:fldCharType="begin"/>
      </w:r>
      <w:r w:rsidRPr="00745D39">
        <w:instrText xml:space="preserve"> REF _Ref227420372 \h  \* MERGEFORMAT </w:instrText>
      </w:r>
      <w:r w:rsidRPr="00745D39">
        <w:fldChar w:fldCharType="separate"/>
      </w:r>
      <w:r w:rsidR="0013624E">
        <w:t>4</w:t>
      </w:r>
      <w:r w:rsidRPr="00745D39">
        <w:fldChar w:fldCharType="end"/>
      </w:r>
      <w:r w:rsidRPr="00745D39">
        <w:t>).</w:t>
      </w:r>
    </w:p>
    <w:bookmarkStart w:id="223" w:name="_Toc225934564"/>
    <w:p w:rsidR="00274733" w:rsidRPr="00745D39" w:rsidRDefault="00274733" w:rsidP="0068069E">
      <w:pPr>
        <w:pStyle w:val="ASFKNameTable"/>
      </w:pPr>
      <w:r w:rsidRPr="00745D39">
        <w:fldChar w:fldCharType="begin"/>
      </w:r>
      <w:r w:rsidRPr="00745D39">
        <w:instrText xml:space="preserve"> SEQ Таблица \* ARABIC </w:instrText>
      </w:r>
      <w:r w:rsidRPr="00745D39">
        <w:fldChar w:fldCharType="separate"/>
      </w:r>
      <w:bookmarkStart w:id="224" w:name="_Ref227420372"/>
      <w:bookmarkStart w:id="225" w:name="_Toc98144713"/>
      <w:r w:rsidR="0013624E">
        <w:rPr>
          <w:noProof/>
        </w:rPr>
        <w:t>4</w:t>
      </w:r>
      <w:bookmarkEnd w:id="224"/>
      <w:r w:rsidRPr="00745D39">
        <w:fldChar w:fldCharType="end"/>
      </w:r>
      <w:r w:rsidRPr="00745D39">
        <w:t>. Описание кнопок панели инструментов табличного бл</w:t>
      </w:r>
      <w:r w:rsidRPr="00274733">
        <w:t>о</w:t>
      </w:r>
      <w:r w:rsidRPr="00745D39">
        <w:t>ка</w:t>
      </w:r>
      <w:bookmarkEnd w:id="2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984"/>
        <w:gridCol w:w="2286"/>
        <w:gridCol w:w="6358"/>
      </w:tblGrid>
      <w:tr w:rsidR="00274733" w:rsidRPr="0009406F" w:rsidTr="00FE5D9A">
        <w:trPr>
          <w:tblHeader/>
        </w:trPr>
        <w:tc>
          <w:tcPr>
            <w:tcW w:w="51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74733" w:rsidRPr="00745D39" w:rsidRDefault="00274733" w:rsidP="00274733">
            <w:pPr>
              <w:pStyle w:val="ASFKTableHead"/>
            </w:pPr>
            <w:r w:rsidRPr="00745D39">
              <w:t xml:space="preserve">Кнопка </w:t>
            </w:r>
          </w:p>
        </w:tc>
        <w:tc>
          <w:tcPr>
            <w:tcW w:w="118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74733" w:rsidRPr="00745D39" w:rsidRDefault="00274733" w:rsidP="00274733">
            <w:pPr>
              <w:pStyle w:val="ASFKTableHead"/>
            </w:pPr>
            <w:r w:rsidRPr="00745D39">
              <w:t>Название операции</w:t>
            </w:r>
          </w:p>
        </w:tc>
        <w:tc>
          <w:tcPr>
            <w:tcW w:w="33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74733" w:rsidRPr="00745D39" w:rsidRDefault="00274733" w:rsidP="00274733">
            <w:pPr>
              <w:pStyle w:val="ASFKTableHead"/>
            </w:pPr>
            <w:r w:rsidRPr="00745D39">
              <w:t>Описание операции</w:t>
            </w:r>
          </w:p>
        </w:tc>
      </w:tr>
      <w:tr w:rsidR="00274733" w:rsidRPr="0009406F" w:rsidTr="00FE5D9A">
        <w:tc>
          <w:tcPr>
            <w:tcW w:w="511" w:type="pct"/>
            <w:shd w:val="clear" w:color="auto" w:fill="auto"/>
          </w:tcPr>
          <w:p w:rsidR="00274733" w:rsidRPr="00745D39" w:rsidRDefault="001373CE" w:rsidP="00FE5D9A">
            <w:pPr>
              <w:pStyle w:val="ASFKTablenorm"/>
              <w:ind w:left="57" w:right="57"/>
            </w:pPr>
            <w:r>
              <w:rPr>
                <w:noProof/>
              </w:rPr>
              <w:drawing>
                <wp:inline distT="0" distB="0" distL="0" distR="0">
                  <wp:extent cx="363855" cy="363855"/>
                  <wp:effectExtent l="0" t="0" r="0" b="0"/>
                  <wp:docPr id="57" name="Рисунок 57"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1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187" w:type="pct"/>
            <w:shd w:val="clear" w:color="auto" w:fill="auto"/>
          </w:tcPr>
          <w:p w:rsidR="00274733" w:rsidRPr="00745D39" w:rsidRDefault="00274733" w:rsidP="00FE5D9A">
            <w:pPr>
              <w:pStyle w:val="ASFKTablenorm"/>
              <w:ind w:left="57" w:right="57"/>
            </w:pPr>
            <w:r w:rsidRPr="00745D39">
              <w:t>Добавить новую строку</w:t>
            </w:r>
          </w:p>
        </w:tc>
        <w:tc>
          <w:tcPr>
            <w:tcW w:w="3302" w:type="pct"/>
            <w:shd w:val="clear" w:color="auto" w:fill="auto"/>
          </w:tcPr>
          <w:p w:rsidR="00274733" w:rsidRPr="00745D39" w:rsidRDefault="00274733" w:rsidP="00FE5D9A">
            <w:pPr>
              <w:pStyle w:val="ASFKTablenorm"/>
              <w:ind w:left="57" w:right="57"/>
            </w:pPr>
            <w:r w:rsidRPr="00745D39">
              <w:t>Открывается форма для создания новой записи. После заполнения полей формы и сохранения в список добавляется новая стр</w:t>
            </w:r>
            <w:r w:rsidRPr="00274733">
              <w:t>о</w:t>
            </w:r>
            <w:r w:rsidRPr="00745D39">
              <w:t>ка.</w:t>
            </w:r>
          </w:p>
        </w:tc>
      </w:tr>
      <w:tr w:rsidR="00274733" w:rsidRPr="0009406F" w:rsidTr="00FE5D9A">
        <w:tc>
          <w:tcPr>
            <w:tcW w:w="511" w:type="pct"/>
            <w:shd w:val="clear" w:color="auto" w:fill="auto"/>
          </w:tcPr>
          <w:p w:rsidR="00274733" w:rsidRPr="00745D39" w:rsidRDefault="001373CE" w:rsidP="00FE5D9A">
            <w:pPr>
              <w:pStyle w:val="ASFKTablenorm"/>
              <w:ind w:left="57" w:right="57"/>
            </w:pPr>
            <w:r>
              <w:rPr>
                <w:noProof/>
              </w:rPr>
              <w:drawing>
                <wp:inline distT="0" distB="0" distL="0" distR="0">
                  <wp:extent cx="363855" cy="363855"/>
                  <wp:effectExtent l="0" t="0" r="0" b="0"/>
                  <wp:docPr id="58" name="Рисунок 58" descr="Snap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Snap1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187" w:type="pct"/>
            <w:shd w:val="clear" w:color="auto" w:fill="auto"/>
          </w:tcPr>
          <w:p w:rsidR="00274733" w:rsidRPr="00745D39" w:rsidRDefault="00274733" w:rsidP="00FE5D9A">
            <w:pPr>
              <w:pStyle w:val="ASFKTablenorm"/>
              <w:ind w:left="57" w:right="57"/>
            </w:pPr>
            <w:r w:rsidRPr="00745D39">
              <w:t>Копирование з</w:t>
            </w:r>
            <w:r w:rsidRPr="00274733">
              <w:t>а</w:t>
            </w:r>
            <w:r w:rsidRPr="00745D39">
              <w:t>писи</w:t>
            </w:r>
          </w:p>
        </w:tc>
        <w:tc>
          <w:tcPr>
            <w:tcW w:w="3302" w:type="pct"/>
            <w:shd w:val="clear" w:color="auto" w:fill="auto"/>
          </w:tcPr>
          <w:p w:rsidR="00274733" w:rsidRPr="00745D39" w:rsidRDefault="00274733" w:rsidP="00FE5D9A">
            <w:pPr>
              <w:pStyle w:val="ASFKTablenorm"/>
              <w:ind w:left="57" w:right="57"/>
            </w:pPr>
            <w:r w:rsidRPr="00745D39">
              <w:t>В списке отобразится новая запись с атрибутами скопирова</w:t>
            </w:r>
            <w:r w:rsidRPr="00274733">
              <w:t>н</w:t>
            </w:r>
            <w:r w:rsidRPr="00745D39">
              <w:t>ной записи.</w:t>
            </w:r>
          </w:p>
        </w:tc>
      </w:tr>
      <w:tr w:rsidR="00274733" w:rsidRPr="0009406F" w:rsidTr="00FE5D9A">
        <w:tc>
          <w:tcPr>
            <w:tcW w:w="511" w:type="pct"/>
            <w:shd w:val="clear" w:color="auto" w:fill="auto"/>
          </w:tcPr>
          <w:p w:rsidR="00274733" w:rsidRPr="00745D39" w:rsidRDefault="001373CE" w:rsidP="00FE5D9A">
            <w:pPr>
              <w:pStyle w:val="ASFKTablenorm"/>
              <w:ind w:left="57" w:right="57"/>
            </w:pPr>
            <w:r>
              <w:rPr>
                <w:noProof/>
              </w:rPr>
              <w:lastRenderedPageBreak/>
              <w:drawing>
                <wp:inline distT="0" distB="0" distL="0" distR="0">
                  <wp:extent cx="363855" cy="363855"/>
                  <wp:effectExtent l="0" t="0" r="0" b="0"/>
                  <wp:docPr id="59" name="Рисунок 59" descr="Snap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Snap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187" w:type="pct"/>
            <w:shd w:val="clear" w:color="auto" w:fill="auto"/>
          </w:tcPr>
          <w:p w:rsidR="00274733" w:rsidRPr="00745D39" w:rsidRDefault="00274733" w:rsidP="00FE5D9A">
            <w:pPr>
              <w:pStyle w:val="ASFKTablenorm"/>
              <w:ind w:left="57" w:right="57"/>
            </w:pPr>
            <w:bookmarkStart w:id="226" w:name="_Toc225934565"/>
            <w:r w:rsidRPr="00745D39">
              <w:t>Просмотр / Редакт</w:t>
            </w:r>
            <w:r w:rsidRPr="00274733">
              <w:t>и</w:t>
            </w:r>
            <w:r w:rsidRPr="00745D39">
              <w:t>рование</w:t>
            </w:r>
            <w:bookmarkEnd w:id="226"/>
          </w:p>
        </w:tc>
        <w:tc>
          <w:tcPr>
            <w:tcW w:w="3302" w:type="pct"/>
            <w:shd w:val="clear" w:color="auto" w:fill="auto"/>
          </w:tcPr>
          <w:p w:rsidR="00274733" w:rsidRPr="00745D39" w:rsidRDefault="00274733" w:rsidP="00FE5D9A">
            <w:pPr>
              <w:pStyle w:val="ASFKTablenorm"/>
              <w:ind w:left="57" w:right="57"/>
            </w:pPr>
            <w:r w:rsidRPr="00745D39">
              <w:t xml:space="preserve">Открывается форма </w:t>
            </w:r>
            <w:r w:rsidR="00B5053C">
              <w:t>«</w:t>
            </w:r>
            <w:r w:rsidRPr="00745D39">
              <w:t>Редактирование записи</w:t>
            </w:r>
            <w:r w:rsidR="00B5053C">
              <w:t>»</w:t>
            </w:r>
            <w:r w:rsidRPr="00745D39">
              <w:t>, состав полей кот</w:t>
            </w:r>
            <w:r w:rsidRPr="00274733">
              <w:t>о</w:t>
            </w:r>
            <w:r w:rsidRPr="00745D39">
              <w:t xml:space="preserve">рой аналогичен форме </w:t>
            </w:r>
            <w:r w:rsidR="00B5053C">
              <w:t>«</w:t>
            </w:r>
            <w:r w:rsidRPr="00745D39">
              <w:t>Добавление записи</w:t>
            </w:r>
            <w:r w:rsidR="00B5053C">
              <w:t>»</w:t>
            </w:r>
            <w:r w:rsidRPr="00745D39">
              <w:t>. В форме следует о</w:t>
            </w:r>
            <w:r w:rsidRPr="00274733">
              <w:t>т</w:t>
            </w:r>
            <w:r w:rsidRPr="00745D39">
              <w:t xml:space="preserve">редактировать требуемые поля и нажать на </w:t>
            </w:r>
            <w:r w:rsidR="00721363">
              <w:t>кнопку «Ok»</w:t>
            </w:r>
            <w:r w:rsidRPr="00745D39">
              <w:t>. Если запись недоступна для редактирования, то она открывается только на пр</w:t>
            </w:r>
            <w:r w:rsidRPr="00274733">
              <w:t>о</w:t>
            </w:r>
            <w:r w:rsidRPr="00745D39">
              <w:t>смотр.</w:t>
            </w:r>
          </w:p>
        </w:tc>
      </w:tr>
      <w:tr w:rsidR="00274733" w:rsidRPr="0009406F" w:rsidTr="00FE5D9A">
        <w:tc>
          <w:tcPr>
            <w:tcW w:w="511" w:type="pct"/>
            <w:shd w:val="clear" w:color="auto" w:fill="auto"/>
          </w:tcPr>
          <w:p w:rsidR="00274733" w:rsidRPr="00745D39" w:rsidRDefault="001373CE" w:rsidP="00FE5D9A">
            <w:pPr>
              <w:pStyle w:val="ASFKTablenorm"/>
              <w:ind w:left="57" w:right="57"/>
            </w:pPr>
            <w:r>
              <w:rPr>
                <w:noProof/>
              </w:rPr>
              <w:drawing>
                <wp:inline distT="0" distB="0" distL="0" distR="0">
                  <wp:extent cx="363855" cy="363855"/>
                  <wp:effectExtent l="0" t="0" r="0" b="0"/>
                  <wp:docPr id="60" name="Рисунок 60" descr="Snap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Snap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187" w:type="pct"/>
            <w:shd w:val="clear" w:color="auto" w:fill="auto"/>
          </w:tcPr>
          <w:p w:rsidR="00274733" w:rsidRPr="00745D39" w:rsidRDefault="00274733" w:rsidP="00FE5D9A">
            <w:pPr>
              <w:pStyle w:val="ASFKTablenorm"/>
              <w:ind w:left="57" w:right="57"/>
            </w:pPr>
            <w:bookmarkStart w:id="227" w:name="_Toc225934566"/>
            <w:r w:rsidRPr="00745D39">
              <w:t>Удаление записи</w:t>
            </w:r>
            <w:bookmarkEnd w:id="227"/>
          </w:p>
        </w:tc>
        <w:tc>
          <w:tcPr>
            <w:tcW w:w="3302" w:type="pct"/>
            <w:shd w:val="clear" w:color="auto" w:fill="auto"/>
          </w:tcPr>
          <w:p w:rsidR="00274733" w:rsidRPr="00745D39" w:rsidRDefault="00274733" w:rsidP="00FE5D9A">
            <w:pPr>
              <w:pStyle w:val="ASFKTablenorm"/>
              <w:ind w:left="57" w:right="57"/>
            </w:pPr>
            <w:r w:rsidRPr="00745D39">
              <w:t>Открывается окно запроса на подтверждение операции удал</w:t>
            </w:r>
            <w:r w:rsidRPr="00274733">
              <w:t>е</w:t>
            </w:r>
            <w:r w:rsidRPr="00745D39">
              <w:t xml:space="preserve">ния, в котором следует нажать на кнопку </w:t>
            </w:r>
            <w:r w:rsidR="00B5053C">
              <w:t>«</w:t>
            </w:r>
            <w:r w:rsidRPr="00745D39">
              <w:t>Да</w:t>
            </w:r>
            <w:r w:rsidR="00B5053C">
              <w:t>»</w:t>
            </w:r>
            <w:r w:rsidRPr="00745D39">
              <w:t>.</w:t>
            </w:r>
          </w:p>
        </w:tc>
      </w:tr>
      <w:tr w:rsidR="00274733" w:rsidRPr="0009406F" w:rsidTr="00FE5D9A">
        <w:tc>
          <w:tcPr>
            <w:tcW w:w="511" w:type="pct"/>
            <w:shd w:val="clear" w:color="auto" w:fill="auto"/>
          </w:tcPr>
          <w:p w:rsidR="00274733" w:rsidRPr="00745D39" w:rsidRDefault="001373CE" w:rsidP="00FE5D9A">
            <w:pPr>
              <w:pStyle w:val="ASFKTablenorm"/>
              <w:ind w:left="57" w:right="57"/>
            </w:pPr>
            <w:r>
              <w:rPr>
                <w:noProof/>
              </w:rPr>
              <w:drawing>
                <wp:inline distT="0" distB="0" distL="0" distR="0">
                  <wp:extent cx="363855" cy="363855"/>
                  <wp:effectExtent l="0" t="0" r="0" b="0"/>
                  <wp:docPr id="61" name="Рисунок 61" descr="Snap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Snap10"/>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187" w:type="pct"/>
            <w:shd w:val="clear" w:color="auto" w:fill="auto"/>
          </w:tcPr>
          <w:p w:rsidR="00274733" w:rsidRPr="00745D39" w:rsidRDefault="00274733" w:rsidP="00FE5D9A">
            <w:pPr>
              <w:pStyle w:val="ASFKTablenorm"/>
              <w:ind w:left="57" w:right="57"/>
            </w:pPr>
            <w:bookmarkStart w:id="228" w:name="_Toc225934567"/>
            <w:r w:rsidRPr="00745D39">
              <w:t>Настройка</w:t>
            </w:r>
            <w:bookmarkEnd w:id="228"/>
          </w:p>
        </w:tc>
        <w:tc>
          <w:tcPr>
            <w:tcW w:w="3302" w:type="pct"/>
            <w:shd w:val="clear" w:color="auto" w:fill="auto"/>
          </w:tcPr>
          <w:p w:rsidR="00274733" w:rsidRPr="00745D39" w:rsidRDefault="00274733" w:rsidP="00FE5D9A">
            <w:pPr>
              <w:pStyle w:val="ASFKTablenorm"/>
              <w:ind w:left="57" w:right="57"/>
            </w:pPr>
            <w:r w:rsidRPr="00745D39">
              <w:t xml:space="preserve">Открывается окно </w:t>
            </w:r>
            <w:r w:rsidR="00B5053C">
              <w:t>«</w:t>
            </w:r>
            <w:r w:rsidRPr="00745D39">
              <w:t>Настройка колонок</w:t>
            </w:r>
            <w:r w:rsidR="00B5053C">
              <w:t>»</w:t>
            </w:r>
            <w:r w:rsidRPr="00745D39">
              <w:t xml:space="preserve"> следует установить фл</w:t>
            </w:r>
            <w:r w:rsidRPr="00274733">
              <w:t>а</w:t>
            </w:r>
            <w:r w:rsidRPr="00745D39">
              <w:t xml:space="preserve">ги в полях </w:t>
            </w:r>
            <w:r w:rsidR="00B5053C">
              <w:t>«</w:t>
            </w:r>
            <w:r w:rsidRPr="00745D39">
              <w:t>Включить</w:t>
            </w:r>
            <w:r w:rsidR="00B5053C">
              <w:t>»</w:t>
            </w:r>
            <w:r w:rsidRPr="00745D39">
              <w:t xml:space="preserve"> напротив названий колонок для просмо</w:t>
            </w:r>
            <w:r w:rsidRPr="00274733">
              <w:t>т</w:t>
            </w:r>
            <w:r w:rsidRPr="00745D39">
              <w:t>ра.</w:t>
            </w:r>
          </w:p>
        </w:tc>
      </w:tr>
      <w:tr w:rsidR="00274733" w:rsidRPr="0009406F" w:rsidTr="00FE5D9A">
        <w:tc>
          <w:tcPr>
            <w:tcW w:w="511" w:type="pct"/>
            <w:shd w:val="clear" w:color="auto" w:fill="auto"/>
          </w:tcPr>
          <w:p w:rsidR="00274733" w:rsidRPr="00745D39" w:rsidRDefault="001373CE" w:rsidP="00FE5D9A">
            <w:pPr>
              <w:pStyle w:val="ASFKTablenorm"/>
              <w:ind w:left="57" w:right="57"/>
            </w:pPr>
            <w:r>
              <w:rPr>
                <w:noProof/>
              </w:rPr>
              <w:drawing>
                <wp:inline distT="0" distB="0" distL="0" distR="0">
                  <wp:extent cx="363855" cy="363855"/>
                  <wp:effectExtent l="0" t="0" r="0" b="0"/>
                  <wp:docPr id="62" name="Рисунок 62" descr="Snap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Snap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187" w:type="pct"/>
            <w:shd w:val="clear" w:color="auto" w:fill="auto"/>
          </w:tcPr>
          <w:p w:rsidR="00274733" w:rsidRPr="00745D39" w:rsidRDefault="00274733" w:rsidP="00FE5D9A">
            <w:pPr>
              <w:pStyle w:val="ASFKTablenorm"/>
              <w:ind w:left="57" w:right="57"/>
            </w:pPr>
            <w:bookmarkStart w:id="229" w:name="_Toc225934568"/>
            <w:r w:rsidRPr="00745D39">
              <w:t>Поиск записей</w:t>
            </w:r>
            <w:bookmarkEnd w:id="229"/>
          </w:p>
        </w:tc>
        <w:tc>
          <w:tcPr>
            <w:tcW w:w="3302" w:type="pct"/>
            <w:shd w:val="clear" w:color="auto" w:fill="auto"/>
          </w:tcPr>
          <w:p w:rsidR="00274733" w:rsidRPr="00745D39" w:rsidRDefault="00274733" w:rsidP="00FE5D9A">
            <w:pPr>
              <w:pStyle w:val="ASFKTablenorm"/>
              <w:ind w:left="57" w:right="57"/>
            </w:pPr>
            <w:r w:rsidRPr="00745D39">
              <w:t xml:space="preserve">Открывается окно </w:t>
            </w:r>
            <w:r w:rsidR="00B5053C">
              <w:t>«</w:t>
            </w:r>
            <w:r w:rsidRPr="00745D39">
              <w:t>Поиск</w:t>
            </w:r>
            <w:r w:rsidR="00B5053C">
              <w:t>»</w:t>
            </w:r>
            <w:r w:rsidRPr="00745D39">
              <w:t>, в котором следует:</w:t>
            </w:r>
          </w:p>
          <w:p w:rsidR="00274733" w:rsidRPr="00745D39" w:rsidRDefault="00274733" w:rsidP="00274733">
            <w:pPr>
              <w:pStyle w:val="ASFKTableListMark"/>
            </w:pPr>
            <w:r w:rsidRPr="00745D39">
              <w:t xml:space="preserve">ввести в поле </w:t>
            </w:r>
            <w:r w:rsidR="00B5053C">
              <w:t>«</w:t>
            </w:r>
            <w:r w:rsidRPr="00745D39">
              <w:t>Найти</w:t>
            </w:r>
            <w:r w:rsidR="00B5053C">
              <w:t>»</w:t>
            </w:r>
            <w:r w:rsidRPr="00745D39">
              <w:t xml:space="preserve"> строку символов;</w:t>
            </w:r>
          </w:p>
          <w:p w:rsidR="00274733" w:rsidRPr="00745D39" w:rsidRDefault="00274733" w:rsidP="00274733">
            <w:pPr>
              <w:pStyle w:val="ASFKTableListMark"/>
            </w:pPr>
            <w:r w:rsidRPr="00745D39">
              <w:t xml:space="preserve">в поле </w:t>
            </w:r>
            <w:r w:rsidR="00B5053C">
              <w:t>«</w:t>
            </w:r>
            <w:r w:rsidRPr="00745D39">
              <w:t>Колонка</w:t>
            </w:r>
            <w:r w:rsidR="00B5053C">
              <w:t>»</w:t>
            </w:r>
            <w:r w:rsidRPr="00745D39">
              <w:t xml:space="preserve"> выбрать из раскрывающегося списка н</w:t>
            </w:r>
            <w:r w:rsidRPr="00274733">
              <w:t>а</w:t>
            </w:r>
            <w:r w:rsidRPr="00745D39">
              <w:t>именование поля, по которому будет пр</w:t>
            </w:r>
            <w:r w:rsidRPr="00274733">
              <w:t>о</w:t>
            </w:r>
            <w:r w:rsidRPr="00745D39">
              <w:t>изводиться поиск;</w:t>
            </w:r>
          </w:p>
          <w:p w:rsidR="00274733" w:rsidRPr="00745D39" w:rsidRDefault="00274733" w:rsidP="00274733">
            <w:pPr>
              <w:pStyle w:val="ASFKTableListMark"/>
            </w:pPr>
            <w:r w:rsidRPr="00745D39">
              <w:t xml:space="preserve">установить флаг переключателя </w:t>
            </w:r>
            <w:r w:rsidR="00B5053C">
              <w:t>«</w:t>
            </w:r>
            <w:r w:rsidRPr="00745D39">
              <w:t>Совпадение с л</w:t>
            </w:r>
            <w:r w:rsidRPr="00274733">
              <w:t>ю</w:t>
            </w:r>
            <w:r w:rsidRPr="00745D39">
              <w:t>бой частью поля</w:t>
            </w:r>
            <w:r w:rsidR="00B5053C">
              <w:t>»</w:t>
            </w:r>
            <w:r w:rsidRPr="00745D39">
              <w:t xml:space="preserve"> и/или </w:t>
            </w:r>
            <w:r w:rsidR="00B5053C">
              <w:t>«</w:t>
            </w:r>
            <w:r w:rsidRPr="00745D39">
              <w:t>С начала</w:t>
            </w:r>
            <w:r w:rsidR="00B5053C">
              <w:t>»</w:t>
            </w:r>
            <w:r w:rsidRPr="00745D39">
              <w:t xml:space="preserve"> для определения способа поиска з</w:t>
            </w:r>
            <w:r w:rsidRPr="00274733">
              <w:t>а</w:t>
            </w:r>
            <w:r w:rsidRPr="00745D39">
              <w:t>данной строки символов в п</w:t>
            </w:r>
            <w:r w:rsidRPr="00274733">
              <w:t>о</w:t>
            </w:r>
            <w:r w:rsidRPr="00745D39">
              <w:t>ле;</w:t>
            </w:r>
          </w:p>
          <w:p w:rsidR="00274733" w:rsidRPr="00745D39" w:rsidRDefault="00274733" w:rsidP="00274733">
            <w:pPr>
              <w:pStyle w:val="ASFKTableListMark"/>
            </w:pPr>
            <w:r w:rsidRPr="00745D39">
              <w:t xml:space="preserve">нажать на кнопку </w:t>
            </w:r>
            <w:r w:rsidR="00B5053C">
              <w:t>«</w:t>
            </w:r>
            <w:r w:rsidRPr="00745D39">
              <w:t>Найти</w:t>
            </w:r>
            <w:r w:rsidR="00B5053C">
              <w:t>»</w:t>
            </w:r>
            <w:r w:rsidRPr="00745D39">
              <w:t>.</w:t>
            </w:r>
          </w:p>
          <w:p w:rsidR="00274733" w:rsidRPr="00745D39" w:rsidRDefault="00274733" w:rsidP="00FE5D9A">
            <w:pPr>
              <w:pStyle w:val="ASFKTablenorm"/>
              <w:ind w:left="57" w:right="57"/>
            </w:pPr>
            <w:r w:rsidRPr="00745D39">
              <w:t>Если запись с заданными параметрами будет найдена, то она б</w:t>
            </w:r>
            <w:r w:rsidRPr="00274733">
              <w:t>у</w:t>
            </w:r>
            <w:r w:rsidRPr="00745D39">
              <w:t>дет выделена цветом. Для поиска следующей записи с заданн</w:t>
            </w:r>
            <w:r w:rsidRPr="00274733">
              <w:t>ы</w:t>
            </w:r>
            <w:r w:rsidRPr="00745D39">
              <w:t xml:space="preserve">ми параметрами следует нажать на кнопку </w:t>
            </w:r>
            <w:r w:rsidR="00B5053C">
              <w:t>«</w:t>
            </w:r>
            <w:r w:rsidRPr="00745D39">
              <w:t>Найти далее</w:t>
            </w:r>
            <w:r w:rsidR="00B5053C">
              <w:t>»</w:t>
            </w:r>
            <w:r w:rsidRPr="00745D39">
              <w:t>. Для з</w:t>
            </w:r>
            <w:r w:rsidRPr="00274733">
              <w:t>а</w:t>
            </w:r>
            <w:r w:rsidRPr="00745D39">
              <w:t xml:space="preserve">крытия формы </w:t>
            </w:r>
            <w:r w:rsidR="00B5053C">
              <w:t>«</w:t>
            </w:r>
            <w:r w:rsidRPr="00745D39">
              <w:t>Поиск</w:t>
            </w:r>
            <w:r w:rsidR="00B5053C">
              <w:t>»</w:t>
            </w:r>
            <w:r w:rsidRPr="00745D39">
              <w:t xml:space="preserve"> следует нажать на кнопку </w:t>
            </w:r>
            <w:r w:rsidR="00B5053C">
              <w:t>«</w:t>
            </w:r>
            <w:r w:rsidRPr="00745D39">
              <w:t>О</w:t>
            </w:r>
            <w:r w:rsidRPr="00274733">
              <w:t>т</w:t>
            </w:r>
            <w:r w:rsidRPr="00745D39">
              <w:t>мена</w:t>
            </w:r>
            <w:r w:rsidR="00B5053C">
              <w:t>»</w:t>
            </w:r>
            <w:r w:rsidRPr="00745D39">
              <w:t>.</w:t>
            </w:r>
          </w:p>
        </w:tc>
      </w:tr>
      <w:tr w:rsidR="00274733" w:rsidRPr="0009406F" w:rsidTr="00FE5D9A">
        <w:tc>
          <w:tcPr>
            <w:tcW w:w="511" w:type="pct"/>
            <w:shd w:val="clear" w:color="auto" w:fill="auto"/>
          </w:tcPr>
          <w:p w:rsidR="00274733" w:rsidRPr="00745D39" w:rsidRDefault="001373CE" w:rsidP="00FE5D9A">
            <w:pPr>
              <w:pStyle w:val="ASFKTablenorm"/>
              <w:ind w:left="57" w:right="57"/>
            </w:pPr>
            <w:r>
              <w:rPr>
                <w:noProof/>
              </w:rPr>
              <w:drawing>
                <wp:inline distT="0" distB="0" distL="0" distR="0">
                  <wp:extent cx="363855" cy="363855"/>
                  <wp:effectExtent l="0" t="0" r="0" b="0"/>
                  <wp:docPr id="63" name="Рисунок 63"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14"/>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187" w:type="pct"/>
            <w:shd w:val="clear" w:color="auto" w:fill="auto"/>
          </w:tcPr>
          <w:p w:rsidR="00274733" w:rsidRPr="00745D39" w:rsidRDefault="00274733" w:rsidP="00FE5D9A">
            <w:pPr>
              <w:pStyle w:val="ASFKTablenorm"/>
              <w:ind w:left="57" w:right="57"/>
            </w:pPr>
            <w:r w:rsidRPr="00745D39">
              <w:t>Применить фильтр</w:t>
            </w:r>
          </w:p>
        </w:tc>
        <w:tc>
          <w:tcPr>
            <w:tcW w:w="3302" w:type="pct"/>
            <w:shd w:val="clear" w:color="auto" w:fill="auto"/>
          </w:tcPr>
          <w:p w:rsidR="00274733" w:rsidRPr="00745D39" w:rsidRDefault="00274733" w:rsidP="00FE5D9A">
            <w:pPr>
              <w:pStyle w:val="ASFKTablenorm"/>
              <w:ind w:left="57" w:right="57"/>
            </w:pPr>
            <w:r w:rsidRPr="00745D39">
              <w:t>Включается фильтр по значениям, указанным в пустых полях, расположенных над названиями столбцов списка.</w:t>
            </w:r>
          </w:p>
        </w:tc>
      </w:tr>
      <w:tr w:rsidR="00274733" w:rsidRPr="0009406F" w:rsidTr="00FE5D9A">
        <w:tc>
          <w:tcPr>
            <w:tcW w:w="511" w:type="pct"/>
            <w:shd w:val="clear" w:color="auto" w:fill="auto"/>
          </w:tcPr>
          <w:p w:rsidR="00274733" w:rsidRPr="00745D39" w:rsidRDefault="001373CE" w:rsidP="00FE5D9A">
            <w:pPr>
              <w:pStyle w:val="ASFKTablenorm"/>
              <w:ind w:left="57" w:right="57"/>
            </w:pPr>
            <w:r>
              <w:rPr>
                <w:noProof/>
              </w:rPr>
              <w:drawing>
                <wp:inline distT="0" distB="0" distL="0" distR="0">
                  <wp:extent cx="363855" cy="363855"/>
                  <wp:effectExtent l="0" t="0" r="0" b="0"/>
                  <wp:docPr id="64" name="Рисунок 64"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1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187" w:type="pct"/>
            <w:shd w:val="clear" w:color="auto" w:fill="auto"/>
          </w:tcPr>
          <w:p w:rsidR="00274733" w:rsidRPr="00745D39" w:rsidRDefault="00274733" w:rsidP="00FE5D9A">
            <w:pPr>
              <w:pStyle w:val="ASFKTablenorm"/>
              <w:ind w:left="57" w:right="57"/>
            </w:pPr>
            <w:r w:rsidRPr="00745D39">
              <w:t>Сбросить фильтр</w:t>
            </w:r>
          </w:p>
        </w:tc>
        <w:tc>
          <w:tcPr>
            <w:tcW w:w="3302" w:type="pct"/>
            <w:shd w:val="clear" w:color="auto" w:fill="auto"/>
          </w:tcPr>
          <w:p w:rsidR="00274733" w:rsidRPr="00745D39" w:rsidRDefault="00274733" w:rsidP="00FE5D9A">
            <w:pPr>
              <w:pStyle w:val="ASFKTablenorm"/>
              <w:ind w:left="57" w:right="57"/>
            </w:pPr>
            <w:r w:rsidRPr="00745D39">
              <w:t>Сброс фильтра.</w:t>
            </w:r>
          </w:p>
        </w:tc>
      </w:tr>
    </w:tbl>
    <w:p w:rsidR="00274733" w:rsidRPr="00745D39" w:rsidRDefault="00274733" w:rsidP="0068069E">
      <w:pPr>
        <w:pStyle w:val="32"/>
      </w:pPr>
      <w:bookmarkStart w:id="230" w:name="_Toc383088846"/>
      <w:bookmarkStart w:id="231" w:name="_Toc406667890"/>
      <w:bookmarkStart w:id="232" w:name="_Toc98144653"/>
      <w:bookmarkEnd w:id="223"/>
      <w:r w:rsidRPr="00745D39">
        <w:t>Контекстное меню</w:t>
      </w:r>
      <w:bookmarkEnd w:id="230"/>
      <w:bookmarkEnd w:id="231"/>
      <w:bookmarkEnd w:id="232"/>
    </w:p>
    <w:p w:rsidR="00274733" w:rsidRPr="00745D39" w:rsidRDefault="00274733" w:rsidP="0068069E">
      <w:pPr>
        <w:pStyle w:val="ASFKNormal"/>
      </w:pPr>
      <w:r w:rsidRPr="00745D39">
        <w:t xml:space="preserve">Помимо перечисленных выше </w:t>
      </w:r>
      <w:r>
        <w:t>описанных</w:t>
      </w:r>
      <w:r w:rsidRPr="00745D39">
        <w:t xml:space="preserve"> </w:t>
      </w:r>
      <w:r>
        <w:t>инструментальных панелей</w:t>
      </w:r>
      <w:r w:rsidRPr="00745D39">
        <w:t>, при работе с программой, для выполнения типовых операций над документами и справочниками, также использ</w:t>
      </w:r>
      <w:r w:rsidRPr="00274733">
        <w:t>у</w:t>
      </w:r>
      <w:r w:rsidRPr="00745D39">
        <w:t>ется контекстное меню. Контекстным, меню называется потому, что набор команд, вход</w:t>
      </w:r>
      <w:r w:rsidRPr="00274733">
        <w:t>я</w:t>
      </w:r>
      <w:r w:rsidRPr="00745D39">
        <w:t>щих в его состав может меняться, в зависимости от того, где это меню вызывается, т.е. зависит от конте</w:t>
      </w:r>
      <w:r w:rsidRPr="00274733">
        <w:t>к</w:t>
      </w:r>
      <w:r w:rsidRPr="00745D39">
        <w:t xml:space="preserve">ста. </w:t>
      </w:r>
    </w:p>
    <w:p w:rsidR="00274733" w:rsidRDefault="00274733" w:rsidP="0068069E">
      <w:pPr>
        <w:pStyle w:val="ASFKNormal"/>
      </w:pPr>
      <w:r w:rsidRPr="00745D39">
        <w:t>Для вызова контекстного меню необходимо выполнить следующие действия: поме</w:t>
      </w:r>
      <w:r w:rsidRPr="00274733">
        <w:t>с</w:t>
      </w:r>
      <w:r w:rsidRPr="00745D39">
        <w:t>тить указатель мыши на объект (например, на документ в списке документов) и сделать ще</w:t>
      </w:r>
      <w:r w:rsidRPr="00274733">
        <w:t>л</w:t>
      </w:r>
      <w:r w:rsidRPr="00745D39">
        <w:t xml:space="preserve">чок правой клавишей мыши. </w:t>
      </w:r>
      <w:r>
        <w:t>В результате н</w:t>
      </w:r>
      <w:r w:rsidRPr="00745D39">
        <w:t xml:space="preserve">а экране откроется </w:t>
      </w:r>
      <w:r>
        <w:t xml:space="preserve">контекстное </w:t>
      </w:r>
      <w:r w:rsidRPr="00745D39">
        <w:t>меню.</w:t>
      </w:r>
    </w:p>
    <w:p w:rsidR="00274733" w:rsidRPr="00745D39" w:rsidRDefault="00274733" w:rsidP="0068069E">
      <w:pPr>
        <w:pStyle w:val="32"/>
      </w:pPr>
      <w:bookmarkStart w:id="233" w:name="_Toc383088847"/>
      <w:bookmarkStart w:id="234" w:name="_Toc406667891"/>
      <w:bookmarkStart w:id="235" w:name="_Toc98144654"/>
      <w:r w:rsidRPr="00745D39">
        <w:t>Панели сортировки и фильтров</w:t>
      </w:r>
      <w:bookmarkEnd w:id="233"/>
      <w:bookmarkEnd w:id="234"/>
      <w:bookmarkEnd w:id="235"/>
    </w:p>
    <w:p w:rsidR="00274733" w:rsidRDefault="00274733" w:rsidP="00BD24FB">
      <w:pPr>
        <w:pStyle w:val="ASFKNormal"/>
      </w:pPr>
      <w:r w:rsidRPr="00745D39">
        <w:t>П</w:t>
      </w:r>
      <w:r>
        <w:t>анели сортировки и фильтров (</w:t>
      </w:r>
      <w:r w:rsidRPr="00745D39">
        <w:t>рис. </w:t>
      </w:r>
      <w:r>
        <w:fldChar w:fldCharType="begin"/>
      </w:r>
      <w:r>
        <w:instrText xml:space="preserve"> REF _Ref381285131 \h </w:instrText>
      </w:r>
      <w:r w:rsidR="00A409B5">
        <w:instrText xml:space="preserve"> \* MERGEFORMAT </w:instrText>
      </w:r>
      <w:r>
        <w:fldChar w:fldCharType="separate"/>
      </w:r>
      <w:r w:rsidR="0013624E">
        <w:rPr>
          <w:noProof/>
        </w:rPr>
        <w:t>6</w:t>
      </w:r>
      <w:r>
        <w:fldChar w:fldCharType="end"/>
      </w:r>
      <w:r>
        <w:t>)</w:t>
      </w:r>
      <w:r w:rsidRPr="00745D39">
        <w:t xml:space="preserve"> предназначены для быстрого поиска нужных документов </w:t>
      </w:r>
      <w:r>
        <w:t xml:space="preserve">в списке </w:t>
      </w:r>
      <w:r w:rsidRPr="00745D39">
        <w:t>и их сортировки.</w:t>
      </w:r>
    </w:p>
    <w:p w:rsidR="00274733" w:rsidRDefault="001373CE" w:rsidP="00274733">
      <w:pPr>
        <w:pStyle w:val="ASFKFigure"/>
      </w:pPr>
      <w:r>
        <w:rPr>
          <w:noProof/>
        </w:rPr>
        <w:lastRenderedPageBreak/>
        <w:drawing>
          <wp:inline distT="0" distB="0" distL="0" distR="0">
            <wp:extent cx="6134735" cy="4119245"/>
            <wp:effectExtent l="0" t="0" r="0" b="0"/>
            <wp:docPr id="65" name="Рисунок 65" descr="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19"/>
                    <pic:cNvPicPr>
                      <a:picLocks noChangeAspect="1" noChangeArrowheads="1"/>
                    </pic:cNvPicPr>
                  </pic:nvPicPr>
                  <pic:blipFill>
                    <a:blip r:embed="rId59">
                      <a:lum bright="-10000" contrast="20000"/>
                      <a:extLst>
                        <a:ext uri="{28A0092B-C50C-407E-A947-70E740481C1C}">
                          <a14:useLocalDpi xmlns:a14="http://schemas.microsoft.com/office/drawing/2010/main" val="0"/>
                        </a:ext>
                      </a:extLst>
                    </a:blip>
                    <a:srcRect/>
                    <a:stretch>
                      <a:fillRect/>
                    </a:stretch>
                  </pic:blipFill>
                  <pic:spPr bwMode="auto">
                    <a:xfrm>
                      <a:off x="0" y="0"/>
                      <a:ext cx="6134735" cy="4119245"/>
                    </a:xfrm>
                    <a:prstGeom prst="rect">
                      <a:avLst/>
                    </a:prstGeom>
                    <a:noFill/>
                    <a:ln>
                      <a:noFill/>
                    </a:ln>
                  </pic:spPr>
                </pic:pic>
              </a:graphicData>
            </a:graphic>
          </wp:inline>
        </w:drawing>
      </w:r>
    </w:p>
    <w:p w:rsidR="00274733" w:rsidRPr="005D1995"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236" w:name="_Ref381285131"/>
      <w:bookmarkStart w:id="237" w:name="_Toc98144793"/>
      <w:r w:rsidR="0013624E">
        <w:rPr>
          <w:noProof/>
        </w:rPr>
        <w:t>6</w:t>
      </w:r>
      <w:bookmarkEnd w:id="236"/>
      <w:r>
        <w:rPr>
          <w:noProof/>
        </w:rPr>
        <w:fldChar w:fldCharType="end"/>
      </w:r>
      <w:r w:rsidR="00274733">
        <w:t>. Панели сортировки и фильтров</w:t>
      </w:r>
      <w:bookmarkEnd w:id="237"/>
    </w:p>
    <w:p w:rsidR="00274733" w:rsidRPr="00745D39" w:rsidRDefault="00274733" w:rsidP="0068069E">
      <w:pPr>
        <w:pStyle w:val="41"/>
      </w:pPr>
      <w:bookmarkStart w:id="238" w:name="_Toc383088848"/>
      <w:r w:rsidRPr="00745D39">
        <w:t>Сортировка документов</w:t>
      </w:r>
      <w:bookmarkEnd w:id="238"/>
    </w:p>
    <w:p w:rsidR="00274733" w:rsidRPr="00745D39" w:rsidRDefault="00274733" w:rsidP="0068069E">
      <w:pPr>
        <w:pStyle w:val="ASFKNormal"/>
      </w:pPr>
      <w:r w:rsidRPr="00745D39">
        <w:t>Панель сортировки (рис.</w:t>
      </w:r>
      <w:r w:rsidR="00BD24FB">
        <w:t> </w:t>
      </w:r>
      <w:r w:rsidRPr="00745D39">
        <w:fldChar w:fldCharType="begin"/>
      </w:r>
      <w:r w:rsidRPr="00745D39">
        <w:instrText xml:space="preserve"> REF _Ref325535177 \h </w:instrText>
      </w:r>
      <w:r w:rsidR="00A409B5">
        <w:instrText xml:space="preserve"> \* MERGEFORMAT </w:instrText>
      </w:r>
      <w:r w:rsidRPr="00745D39">
        <w:fldChar w:fldCharType="separate"/>
      </w:r>
      <w:r w:rsidR="0013624E">
        <w:rPr>
          <w:noProof/>
        </w:rPr>
        <w:t>7</w:t>
      </w:r>
      <w:r w:rsidRPr="00745D39">
        <w:fldChar w:fldCharType="end"/>
      </w:r>
      <w:r w:rsidRPr="00745D39">
        <w:t>) предназначена для сортировки записей списка докуме</w:t>
      </w:r>
      <w:r w:rsidRPr="00274733">
        <w:t>н</w:t>
      </w:r>
      <w:r w:rsidRPr="00745D39">
        <w:t>тов (записей справочников) по выбранному признаку.</w:t>
      </w:r>
    </w:p>
    <w:p w:rsidR="00274733" w:rsidRPr="003B5649" w:rsidRDefault="001373CE" w:rsidP="00274733">
      <w:pPr>
        <w:pStyle w:val="ASFKFigure"/>
      </w:pPr>
      <w:r>
        <w:rPr>
          <w:noProof/>
        </w:rPr>
        <w:drawing>
          <wp:inline distT="0" distB="0" distL="0" distR="0">
            <wp:extent cx="4021455" cy="363855"/>
            <wp:effectExtent l="0" t="0" r="0" b="0"/>
            <wp:docPr id="66" name="Рисунок 66" descr="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20"/>
                    <pic:cNvPicPr>
                      <a:picLocks noChangeAspect="1" noChangeArrowheads="1"/>
                    </pic:cNvPicPr>
                  </pic:nvPicPr>
                  <pic:blipFill>
                    <a:blip r:embed="rId60">
                      <a:lum bright="-10000" contrast="20000"/>
                      <a:extLst>
                        <a:ext uri="{28A0092B-C50C-407E-A947-70E740481C1C}">
                          <a14:useLocalDpi xmlns:a14="http://schemas.microsoft.com/office/drawing/2010/main" val="0"/>
                        </a:ext>
                      </a:extLst>
                    </a:blip>
                    <a:srcRect/>
                    <a:stretch>
                      <a:fillRect/>
                    </a:stretch>
                  </pic:blipFill>
                  <pic:spPr bwMode="auto">
                    <a:xfrm>
                      <a:off x="0" y="0"/>
                      <a:ext cx="4021455" cy="363855"/>
                    </a:xfrm>
                    <a:prstGeom prst="rect">
                      <a:avLst/>
                    </a:prstGeom>
                    <a:noFill/>
                    <a:ln>
                      <a:noFill/>
                    </a:ln>
                  </pic:spPr>
                </pic:pic>
              </a:graphicData>
            </a:graphic>
          </wp:inline>
        </w:drawing>
      </w:r>
    </w:p>
    <w:p w:rsidR="00274733" w:rsidRPr="00745D39"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239" w:name="_Ref325535177"/>
      <w:bookmarkStart w:id="240" w:name="_Toc98144794"/>
      <w:r w:rsidR="0013624E">
        <w:rPr>
          <w:noProof/>
        </w:rPr>
        <w:t>7</w:t>
      </w:r>
      <w:bookmarkEnd w:id="239"/>
      <w:r>
        <w:rPr>
          <w:noProof/>
        </w:rPr>
        <w:fldChar w:fldCharType="end"/>
      </w:r>
      <w:r w:rsidR="00274733" w:rsidRPr="00745D39">
        <w:t>. Панель сортировки</w:t>
      </w:r>
      <w:bookmarkEnd w:id="240"/>
    </w:p>
    <w:p w:rsidR="00274733" w:rsidRPr="00745D39" w:rsidRDefault="00274733" w:rsidP="0068069E">
      <w:pPr>
        <w:pStyle w:val="41"/>
      </w:pPr>
      <w:bookmarkStart w:id="241" w:name="_Toc383088849"/>
      <w:r w:rsidRPr="00745D39">
        <w:t>Использование фильтров</w:t>
      </w:r>
      <w:bookmarkEnd w:id="241"/>
    </w:p>
    <w:p w:rsidR="00274733" w:rsidRPr="00745D39" w:rsidRDefault="00274733" w:rsidP="0068069E">
      <w:pPr>
        <w:pStyle w:val="ASFKNormal"/>
      </w:pPr>
      <w:r w:rsidRPr="00745D39">
        <w:t>Панель фильтров (рис. </w:t>
      </w:r>
      <w:r w:rsidRPr="00745D39">
        <w:fldChar w:fldCharType="begin"/>
      </w:r>
      <w:r w:rsidRPr="00745D39">
        <w:instrText xml:space="preserve"> REF _Ref204398205 \h  \* MERGEFORMAT </w:instrText>
      </w:r>
      <w:r w:rsidRPr="00745D39">
        <w:fldChar w:fldCharType="separate"/>
      </w:r>
      <w:r w:rsidR="0013624E">
        <w:t>8</w:t>
      </w:r>
      <w:r w:rsidRPr="00745D39">
        <w:fldChar w:fldCharType="end"/>
      </w:r>
      <w:r w:rsidRPr="00745D39">
        <w:t>) предназначена для отбора записей в списке документов (справочника) по заданным параметрам.</w:t>
      </w:r>
    </w:p>
    <w:p w:rsidR="00274733" w:rsidRDefault="001373CE" w:rsidP="00274733">
      <w:pPr>
        <w:pStyle w:val="ASFKFigure"/>
      </w:pPr>
      <w:r>
        <w:rPr>
          <w:noProof/>
        </w:rPr>
        <w:drawing>
          <wp:inline distT="0" distB="0" distL="0" distR="0">
            <wp:extent cx="3009265" cy="363855"/>
            <wp:effectExtent l="0" t="0" r="0" b="0"/>
            <wp:docPr id="67" name="Рисунок 67" descr="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22"/>
                    <pic:cNvPicPr>
                      <a:picLocks noChangeAspect="1" noChangeArrowheads="1"/>
                    </pic:cNvPicPr>
                  </pic:nvPicPr>
                  <pic:blipFill>
                    <a:blip r:embed="rId61">
                      <a:lum bright="-10000" contrast="20000"/>
                      <a:extLst>
                        <a:ext uri="{28A0092B-C50C-407E-A947-70E740481C1C}">
                          <a14:useLocalDpi xmlns:a14="http://schemas.microsoft.com/office/drawing/2010/main" val="0"/>
                        </a:ext>
                      </a:extLst>
                    </a:blip>
                    <a:srcRect/>
                    <a:stretch>
                      <a:fillRect/>
                    </a:stretch>
                  </pic:blipFill>
                  <pic:spPr bwMode="auto">
                    <a:xfrm>
                      <a:off x="0" y="0"/>
                      <a:ext cx="3009265" cy="363855"/>
                    </a:xfrm>
                    <a:prstGeom prst="rect">
                      <a:avLst/>
                    </a:prstGeom>
                    <a:noFill/>
                    <a:ln>
                      <a:noFill/>
                    </a:ln>
                  </pic:spPr>
                </pic:pic>
              </a:graphicData>
            </a:graphic>
          </wp:inline>
        </w:drawing>
      </w:r>
    </w:p>
    <w:p w:rsidR="00274733" w:rsidRPr="00745D39"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242" w:name="_Ref204398205"/>
      <w:bookmarkStart w:id="243" w:name="_Toc98144795"/>
      <w:r w:rsidR="0013624E">
        <w:rPr>
          <w:noProof/>
        </w:rPr>
        <w:t>8</w:t>
      </w:r>
      <w:bookmarkEnd w:id="242"/>
      <w:r>
        <w:rPr>
          <w:noProof/>
        </w:rPr>
        <w:fldChar w:fldCharType="end"/>
      </w:r>
      <w:r w:rsidR="00274733" w:rsidRPr="00745D39">
        <w:t>. Панель фильтров</w:t>
      </w:r>
      <w:bookmarkEnd w:id="243"/>
    </w:p>
    <w:p w:rsidR="00274733" w:rsidRPr="00745D39" w:rsidRDefault="00274733" w:rsidP="0068069E">
      <w:pPr>
        <w:pStyle w:val="32"/>
      </w:pPr>
      <w:bookmarkStart w:id="244" w:name="_Ref357012118"/>
      <w:bookmarkStart w:id="245" w:name="_Toc383088851"/>
      <w:bookmarkStart w:id="246" w:name="_Toc406667892"/>
      <w:bookmarkStart w:id="247" w:name="_Toc98144655"/>
      <w:r>
        <w:t>П</w:t>
      </w:r>
      <w:r w:rsidRPr="00745D39">
        <w:t>еремещени</w:t>
      </w:r>
      <w:r>
        <w:t>е</w:t>
      </w:r>
      <w:r w:rsidRPr="00745D39">
        <w:t xml:space="preserve"> по списку документов</w:t>
      </w:r>
      <w:bookmarkEnd w:id="244"/>
      <w:bookmarkEnd w:id="245"/>
      <w:bookmarkEnd w:id="246"/>
      <w:bookmarkEnd w:id="247"/>
    </w:p>
    <w:p w:rsidR="00274733" w:rsidRPr="001938FB" w:rsidRDefault="00274733" w:rsidP="00BD24FB">
      <w:pPr>
        <w:pStyle w:val="ASFKNormal"/>
      </w:pPr>
      <w:r w:rsidRPr="00745D39">
        <w:t>Список документов, отображаемый в окне программы, организован в виде журнала, с</w:t>
      </w:r>
      <w:r w:rsidRPr="00274733">
        <w:t>о</w:t>
      </w:r>
      <w:r w:rsidRPr="00745D39">
        <w:t>стоящего из некоторого количества страниц. Количество записей на одной странице зависит от настроек программы. На панели перемещения по списку документов располагаются кно</w:t>
      </w:r>
      <w:r w:rsidRPr="00274733">
        <w:t>п</w:t>
      </w:r>
      <w:r w:rsidRPr="00745D39">
        <w:t>ки, позволяющие перелистывать список документов, а также отображается общее</w:t>
      </w:r>
      <w:r>
        <w:t xml:space="preserve"> </w:t>
      </w:r>
      <w:r w:rsidRPr="00745D39">
        <w:t>кол</w:t>
      </w:r>
      <w:r w:rsidRPr="00274733">
        <w:t>и</w:t>
      </w:r>
      <w:r w:rsidRPr="00745D39">
        <w:t>чество ли</w:t>
      </w:r>
      <w:r w:rsidRPr="00274733">
        <w:t>с</w:t>
      </w:r>
      <w:r w:rsidRPr="00745D39">
        <w:t>тов в списке (рис. </w:t>
      </w:r>
      <w:r w:rsidRPr="00745D39">
        <w:fldChar w:fldCharType="begin"/>
      </w:r>
      <w:r w:rsidRPr="00745D39">
        <w:instrText xml:space="preserve"> REF _Ref325550209 \h </w:instrText>
      </w:r>
      <w:r w:rsidR="00A409B5">
        <w:instrText xml:space="preserve"> \* MERGEFORMAT </w:instrText>
      </w:r>
      <w:r w:rsidRPr="00745D39">
        <w:fldChar w:fldCharType="separate"/>
      </w:r>
      <w:r w:rsidR="0013624E">
        <w:rPr>
          <w:noProof/>
        </w:rPr>
        <w:t>9</w:t>
      </w:r>
      <w:r w:rsidRPr="00745D39">
        <w:fldChar w:fldCharType="end"/>
      </w:r>
      <w:r w:rsidR="00BD24FB">
        <w:t>) .</w:t>
      </w:r>
    </w:p>
    <w:p w:rsidR="00274733" w:rsidRPr="00274733" w:rsidRDefault="001373CE" w:rsidP="00274733">
      <w:pPr>
        <w:pStyle w:val="ASFKFigure"/>
      </w:pPr>
      <w:r>
        <w:rPr>
          <w:noProof/>
        </w:rPr>
        <w:lastRenderedPageBreak/>
        <w:drawing>
          <wp:inline distT="0" distB="0" distL="0" distR="0">
            <wp:extent cx="6125845" cy="2281555"/>
            <wp:effectExtent l="0" t="0" r="0" b="0"/>
            <wp:docPr id="68" name="Рисунок 68" descr="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3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125845" cy="2281555"/>
                    </a:xfrm>
                    <a:prstGeom prst="rect">
                      <a:avLst/>
                    </a:prstGeom>
                    <a:noFill/>
                    <a:ln>
                      <a:noFill/>
                    </a:ln>
                  </pic:spPr>
                </pic:pic>
              </a:graphicData>
            </a:graphic>
          </wp:inline>
        </w:drawing>
      </w:r>
    </w:p>
    <w:p w:rsidR="00274733" w:rsidRPr="00745D39"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248" w:name="_Ref325550209"/>
      <w:bookmarkStart w:id="249" w:name="_Toc98144796"/>
      <w:r w:rsidR="0013624E">
        <w:rPr>
          <w:noProof/>
        </w:rPr>
        <w:t>9</w:t>
      </w:r>
      <w:bookmarkEnd w:id="248"/>
      <w:r>
        <w:rPr>
          <w:noProof/>
        </w:rPr>
        <w:fldChar w:fldCharType="end"/>
      </w:r>
      <w:r w:rsidR="00274733" w:rsidRPr="00745D39">
        <w:t>. Панель перемещения по списку документов</w:t>
      </w:r>
      <w:r w:rsidR="00274733" w:rsidRPr="006F29F3">
        <w:t xml:space="preserve">. </w:t>
      </w:r>
      <w:r w:rsidR="00274733">
        <w:t>Отображается первая из пяти страниц журнала документов</w:t>
      </w:r>
      <w:bookmarkEnd w:id="249"/>
    </w:p>
    <w:p w:rsidR="00274733" w:rsidRPr="00745D39" w:rsidRDefault="00274733" w:rsidP="00056B0E">
      <w:pPr>
        <w:pStyle w:val="ASFKNormal"/>
      </w:pPr>
      <w:r w:rsidRPr="00745D39">
        <w:t>Назначение кнопок:</w:t>
      </w:r>
    </w:p>
    <w:p w:rsidR="00274733" w:rsidRDefault="001373CE" w:rsidP="0068069E">
      <w:pPr>
        <w:pStyle w:val="ASFKListmark1"/>
      </w:pPr>
      <w:r>
        <w:rPr>
          <w:noProof/>
        </w:rPr>
        <w:drawing>
          <wp:inline distT="0" distB="0" distL="0" distR="0">
            <wp:extent cx="186690" cy="266065"/>
            <wp:effectExtent l="0" t="0" r="0" b="0"/>
            <wp:docPr id="69" name="Рисунок 69" descr="k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k_3"/>
                    <pic:cNvPicPr>
                      <a:picLocks noChangeAspect="1" noChangeArrowheads="1"/>
                    </pic:cNvPicPr>
                  </pic:nvPicPr>
                  <pic:blipFill>
                    <a:blip r:embed="rId63">
                      <a:lum bright="-10000" contrast="20000"/>
                      <a:extLst>
                        <a:ext uri="{28A0092B-C50C-407E-A947-70E740481C1C}">
                          <a14:useLocalDpi xmlns:a14="http://schemas.microsoft.com/office/drawing/2010/main" val="0"/>
                        </a:ext>
                      </a:extLst>
                    </a:blip>
                    <a:srcRect t="-18900"/>
                    <a:stretch>
                      <a:fillRect/>
                    </a:stretch>
                  </pic:blipFill>
                  <pic:spPr bwMode="auto">
                    <a:xfrm>
                      <a:off x="0" y="0"/>
                      <a:ext cx="186690" cy="266065"/>
                    </a:xfrm>
                    <a:prstGeom prst="rect">
                      <a:avLst/>
                    </a:prstGeom>
                    <a:noFill/>
                    <a:ln>
                      <a:noFill/>
                    </a:ln>
                  </pic:spPr>
                </pic:pic>
              </a:graphicData>
            </a:graphic>
          </wp:inline>
        </w:drawing>
      </w:r>
      <w:r w:rsidR="00274733">
        <w:t xml:space="preserve"> – кнопка перехода на одну страницу вперед</w:t>
      </w:r>
      <w:r w:rsidR="00274733" w:rsidRPr="00C5658D">
        <w:t>;</w:t>
      </w:r>
    </w:p>
    <w:p w:rsidR="00274733" w:rsidRDefault="001373CE" w:rsidP="0068069E">
      <w:pPr>
        <w:pStyle w:val="ASFKListmark1"/>
      </w:pPr>
      <w:r>
        <w:rPr>
          <w:noProof/>
        </w:rPr>
        <w:drawing>
          <wp:inline distT="0" distB="0" distL="0" distR="0">
            <wp:extent cx="186690" cy="266065"/>
            <wp:effectExtent l="0" t="0" r="0" b="0"/>
            <wp:docPr id="70" name="Рисунок 70" descr="k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k_1"/>
                    <pic:cNvPicPr>
                      <a:picLocks noChangeAspect="1" noChangeArrowheads="1"/>
                    </pic:cNvPicPr>
                  </pic:nvPicPr>
                  <pic:blipFill>
                    <a:blip r:embed="rId64">
                      <a:lum bright="-10000" contrast="20000"/>
                      <a:extLst>
                        <a:ext uri="{28A0092B-C50C-407E-A947-70E740481C1C}">
                          <a14:useLocalDpi xmlns:a14="http://schemas.microsoft.com/office/drawing/2010/main" val="0"/>
                        </a:ext>
                      </a:extLst>
                    </a:blip>
                    <a:srcRect t="-18900"/>
                    <a:stretch>
                      <a:fillRect/>
                    </a:stretch>
                  </pic:blipFill>
                  <pic:spPr bwMode="auto">
                    <a:xfrm>
                      <a:off x="0" y="0"/>
                      <a:ext cx="186690" cy="266065"/>
                    </a:xfrm>
                    <a:prstGeom prst="rect">
                      <a:avLst/>
                    </a:prstGeom>
                    <a:noFill/>
                    <a:ln>
                      <a:noFill/>
                    </a:ln>
                  </pic:spPr>
                </pic:pic>
              </a:graphicData>
            </a:graphic>
          </wp:inline>
        </w:drawing>
      </w:r>
      <w:r w:rsidR="00274733">
        <w:t xml:space="preserve"> – кнопка перехода на одну страницу назад</w:t>
      </w:r>
      <w:r w:rsidR="00274733" w:rsidRPr="00C5658D">
        <w:t>;</w:t>
      </w:r>
    </w:p>
    <w:p w:rsidR="00274733" w:rsidRDefault="001373CE" w:rsidP="0068069E">
      <w:pPr>
        <w:pStyle w:val="ASFKListmark1"/>
      </w:pPr>
      <w:r>
        <w:rPr>
          <w:noProof/>
        </w:rPr>
        <w:drawing>
          <wp:inline distT="0" distB="0" distL="0" distR="0">
            <wp:extent cx="186690" cy="266065"/>
            <wp:effectExtent l="0" t="0" r="0" b="0"/>
            <wp:docPr id="71" name="Рисунок 71" descr="k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k_2"/>
                    <pic:cNvPicPr>
                      <a:picLocks noChangeAspect="1" noChangeArrowheads="1"/>
                    </pic:cNvPicPr>
                  </pic:nvPicPr>
                  <pic:blipFill>
                    <a:blip r:embed="rId65">
                      <a:lum bright="-10000" contrast="20000"/>
                      <a:extLst>
                        <a:ext uri="{28A0092B-C50C-407E-A947-70E740481C1C}">
                          <a14:useLocalDpi xmlns:a14="http://schemas.microsoft.com/office/drawing/2010/main" val="0"/>
                        </a:ext>
                      </a:extLst>
                    </a:blip>
                    <a:srcRect t="-18900"/>
                    <a:stretch>
                      <a:fillRect/>
                    </a:stretch>
                  </pic:blipFill>
                  <pic:spPr bwMode="auto">
                    <a:xfrm>
                      <a:off x="0" y="0"/>
                      <a:ext cx="186690" cy="266065"/>
                    </a:xfrm>
                    <a:prstGeom prst="rect">
                      <a:avLst/>
                    </a:prstGeom>
                    <a:noFill/>
                    <a:ln>
                      <a:noFill/>
                    </a:ln>
                  </pic:spPr>
                </pic:pic>
              </a:graphicData>
            </a:graphic>
          </wp:inline>
        </w:drawing>
      </w:r>
      <w:r w:rsidR="00274733">
        <w:t xml:space="preserve"> – кнопка перехода на первую страницу списка</w:t>
      </w:r>
      <w:r w:rsidR="00274733" w:rsidRPr="00C5658D">
        <w:t>;</w:t>
      </w:r>
    </w:p>
    <w:p w:rsidR="00274733" w:rsidRDefault="001373CE" w:rsidP="0068069E">
      <w:pPr>
        <w:pStyle w:val="ASFKListmark1"/>
      </w:pPr>
      <w:r>
        <w:rPr>
          <w:noProof/>
        </w:rPr>
        <w:drawing>
          <wp:inline distT="0" distB="0" distL="0" distR="0">
            <wp:extent cx="186690" cy="266065"/>
            <wp:effectExtent l="0" t="0" r="0" b="0"/>
            <wp:docPr id="72" name="Рисунок 72" descr="k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k_4"/>
                    <pic:cNvPicPr>
                      <a:picLocks noChangeAspect="1" noChangeArrowheads="1"/>
                    </pic:cNvPicPr>
                  </pic:nvPicPr>
                  <pic:blipFill>
                    <a:blip r:embed="rId66">
                      <a:lum bright="-10000" contrast="20000"/>
                      <a:extLst>
                        <a:ext uri="{28A0092B-C50C-407E-A947-70E740481C1C}">
                          <a14:useLocalDpi xmlns:a14="http://schemas.microsoft.com/office/drawing/2010/main" val="0"/>
                        </a:ext>
                      </a:extLst>
                    </a:blip>
                    <a:srcRect t="-18900"/>
                    <a:stretch>
                      <a:fillRect/>
                    </a:stretch>
                  </pic:blipFill>
                  <pic:spPr bwMode="auto">
                    <a:xfrm>
                      <a:off x="0" y="0"/>
                      <a:ext cx="186690" cy="266065"/>
                    </a:xfrm>
                    <a:prstGeom prst="rect">
                      <a:avLst/>
                    </a:prstGeom>
                    <a:noFill/>
                    <a:ln>
                      <a:noFill/>
                    </a:ln>
                  </pic:spPr>
                </pic:pic>
              </a:graphicData>
            </a:graphic>
          </wp:inline>
        </w:drawing>
      </w:r>
      <w:r w:rsidR="00274733">
        <w:t xml:space="preserve"> – кнопка перехода на последнюю страницу списка</w:t>
      </w:r>
      <w:r w:rsidR="00274733" w:rsidRPr="00C5658D">
        <w:t>.</w:t>
      </w:r>
    </w:p>
    <w:p w:rsidR="00274733" w:rsidRDefault="00274733" w:rsidP="0068069E">
      <w:pPr>
        <w:pStyle w:val="ASFKNormal"/>
      </w:pPr>
      <w:r>
        <w:t>При нажатии кнопки</w:t>
      </w:r>
      <w:r w:rsidR="009D38A2" w:rsidRPr="00120C57">
        <w:t> </w:t>
      </w:r>
      <w:r w:rsidR="001373CE">
        <w:rPr>
          <w:noProof/>
        </w:rPr>
        <w:drawing>
          <wp:inline distT="0" distB="0" distL="0" distR="0">
            <wp:extent cx="186690" cy="266065"/>
            <wp:effectExtent l="0" t="0" r="0" b="0"/>
            <wp:docPr id="73" name="Рисунок 73" descr="k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k_5"/>
                    <pic:cNvPicPr>
                      <a:picLocks noChangeAspect="1" noChangeArrowheads="1"/>
                    </pic:cNvPicPr>
                  </pic:nvPicPr>
                  <pic:blipFill>
                    <a:blip r:embed="rId67">
                      <a:extLst>
                        <a:ext uri="{28A0092B-C50C-407E-A947-70E740481C1C}">
                          <a14:useLocalDpi xmlns:a14="http://schemas.microsoft.com/office/drawing/2010/main" val="0"/>
                        </a:ext>
                      </a:extLst>
                    </a:blip>
                    <a:srcRect t="-17181"/>
                    <a:stretch>
                      <a:fillRect/>
                    </a:stretch>
                  </pic:blipFill>
                  <pic:spPr bwMode="auto">
                    <a:xfrm>
                      <a:off x="0" y="0"/>
                      <a:ext cx="186690" cy="266065"/>
                    </a:xfrm>
                    <a:prstGeom prst="rect">
                      <a:avLst/>
                    </a:prstGeom>
                    <a:noFill/>
                    <a:ln>
                      <a:noFill/>
                    </a:ln>
                  </pic:spPr>
                </pic:pic>
              </a:graphicData>
            </a:graphic>
          </wp:inline>
        </w:drawing>
      </w:r>
      <w:r w:rsidRPr="005D6B50">
        <w:t xml:space="preserve">, </w:t>
      </w:r>
      <w:r>
        <w:t>на экран будут выводиться только выделенные ранее док</w:t>
      </w:r>
      <w:r w:rsidRPr="00274733">
        <w:t>у</w:t>
      </w:r>
      <w:r>
        <w:t>менты. Повторное нажатие кнопки вернет сп</w:t>
      </w:r>
      <w:r w:rsidRPr="00274733">
        <w:t>и</w:t>
      </w:r>
      <w:r>
        <w:t>сок всех документов на экран.</w:t>
      </w:r>
    </w:p>
    <w:p w:rsidR="00274733" w:rsidRPr="00AF63E5" w:rsidRDefault="00274733" w:rsidP="0068069E">
      <w:pPr>
        <w:pStyle w:val="32"/>
      </w:pPr>
      <w:bookmarkStart w:id="250" w:name="_Toc383088852"/>
      <w:bookmarkStart w:id="251" w:name="_Toc406667893"/>
      <w:bookmarkStart w:id="252" w:name="_Toc98144656"/>
      <w:r w:rsidRPr="00AF63E5">
        <w:t>Выделение документов в списке</w:t>
      </w:r>
      <w:bookmarkEnd w:id="250"/>
      <w:bookmarkEnd w:id="251"/>
      <w:bookmarkEnd w:id="252"/>
    </w:p>
    <w:p w:rsidR="00274733" w:rsidRDefault="00274733" w:rsidP="0068069E">
      <w:pPr>
        <w:pStyle w:val="ASFKNormal"/>
      </w:pPr>
      <w:r>
        <w:t xml:space="preserve">Для выделения документов в списке документов используют стандартные для ОС </w:t>
      </w:r>
      <w:r w:rsidRPr="00274733">
        <w:t>Windows</w:t>
      </w:r>
      <w:r w:rsidR="00A630B1">
        <w:t xml:space="preserve"> </w:t>
      </w:r>
      <w:r>
        <w:t>действия.</w:t>
      </w:r>
    </w:p>
    <w:p w:rsidR="00274733" w:rsidRDefault="00274733" w:rsidP="0068069E">
      <w:pPr>
        <w:pStyle w:val="ASFKNormal"/>
      </w:pPr>
      <w:r>
        <w:t>Чтобы выделить несколько подряд идущих в списке документов, необходимо выпо</w:t>
      </w:r>
      <w:r w:rsidRPr="00274733">
        <w:t>л</w:t>
      </w:r>
      <w:r>
        <w:t>нить один щелчок левой клавишей мышки по первому выделяемому документу. Затем, н</w:t>
      </w:r>
      <w:r w:rsidRPr="00274733">
        <w:t>а</w:t>
      </w:r>
      <w:r>
        <w:t xml:space="preserve">жав клавишу </w:t>
      </w:r>
      <w:r w:rsidR="00B5053C">
        <w:t>«</w:t>
      </w:r>
      <w:r w:rsidRPr="00274733">
        <w:t>Shift</w:t>
      </w:r>
      <w:r w:rsidR="00B5053C">
        <w:t>»</w:t>
      </w:r>
      <w:r>
        <w:t>, выполнить один щелчок левой клавишей мышки по последнему выд</w:t>
      </w:r>
      <w:r w:rsidRPr="00274733">
        <w:t>е</w:t>
      </w:r>
      <w:r>
        <w:t>ляемому док</w:t>
      </w:r>
      <w:r w:rsidRPr="00274733">
        <w:t>у</w:t>
      </w:r>
      <w:r>
        <w:t>менту. В результате выделятся все документы, с первого по последний.</w:t>
      </w:r>
    </w:p>
    <w:p w:rsidR="00274733" w:rsidRDefault="00274733" w:rsidP="0068069E">
      <w:pPr>
        <w:pStyle w:val="ASFKNormal"/>
      </w:pPr>
      <w:r>
        <w:t>Для того чтобы выделить документы</w:t>
      </w:r>
      <w:r w:rsidR="00A44FFB">
        <w:t>,</w:t>
      </w:r>
      <w:r>
        <w:t xml:space="preserve"> расположенные в списке не подряд, необходимо нажать левую клавишу </w:t>
      </w:r>
      <w:r w:rsidR="00B5053C">
        <w:t>«</w:t>
      </w:r>
      <w:r w:rsidRPr="00274733">
        <w:t>Ctrl</w:t>
      </w:r>
      <w:r w:rsidR="00B5053C">
        <w:t>»</w:t>
      </w:r>
      <w:r>
        <w:t xml:space="preserve"> и удерживая ее, выполнить щелчок левой клавишей мышки по каждому из выделяемых документов.</w:t>
      </w:r>
    </w:p>
    <w:p w:rsidR="00274733" w:rsidRDefault="00274733" w:rsidP="0068069E">
      <w:pPr>
        <w:pStyle w:val="32"/>
      </w:pPr>
      <w:bookmarkStart w:id="253" w:name="_Toc383088853"/>
      <w:bookmarkStart w:id="254" w:name="_Toc406667894"/>
      <w:bookmarkStart w:id="255" w:name="_Toc98144657"/>
      <w:r>
        <w:t>Отображение статистических данных</w:t>
      </w:r>
      <w:bookmarkEnd w:id="253"/>
      <w:bookmarkEnd w:id="254"/>
      <w:bookmarkEnd w:id="255"/>
    </w:p>
    <w:p w:rsidR="00274733" w:rsidRDefault="00274733" w:rsidP="0068069E">
      <w:pPr>
        <w:pStyle w:val="ASFKNormal"/>
      </w:pPr>
      <w:r>
        <w:t>Для некоторых типов документов предусмотрен вывод статистических данных. Стат</w:t>
      </w:r>
      <w:r w:rsidRPr="00274733">
        <w:t>и</w:t>
      </w:r>
      <w:r>
        <w:t>стические данные можно посмотреть для всех документов в списке или только для выделе</w:t>
      </w:r>
      <w:r w:rsidRPr="00274733">
        <w:t>н</w:t>
      </w:r>
      <w:r>
        <w:t>ных документов.</w:t>
      </w:r>
    </w:p>
    <w:p w:rsidR="00274733" w:rsidRPr="00257DEE" w:rsidRDefault="00274733" w:rsidP="00334E51">
      <w:pPr>
        <w:pStyle w:val="ASFKListnum"/>
        <w:numPr>
          <w:ilvl w:val="0"/>
          <w:numId w:val="18"/>
        </w:numPr>
      </w:pPr>
      <w:r w:rsidRPr="00257DEE">
        <w:t>Отображение данных во всплывающем окне.</w:t>
      </w:r>
    </w:p>
    <w:p w:rsidR="00274733" w:rsidRDefault="00274733" w:rsidP="0068069E">
      <w:pPr>
        <w:pStyle w:val="ASFKListnum"/>
      </w:pPr>
      <w:r w:rsidRPr="0020718A">
        <w:t xml:space="preserve">Отображение </w:t>
      </w:r>
      <w:r>
        <w:t>агрегированных показателей</w:t>
      </w:r>
      <w:r w:rsidRPr="0020718A">
        <w:t xml:space="preserve"> </w:t>
      </w:r>
      <w:r>
        <w:t xml:space="preserve">по всем документам </w:t>
      </w:r>
      <w:r w:rsidRPr="0020718A">
        <w:t>в строке состояния списка документов.</w:t>
      </w:r>
    </w:p>
    <w:p w:rsidR="00274733" w:rsidRPr="00257DEE" w:rsidRDefault="00274733" w:rsidP="0068069E">
      <w:pPr>
        <w:pStyle w:val="ASFKListnum"/>
      </w:pPr>
      <w:r w:rsidRPr="00257DEE">
        <w:t>Отображение обобщенных агрегированных показателей по документам.</w:t>
      </w:r>
    </w:p>
    <w:p w:rsidR="00274733" w:rsidRPr="00745D39" w:rsidRDefault="00274733" w:rsidP="0068069E">
      <w:pPr>
        <w:pStyle w:val="32"/>
      </w:pPr>
      <w:bookmarkStart w:id="256" w:name="_Toc383088854"/>
      <w:bookmarkStart w:id="257" w:name="_Toc406667895"/>
      <w:bookmarkStart w:id="258" w:name="_Toc98144658"/>
      <w:r w:rsidRPr="00745D39">
        <w:lastRenderedPageBreak/>
        <w:t>Информационная панель</w:t>
      </w:r>
      <w:bookmarkEnd w:id="256"/>
      <w:bookmarkEnd w:id="257"/>
      <w:bookmarkEnd w:id="258"/>
    </w:p>
    <w:p w:rsidR="00274733" w:rsidRPr="00745D39" w:rsidRDefault="00274733" w:rsidP="0068069E">
      <w:pPr>
        <w:pStyle w:val="ASFKNormal"/>
      </w:pPr>
      <w:r w:rsidRPr="00745D39">
        <w:t>Информационная панель служит для вывода на экран информации о выделенном в</w:t>
      </w:r>
      <w:r w:rsidR="00A630B1">
        <w:t xml:space="preserve"> </w:t>
      </w:r>
      <w:r>
        <w:t>списке</w:t>
      </w:r>
      <w:r w:rsidRPr="00745D39">
        <w:t xml:space="preserve"> документе </w:t>
      </w:r>
      <w:r>
        <w:t xml:space="preserve">или </w:t>
      </w:r>
      <w:r w:rsidRPr="00745D39">
        <w:t>записи справочника. Информационная панель может содержать н</w:t>
      </w:r>
      <w:r w:rsidRPr="00274733">
        <w:t>е</w:t>
      </w:r>
      <w:r w:rsidRPr="00745D39">
        <w:t>сколько закладок, на которых отображаются некоторые характеристики выделенного объекта и дополнительная информация о нем. На рисунке</w:t>
      </w:r>
      <w:r w:rsidR="009D38A2" w:rsidRPr="00120C57">
        <w:t> </w:t>
      </w:r>
      <w:r w:rsidRPr="00745D39">
        <w:fldChar w:fldCharType="begin"/>
      </w:r>
      <w:r w:rsidRPr="00745D39">
        <w:instrText xml:space="preserve"> REF _Ref220740048 \h  \* MERGEFORMAT </w:instrText>
      </w:r>
      <w:r w:rsidRPr="00745D39">
        <w:fldChar w:fldCharType="separate"/>
      </w:r>
      <w:r w:rsidR="0013624E">
        <w:t>10</w:t>
      </w:r>
      <w:r w:rsidRPr="00745D39">
        <w:fldChar w:fldCharType="end"/>
      </w:r>
      <w:r w:rsidRPr="00745D39">
        <w:t xml:space="preserve"> показан пример содержания информ</w:t>
      </w:r>
      <w:r w:rsidRPr="00274733">
        <w:t>а</w:t>
      </w:r>
      <w:r w:rsidRPr="00745D39">
        <w:t>ционной панели</w:t>
      </w:r>
      <w:r>
        <w:t xml:space="preserve"> для выделенного документа</w:t>
      </w:r>
      <w:r w:rsidRPr="00745D39">
        <w:t>.</w:t>
      </w:r>
    </w:p>
    <w:p w:rsidR="00274733" w:rsidRPr="00745D39" w:rsidRDefault="001373CE" w:rsidP="00274733">
      <w:pPr>
        <w:pStyle w:val="ASFKFigure"/>
      </w:pPr>
      <w:r>
        <w:rPr>
          <w:noProof/>
        </w:rPr>
        <w:drawing>
          <wp:inline distT="0" distB="0" distL="0" distR="0">
            <wp:extent cx="6125845" cy="3932555"/>
            <wp:effectExtent l="0" t="0" r="0" b="0"/>
            <wp:docPr id="74" name="Рисунок 74" descr="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34"/>
                    <pic:cNvPicPr>
                      <a:picLocks noChangeAspect="1" noChangeArrowheads="1"/>
                    </pic:cNvPicPr>
                  </pic:nvPicPr>
                  <pic:blipFill>
                    <a:blip r:embed="rId68">
                      <a:lum bright="-10000" contrast="20000"/>
                      <a:extLst>
                        <a:ext uri="{28A0092B-C50C-407E-A947-70E740481C1C}">
                          <a14:useLocalDpi xmlns:a14="http://schemas.microsoft.com/office/drawing/2010/main" val="0"/>
                        </a:ext>
                      </a:extLst>
                    </a:blip>
                    <a:srcRect/>
                    <a:stretch>
                      <a:fillRect/>
                    </a:stretch>
                  </pic:blipFill>
                  <pic:spPr bwMode="auto">
                    <a:xfrm>
                      <a:off x="0" y="0"/>
                      <a:ext cx="6125845" cy="3932555"/>
                    </a:xfrm>
                    <a:prstGeom prst="rect">
                      <a:avLst/>
                    </a:prstGeom>
                    <a:noFill/>
                    <a:ln>
                      <a:noFill/>
                    </a:ln>
                  </pic:spPr>
                </pic:pic>
              </a:graphicData>
            </a:graphic>
          </wp:inline>
        </w:drawing>
      </w:r>
    </w:p>
    <w:p w:rsidR="00274733" w:rsidRPr="00745D39"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259" w:name="_Ref220740048"/>
      <w:bookmarkStart w:id="260" w:name="_Toc98144797"/>
      <w:r w:rsidR="0013624E">
        <w:rPr>
          <w:noProof/>
        </w:rPr>
        <w:t>10</w:t>
      </w:r>
      <w:bookmarkEnd w:id="259"/>
      <w:r>
        <w:rPr>
          <w:noProof/>
        </w:rPr>
        <w:fldChar w:fldCharType="end"/>
      </w:r>
      <w:r w:rsidR="00274733" w:rsidRPr="00745D39">
        <w:t>. Информационная панель</w:t>
      </w:r>
      <w:bookmarkEnd w:id="260"/>
    </w:p>
    <w:p w:rsidR="00274733" w:rsidRPr="00745D39" w:rsidRDefault="00274733" w:rsidP="0068069E">
      <w:pPr>
        <w:pStyle w:val="ASFKNormal"/>
      </w:pPr>
      <w:r w:rsidRPr="00745D39">
        <w:t>Типичный список закладок</w:t>
      </w:r>
      <w:r>
        <w:t xml:space="preserve"> информационной панели</w:t>
      </w:r>
      <w:r w:rsidRPr="00745D39">
        <w:t>:</w:t>
      </w:r>
    </w:p>
    <w:p w:rsidR="00274733" w:rsidRPr="00745D39" w:rsidRDefault="00B5053C" w:rsidP="0068069E">
      <w:pPr>
        <w:pStyle w:val="ASFKListmark2"/>
      </w:pPr>
      <w:r>
        <w:t>«</w:t>
      </w:r>
      <w:r w:rsidR="00274733" w:rsidRPr="00745D39">
        <w:t>Содержание</w:t>
      </w:r>
      <w:r>
        <w:t>»</w:t>
      </w:r>
      <w:r w:rsidR="00274733">
        <w:t xml:space="preserve"> (</w:t>
      </w:r>
      <w:r w:rsidR="00274733" w:rsidRPr="00745D39">
        <w:t>отобража</w:t>
      </w:r>
      <w:r w:rsidR="00274733">
        <w:t>е</w:t>
      </w:r>
      <w:r w:rsidR="00274733" w:rsidRPr="00745D39">
        <w:t xml:space="preserve">тся </w:t>
      </w:r>
      <w:r w:rsidR="00274733">
        <w:t>основное</w:t>
      </w:r>
      <w:r w:rsidR="00274733" w:rsidRPr="00745D39">
        <w:t xml:space="preserve"> </w:t>
      </w:r>
      <w:r w:rsidR="00274733">
        <w:t xml:space="preserve">содержание </w:t>
      </w:r>
      <w:r w:rsidR="00274733" w:rsidRPr="00745D39">
        <w:t>выделенно</w:t>
      </w:r>
      <w:r w:rsidR="00274733">
        <w:t>го</w:t>
      </w:r>
      <w:r w:rsidR="00A630B1">
        <w:t xml:space="preserve"> </w:t>
      </w:r>
      <w:r w:rsidR="00274733" w:rsidRPr="00745D39">
        <w:t>до</w:t>
      </w:r>
      <w:r w:rsidR="00274733">
        <w:t>кумента)</w:t>
      </w:r>
      <w:r w:rsidR="00274733" w:rsidRPr="00745D39">
        <w:t>;</w:t>
      </w:r>
    </w:p>
    <w:p w:rsidR="00274733" w:rsidRPr="00745D39" w:rsidRDefault="00B5053C" w:rsidP="0068069E">
      <w:pPr>
        <w:pStyle w:val="ASFKListmark2"/>
      </w:pPr>
      <w:r>
        <w:t>«</w:t>
      </w:r>
      <w:r w:rsidR="00274733" w:rsidRPr="00745D39">
        <w:t>Подписи</w:t>
      </w:r>
      <w:r>
        <w:t>»</w:t>
      </w:r>
      <w:r w:rsidR="00274733">
        <w:t xml:space="preserve"> (</w:t>
      </w:r>
      <w:r w:rsidR="00274733" w:rsidRPr="00745D39">
        <w:t>отображается информация о</w:t>
      </w:r>
      <w:r w:rsidR="00274733">
        <w:t>б</w:t>
      </w:r>
      <w:r w:rsidR="00274733" w:rsidRPr="00745D39">
        <w:t xml:space="preserve"> </w:t>
      </w:r>
      <w:r w:rsidR="007B5530">
        <w:t>ЭП</w:t>
      </w:r>
      <w:r w:rsidR="00274733" w:rsidRPr="00745D39">
        <w:t>, есл</w:t>
      </w:r>
      <w:r w:rsidR="00274733">
        <w:t>и текущий документ был по</w:t>
      </w:r>
      <w:r w:rsidR="00274733" w:rsidRPr="00274733">
        <w:t>д</w:t>
      </w:r>
      <w:r w:rsidR="00274733">
        <w:t>писан)</w:t>
      </w:r>
      <w:r w:rsidR="00274733" w:rsidRPr="00745D39">
        <w:t>;</w:t>
      </w:r>
    </w:p>
    <w:p w:rsidR="00274733" w:rsidRPr="00745D39" w:rsidRDefault="00B5053C" w:rsidP="0068069E">
      <w:pPr>
        <w:pStyle w:val="ASFKListmark2"/>
      </w:pPr>
      <w:r>
        <w:t>«</w:t>
      </w:r>
      <w:r w:rsidR="00274733" w:rsidRPr="00745D39">
        <w:t>Атрибуты</w:t>
      </w:r>
      <w:r>
        <w:t>»</w:t>
      </w:r>
      <w:r w:rsidR="00274733">
        <w:t xml:space="preserve"> (</w:t>
      </w:r>
      <w:r w:rsidR="00274733" w:rsidRPr="00745D39">
        <w:t>отображается текущ</w:t>
      </w:r>
      <w:r w:rsidR="00274733">
        <w:t>ий</w:t>
      </w:r>
      <w:r w:rsidR="00274733" w:rsidRPr="00745D39">
        <w:t xml:space="preserve"> статус документа, а также дополнительная информация</w:t>
      </w:r>
      <w:r w:rsidR="00274733">
        <w:t>)</w:t>
      </w:r>
      <w:r w:rsidR="00274733" w:rsidRPr="00745D39">
        <w:t>;</w:t>
      </w:r>
    </w:p>
    <w:p w:rsidR="00274733" w:rsidRPr="00745D39" w:rsidRDefault="00B5053C" w:rsidP="0068069E">
      <w:pPr>
        <w:pStyle w:val="ASFKListmark2"/>
      </w:pPr>
      <w:r>
        <w:t>«</w:t>
      </w:r>
      <w:r w:rsidR="00274733" w:rsidRPr="00745D39">
        <w:t>Транспортная история</w:t>
      </w:r>
      <w:r>
        <w:t>»</w:t>
      </w:r>
      <w:r w:rsidR="00274733">
        <w:t xml:space="preserve"> (</w:t>
      </w:r>
      <w:r w:rsidR="00274733" w:rsidRPr="00745D39">
        <w:t>отображается информация об отправке и/или получении документа на узлах приема/передачи, которые были зафиксированы транспор</w:t>
      </w:r>
      <w:r w:rsidR="00274733" w:rsidRPr="00274733">
        <w:t>т</w:t>
      </w:r>
      <w:r w:rsidR="00274733" w:rsidRPr="00745D39">
        <w:t>ным модулем СУФД</w:t>
      </w:r>
      <w:r w:rsidR="00274733">
        <w:t>)</w:t>
      </w:r>
      <w:r w:rsidR="00274733" w:rsidRPr="00745D39">
        <w:t>.</w:t>
      </w:r>
    </w:p>
    <w:p w:rsidR="008368A2" w:rsidRPr="00120C57" w:rsidRDefault="008368A2">
      <w:pPr>
        <w:pStyle w:val="10"/>
      </w:pPr>
      <w:bookmarkStart w:id="261" w:name="_Toc406667896"/>
      <w:bookmarkStart w:id="262" w:name="_Ref422834929"/>
      <w:bookmarkStart w:id="263" w:name="_Toc98144659"/>
      <w:bookmarkEnd w:id="177"/>
      <w:bookmarkEnd w:id="178"/>
      <w:bookmarkEnd w:id="179"/>
      <w:bookmarkEnd w:id="180"/>
      <w:r w:rsidRPr="00120C57">
        <w:lastRenderedPageBreak/>
        <w:t>Описание операций и экранных форм</w:t>
      </w:r>
      <w:bookmarkEnd w:id="101"/>
      <w:bookmarkEnd w:id="261"/>
      <w:bookmarkEnd w:id="262"/>
      <w:bookmarkEnd w:id="263"/>
    </w:p>
    <w:p w:rsidR="008368A2" w:rsidRPr="00120C57" w:rsidRDefault="008368A2" w:rsidP="0068069E">
      <w:pPr>
        <w:pStyle w:val="ASFKNormal"/>
      </w:pPr>
      <w:bookmarkStart w:id="264" w:name="_Toc132630622"/>
      <w:bookmarkStart w:id="265" w:name="_Toc132630657"/>
      <w:bookmarkStart w:id="266" w:name="_Toc132630627"/>
      <w:bookmarkStart w:id="267" w:name="_Toc132630662"/>
      <w:bookmarkStart w:id="268" w:name="_Toc221011479"/>
      <w:bookmarkStart w:id="269" w:name="_Toc221012180"/>
      <w:bookmarkStart w:id="270" w:name="_Toc225934571"/>
      <w:bookmarkEnd w:id="64"/>
      <w:bookmarkEnd w:id="65"/>
      <w:bookmarkEnd w:id="66"/>
      <w:bookmarkEnd w:id="67"/>
      <w:bookmarkEnd w:id="264"/>
      <w:bookmarkEnd w:id="265"/>
      <w:bookmarkEnd w:id="266"/>
      <w:bookmarkEnd w:id="267"/>
      <w:r w:rsidRPr="00120C57">
        <w:t xml:space="preserve">Описание стандартных операций над документами (создание, импорт, редактирование, просмотр, документарный контроль, подписание, отправка) и порядка работы с исходящими и входящими документами приведено в </w:t>
      </w:r>
      <w:r w:rsidR="00965F90" w:rsidRPr="00BA3307">
        <w:t>обучающих материалах</w:t>
      </w:r>
      <w:r w:rsidR="00965F90" w:rsidRPr="006A5C9F">
        <w:t xml:space="preserve"> </w:t>
      </w:r>
      <w:r w:rsidR="00965F90" w:rsidRPr="00A6009B">
        <w:t>«Основные принципы работы с ППО СУФД»</w:t>
      </w:r>
      <w:r w:rsidRPr="00120C57">
        <w:t>. В зависимости от типа документа набор доступных стандартных операций и порядок его обработки могут различаться.</w:t>
      </w:r>
    </w:p>
    <w:p w:rsidR="0061500E" w:rsidRDefault="0061500E" w:rsidP="0068069E">
      <w:pPr>
        <w:pStyle w:val="ASFKNormal"/>
      </w:pPr>
      <w:r w:rsidRPr="00AB7803">
        <w:t xml:space="preserve">Ниже представлены описания экранных форм </w:t>
      </w:r>
      <w:r>
        <w:t xml:space="preserve">электронных </w:t>
      </w:r>
      <w:r w:rsidRPr="00AB7803">
        <w:t xml:space="preserve">документов, используемых в АРМ </w:t>
      </w:r>
      <w:r>
        <w:t>Р</w:t>
      </w:r>
      <w:r w:rsidRPr="00AB7803">
        <w:t>БС, и доступны</w:t>
      </w:r>
      <w:r>
        <w:t>е</w:t>
      </w:r>
      <w:r w:rsidRPr="00AB7803">
        <w:t xml:space="preserve"> операци</w:t>
      </w:r>
      <w:r>
        <w:t>и</w:t>
      </w:r>
      <w:r w:rsidRPr="00AB7803">
        <w:t xml:space="preserve"> над ними. Все экранные формы документов содержат</w:t>
      </w:r>
      <w:r>
        <w:t xml:space="preserve"> стандартные</w:t>
      </w:r>
      <w:r w:rsidRPr="00AB7803">
        <w:t xml:space="preserve"> закладки </w:t>
      </w:r>
      <w:r>
        <w:t>«</w:t>
      </w:r>
      <w:r w:rsidRPr="00AB7803">
        <w:t>Системные атрибуты</w:t>
      </w:r>
      <w:r>
        <w:t>» и</w:t>
      </w:r>
      <w:r w:rsidRPr="00AB7803">
        <w:t xml:space="preserve"> </w:t>
      </w:r>
      <w:r>
        <w:t>«</w:t>
      </w:r>
      <w:r w:rsidRPr="00AB7803">
        <w:t>Протоколы</w:t>
      </w:r>
      <w:r>
        <w:t>»</w:t>
      </w:r>
      <w:r w:rsidRPr="00AB7803">
        <w:t>, о</w:t>
      </w:r>
      <w:r>
        <w:t xml:space="preserve">писания которых приведены в </w:t>
      </w:r>
      <w:r w:rsidRPr="00BA3307">
        <w:t>обучающих материалах</w:t>
      </w:r>
      <w:r w:rsidRPr="00AB7803">
        <w:t xml:space="preserve"> </w:t>
      </w:r>
      <w:r>
        <w:t>«</w:t>
      </w:r>
      <w:r w:rsidRPr="00813A21">
        <w:t>Основные принципы работы с ППО СУФД</w:t>
      </w:r>
      <w:r>
        <w:t>»</w:t>
      </w:r>
      <w:r w:rsidRPr="00AB7803">
        <w:t xml:space="preserve">, поэтому в данном </w:t>
      </w:r>
      <w:r>
        <w:t>документе</w:t>
      </w:r>
      <w:r w:rsidRPr="008A53DE">
        <w:t xml:space="preserve"> </w:t>
      </w:r>
      <w:r>
        <w:t>рассматриваются</w:t>
      </w:r>
      <w:r w:rsidRPr="008A53DE">
        <w:t xml:space="preserve"> только </w:t>
      </w:r>
      <w:r>
        <w:t>оригинальные</w:t>
      </w:r>
      <w:r w:rsidRPr="008A53DE">
        <w:t xml:space="preserve"> закладки, которые содержат</w:t>
      </w:r>
      <w:r>
        <w:t>ся</w:t>
      </w:r>
      <w:r w:rsidRPr="008A53DE">
        <w:t xml:space="preserve"> </w:t>
      </w:r>
      <w:r>
        <w:t>в описываемых экранных формах</w:t>
      </w:r>
      <w:r w:rsidRPr="00AB7803">
        <w:t>.</w:t>
      </w:r>
    </w:p>
    <w:p w:rsidR="00F51CB7" w:rsidRDefault="00F51CB7" w:rsidP="00F51CB7">
      <w:pPr>
        <w:pStyle w:val="21"/>
      </w:pPr>
      <w:bookmarkStart w:id="271" w:name="_Toc98144660"/>
      <w:bookmarkStart w:id="272" w:name="_Toc232827283"/>
      <w:bookmarkStart w:id="273" w:name="_Toc248062293"/>
      <w:bookmarkStart w:id="274" w:name="_Toc406667897"/>
      <w:bookmarkEnd w:id="268"/>
      <w:bookmarkEnd w:id="269"/>
      <w:bookmarkEnd w:id="270"/>
      <w:r w:rsidRPr="00120C57">
        <w:t xml:space="preserve">Группа документов </w:t>
      </w:r>
      <w:r>
        <w:t>«</w:t>
      </w:r>
      <w:r w:rsidRPr="00120C57">
        <w:t>Регистрация и учет обязательств</w:t>
      </w:r>
      <w:bookmarkEnd w:id="271"/>
    </w:p>
    <w:p w:rsidR="00F51CB7" w:rsidRPr="00B11F4A" w:rsidRDefault="00F51CB7" w:rsidP="00F51CB7">
      <w:pPr>
        <w:pStyle w:val="32"/>
      </w:pPr>
      <w:bookmarkStart w:id="275" w:name="_Ref359516234"/>
      <w:bookmarkStart w:id="276" w:name="_Toc377751334"/>
      <w:bookmarkStart w:id="277" w:name="_Toc406667908"/>
      <w:bookmarkStart w:id="278" w:name="_Toc98144661"/>
      <w:r w:rsidRPr="00B11F4A">
        <w:t>Заявка на кассовый расход</w:t>
      </w:r>
      <w:bookmarkEnd w:id="275"/>
      <w:bookmarkEnd w:id="276"/>
      <w:bookmarkEnd w:id="277"/>
      <w:bookmarkEnd w:id="278"/>
    </w:p>
    <w:p w:rsidR="00F51CB7" w:rsidRPr="00B11F4A" w:rsidRDefault="00F51CB7" w:rsidP="00F51CB7">
      <w:pPr>
        <w:pStyle w:val="ASFKNormal"/>
      </w:pPr>
      <w:r w:rsidRPr="00B11F4A">
        <w:t>При необходимости осуществления кассового расхода (оплате товаров, работ, услуг и исполнении обязательств по исполнительному листу) бюджетополучатель формирует док</w:t>
      </w:r>
      <w:r w:rsidRPr="00F51CB7">
        <w:t>у</w:t>
      </w:r>
      <w:r w:rsidRPr="00B11F4A">
        <w:t xml:space="preserve">мент </w:t>
      </w:r>
      <w:r>
        <w:t>«</w:t>
      </w:r>
      <w:r w:rsidRPr="00B11F4A">
        <w:t>Заявка на кассовый расход</w:t>
      </w:r>
      <w:r>
        <w:t>»</w:t>
      </w:r>
      <w:r w:rsidRPr="00B11F4A">
        <w:t>, которая содержит данные, необходимые для выполнения контроля и формирования платежного поручения. Информацией для ввода новых заявок служат договора с поставщиками (госконтракты), и бюджетные обязательства, исполнител</w:t>
      </w:r>
      <w:r w:rsidRPr="00F51CB7">
        <w:t>ь</w:t>
      </w:r>
      <w:r w:rsidRPr="00B11F4A">
        <w:t>ные листы.</w:t>
      </w:r>
    </w:p>
    <w:p w:rsidR="00F51CB7" w:rsidRPr="00B11F4A" w:rsidRDefault="00F51CB7" w:rsidP="00F51CB7">
      <w:pPr>
        <w:pStyle w:val="ASFKNormal"/>
      </w:pPr>
      <w:r>
        <w:t xml:space="preserve">Для </w:t>
      </w:r>
      <w:r w:rsidRPr="00030942">
        <w:t xml:space="preserve">АРМ </w:t>
      </w:r>
      <w:r w:rsidRPr="00646566">
        <w:t>ГРБС/РБС</w:t>
      </w:r>
      <w:r>
        <w:t xml:space="preserve"> </w:t>
      </w:r>
      <w:r w:rsidRPr="00B11F4A">
        <w:t>порядок обр</w:t>
      </w:r>
      <w:r w:rsidRPr="00F51CB7">
        <w:t>а</w:t>
      </w:r>
      <w:r w:rsidRPr="00B11F4A">
        <w:t xml:space="preserve">ботки документа в СУФД </w:t>
      </w:r>
      <w:r>
        <w:t>следующий</w:t>
      </w:r>
      <w:r w:rsidRPr="00B11F4A">
        <w:t>:</w:t>
      </w:r>
    </w:p>
    <w:p w:rsidR="00F51CB7" w:rsidRPr="00B11F4A" w:rsidRDefault="00F51CB7" w:rsidP="00F51CB7">
      <w:pPr>
        <w:pStyle w:val="ASFKListmark1"/>
      </w:pPr>
      <w:r>
        <w:t>д</w:t>
      </w:r>
      <w:r w:rsidRPr="00030942">
        <w:t xml:space="preserve">анные </w:t>
      </w:r>
      <w:r>
        <w:t>«</w:t>
      </w:r>
      <w:r w:rsidRPr="00926908">
        <w:t>Заявк</w:t>
      </w:r>
      <w:r>
        <w:t>и</w:t>
      </w:r>
      <w:r w:rsidRPr="00926908">
        <w:t xml:space="preserve"> на кассовый расход</w:t>
      </w:r>
      <w:r>
        <w:t>» вводятся в СУФД</w:t>
      </w:r>
      <w:r w:rsidRPr="00030942">
        <w:t xml:space="preserve"> на АРМ </w:t>
      </w:r>
      <w:r w:rsidRPr="00646566">
        <w:t>ГРБС/РБС</w:t>
      </w:r>
      <w:r>
        <w:t>;</w:t>
      </w:r>
    </w:p>
    <w:p w:rsidR="00F51CB7" w:rsidRDefault="00F51CB7" w:rsidP="00F51CB7">
      <w:pPr>
        <w:pStyle w:val="ASFKListmark1"/>
      </w:pPr>
      <w:r>
        <w:t>затем, в зависимости от выбранного сценария, введённые д</w:t>
      </w:r>
      <w:r w:rsidRPr="00030942">
        <w:t xml:space="preserve">анные </w:t>
      </w:r>
      <w:r>
        <w:t>«</w:t>
      </w:r>
      <w:r w:rsidRPr="00926908">
        <w:t>Заявк</w:t>
      </w:r>
      <w:r>
        <w:t>и</w:t>
      </w:r>
      <w:r w:rsidRPr="00926908">
        <w:t xml:space="preserve"> на касс</w:t>
      </w:r>
      <w:r w:rsidRPr="00F51CB7">
        <w:t>о</w:t>
      </w:r>
      <w:r w:rsidRPr="00926908">
        <w:t>вый расход</w:t>
      </w:r>
      <w:r>
        <w:t>»</w:t>
      </w:r>
      <w:r w:rsidRPr="0010022B">
        <w:t xml:space="preserve"> </w:t>
      </w:r>
      <w:r w:rsidRPr="00030942">
        <w:t>передаются</w:t>
      </w:r>
      <w:r>
        <w:t>:</w:t>
      </w:r>
    </w:p>
    <w:p w:rsidR="00F51CB7" w:rsidRPr="00B11F4A" w:rsidRDefault="00F51CB7" w:rsidP="00F51CB7">
      <w:pPr>
        <w:pStyle w:val="ASFKListmark2"/>
      </w:pPr>
      <w:r>
        <w:t xml:space="preserve">либо </w:t>
      </w:r>
      <w:r w:rsidRPr="00030942">
        <w:t xml:space="preserve">от клиента </w:t>
      </w:r>
      <w:r w:rsidRPr="00926908">
        <w:t>ГРБС/РБС</w:t>
      </w:r>
      <w:r w:rsidRPr="00030942">
        <w:t xml:space="preserve"> на сервер УФК, где автоматически (в соответствии с настроенным расписанием) или по тр</w:t>
      </w:r>
      <w:r w:rsidRPr="00926908">
        <w:t>е</w:t>
      </w:r>
      <w:r w:rsidRPr="00030942">
        <w:t>бованию пользователя выгружается в си</w:t>
      </w:r>
      <w:r w:rsidRPr="00F51CB7">
        <w:t>с</w:t>
      </w:r>
      <w:r w:rsidRPr="00030942">
        <w:t xml:space="preserve">тему OEBS уровня УФК в виде </w:t>
      </w:r>
      <w:r w:rsidRPr="00926908">
        <w:t>XML</w:t>
      </w:r>
      <w:r>
        <w:t>;</w:t>
      </w:r>
    </w:p>
    <w:p w:rsidR="00F51CB7" w:rsidRDefault="00F51CB7" w:rsidP="00F51CB7">
      <w:pPr>
        <w:pStyle w:val="ASFKListmark2"/>
      </w:pPr>
      <w:r>
        <w:t xml:space="preserve">либо </w:t>
      </w:r>
      <w:r w:rsidRPr="00030942">
        <w:t xml:space="preserve">от клиента </w:t>
      </w:r>
      <w:r w:rsidRPr="00926908">
        <w:t>ГРБС/РБС</w:t>
      </w:r>
      <w:r w:rsidRPr="00030942">
        <w:t xml:space="preserve"> на сервер ЦАФК в формате XML, где автоматически (в соответствии с н</w:t>
      </w:r>
      <w:r w:rsidRPr="00926908">
        <w:t>а</w:t>
      </w:r>
      <w:r w:rsidRPr="00030942">
        <w:t>строенным расписанием) или по тр</w:t>
      </w:r>
      <w:r w:rsidRPr="00926908">
        <w:t>е</w:t>
      </w:r>
      <w:r w:rsidRPr="00030942">
        <w:t>бованию пользователя выгружа</w:t>
      </w:r>
      <w:r>
        <w:t>ется в систему OEBS уровня ЦАФК</w:t>
      </w:r>
      <w:r w:rsidRPr="00B11F4A">
        <w:t>.</w:t>
      </w:r>
    </w:p>
    <w:p w:rsidR="00F51CB7" w:rsidRDefault="00F51CB7" w:rsidP="00F51CB7">
      <w:pPr>
        <w:pStyle w:val="ASFKNormal"/>
      </w:pPr>
      <w:r>
        <w:t>Д</w:t>
      </w:r>
      <w:r w:rsidRPr="00433E56">
        <w:t>ля визуализации связи между</w:t>
      </w:r>
      <w:r>
        <w:t xml:space="preserve"> </w:t>
      </w:r>
      <w:r w:rsidRPr="00433E56">
        <w:t>документо</w:t>
      </w:r>
      <w:r>
        <w:t>м</w:t>
      </w:r>
      <w:r w:rsidRPr="00433E56">
        <w:t xml:space="preserve"> </w:t>
      </w:r>
      <w:r>
        <w:t>«</w:t>
      </w:r>
      <w:r w:rsidRPr="00433E56">
        <w:t>Заявка на кассовый расход</w:t>
      </w:r>
      <w:r>
        <w:t>» и</w:t>
      </w:r>
      <w:r w:rsidRPr="00433E56">
        <w:t xml:space="preserve"> документ</w:t>
      </w:r>
      <w:r w:rsidRPr="00F51CB7">
        <w:t>а</w:t>
      </w:r>
      <w:r w:rsidRPr="00433E56">
        <w:t xml:space="preserve">ми </w:t>
      </w:r>
      <w:r>
        <w:t>«</w:t>
      </w:r>
      <w:r w:rsidRPr="00433E56">
        <w:t>Заявка на кассовый расход (сокращенная)</w:t>
      </w:r>
      <w:r>
        <w:t>»</w:t>
      </w:r>
      <w:r w:rsidRPr="00433E56">
        <w:t xml:space="preserve">, </w:t>
      </w:r>
      <w:r>
        <w:t>«</w:t>
      </w:r>
      <w:r w:rsidRPr="00433E56">
        <w:t>Заявка на получение наличных денег</w:t>
      </w:r>
      <w:r>
        <w:t>»</w:t>
      </w:r>
      <w:r w:rsidRPr="00433E56">
        <w:t xml:space="preserve">, </w:t>
      </w:r>
      <w:r>
        <w:t>«</w:t>
      </w:r>
      <w:r w:rsidRPr="00433E56">
        <w:t>З</w:t>
      </w:r>
      <w:r w:rsidRPr="00F51CB7">
        <w:t>а</w:t>
      </w:r>
      <w:r w:rsidRPr="00433E56">
        <w:t>явка на получение наличных денежных средств, перечисляемых на карту</w:t>
      </w:r>
      <w:r>
        <w:t>»</w:t>
      </w:r>
      <w:r w:rsidRPr="00433E56">
        <w:t xml:space="preserve">, </w:t>
      </w:r>
      <w:r>
        <w:t>«</w:t>
      </w:r>
      <w:r w:rsidRPr="00433E56">
        <w:t>Сведения о пр</w:t>
      </w:r>
      <w:r w:rsidRPr="00F51CB7">
        <w:t>и</w:t>
      </w:r>
      <w:r w:rsidRPr="00433E56">
        <w:t>нятом бюджетном обязательстве</w:t>
      </w:r>
      <w:r>
        <w:t>», «Зая</w:t>
      </w:r>
      <w:r w:rsidRPr="00161477">
        <w:t>в</w:t>
      </w:r>
      <w:r>
        <w:t>ка на внесение изменений в обяз</w:t>
      </w:r>
      <w:r w:rsidRPr="00A76E5C">
        <w:t>а</w:t>
      </w:r>
      <w:r>
        <w:t>тельство»</w:t>
      </w:r>
      <w:r w:rsidRPr="00433E56">
        <w:t xml:space="preserve"> и </w:t>
      </w:r>
      <w:r>
        <w:t>«</w:t>
      </w:r>
      <w:r w:rsidRPr="00433E56">
        <w:t>Зая</w:t>
      </w:r>
      <w:r w:rsidRPr="00F51CB7">
        <w:t>в</w:t>
      </w:r>
      <w:r w:rsidRPr="00433E56">
        <w:t>ка на перерегистрацию бюджетного об</w:t>
      </w:r>
      <w:r>
        <w:t>язательс</w:t>
      </w:r>
      <w:r w:rsidRPr="00941AD3">
        <w:t>т</w:t>
      </w:r>
      <w:r>
        <w:t xml:space="preserve">ва» в </w:t>
      </w:r>
      <w:r w:rsidR="00C80619">
        <w:t>ППО СУФД АСФК</w:t>
      </w:r>
      <w:r>
        <w:t xml:space="preserve"> </w:t>
      </w:r>
      <w:r w:rsidRPr="001C05A0">
        <w:t xml:space="preserve">на ЭФ </w:t>
      </w:r>
      <w:r>
        <w:t xml:space="preserve">списка </w:t>
      </w:r>
      <w:r w:rsidRPr="001C05A0">
        <w:t>документов</w:t>
      </w:r>
      <w:r>
        <w:t xml:space="preserve"> «</w:t>
      </w:r>
      <w:r w:rsidRPr="00F21222">
        <w:t>Заявка на кассовый расход</w:t>
      </w:r>
      <w:r>
        <w:t xml:space="preserve">» (рис. </w:t>
      </w:r>
      <w:r>
        <w:fldChar w:fldCharType="begin"/>
      </w:r>
      <w:r>
        <w:instrText xml:space="preserve"> REF _Ref225230353 \h  \* MERGEFORMAT </w:instrText>
      </w:r>
      <w:r>
        <w:fldChar w:fldCharType="separate"/>
      </w:r>
      <w:r w:rsidR="0013624E">
        <w:t>11</w:t>
      </w:r>
      <w:r>
        <w:fldChar w:fldCharType="end"/>
      </w:r>
      <w:r>
        <w:t>)</w:t>
      </w:r>
      <w:r w:rsidRPr="001C05A0">
        <w:t xml:space="preserve"> ра</w:t>
      </w:r>
      <w:r>
        <w:t>сположена отдельная вкладка</w:t>
      </w:r>
      <w:r w:rsidRPr="001C05A0">
        <w:t xml:space="preserve"> </w:t>
      </w:r>
      <w:r>
        <w:t>«</w:t>
      </w:r>
      <w:r w:rsidRPr="001C05A0">
        <w:t>Св</w:t>
      </w:r>
      <w:r w:rsidRPr="00941AD3">
        <w:t>я</w:t>
      </w:r>
      <w:r w:rsidRPr="001C05A0">
        <w:t>з</w:t>
      </w:r>
      <w:r>
        <w:t>а</w:t>
      </w:r>
      <w:r w:rsidRPr="00F51CB7">
        <w:t>н</w:t>
      </w:r>
      <w:r>
        <w:t>ные документы», в которой отражен</w:t>
      </w:r>
      <w:r w:rsidRPr="001C05A0">
        <w:t xml:space="preserve"> спис</w:t>
      </w:r>
      <w:r>
        <w:t>ок</w:t>
      </w:r>
      <w:r w:rsidRPr="001C05A0">
        <w:t xml:space="preserve"> связанных докумен</w:t>
      </w:r>
      <w:r>
        <w:t>тов. Табличное поле, от</w:t>
      </w:r>
      <w:r w:rsidRPr="00941AD3">
        <w:t>о</w:t>
      </w:r>
      <w:r>
        <w:t>бр</w:t>
      </w:r>
      <w:r w:rsidRPr="00F51CB7">
        <w:t>а</w:t>
      </w:r>
      <w:r>
        <w:t>жающее</w:t>
      </w:r>
      <w:r w:rsidRPr="001C05A0">
        <w:t xml:space="preserve"> </w:t>
      </w:r>
      <w:r>
        <w:t>этот список, содержит следующие рекв</w:t>
      </w:r>
      <w:r w:rsidRPr="00941AD3">
        <w:t>и</w:t>
      </w:r>
      <w:r>
        <w:t>зиты связанных документов:</w:t>
      </w:r>
    </w:p>
    <w:p w:rsidR="00F51CB7" w:rsidRDefault="00F51CB7" w:rsidP="00F51CB7">
      <w:pPr>
        <w:pStyle w:val="ASFKListmark1"/>
      </w:pPr>
      <w:r>
        <w:t>Тип документа;</w:t>
      </w:r>
    </w:p>
    <w:p w:rsidR="00F51CB7" w:rsidRDefault="00F51CB7" w:rsidP="00F51CB7">
      <w:pPr>
        <w:pStyle w:val="ASFKListmark1"/>
      </w:pPr>
      <w:r>
        <w:t>Номер;</w:t>
      </w:r>
    </w:p>
    <w:p w:rsidR="00F51CB7" w:rsidRDefault="00F51CB7" w:rsidP="00F51CB7">
      <w:pPr>
        <w:pStyle w:val="ASFKListmark1"/>
      </w:pPr>
      <w:r>
        <w:t>От (дата);</w:t>
      </w:r>
    </w:p>
    <w:p w:rsidR="00F51CB7" w:rsidRDefault="00F51CB7" w:rsidP="00F51CB7">
      <w:pPr>
        <w:pStyle w:val="ASFKListmark1"/>
      </w:pPr>
      <w:r>
        <w:t>Глава по БК;</w:t>
      </w:r>
    </w:p>
    <w:p w:rsidR="00F51CB7" w:rsidRDefault="00F51CB7" w:rsidP="00F51CB7">
      <w:pPr>
        <w:pStyle w:val="ASFKListmark1"/>
      </w:pPr>
      <w:r>
        <w:t>Сумма в валюте БО;</w:t>
      </w:r>
    </w:p>
    <w:p w:rsidR="00F51CB7" w:rsidRDefault="00F51CB7" w:rsidP="00F51CB7">
      <w:pPr>
        <w:pStyle w:val="ASFKListmark1"/>
      </w:pPr>
      <w:r>
        <w:t>Наименование контрагента;</w:t>
      </w:r>
    </w:p>
    <w:p w:rsidR="00F51CB7" w:rsidRDefault="00F51CB7" w:rsidP="00F51CB7">
      <w:pPr>
        <w:pStyle w:val="ASFKListmark1"/>
      </w:pPr>
      <w:r>
        <w:t>Статус.</w:t>
      </w:r>
    </w:p>
    <w:p w:rsidR="00F51CB7" w:rsidRPr="00D649E3" w:rsidRDefault="00F51CB7" w:rsidP="00F51CB7">
      <w:pPr>
        <w:pStyle w:val="ASFKNormal"/>
      </w:pPr>
      <w:r w:rsidRPr="001C05A0">
        <w:lastRenderedPageBreak/>
        <w:t> </w:t>
      </w:r>
      <w:r w:rsidRPr="00D649E3">
        <w:t>Пользователь может самостоятельно настраивать состав реквизитов связанн</w:t>
      </w:r>
      <w:r>
        <w:t>ых</w:t>
      </w:r>
      <w:r w:rsidRPr="00D649E3">
        <w:t xml:space="preserve"> док</w:t>
      </w:r>
      <w:r w:rsidRPr="00F51CB7">
        <w:t>у</w:t>
      </w:r>
      <w:r w:rsidRPr="00D649E3">
        <w:t>мент</w:t>
      </w:r>
      <w:r>
        <w:t>ов</w:t>
      </w:r>
      <w:r w:rsidRPr="00D649E3">
        <w:t>, от</w:t>
      </w:r>
      <w:r>
        <w:t>об</w:t>
      </w:r>
      <w:r w:rsidRPr="00D649E3">
        <w:t>ражаемых в списке.</w:t>
      </w:r>
      <w:r>
        <w:t xml:space="preserve"> Так</w:t>
      </w:r>
      <w:r w:rsidRPr="00D649E3">
        <w:t>же возможно выполнение операции перехода из ЭФ д</w:t>
      </w:r>
      <w:r w:rsidRPr="00F51CB7">
        <w:t>о</w:t>
      </w:r>
      <w:r w:rsidRPr="00D649E3">
        <w:t xml:space="preserve">кумента </w:t>
      </w:r>
      <w:r>
        <w:t>«</w:t>
      </w:r>
      <w:r w:rsidRPr="00D649E3">
        <w:t>Заявка на кассовый расход</w:t>
      </w:r>
      <w:r>
        <w:t>»</w:t>
      </w:r>
      <w:r w:rsidRPr="00D649E3">
        <w:t xml:space="preserve"> к ЭФ связанного документа.</w:t>
      </w:r>
    </w:p>
    <w:p w:rsidR="00F51CB7" w:rsidRPr="00B11F4A" w:rsidRDefault="00F51CB7" w:rsidP="00F51CB7">
      <w:pPr>
        <w:pStyle w:val="ASFKNormal"/>
      </w:pPr>
      <w:r w:rsidRPr="00B11F4A">
        <w:t xml:space="preserve">Для </w:t>
      </w:r>
      <w:r w:rsidRPr="00D649E3">
        <w:t xml:space="preserve">работы с документами </w:t>
      </w:r>
      <w:r>
        <w:t>«</w:t>
      </w:r>
      <w:r w:rsidRPr="00D649E3">
        <w:t>Заявка на кассовый расход</w:t>
      </w:r>
      <w:r>
        <w:t>»</w:t>
      </w:r>
      <w:r w:rsidRPr="00D649E3">
        <w:t xml:space="preserve"> следует перейти в пункт меню </w:t>
      </w:r>
      <w:r>
        <w:t>«</w:t>
      </w:r>
      <w:r w:rsidRPr="00D649E3">
        <w:t>Документы</w:t>
      </w:r>
      <w:r>
        <w:t xml:space="preserve"> – </w:t>
      </w:r>
      <w:r w:rsidRPr="00D649E3">
        <w:t>Регистрация и учет обязательств</w:t>
      </w:r>
      <w:r>
        <w:t xml:space="preserve"> – </w:t>
      </w:r>
      <w:r w:rsidRPr="00D649E3">
        <w:t>Заявки на платеж</w:t>
      </w:r>
      <w:r>
        <w:t xml:space="preserve"> – </w:t>
      </w:r>
      <w:r w:rsidRPr="00D649E3">
        <w:t>Заявка на кассовый расход</w:t>
      </w:r>
      <w:r>
        <w:t>»</w:t>
      </w:r>
      <w:r w:rsidRPr="00B11F4A">
        <w:t>. Откроется ЭФ списка документов, представленная на рисунке </w:t>
      </w:r>
      <w:r w:rsidRPr="00B11F4A">
        <w:fldChar w:fldCharType="begin"/>
      </w:r>
      <w:r w:rsidRPr="00B11F4A">
        <w:instrText xml:space="preserve"> REF _Ref225230353 \h  \* MERGEFORMAT </w:instrText>
      </w:r>
      <w:r w:rsidRPr="00B11F4A">
        <w:fldChar w:fldCharType="separate"/>
      </w:r>
      <w:r w:rsidR="0013624E">
        <w:t>11</w:t>
      </w:r>
      <w:r w:rsidRPr="00B11F4A">
        <w:fldChar w:fldCharType="end"/>
      </w:r>
      <w:r w:rsidRPr="00B11F4A">
        <w:t>.</w:t>
      </w:r>
    </w:p>
    <w:p w:rsidR="00F51CB7" w:rsidRPr="00860FC0" w:rsidRDefault="001373CE" w:rsidP="00F51CB7">
      <w:pPr>
        <w:pStyle w:val="ASFKFigure"/>
      </w:pPr>
      <w:r>
        <w:rPr>
          <w:noProof/>
        </w:rPr>
        <w:drawing>
          <wp:inline distT="0" distB="0" distL="0" distR="0">
            <wp:extent cx="5948045" cy="1659890"/>
            <wp:effectExtent l="0" t="0" r="0" b="0"/>
            <wp:docPr id="75" name="Рисунок 75" descr="Р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РБС"/>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5948045" cy="1659890"/>
                    </a:xfrm>
                    <a:prstGeom prst="rect">
                      <a:avLst/>
                    </a:prstGeom>
                    <a:noFill/>
                    <a:ln>
                      <a:noFill/>
                    </a:ln>
                  </pic:spPr>
                </pic:pic>
              </a:graphicData>
            </a:graphic>
          </wp:inline>
        </w:drawing>
      </w:r>
    </w:p>
    <w:p w:rsidR="00F51CB7" w:rsidRDefault="004B5E9D" w:rsidP="00F51CB7">
      <w:pPr>
        <w:pStyle w:val="ASFKFigName"/>
      </w:pPr>
      <w:r>
        <w:rPr>
          <w:noProof/>
        </w:rPr>
        <w:fldChar w:fldCharType="begin"/>
      </w:r>
      <w:r>
        <w:rPr>
          <w:noProof/>
        </w:rPr>
        <w:instrText xml:space="preserve"> SEQ Рисунок \* ARABIC </w:instrText>
      </w:r>
      <w:r>
        <w:rPr>
          <w:noProof/>
        </w:rPr>
        <w:fldChar w:fldCharType="separate"/>
      </w:r>
      <w:bookmarkStart w:id="279" w:name="_Ref225230353"/>
      <w:bookmarkStart w:id="280" w:name="_Toc98144798"/>
      <w:r w:rsidR="0013624E">
        <w:rPr>
          <w:noProof/>
        </w:rPr>
        <w:t>11</w:t>
      </w:r>
      <w:bookmarkEnd w:id="279"/>
      <w:r>
        <w:rPr>
          <w:noProof/>
        </w:rPr>
        <w:fldChar w:fldCharType="end"/>
      </w:r>
      <w:r w:rsidR="00F51CB7" w:rsidRPr="00B11F4A">
        <w:t xml:space="preserve">. ЭФ списка документов </w:t>
      </w:r>
      <w:r w:rsidR="00F51CB7">
        <w:t>«</w:t>
      </w:r>
      <w:r w:rsidR="00F51CB7" w:rsidRPr="00B11F4A">
        <w:t>Заявка на кассовый расход</w:t>
      </w:r>
      <w:r w:rsidR="00F51CB7">
        <w:t>»</w:t>
      </w:r>
      <w:bookmarkEnd w:id="280"/>
    </w:p>
    <w:p w:rsidR="00F51CB7" w:rsidRPr="00B11F4A" w:rsidRDefault="00F51CB7" w:rsidP="00F51CB7">
      <w:pPr>
        <w:pStyle w:val="41"/>
      </w:pPr>
      <w:bookmarkStart w:id="281" w:name="_Toc232827355"/>
      <w:r w:rsidRPr="00B11F4A">
        <w:t>Доступные операции</w:t>
      </w:r>
      <w:bookmarkEnd w:id="281"/>
    </w:p>
    <w:p w:rsidR="00F51CB7" w:rsidRPr="00B11F4A" w:rsidRDefault="00F51CB7" w:rsidP="00F51CB7">
      <w:pPr>
        <w:pStyle w:val="ASFKNormal"/>
      </w:pPr>
      <w:r w:rsidRPr="00B11F4A">
        <w:t xml:space="preserve">На АРМ </w:t>
      </w:r>
      <w:r>
        <w:t>РБС</w:t>
      </w:r>
      <w:r w:rsidRPr="00B11F4A">
        <w:t xml:space="preserve"> доступны следующие операции над документом:</w:t>
      </w:r>
    </w:p>
    <w:p w:rsidR="00F51CB7" w:rsidRPr="00B11F4A" w:rsidRDefault="00F51CB7" w:rsidP="00F51CB7">
      <w:pPr>
        <w:pStyle w:val="ASFKListmark1"/>
      </w:pPr>
      <w:r w:rsidRPr="00B11F4A">
        <w:t>ввод вручную;</w:t>
      </w:r>
    </w:p>
    <w:p w:rsidR="00F51CB7" w:rsidRPr="00B11F4A" w:rsidRDefault="00F51CB7" w:rsidP="00F51CB7">
      <w:pPr>
        <w:pStyle w:val="ASFKListmark1"/>
      </w:pPr>
      <w:r w:rsidRPr="00B11F4A">
        <w:t>импорт из внешней системы;</w:t>
      </w:r>
    </w:p>
    <w:p w:rsidR="00F51CB7" w:rsidRPr="00B11F4A" w:rsidRDefault="00F51CB7" w:rsidP="00F51CB7">
      <w:pPr>
        <w:pStyle w:val="ASFKListmark1"/>
      </w:pPr>
      <w:r w:rsidRPr="00B11F4A">
        <w:t>документарный контроль;</w:t>
      </w:r>
    </w:p>
    <w:p w:rsidR="00F51CB7" w:rsidRPr="00B11F4A" w:rsidRDefault="00F51CB7" w:rsidP="00F51CB7">
      <w:pPr>
        <w:pStyle w:val="ASFKListmark1"/>
      </w:pPr>
      <w:r w:rsidRPr="00B11F4A">
        <w:t>просмотр и редактирование;</w:t>
      </w:r>
    </w:p>
    <w:p w:rsidR="00F51CB7" w:rsidRPr="00B11F4A" w:rsidRDefault="00F51CB7" w:rsidP="00F51CB7">
      <w:pPr>
        <w:pStyle w:val="ASFKListmark1"/>
      </w:pPr>
      <w:r w:rsidRPr="00B11F4A">
        <w:t>редактирование вложений;</w:t>
      </w:r>
    </w:p>
    <w:p w:rsidR="00F51CB7" w:rsidRPr="00B11F4A" w:rsidRDefault="00F51CB7" w:rsidP="00F51CB7">
      <w:pPr>
        <w:pStyle w:val="ASFKListmark1"/>
      </w:pPr>
      <w:r w:rsidRPr="00B11F4A">
        <w:t>удаление;</w:t>
      </w:r>
    </w:p>
    <w:p w:rsidR="00F51CB7" w:rsidRPr="00B11F4A" w:rsidRDefault="00F51CB7" w:rsidP="00F51CB7">
      <w:pPr>
        <w:pStyle w:val="ASFKListmark1"/>
      </w:pPr>
      <w:r w:rsidRPr="00B11F4A">
        <w:t>подписание</w:t>
      </w:r>
      <w:r>
        <w:t>, просмотр и снятие</w:t>
      </w:r>
      <w:r w:rsidRPr="00B11F4A">
        <w:t xml:space="preserve"> </w:t>
      </w:r>
      <w:r>
        <w:t>ЭП</w:t>
      </w:r>
      <w:r w:rsidRPr="00B11F4A">
        <w:t>;</w:t>
      </w:r>
    </w:p>
    <w:p w:rsidR="00F51CB7" w:rsidRDefault="00F51CB7" w:rsidP="00F51CB7">
      <w:pPr>
        <w:pStyle w:val="ASFKListmark1"/>
      </w:pPr>
      <w:r w:rsidRPr="00B11F4A">
        <w:t>печать;</w:t>
      </w:r>
    </w:p>
    <w:p w:rsidR="00F51CB7" w:rsidRPr="002105B4" w:rsidRDefault="00F51CB7" w:rsidP="00F51CB7">
      <w:pPr>
        <w:pStyle w:val="ASFKListmark1"/>
      </w:pPr>
      <w:r w:rsidRPr="002105B4">
        <w:t>экспорт во внешнюю систему;</w:t>
      </w:r>
    </w:p>
    <w:p w:rsidR="00F51CB7" w:rsidRPr="00B11F4A" w:rsidRDefault="00F51CB7" w:rsidP="00F51CB7">
      <w:pPr>
        <w:pStyle w:val="ASFKListmark1"/>
      </w:pPr>
      <w:r w:rsidRPr="00B11F4A">
        <w:t>отправка в УФК.</w:t>
      </w:r>
    </w:p>
    <w:p w:rsidR="00F51CB7" w:rsidRPr="00B11F4A" w:rsidRDefault="00F51CB7" w:rsidP="00F51CB7">
      <w:pPr>
        <w:pStyle w:val="41"/>
      </w:pPr>
      <w:bookmarkStart w:id="282" w:name="_Toc232827356"/>
      <w:bookmarkStart w:id="283" w:name="_Ref318727622"/>
      <w:bookmarkStart w:id="284" w:name="_Ref394330563"/>
      <w:r w:rsidRPr="00B11F4A">
        <w:t>Экранная форма документа</w:t>
      </w:r>
      <w:bookmarkEnd w:id="282"/>
      <w:bookmarkEnd w:id="283"/>
      <w:bookmarkEnd w:id="284"/>
    </w:p>
    <w:p w:rsidR="00F51CB7" w:rsidRPr="00B11F4A" w:rsidRDefault="00AA01B5" w:rsidP="00F51CB7">
      <w:pPr>
        <w:pStyle w:val="ASFKNormal"/>
      </w:pPr>
      <w:r w:rsidRPr="00B11F4A">
        <w:t xml:space="preserve">ЭФ </w:t>
      </w:r>
      <w:r>
        <w:t>документа «</w:t>
      </w:r>
      <w:r w:rsidRPr="00B11F4A">
        <w:t>Заявка на кассовый расход</w:t>
      </w:r>
      <w:r>
        <w:t>» представлена на рисунках</w:t>
      </w:r>
      <w:r w:rsidRPr="00B11F4A">
        <w:t> </w:t>
      </w:r>
      <w:r w:rsidRPr="00B11F4A">
        <w:fldChar w:fldCharType="begin"/>
      </w:r>
      <w:r w:rsidRPr="00B11F4A">
        <w:instrText xml:space="preserve"> REF _Ref230769977 \h  \* MERGEFORMAT </w:instrText>
      </w:r>
      <w:r w:rsidRPr="00B11F4A">
        <w:fldChar w:fldCharType="separate"/>
      </w:r>
      <w:r w:rsidR="0013624E">
        <w:t>12</w:t>
      </w:r>
      <w:r w:rsidRPr="00B11F4A">
        <w:fldChar w:fldCharType="end"/>
      </w:r>
      <w:r>
        <w:t xml:space="preserve">, </w:t>
      </w:r>
      <w:r w:rsidRPr="00B11F4A">
        <w:fldChar w:fldCharType="begin"/>
      </w:r>
      <w:r w:rsidRPr="00B11F4A">
        <w:instrText xml:space="preserve"> REF _Ref230777838 \h  \* MERGEFORMAT </w:instrText>
      </w:r>
      <w:r w:rsidRPr="00B11F4A">
        <w:fldChar w:fldCharType="separate"/>
      </w:r>
      <w:r w:rsidR="0013624E">
        <w:t>14</w:t>
      </w:r>
      <w:r w:rsidRPr="00B11F4A">
        <w:fldChar w:fldCharType="end"/>
      </w:r>
      <w:r>
        <w:t xml:space="preserve">, </w:t>
      </w:r>
      <w:r w:rsidRPr="00B11F4A">
        <w:fldChar w:fldCharType="begin"/>
      </w:r>
      <w:r w:rsidRPr="00B11F4A">
        <w:instrText xml:space="preserve"> REF _Ref230781595 \h  \* MERGEFORMAT </w:instrText>
      </w:r>
      <w:r w:rsidRPr="00B11F4A">
        <w:fldChar w:fldCharType="separate"/>
      </w:r>
      <w:r w:rsidR="0013624E">
        <w:t>16</w:t>
      </w:r>
      <w:r w:rsidRPr="00B11F4A">
        <w:fldChar w:fldCharType="end"/>
      </w:r>
      <w:r>
        <w:t xml:space="preserve">. </w:t>
      </w:r>
      <w:r w:rsidR="00F51CB7" w:rsidRPr="00B11F4A">
        <w:t>Форма с</w:t>
      </w:r>
      <w:r w:rsidR="00F51CB7" w:rsidRPr="00941AD3">
        <w:t>о</w:t>
      </w:r>
      <w:r w:rsidR="00F51CB7" w:rsidRPr="00B11F4A">
        <w:t>держит следующие закладки:</w:t>
      </w:r>
    </w:p>
    <w:p w:rsidR="00F51CB7" w:rsidRPr="00B11F4A" w:rsidRDefault="00F51CB7" w:rsidP="00F51CB7">
      <w:pPr>
        <w:pStyle w:val="ASFKListmark1"/>
      </w:pPr>
      <w:r>
        <w:t>«</w:t>
      </w:r>
      <w:r w:rsidRPr="00B11F4A">
        <w:t>Заголовок, Раздел 1, 2</w:t>
      </w:r>
      <w:r>
        <w:t xml:space="preserve"> (1)»</w:t>
      </w:r>
      <w:r w:rsidRPr="00B11F4A">
        <w:t xml:space="preserve">; </w:t>
      </w:r>
    </w:p>
    <w:p w:rsidR="00F51CB7" w:rsidRPr="00B11F4A" w:rsidRDefault="00F51CB7" w:rsidP="00F51CB7">
      <w:pPr>
        <w:pStyle w:val="ASFKListmark1"/>
      </w:pPr>
      <w:r>
        <w:t>«</w:t>
      </w:r>
      <w:r w:rsidRPr="00B11F4A">
        <w:t>Раздел 3, 4, 5</w:t>
      </w:r>
      <w:r>
        <w:t xml:space="preserve"> (2)»</w:t>
      </w:r>
      <w:r w:rsidRPr="00B11F4A">
        <w:t>;</w:t>
      </w:r>
    </w:p>
    <w:p w:rsidR="006E33E6" w:rsidRDefault="00F51CB7" w:rsidP="00F51CB7">
      <w:pPr>
        <w:pStyle w:val="ASFKListmark1"/>
      </w:pPr>
      <w:r>
        <w:t>«</w:t>
      </w:r>
      <w:r w:rsidRPr="00B11F4A">
        <w:t>Подписи</w:t>
      </w:r>
      <w:r>
        <w:t xml:space="preserve"> (3)»</w:t>
      </w:r>
      <w:r w:rsidR="006E33E6">
        <w:t>;</w:t>
      </w:r>
    </w:p>
    <w:p w:rsidR="006E33E6" w:rsidRPr="00B11F4A" w:rsidRDefault="006E33E6" w:rsidP="006E33E6">
      <w:pPr>
        <w:pStyle w:val="ASFKListmark1"/>
      </w:pPr>
      <w:r>
        <w:t>«</w:t>
      </w:r>
      <w:r w:rsidRPr="00B11F4A">
        <w:t>Системные атрибуты</w:t>
      </w:r>
      <w:r>
        <w:t>»</w:t>
      </w:r>
      <w:r w:rsidRPr="00B11F4A">
        <w:t>;</w:t>
      </w:r>
    </w:p>
    <w:p w:rsidR="006E33E6" w:rsidRPr="00B11F4A" w:rsidRDefault="006E33E6" w:rsidP="006E33E6">
      <w:pPr>
        <w:pStyle w:val="ASFKListmark1"/>
      </w:pPr>
      <w:r>
        <w:t>«</w:t>
      </w:r>
      <w:r w:rsidRPr="00B11F4A">
        <w:t>Протоколы</w:t>
      </w:r>
      <w:r>
        <w:t>»</w:t>
      </w:r>
      <w:r w:rsidRPr="00B11F4A">
        <w:t>.</w:t>
      </w:r>
    </w:p>
    <w:p w:rsidR="00F51CB7" w:rsidRPr="00F51CB7" w:rsidRDefault="001373CE" w:rsidP="00F51CB7">
      <w:pPr>
        <w:pStyle w:val="ASFKFigure"/>
      </w:pPr>
      <w:r>
        <w:rPr>
          <w:noProof/>
        </w:rPr>
        <w:lastRenderedPageBreak/>
        <w:drawing>
          <wp:inline distT="0" distB="0" distL="0" distR="0">
            <wp:extent cx="6134735" cy="5122545"/>
            <wp:effectExtent l="0" t="0" r="0" b="0"/>
            <wp:docPr id="76" name="Рисунок 419" descr="Раздел 1 Реквизиты докумен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9" descr="Раздел 1 Реквизиты документа"/>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134735" cy="5122545"/>
                    </a:xfrm>
                    <a:prstGeom prst="rect">
                      <a:avLst/>
                    </a:prstGeom>
                    <a:noFill/>
                    <a:ln>
                      <a:noFill/>
                    </a:ln>
                  </pic:spPr>
                </pic:pic>
              </a:graphicData>
            </a:graphic>
          </wp:inline>
        </w:drawing>
      </w:r>
    </w:p>
    <w:bookmarkStart w:id="285" w:name="_Ref225232847"/>
    <w:p w:rsidR="00F51CB7" w:rsidRPr="00B11F4A" w:rsidRDefault="00F51CB7" w:rsidP="00F51CB7">
      <w:pPr>
        <w:pStyle w:val="ASFKFigName"/>
      </w:pPr>
      <w:r w:rsidRPr="00B11F4A">
        <w:fldChar w:fldCharType="begin"/>
      </w:r>
      <w:r w:rsidRPr="00B11F4A">
        <w:instrText xml:space="preserve"> SEQ Рисунок \* ARABIC </w:instrText>
      </w:r>
      <w:r w:rsidRPr="00B11F4A">
        <w:fldChar w:fldCharType="separate"/>
      </w:r>
      <w:bookmarkStart w:id="286" w:name="_Ref230769977"/>
      <w:bookmarkStart w:id="287" w:name="_Toc98144799"/>
      <w:r w:rsidR="0013624E">
        <w:rPr>
          <w:noProof/>
        </w:rPr>
        <w:t>12</w:t>
      </w:r>
      <w:bookmarkEnd w:id="286"/>
      <w:r w:rsidRPr="00B11F4A">
        <w:fldChar w:fldCharType="end"/>
      </w:r>
      <w:r w:rsidRPr="00B11F4A">
        <w:t xml:space="preserve">. ЭФ </w:t>
      </w:r>
      <w:r>
        <w:t>документа «</w:t>
      </w:r>
      <w:r w:rsidRPr="00B11F4A">
        <w:t>Заявка на кассовый расход</w:t>
      </w:r>
      <w:r w:rsidR="002F634A">
        <w:t xml:space="preserve">», закладки </w:t>
      </w:r>
      <w:r>
        <w:t>«</w:t>
      </w:r>
      <w:r w:rsidRPr="00B11F4A">
        <w:t>Заголовок, Раздел 1,</w:t>
      </w:r>
      <w:r>
        <w:t xml:space="preserve"> </w:t>
      </w:r>
      <w:r w:rsidRPr="00B11F4A">
        <w:t>2</w:t>
      </w:r>
      <w:r>
        <w:t xml:space="preserve"> (1)»</w:t>
      </w:r>
      <w:bookmarkEnd w:id="285"/>
      <w:bookmarkEnd w:id="287"/>
    </w:p>
    <w:p w:rsidR="002F634A" w:rsidRDefault="00F51CB7" w:rsidP="00F51CB7">
      <w:pPr>
        <w:pStyle w:val="ASFKNormal"/>
      </w:pPr>
      <w:r w:rsidRPr="00B11F4A">
        <w:t xml:space="preserve">Для ручного ввода документа следует на ЭФ </w:t>
      </w:r>
      <w:r>
        <w:t xml:space="preserve">документа </w:t>
      </w:r>
      <w:r w:rsidRPr="00B11F4A">
        <w:t>заполнить поля, досту</w:t>
      </w:r>
      <w:r w:rsidRPr="00F51CB7">
        <w:t>п</w:t>
      </w:r>
      <w:r w:rsidRPr="00B11F4A">
        <w:t xml:space="preserve">ные для редактирования. </w:t>
      </w:r>
    </w:p>
    <w:p w:rsidR="00F51CB7" w:rsidRPr="00B11F4A" w:rsidRDefault="006D3629" w:rsidP="00F51CB7">
      <w:pPr>
        <w:pStyle w:val="ASFKNormal"/>
      </w:pPr>
      <w:r>
        <w:t>Перечень</w:t>
      </w:r>
      <w:r w:rsidR="002F634A" w:rsidRPr="00B11F4A">
        <w:t xml:space="preserve"> полей докумен</w:t>
      </w:r>
      <w:r w:rsidR="002F634A">
        <w:t>та «</w:t>
      </w:r>
      <w:r w:rsidR="002F634A" w:rsidRPr="00B11F4A">
        <w:t>Заявка на кассовый расход</w:t>
      </w:r>
      <w:r w:rsidR="002F634A">
        <w:t>», закладки «</w:t>
      </w:r>
      <w:r w:rsidR="002F634A" w:rsidRPr="00B11F4A">
        <w:t>Заголовок, Раздел 1,</w:t>
      </w:r>
      <w:r w:rsidR="002F634A">
        <w:t xml:space="preserve"> </w:t>
      </w:r>
      <w:r w:rsidR="002F634A" w:rsidRPr="00B11F4A">
        <w:t>2</w:t>
      </w:r>
      <w:r w:rsidR="002F634A">
        <w:t xml:space="preserve"> (1)» </w:t>
      </w:r>
      <w:r w:rsidR="00F51CB7" w:rsidRPr="00B11F4A">
        <w:t>прив</w:t>
      </w:r>
      <w:r w:rsidR="00F51CB7" w:rsidRPr="00941AD3">
        <w:t>е</w:t>
      </w:r>
      <w:r w:rsidR="00F51CB7" w:rsidRPr="00B11F4A">
        <w:t>ден в таблице</w:t>
      </w:r>
      <w:r w:rsidR="009D38A2" w:rsidRPr="00120C57">
        <w:t> </w:t>
      </w:r>
      <w:r w:rsidR="00F51CB7" w:rsidRPr="00B11F4A">
        <w:fldChar w:fldCharType="begin"/>
      </w:r>
      <w:r w:rsidR="00F51CB7" w:rsidRPr="00B11F4A">
        <w:instrText xml:space="preserve"> REF _Ref317611901 \h  \* MERGEFORMAT </w:instrText>
      </w:r>
      <w:r w:rsidR="00F51CB7" w:rsidRPr="00B11F4A">
        <w:fldChar w:fldCharType="separate"/>
      </w:r>
      <w:r w:rsidR="0013624E">
        <w:t>5</w:t>
      </w:r>
      <w:r w:rsidR="00F51CB7" w:rsidRPr="00B11F4A">
        <w:fldChar w:fldCharType="end"/>
      </w:r>
      <w:r w:rsidR="00F51CB7" w:rsidRPr="00B11F4A">
        <w:t>.</w:t>
      </w:r>
    </w:p>
    <w:p w:rsidR="00F51CB7" w:rsidRDefault="00501046" w:rsidP="00F51CB7">
      <w:pPr>
        <w:pStyle w:val="ASFKNameTable"/>
      </w:pPr>
      <w:r>
        <w:rPr>
          <w:noProof/>
        </w:rPr>
        <w:fldChar w:fldCharType="begin"/>
      </w:r>
      <w:r>
        <w:rPr>
          <w:noProof/>
        </w:rPr>
        <w:instrText xml:space="preserve"> SEQ Таблица \* ARABIC </w:instrText>
      </w:r>
      <w:r>
        <w:rPr>
          <w:noProof/>
        </w:rPr>
        <w:fldChar w:fldCharType="separate"/>
      </w:r>
      <w:bookmarkStart w:id="288" w:name="_Ref317611901"/>
      <w:bookmarkStart w:id="289" w:name="_Toc98144714"/>
      <w:r w:rsidR="0013624E">
        <w:rPr>
          <w:noProof/>
        </w:rPr>
        <w:t>5</w:t>
      </w:r>
      <w:bookmarkEnd w:id="288"/>
      <w:r>
        <w:rPr>
          <w:noProof/>
        </w:rPr>
        <w:fldChar w:fldCharType="end"/>
      </w:r>
      <w:r w:rsidR="00F51CB7" w:rsidRPr="00B11F4A">
        <w:t xml:space="preserve">. </w:t>
      </w:r>
      <w:r w:rsidR="002F634A">
        <w:t>Описани</w:t>
      </w:r>
      <w:r w:rsidR="00F51CB7" w:rsidRPr="00B11F4A">
        <w:t>е полей докумен</w:t>
      </w:r>
      <w:r w:rsidR="00F51CB7">
        <w:t xml:space="preserve">та </w:t>
      </w:r>
      <w:r w:rsidR="002F634A">
        <w:t>«</w:t>
      </w:r>
      <w:r w:rsidR="002F634A" w:rsidRPr="00B11F4A">
        <w:t>Заявка на кассовый расход</w:t>
      </w:r>
      <w:r w:rsidR="002F634A">
        <w:t>», закладки «</w:t>
      </w:r>
      <w:r w:rsidR="002F634A" w:rsidRPr="00B11F4A">
        <w:t>Заголовок, Раздел 1,</w:t>
      </w:r>
      <w:r w:rsidR="002F634A">
        <w:t xml:space="preserve"> </w:t>
      </w:r>
      <w:r w:rsidR="002F634A" w:rsidRPr="00B11F4A">
        <w:t>2</w:t>
      </w:r>
      <w:r w:rsidR="002F634A">
        <w:t xml:space="preserve"> (1)»</w:t>
      </w:r>
      <w:bookmarkEnd w:id="28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05"/>
        <w:gridCol w:w="7423"/>
      </w:tblGrid>
      <w:tr w:rsidR="00F51CB7" w:rsidRPr="00671F55" w:rsidTr="00A1599B">
        <w:trPr>
          <w:trHeight w:val="313"/>
          <w:tblHeader/>
        </w:trPr>
        <w:tc>
          <w:tcPr>
            <w:tcW w:w="11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BC1232" w:rsidRDefault="00F51CB7" w:rsidP="00F51CB7">
            <w:pPr>
              <w:pStyle w:val="ASFKTableHead"/>
            </w:pPr>
            <w:r w:rsidRPr="00BC1232">
              <w:t>Наименование поля</w:t>
            </w:r>
          </w:p>
        </w:tc>
        <w:tc>
          <w:tcPr>
            <w:tcW w:w="385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BC1232" w:rsidRDefault="00F51CB7" w:rsidP="00F51CB7">
            <w:pPr>
              <w:pStyle w:val="ASFKTableHead"/>
            </w:pPr>
            <w:r w:rsidRPr="00BC1232">
              <w:t>Описание</w:t>
            </w:r>
            <w:r>
              <w:t xml:space="preserve"> поля</w:t>
            </w:r>
          </w:p>
        </w:tc>
      </w:tr>
      <w:tr w:rsidR="00F51CB7" w:rsidRPr="00B11F4A" w:rsidTr="00A1599B">
        <w:tc>
          <w:tcPr>
            <w:tcW w:w="1145" w:type="pct"/>
            <w:shd w:val="clear" w:color="auto" w:fill="auto"/>
          </w:tcPr>
          <w:p w:rsidR="00F51CB7" w:rsidRPr="00B11F4A" w:rsidRDefault="00F51CB7" w:rsidP="00FE5D9A">
            <w:pPr>
              <w:pStyle w:val="ASFKTablenorm"/>
              <w:ind w:left="57" w:right="57"/>
            </w:pPr>
            <w:r w:rsidRPr="00B11F4A">
              <w:t>Номер заявки</w:t>
            </w:r>
          </w:p>
        </w:tc>
        <w:tc>
          <w:tcPr>
            <w:tcW w:w="3855" w:type="pct"/>
            <w:shd w:val="clear" w:color="auto" w:fill="auto"/>
          </w:tcPr>
          <w:p w:rsidR="00F51CB7" w:rsidRPr="00F51CB7" w:rsidRDefault="00F51CB7" w:rsidP="00FE5D9A">
            <w:pPr>
              <w:pStyle w:val="ASFKTablenorm"/>
              <w:ind w:left="57" w:right="57"/>
            </w:pPr>
            <w:r>
              <w:t>Значение вводится вручную.</w:t>
            </w:r>
          </w:p>
        </w:tc>
      </w:tr>
      <w:tr w:rsidR="00F51CB7" w:rsidRPr="00B11F4A" w:rsidTr="00A1599B">
        <w:tc>
          <w:tcPr>
            <w:tcW w:w="1145" w:type="pct"/>
            <w:shd w:val="clear" w:color="auto" w:fill="auto"/>
          </w:tcPr>
          <w:p w:rsidR="00F51CB7" w:rsidRPr="00B11F4A" w:rsidRDefault="00F51CB7" w:rsidP="00FE5D9A">
            <w:pPr>
              <w:pStyle w:val="ASFKTablenorm"/>
              <w:ind w:left="57" w:right="57"/>
            </w:pPr>
            <w:r w:rsidRPr="00B11F4A">
              <w:t>Дата заявки</w:t>
            </w:r>
          </w:p>
        </w:tc>
        <w:tc>
          <w:tcPr>
            <w:tcW w:w="3855" w:type="pct"/>
            <w:shd w:val="clear" w:color="auto" w:fill="auto"/>
          </w:tcPr>
          <w:p w:rsidR="00F51CB7" w:rsidRPr="00F51CB7" w:rsidRDefault="00F51CB7" w:rsidP="00FE5D9A">
            <w:pPr>
              <w:pStyle w:val="ASFKTablenorm"/>
              <w:ind w:left="57" w:right="57"/>
            </w:pPr>
            <w:r w:rsidRPr="00B11F4A">
              <w:t>Значение по умолчанию текущая дата.</w:t>
            </w:r>
          </w:p>
          <w:p w:rsidR="00F51CB7" w:rsidRPr="00F51CB7" w:rsidRDefault="00F51CB7" w:rsidP="00FE5D9A">
            <w:pPr>
              <w:pStyle w:val="ASFKTablenorm"/>
              <w:ind w:left="57" w:right="57"/>
            </w:pPr>
            <w:r w:rsidRPr="00B11F4A">
              <w:t>Может быть изменено пользов</w:t>
            </w:r>
            <w:r w:rsidRPr="00F51CB7">
              <w:t>ателем вручную или выбором из системного календаря.</w:t>
            </w:r>
          </w:p>
        </w:tc>
      </w:tr>
      <w:tr w:rsidR="00F51CB7" w:rsidRPr="00B11F4A" w:rsidTr="00A1599B">
        <w:tc>
          <w:tcPr>
            <w:tcW w:w="1145" w:type="pct"/>
            <w:shd w:val="clear" w:color="auto" w:fill="auto"/>
          </w:tcPr>
          <w:p w:rsidR="00F51CB7" w:rsidRPr="00B11F4A" w:rsidRDefault="00F51CB7" w:rsidP="00FE5D9A">
            <w:pPr>
              <w:pStyle w:val="ASFKTablenorm"/>
              <w:ind w:left="57" w:right="57"/>
            </w:pPr>
            <w:r w:rsidRPr="00B11F4A">
              <w:t>Статус</w:t>
            </w:r>
          </w:p>
        </w:tc>
        <w:tc>
          <w:tcPr>
            <w:tcW w:w="3855" w:type="pct"/>
            <w:shd w:val="clear" w:color="auto" w:fill="auto"/>
          </w:tcPr>
          <w:p w:rsidR="00F51CB7" w:rsidRPr="00B11F4A" w:rsidRDefault="00F51CB7" w:rsidP="00FE5D9A">
            <w:pPr>
              <w:pStyle w:val="ASFKTablenorm"/>
              <w:ind w:left="57" w:right="57"/>
            </w:pPr>
            <w:r w:rsidRPr="00B11F4A">
              <w:t>Код Бизнес статуса документа.</w:t>
            </w:r>
          </w:p>
          <w:p w:rsidR="00F51CB7" w:rsidRPr="00F51CB7" w:rsidRDefault="00F51CB7" w:rsidP="00FE5D9A">
            <w:pPr>
              <w:pStyle w:val="ASFKTablenorm"/>
              <w:ind w:left="57" w:right="57"/>
            </w:pPr>
            <w:r w:rsidRPr="00B11F4A">
              <w:t>Значение заполняется автоматически или передается из OEBS</w:t>
            </w:r>
            <w:r w:rsidRPr="00F51CB7">
              <w:t>.</w:t>
            </w:r>
          </w:p>
        </w:tc>
      </w:tr>
      <w:tr w:rsidR="00F51CB7" w:rsidRPr="00B11F4A" w:rsidTr="00A1599B">
        <w:tc>
          <w:tcPr>
            <w:tcW w:w="1145" w:type="pct"/>
            <w:shd w:val="clear" w:color="auto" w:fill="auto"/>
          </w:tcPr>
          <w:p w:rsidR="00F51CB7" w:rsidRPr="00B11F4A" w:rsidRDefault="00F51CB7" w:rsidP="00FE5D9A">
            <w:pPr>
              <w:pStyle w:val="ASFKTablenorm"/>
              <w:ind w:left="57" w:right="57"/>
            </w:pPr>
            <w:r w:rsidRPr="00B11F4A">
              <w:t>Отклонение: в вал.</w:t>
            </w:r>
          </w:p>
        </w:tc>
        <w:tc>
          <w:tcPr>
            <w:tcW w:w="3855" w:type="pct"/>
            <w:shd w:val="clear" w:color="auto" w:fill="auto"/>
          </w:tcPr>
          <w:p w:rsidR="00F51CB7" w:rsidRPr="00B11F4A" w:rsidRDefault="00F51CB7" w:rsidP="00FE5D9A">
            <w:pPr>
              <w:pStyle w:val="ASFKTablenorm"/>
              <w:ind w:left="57" w:right="57"/>
            </w:pPr>
            <w:r w:rsidRPr="00B11F4A">
              <w:t>Значение рассчитывается автоматически.</w:t>
            </w:r>
          </w:p>
          <w:p w:rsidR="00F51CB7" w:rsidRPr="00F51CB7" w:rsidRDefault="00F51CB7" w:rsidP="00FE5D9A">
            <w:pPr>
              <w:pStyle w:val="ASFKTablenorm"/>
              <w:ind w:left="57" w:right="57"/>
            </w:pPr>
            <w:r>
              <w:t>Значение выводится по модулю</w:t>
            </w:r>
            <w:r w:rsidRPr="00F51CB7">
              <w:t>.</w:t>
            </w:r>
          </w:p>
        </w:tc>
      </w:tr>
      <w:tr w:rsidR="00F51CB7" w:rsidRPr="00B11F4A" w:rsidTr="00A1599B">
        <w:tc>
          <w:tcPr>
            <w:tcW w:w="1145" w:type="pct"/>
            <w:shd w:val="clear" w:color="auto" w:fill="auto"/>
          </w:tcPr>
          <w:p w:rsidR="00F51CB7" w:rsidRPr="00F51CB7" w:rsidRDefault="00F51CB7" w:rsidP="00FE5D9A">
            <w:pPr>
              <w:pStyle w:val="ASFKTablenorm"/>
              <w:ind w:left="57" w:right="57"/>
            </w:pPr>
            <w:r w:rsidRPr="00EE278B">
              <w:lastRenderedPageBreak/>
              <w:t xml:space="preserve">Отклонение: </w:t>
            </w:r>
            <w:r w:rsidRPr="00F51CB7">
              <w:t>в руб.</w:t>
            </w:r>
          </w:p>
        </w:tc>
        <w:tc>
          <w:tcPr>
            <w:tcW w:w="3855" w:type="pct"/>
            <w:shd w:val="clear" w:color="auto" w:fill="auto"/>
          </w:tcPr>
          <w:p w:rsidR="00F51CB7" w:rsidRPr="00B11F4A" w:rsidRDefault="00F51CB7" w:rsidP="00FE5D9A">
            <w:pPr>
              <w:pStyle w:val="ASFKTablenorm"/>
              <w:ind w:left="57" w:right="57"/>
            </w:pPr>
            <w:r w:rsidRPr="00B11F4A">
              <w:t>Значение рассчитывается автоматически.</w:t>
            </w:r>
          </w:p>
          <w:p w:rsidR="00F51CB7" w:rsidRPr="00F51CB7" w:rsidRDefault="00F51CB7" w:rsidP="00FE5D9A">
            <w:pPr>
              <w:pStyle w:val="ASFKTablenorm"/>
              <w:ind w:left="57" w:right="57"/>
            </w:pPr>
            <w:r w:rsidRPr="00B11F4A">
              <w:t>Значение выводитс</w:t>
            </w:r>
            <w:r w:rsidRPr="00F51CB7">
              <w:t>я по модулю.</w:t>
            </w:r>
          </w:p>
        </w:tc>
      </w:tr>
      <w:tr w:rsidR="00776014" w:rsidRPr="00B11F4A" w:rsidTr="00A1599B">
        <w:tc>
          <w:tcPr>
            <w:tcW w:w="1145" w:type="pct"/>
            <w:shd w:val="clear" w:color="auto" w:fill="auto"/>
          </w:tcPr>
          <w:p w:rsidR="00776014" w:rsidRDefault="00776014" w:rsidP="00FE5D9A">
            <w:pPr>
              <w:pStyle w:val="ASFKTablenorm"/>
              <w:ind w:left="57" w:right="57"/>
            </w:pPr>
            <w:r>
              <w:t>Уровень конфиденциальности</w:t>
            </w:r>
          </w:p>
        </w:tc>
        <w:tc>
          <w:tcPr>
            <w:tcW w:w="3855" w:type="pct"/>
            <w:shd w:val="clear" w:color="auto" w:fill="auto"/>
          </w:tcPr>
          <w:p w:rsidR="00093F84" w:rsidRDefault="00093F84" w:rsidP="00FE5D9A">
            <w:pPr>
              <w:pStyle w:val="ASFKTablenorm"/>
              <w:ind w:left="57" w:right="57"/>
            </w:pPr>
            <w:r>
              <w:t>Заполняется вручную. По умолчанию не заполнено.</w:t>
            </w:r>
          </w:p>
          <w:p w:rsidR="00776014" w:rsidRDefault="00093F84" w:rsidP="00FE5D9A">
            <w:pPr>
              <w:pStyle w:val="ASFKTablenorm"/>
              <w:ind w:left="57" w:right="57"/>
            </w:pPr>
            <w:r>
              <w:t>Заполняется клиентом значением «1» (</w:t>
            </w:r>
            <w:r w:rsidR="00401366">
              <w:t>ДСП</w:t>
            </w:r>
            <w:r>
              <w:t>) или «0» (не секретно)</w:t>
            </w:r>
            <w:r w:rsidR="00776014">
              <w:t>.</w:t>
            </w:r>
          </w:p>
        </w:tc>
      </w:tr>
      <w:tr w:rsidR="006A5FE6" w:rsidRPr="00B11F4A" w:rsidTr="00A1599B">
        <w:tc>
          <w:tcPr>
            <w:tcW w:w="1145" w:type="pct"/>
            <w:shd w:val="clear" w:color="auto" w:fill="auto"/>
          </w:tcPr>
          <w:p w:rsidR="006A5FE6" w:rsidRPr="00AA1D48" w:rsidRDefault="006A5FE6" w:rsidP="00FE5D9A">
            <w:pPr>
              <w:pStyle w:val="ASFKTablenorm"/>
              <w:ind w:left="57" w:right="57"/>
            </w:pPr>
            <w:r>
              <w:t>Формировать уведомление</w:t>
            </w:r>
          </w:p>
        </w:tc>
        <w:tc>
          <w:tcPr>
            <w:tcW w:w="3855" w:type="pct"/>
            <w:shd w:val="clear" w:color="auto" w:fill="auto"/>
          </w:tcPr>
          <w:p w:rsidR="006A5FE6" w:rsidRPr="00AA1D48" w:rsidRDefault="006A5FE6" w:rsidP="00FE5D9A">
            <w:pPr>
              <w:pStyle w:val="ASFKTablenorm"/>
              <w:ind w:left="57" w:right="57"/>
            </w:pPr>
            <w:r w:rsidRPr="00CE6774">
              <w:t>Предназначено для формирования уведомлений в мобильном приложении ФК о результатах обработки документа.</w:t>
            </w:r>
          </w:p>
        </w:tc>
      </w:tr>
      <w:tr w:rsidR="00F51CB7" w:rsidRPr="00B11F4A" w:rsidTr="00FE5D9A">
        <w:tc>
          <w:tcPr>
            <w:tcW w:w="5000" w:type="pct"/>
            <w:gridSpan w:val="2"/>
            <w:shd w:val="clear" w:color="auto" w:fill="auto"/>
          </w:tcPr>
          <w:p w:rsidR="00F51CB7" w:rsidRPr="00F51CB7" w:rsidRDefault="00F51CB7" w:rsidP="00FE5D9A">
            <w:pPr>
              <w:pStyle w:val="ASFKTablenorm"/>
              <w:ind w:left="57" w:right="57"/>
            </w:pPr>
            <w:r>
              <w:t xml:space="preserve">Закладка </w:t>
            </w:r>
            <w:r w:rsidRPr="00F51CB7">
              <w:t xml:space="preserve">«Заголовок, Раздел 1, 2 (1)» </w:t>
            </w:r>
          </w:p>
        </w:tc>
      </w:tr>
      <w:tr w:rsidR="00F51CB7" w:rsidRPr="00B11F4A" w:rsidTr="00A1599B">
        <w:tc>
          <w:tcPr>
            <w:tcW w:w="1145" w:type="pct"/>
            <w:shd w:val="clear" w:color="auto" w:fill="auto"/>
          </w:tcPr>
          <w:p w:rsidR="00F51CB7" w:rsidRPr="00BC1232" w:rsidRDefault="00F51CB7" w:rsidP="00FE5D9A">
            <w:pPr>
              <w:pStyle w:val="ASFKTablenorm"/>
              <w:ind w:left="57" w:right="57"/>
            </w:pPr>
            <w:r w:rsidRPr="00BC1232">
              <w:t>Бюджет</w:t>
            </w:r>
          </w:p>
        </w:tc>
        <w:tc>
          <w:tcPr>
            <w:tcW w:w="3855" w:type="pct"/>
            <w:shd w:val="clear" w:color="auto" w:fill="auto"/>
          </w:tcPr>
          <w:p w:rsidR="00DD1A24" w:rsidRPr="00DD1A24" w:rsidRDefault="00DD1A24" w:rsidP="00FE5D9A">
            <w:pPr>
              <w:pStyle w:val="ASFKTablenorm"/>
              <w:ind w:left="57" w:right="57"/>
            </w:pPr>
            <w:r w:rsidRPr="00DD1A24">
              <w:t>Наименование бюджета.</w:t>
            </w:r>
          </w:p>
          <w:p w:rsidR="00DD1A24" w:rsidRPr="00DD1A24" w:rsidRDefault="00DD1A24" w:rsidP="00FE5D9A">
            <w:pPr>
              <w:pStyle w:val="ASFKTablenorm"/>
              <w:ind w:left="57" w:right="57"/>
            </w:pPr>
            <w:r w:rsidRPr="00DD1A24">
              <w:t xml:space="preserve">Заполняется автоматически полным наименованием актуальной записи спр. «Бюджеты», найденной по коду бюджета = </w:t>
            </w:r>
            <w:r w:rsidR="009A53E6">
              <w:t>«</w:t>
            </w:r>
            <w:r w:rsidRPr="00DD1A24">
              <w:t>Собственный код бюджета</w:t>
            </w:r>
            <w:r w:rsidR="009A53E6">
              <w:t>»</w:t>
            </w:r>
            <w:r w:rsidRPr="00DD1A24">
              <w:t>.</w:t>
            </w:r>
          </w:p>
          <w:p w:rsidR="00F51CB7" w:rsidRPr="00BC1232" w:rsidRDefault="00DD1A24" w:rsidP="00FE5D9A">
            <w:pPr>
              <w:pStyle w:val="ASFKTablenorm"/>
              <w:ind w:left="57" w:right="57"/>
            </w:pPr>
            <w:r w:rsidRPr="00DD1A24">
              <w:t xml:space="preserve">Может быть отредактировано вручную/из справочника бюджетов или подтягивается автоматически при выборе родительского документа. </w:t>
            </w:r>
          </w:p>
        </w:tc>
      </w:tr>
      <w:tr w:rsidR="00F51CB7" w:rsidRPr="00B11F4A" w:rsidTr="00A1599B">
        <w:tc>
          <w:tcPr>
            <w:tcW w:w="1145" w:type="pct"/>
            <w:shd w:val="clear" w:color="auto" w:fill="auto"/>
          </w:tcPr>
          <w:p w:rsidR="00F51CB7" w:rsidRPr="00BC1232" w:rsidRDefault="00F51CB7" w:rsidP="00FE5D9A">
            <w:pPr>
              <w:pStyle w:val="ASFKTablenorm"/>
              <w:ind w:left="57" w:right="57"/>
            </w:pPr>
            <w:r w:rsidRPr="00BC1232">
              <w:t>Финансовый орган</w:t>
            </w:r>
          </w:p>
        </w:tc>
        <w:tc>
          <w:tcPr>
            <w:tcW w:w="3855" w:type="pct"/>
            <w:shd w:val="clear" w:color="auto" w:fill="auto"/>
          </w:tcPr>
          <w:p w:rsidR="00F51CB7" w:rsidRPr="00BC1232" w:rsidRDefault="00F51CB7" w:rsidP="00FE5D9A">
            <w:pPr>
              <w:pStyle w:val="ASFKTablenorm"/>
              <w:ind w:left="57" w:right="57"/>
            </w:pPr>
            <w:r w:rsidRPr="00BC1232">
              <w:t>Наименование финансового органа.</w:t>
            </w:r>
          </w:p>
          <w:p w:rsidR="00F51CB7" w:rsidRPr="00BC1232" w:rsidRDefault="00F51CB7" w:rsidP="00FE5D9A">
            <w:pPr>
              <w:pStyle w:val="ASFKTablenorm"/>
              <w:ind w:left="57" w:right="57"/>
            </w:pPr>
            <w:r w:rsidRPr="00BC1232">
              <w:t>Заполняется автоматически полным наименованием по коду финоргана. М</w:t>
            </w:r>
            <w:r w:rsidRPr="00F51CB7">
              <w:t>о</w:t>
            </w:r>
            <w:r w:rsidRPr="00BC1232">
              <w:t>жет быть отредактировано вручную/из справочника финорганов или подтяг</w:t>
            </w:r>
            <w:r w:rsidRPr="00F51CB7">
              <w:t>и</w:t>
            </w:r>
            <w:r w:rsidRPr="00BC1232">
              <w:t xml:space="preserve">вается автоматически при выборе родительского документа. </w:t>
            </w:r>
          </w:p>
        </w:tc>
      </w:tr>
      <w:tr w:rsidR="00F51CB7" w:rsidRPr="00B11F4A" w:rsidTr="00A1599B">
        <w:tc>
          <w:tcPr>
            <w:tcW w:w="1145" w:type="pct"/>
            <w:shd w:val="clear" w:color="auto" w:fill="auto"/>
          </w:tcPr>
          <w:p w:rsidR="00F51CB7" w:rsidRPr="00BC1232" w:rsidRDefault="005E348A" w:rsidP="00FE5D9A">
            <w:pPr>
              <w:pStyle w:val="ASFKTablenorm"/>
              <w:ind w:left="57" w:right="57"/>
            </w:pPr>
            <w:r w:rsidRPr="00BC1232">
              <w:t>П</w:t>
            </w:r>
            <w:r w:rsidR="00F51CB7" w:rsidRPr="00BC1232">
              <w:t>о ОКПО</w:t>
            </w:r>
          </w:p>
        </w:tc>
        <w:tc>
          <w:tcPr>
            <w:tcW w:w="3855" w:type="pct"/>
            <w:shd w:val="clear" w:color="auto" w:fill="auto"/>
          </w:tcPr>
          <w:p w:rsidR="00F51CB7" w:rsidRPr="00BC1232" w:rsidRDefault="00F51CB7" w:rsidP="00FE5D9A">
            <w:pPr>
              <w:pStyle w:val="ASFKTablenorm"/>
              <w:ind w:left="57" w:right="57"/>
            </w:pPr>
            <w:r w:rsidRPr="00BC1232">
              <w:t xml:space="preserve">Заполняется автоматически ОКПО соответствующего актуального ФО (поиск по коду ФО) из справочника </w:t>
            </w:r>
            <w:r>
              <w:t>«</w:t>
            </w:r>
            <w:r w:rsidRPr="00BC1232">
              <w:t>Финансовые органы</w:t>
            </w:r>
            <w:r>
              <w:t>»</w:t>
            </w:r>
            <w:r w:rsidRPr="00BC1232">
              <w:t>. Может быть отредакт</w:t>
            </w:r>
            <w:r w:rsidRPr="00F51CB7">
              <w:t>и</w:t>
            </w:r>
            <w:r w:rsidRPr="00BC1232">
              <w:t xml:space="preserve">ровано вручную/из справочника финорганов. </w:t>
            </w:r>
          </w:p>
          <w:p w:rsidR="00F51CB7" w:rsidRPr="00BC1232" w:rsidRDefault="00F51CB7" w:rsidP="00FE5D9A">
            <w:pPr>
              <w:pStyle w:val="ASFKTablenorm"/>
              <w:ind w:left="57" w:right="57"/>
            </w:pPr>
            <w:r w:rsidRPr="00BC1232">
              <w:t xml:space="preserve">Не заполняется, если не заполнено поле </w:t>
            </w:r>
            <w:r>
              <w:t>«</w:t>
            </w:r>
            <w:r w:rsidRPr="00BC1232">
              <w:t>Наименование финансового орг</w:t>
            </w:r>
            <w:r w:rsidRPr="00F51CB7">
              <w:t>а</w:t>
            </w:r>
            <w:r w:rsidRPr="00BC1232">
              <w:t>на</w:t>
            </w:r>
            <w:r>
              <w:t>»</w:t>
            </w:r>
            <w:r w:rsidRPr="00BC1232">
              <w:t>. Не заполняется для 41 типа ЛС.</w:t>
            </w:r>
          </w:p>
        </w:tc>
      </w:tr>
      <w:tr w:rsidR="00F51CB7" w:rsidRPr="00B11F4A" w:rsidTr="00A1599B">
        <w:tc>
          <w:tcPr>
            <w:tcW w:w="1145" w:type="pct"/>
            <w:shd w:val="clear" w:color="auto" w:fill="auto"/>
          </w:tcPr>
          <w:p w:rsidR="00F51CB7" w:rsidRPr="00B11F4A" w:rsidRDefault="00F51CB7" w:rsidP="00FE5D9A">
            <w:pPr>
              <w:pStyle w:val="ASFKTablenorm"/>
              <w:ind w:left="57" w:right="57"/>
            </w:pPr>
            <w:r w:rsidRPr="00B11F4A">
              <w:t>ГРБС/ГАИФ</w:t>
            </w:r>
          </w:p>
        </w:tc>
        <w:tc>
          <w:tcPr>
            <w:tcW w:w="3855" w:type="pct"/>
            <w:shd w:val="clear" w:color="auto" w:fill="auto"/>
          </w:tcPr>
          <w:p w:rsidR="00F51CB7" w:rsidRPr="00F51CB7" w:rsidRDefault="00F51CB7" w:rsidP="00FE5D9A">
            <w:pPr>
              <w:pStyle w:val="ASFKTablenorm"/>
              <w:ind w:left="57" w:right="57"/>
            </w:pPr>
            <w:r w:rsidRPr="00B11F4A">
              <w:t>При выборе пользователем родительского документа значение запо</w:t>
            </w:r>
            <w:r w:rsidRPr="00F51CB7">
              <w:t xml:space="preserve">лняется автоматически из указанного бюджетного обязательства. </w:t>
            </w:r>
          </w:p>
          <w:p w:rsidR="00F51CB7" w:rsidRPr="00B11F4A" w:rsidRDefault="00F51CB7" w:rsidP="00FE5D9A">
            <w:pPr>
              <w:pStyle w:val="ASFKTablenorm"/>
              <w:ind w:left="57" w:right="57"/>
            </w:pPr>
            <w:r w:rsidRPr="00B11F4A">
              <w:t>Может быть отредактировано вручную.</w:t>
            </w:r>
          </w:p>
        </w:tc>
      </w:tr>
      <w:tr w:rsidR="0071445C" w:rsidRPr="00B11F4A" w:rsidTr="00A1599B">
        <w:tc>
          <w:tcPr>
            <w:tcW w:w="1145" w:type="pct"/>
            <w:shd w:val="clear" w:color="auto" w:fill="auto"/>
          </w:tcPr>
          <w:p w:rsidR="0071445C" w:rsidRPr="0071445C" w:rsidRDefault="0071445C" w:rsidP="00FE5D9A">
            <w:pPr>
              <w:pStyle w:val="ASFKTablenorm"/>
              <w:ind w:left="57" w:right="57"/>
            </w:pPr>
            <w:r w:rsidRPr="0071445C">
              <w:t>Глава по БК</w:t>
            </w:r>
          </w:p>
        </w:tc>
        <w:tc>
          <w:tcPr>
            <w:tcW w:w="3855" w:type="pct"/>
            <w:shd w:val="clear" w:color="auto" w:fill="auto"/>
          </w:tcPr>
          <w:p w:rsidR="0071445C" w:rsidRPr="0071445C" w:rsidRDefault="0071445C" w:rsidP="00FE5D9A">
            <w:pPr>
              <w:pStyle w:val="ASFKTablenorm"/>
              <w:ind w:left="57" w:right="57"/>
            </w:pPr>
            <w:r w:rsidRPr="0071445C">
              <w:t xml:space="preserve">Значение заполняется автоматически из системной константы </w:t>
            </w:r>
            <w:r w:rsidR="009A53E6">
              <w:t>«</w:t>
            </w:r>
            <w:r w:rsidRPr="0071445C">
              <w:t>Собственный код ведомства</w:t>
            </w:r>
            <w:r w:rsidR="009A53E6">
              <w:t>»</w:t>
            </w:r>
            <w:r w:rsidRPr="0071445C">
              <w:t>.</w:t>
            </w:r>
          </w:p>
          <w:p w:rsidR="0071445C" w:rsidRPr="0071445C" w:rsidRDefault="0071445C" w:rsidP="00FE5D9A">
            <w:pPr>
              <w:pStyle w:val="ASFKTablenorm"/>
              <w:ind w:left="57" w:right="57"/>
            </w:pPr>
            <w:r w:rsidRPr="0071445C">
              <w:t>При выборе пользователем родительского документа значение заполняется автоматически из указанного бюджетного обязательства.</w:t>
            </w:r>
          </w:p>
          <w:p w:rsidR="0071445C" w:rsidRPr="0071445C" w:rsidRDefault="0071445C" w:rsidP="00FE5D9A">
            <w:pPr>
              <w:pStyle w:val="ASFKTablenorm"/>
              <w:ind w:left="57" w:right="57"/>
            </w:pPr>
            <w:r w:rsidRPr="0071445C">
              <w:t>Может быть отредактировано вручную, либо выбором из справочника «Ведомства» (с учетом бюджета).</w:t>
            </w:r>
          </w:p>
          <w:p w:rsidR="0071445C" w:rsidRPr="0071445C" w:rsidRDefault="0071445C" w:rsidP="00FE5D9A">
            <w:pPr>
              <w:pStyle w:val="ASFKTablenorm"/>
              <w:ind w:left="57" w:right="57"/>
            </w:pPr>
            <w:r w:rsidRPr="0071445C">
              <w:t>Поле может не заполняться в соответствии с отдельными указаниями ФК в целях обеспечения режима секретности.</w:t>
            </w:r>
          </w:p>
        </w:tc>
      </w:tr>
      <w:tr w:rsidR="0071445C" w:rsidRPr="00B11F4A" w:rsidTr="00A1599B">
        <w:tc>
          <w:tcPr>
            <w:tcW w:w="1145" w:type="pct"/>
            <w:shd w:val="clear" w:color="auto" w:fill="auto"/>
          </w:tcPr>
          <w:p w:rsidR="0071445C" w:rsidRPr="0071445C" w:rsidRDefault="005E348A" w:rsidP="00FE5D9A">
            <w:pPr>
              <w:pStyle w:val="ASFKTablenorm"/>
              <w:ind w:left="57" w:right="57"/>
            </w:pPr>
            <w:r w:rsidRPr="0071445C">
              <w:t>П</w:t>
            </w:r>
            <w:r w:rsidR="0071445C" w:rsidRPr="0071445C">
              <w:t>о Сводному реестру</w:t>
            </w:r>
          </w:p>
        </w:tc>
        <w:tc>
          <w:tcPr>
            <w:tcW w:w="3855" w:type="pct"/>
            <w:shd w:val="clear" w:color="auto" w:fill="auto"/>
          </w:tcPr>
          <w:p w:rsidR="0071445C" w:rsidRPr="0071445C" w:rsidRDefault="0071445C" w:rsidP="00FE5D9A">
            <w:pPr>
              <w:pStyle w:val="ASFKTablenorm"/>
              <w:ind w:left="57" w:right="57"/>
            </w:pPr>
            <w:r w:rsidRPr="0071445C">
              <w:t>Может быть изменено пользователем вручную или выбором из справочника СРРПБС:</w:t>
            </w:r>
          </w:p>
          <w:p w:rsidR="0071445C" w:rsidRPr="0071445C" w:rsidRDefault="0071445C" w:rsidP="003C1EEE">
            <w:pPr>
              <w:pStyle w:val="ASFKTableListMark"/>
            </w:pPr>
            <w:r w:rsidRPr="0071445C">
              <w:t xml:space="preserve">кнопка доступна, если значение поля «Признак перехода на СР» </w:t>
            </w:r>
            <w:r w:rsidR="00BC5935">
              <w:t>равно</w:t>
            </w:r>
            <w:r w:rsidRPr="0071445C">
              <w:t xml:space="preserve"> 0;</w:t>
            </w:r>
          </w:p>
          <w:p w:rsidR="00BC5935" w:rsidRDefault="0071445C" w:rsidP="003C1EEE">
            <w:pPr>
              <w:pStyle w:val="ASFKTableListMark"/>
            </w:pPr>
            <w:r w:rsidRPr="0071445C">
              <w:t xml:space="preserve">кнопка доступна, если значение поля «Признак перехода на СР» </w:t>
            </w:r>
            <w:r w:rsidR="00BC5935">
              <w:t>равно 1;</w:t>
            </w:r>
          </w:p>
          <w:p w:rsidR="0071445C" w:rsidRPr="0071445C" w:rsidRDefault="0071445C" w:rsidP="003C1EEE">
            <w:pPr>
              <w:pStyle w:val="ASFKTableListMark"/>
            </w:pPr>
            <w:r w:rsidRPr="0071445C">
              <w:t xml:space="preserve">значение поля «по Сводному реестру» в документе заполняется из поля справочника </w:t>
            </w:r>
            <w:r w:rsidR="00BC5935">
              <w:t>равный «Код организации по СР»</w:t>
            </w:r>
            <w:r w:rsidRPr="0071445C">
              <w:t>.</w:t>
            </w:r>
          </w:p>
          <w:p w:rsidR="0071445C" w:rsidRPr="0071445C" w:rsidRDefault="0071445C" w:rsidP="00FE5D9A">
            <w:pPr>
              <w:pStyle w:val="ASFKTablenorm"/>
              <w:ind w:left="57" w:right="57"/>
            </w:pPr>
            <w:r w:rsidRPr="0071445C">
              <w:t>При выборе пользователем родительского документа значение заполняется автоматически из указанного бюджетного обязательства.</w:t>
            </w:r>
          </w:p>
          <w:p w:rsidR="0071445C" w:rsidRPr="0071445C" w:rsidRDefault="0071445C" w:rsidP="00FE5D9A">
            <w:pPr>
              <w:pStyle w:val="ASFKTablenorm"/>
              <w:ind w:left="57" w:right="57"/>
            </w:pPr>
            <w:r w:rsidRPr="0071445C">
              <w:t>Может быть изменено вручную.</w:t>
            </w:r>
          </w:p>
        </w:tc>
      </w:tr>
      <w:tr w:rsidR="0071445C" w:rsidRPr="00B11F4A" w:rsidTr="00A1599B">
        <w:tc>
          <w:tcPr>
            <w:tcW w:w="1145" w:type="pct"/>
            <w:shd w:val="clear" w:color="auto" w:fill="auto"/>
          </w:tcPr>
          <w:p w:rsidR="0071445C" w:rsidRPr="0071445C" w:rsidRDefault="0071445C" w:rsidP="00FE5D9A">
            <w:pPr>
              <w:pStyle w:val="ASFKTablenorm"/>
              <w:ind w:left="57" w:right="57"/>
            </w:pPr>
            <w:r w:rsidRPr="0071445C">
              <w:t>Наименование клиента</w:t>
            </w:r>
          </w:p>
        </w:tc>
        <w:tc>
          <w:tcPr>
            <w:tcW w:w="3855" w:type="pct"/>
            <w:shd w:val="clear" w:color="auto" w:fill="auto"/>
          </w:tcPr>
          <w:p w:rsidR="0071445C" w:rsidRPr="0071445C" w:rsidRDefault="0071445C" w:rsidP="00FE5D9A">
            <w:pPr>
              <w:pStyle w:val="ASFKTablenorm"/>
              <w:ind w:left="57" w:right="57"/>
            </w:pPr>
            <w:r w:rsidRPr="0071445C">
              <w:t>При выборе пользователем родительского документа значение заполняется автоматически из указанного бюджетного обязательства.</w:t>
            </w:r>
          </w:p>
          <w:p w:rsidR="0071445C" w:rsidRPr="0071445C" w:rsidRDefault="0071445C" w:rsidP="00FE5D9A">
            <w:pPr>
              <w:pStyle w:val="ASFKTablenorm"/>
              <w:ind w:left="57" w:right="57"/>
            </w:pPr>
            <w:r w:rsidRPr="0071445C">
              <w:t>Может быть изменено пользователем вручную.</w:t>
            </w:r>
          </w:p>
        </w:tc>
      </w:tr>
      <w:tr w:rsidR="00F51CB7" w:rsidRPr="00B11F4A" w:rsidTr="00A1599B">
        <w:tc>
          <w:tcPr>
            <w:tcW w:w="1145" w:type="pct"/>
            <w:shd w:val="clear" w:color="auto" w:fill="auto"/>
          </w:tcPr>
          <w:p w:rsidR="00F51CB7" w:rsidRPr="00F51CB7" w:rsidRDefault="00F51CB7" w:rsidP="00FE5D9A">
            <w:pPr>
              <w:pStyle w:val="ASFKTablenorm"/>
              <w:ind w:left="57" w:right="57"/>
            </w:pPr>
            <w:r w:rsidRPr="00B11F4A">
              <w:lastRenderedPageBreak/>
              <w:t>Номер лицевого сч</w:t>
            </w:r>
            <w:r w:rsidRPr="00F51CB7">
              <w:t>ёта</w:t>
            </w:r>
          </w:p>
        </w:tc>
        <w:tc>
          <w:tcPr>
            <w:tcW w:w="3855" w:type="pct"/>
            <w:shd w:val="clear" w:color="auto" w:fill="auto"/>
          </w:tcPr>
          <w:p w:rsidR="00F51CB7" w:rsidRPr="00B11F4A" w:rsidRDefault="00F51CB7" w:rsidP="00FE5D9A">
            <w:pPr>
              <w:pStyle w:val="ASFKTablenorm"/>
              <w:ind w:left="57" w:right="57"/>
            </w:pPr>
            <w:r w:rsidRPr="00B11F4A">
              <w:t>Значение может быть изменено пользователем вручную или выбором из справочника лицевых счетов.</w:t>
            </w:r>
          </w:p>
          <w:p w:rsidR="00F51CB7" w:rsidRDefault="00F51CB7" w:rsidP="00FE5D9A">
            <w:pPr>
              <w:pStyle w:val="ASFKTablenorm"/>
              <w:ind w:left="57" w:right="57"/>
            </w:pPr>
            <w:r w:rsidRPr="00B11F4A">
              <w:t>При указании пользователем ссылки на регистрационный номер и дату рег</w:t>
            </w:r>
            <w:r w:rsidRPr="00F51CB7">
              <w:t>истрации значение заполняется автоматически из указанного бюджетного обязательства.</w:t>
            </w:r>
          </w:p>
          <w:p w:rsidR="00704867" w:rsidRPr="00704867" w:rsidRDefault="00704867" w:rsidP="00FE5D9A">
            <w:pPr>
              <w:pStyle w:val="ASFKTablenorm"/>
              <w:ind w:left="57" w:right="57"/>
            </w:pPr>
            <w:r w:rsidRPr="00704867">
              <w:t>При указании в поле «Лицевой счет» 14 и 05 типов ЛС (для 05 ЛС в записи справочника ЛС должны быть в заполнены поля раздела «Дополнительные реквизиты ЛС по переданным полномочиям» и отмечен чекбокс НУБП на вкладке «Дополнительные реквизиты (5)») перезаполняются следующие поля документа:</w:t>
            </w:r>
          </w:p>
          <w:p w:rsidR="00704867" w:rsidRPr="00704867" w:rsidRDefault="00704867" w:rsidP="00704867">
            <w:pPr>
              <w:pStyle w:val="ASFKTableListMark"/>
            </w:pPr>
            <w:r w:rsidRPr="00704867">
              <w:t>код бюджета (код бюджета из справочника «Информация о ЛС»);</w:t>
            </w:r>
          </w:p>
          <w:p w:rsidR="00704867" w:rsidRPr="00704867" w:rsidRDefault="00704867" w:rsidP="00704867">
            <w:pPr>
              <w:pStyle w:val="ASFKTableListMark"/>
            </w:pPr>
            <w:r w:rsidRPr="00704867">
              <w:t>бюджет (наименование по коду из справочника «Бюджеты»);</w:t>
            </w:r>
          </w:p>
          <w:p w:rsidR="00704867" w:rsidRPr="00704867" w:rsidRDefault="00704867" w:rsidP="00704867">
            <w:pPr>
              <w:pStyle w:val="ASFKTableListMark"/>
            </w:pPr>
            <w:r w:rsidRPr="00704867">
              <w:t>финорган (код) (по коду бюджета из справочника финорганов);</w:t>
            </w:r>
          </w:p>
          <w:p w:rsidR="00704867" w:rsidRPr="00704867" w:rsidRDefault="00704867" w:rsidP="00704867">
            <w:pPr>
              <w:pStyle w:val="ASFKTableListMark"/>
            </w:pPr>
            <w:r w:rsidRPr="00704867">
              <w:t>финорган (наименование) (из справочника финорганов);</w:t>
            </w:r>
          </w:p>
          <w:p w:rsidR="00704867" w:rsidRPr="00704867" w:rsidRDefault="00704867" w:rsidP="00704867">
            <w:pPr>
              <w:pStyle w:val="ASFKTableListMark"/>
            </w:pPr>
            <w:r w:rsidRPr="00704867">
              <w:t>наименование клиента (полное наименование владельца ЛС из справочника «Информация о ЛС»);</w:t>
            </w:r>
          </w:p>
          <w:p w:rsidR="00704867" w:rsidRPr="00704867" w:rsidRDefault="00704867" w:rsidP="00704867">
            <w:pPr>
              <w:pStyle w:val="ASFKTableListMark"/>
            </w:pPr>
            <w:r w:rsidRPr="00704867">
              <w:t>код по сводному реестру (заполняется только в случае указания федерального бюджета – из справочника «Информация о ЛС»);</w:t>
            </w:r>
          </w:p>
          <w:p w:rsidR="00704867" w:rsidRPr="00704867" w:rsidRDefault="00704867" w:rsidP="00704867">
            <w:pPr>
              <w:pStyle w:val="ASFKTableListMark"/>
            </w:pPr>
            <w:r w:rsidRPr="00704867">
              <w:t>глава по БК (ведомство из справочника «Информация о ЛС»);</w:t>
            </w:r>
          </w:p>
          <w:p w:rsidR="00704867" w:rsidRPr="00F51CB7" w:rsidRDefault="00704867" w:rsidP="00704867">
            <w:pPr>
              <w:pStyle w:val="ASFKTableListMark"/>
            </w:pPr>
            <w:r w:rsidRPr="00704867">
              <w:t>ГРБС/ГАИФ (наименование из справочника «Ведомства»)</w:t>
            </w:r>
            <w:r>
              <w:t>.</w:t>
            </w:r>
          </w:p>
          <w:p w:rsidR="00F51CB7" w:rsidRPr="00F51CB7" w:rsidRDefault="00F51CB7" w:rsidP="00FE5D9A">
            <w:pPr>
              <w:pStyle w:val="ASFKTablenorm"/>
              <w:ind w:left="57" w:right="57"/>
            </w:pPr>
            <w:r w:rsidRPr="00CB3966">
              <w:t xml:space="preserve">На АРМ РБС </w:t>
            </w:r>
            <w:r w:rsidR="00704867" w:rsidRPr="00704867">
              <w:t>заполняется вручную, либо выбором значения из справочника «Информация о ЛС» (список значений ограничен типом лицевого счета: «10», «03», «14»).</w:t>
            </w:r>
          </w:p>
        </w:tc>
      </w:tr>
      <w:tr w:rsidR="00F51CB7" w:rsidRPr="00B11F4A" w:rsidTr="00A1599B">
        <w:tc>
          <w:tcPr>
            <w:tcW w:w="1145" w:type="pct"/>
            <w:shd w:val="clear" w:color="auto" w:fill="auto"/>
          </w:tcPr>
          <w:p w:rsidR="00F51CB7" w:rsidRPr="00B11F4A" w:rsidRDefault="00F51CB7" w:rsidP="00FE5D9A">
            <w:pPr>
              <w:pStyle w:val="ASFKTablenorm"/>
              <w:ind w:left="57" w:right="57"/>
            </w:pPr>
            <w:r w:rsidRPr="00B11F4A">
              <w:t>По КОФК</w:t>
            </w:r>
          </w:p>
        </w:tc>
        <w:tc>
          <w:tcPr>
            <w:tcW w:w="3855" w:type="pct"/>
            <w:shd w:val="clear" w:color="auto" w:fill="auto"/>
          </w:tcPr>
          <w:p w:rsidR="00F51CB7" w:rsidRPr="00F51CB7" w:rsidRDefault="00F51CB7" w:rsidP="00FE5D9A">
            <w:pPr>
              <w:pStyle w:val="ASFKTablenorm"/>
              <w:ind w:left="57" w:right="57"/>
            </w:pPr>
            <w:r w:rsidRPr="00B11F4A">
              <w:t>Может быть изменено пользователем вручную или выбором из справо</w:t>
            </w:r>
            <w:r w:rsidRPr="00F51CB7">
              <w:t>чника КОФК (Органы ФК).</w:t>
            </w:r>
          </w:p>
          <w:p w:rsidR="00F51CB7" w:rsidRPr="00F51CB7" w:rsidRDefault="00F51CB7" w:rsidP="00FE5D9A">
            <w:pPr>
              <w:pStyle w:val="ASFKTablenorm"/>
              <w:ind w:left="57" w:right="57"/>
            </w:pPr>
            <w:r w:rsidRPr="00B11F4A">
              <w:t>Значение подтягивается автоматически при выборе родительского док</w:t>
            </w:r>
            <w:r w:rsidRPr="00F51CB7">
              <w:t xml:space="preserve">умента. </w:t>
            </w:r>
          </w:p>
        </w:tc>
      </w:tr>
      <w:tr w:rsidR="00F51CB7" w:rsidRPr="00B11F4A" w:rsidTr="00A1599B">
        <w:tc>
          <w:tcPr>
            <w:tcW w:w="1145" w:type="pct"/>
            <w:shd w:val="clear" w:color="auto" w:fill="auto"/>
          </w:tcPr>
          <w:p w:rsidR="00F51CB7" w:rsidRPr="00B11F4A" w:rsidRDefault="00F51CB7" w:rsidP="00FE5D9A">
            <w:pPr>
              <w:pStyle w:val="ASFKTablenorm"/>
              <w:ind w:left="57" w:right="57"/>
            </w:pPr>
            <w:r w:rsidRPr="00B11F4A">
              <w:t>ФК, орган ФК</w:t>
            </w:r>
          </w:p>
        </w:tc>
        <w:tc>
          <w:tcPr>
            <w:tcW w:w="3855" w:type="pct"/>
            <w:shd w:val="clear" w:color="auto" w:fill="auto"/>
          </w:tcPr>
          <w:p w:rsidR="00F51CB7" w:rsidRPr="00F51CB7" w:rsidRDefault="00F51CB7" w:rsidP="00FE5D9A">
            <w:pPr>
              <w:pStyle w:val="ASFKTablenorm"/>
              <w:ind w:left="57" w:right="57"/>
            </w:pPr>
            <w:r w:rsidRPr="00B11F4A">
              <w:t xml:space="preserve">Значение поля подтягивается по полю </w:t>
            </w:r>
            <w:r w:rsidRPr="00F51CB7">
              <w:t>«по КОФК» из справочника органов ФК из поля «Полное наименование».</w:t>
            </w:r>
          </w:p>
          <w:p w:rsidR="00F51CB7" w:rsidRPr="00B11F4A" w:rsidRDefault="00F51CB7" w:rsidP="00FE5D9A">
            <w:pPr>
              <w:pStyle w:val="ASFKTablenorm"/>
              <w:ind w:left="57" w:right="57"/>
            </w:pPr>
            <w:r w:rsidRPr="00B11F4A">
              <w:t>Может быть изменено пользователем вручную.</w:t>
            </w:r>
          </w:p>
          <w:p w:rsidR="00F51CB7" w:rsidRPr="00F51CB7" w:rsidRDefault="00F51CB7" w:rsidP="00FE5D9A">
            <w:pPr>
              <w:pStyle w:val="ASFKTablenorm"/>
              <w:ind w:left="57" w:right="57"/>
            </w:pPr>
            <w:r w:rsidRPr="00B11F4A">
              <w:t>Значение подтягивается автоматически при выборе родительского док</w:t>
            </w:r>
            <w:r w:rsidRPr="00F51CB7">
              <w:t xml:space="preserve">умента. </w:t>
            </w:r>
          </w:p>
        </w:tc>
      </w:tr>
      <w:tr w:rsidR="00F51CB7" w:rsidRPr="00B11F4A" w:rsidTr="00A1599B">
        <w:tc>
          <w:tcPr>
            <w:tcW w:w="1145" w:type="pct"/>
            <w:shd w:val="clear" w:color="auto" w:fill="auto"/>
          </w:tcPr>
          <w:p w:rsidR="00F51CB7" w:rsidRPr="00F51CB7" w:rsidRDefault="00F51CB7" w:rsidP="00FE5D9A">
            <w:pPr>
              <w:pStyle w:val="ASFKTablenorm"/>
              <w:ind w:left="57" w:right="57"/>
            </w:pPr>
            <w:r>
              <w:t xml:space="preserve">Пред. </w:t>
            </w:r>
            <w:r w:rsidR="005E348A">
              <w:t>Д</w:t>
            </w:r>
            <w:r w:rsidRPr="00F51CB7">
              <w:t>ата</w:t>
            </w:r>
          </w:p>
        </w:tc>
        <w:tc>
          <w:tcPr>
            <w:tcW w:w="3855" w:type="pct"/>
            <w:shd w:val="clear" w:color="auto" w:fill="auto"/>
          </w:tcPr>
          <w:p w:rsidR="00F51CB7" w:rsidRPr="00F51CB7" w:rsidRDefault="00F51CB7" w:rsidP="00FE5D9A">
            <w:pPr>
              <w:pStyle w:val="ASFKTablenorm"/>
              <w:ind w:left="57" w:right="57"/>
            </w:pPr>
            <w:r w:rsidRPr="00B11F4A">
              <w:t>Может быть изменено пользователем вручную или выбором из систе</w:t>
            </w:r>
            <w:r w:rsidRPr="00F51CB7">
              <w:t>много календаря.</w:t>
            </w:r>
          </w:p>
        </w:tc>
      </w:tr>
      <w:tr w:rsidR="00F51CB7" w:rsidRPr="00B11F4A" w:rsidTr="00A1599B">
        <w:tc>
          <w:tcPr>
            <w:tcW w:w="1145" w:type="pct"/>
            <w:shd w:val="clear" w:color="auto" w:fill="auto"/>
          </w:tcPr>
          <w:p w:rsidR="00F51CB7" w:rsidRPr="00F51CB7" w:rsidRDefault="00F51CB7" w:rsidP="00FE5D9A">
            <w:pPr>
              <w:pStyle w:val="ASFKTablenorm"/>
              <w:ind w:left="57" w:right="57"/>
            </w:pPr>
            <w:r w:rsidRPr="00812EAF">
              <w:t>Код объекта по ФАИП</w:t>
            </w:r>
          </w:p>
        </w:tc>
        <w:tc>
          <w:tcPr>
            <w:tcW w:w="3855" w:type="pct"/>
            <w:shd w:val="clear" w:color="auto" w:fill="auto"/>
          </w:tcPr>
          <w:p w:rsidR="00841D99" w:rsidRDefault="00F51CB7" w:rsidP="00FE5D9A">
            <w:pPr>
              <w:pStyle w:val="ASFKTablenorm"/>
              <w:ind w:left="57" w:right="57"/>
            </w:pPr>
            <w:r w:rsidRPr="00812EAF">
              <w:t>Заполняется вручную/из справочника ФАИП</w:t>
            </w:r>
            <w:r w:rsidRPr="00F51CB7">
              <w:t xml:space="preserve">. </w:t>
            </w:r>
          </w:p>
          <w:p w:rsidR="003F45DF" w:rsidRDefault="003F45DF" w:rsidP="00FE5D9A">
            <w:pPr>
              <w:pStyle w:val="ASFKTablenorm"/>
              <w:ind w:left="57" w:right="57"/>
            </w:pPr>
            <w:r>
              <w:t>Для выбора из справочника доступны все записи, у которых: признак актуальности указан «Да» и значение поля «Дата с» &lt;= дате документа (т.е. значение поля «Дата по» не учитывается – выводятся все записи прошлых лет).</w:t>
            </w:r>
          </w:p>
          <w:p w:rsidR="003F45DF" w:rsidRPr="00F51CB7" w:rsidRDefault="003F45DF" w:rsidP="00FE5D9A">
            <w:pPr>
              <w:pStyle w:val="ASFKTablenorm"/>
              <w:ind w:left="57" w:right="57"/>
            </w:pPr>
            <w:r>
              <w:t>Для всех документов, за исключением документов по л/с с кодом 20, 21, 22, 30, 31, 32, 41, возможен</w:t>
            </w:r>
            <w:r w:rsidR="00E21684">
              <w:t xml:space="preserve"> </w:t>
            </w:r>
            <w:r>
              <w:t>выбор значений из справочника «Перечень кодов мероприятий по информатизации».</w:t>
            </w:r>
          </w:p>
        </w:tc>
      </w:tr>
      <w:tr w:rsidR="00F51CB7" w:rsidRPr="00B11F4A" w:rsidTr="00A1599B">
        <w:tc>
          <w:tcPr>
            <w:tcW w:w="1145" w:type="pct"/>
            <w:shd w:val="clear" w:color="auto" w:fill="auto"/>
          </w:tcPr>
          <w:p w:rsidR="00F51CB7" w:rsidRPr="00F51CB7" w:rsidRDefault="00F51CB7" w:rsidP="00FE5D9A">
            <w:pPr>
              <w:pStyle w:val="ASFKTablenorm"/>
              <w:ind w:left="57" w:right="57"/>
            </w:pPr>
            <w:r w:rsidRPr="00B11F4A">
              <w:t>Учетный номер об</w:t>
            </w:r>
            <w:r w:rsidRPr="00F51CB7">
              <w:t>язательства</w:t>
            </w:r>
          </w:p>
        </w:tc>
        <w:tc>
          <w:tcPr>
            <w:tcW w:w="3855" w:type="pct"/>
            <w:shd w:val="clear" w:color="auto" w:fill="auto"/>
          </w:tcPr>
          <w:p w:rsidR="00F51CB7" w:rsidRPr="00F51CB7" w:rsidRDefault="00F51CB7" w:rsidP="00FE5D9A">
            <w:pPr>
              <w:pStyle w:val="ASFKTablenorm"/>
              <w:ind w:left="57" w:right="57"/>
            </w:pPr>
            <w:r w:rsidRPr="00B11F4A">
              <w:t>Значение может вводит</w:t>
            </w:r>
            <w:r w:rsidR="00CD0757">
              <w:t>ь</w:t>
            </w:r>
            <w:r w:rsidRPr="00B11F4A">
              <w:t>ся вручную или заполнятся автоматически при выб</w:t>
            </w:r>
            <w:r w:rsidRPr="00F51CB7">
              <w:t>оре родительского документа из поля «Учетный номер БО» из списка документов «Бюджетное обязательство», если расход осуществляется по бюджетному обязательству.</w:t>
            </w:r>
          </w:p>
          <w:p w:rsidR="00F51CB7" w:rsidRPr="00B11F4A" w:rsidRDefault="00F51CB7" w:rsidP="00FE5D9A">
            <w:pPr>
              <w:pStyle w:val="ASFKTablenorm"/>
              <w:ind w:left="57" w:right="57"/>
            </w:pPr>
            <w:r w:rsidRPr="00B11F4A">
              <w:t>В список входят документы следующих типов:</w:t>
            </w:r>
          </w:p>
          <w:p w:rsidR="00F51CB7" w:rsidRPr="00B11F4A" w:rsidRDefault="00F51CB7" w:rsidP="00F51CB7">
            <w:pPr>
              <w:pStyle w:val="ASFKTableListMark"/>
            </w:pPr>
            <w:r>
              <w:t>«</w:t>
            </w:r>
            <w:r w:rsidRPr="00B11F4A">
              <w:t>Сведения об обязательстве</w:t>
            </w:r>
            <w:r>
              <w:t>»;</w:t>
            </w:r>
          </w:p>
          <w:p w:rsidR="00F51CB7" w:rsidRPr="00B11F4A" w:rsidRDefault="00F51CB7" w:rsidP="00F51CB7">
            <w:pPr>
              <w:pStyle w:val="ASFKTableListMark"/>
            </w:pPr>
            <w:r>
              <w:t>«</w:t>
            </w:r>
            <w:r w:rsidRPr="00B11F4A">
              <w:t>Заявка на внесение изменений в обязательство</w:t>
            </w:r>
            <w:r>
              <w:t>»;</w:t>
            </w:r>
          </w:p>
          <w:p w:rsidR="00F51CB7" w:rsidRPr="00B11F4A" w:rsidRDefault="00F51CB7" w:rsidP="00F51CB7">
            <w:pPr>
              <w:pStyle w:val="ASFKTableListMark"/>
            </w:pPr>
            <w:r>
              <w:lastRenderedPageBreak/>
              <w:t>«</w:t>
            </w:r>
            <w:r w:rsidRPr="00B11F4A">
              <w:t>Заявка на перерегистрацию БО в очередном финансовом году</w:t>
            </w:r>
            <w:r>
              <w:t>»</w:t>
            </w:r>
            <w:r w:rsidRPr="00B11F4A">
              <w:t>.</w:t>
            </w:r>
          </w:p>
          <w:p w:rsidR="00F51CB7" w:rsidRPr="00F51CB7" w:rsidRDefault="00F51CB7" w:rsidP="00FE5D9A">
            <w:pPr>
              <w:pStyle w:val="ASFKTablenorm"/>
              <w:ind w:left="57" w:right="57"/>
            </w:pPr>
            <w:r>
              <w:t>Значение передается из ОЕБС.</w:t>
            </w:r>
          </w:p>
        </w:tc>
      </w:tr>
      <w:tr w:rsidR="00F51CB7" w:rsidRPr="00B11F4A" w:rsidTr="00A1599B">
        <w:tc>
          <w:tcPr>
            <w:tcW w:w="1145" w:type="pct"/>
            <w:shd w:val="clear" w:color="auto" w:fill="auto"/>
          </w:tcPr>
          <w:p w:rsidR="00F51CB7" w:rsidRPr="00BC1232" w:rsidRDefault="00F51CB7" w:rsidP="00FE5D9A">
            <w:pPr>
              <w:pStyle w:val="ASFKTablenorm"/>
              <w:ind w:left="57" w:right="57"/>
            </w:pPr>
            <w:r w:rsidRPr="00BC1232">
              <w:lastRenderedPageBreak/>
              <w:t>Приоритет исполн</w:t>
            </w:r>
            <w:r w:rsidRPr="00F51CB7">
              <w:t>е</w:t>
            </w:r>
            <w:r w:rsidRPr="00BC1232">
              <w:t>ния (наименование)</w:t>
            </w:r>
          </w:p>
        </w:tc>
        <w:tc>
          <w:tcPr>
            <w:tcW w:w="3855" w:type="pct"/>
            <w:shd w:val="clear" w:color="auto" w:fill="auto"/>
          </w:tcPr>
          <w:p w:rsidR="00F51CB7" w:rsidRPr="00BC1232" w:rsidRDefault="00F51CB7" w:rsidP="00FE5D9A">
            <w:pPr>
              <w:pStyle w:val="ASFKTablenorm"/>
              <w:ind w:left="57" w:right="57"/>
            </w:pPr>
            <w:r w:rsidRPr="00BC1232">
              <w:t>Значение вводится вручную.</w:t>
            </w:r>
          </w:p>
        </w:tc>
      </w:tr>
      <w:tr w:rsidR="00F51CB7" w:rsidRPr="00B11F4A" w:rsidTr="00A1599B">
        <w:tc>
          <w:tcPr>
            <w:tcW w:w="1145" w:type="pct"/>
            <w:shd w:val="clear" w:color="auto" w:fill="auto"/>
          </w:tcPr>
          <w:p w:rsidR="00F51CB7" w:rsidRPr="00BC1232" w:rsidRDefault="00F51CB7" w:rsidP="00FE5D9A">
            <w:pPr>
              <w:pStyle w:val="ASFKTablenorm"/>
              <w:ind w:left="57" w:right="57"/>
            </w:pPr>
            <w:r w:rsidRPr="00BC1232">
              <w:t>Приоритет заявки</w:t>
            </w:r>
          </w:p>
        </w:tc>
        <w:tc>
          <w:tcPr>
            <w:tcW w:w="3855" w:type="pct"/>
            <w:shd w:val="clear" w:color="auto" w:fill="auto"/>
          </w:tcPr>
          <w:p w:rsidR="00F51CB7" w:rsidRPr="00BC1232" w:rsidRDefault="00F51CB7" w:rsidP="00FE5D9A">
            <w:pPr>
              <w:pStyle w:val="ASFKTablenorm"/>
              <w:ind w:left="57" w:right="57"/>
            </w:pPr>
            <w:r w:rsidRPr="00BC1232">
              <w:t>Значение вводится вручную.</w:t>
            </w:r>
          </w:p>
        </w:tc>
      </w:tr>
      <w:tr w:rsidR="00F51CB7" w:rsidRPr="00B11F4A" w:rsidTr="00A1599B">
        <w:tc>
          <w:tcPr>
            <w:tcW w:w="1145" w:type="pct"/>
            <w:shd w:val="clear" w:color="auto" w:fill="auto"/>
          </w:tcPr>
          <w:p w:rsidR="00F51CB7" w:rsidRPr="00F51CB7" w:rsidRDefault="00F51CB7" w:rsidP="00FE5D9A">
            <w:pPr>
              <w:pStyle w:val="ASFKTablenorm"/>
              <w:ind w:left="57" w:right="57"/>
            </w:pPr>
            <w:r w:rsidRPr="00CE76A7">
              <w:t>GUID документа БО</w:t>
            </w:r>
          </w:p>
        </w:tc>
        <w:tc>
          <w:tcPr>
            <w:tcW w:w="3855" w:type="pct"/>
            <w:shd w:val="clear" w:color="auto" w:fill="auto"/>
          </w:tcPr>
          <w:p w:rsidR="00F51CB7" w:rsidRPr="00F51CB7" w:rsidRDefault="00F51CB7" w:rsidP="00FE5D9A">
            <w:pPr>
              <w:pStyle w:val="ASFKTablenorm"/>
              <w:ind w:left="57" w:right="57"/>
            </w:pPr>
            <w:r w:rsidRPr="001C05A0">
              <w:t xml:space="preserve">Заполняется при выборе родительского документа </w:t>
            </w:r>
            <w:r w:rsidRPr="00F51CB7">
              <w:t>«Сведения о БО» гуидом родительского документа, при условии, что в родительском документе не заполнено поле «Учетный номер БО».</w:t>
            </w:r>
          </w:p>
        </w:tc>
      </w:tr>
      <w:tr w:rsidR="00F51CB7" w:rsidRPr="00B11F4A" w:rsidTr="00FE5D9A">
        <w:tc>
          <w:tcPr>
            <w:tcW w:w="5000" w:type="pct"/>
            <w:gridSpan w:val="2"/>
            <w:shd w:val="clear" w:color="auto" w:fill="auto"/>
          </w:tcPr>
          <w:p w:rsidR="00F51CB7" w:rsidRPr="00F51CB7" w:rsidRDefault="002F634A" w:rsidP="00FE5D9A">
            <w:pPr>
              <w:pStyle w:val="ASFKTablenorm"/>
              <w:ind w:left="57" w:right="57"/>
            </w:pPr>
            <w:r>
              <w:t xml:space="preserve">Закладка </w:t>
            </w:r>
            <w:r w:rsidRPr="00F51CB7">
              <w:t>«Заголовок, Раздел 1, 2 (1)»</w:t>
            </w:r>
            <w:r>
              <w:t>, г</w:t>
            </w:r>
            <w:r w:rsidR="00F51CB7">
              <w:t xml:space="preserve">руппа полей </w:t>
            </w:r>
            <w:r w:rsidR="00F51CB7" w:rsidRPr="00F51CB7">
              <w:t>«Раздел 1. Реквизиты документа»</w:t>
            </w:r>
          </w:p>
        </w:tc>
      </w:tr>
      <w:tr w:rsidR="00F51CB7" w:rsidRPr="00B11F4A" w:rsidTr="00A1599B">
        <w:tc>
          <w:tcPr>
            <w:tcW w:w="1145" w:type="pct"/>
            <w:shd w:val="clear" w:color="auto" w:fill="auto"/>
          </w:tcPr>
          <w:p w:rsidR="00F51CB7" w:rsidRPr="00F51CB7" w:rsidRDefault="00F51CB7" w:rsidP="00FE5D9A">
            <w:pPr>
              <w:pStyle w:val="ASFKTablenorm"/>
              <w:ind w:left="57" w:right="57"/>
            </w:pPr>
            <w:r w:rsidRPr="00B11F4A">
              <w:t>Сумма в валюте в</w:t>
            </w:r>
            <w:r w:rsidRPr="00F51CB7">
              <w:t>ыплаты</w:t>
            </w:r>
          </w:p>
        </w:tc>
        <w:tc>
          <w:tcPr>
            <w:tcW w:w="3855" w:type="pct"/>
            <w:shd w:val="clear" w:color="auto" w:fill="auto"/>
          </w:tcPr>
          <w:p w:rsidR="00F51CB7" w:rsidRPr="00F51CB7" w:rsidRDefault="00F51CB7" w:rsidP="00FE5D9A">
            <w:pPr>
              <w:pStyle w:val="ASFKTablenorm"/>
              <w:ind w:left="57" w:right="57"/>
            </w:pPr>
            <w:r>
              <w:t>Значение вводится вручную.</w:t>
            </w:r>
          </w:p>
        </w:tc>
      </w:tr>
      <w:tr w:rsidR="00F51CB7" w:rsidRPr="00B11F4A" w:rsidTr="00A1599B">
        <w:tc>
          <w:tcPr>
            <w:tcW w:w="1145" w:type="pct"/>
            <w:shd w:val="clear" w:color="auto" w:fill="auto"/>
          </w:tcPr>
          <w:p w:rsidR="00F51CB7" w:rsidRPr="00B11F4A" w:rsidRDefault="00F51CB7" w:rsidP="00FE5D9A">
            <w:pPr>
              <w:pStyle w:val="ASFKTablenorm"/>
              <w:ind w:left="57" w:right="57"/>
            </w:pPr>
            <w:r w:rsidRPr="00B11F4A">
              <w:t xml:space="preserve">Код вал. </w:t>
            </w:r>
            <w:r w:rsidR="005E348A" w:rsidRPr="00B11F4A">
              <w:t>П</w:t>
            </w:r>
            <w:r w:rsidRPr="00B11F4A">
              <w:t>о ОКВ</w:t>
            </w:r>
          </w:p>
        </w:tc>
        <w:tc>
          <w:tcPr>
            <w:tcW w:w="3855" w:type="pct"/>
            <w:shd w:val="clear" w:color="auto" w:fill="auto"/>
          </w:tcPr>
          <w:p w:rsidR="00F51CB7" w:rsidRPr="00B11F4A" w:rsidRDefault="00F51CB7" w:rsidP="00FE5D9A">
            <w:pPr>
              <w:pStyle w:val="ASFKTablenorm"/>
              <w:ind w:left="57" w:right="57"/>
            </w:pPr>
            <w:r w:rsidRPr="00B11F4A">
              <w:t>Код валюты.</w:t>
            </w:r>
          </w:p>
          <w:p w:rsidR="00F51CB7" w:rsidRPr="00F51CB7" w:rsidRDefault="00F51CB7" w:rsidP="00FE5D9A">
            <w:pPr>
              <w:pStyle w:val="ASFKTablenorm"/>
              <w:ind w:left="57" w:right="57"/>
            </w:pPr>
            <w:r w:rsidRPr="00B11F4A">
              <w:t>Автоматически подставляется код валюты, определенной для системы как валюта по умолчанию (RUB). Может быть изменена пользователем выб</w:t>
            </w:r>
            <w:r w:rsidRPr="00F51CB7">
              <w:t>ором значения из справочника валют.</w:t>
            </w:r>
          </w:p>
        </w:tc>
      </w:tr>
      <w:tr w:rsidR="00AA0E6C" w:rsidRPr="00B11F4A" w:rsidTr="00A1599B">
        <w:tc>
          <w:tcPr>
            <w:tcW w:w="1145" w:type="pct"/>
            <w:shd w:val="clear" w:color="auto" w:fill="auto"/>
          </w:tcPr>
          <w:p w:rsidR="00AA0E6C" w:rsidRPr="00B11F4A" w:rsidRDefault="00AA0E6C" w:rsidP="00FE5D9A">
            <w:pPr>
              <w:pStyle w:val="ASFKTablenorm"/>
              <w:ind w:left="57" w:right="57"/>
            </w:pPr>
            <w:r>
              <w:t>НДС</w:t>
            </w:r>
          </w:p>
        </w:tc>
        <w:tc>
          <w:tcPr>
            <w:tcW w:w="3855" w:type="pct"/>
            <w:shd w:val="clear" w:color="auto" w:fill="auto"/>
          </w:tcPr>
          <w:p w:rsidR="00AA0E6C" w:rsidRDefault="00AA0E6C" w:rsidP="00FE5D9A">
            <w:pPr>
              <w:pStyle w:val="ASFKTablenorm"/>
              <w:ind w:left="57" w:right="57"/>
            </w:pPr>
            <w:r>
              <w:t>Значение вводится вручную.</w:t>
            </w:r>
          </w:p>
          <w:p w:rsidR="00AA0E6C" w:rsidRPr="00B11F4A" w:rsidRDefault="00AA0E6C" w:rsidP="00FE5D9A">
            <w:pPr>
              <w:pStyle w:val="ASFKTablenorm"/>
              <w:ind w:left="57" w:right="57"/>
            </w:pPr>
            <w:r>
              <w:t>По умолчанию должно проставляться значение 0.00.</w:t>
            </w:r>
          </w:p>
        </w:tc>
      </w:tr>
      <w:tr w:rsidR="00F51CB7" w:rsidRPr="00B11F4A" w:rsidTr="00A1599B">
        <w:tc>
          <w:tcPr>
            <w:tcW w:w="1145" w:type="pct"/>
            <w:shd w:val="clear" w:color="auto" w:fill="auto"/>
          </w:tcPr>
          <w:p w:rsidR="00F51CB7" w:rsidRPr="00B11F4A" w:rsidRDefault="00F51CB7" w:rsidP="00FE5D9A">
            <w:pPr>
              <w:pStyle w:val="ASFKTablenorm"/>
              <w:ind w:left="57" w:right="57"/>
            </w:pPr>
            <w:r w:rsidRPr="00B11F4A">
              <w:t>Аванс</w:t>
            </w:r>
          </w:p>
        </w:tc>
        <w:tc>
          <w:tcPr>
            <w:tcW w:w="3855" w:type="pct"/>
            <w:shd w:val="clear" w:color="auto" w:fill="auto"/>
          </w:tcPr>
          <w:p w:rsidR="00F51CB7" w:rsidRPr="00F51CB7" w:rsidRDefault="00F51CB7" w:rsidP="00FE5D9A">
            <w:pPr>
              <w:pStyle w:val="ASFKTablenorm"/>
              <w:ind w:left="57" w:right="57"/>
            </w:pPr>
            <w:r>
              <w:t>Чекбокс.</w:t>
            </w:r>
          </w:p>
        </w:tc>
      </w:tr>
      <w:tr w:rsidR="00F51CB7" w:rsidRPr="00B11F4A" w:rsidTr="00A1599B">
        <w:tc>
          <w:tcPr>
            <w:tcW w:w="1145" w:type="pct"/>
            <w:shd w:val="clear" w:color="auto" w:fill="auto"/>
          </w:tcPr>
          <w:p w:rsidR="00F51CB7" w:rsidRPr="00F51CB7" w:rsidRDefault="00F51CB7" w:rsidP="00FE5D9A">
            <w:pPr>
              <w:pStyle w:val="ASFKTablenorm"/>
              <w:ind w:left="57" w:right="57"/>
            </w:pPr>
            <w:r w:rsidRPr="00B11F4A">
              <w:t>Сумма</w:t>
            </w:r>
            <w:r w:rsidRPr="00F51CB7">
              <w:t xml:space="preserve"> в рублевом эквиваленте</w:t>
            </w:r>
          </w:p>
        </w:tc>
        <w:tc>
          <w:tcPr>
            <w:tcW w:w="3855" w:type="pct"/>
            <w:shd w:val="clear" w:color="auto" w:fill="auto"/>
          </w:tcPr>
          <w:p w:rsidR="00F51CB7" w:rsidRPr="00B11F4A" w:rsidRDefault="00F51CB7" w:rsidP="00FE5D9A">
            <w:pPr>
              <w:pStyle w:val="ASFKTablenorm"/>
              <w:ind w:left="57" w:right="57"/>
            </w:pPr>
            <w:r w:rsidRPr="00B11F4A">
              <w:t>Значение вводится вручную.</w:t>
            </w:r>
          </w:p>
          <w:p w:rsidR="00F51CB7" w:rsidRPr="00F51CB7" w:rsidRDefault="00F51CB7" w:rsidP="00FE5D9A">
            <w:pPr>
              <w:pStyle w:val="ASFKTablenorm"/>
              <w:ind w:left="57" w:right="57"/>
            </w:pPr>
            <w:r w:rsidRPr="00BC1232">
              <w:t>По умолчанию проставляется 0.00.</w:t>
            </w:r>
          </w:p>
        </w:tc>
      </w:tr>
      <w:tr w:rsidR="005E348A" w:rsidRPr="00B11F4A" w:rsidTr="00A1599B">
        <w:tc>
          <w:tcPr>
            <w:tcW w:w="1145" w:type="pct"/>
            <w:shd w:val="clear" w:color="auto" w:fill="auto"/>
          </w:tcPr>
          <w:p w:rsidR="005E348A" w:rsidRPr="00B11F4A" w:rsidRDefault="005E348A" w:rsidP="00FE5D9A">
            <w:pPr>
              <w:pStyle w:val="ASFKTablenorm"/>
              <w:ind w:left="57" w:right="57"/>
            </w:pPr>
            <w:r>
              <w:t>Сумма НДС</w:t>
            </w:r>
          </w:p>
        </w:tc>
        <w:tc>
          <w:tcPr>
            <w:tcW w:w="3855" w:type="pct"/>
            <w:shd w:val="clear" w:color="auto" w:fill="auto"/>
          </w:tcPr>
          <w:p w:rsidR="005E348A" w:rsidRDefault="005E348A" w:rsidP="00FE5D9A">
            <w:pPr>
              <w:pStyle w:val="ASFKTablenorm"/>
              <w:ind w:left="57" w:right="57"/>
            </w:pPr>
            <w:r>
              <w:t>Значение вводится вручную.</w:t>
            </w:r>
          </w:p>
          <w:p w:rsidR="005E348A" w:rsidRPr="00B11F4A" w:rsidRDefault="005E348A" w:rsidP="00FE5D9A">
            <w:pPr>
              <w:pStyle w:val="ASFKTablenorm"/>
              <w:ind w:left="57" w:right="57"/>
            </w:pPr>
            <w:r>
              <w:t>По умолчанию должно проставляться значение 0.00.</w:t>
            </w:r>
          </w:p>
        </w:tc>
      </w:tr>
      <w:tr w:rsidR="00F51CB7" w:rsidRPr="00B11F4A" w:rsidTr="00A1599B">
        <w:tc>
          <w:tcPr>
            <w:tcW w:w="1145" w:type="pct"/>
            <w:shd w:val="clear" w:color="auto" w:fill="auto"/>
          </w:tcPr>
          <w:p w:rsidR="00F51CB7" w:rsidRPr="00F51CB7" w:rsidRDefault="00F51CB7" w:rsidP="00FE5D9A">
            <w:pPr>
              <w:pStyle w:val="ASFKTablenorm"/>
              <w:ind w:left="57" w:right="57"/>
            </w:pPr>
            <w:r w:rsidRPr="00B11F4A">
              <w:t>Очередность плат</w:t>
            </w:r>
            <w:r w:rsidRPr="00F51CB7">
              <w:t>ежа</w:t>
            </w:r>
          </w:p>
        </w:tc>
        <w:tc>
          <w:tcPr>
            <w:tcW w:w="3855" w:type="pct"/>
            <w:shd w:val="clear" w:color="auto" w:fill="auto"/>
          </w:tcPr>
          <w:p w:rsidR="00F51CB7" w:rsidRPr="00F51CB7" w:rsidRDefault="00F51CB7" w:rsidP="00FE5D9A">
            <w:pPr>
              <w:pStyle w:val="ASFKTablenorm"/>
              <w:ind w:left="57" w:right="57"/>
            </w:pPr>
            <w:r w:rsidRPr="00B11F4A">
              <w:t>Очередность платежа</w:t>
            </w:r>
            <w:r w:rsidRPr="00F51CB7">
              <w:t>.</w:t>
            </w:r>
          </w:p>
          <w:p w:rsidR="00F51CB7" w:rsidRPr="00F51CB7" w:rsidRDefault="00F51CB7" w:rsidP="00FE5D9A">
            <w:pPr>
              <w:pStyle w:val="ASFKTablenorm"/>
              <w:ind w:left="57" w:right="57"/>
            </w:pPr>
            <w:r>
              <w:t>З</w:t>
            </w:r>
            <w:r w:rsidRPr="00F51CB7">
              <w:t xml:space="preserve">начение по умолчанию «5». </w:t>
            </w:r>
          </w:p>
          <w:p w:rsidR="00F51CB7" w:rsidRPr="00F51CB7" w:rsidRDefault="00F51CB7" w:rsidP="00FE5D9A">
            <w:pPr>
              <w:pStyle w:val="ASFKTablenorm"/>
              <w:ind w:left="57" w:right="57"/>
            </w:pPr>
            <w:r w:rsidRPr="00B11F4A">
              <w:t>Может быть изменено пользователем в</w:t>
            </w:r>
            <w:r w:rsidRPr="00F51CB7">
              <w:t>ыбором из выпадающего списка: 1, 2, 3, 4, 5.</w:t>
            </w:r>
          </w:p>
        </w:tc>
      </w:tr>
      <w:tr w:rsidR="00F51CB7" w:rsidRPr="00B11F4A" w:rsidTr="00A1599B">
        <w:tc>
          <w:tcPr>
            <w:tcW w:w="1145" w:type="pct"/>
            <w:shd w:val="clear" w:color="auto" w:fill="auto"/>
          </w:tcPr>
          <w:p w:rsidR="00F51CB7" w:rsidRPr="00B11F4A" w:rsidRDefault="00F51CB7" w:rsidP="00FE5D9A">
            <w:pPr>
              <w:pStyle w:val="ASFKTablenorm"/>
              <w:ind w:left="57" w:right="57"/>
            </w:pPr>
            <w:r w:rsidRPr="00B11F4A">
              <w:t>Вид платежа</w:t>
            </w:r>
          </w:p>
        </w:tc>
        <w:tc>
          <w:tcPr>
            <w:tcW w:w="3855" w:type="pct"/>
            <w:shd w:val="clear" w:color="auto" w:fill="auto"/>
          </w:tcPr>
          <w:p w:rsidR="00F51CB7" w:rsidRPr="00F51CB7" w:rsidRDefault="00F51CB7" w:rsidP="00FE5D9A">
            <w:pPr>
              <w:pStyle w:val="ASFKTablenorm"/>
              <w:ind w:left="57" w:right="57"/>
            </w:pPr>
            <w:r>
              <w:t>Вид платежа.</w:t>
            </w:r>
          </w:p>
          <w:p w:rsidR="00F51CB7" w:rsidRPr="00F51CB7" w:rsidRDefault="00F51CB7" w:rsidP="00FE5D9A">
            <w:pPr>
              <w:pStyle w:val="ASFKTablenorm"/>
              <w:ind w:left="57" w:right="57"/>
            </w:pPr>
            <w:r w:rsidRPr="00A02305">
              <w:t xml:space="preserve">Для пользователя на статусе </w:t>
            </w:r>
            <w:r w:rsidRPr="00F51CB7">
              <w:t>«Черновик» доступны значения «»,</w:t>
            </w:r>
          </w:p>
          <w:p w:rsidR="00F51CB7" w:rsidRPr="00F51CB7" w:rsidRDefault="00F51CB7" w:rsidP="00FE5D9A">
            <w:pPr>
              <w:pStyle w:val="ASFKTablenorm"/>
              <w:ind w:left="57" w:right="57"/>
            </w:pPr>
            <w:r>
              <w:t>«</w:t>
            </w:r>
            <w:r w:rsidRPr="00F51CB7">
              <w:t>срочно».</w:t>
            </w:r>
          </w:p>
          <w:p w:rsidR="00F51CB7" w:rsidRPr="00F51CB7" w:rsidRDefault="00F51CB7" w:rsidP="00FE5D9A">
            <w:pPr>
              <w:pStyle w:val="ASFKTablenorm"/>
              <w:ind w:left="57" w:right="57"/>
            </w:pPr>
            <w:r w:rsidRPr="00A02305">
              <w:t xml:space="preserve">По умолчанию проставляется пустое значение </w:t>
            </w:r>
            <w:r w:rsidRPr="00F51CB7">
              <w:t>«».</w:t>
            </w:r>
          </w:p>
        </w:tc>
      </w:tr>
      <w:tr w:rsidR="0029640D" w:rsidRPr="00671F55" w:rsidTr="00A1599B">
        <w:tc>
          <w:tcPr>
            <w:tcW w:w="1145" w:type="pct"/>
            <w:shd w:val="clear" w:color="auto" w:fill="auto"/>
          </w:tcPr>
          <w:p w:rsidR="0029640D" w:rsidRPr="00F63ED1" w:rsidRDefault="0029640D" w:rsidP="00FE5D9A">
            <w:pPr>
              <w:pStyle w:val="ASFKTablenorm"/>
              <w:ind w:left="57" w:right="57"/>
            </w:pPr>
            <w:r>
              <w:t>ИПД</w:t>
            </w:r>
          </w:p>
        </w:tc>
        <w:tc>
          <w:tcPr>
            <w:tcW w:w="3855" w:type="pct"/>
            <w:shd w:val="clear" w:color="auto" w:fill="auto"/>
          </w:tcPr>
          <w:p w:rsidR="0029640D" w:rsidRPr="00F63ED1" w:rsidRDefault="0029640D" w:rsidP="00FE5D9A">
            <w:pPr>
              <w:pStyle w:val="ASFKTablenorm"/>
              <w:ind w:left="57" w:right="57"/>
            </w:pPr>
            <w:r>
              <w:t>Значение вводится вручную.</w:t>
            </w:r>
          </w:p>
        </w:tc>
      </w:tr>
      <w:tr w:rsidR="0029640D" w:rsidRPr="00671F55" w:rsidTr="00A1599B">
        <w:tc>
          <w:tcPr>
            <w:tcW w:w="1145" w:type="pct"/>
            <w:shd w:val="clear" w:color="auto" w:fill="auto"/>
          </w:tcPr>
          <w:p w:rsidR="0029640D" w:rsidRPr="00F63ED1" w:rsidRDefault="0029640D" w:rsidP="00FE5D9A">
            <w:pPr>
              <w:pStyle w:val="ASFKTablenorm"/>
              <w:ind w:left="57" w:right="57"/>
            </w:pPr>
            <w:r>
              <w:t>ПРД</w:t>
            </w:r>
          </w:p>
        </w:tc>
        <w:tc>
          <w:tcPr>
            <w:tcW w:w="3855" w:type="pct"/>
            <w:shd w:val="clear" w:color="auto" w:fill="auto"/>
          </w:tcPr>
          <w:p w:rsidR="0029640D" w:rsidRDefault="0029640D" w:rsidP="00FE5D9A">
            <w:pPr>
              <w:pStyle w:val="ASFKTablenorm"/>
              <w:ind w:left="57" w:right="57"/>
            </w:pPr>
            <w:r>
              <w:t>Значение вводится вручную.</w:t>
            </w:r>
          </w:p>
          <w:p w:rsidR="0029640D" w:rsidRPr="00F63ED1" w:rsidRDefault="0029640D" w:rsidP="00FE5D9A">
            <w:pPr>
              <w:pStyle w:val="ASFKTablenorm"/>
              <w:ind w:left="57" w:right="57"/>
            </w:pPr>
            <w:r>
              <w:t>Поле обязательно к заполнению, если заполнены поля «ЕЛС» или «ЖКУ».</w:t>
            </w:r>
          </w:p>
        </w:tc>
      </w:tr>
      <w:tr w:rsidR="0029640D" w:rsidRPr="00671F55" w:rsidTr="00A1599B">
        <w:tc>
          <w:tcPr>
            <w:tcW w:w="1145" w:type="pct"/>
            <w:shd w:val="clear" w:color="auto" w:fill="auto"/>
          </w:tcPr>
          <w:p w:rsidR="0029640D" w:rsidRPr="00F63ED1" w:rsidRDefault="0029640D" w:rsidP="00FE5D9A">
            <w:pPr>
              <w:pStyle w:val="ASFKTablenorm"/>
              <w:ind w:left="57" w:right="57"/>
            </w:pPr>
            <w:r>
              <w:t>ЕЛС</w:t>
            </w:r>
          </w:p>
        </w:tc>
        <w:tc>
          <w:tcPr>
            <w:tcW w:w="3855" w:type="pct"/>
            <w:shd w:val="clear" w:color="auto" w:fill="auto"/>
          </w:tcPr>
          <w:p w:rsidR="0029640D" w:rsidRDefault="0029640D" w:rsidP="00FE5D9A">
            <w:pPr>
              <w:pStyle w:val="ASFKTablenorm"/>
              <w:ind w:left="57" w:right="57"/>
            </w:pPr>
            <w:r>
              <w:t>Значение вводится вручную.</w:t>
            </w:r>
          </w:p>
          <w:p w:rsidR="0029640D" w:rsidRPr="00F63ED1" w:rsidRDefault="0029640D" w:rsidP="00FE5D9A">
            <w:pPr>
              <w:pStyle w:val="ASFKTablenorm"/>
              <w:ind w:left="57" w:right="57"/>
            </w:pPr>
            <w:r>
              <w:t>Поле обязательно для заполнения, если заполнено поле «ПРД» и не заполнено поле «ЖКУ».</w:t>
            </w:r>
          </w:p>
        </w:tc>
      </w:tr>
      <w:tr w:rsidR="0029640D" w:rsidRPr="00671F55" w:rsidTr="00A1599B">
        <w:tc>
          <w:tcPr>
            <w:tcW w:w="1145" w:type="pct"/>
            <w:shd w:val="clear" w:color="auto" w:fill="auto"/>
          </w:tcPr>
          <w:p w:rsidR="0029640D" w:rsidRPr="00F63ED1" w:rsidRDefault="0029640D" w:rsidP="00FE5D9A">
            <w:pPr>
              <w:pStyle w:val="ASFKTablenorm"/>
              <w:ind w:left="57" w:right="57"/>
            </w:pPr>
            <w:r>
              <w:t>ЖКУ</w:t>
            </w:r>
          </w:p>
        </w:tc>
        <w:tc>
          <w:tcPr>
            <w:tcW w:w="3855" w:type="pct"/>
            <w:shd w:val="clear" w:color="auto" w:fill="auto"/>
          </w:tcPr>
          <w:p w:rsidR="0029640D" w:rsidRDefault="0029640D" w:rsidP="00FE5D9A">
            <w:pPr>
              <w:pStyle w:val="ASFKTablenorm"/>
              <w:ind w:left="57" w:right="57"/>
            </w:pPr>
            <w:r>
              <w:t>Значение вводится вручную.</w:t>
            </w:r>
          </w:p>
          <w:p w:rsidR="0029640D" w:rsidRPr="00F63ED1" w:rsidRDefault="0029640D" w:rsidP="00FE5D9A">
            <w:pPr>
              <w:pStyle w:val="ASFKTablenorm"/>
              <w:ind w:left="57" w:right="57"/>
            </w:pPr>
            <w:r>
              <w:t>Поле обязательно для заполнения, если заполнено поле «ПРД» и не заполнено поле «ЕЛС».</w:t>
            </w:r>
          </w:p>
        </w:tc>
      </w:tr>
      <w:tr w:rsidR="008B19F9" w:rsidRPr="00671F55" w:rsidTr="00A1599B">
        <w:tc>
          <w:tcPr>
            <w:tcW w:w="1145" w:type="pct"/>
            <w:shd w:val="clear" w:color="auto" w:fill="auto"/>
          </w:tcPr>
          <w:p w:rsidR="008B19F9" w:rsidRDefault="008B19F9" w:rsidP="00FE5D9A">
            <w:pPr>
              <w:pStyle w:val="ASFKTablenorm"/>
              <w:ind w:left="57" w:right="57"/>
            </w:pPr>
            <w:r>
              <w:t xml:space="preserve">Вид дохода </w:t>
            </w:r>
          </w:p>
        </w:tc>
        <w:tc>
          <w:tcPr>
            <w:tcW w:w="3855" w:type="pct"/>
            <w:shd w:val="clear" w:color="auto" w:fill="auto"/>
          </w:tcPr>
          <w:p w:rsidR="008B19F9" w:rsidRDefault="008B19F9" w:rsidP="00FE5D9A">
            <w:pPr>
              <w:pStyle w:val="ASFKTablenorm"/>
              <w:ind w:left="57" w:right="57"/>
            </w:pPr>
            <w:r>
              <w:t>Заполняется автоматически при импорте документа.</w:t>
            </w:r>
          </w:p>
          <w:p w:rsidR="008B19F9" w:rsidRDefault="008B19F9" w:rsidP="00FE5D9A">
            <w:pPr>
              <w:pStyle w:val="ASFKTablenorm"/>
              <w:ind w:left="57" w:right="57"/>
            </w:pPr>
            <w:r>
              <w:t>При ручном вводе документа заполняется пользователем путем выбора из списка значений: 1, 2, 3.</w:t>
            </w:r>
          </w:p>
        </w:tc>
      </w:tr>
      <w:tr w:rsidR="00F51CB7" w:rsidRPr="00B11F4A" w:rsidTr="00A1599B">
        <w:tc>
          <w:tcPr>
            <w:tcW w:w="1145" w:type="pct"/>
            <w:shd w:val="clear" w:color="auto" w:fill="auto"/>
          </w:tcPr>
          <w:p w:rsidR="00F51CB7" w:rsidRPr="00792167" w:rsidRDefault="00F51CB7" w:rsidP="00FE5D9A">
            <w:pPr>
              <w:pStyle w:val="ASFKTablenorm"/>
              <w:ind w:left="57" w:right="57"/>
            </w:pPr>
            <w:r w:rsidRPr="00792167">
              <w:lastRenderedPageBreak/>
              <w:t>Назначение платежа</w:t>
            </w:r>
          </w:p>
          <w:p w:rsidR="00F51CB7" w:rsidRPr="00792167" w:rsidRDefault="00F51CB7" w:rsidP="00FE5D9A">
            <w:pPr>
              <w:pStyle w:val="ASFKTablenorm"/>
              <w:ind w:left="57" w:right="57"/>
            </w:pPr>
            <w:r w:rsidRPr="00792167">
              <w:t>(Примечание)</w:t>
            </w:r>
          </w:p>
        </w:tc>
        <w:tc>
          <w:tcPr>
            <w:tcW w:w="3855" w:type="pct"/>
            <w:shd w:val="clear" w:color="auto" w:fill="auto"/>
          </w:tcPr>
          <w:p w:rsidR="00F51CB7" w:rsidRPr="00792167" w:rsidRDefault="00F51CB7" w:rsidP="00FE5D9A">
            <w:pPr>
              <w:pStyle w:val="ASFKTablenorm"/>
              <w:ind w:left="57" w:right="57"/>
            </w:pPr>
            <w:r w:rsidRPr="00792167">
              <w:t>Значение вводится вручную или заполняется по шаблону назначений плат</w:t>
            </w:r>
            <w:r w:rsidRPr="00F51CB7">
              <w:t>е</w:t>
            </w:r>
            <w:r w:rsidRPr="00792167">
              <w:t>жа.</w:t>
            </w:r>
          </w:p>
          <w:p w:rsidR="00F51CB7" w:rsidRPr="00792167" w:rsidRDefault="00F51CB7" w:rsidP="00FE5D9A">
            <w:pPr>
              <w:pStyle w:val="ASFKTablenorm"/>
              <w:ind w:left="57" w:right="57"/>
            </w:pPr>
            <w:r w:rsidRPr="00792167">
              <w:t xml:space="preserve">Также возможен выбор назначения платежа из справочника </w:t>
            </w:r>
            <w:r>
              <w:t>«</w:t>
            </w:r>
            <w:r w:rsidRPr="00792167">
              <w:t>Справочник с</w:t>
            </w:r>
            <w:r w:rsidRPr="00F51CB7">
              <w:t>о</w:t>
            </w:r>
            <w:r w:rsidRPr="00792167">
              <w:t>ответствия кодов видов расходов основным типовым направлениям выплат</w:t>
            </w:r>
            <w:r>
              <w:t>»</w:t>
            </w:r>
            <w:r w:rsidRPr="00792167">
              <w:t>. Выбранное значение из справочника добавляется к введенному значению п</w:t>
            </w:r>
            <w:r w:rsidRPr="00F51CB7">
              <w:t>о</w:t>
            </w:r>
            <w:r w:rsidRPr="00792167">
              <w:t xml:space="preserve">ля </w:t>
            </w:r>
            <w:r>
              <w:t>«</w:t>
            </w:r>
            <w:r w:rsidRPr="00792167">
              <w:t>Назначение платежа</w:t>
            </w:r>
            <w:r>
              <w:t>»</w:t>
            </w:r>
            <w:r w:rsidRPr="00792167">
              <w:t xml:space="preserve">. </w:t>
            </w:r>
          </w:p>
          <w:p w:rsidR="00F51CB7" w:rsidRPr="00792167" w:rsidRDefault="00F51CB7" w:rsidP="00FE5D9A">
            <w:pPr>
              <w:pStyle w:val="ASFKTablenorm"/>
              <w:ind w:left="57" w:right="57"/>
            </w:pPr>
            <w:r w:rsidRPr="00792167">
              <w:t>При этом если заполнено поле КВР (17-20 символы Кода по БК плательщика первой строки), то требуется в открываемой форме справочника фильтровать записи по указанному значению КВР.</w:t>
            </w:r>
          </w:p>
        </w:tc>
      </w:tr>
      <w:tr w:rsidR="00A1599B" w:rsidRPr="00B11F4A" w:rsidTr="00A1599B">
        <w:tc>
          <w:tcPr>
            <w:tcW w:w="1145" w:type="pct"/>
            <w:shd w:val="clear" w:color="auto" w:fill="auto"/>
          </w:tcPr>
          <w:p w:rsidR="00A1599B" w:rsidRPr="00F63ED1" w:rsidRDefault="00A1599B" w:rsidP="00A1599B">
            <w:pPr>
              <w:pStyle w:val="ASFKTablenorm"/>
              <w:ind w:left="57" w:right="57"/>
            </w:pPr>
            <w:r>
              <w:t>Номер реестровой записи</w:t>
            </w:r>
          </w:p>
        </w:tc>
        <w:tc>
          <w:tcPr>
            <w:tcW w:w="3855" w:type="pct"/>
            <w:shd w:val="clear" w:color="auto" w:fill="auto"/>
          </w:tcPr>
          <w:p w:rsidR="00A1599B" w:rsidRPr="00F63ED1" w:rsidRDefault="00A1599B" w:rsidP="00A1599B">
            <w:pPr>
              <w:pStyle w:val="ASFKTablenorm"/>
              <w:ind w:left="57" w:right="57"/>
            </w:pPr>
            <w:r w:rsidRPr="00B73ED3">
              <w:t>Заполняется автоматически при импорте документа или вручную.</w:t>
            </w:r>
          </w:p>
        </w:tc>
      </w:tr>
      <w:tr w:rsidR="00A1599B" w:rsidRPr="00B11F4A" w:rsidTr="00A1599B">
        <w:tc>
          <w:tcPr>
            <w:tcW w:w="1145" w:type="pct"/>
            <w:shd w:val="clear" w:color="auto" w:fill="auto"/>
          </w:tcPr>
          <w:p w:rsidR="00A1599B" w:rsidRPr="00F63ED1" w:rsidRDefault="00A1599B" w:rsidP="00A1599B">
            <w:pPr>
              <w:pStyle w:val="ASFKTablenorm"/>
              <w:ind w:left="57" w:right="57"/>
            </w:pPr>
            <w:r>
              <w:t>Идентификатор документа о приемке/этапа</w:t>
            </w:r>
          </w:p>
        </w:tc>
        <w:tc>
          <w:tcPr>
            <w:tcW w:w="3855" w:type="pct"/>
            <w:shd w:val="clear" w:color="auto" w:fill="auto"/>
          </w:tcPr>
          <w:p w:rsidR="00A1599B" w:rsidRPr="00F63ED1" w:rsidRDefault="00A1599B" w:rsidP="00A1599B">
            <w:pPr>
              <w:pStyle w:val="ASFKTablenorm"/>
              <w:ind w:left="57" w:right="57"/>
            </w:pPr>
            <w:r w:rsidRPr="00B73ED3">
              <w:t>Заполняется автоматически при импорте документа или вручную.</w:t>
            </w:r>
          </w:p>
        </w:tc>
      </w:tr>
      <w:tr w:rsidR="00A1599B" w:rsidRPr="00B11F4A" w:rsidTr="00A1599B">
        <w:tc>
          <w:tcPr>
            <w:tcW w:w="1145" w:type="pct"/>
            <w:shd w:val="clear" w:color="auto" w:fill="auto"/>
          </w:tcPr>
          <w:p w:rsidR="00A1599B" w:rsidRPr="00F63ED1" w:rsidRDefault="00A1599B" w:rsidP="00A1599B">
            <w:pPr>
              <w:pStyle w:val="ASFKTablenorm"/>
              <w:ind w:left="57" w:right="57"/>
            </w:pPr>
            <w:r>
              <w:t>Вид реестра</w:t>
            </w:r>
          </w:p>
        </w:tc>
        <w:tc>
          <w:tcPr>
            <w:tcW w:w="3855" w:type="pct"/>
            <w:shd w:val="clear" w:color="auto" w:fill="auto"/>
          </w:tcPr>
          <w:p w:rsidR="00A1599B" w:rsidRDefault="00A1599B" w:rsidP="00A1599B">
            <w:pPr>
              <w:pStyle w:val="ASFKTablenorm"/>
              <w:ind w:left="57" w:right="57"/>
            </w:pPr>
            <w:r>
              <w:t>При ручном вводе документа заполняется пользователем путем выбора из списка значений:</w:t>
            </w:r>
          </w:p>
          <w:p w:rsidR="00A1599B" w:rsidRDefault="00A1599B" w:rsidP="00A1599B">
            <w:pPr>
              <w:pStyle w:val="ASFKTableListMark"/>
            </w:pPr>
            <w:r>
              <w:t>01 - Реестр соглашений;</w:t>
            </w:r>
          </w:p>
          <w:p w:rsidR="00A1599B" w:rsidRDefault="00A1599B" w:rsidP="00A1599B">
            <w:pPr>
              <w:pStyle w:val="ASFKTableListMark"/>
            </w:pPr>
            <w:r>
              <w:t xml:space="preserve">02 - Реестр контрактов (открытый); </w:t>
            </w:r>
          </w:p>
          <w:p w:rsidR="00A1599B" w:rsidRPr="00F63ED1" w:rsidRDefault="00A1599B" w:rsidP="00A1599B">
            <w:pPr>
              <w:pStyle w:val="ASFKTableListMark"/>
            </w:pPr>
            <w:r>
              <w:t>03 - Реестр контрактов (закрытый).</w:t>
            </w:r>
          </w:p>
        </w:tc>
      </w:tr>
      <w:tr w:rsidR="00F51CB7" w:rsidRPr="00B11F4A" w:rsidTr="00FE5D9A">
        <w:tc>
          <w:tcPr>
            <w:tcW w:w="5000" w:type="pct"/>
            <w:gridSpan w:val="2"/>
            <w:shd w:val="clear" w:color="auto" w:fill="auto"/>
          </w:tcPr>
          <w:p w:rsidR="00F51CB7" w:rsidRPr="00F51CB7" w:rsidRDefault="002F634A" w:rsidP="00FE5D9A">
            <w:pPr>
              <w:pStyle w:val="ASFKTablenorm"/>
              <w:ind w:left="57" w:right="57"/>
            </w:pPr>
            <w:r>
              <w:t xml:space="preserve">Закладка </w:t>
            </w:r>
            <w:r w:rsidRPr="00F51CB7">
              <w:t>«Заголовок, Раздел 1, 2 (1)»</w:t>
            </w:r>
            <w:r>
              <w:t xml:space="preserve">, группа </w:t>
            </w:r>
            <w:r w:rsidR="00F51CB7">
              <w:t xml:space="preserve">полей </w:t>
            </w:r>
            <w:r w:rsidR="00F51CB7" w:rsidRPr="00F51CB7">
              <w:t>«Раздел 2. Р</w:t>
            </w:r>
            <w:r>
              <w:t>еквизиты документа-основания</w:t>
            </w:r>
            <w:r w:rsidR="00F51CB7" w:rsidRPr="00F51CB7">
              <w:t>»</w:t>
            </w:r>
          </w:p>
        </w:tc>
      </w:tr>
      <w:tr w:rsidR="00F51CB7" w:rsidRPr="00B11F4A" w:rsidTr="00A1599B">
        <w:tc>
          <w:tcPr>
            <w:tcW w:w="1145" w:type="pct"/>
            <w:shd w:val="clear" w:color="auto" w:fill="auto"/>
          </w:tcPr>
          <w:p w:rsidR="00F51CB7" w:rsidRPr="00B11F4A" w:rsidRDefault="00F51CB7" w:rsidP="00FE5D9A">
            <w:pPr>
              <w:pStyle w:val="ASFKTablenorm"/>
              <w:ind w:left="57" w:right="57"/>
            </w:pPr>
            <w:r w:rsidRPr="00B11F4A">
              <w:t>Вид</w:t>
            </w:r>
          </w:p>
        </w:tc>
        <w:tc>
          <w:tcPr>
            <w:tcW w:w="3855" w:type="pct"/>
            <w:shd w:val="clear" w:color="auto" w:fill="auto"/>
          </w:tcPr>
          <w:p w:rsidR="00F51CB7" w:rsidRPr="00F51CB7" w:rsidRDefault="00F51CB7" w:rsidP="00FE5D9A">
            <w:pPr>
              <w:pStyle w:val="ASFKTablenorm"/>
              <w:ind w:left="57" w:right="57"/>
            </w:pPr>
            <w:r>
              <w:t>Значение вводится вручную.</w:t>
            </w:r>
          </w:p>
        </w:tc>
      </w:tr>
      <w:tr w:rsidR="00F51CB7" w:rsidRPr="00B11F4A" w:rsidTr="00A1599B">
        <w:tc>
          <w:tcPr>
            <w:tcW w:w="1145" w:type="pct"/>
            <w:shd w:val="clear" w:color="auto" w:fill="auto"/>
          </w:tcPr>
          <w:p w:rsidR="00F51CB7" w:rsidRPr="00B11F4A" w:rsidRDefault="00F51CB7" w:rsidP="00FE5D9A">
            <w:pPr>
              <w:pStyle w:val="ASFKTablenorm"/>
              <w:ind w:left="57" w:right="57"/>
            </w:pPr>
            <w:r w:rsidRPr="00B11F4A">
              <w:t>Номер</w:t>
            </w:r>
          </w:p>
        </w:tc>
        <w:tc>
          <w:tcPr>
            <w:tcW w:w="3855" w:type="pct"/>
            <w:shd w:val="clear" w:color="auto" w:fill="auto"/>
          </w:tcPr>
          <w:p w:rsidR="00F51CB7" w:rsidRPr="00F51CB7" w:rsidRDefault="00F51CB7" w:rsidP="00FE5D9A">
            <w:pPr>
              <w:pStyle w:val="ASFKTablenorm"/>
              <w:ind w:left="57" w:right="57"/>
            </w:pPr>
            <w:r>
              <w:t>Значение вводится вручную.</w:t>
            </w:r>
          </w:p>
        </w:tc>
      </w:tr>
      <w:tr w:rsidR="00F51CB7" w:rsidRPr="00B11F4A" w:rsidTr="00A1599B">
        <w:tc>
          <w:tcPr>
            <w:tcW w:w="1145" w:type="pct"/>
            <w:shd w:val="clear" w:color="auto" w:fill="auto"/>
          </w:tcPr>
          <w:p w:rsidR="00F51CB7" w:rsidRPr="00B11F4A" w:rsidRDefault="00F51CB7" w:rsidP="00FE5D9A">
            <w:pPr>
              <w:pStyle w:val="ASFKTablenorm"/>
              <w:ind w:left="57" w:right="57"/>
            </w:pPr>
            <w:r w:rsidRPr="00B11F4A">
              <w:t>Дата</w:t>
            </w:r>
          </w:p>
        </w:tc>
        <w:tc>
          <w:tcPr>
            <w:tcW w:w="3855" w:type="pct"/>
            <w:shd w:val="clear" w:color="auto" w:fill="auto"/>
          </w:tcPr>
          <w:p w:rsidR="00F51CB7" w:rsidRPr="00F51CB7" w:rsidRDefault="00F51CB7" w:rsidP="00FE5D9A">
            <w:pPr>
              <w:pStyle w:val="ASFKTablenorm"/>
              <w:ind w:left="57" w:right="57"/>
            </w:pPr>
            <w:r w:rsidRPr="00B11F4A">
              <w:t>Значение вводится вручную или выб</w:t>
            </w:r>
            <w:r w:rsidRPr="00F51CB7">
              <w:t>ирается из системного календаря.</w:t>
            </w:r>
          </w:p>
        </w:tc>
      </w:tr>
      <w:tr w:rsidR="00F51CB7" w:rsidRPr="00B11F4A" w:rsidTr="00A1599B">
        <w:tc>
          <w:tcPr>
            <w:tcW w:w="1145" w:type="pct"/>
            <w:shd w:val="clear" w:color="auto" w:fill="auto"/>
          </w:tcPr>
          <w:p w:rsidR="00F51CB7" w:rsidRPr="00B11F4A" w:rsidRDefault="00F51CB7" w:rsidP="00FE5D9A">
            <w:pPr>
              <w:pStyle w:val="ASFKTablenorm"/>
              <w:ind w:left="57" w:right="57"/>
            </w:pPr>
            <w:r w:rsidRPr="00B11F4A">
              <w:t>Предмет</w:t>
            </w:r>
          </w:p>
        </w:tc>
        <w:tc>
          <w:tcPr>
            <w:tcW w:w="3855" w:type="pct"/>
            <w:shd w:val="clear" w:color="auto" w:fill="auto"/>
          </w:tcPr>
          <w:p w:rsidR="00F51CB7" w:rsidRPr="00F51CB7" w:rsidRDefault="00F51CB7" w:rsidP="00FE5D9A">
            <w:pPr>
              <w:pStyle w:val="ASFKTablenorm"/>
              <w:ind w:left="57" w:right="57"/>
            </w:pPr>
            <w:r>
              <w:t>Значение вводится вручную.</w:t>
            </w:r>
          </w:p>
        </w:tc>
      </w:tr>
    </w:tbl>
    <w:p w:rsidR="00F51CB7" w:rsidRPr="00B11F4A" w:rsidRDefault="00F51CB7" w:rsidP="00F51CB7">
      <w:pPr>
        <w:pStyle w:val="ASFKNormal"/>
      </w:pPr>
      <w:r w:rsidRPr="00B11F4A">
        <w:t xml:space="preserve">Табличный блок </w:t>
      </w:r>
      <w:r>
        <w:t>«</w:t>
      </w:r>
      <w:r w:rsidRPr="00B11F4A">
        <w:t>Раздел 2. Реквизиты документа основания</w:t>
      </w:r>
      <w:r>
        <w:t>»</w:t>
      </w:r>
      <w:r w:rsidRPr="00B11F4A">
        <w:t xml:space="preserve"> закладки </w:t>
      </w:r>
      <w:r>
        <w:t>«</w:t>
      </w:r>
      <w:r w:rsidRPr="00B11F4A">
        <w:t>Заголовок, Раздел 1, 2</w:t>
      </w:r>
      <w:r>
        <w:t>»</w:t>
      </w:r>
      <w:r w:rsidRPr="00B11F4A">
        <w:t xml:space="preserve"> (</w:t>
      </w:r>
      <w:r w:rsidR="009D38A2">
        <w:t>см.</w:t>
      </w:r>
      <w:r w:rsidR="009D38A2" w:rsidRPr="00120C57">
        <w:t> </w:t>
      </w:r>
      <w:r w:rsidRPr="00B11F4A">
        <w:t>рис. </w:t>
      </w:r>
      <w:r w:rsidRPr="00B11F4A">
        <w:fldChar w:fldCharType="begin"/>
      </w:r>
      <w:r w:rsidRPr="00B11F4A">
        <w:instrText xml:space="preserve"> REF _Ref230769977 \h  \* MERGEFORMAT </w:instrText>
      </w:r>
      <w:r w:rsidRPr="00B11F4A">
        <w:fldChar w:fldCharType="separate"/>
      </w:r>
      <w:r w:rsidR="0013624E">
        <w:t>12</w:t>
      </w:r>
      <w:r w:rsidRPr="00B11F4A">
        <w:fldChar w:fldCharType="end"/>
      </w:r>
      <w:r w:rsidRPr="00B11F4A">
        <w:t>) содержит строки реквизитов документа-основания, приведенные в таблице</w:t>
      </w:r>
      <w:r w:rsidR="009D38A2" w:rsidRPr="00120C57">
        <w:t> </w:t>
      </w:r>
      <w:r w:rsidRPr="00B11F4A">
        <w:fldChar w:fldCharType="begin"/>
      </w:r>
      <w:r w:rsidRPr="00B11F4A">
        <w:instrText xml:space="preserve"> REF _Ref317611901 \h  \* MERGEFORMAT </w:instrText>
      </w:r>
      <w:r w:rsidRPr="00B11F4A">
        <w:fldChar w:fldCharType="separate"/>
      </w:r>
      <w:r w:rsidR="0013624E">
        <w:t>5</w:t>
      </w:r>
      <w:r w:rsidRPr="00B11F4A">
        <w:fldChar w:fldCharType="end"/>
      </w:r>
      <w:r w:rsidRPr="00B11F4A">
        <w:t xml:space="preserve">. Для заполнения полей и добавления записи в таблицу Раздела 2 следует нажать на кнопку </w:t>
      </w:r>
      <w:r w:rsidR="001373CE">
        <w:rPr>
          <w:noProof/>
        </w:rPr>
        <w:drawing>
          <wp:inline distT="0" distB="0" distL="0" distR="0">
            <wp:extent cx="186690" cy="186690"/>
            <wp:effectExtent l="0" t="0" r="0" b="0"/>
            <wp:docPr id="77" name="Рисунок 7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Snap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B11F4A">
        <w:t> </w:t>
      </w:r>
      <w:r>
        <w:t>(Добавить новую строку)</w:t>
      </w:r>
      <w:r w:rsidRPr="00B11F4A">
        <w:t xml:space="preserve">. Откроется форма </w:t>
      </w:r>
      <w:r>
        <w:t>«</w:t>
      </w:r>
      <w:r w:rsidRPr="00B11F4A">
        <w:t>Добавление записи</w:t>
      </w:r>
      <w:r>
        <w:t>»</w:t>
      </w:r>
      <w:r w:rsidRPr="00B11F4A">
        <w:t xml:space="preserve"> (рис. </w:t>
      </w:r>
      <w:r w:rsidRPr="00B11F4A">
        <w:fldChar w:fldCharType="begin"/>
      </w:r>
      <w:r w:rsidRPr="00B11F4A">
        <w:instrText xml:space="preserve"> REF _Ref249173566 \h  \* MERGEFORMAT </w:instrText>
      </w:r>
      <w:r w:rsidRPr="00B11F4A">
        <w:fldChar w:fldCharType="separate"/>
      </w:r>
      <w:r w:rsidR="0013624E">
        <w:t>13</w:t>
      </w:r>
      <w:r w:rsidRPr="00B11F4A">
        <w:fldChar w:fldCharType="end"/>
      </w:r>
      <w:r w:rsidRPr="00B11F4A">
        <w:t>).</w:t>
      </w:r>
    </w:p>
    <w:p w:rsidR="00F51CB7" w:rsidRPr="00F51CB7" w:rsidRDefault="001373CE" w:rsidP="00F51CB7">
      <w:pPr>
        <w:pStyle w:val="ASFKFigure"/>
      </w:pPr>
      <w:r>
        <w:rPr>
          <w:noProof/>
        </w:rPr>
        <w:drawing>
          <wp:inline distT="0" distB="0" distL="0" distR="0">
            <wp:extent cx="6116955" cy="1464945"/>
            <wp:effectExtent l="0" t="0" r="0" b="0"/>
            <wp:docPr id="78" name="Рисунок 78" descr="до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доб"/>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6116955" cy="1464945"/>
                    </a:xfrm>
                    <a:prstGeom prst="rect">
                      <a:avLst/>
                    </a:prstGeom>
                    <a:noFill/>
                    <a:ln>
                      <a:noFill/>
                    </a:ln>
                  </pic:spPr>
                </pic:pic>
              </a:graphicData>
            </a:graphic>
          </wp:inline>
        </w:drawing>
      </w:r>
    </w:p>
    <w:p w:rsidR="00F51CB7" w:rsidRPr="00F51CB7" w:rsidRDefault="004B5E9D" w:rsidP="00F51CB7">
      <w:pPr>
        <w:pStyle w:val="ASFKFigName"/>
      </w:pPr>
      <w:r>
        <w:rPr>
          <w:noProof/>
        </w:rPr>
        <w:fldChar w:fldCharType="begin"/>
      </w:r>
      <w:r>
        <w:rPr>
          <w:noProof/>
        </w:rPr>
        <w:instrText xml:space="preserve"> SEQ Рисунок \* ARABIC </w:instrText>
      </w:r>
      <w:r>
        <w:rPr>
          <w:noProof/>
        </w:rPr>
        <w:fldChar w:fldCharType="separate"/>
      </w:r>
      <w:bookmarkStart w:id="290" w:name="_Ref249173566"/>
      <w:bookmarkStart w:id="291" w:name="_Toc98144800"/>
      <w:r w:rsidR="0013624E">
        <w:rPr>
          <w:noProof/>
        </w:rPr>
        <w:t>13</w:t>
      </w:r>
      <w:bookmarkEnd w:id="290"/>
      <w:r>
        <w:rPr>
          <w:noProof/>
        </w:rPr>
        <w:fldChar w:fldCharType="end"/>
      </w:r>
      <w:r w:rsidR="00F51CB7" w:rsidRPr="00F51CB7">
        <w:t xml:space="preserve">. </w:t>
      </w:r>
      <w:r w:rsidR="00A528BC">
        <w:t>Форма «Добавление записи»</w:t>
      </w:r>
      <w:bookmarkEnd w:id="291"/>
    </w:p>
    <w:p w:rsidR="00F51CB7" w:rsidRPr="00F51CB7" w:rsidRDefault="00F51CB7" w:rsidP="00F51CB7">
      <w:pPr>
        <w:pStyle w:val="ASFKNormal"/>
      </w:pPr>
      <w:r w:rsidRPr="00B11F4A">
        <w:t xml:space="preserve">На форме </w:t>
      </w:r>
      <w:r w:rsidRPr="00F51CB7">
        <w:t>«Добавление записи» вручную заполняются следующие поля:</w:t>
      </w:r>
    </w:p>
    <w:p w:rsidR="00F51CB7" w:rsidRPr="00B11F4A" w:rsidRDefault="00F51CB7" w:rsidP="00F51CB7">
      <w:pPr>
        <w:pStyle w:val="ASFKListmark1"/>
      </w:pPr>
      <w:r>
        <w:t>«</w:t>
      </w:r>
      <w:r w:rsidRPr="00B11F4A">
        <w:t>Вид</w:t>
      </w:r>
      <w:r>
        <w:t>»</w:t>
      </w:r>
      <w:r w:rsidRPr="00B11F4A">
        <w:t xml:space="preserve"> – вид документа-основания (договора</w:t>
      </w:r>
      <w:r w:rsidR="002F634A">
        <w:t>);</w:t>
      </w:r>
    </w:p>
    <w:p w:rsidR="00F51CB7" w:rsidRPr="00B11F4A" w:rsidRDefault="00F51CB7" w:rsidP="00F51CB7">
      <w:pPr>
        <w:pStyle w:val="ASFKListmark1"/>
      </w:pPr>
      <w:r>
        <w:t>«</w:t>
      </w:r>
      <w:r w:rsidRPr="00B11F4A">
        <w:t>Номер</w:t>
      </w:r>
      <w:r>
        <w:t>»</w:t>
      </w:r>
      <w:r w:rsidR="002F634A">
        <w:t xml:space="preserve"> – номер документа-основания;</w:t>
      </w:r>
    </w:p>
    <w:p w:rsidR="00F51CB7" w:rsidRPr="00B11F4A" w:rsidRDefault="00F51CB7" w:rsidP="00F51CB7">
      <w:pPr>
        <w:pStyle w:val="ASFKListmark1"/>
      </w:pPr>
      <w:r>
        <w:t>«</w:t>
      </w:r>
      <w:r w:rsidRPr="00B11F4A">
        <w:t>Дата</w:t>
      </w:r>
      <w:r>
        <w:t>»</w:t>
      </w:r>
      <w:r w:rsidRPr="00B11F4A">
        <w:t xml:space="preserve"> – дата документа-основания</w:t>
      </w:r>
      <w:r w:rsidR="002F634A">
        <w:t>; в</w:t>
      </w:r>
      <w:r w:rsidRPr="00B11F4A">
        <w:t>озможе</w:t>
      </w:r>
      <w:r>
        <w:t xml:space="preserve">н выбор значения из системного </w:t>
      </w:r>
      <w:r w:rsidR="002F634A">
        <w:t>к</w:t>
      </w:r>
      <w:r w:rsidRPr="00F51CB7">
        <w:t>а</w:t>
      </w:r>
      <w:r w:rsidRPr="00B11F4A">
        <w:t>лен</w:t>
      </w:r>
      <w:r w:rsidR="002F634A">
        <w:t>даря;</w:t>
      </w:r>
    </w:p>
    <w:p w:rsidR="00F51CB7" w:rsidRPr="00B11F4A" w:rsidRDefault="00F51CB7" w:rsidP="00F51CB7">
      <w:pPr>
        <w:pStyle w:val="ASFKListmark1"/>
      </w:pPr>
      <w:r>
        <w:t>«</w:t>
      </w:r>
      <w:r w:rsidRPr="00B11F4A">
        <w:t>Предмет</w:t>
      </w:r>
      <w:r>
        <w:t>»</w:t>
      </w:r>
      <w:r w:rsidRPr="00B11F4A">
        <w:t xml:space="preserve"> – предмет договора.</w:t>
      </w:r>
    </w:p>
    <w:p w:rsidR="00F51CB7" w:rsidRPr="00B11F4A" w:rsidRDefault="002F634A" w:rsidP="00F51CB7">
      <w:pPr>
        <w:pStyle w:val="ASFKNormal"/>
      </w:pPr>
      <w:r w:rsidRPr="00B11F4A">
        <w:lastRenderedPageBreak/>
        <w:t xml:space="preserve">ЭФ </w:t>
      </w:r>
      <w:r>
        <w:t>документа «</w:t>
      </w:r>
      <w:r w:rsidRPr="00B11F4A">
        <w:t>Заявка на кассовый расход</w:t>
      </w:r>
      <w:r>
        <w:t>», закладки «</w:t>
      </w:r>
      <w:r w:rsidRPr="00B11F4A">
        <w:t>Раздел 3,</w:t>
      </w:r>
      <w:r>
        <w:t xml:space="preserve"> </w:t>
      </w:r>
      <w:r w:rsidRPr="00B11F4A">
        <w:t>4,</w:t>
      </w:r>
      <w:r>
        <w:t xml:space="preserve"> </w:t>
      </w:r>
      <w:r w:rsidRPr="00B11F4A">
        <w:t>5</w:t>
      </w:r>
      <w:r>
        <w:t xml:space="preserve"> (2)» представлена н</w:t>
      </w:r>
      <w:r w:rsidR="00F51CB7" w:rsidRPr="00B11F4A">
        <w:t>а рисунке</w:t>
      </w:r>
      <w:r w:rsidR="009D38A2" w:rsidRPr="00120C57">
        <w:t> </w:t>
      </w:r>
      <w:r w:rsidR="00F51CB7" w:rsidRPr="00B11F4A">
        <w:fldChar w:fldCharType="begin"/>
      </w:r>
      <w:r w:rsidR="00F51CB7" w:rsidRPr="00B11F4A">
        <w:instrText xml:space="preserve"> REF _Ref230777838 \h  \* MERGEFORMAT </w:instrText>
      </w:r>
      <w:r w:rsidR="00F51CB7" w:rsidRPr="00B11F4A">
        <w:fldChar w:fldCharType="separate"/>
      </w:r>
      <w:r w:rsidR="0013624E">
        <w:t>14</w:t>
      </w:r>
      <w:r w:rsidR="00F51CB7" w:rsidRPr="00B11F4A">
        <w:fldChar w:fldCharType="end"/>
      </w:r>
      <w:r w:rsidR="00F51CB7" w:rsidRPr="00B11F4A">
        <w:t>.</w:t>
      </w:r>
    </w:p>
    <w:p w:rsidR="00F51CB7" w:rsidRPr="00F51CB7" w:rsidRDefault="001373CE" w:rsidP="00F51CB7">
      <w:pPr>
        <w:pStyle w:val="ASFKFigure"/>
      </w:pPr>
      <w:r>
        <w:rPr>
          <w:noProof/>
        </w:rPr>
        <w:drawing>
          <wp:inline distT="0" distB="0" distL="0" distR="0">
            <wp:extent cx="6125845" cy="3391535"/>
            <wp:effectExtent l="0" t="0" r="0" b="0"/>
            <wp:docPr id="79" name="Рисунок 79" descr="р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раз"/>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6125845" cy="3391535"/>
                    </a:xfrm>
                    <a:prstGeom prst="rect">
                      <a:avLst/>
                    </a:prstGeom>
                    <a:noFill/>
                    <a:ln>
                      <a:noFill/>
                    </a:ln>
                  </pic:spPr>
                </pic:pic>
              </a:graphicData>
            </a:graphic>
          </wp:inline>
        </w:drawing>
      </w:r>
    </w:p>
    <w:p w:rsidR="00F51CB7" w:rsidRPr="00B11F4A" w:rsidRDefault="004B5E9D" w:rsidP="00F51CB7">
      <w:pPr>
        <w:pStyle w:val="ASFKFigName"/>
      </w:pPr>
      <w:r>
        <w:rPr>
          <w:noProof/>
        </w:rPr>
        <w:fldChar w:fldCharType="begin"/>
      </w:r>
      <w:r>
        <w:rPr>
          <w:noProof/>
        </w:rPr>
        <w:instrText xml:space="preserve"> SEQ Рисунок \* ARABIC </w:instrText>
      </w:r>
      <w:r>
        <w:rPr>
          <w:noProof/>
        </w:rPr>
        <w:fldChar w:fldCharType="separate"/>
      </w:r>
      <w:bookmarkStart w:id="292" w:name="_Ref230777838"/>
      <w:bookmarkStart w:id="293" w:name="_Toc98144801"/>
      <w:r w:rsidR="0013624E">
        <w:rPr>
          <w:noProof/>
        </w:rPr>
        <w:t>14</w:t>
      </w:r>
      <w:bookmarkEnd w:id="292"/>
      <w:r>
        <w:rPr>
          <w:noProof/>
        </w:rPr>
        <w:fldChar w:fldCharType="end"/>
      </w:r>
      <w:r w:rsidR="00F51CB7" w:rsidRPr="00B11F4A">
        <w:t xml:space="preserve">. ЭФ </w:t>
      </w:r>
      <w:r w:rsidR="00F51CB7">
        <w:t>документа «</w:t>
      </w:r>
      <w:r w:rsidR="00F51CB7" w:rsidRPr="00B11F4A">
        <w:t>Заявка на кассовый расход</w:t>
      </w:r>
      <w:r w:rsidR="002F634A">
        <w:t xml:space="preserve">», закладки </w:t>
      </w:r>
      <w:r w:rsidR="00F51CB7">
        <w:t>«</w:t>
      </w:r>
      <w:r w:rsidR="00F51CB7" w:rsidRPr="00B11F4A">
        <w:t>Раздел 3,</w:t>
      </w:r>
      <w:r w:rsidR="00F51CB7">
        <w:t xml:space="preserve"> </w:t>
      </w:r>
      <w:r w:rsidR="00F51CB7" w:rsidRPr="00B11F4A">
        <w:t>4,</w:t>
      </w:r>
      <w:r w:rsidR="00F51CB7">
        <w:t xml:space="preserve"> </w:t>
      </w:r>
      <w:r w:rsidR="00F51CB7" w:rsidRPr="00B11F4A">
        <w:t>5</w:t>
      </w:r>
      <w:r w:rsidR="00F51CB7">
        <w:t xml:space="preserve"> (2)»</w:t>
      </w:r>
      <w:bookmarkEnd w:id="293"/>
    </w:p>
    <w:p w:rsidR="00F51CB7" w:rsidRPr="00B11F4A" w:rsidRDefault="006D3629" w:rsidP="00F51CB7">
      <w:pPr>
        <w:pStyle w:val="ASFKNormal"/>
      </w:pPr>
      <w:r>
        <w:t>Перечень</w:t>
      </w:r>
      <w:r w:rsidRPr="00B11F4A">
        <w:t xml:space="preserve"> </w:t>
      </w:r>
      <w:r w:rsidR="00F51CB7" w:rsidRPr="00B11F4A">
        <w:t xml:space="preserve">полей </w:t>
      </w:r>
      <w:r w:rsidR="002F634A">
        <w:t>документа «</w:t>
      </w:r>
      <w:r w:rsidR="002F634A" w:rsidRPr="00B11F4A">
        <w:t>Заявка на кассовый расход</w:t>
      </w:r>
      <w:r w:rsidR="002F634A">
        <w:t>», закладки «</w:t>
      </w:r>
      <w:r w:rsidR="002F634A" w:rsidRPr="00B11F4A">
        <w:t>Раздел 3,</w:t>
      </w:r>
      <w:r w:rsidR="002F634A">
        <w:t xml:space="preserve"> </w:t>
      </w:r>
      <w:r w:rsidR="002F634A" w:rsidRPr="00B11F4A">
        <w:t>4,</w:t>
      </w:r>
      <w:r w:rsidR="002F634A">
        <w:t xml:space="preserve"> </w:t>
      </w:r>
      <w:r w:rsidR="002F634A" w:rsidRPr="00B11F4A">
        <w:t>5</w:t>
      </w:r>
      <w:r w:rsidR="002F634A">
        <w:t xml:space="preserve"> (2)» приведен</w:t>
      </w:r>
      <w:r w:rsidR="00F51CB7" w:rsidRPr="00B11F4A">
        <w:t xml:space="preserve"> в таблице</w:t>
      </w:r>
      <w:r w:rsidR="009D38A2" w:rsidRPr="00120C57">
        <w:t> </w:t>
      </w:r>
      <w:r w:rsidR="00F51CB7" w:rsidRPr="00B11F4A">
        <w:fldChar w:fldCharType="begin"/>
      </w:r>
      <w:r w:rsidR="00F51CB7" w:rsidRPr="00B11F4A">
        <w:instrText xml:space="preserve"> REF _Ref319496057 \h  \* MERGEFORMAT </w:instrText>
      </w:r>
      <w:r w:rsidR="00F51CB7" w:rsidRPr="00B11F4A">
        <w:fldChar w:fldCharType="separate"/>
      </w:r>
      <w:r w:rsidR="0013624E">
        <w:t>6</w:t>
      </w:r>
      <w:r w:rsidR="00F51CB7" w:rsidRPr="00B11F4A">
        <w:fldChar w:fldCharType="end"/>
      </w:r>
      <w:r w:rsidR="00F51CB7" w:rsidRPr="00B11F4A">
        <w:t>.</w:t>
      </w:r>
    </w:p>
    <w:p w:rsidR="00F51CB7" w:rsidRDefault="00501046" w:rsidP="00F51CB7">
      <w:pPr>
        <w:pStyle w:val="ASFKNameTable"/>
      </w:pPr>
      <w:r>
        <w:rPr>
          <w:noProof/>
        </w:rPr>
        <w:fldChar w:fldCharType="begin"/>
      </w:r>
      <w:r>
        <w:rPr>
          <w:noProof/>
        </w:rPr>
        <w:instrText xml:space="preserve"> SEQ Таблица \* ARABIC </w:instrText>
      </w:r>
      <w:r>
        <w:rPr>
          <w:noProof/>
        </w:rPr>
        <w:fldChar w:fldCharType="separate"/>
      </w:r>
      <w:bookmarkStart w:id="294" w:name="_Ref319496057"/>
      <w:bookmarkStart w:id="295" w:name="_Toc98144715"/>
      <w:r w:rsidR="0013624E">
        <w:rPr>
          <w:noProof/>
        </w:rPr>
        <w:t>6</w:t>
      </w:r>
      <w:bookmarkEnd w:id="294"/>
      <w:r>
        <w:rPr>
          <w:noProof/>
        </w:rPr>
        <w:fldChar w:fldCharType="end"/>
      </w:r>
      <w:r w:rsidR="00F51CB7" w:rsidRPr="00B11F4A">
        <w:t xml:space="preserve">. </w:t>
      </w:r>
      <w:r w:rsidR="002F634A">
        <w:t>О</w:t>
      </w:r>
      <w:r w:rsidR="002F634A" w:rsidRPr="00B11F4A">
        <w:t xml:space="preserve">писание полей </w:t>
      </w:r>
      <w:r w:rsidR="002F634A">
        <w:t>документа «</w:t>
      </w:r>
      <w:r w:rsidR="002F634A" w:rsidRPr="00B11F4A">
        <w:t>Заявка на кассовый расход</w:t>
      </w:r>
      <w:r w:rsidR="002F634A">
        <w:t>», закладки «</w:t>
      </w:r>
      <w:r w:rsidR="002F634A" w:rsidRPr="00B11F4A">
        <w:t>Раздел 3,</w:t>
      </w:r>
      <w:r w:rsidR="002F634A">
        <w:t xml:space="preserve"> </w:t>
      </w:r>
      <w:r w:rsidR="002F634A" w:rsidRPr="00B11F4A">
        <w:t>4,</w:t>
      </w:r>
      <w:r w:rsidR="002F634A">
        <w:t xml:space="preserve"> </w:t>
      </w:r>
      <w:r w:rsidR="002F634A" w:rsidRPr="00B11F4A">
        <w:t>5</w:t>
      </w:r>
      <w:r w:rsidR="002F634A">
        <w:t xml:space="preserve"> (2)»</w:t>
      </w:r>
      <w:bookmarkEnd w:id="29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42"/>
        <w:gridCol w:w="7186"/>
      </w:tblGrid>
      <w:tr w:rsidR="001E109E" w:rsidRPr="00424CF0" w:rsidTr="00FE5D9A">
        <w:trPr>
          <w:trHeight w:val="313"/>
          <w:tblHeader/>
        </w:trPr>
        <w:tc>
          <w:tcPr>
            <w:tcW w:w="126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E109E" w:rsidRPr="00424CF0" w:rsidRDefault="001E109E" w:rsidP="00FA3581">
            <w:pPr>
              <w:pStyle w:val="ASFKTableHead"/>
            </w:pPr>
            <w:r w:rsidRPr="00424CF0">
              <w:t>Наименование поля</w:t>
            </w:r>
          </w:p>
        </w:tc>
        <w:tc>
          <w:tcPr>
            <w:tcW w:w="373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E109E" w:rsidRPr="00424CF0" w:rsidRDefault="001E109E" w:rsidP="00FA3581">
            <w:pPr>
              <w:pStyle w:val="ASFKTableHead"/>
            </w:pPr>
            <w:r w:rsidRPr="00424CF0">
              <w:t>Описание</w:t>
            </w:r>
            <w:r>
              <w:t xml:space="preserve"> поля</w:t>
            </w:r>
          </w:p>
        </w:tc>
      </w:tr>
      <w:tr w:rsidR="001E109E" w:rsidRPr="00424CF0" w:rsidTr="00FE5D9A">
        <w:tc>
          <w:tcPr>
            <w:tcW w:w="5000" w:type="pct"/>
            <w:gridSpan w:val="2"/>
            <w:shd w:val="clear" w:color="auto" w:fill="auto"/>
          </w:tcPr>
          <w:p w:rsidR="001E109E" w:rsidRPr="00D0193D" w:rsidRDefault="001E109E" w:rsidP="00FE5D9A">
            <w:pPr>
              <w:pStyle w:val="ASFKTablenorm"/>
              <w:ind w:left="57" w:right="57"/>
              <w:rPr>
                <w:rStyle w:val="ASFKSymBold"/>
              </w:rPr>
            </w:pPr>
            <w:r w:rsidRPr="00424CF0">
              <w:t xml:space="preserve">Группа полей </w:t>
            </w:r>
            <w:r>
              <w:t>«</w:t>
            </w:r>
            <w:r w:rsidRPr="00D0193D">
              <w:t>Раздел 3. Реквизиты контрагента</w:t>
            </w:r>
            <w:r>
              <w:t>»</w:t>
            </w:r>
          </w:p>
        </w:tc>
      </w:tr>
      <w:tr w:rsidR="001E109E" w:rsidRPr="00424CF0" w:rsidTr="00FE5D9A">
        <w:tc>
          <w:tcPr>
            <w:tcW w:w="1268" w:type="pct"/>
            <w:shd w:val="clear" w:color="auto" w:fill="auto"/>
          </w:tcPr>
          <w:p w:rsidR="001E109E" w:rsidRPr="00424CF0" w:rsidRDefault="001E109E" w:rsidP="00FE5D9A">
            <w:pPr>
              <w:pStyle w:val="ASFKTablenorm"/>
              <w:ind w:left="57" w:right="57"/>
            </w:pPr>
            <w:r w:rsidRPr="00424CF0">
              <w:t>Наименование</w:t>
            </w:r>
          </w:p>
        </w:tc>
        <w:tc>
          <w:tcPr>
            <w:tcW w:w="3732" w:type="pct"/>
            <w:shd w:val="clear" w:color="auto" w:fill="auto"/>
          </w:tcPr>
          <w:p w:rsidR="001E109E" w:rsidRPr="00D0193D" w:rsidRDefault="001E109E" w:rsidP="00FE5D9A">
            <w:pPr>
              <w:pStyle w:val="ASFKTablenorm"/>
              <w:ind w:left="57" w:right="57"/>
            </w:pPr>
            <w:r w:rsidRPr="00424CF0">
              <w:t>Значение вводится вручную или выбирается из справочника поставщ</w:t>
            </w:r>
            <w:r w:rsidRPr="00D0193D">
              <w:t>иков.</w:t>
            </w:r>
          </w:p>
          <w:p w:rsidR="001E109E" w:rsidRPr="00D0193D" w:rsidRDefault="001E109E" w:rsidP="00FE5D9A">
            <w:pPr>
              <w:pStyle w:val="ASFKTablenorm"/>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tc>
      </w:tr>
      <w:tr w:rsidR="001E109E" w:rsidRPr="00424CF0" w:rsidTr="00FE5D9A">
        <w:tc>
          <w:tcPr>
            <w:tcW w:w="1268" w:type="pct"/>
            <w:shd w:val="clear" w:color="auto" w:fill="auto"/>
          </w:tcPr>
          <w:p w:rsidR="001E109E" w:rsidRPr="00424CF0" w:rsidRDefault="001E109E" w:rsidP="00FE5D9A">
            <w:pPr>
              <w:pStyle w:val="ASFKTablenorm"/>
              <w:ind w:left="57" w:right="57"/>
            </w:pPr>
            <w:r w:rsidRPr="00424CF0">
              <w:t>ИНН</w:t>
            </w:r>
          </w:p>
        </w:tc>
        <w:tc>
          <w:tcPr>
            <w:tcW w:w="3732" w:type="pct"/>
            <w:shd w:val="clear" w:color="auto" w:fill="auto"/>
          </w:tcPr>
          <w:p w:rsidR="001E109E" w:rsidRPr="00D0193D" w:rsidRDefault="001E109E" w:rsidP="00FE5D9A">
            <w:pPr>
              <w:pStyle w:val="ASFKTablenorm"/>
              <w:ind w:left="57" w:right="57"/>
            </w:pPr>
            <w:r w:rsidRPr="00424CF0">
              <w:t xml:space="preserve">Значение заполняется автоматически после заполнения поля </w:t>
            </w:r>
            <w:r>
              <w:t>«</w:t>
            </w:r>
            <w:r w:rsidRPr="00424CF0">
              <w:t>Наименов</w:t>
            </w:r>
            <w:r w:rsidRPr="00B75E39">
              <w:t>а</w:t>
            </w:r>
            <w:r w:rsidRPr="00D0193D">
              <w:t>ние контрагента</w:t>
            </w:r>
            <w:r>
              <w:t>»</w:t>
            </w:r>
            <w:r w:rsidRPr="00D0193D">
              <w:t>.</w:t>
            </w:r>
          </w:p>
          <w:p w:rsidR="001E109E" w:rsidRPr="00424CF0" w:rsidRDefault="001E109E" w:rsidP="00FE5D9A">
            <w:pPr>
              <w:pStyle w:val="ASFKTablenorm"/>
              <w:ind w:left="57" w:right="57"/>
            </w:pPr>
            <w:r w:rsidRPr="00424CF0">
              <w:t>После автозаполнения поле доступно для редактирования.</w:t>
            </w:r>
          </w:p>
          <w:p w:rsidR="001E109E" w:rsidRPr="00D0193D" w:rsidRDefault="001E109E" w:rsidP="00FE5D9A">
            <w:pPr>
              <w:pStyle w:val="ASFKTablenorm"/>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tc>
      </w:tr>
      <w:tr w:rsidR="001E109E" w:rsidRPr="00424CF0" w:rsidTr="00FE5D9A">
        <w:tc>
          <w:tcPr>
            <w:tcW w:w="1268" w:type="pct"/>
            <w:shd w:val="clear" w:color="auto" w:fill="auto"/>
          </w:tcPr>
          <w:p w:rsidR="001E109E" w:rsidRPr="00424CF0" w:rsidRDefault="001E109E" w:rsidP="00FE5D9A">
            <w:pPr>
              <w:pStyle w:val="ASFKTablenorm"/>
              <w:ind w:left="57" w:right="57"/>
            </w:pPr>
            <w:r w:rsidRPr="00424CF0">
              <w:t>КПП</w:t>
            </w:r>
          </w:p>
        </w:tc>
        <w:tc>
          <w:tcPr>
            <w:tcW w:w="3732" w:type="pct"/>
            <w:shd w:val="clear" w:color="auto" w:fill="auto"/>
          </w:tcPr>
          <w:p w:rsidR="001E109E" w:rsidRPr="00D0193D" w:rsidRDefault="001E109E" w:rsidP="00FE5D9A">
            <w:pPr>
              <w:pStyle w:val="ASFKTablenorm"/>
              <w:ind w:left="57" w:right="57"/>
            </w:pPr>
            <w:r w:rsidRPr="00424CF0">
              <w:t xml:space="preserve">Значение заполняется автоматически после заполнения поля </w:t>
            </w:r>
            <w:r>
              <w:t>«</w:t>
            </w:r>
            <w:r w:rsidRPr="00424CF0">
              <w:t>Наименов</w:t>
            </w:r>
            <w:r w:rsidRPr="00B75E39">
              <w:t>а</w:t>
            </w:r>
            <w:r w:rsidRPr="00D0193D">
              <w:t>ние контрагента</w:t>
            </w:r>
            <w:r>
              <w:t>»</w:t>
            </w:r>
            <w:r w:rsidRPr="00D0193D">
              <w:t>.</w:t>
            </w:r>
          </w:p>
          <w:p w:rsidR="001E109E" w:rsidRPr="00424CF0" w:rsidRDefault="001E109E" w:rsidP="00FE5D9A">
            <w:pPr>
              <w:pStyle w:val="ASFKTablenorm"/>
              <w:ind w:left="57" w:right="57"/>
            </w:pPr>
            <w:r w:rsidRPr="00424CF0">
              <w:t>После автозаполнения поле доступно для редактирования.</w:t>
            </w:r>
          </w:p>
          <w:p w:rsidR="001E109E" w:rsidRPr="00D0193D" w:rsidRDefault="001E109E" w:rsidP="00FE5D9A">
            <w:pPr>
              <w:pStyle w:val="ASFKTablenorm"/>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tc>
      </w:tr>
      <w:tr w:rsidR="001E109E" w:rsidRPr="00424CF0" w:rsidTr="00FE5D9A">
        <w:tc>
          <w:tcPr>
            <w:tcW w:w="1268" w:type="pct"/>
            <w:shd w:val="clear" w:color="auto" w:fill="auto"/>
          </w:tcPr>
          <w:p w:rsidR="001E109E" w:rsidRPr="00424CF0" w:rsidRDefault="001E109E" w:rsidP="00FE5D9A">
            <w:pPr>
              <w:pStyle w:val="ASFKTablenorm"/>
              <w:ind w:left="57" w:right="57"/>
            </w:pPr>
            <w:r w:rsidRPr="00424CF0">
              <w:t>Код поставщика</w:t>
            </w:r>
          </w:p>
        </w:tc>
        <w:tc>
          <w:tcPr>
            <w:tcW w:w="3732" w:type="pct"/>
            <w:shd w:val="clear" w:color="auto" w:fill="auto"/>
          </w:tcPr>
          <w:p w:rsidR="001E109E" w:rsidRPr="00D0193D" w:rsidRDefault="001E109E" w:rsidP="00FE5D9A">
            <w:pPr>
              <w:pStyle w:val="ASFKTablenorm"/>
              <w:ind w:left="57" w:right="57"/>
            </w:pPr>
            <w:r w:rsidRPr="00424CF0">
              <w:t xml:space="preserve">Значение заполняется автоматически после заполнения поля </w:t>
            </w:r>
            <w:r>
              <w:t>«</w:t>
            </w:r>
            <w:r w:rsidRPr="00424CF0">
              <w:t>Наименов</w:t>
            </w:r>
            <w:r w:rsidRPr="00B75E39">
              <w:t>а</w:t>
            </w:r>
            <w:r w:rsidRPr="00D0193D">
              <w:t>ние (получателя платежа)</w:t>
            </w:r>
            <w:r>
              <w:t>»</w:t>
            </w:r>
            <w:r w:rsidRPr="00D0193D">
              <w:t xml:space="preserve">. </w:t>
            </w:r>
          </w:p>
          <w:p w:rsidR="001E109E" w:rsidRPr="00424CF0" w:rsidRDefault="001E109E" w:rsidP="00FE5D9A">
            <w:pPr>
              <w:pStyle w:val="ASFKTablenorm"/>
              <w:ind w:left="57" w:right="57"/>
            </w:pPr>
            <w:r w:rsidRPr="00424CF0">
              <w:t>Поле не обязательно для заполнения.</w:t>
            </w:r>
          </w:p>
          <w:p w:rsidR="001E109E" w:rsidRPr="00424CF0" w:rsidRDefault="001E109E" w:rsidP="00FE5D9A">
            <w:pPr>
              <w:pStyle w:val="ASFKTablenorm"/>
              <w:ind w:left="57" w:right="57"/>
            </w:pPr>
            <w:r w:rsidRPr="00424CF0">
              <w:t>Поле скрыто для просмотра пользователям.</w:t>
            </w:r>
          </w:p>
        </w:tc>
      </w:tr>
      <w:tr w:rsidR="001E109E" w:rsidRPr="00424CF0" w:rsidTr="00FE5D9A">
        <w:tc>
          <w:tcPr>
            <w:tcW w:w="1268" w:type="pct"/>
            <w:shd w:val="clear" w:color="auto" w:fill="auto"/>
          </w:tcPr>
          <w:p w:rsidR="001E109E" w:rsidRPr="00D0193D" w:rsidRDefault="001E109E" w:rsidP="00FE5D9A">
            <w:pPr>
              <w:pStyle w:val="ASFKTablenorm"/>
              <w:ind w:left="57" w:right="57"/>
            </w:pPr>
            <w:r>
              <w:lastRenderedPageBreak/>
              <w:t>Лиц. С</w:t>
            </w:r>
            <w:r w:rsidRPr="00D0193D">
              <w:t>чёт</w:t>
            </w:r>
          </w:p>
        </w:tc>
        <w:tc>
          <w:tcPr>
            <w:tcW w:w="3732" w:type="pct"/>
            <w:shd w:val="clear" w:color="auto" w:fill="auto"/>
          </w:tcPr>
          <w:p w:rsidR="001E109E" w:rsidRPr="00D0193D" w:rsidRDefault="001E109E" w:rsidP="00FE5D9A">
            <w:pPr>
              <w:pStyle w:val="ASFKTablenorm"/>
              <w:ind w:left="57" w:right="57"/>
            </w:pPr>
            <w:r w:rsidRPr="00424CF0">
              <w:t xml:space="preserve">Значение заполняется автоматически после заполнения поля </w:t>
            </w:r>
            <w:r>
              <w:t>«</w:t>
            </w:r>
            <w:r w:rsidRPr="00424CF0">
              <w:t>Наименов</w:t>
            </w:r>
            <w:r w:rsidRPr="00B75E39">
              <w:t>а</w:t>
            </w:r>
            <w:r w:rsidRPr="00D0193D">
              <w:t>ние</w:t>
            </w:r>
            <w:r>
              <w:t>»</w:t>
            </w:r>
            <w:r w:rsidRPr="00D0193D">
              <w:t>.</w:t>
            </w:r>
          </w:p>
          <w:p w:rsidR="001E109E" w:rsidRPr="00D0193D" w:rsidRDefault="001E109E" w:rsidP="00FE5D9A">
            <w:pPr>
              <w:pStyle w:val="ASFKTablenorm"/>
              <w:ind w:left="57" w:right="57"/>
            </w:pPr>
            <w:r w:rsidRPr="00424CF0">
              <w:t xml:space="preserve">Может быть отредактировано вручную, либо выбором из </w:t>
            </w:r>
            <w:r>
              <w:t>справочника «Информация о ЛС»</w:t>
            </w:r>
            <w:r w:rsidRPr="00D0193D">
              <w:t>.</w:t>
            </w:r>
          </w:p>
        </w:tc>
      </w:tr>
      <w:tr w:rsidR="001E109E" w:rsidRPr="00424CF0" w:rsidTr="00FE5D9A">
        <w:tc>
          <w:tcPr>
            <w:tcW w:w="1268" w:type="pct"/>
            <w:shd w:val="clear" w:color="auto" w:fill="auto"/>
          </w:tcPr>
          <w:p w:rsidR="001E109E" w:rsidRPr="00D0193D" w:rsidRDefault="001E109E" w:rsidP="00FE5D9A">
            <w:pPr>
              <w:pStyle w:val="ASFKTablenorm"/>
              <w:ind w:left="57" w:right="57"/>
            </w:pPr>
            <w:r w:rsidRPr="00424CF0">
              <w:t xml:space="preserve">Банк. </w:t>
            </w:r>
            <w:r w:rsidRPr="00D0193D">
              <w:t>Счет</w:t>
            </w:r>
          </w:p>
        </w:tc>
        <w:tc>
          <w:tcPr>
            <w:tcW w:w="3732" w:type="pct"/>
            <w:shd w:val="clear" w:color="auto" w:fill="auto"/>
          </w:tcPr>
          <w:p w:rsidR="001E109E" w:rsidRPr="00424CF0" w:rsidRDefault="001E109E" w:rsidP="00FE5D9A">
            <w:pPr>
              <w:pStyle w:val="ASFKTablenorm"/>
              <w:ind w:left="57" w:right="57"/>
            </w:pPr>
            <w:r w:rsidRPr="00424CF0">
              <w:t>Номер банковского счета получателя платежа.</w:t>
            </w:r>
          </w:p>
          <w:p w:rsidR="001E109E" w:rsidRPr="00D0193D" w:rsidRDefault="001E109E" w:rsidP="00FE5D9A">
            <w:pPr>
              <w:pStyle w:val="ASFKTablenorm"/>
              <w:ind w:left="57" w:right="57"/>
            </w:pPr>
            <w:r w:rsidRPr="00424CF0">
              <w:t>Значение подставляется автоматически, в случае если для указанного пол</w:t>
            </w:r>
            <w:r w:rsidRPr="00B75E39">
              <w:t>ь</w:t>
            </w:r>
            <w:r w:rsidRPr="00424CF0">
              <w:t>з</w:t>
            </w:r>
            <w:r w:rsidRPr="00CA3543">
              <w:t>о</w:t>
            </w:r>
            <w:r w:rsidRPr="00424CF0">
              <w:t xml:space="preserve">вателем получателя платежа в справочнике </w:t>
            </w:r>
            <w:r>
              <w:t>«</w:t>
            </w:r>
            <w:r w:rsidRPr="00424CF0">
              <w:t>Банковские счета п</w:t>
            </w:r>
            <w:r w:rsidRPr="00D0193D">
              <w:t>оставщ</w:t>
            </w:r>
            <w:r w:rsidRPr="00B75E39">
              <w:t>и</w:t>
            </w:r>
            <w:r w:rsidRPr="00D0193D">
              <w:t>ков</w:t>
            </w:r>
            <w:r>
              <w:t>»</w:t>
            </w:r>
            <w:r w:rsidRPr="00D0193D">
              <w:t>, найден один единственный счет (</w:t>
            </w:r>
            <w:r>
              <w:t>в</w:t>
            </w:r>
            <w:r w:rsidRPr="00D0193D">
              <w:t xml:space="preserve"> справочнике </w:t>
            </w:r>
            <w:r>
              <w:t>«</w:t>
            </w:r>
            <w:r w:rsidRPr="00D0193D">
              <w:t>Поставщиков</w:t>
            </w:r>
            <w:r>
              <w:t>»</w:t>
            </w:r>
            <w:r w:rsidRPr="00D0193D">
              <w:t>, для выбра</w:t>
            </w:r>
            <w:r w:rsidRPr="00CA3543">
              <w:t>н</w:t>
            </w:r>
            <w:r>
              <w:t>ной организации находит</w:t>
            </w:r>
            <w:r w:rsidRPr="00D0193D">
              <w:t>ся код</w:t>
            </w:r>
            <w:r>
              <w:t>,</w:t>
            </w:r>
            <w:r w:rsidRPr="00D0193D">
              <w:t xml:space="preserve"> по </w:t>
            </w:r>
            <w:r>
              <w:t xml:space="preserve">которому </w:t>
            </w:r>
            <w:r w:rsidRPr="00D0193D">
              <w:t>делается выборка из справочн</w:t>
            </w:r>
            <w:r w:rsidRPr="00B75E39">
              <w:t>и</w:t>
            </w:r>
            <w:r w:rsidRPr="00D0193D">
              <w:t xml:space="preserve">ка </w:t>
            </w:r>
            <w:r>
              <w:t>«</w:t>
            </w:r>
            <w:r w:rsidRPr="00D0193D">
              <w:t>Банковские счета поставщиков</w:t>
            </w:r>
            <w:r>
              <w:t>»</w:t>
            </w:r>
            <w:r w:rsidRPr="00D0193D">
              <w:t xml:space="preserve">: поле </w:t>
            </w:r>
            <w:r>
              <w:t>«</w:t>
            </w:r>
            <w:r w:rsidRPr="00D0193D">
              <w:t>Открыт для</w:t>
            </w:r>
            <w:r>
              <w:t>»</w:t>
            </w:r>
            <w:r w:rsidRPr="00D0193D">
              <w:t xml:space="preserve"> должно быть равно коду поставщика</w:t>
            </w:r>
            <w:r>
              <w:t>)</w:t>
            </w:r>
            <w:r w:rsidRPr="00D0193D">
              <w:t>.</w:t>
            </w:r>
          </w:p>
          <w:p w:rsidR="001E109E" w:rsidRPr="00D0193D" w:rsidRDefault="001E109E" w:rsidP="00FE5D9A">
            <w:pPr>
              <w:pStyle w:val="ASFKTablenorm"/>
              <w:ind w:left="57" w:right="57"/>
            </w:pPr>
            <w:r>
              <w:t xml:space="preserve">В случае если </w:t>
            </w:r>
            <w:r w:rsidRPr="00424CF0">
              <w:t>для организации найдено более одного банковского сч</w:t>
            </w:r>
            <w:r w:rsidRPr="00D0193D">
              <w:t>ета, поле не заполняется и пользователю предоставляется возможность выбрать знач</w:t>
            </w:r>
            <w:r w:rsidRPr="00CA3543">
              <w:t>е</w:t>
            </w:r>
            <w:r w:rsidRPr="00D0193D">
              <w:t xml:space="preserve">ние из справочника </w:t>
            </w:r>
            <w:r>
              <w:t>«</w:t>
            </w:r>
            <w:r w:rsidRPr="00D0193D">
              <w:t>Банковские счета поставщиков</w:t>
            </w:r>
            <w:r>
              <w:t>»</w:t>
            </w:r>
            <w:r w:rsidRPr="00D0193D">
              <w:t xml:space="preserve"> или ввести вручную.</w:t>
            </w:r>
          </w:p>
          <w:p w:rsidR="001E109E" w:rsidRPr="00D0193D" w:rsidRDefault="001E109E" w:rsidP="00FE5D9A">
            <w:pPr>
              <w:pStyle w:val="ASFKTablenorm"/>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1E109E" w:rsidRPr="00D0193D" w:rsidRDefault="001E109E" w:rsidP="00FE5D9A">
            <w:pPr>
              <w:pStyle w:val="ASFKTablenorm"/>
              <w:ind w:left="57" w:right="57"/>
            </w:pPr>
            <w:r w:rsidRPr="00424CF0">
              <w:t>При вводе банковского счета вручную, осуществляется проверка на кл</w:t>
            </w:r>
            <w:r w:rsidRPr="00D0193D">
              <w:t>юч</w:t>
            </w:r>
            <w:r w:rsidRPr="00B75E39">
              <w:t>е</w:t>
            </w:r>
            <w:r w:rsidRPr="00D0193D">
              <w:t>в</w:t>
            </w:r>
            <w:r w:rsidRPr="00CA3543">
              <w:t>а</w:t>
            </w:r>
            <w:r w:rsidRPr="00D0193D">
              <w:t>ние.</w:t>
            </w:r>
          </w:p>
        </w:tc>
      </w:tr>
      <w:tr w:rsidR="001E109E" w:rsidRPr="00424CF0" w:rsidTr="00FE5D9A">
        <w:tc>
          <w:tcPr>
            <w:tcW w:w="1268" w:type="pct"/>
            <w:shd w:val="clear" w:color="auto" w:fill="auto"/>
          </w:tcPr>
          <w:p w:rsidR="001E109E" w:rsidRPr="00424CF0" w:rsidRDefault="001E109E" w:rsidP="00FE5D9A">
            <w:pPr>
              <w:pStyle w:val="ASFKTablenorm"/>
              <w:ind w:left="57" w:right="57"/>
            </w:pPr>
            <w:r w:rsidRPr="00424CF0">
              <w:t>Наим. Банка</w:t>
            </w:r>
          </w:p>
        </w:tc>
        <w:tc>
          <w:tcPr>
            <w:tcW w:w="3732" w:type="pct"/>
            <w:shd w:val="clear" w:color="auto" w:fill="auto"/>
          </w:tcPr>
          <w:p w:rsidR="001E109E" w:rsidRPr="00424CF0" w:rsidRDefault="001E109E" w:rsidP="00FE5D9A">
            <w:pPr>
              <w:pStyle w:val="ASFKTablenorm"/>
              <w:ind w:left="57" w:right="57"/>
            </w:pPr>
            <w:r w:rsidRPr="00424CF0">
              <w:t>Наименование банка.</w:t>
            </w:r>
          </w:p>
          <w:p w:rsidR="001E109E" w:rsidRPr="00D0193D" w:rsidRDefault="001E109E" w:rsidP="00FE5D9A">
            <w:pPr>
              <w:pStyle w:val="ASFKTablenorm"/>
              <w:ind w:left="57" w:right="57"/>
            </w:pPr>
            <w:r w:rsidRPr="00424CF0">
              <w:t xml:space="preserve">Значение подтягивается автоматически после заполнения поля </w:t>
            </w:r>
            <w:r>
              <w:t>«</w:t>
            </w:r>
            <w:r w:rsidRPr="00424CF0">
              <w:t>БИК /SWIFT</w:t>
            </w:r>
            <w:r>
              <w:t>»</w:t>
            </w:r>
            <w:r w:rsidRPr="00424CF0">
              <w:t xml:space="preserve"> из справочника Банков из поля </w:t>
            </w:r>
            <w:r>
              <w:t>«</w:t>
            </w:r>
            <w:r w:rsidRPr="00424CF0">
              <w:t>Платежное наименование ба</w:t>
            </w:r>
            <w:r w:rsidRPr="00D0193D">
              <w:t>нка (от ЦБ)</w:t>
            </w:r>
            <w:r>
              <w:t>»</w:t>
            </w:r>
            <w:r w:rsidRPr="00D0193D">
              <w:t>.</w:t>
            </w:r>
          </w:p>
          <w:p w:rsidR="001E109E" w:rsidRPr="00D0193D" w:rsidRDefault="001E109E" w:rsidP="00FE5D9A">
            <w:pPr>
              <w:pStyle w:val="ASFKTablenorm"/>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1E109E" w:rsidRPr="00424CF0" w:rsidRDefault="001E109E" w:rsidP="00FE5D9A">
            <w:pPr>
              <w:pStyle w:val="ASFKTablenorm"/>
              <w:ind w:left="57" w:right="57"/>
            </w:pPr>
            <w:r w:rsidRPr="00424CF0">
              <w:t>Поле открыто на редактирование.</w:t>
            </w:r>
          </w:p>
        </w:tc>
      </w:tr>
      <w:tr w:rsidR="001E109E" w:rsidRPr="00424CF0" w:rsidTr="00FE5D9A">
        <w:tc>
          <w:tcPr>
            <w:tcW w:w="1268" w:type="pct"/>
            <w:shd w:val="clear" w:color="auto" w:fill="auto"/>
          </w:tcPr>
          <w:p w:rsidR="001E109E" w:rsidRPr="00424CF0" w:rsidRDefault="001E109E" w:rsidP="00FE5D9A">
            <w:pPr>
              <w:pStyle w:val="ASFKTablenorm"/>
              <w:ind w:left="57" w:right="57"/>
            </w:pPr>
            <w:r w:rsidRPr="00424CF0">
              <w:t>БИК/SWIFT</w:t>
            </w:r>
          </w:p>
        </w:tc>
        <w:tc>
          <w:tcPr>
            <w:tcW w:w="3732" w:type="pct"/>
            <w:shd w:val="clear" w:color="auto" w:fill="auto"/>
          </w:tcPr>
          <w:p w:rsidR="001E109E" w:rsidRPr="00424CF0" w:rsidRDefault="001E109E" w:rsidP="00FE5D9A">
            <w:pPr>
              <w:pStyle w:val="ASFKTablenorm"/>
              <w:ind w:left="57" w:right="57"/>
            </w:pPr>
            <w:r w:rsidRPr="00424CF0">
              <w:t>Значение заполняется вручную или выбирается из справочника Банков.</w:t>
            </w:r>
          </w:p>
          <w:p w:rsidR="001E109E" w:rsidRPr="00D0193D" w:rsidRDefault="001E109E" w:rsidP="00FE5D9A">
            <w:pPr>
              <w:pStyle w:val="ASFKTablenorm"/>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1E109E" w:rsidRPr="00D0193D" w:rsidRDefault="001E109E" w:rsidP="00FE5D9A">
            <w:pPr>
              <w:pStyle w:val="ASFKTablenorm"/>
              <w:ind w:left="57" w:right="57"/>
            </w:pPr>
            <w:r w:rsidRPr="00424CF0">
              <w:t xml:space="preserve">Может подтягиваться автоматически после заполнения поля </w:t>
            </w:r>
            <w:r>
              <w:t>«</w:t>
            </w:r>
            <w:r w:rsidRPr="00424CF0">
              <w:t>Банко</w:t>
            </w:r>
            <w:r w:rsidRPr="00D0193D">
              <w:t>вский счет</w:t>
            </w:r>
            <w:r>
              <w:t>»</w:t>
            </w:r>
            <w:r w:rsidRPr="00D0193D">
              <w:t xml:space="preserve"> из справочника </w:t>
            </w:r>
            <w:r>
              <w:t>«</w:t>
            </w:r>
            <w:r w:rsidRPr="00D0193D">
              <w:t>Банковские счета поставщиков</w:t>
            </w:r>
            <w:r>
              <w:t>»</w:t>
            </w:r>
            <w:r w:rsidRPr="00D0193D">
              <w:t xml:space="preserve"> (поле </w:t>
            </w:r>
            <w:r>
              <w:t>«</w:t>
            </w:r>
            <w:r w:rsidRPr="00D0193D">
              <w:t>где о</w:t>
            </w:r>
            <w:r w:rsidRPr="00B75E39">
              <w:t>т</w:t>
            </w:r>
            <w:r w:rsidRPr="00D0193D">
              <w:t>крыт</w:t>
            </w:r>
            <w:r>
              <w:t>»</w:t>
            </w:r>
            <w:r w:rsidRPr="00D0193D">
              <w:t>).</w:t>
            </w:r>
          </w:p>
        </w:tc>
      </w:tr>
      <w:tr w:rsidR="001E109E" w:rsidRPr="00424CF0" w:rsidTr="00FE5D9A">
        <w:tc>
          <w:tcPr>
            <w:tcW w:w="1268" w:type="pct"/>
            <w:shd w:val="clear" w:color="auto" w:fill="auto"/>
          </w:tcPr>
          <w:p w:rsidR="001E109E" w:rsidRPr="00424CF0" w:rsidRDefault="001E109E" w:rsidP="00FE5D9A">
            <w:pPr>
              <w:pStyle w:val="ASFKTablenorm"/>
              <w:ind w:left="57" w:right="57"/>
            </w:pPr>
            <w:r w:rsidRPr="00424CF0">
              <w:t>Корсчет</w:t>
            </w:r>
          </w:p>
        </w:tc>
        <w:tc>
          <w:tcPr>
            <w:tcW w:w="3732" w:type="pct"/>
            <w:shd w:val="clear" w:color="auto" w:fill="auto"/>
          </w:tcPr>
          <w:p w:rsidR="001E109E" w:rsidRPr="00424CF0" w:rsidRDefault="001E109E" w:rsidP="00FE5D9A">
            <w:pPr>
              <w:pStyle w:val="ASFKTablenorm"/>
              <w:ind w:left="57" w:right="57"/>
            </w:pPr>
            <w:r w:rsidRPr="00424CF0">
              <w:t>Корреспондентский счет банка.</w:t>
            </w:r>
          </w:p>
          <w:p w:rsidR="000A1250" w:rsidRDefault="000A1250" w:rsidP="00FE5D9A">
            <w:pPr>
              <w:pStyle w:val="ASFKTablenorm"/>
              <w:ind w:left="57" w:right="57"/>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КС. При выборе БИК из справочника банков поле «Корсчет» не меняется.</w:t>
            </w:r>
          </w:p>
          <w:p w:rsidR="000A1250" w:rsidRPr="00424CF0" w:rsidRDefault="000A1250" w:rsidP="00FE5D9A">
            <w:pPr>
              <w:pStyle w:val="ASFKTablenorm"/>
              <w:ind w:left="57" w:right="57"/>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p>
          <w:p w:rsidR="001E109E" w:rsidRPr="00D0193D" w:rsidRDefault="001E109E" w:rsidP="00FE5D9A">
            <w:pPr>
              <w:pStyle w:val="ASFKTablenorm"/>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1E109E" w:rsidRPr="00424CF0" w:rsidRDefault="001E109E" w:rsidP="00FE5D9A">
            <w:pPr>
              <w:pStyle w:val="ASFKTablenorm"/>
              <w:ind w:left="57" w:right="57"/>
            </w:pPr>
            <w:r w:rsidRPr="00424CF0">
              <w:t>Поле открыто на редактирование.</w:t>
            </w:r>
          </w:p>
        </w:tc>
      </w:tr>
      <w:tr w:rsidR="001E109E" w:rsidRPr="00424CF0" w:rsidTr="00FE5D9A">
        <w:tc>
          <w:tcPr>
            <w:tcW w:w="5000" w:type="pct"/>
            <w:gridSpan w:val="2"/>
            <w:shd w:val="clear" w:color="auto" w:fill="auto"/>
          </w:tcPr>
          <w:p w:rsidR="001E109E" w:rsidRPr="00424CF0" w:rsidRDefault="001E109E" w:rsidP="00FE5D9A">
            <w:pPr>
              <w:pStyle w:val="ASFKTablenorm"/>
              <w:ind w:left="57" w:right="57"/>
            </w:pPr>
            <w:r w:rsidRPr="00424CF0">
              <w:t xml:space="preserve">Группа полей </w:t>
            </w:r>
            <w:r>
              <w:t>«</w:t>
            </w:r>
            <w:r w:rsidRPr="00424CF0">
              <w:t>Раздел 4. Реквизиты налоговых платежей</w:t>
            </w:r>
            <w:r>
              <w:t>»</w:t>
            </w:r>
          </w:p>
        </w:tc>
      </w:tr>
      <w:tr w:rsidR="001E109E" w:rsidRPr="00424CF0" w:rsidTr="00FE5D9A">
        <w:tc>
          <w:tcPr>
            <w:tcW w:w="1268" w:type="pct"/>
            <w:shd w:val="clear" w:color="auto" w:fill="auto"/>
          </w:tcPr>
          <w:p w:rsidR="001E109E" w:rsidRPr="00424CF0" w:rsidRDefault="001E109E" w:rsidP="00FE5D9A">
            <w:pPr>
              <w:pStyle w:val="ASFKTablenorm"/>
              <w:ind w:left="57" w:right="57"/>
            </w:pPr>
            <w:r w:rsidRPr="00424CF0">
              <w:t>Статус</w:t>
            </w:r>
          </w:p>
        </w:tc>
        <w:tc>
          <w:tcPr>
            <w:tcW w:w="3732" w:type="pct"/>
            <w:shd w:val="clear" w:color="auto" w:fill="auto"/>
          </w:tcPr>
          <w:p w:rsidR="001E109E" w:rsidRPr="00424CF0" w:rsidRDefault="001E109E" w:rsidP="00FE5D9A">
            <w:pPr>
              <w:pStyle w:val="ASFKTablenorm"/>
              <w:ind w:left="57" w:right="57"/>
            </w:pPr>
            <w:r w:rsidRPr="00424CF0">
              <w:t>Статус юридического</w:t>
            </w:r>
            <w:r>
              <w:t xml:space="preserve"> лица</w:t>
            </w:r>
            <w:r w:rsidRPr="00424CF0">
              <w:t>.</w:t>
            </w:r>
          </w:p>
          <w:p w:rsidR="001E109E" w:rsidRPr="00D0193D" w:rsidRDefault="001E109E" w:rsidP="00FE5D9A">
            <w:pPr>
              <w:pStyle w:val="ASFKTablenorm"/>
              <w:ind w:left="57" w:right="57"/>
            </w:pPr>
            <w:r w:rsidRPr="00424CF0">
              <w:lastRenderedPageBreak/>
              <w:t>Значение вводится вручную или выбирается пользователем из справочн</w:t>
            </w:r>
            <w:r w:rsidRPr="00D0193D">
              <w:t xml:space="preserve">ика </w:t>
            </w:r>
            <w:r>
              <w:t>«</w:t>
            </w:r>
            <w:r w:rsidRPr="00D0193D">
              <w:t>Показатели статуса юр. Лица, оформившего документ</w:t>
            </w:r>
            <w:r>
              <w:t>»</w:t>
            </w:r>
            <w:r w:rsidRPr="00D0193D">
              <w:t>.</w:t>
            </w:r>
          </w:p>
        </w:tc>
      </w:tr>
      <w:tr w:rsidR="001E109E" w:rsidRPr="00424CF0" w:rsidTr="00FE5D9A">
        <w:tc>
          <w:tcPr>
            <w:tcW w:w="1268" w:type="pct"/>
            <w:shd w:val="clear" w:color="auto" w:fill="auto"/>
          </w:tcPr>
          <w:p w:rsidR="001E109E" w:rsidRPr="00424CF0" w:rsidRDefault="001E109E" w:rsidP="00FE5D9A">
            <w:pPr>
              <w:pStyle w:val="ASFKTablenorm"/>
              <w:ind w:left="57" w:right="57"/>
            </w:pPr>
            <w:r w:rsidRPr="00424CF0">
              <w:lastRenderedPageBreak/>
              <w:t>Код по БК</w:t>
            </w:r>
          </w:p>
        </w:tc>
        <w:tc>
          <w:tcPr>
            <w:tcW w:w="3732" w:type="pct"/>
            <w:shd w:val="clear" w:color="auto" w:fill="auto"/>
          </w:tcPr>
          <w:p w:rsidR="001E109E" w:rsidRPr="00D0193D" w:rsidRDefault="001E109E" w:rsidP="00FE5D9A">
            <w:pPr>
              <w:pStyle w:val="ASFKTablenorm"/>
              <w:ind w:left="57" w:right="57"/>
            </w:pPr>
            <w:r w:rsidRPr="00424CF0">
              <w:t>Значение вводится вручную или заполняется из справочника КБК (20-ти си</w:t>
            </w:r>
            <w:r w:rsidRPr="00CA3543">
              <w:t>м</w:t>
            </w:r>
            <w:r w:rsidRPr="00424CF0">
              <w:t xml:space="preserve">вольный). </w:t>
            </w:r>
          </w:p>
        </w:tc>
      </w:tr>
      <w:tr w:rsidR="001E109E" w:rsidRPr="00424CF0" w:rsidTr="00FE5D9A">
        <w:tc>
          <w:tcPr>
            <w:tcW w:w="1268" w:type="pct"/>
            <w:shd w:val="clear" w:color="auto" w:fill="auto"/>
          </w:tcPr>
          <w:p w:rsidR="001E109E" w:rsidRPr="00424CF0" w:rsidRDefault="001E109E" w:rsidP="00FE5D9A">
            <w:pPr>
              <w:pStyle w:val="ASFKTablenorm"/>
              <w:ind w:left="57" w:right="57"/>
            </w:pPr>
            <w:r w:rsidRPr="00424CF0">
              <w:t>Код по ОКТМО</w:t>
            </w:r>
          </w:p>
        </w:tc>
        <w:tc>
          <w:tcPr>
            <w:tcW w:w="3732" w:type="pct"/>
            <w:shd w:val="clear" w:color="auto" w:fill="auto"/>
          </w:tcPr>
          <w:p w:rsidR="001E109E" w:rsidRPr="00424CF0" w:rsidRDefault="001E109E" w:rsidP="00FE5D9A">
            <w:pPr>
              <w:pStyle w:val="ASFKTablenorm"/>
              <w:ind w:left="57" w:right="57"/>
            </w:pPr>
            <w:r w:rsidRPr="00424CF0">
              <w:t xml:space="preserve">Код по ОКТМО. </w:t>
            </w:r>
          </w:p>
          <w:p w:rsidR="001E109E" w:rsidRPr="00D0193D" w:rsidRDefault="001E109E" w:rsidP="00FE5D9A">
            <w:pPr>
              <w:pStyle w:val="ASFKTablenorm"/>
              <w:ind w:left="57" w:right="57"/>
            </w:pPr>
            <w:r w:rsidRPr="00424CF0">
              <w:t>Значение вводится вручную или заполняется из справочника ОКАТО.</w:t>
            </w:r>
          </w:p>
        </w:tc>
      </w:tr>
      <w:tr w:rsidR="001E109E" w:rsidRPr="00424CF0" w:rsidTr="00FE5D9A">
        <w:tc>
          <w:tcPr>
            <w:tcW w:w="1268" w:type="pct"/>
            <w:shd w:val="clear" w:color="auto" w:fill="auto"/>
          </w:tcPr>
          <w:p w:rsidR="001E109E" w:rsidRPr="00424CF0" w:rsidRDefault="001E109E" w:rsidP="00FE5D9A">
            <w:pPr>
              <w:pStyle w:val="ASFKTablenorm"/>
              <w:ind w:left="57" w:right="57"/>
            </w:pPr>
            <w:r w:rsidRPr="00424CF0">
              <w:t>Основание платежа</w:t>
            </w:r>
          </w:p>
        </w:tc>
        <w:tc>
          <w:tcPr>
            <w:tcW w:w="3732" w:type="pct"/>
            <w:shd w:val="clear" w:color="auto" w:fill="auto"/>
          </w:tcPr>
          <w:p w:rsidR="001E109E" w:rsidRPr="00424CF0" w:rsidRDefault="001E109E" w:rsidP="00FE5D9A">
            <w:pPr>
              <w:pStyle w:val="ASFKTablenorm"/>
              <w:ind w:left="57" w:right="57"/>
            </w:pPr>
            <w:r w:rsidRPr="00424CF0">
              <w:t>Значение может вводиться вручную.</w:t>
            </w:r>
          </w:p>
        </w:tc>
      </w:tr>
      <w:tr w:rsidR="001E109E" w:rsidRPr="00424CF0" w:rsidTr="00FE5D9A">
        <w:tc>
          <w:tcPr>
            <w:tcW w:w="1268" w:type="pct"/>
            <w:shd w:val="clear" w:color="auto" w:fill="auto"/>
          </w:tcPr>
          <w:p w:rsidR="001E109E" w:rsidRPr="00424CF0" w:rsidRDefault="001E109E" w:rsidP="00FE5D9A">
            <w:pPr>
              <w:pStyle w:val="ASFKTablenorm"/>
              <w:ind w:left="57" w:right="57"/>
            </w:pPr>
            <w:r w:rsidRPr="00424CF0">
              <w:t>Налоговый период</w:t>
            </w:r>
          </w:p>
        </w:tc>
        <w:tc>
          <w:tcPr>
            <w:tcW w:w="3732" w:type="pct"/>
            <w:shd w:val="clear" w:color="auto" w:fill="auto"/>
          </w:tcPr>
          <w:p w:rsidR="001E109E" w:rsidRPr="00D0193D" w:rsidRDefault="001E109E" w:rsidP="00FE5D9A">
            <w:pPr>
              <w:pStyle w:val="ASFKTablenorm"/>
              <w:ind w:left="57" w:right="57"/>
            </w:pPr>
            <w:r w:rsidRPr="00424CF0">
              <w:t>Значение может вводиться вручную.</w:t>
            </w:r>
          </w:p>
        </w:tc>
      </w:tr>
      <w:tr w:rsidR="001E109E" w:rsidRPr="00424CF0" w:rsidTr="00FE5D9A">
        <w:tc>
          <w:tcPr>
            <w:tcW w:w="1268" w:type="pct"/>
            <w:shd w:val="clear" w:color="auto" w:fill="auto"/>
          </w:tcPr>
          <w:p w:rsidR="001E109E" w:rsidRPr="00424CF0" w:rsidRDefault="001E109E" w:rsidP="00FE5D9A">
            <w:pPr>
              <w:pStyle w:val="ASFKTablenorm"/>
              <w:ind w:left="57" w:right="57"/>
            </w:pPr>
            <w:r w:rsidRPr="00424CF0">
              <w:t>Номер документа</w:t>
            </w:r>
          </w:p>
        </w:tc>
        <w:tc>
          <w:tcPr>
            <w:tcW w:w="3732" w:type="pct"/>
            <w:shd w:val="clear" w:color="auto" w:fill="auto"/>
          </w:tcPr>
          <w:p w:rsidR="001E109E" w:rsidRPr="00424CF0" w:rsidRDefault="001E109E" w:rsidP="00FE5D9A">
            <w:pPr>
              <w:pStyle w:val="ASFKTablenorm"/>
              <w:ind w:left="57" w:right="57"/>
            </w:pPr>
            <w:r w:rsidRPr="00424CF0">
              <w:t>Значение вводится вручную.</w:t>
            </w:r>
          </w:p>
        </w:tc>
      </w:tr>
      <w:tr w:rsidR="001E109E" w:rsidRPr="00424CF0" w:rsidTr="00FE5D9A">
        <w:tc>
          <w:tcPr>
            <w:tcW w:w="1268" w:type="pct"/>
            <w:shd w:val="clear" w:color="auto" w:fill="auto"/>
          </w:tcPr>
          <w:p w:rsidR="001E109E" w:rsidRPr="00424CF0" w:rsidRDefault="001E109E" w:rsidP="00FE5D9A">
            <w:pPr>
              <w:pStyle w:val="ASFKTablenorm"/>
              <w:ind w:left="57" w:right="57"/>
            </w:pPr>
            <w:r w:rsidRPr="00424CF0">
              <w:t>Дата документа</w:t>
            </w:r>
          </w:p>
        </w:tc>
        <w:tc>
          <w:tcPr>
            <w:tcW w:w="3732" w:type="pct"/>
            <w:shd w:val="clear" w:color="auto" w:fill="auto"/>
          </w:tcPr>
          <w:p w:rsidR="001E109E" w:rsidRPr="00424CF0" w:rsidRDefault="001E109E" w:rsidP="00FE5D9A">
            <w:pPr>
              <w:pStyle w:val="ASFKTablenorm"/>
              <w:ind w:left="57" w:right="57"/>
            </w:pPr>
            <w:r w:rsidRPr="00424CF0">
              <w:t>Значение вводится вручную.</w:t>
            </w:r>
          </w:p>
        </w:tc>
      </w:tr>
      <w:tr w:rsidR="001E109E" w:rsidRPr="00424CF0" w:rsidTr="00FE5D9A">
        <w:tc>
          <w:tcPr>
            <w:tcW w:w="1268" w:type="pct"/>
            <w:shd w:val="clear" w:color="auto" w:fill="auto"/>
          </w:tcPr>
          <w:p w:rsidR="001E109E" w:rsidRPr="00424CF0" w:rsidRDefault="001E109E" w:rsidP="00FE5D9A">
            <w:pPr>
              <w:pStyle w:val="ASFKTablenorm"/>
              <w:ind w:left="57" w:right="57"/>
            </w:pPr>
            <w:r w:rsidRPr="00424CF0">
              <w:t>Тип платежа</w:t>
            </w:r>
          </w:p>
        </w:tc>
        <w:tc>
          <w:tcPr>
            <w:tcW w:w="3732" w:type="pct"/>
            <w:shd w:val="clear" w:color="auto" w:fill="auto"/>
          </w:tcPr>
          <w:p w:rsidR="001E109E" w:rsidRPr="00424CF0" w:rsidRDefault="001E109E" w:rsidP="00FE5D9A">
            <w:pPr>
              <w:pStyle w:val="ASFKTablenorm"/>
              <w:ind w:left="57" w:right="57"/>
            </w:pPr>
            <w:r w:rsidRPr="00424CF0">
              <w:t>Значение вводится вручную.</w:t>
            </w:r>
          </w:p>
        </w:tc>
      </w:tr>
      <w:tr w:rsidR="001E109E" w:rsidRPr="00424CF0" w:rsidTr="00FE5D9A">
        <w:tc>
          <w:tcPr>
            <w:tcW w:w="5000" w:type="pct"/>
            <w:gridSpan w:val="2"/>
            <w:shd w:val="clear" w:color="auto" w:fill="auto"/>
          </w:tcPr>
          <w:p w:rsidR="001E109E" w:rsidRPr="00D0193D" w:rsidRDefault="001E109E" w:rsidP="00FE5D9A">
            <w:pPr>
              <w:pStyle w:val="ASFKTablenorm"/>
              <w:ind w:left="57" w:right="57"/>
              <w:rPr>
                <w:rStyle w:val="ASFKSymBold"/>
              </w:rPr>
            </w:pPr>
            <w:r w:rsidRPr="00424CF0">
              <w:t xml:space="preserve">Группа полей </w:t>
            </w:r>
            <w:r>
              <w:t>«</w:t>
            </w:r>
            <w:r w:rsidRPr="00D0193D">
              <w:t>Раздел 5. Расшифровка заявки на кассовый расход</w:t>
            </w:r>
            <w:r>
              <w:t>»</w:t>
            </w:r>
          </w:p>
        </w:tc>
      </w:tr>
      <w:tr w:rsidR="001E109E" w:rsidRPr="00424CF0" w:rsidTr="00FE5D9A">
        <w:tc>
          <w:tcPr>
            <w:tcW w:w="1268" w:type="pct"/>
            <w:shd w:val="clear" w:color="auto" w:fill="auto"/>
          </w:tcPr>
          <w:p w:rsidR="001E109E" w:rsidRPr="00424CF0" w:rsidRDefault="001E109E" w:rsidP="00FE5D9A">
            <w:pPr>
              <w:pStyle w:val="ASFKTablenorm"/>
              <w:ind w:left="57" w:right="57"/>
            </w:pPr>
            <w:r w:rsidRPr="00424CF0">
              <w:t>№</w:t>
            </w:r>
          </w:p>
        </w:tc>
        <w:tc>
          <w:tcPr>
            <w:tcW w:w="3732" w:type="pct"/>
            <w:shd w:val="clear" w:color="auto" w:fill="auto"/>
          </w:tcPr>
          <w:p w:rsidR="001E109E" w:rsidRPr="00424CF0" w:rsidRDefault="001E109E" w:rsidP="00FE5D9A">
            <w:pPr>
              <w:pStyle w:val="ASFKTablenorm"/>
              <w:ind w:left="57" w:right="57"/>
            </w:pPr>
            <w:r w:rsidRPr="00424CF0">
              <w:t>Номер позиции.</w:t>
            </w:r>
          </w:p>
          <w:p w:rsidR="001E109E" w:rsidRPr="00424CF0" w:rsidRDefault="001E109E" w:rsidP="00FE5D9A">
            <w:pPr>
              <w:pStyle w:val="ASFKTablenorm"/>
              <w:ind w:left="57" w:right="57"/>
            </w:pPr>
            <w:r w:rsidRPr="00424CF0">
              <w:t>Заполняется автоматически.</w:t>
            </w:r>
          </w:p>
        </w:tc>
      </w:tr>
      <w:tr w:rsidR="001E109E" w:rsidRPr="00424CF0" w:rsidTr="00FE5D9A">
        <w:tc>
          <w:tcPr>
            <w:tcW w:w="1268" w:type="pct"/>
            <w:shd w:val="clear" w:color="auto" w:fill="auto"/>
          </w:tcPr>
          <w:p w:rsidR="001E109E" w:rsidRPr="00424CF0" w:rsidRDefault="001E109E" w:rsidP="00FE5D9A">
            <w:pPr>
              <w:pStyle w:val="ASFKTablenorm"/>
              <w:ind w:left="57" w:right="57"/>
            </w:pPr>
            <w:r w:rsidRPr="00424CF0">
              <w:t>Наименование вида средств</w:t>
            </w:r>
          </w:p>
        </w:tc>
        <w:tc>
          <w:tcPr>
            <w:tcW w:w="3732" w:type="pct"/>
            <w:shd w:val="clear" w:color="auto" w:fill="auto"/>
          </w:tcPr>
          <w:p w:rsidR="001E109E" w:rsidRPr="00D0193D" w:rsidRDefault="001E109E" w:rsidP="00FE5D9A">
            <w:pPr>
              <w:pStyle w:val="ASFKTablenorm"/>
              <w:ind w:left="57" w:right="57"/>
            </w:pPr>
            <w:r w:rsidRPr="00424CF0">
              <w:t xml:space="preserve">Подтягивается автоматически по коду из справочника </w:t>
            </w:r>
            <w:r>
              <w:t>«</w:t>
            </w:r>
            <w:r w:rsidRPr="00424CF0">
              <w:t>Источники фина</w:t>
            </w:r>
            <w:r w:rsidRPr="0038679D">
              <w:t>н</w:t>
            </w:r>
            <w:r w:rsidRPr="00D0193D">
              <w:t>с</w:t>
            </w:r>
            <w:r w:rsidRPr="00CA3543">
              <w:t>и</w:t>
            </w:r>
            <w:r w:rsidRPr="00D0193D">
              <w:t>рования</w:t>
            </w:r>
            <w:r>
              <w:t>»</w:t>
            </w:r>
            <w:r w:rsidRPr="00D0193D">
              <w:t>.</w:t>
            </w:r>
          </w:p>
          <w:p w:rsidR="001E109E" w:rsidRPr="00D0193D" w:rsidRDefault="001E109E" w:rsidP="00FE5D9A">
            <w:pPr>
              <w:pStyle w:val="ASFKTablenorm"/>
              <w:ind w:left="57" w:right="57"/>
            </w:pPr>
            <w:r w:rsidRPr="00424CF0">
              <w:t>Может быть изменено пользователем вручную.</w:t>
            </w:r>
          </w:p>
        </w:tc>
      </w:tr>
      <w:tr w:rsidR="001E109E" w:rsidRPr="00424CF0" w:rsidTr="00FE5D9A">
        <w:tc>
          <w:tcPr>
            <w:tcW w:w="1268" w:type="pct"/>
            <w:shd w:val="clear" w:color="auto" w:fill="auto"/>
          </w:tcPr>
          <w:p w:rsidR="001E109E" w:rsidRPr="00D0193D" w:rsidRDefault="001E109E" w:rsidP="00FE5D9A">
            <w:pPr>
              <w:pStyle w:val="ASFKTablenorm"/>
              <w:ind w:left="57" w:right="57"/>
            </w:pPr>
            <w:r w:rsidRPr="00424CF0">
              <w:t>Код по БК плател</w:t>
            </w:r>
            <w:r w:rsidRPr="00B75E39">
              <w:t>ь</w:t>
            </w:r>
            <w:r w:rsidRPr="00424CF0">
              <w:t>щ</w:t>
            </w:r>
            <w:r w:rsidRPr="00D0193D">
              <w:t>ика</w:t>
            </w:r>
          </w:p>
        </w:tc>
        <w:tc>
          <w:tcPr>
            <w:tcW w:w="3732" w:type="pct"/>
            <w:shd w:val="clear" w:color="auto" w:fill="auto"/>
          </w:tcPr>
          <w:p w:rsidR="001E109E" w:rsidRPr="00424CF0" w:rsidRDefault="001E109E" w:rsidP="00FE5D9A">
            <w:pPr>
              <w:pStyle w:val="ASFKTablenorm"/>
              <w:ind w:left="57" w:right="57"/>
            </w:pPr>
            <w:r w:rsidRPr="00424CF0">
              <w:t xml:space="preserve">Значение вводится вручную или выбирается из справочника КБК. </w:t>
            </w:r>
          </w:p>
          <w:p w:rsidR="001E109E" w:rsidRPr="00057810" w:rsidRDefault="001E109E" w:rsidP="00FE5D9A">
            <w:pPr>
              <w:pStyle w:val="ASFKTablenorm"/>
              <w:ind w:left="57" w:right="57"/>
            </w:pPr>
            <w:r w:rsidRPr="00424CF0">
              <w:t xml:space="preserve">Значение </w:t>
            </w:r>
            <w:r>
              <w:t>устанавливается</w:t>
            </w:r>
            <w:r w:rsidRPr="00424CF0">
              <w:t xml:space="preserve"> автоматически</w:t>
            </w:r>
            <w:r>
              <w:t xml:space="preserve"> </w:t>
            </w:r>
            <w:r w:rsidRPr="00057810">
              <w:t>из заполненных значений по се</w:t>
            </w:r>
            <w:r w:rsidRPr="0038679D">
              <w:t>г</w:t>
            </w:r>
            <w:r w:rsidRPr="00057810">
              <w:t xml:space="preserve">ментам по следующим алгоритмам: </w:t>
            </w:r>
          </w:p>
          <w:p w:rsidR="001E109E" w:rsidRPr="00424CF0" w:rsidRDefault="001E109E" w:rsidP="00FA3581">
            <w:pPr>
              <w:pStyle w:val="ASFKTableListMark"/>
            </w:pPr>
            <w:r>
              <w:t>к</w:t>
            </w:r>
            <w:r w:rsidRPr="00057810">
              <w:t>од главы + ФКР+КЦСР+КВР/Код поступлений/источников.</w:t>
            </w:r>
          </w:p>
          <w:p w:rsidR="001E109E" w:rsidRPr="00D0193D" w:rsidRDefault="001E109E" w:rsidP="00FE5D9A">
            <w:pPr>
              <w:pStyle w:val="ASFKTablenorm"/>
              <w:ind w:left="57" w:right="57"/>
            </w:pPr>
            <w:r w:rsidRPr="00424CF0">
              <w:t>При выборе пользователем родительского документа, значение подтяг</w:t>
            </w:r>
            <w:r w:rsidRPr="00D0193D">
              <w:t>ив</w:t>
            </w:r>
            <w:r w:rsidRPr="0038679D">
              <w:t>а</w:t>
            </w:r>
            <w:r w:rsidRPr="00D0193D">
              <w:t>ется автоматически из указанного бюджетного обязательства.</w:t>
            </w:r>
          </w:p>
          <w:p w:rsidR="001E109E" w:rsidRPr="00D0193D" w:rsidRDefault="001E109E" w:rsidP="00FE5D9A">
            <w:pPr>
              <w:pStyle w:val="ASFKTablenorm"/>
              <w:ind w:left="57" w:right="57"/>
            </w:pPr>
            <w:r w:rsidRPr="00057810">
              <w:t>Поле не обязательно для заполнения, если тип лс = «05»</w:t>
            </w:r>
            <w:r>
              <w:t>.</w:t>
            </w:r>
          </w:p>
        </w:tc>
      </w:tr>
      <w:tr w:rsidR="001E109E" w:rsidRPr="00424CF0" w:rsidTr="00FE5D9A">
        <w:tc>
          <w:tcPr>
            <w:tcW w:w="1268" w:type="pct"/>
            <w:shd w:val="clear" w:color="auto" w:fill="auto"/>
          </w:tcPr>
          <w:p w:rsidR="001E109E" w:rsidRPr="00424CF0" w:rsidRDefault="001E109E" w:rsidP="00FE5D9A">
            <w:pPr>
              <w:pStyle w:val="ASFKTablenorm"/>
              <w:ind w:left="57" w:right="57"/>
            </w:pPr>
            <w:r w:rsidRPr="00424CF0">
              <w:t>Код по БК получат</w:t>
            </w:r>
            <w:r w:rsidRPr="00B75E39">
              <w:t>е</w:t>
            </w:r>
            <w:r w:rsidRPr="00424CF0">
              <w:t>ля</w:t>
            </w:r>
          </w:p>
        </w:tc>
        <w:tc>
          <w:tcPr>
            <w:tcW w:w="3732" w:type="pct"/>
            <w:shd w:val="clear" w:color="auto" w:fill="auto"/>
          </w:tcPr>
          <w:p w:rsidR="001E109E" w:rsidRPr="00424CF0" w:rsidRDefault="001E109E" w:rsidP="00FE5D9A">
            <w:pPr>
              <w:pStyle w:val="ASFKTablenorm"/>
              <w:ind w:left="57" w:right="57"/>
            </w:pPr>
            <w:r w:rsidRPr="00424CF0">
              <w:t>Значение вводится вручную или выбирается из справочника КБК.</w:t>
            </w:r>
          </w:p>
          <w:p w:rsidR="001E109E" w:rsidRPr="0048678B" w:rsidRDefault="001E109E" w:rsidP="00FE5D9A">
            <w:pPr>
              <w:pStyle w:val="ASFKTablenorm"/>
              <w:ind w:left="57" w:right="57"/>
            </w:pPr>
            <w:r w:rsidRPr="00424CF0">
              <w:t xml:space="preserve">Значение </w:t>
            </w:r>
            <w:r>
              <w:t>устанавливается</w:t>
            </w:r>
            <w:r w:rsidRPr="00424CF0">
              <w:t xml:space="preserve"> автоматически</w:t>
            </w:r>
            <w:r>
              <w:t xml:space="preserve"> </w:t>
            </w:r>
            <w:r w:rsidRPr="0048678B">
              <w:t>из заполненных значений по се</w:t>
            </w:r>
            <w:r w:rsidRPr="0038679D">
              <w:t>г</w:t>
            </w:r>
            <w:r w:rsidRPr="0048678B">
              <w:t xml:space="preserve">ментам по следующим алгоритмам: </w:t>
            </w:r>
          </w:p>
          <w:p w:rsidR="001E109E" w:rsidRPr="00D0193D" w:rsidRDefault="001E109E" w:rsidP="00FA3581">
            <w:pPr>
              <w:pStyle w:val="ASFKTableListMark"/>
            </w:pPr>
            <w:r>
              <w:t>к</w:t>
            </w:r>
            <w:r w:rsidRPr="0048678B">
              <w:t>од главы + ФКР+КЦСР+КВР/Код поступлений/источников</w:t>
            </w:r>
            <w:r w:rsidRPr="00424CF0">
              <w:t>.</w:t>
            </w:r>
          </w:p>
        </w:tc>
      </w:tr>
      <w:tr w:rsidR="001E109E" w:rsidRPr="00424CF0" w:rsidTr="00FE5D9A">
        <w:tc>
          <w:tcPr>
            <w:tcW w:w="1268" w:type="pct"/>
            <w:shd w:val="clear" w:color="auto" w:fill="auto"/>
          </w:tcPr>
          <w:p w:rsidR="001E109E" w:rsidRPr="00424CF0" w:rsidRDefault="001E109E" w:rsidP="00FE5D9A">
            <w:pPr>
              <w:pStyle w:val="ASFKTablenorm"/>
              <w:ind w:left="57" w:right="57"/>
            </w:pPr>
            <w:r>
              <w:t xml:space="preserve">Сумма в вал. </w:t>
            </w:r>
            <w:r w:rsidR="0058453E">
              <w:t>З</w:t>
            </w:r>
            <w:r w:rsidRPr="00424CF0">
              <w:t>аявки</w:t>
            </w:r>
          </w:p>
        </w:tc>
        <w:tc>
          <w:tcPr>
            <w:tcW w:w="3732" w:type="pct"/>
            <w:shd w:val="clear" w:color="auto" w:fill="auto"/>
          </w:tcPr>
          <w:p w:rsidR="001E109E" w:rsidRPr="00424CF0" w:rsidRDefault="001E109E" w:rsidP="00FE5D9A">
            <w:pPr>
              <w:pStyle w:val="ASFKTablenorm"/>
              <w:ind w:left="57" w:right="57"/>
            </w:pPr>
            <w:r w:rsidRPr="00424CF0">
              <w:t>Сумма по строке заявки на кассовый расход в рублях.</w:t>
            </w:r>
          </w:p>
          <w:p w:rsidR="001E109E" w:rsidRPr="00424CF0" w:rsidRDefault="001E109E" w:rsidP="00FE5D9A">
            <w:pPr>
              <w:pStyle w:val="ASFKTablenorm"/>
              <w:ind w:left="57" w:right="57"/>
            </w:pPr>
            <w:r w:rsidRPr="00424CF0">
              <w:t>Значение вводится вручную.</w:t>
            </w:r>
          </w:p>
        </w:tc>
      </w:tr>
      <w:tr w:rsidR="001E109E" w:rsidRPr="00424CF0" w:rsidTr="00FE5D9A">
        <w:tc>
          <w:tcPr>
            <w:tcW w:w="1268" w:type="pct"/>
            <w:shd w:val="clear" w:color="auto" w:fill="auto"/>
          </w:tcPr>
          <w:p w:rsidR="001E109E" w:rsidRPr="00424CF0" w:rsidRDefault="001E109E" w:rsidP="00FE5D9A">
            <w:pPr>
              <w:pStyle w:val="ASFKTablenorm"/>
              <w:ind w:left="57" w:right="57"/>
            </w:pPr>
            <w:r w:rsidRPr="00424CF0">
              <w:t>Сумма в рублях</w:t>
            </w:r>
          </w:p>
        </w:tc>
        <w:tc>
          <w:tcPr>
            <w:tcW w:w="3732" w:type="pct"/>
            <w:shd w:val="clear" w:color="auto" w:fill="auto"/>
          </w:tcPr>
          <w:p w:rsidR="001E109E" w:rsidRPr="00424CF0" w:rsidRDefault="001E109E" w:rsidP="00FE5D9A">
            <w:pPr>
              <w:pStyle w:val="ASFKTablenorm"/>
              <w:ind w:left="57" w:right="57"/>
            </w:pPr>
            <w:r w:rsidRPr="00424CF0">
              <w:t>Значение вводится вручную.</w:t>
            </w:r>
          </w:p>
          <w:p w:rsidR="001E109E" w:rsidRPr="00424CF0" w:rsidRDefault="001E109E" w:rsidP="00FE5D9A">
            <w:pPr>
              <w:pStyle w:val="ASFKTablenorm"/>
              <w:ind w:left="57" w:right="57"/>
            </w:pPr>
            <w:r w:rsidRPr="00424CF0">
              <w:t>По умолчанию проставляется значение 0.00.</w:t>
            </w:r>
          </w:p>
        </w:tc>
      </w:tr>
      <w:tr w:rsidR="001E109E" w:rsidRPr="00424CF0" w:rsidTr="00FE5D9A">
        <w:tc>
          <w:tcPr>
            <w:tcW w:w="1268" w:type="pct"/>
            <w:shd w:val="clear" w:color="auto" w:fill="auto"/>
          </w:tcPr>
          <w:p w:rsidR="001E109E" w:rsidRPr="001F57BB" w:rsidRDefault="001E109E" w:rsidP="00FE5D9A">
            <w:pPr>
              <w:pStyle w:val="ASFKTablenorm"/>
              <w:ind w:left="57" w:right="57"/>
            </w:pPr>
            <w:r w:rsidRPr="001F57BB">
              <w:t>Назначение платежа</w:t>
            </w:r>
          </w:p>
        </w:tc>
        <w:tc>
          <w:tcPr>
            <w:tcW w:w="3732" w:type="pct"/>
            <w:shd w:val="clear" w:color="auto" w:fill="auto"/>
          </w:tcPr>
          <w:p w:rsidR="001E109E" w:rsidRPr="001F57BB" w:rsidRDefault="001E109E" w:rsidP="00FE5D9A">
            <w:pPr>
              <w:pStyle w:val="ASFKTablenorm"/>
              <w:ind w:left="57" w:right="57"/>
            </w:pPr>
            <w:r w:rsidRPr="001F57BB">
              <w:t>При установке курсора на соответствующую строку расшифровки отражается значение, введенное в поле «Назначение платежа» для данной строки.</w:t>
            </w:r>
          </w:p>
        </w:tc>
      </w:tr>
      <w:tr w:rsidR="001E109E" w:rsidRPr="00424CF0" w:rsidTr="00FE5D9A">
        <w:tc>
          <w:tcPr>
            <w:tcW w:w="1268" w:type="pct"/>
            <w:shd w:val="clear" w:color="auto" w:fill="auto"/>
          </w:tcPr>
          <w:p w:rsidR="001E109E" w:rsidRPr="001F57BB" w:rsidRDefault="001E109E" w:rsidP="00FE5D9A">
            <w:pPr>
              <w:pStyle w:val="ASFKTablenorm"/>
              <w:ind w:left="57" w:right="57"/>
            </w:pPr>
            <w:r w:rsidRPr="001F57BB">
              <w:t>Примечание</w:t>
            </w:r>
          </w:p>
        </w:tc>
        <w:tc>
          <w:tcPr>
            <w:tcW w:w="3732" w:type="pct"/>
            <w:shd w:val="clear" w:color="auto" w:fill="auto"/>
          </w:tcPr>
          <w:p w:rsidR="001E109E" w:rsidRPr="001F57BB" w:rsidRDefault="001E109E" w:rsidP="00FE5D9A">
            <w:pPr>
              <w:pStyle w:val="ASFKTablenorm"/>
              <w:ind w:left="57" w:right="57"/>
            </w:pPr>
            <w:r w:rsidRPr="001F57BB">
              <w:t>Поле недоступно для редактирования.</w:t>
            </w:r>
          </w:p>
          <w:p w:rsidR="001E109E" w:rsidRPr="001F57BB" w:rsidRDefault="001E109E" w:rsidP="00FE5D9A">
            <w:pPr>
              <w:pStyle w:val="ASFKTablenorm"/>
              <w:ind w:left="57" w:right="57"/>
            </w:pPr>
            <w:r w:rsidRPr="001F57BB">
              <w:t>При установке курсора на соответствующую строку расшифровки отражается значение, введенное в поле «Примечание» для данной строки.</w:t>
            </w:r>
          </w:p>
        </w:tc>
      </w:tr>
      <w:tr w:rsidR="001E109E" w:rsidRPr="00424CF0" w:rsidTr="00FE5D9A">
        <w:tc>
          <w:tcPr>
            <w:tcW w:w="1268" w:type="pct"/>
            <w:shd w:val="clear" w:color="auto" w:fill="auto"/>
          </w:tcPr>
          <w:p w:rsidR="001E109E" w:rsidRPr="00D0193D" w:rsidRDefault="001E109E" w:rsidP="00FE5D9A">
            <w:pPr>
              <w:pStyle w:val="ASFKTablenorm"/>
              <w:ind w:left="57" w:right="57"/>
            </w:pPr>
            <w:r>
              <w:t>КЦ</w:t>
            </w:r>
            <w:r w:rsidRPr="00D0193D">
              <w:t xml:space="preserve"> (аналитический код)</w:t>
            </w:r>
          </w:p>
        </w:tc>
        <w:tc>
          <w:tcPr>
            <w:tcW w:w="3732" w:type="pct"/>
            <w:shd w:val="clear" w:color="auto" w:fill="auto"/>
          </w:tcPr>
          <w:p w:rsidR="001E109E" w:rsidRPr="00D0193D" w:rsidRDefault="001E109E" w:rsidP="00FE5D9A">
            <w:pPr>
              <w:pStyle w:val="ASFKTablenorm"/>
              <w:ind w:left="57" w:right="57"/>
            </w:pPr>
            <w:r w:rsidRPr="008A53DE">
              <w:t>Код целей субсидий/субвенций</w:t>
            </w:r>
            <w:r w:rsidRPr="00D0193D">
              <w:t>.</w:t>
            </w:r>
          </w:p>
          <w:p w:rsidR="001E109E" w:rsidRPr="00AD5AEF" w:rsidRDefault="001E109E" w:rsidP="00FE5D9A">
            <w:pPr>
              <w:pStyle w:val="ASFKTablenorm"/>
              <w:ind w:left="57" w:right="57"/>
            </w:pPr>
            <w:r w:rsidRPr="00AD5AEF">
              <w:t xml:space="preserve">Значение </w:t>
            </w:r>
            <w:r>
              <w:t>вводит</w:t>
            </w:r>
            <w:r w:rsidRPr="00AD5AEF">
              <w:t xml:space="preserve">ся вручную или </w:t>
            </w:r>
            <w:r>
              <w:t xml:space="preserve">выбирается </w:t>
            </w:r>
            <w:r w:rsidRPr="00AD5AEF">
              <w:t xml:space="preserve">из </w:t>
            </w:r>
            <w:r>
              <w:t>с</w:t>
            </w:r>
            <w:r w:rsidRPr="00AD5AEF">
              <w:t xml:space="preserve">правочника </w:t>
            </w:r>
            <w:r w:rsidRPr="001F57BB">
              <w:t>«</w:t>
            </w:r>
            <w:r>
              <w:t>К</w:t>
            </w:r>
            <w:r w:rsidRPr="00AD5AEF">
              <w:t>од</w:t>
            </w:r>
            <w:r>
              <w:t>ы</w:t>
            </w:r>
            <w:r w:rsidRPr="00AD5AEF">
              <w:t xml:space="preserve"> целей су</w:t>
            </w:r>
            <w:r w:rsidRPr="0038679D">
              <w:t>б</w:t>
            </w:r>
            <w:r w:rsidRPr="00AD5AEF">
              <w:t>с</w:t>
            </w:r>
            <w:r w:rsidRPr="00CA3543">
              <w:t>и</w:t>
            </w:r>
            <w:r w:rsidRPr="00AD5AEF">
              <w:t>дий/субвенций</w:t>
            </w:r>
            <w:r w:rsidRPr="001F57BB">
              <w:t>»</w:t>
            </w:r>
            <w:r w:rsidRPr="00AD5AEF">
              <w:t>.</w:t>
            </w:r>
          </w:p>
          <w:p w:rsidR="001E109E" w:rsidRPr="00AD5AEF" w:rsidRDefault="001E109E" w:rsidP="00FE5D9A">
            <w:pPr>
              <w:pStyle w:val="ASFKTablenorm"/>
              <w:ind w:left="57" w:right="57"/>
            </w:pPr>
            <w:r w:rsidRPr="00AD5AEF">
              <w:lastRenderedPageBreak/>
              <w:t>Значение подтягивается автоматически при выборе родительского док</w:t>
            </w:r>
            <w:r w:rsidRPr="0038679D">
              <w:t>у</w:t>
            </w:r>
            <w:r w:rsidRPr="00AD5AEF">
              <w:t>мента.</w:t>
            </w:r>
            <w:r>
              <w:t xml:space="preserve"> </w:t>
            </w:r>
            <w:r w:rsidRPr="00AD5AEF">
              <w:t>При указании в документе 21 или 31 типа ЛС значение вводится вру</w:t>
            </w:r>
            <w:r w:rsidRPr="00CA3543">
              <w:t>ч</w:t>
            </w:r>
            <w:r w:rsidRPr="00AD5AEF">
              <w:t>ную или предоставл</w:t>
            </w:r>
            <w:r>
              <w:t>яется</w:t>
            </w:r>
            <w:r w:rsidRPr="00AD5AEF">
              <w:t xml:space="preserve"> выбор значения из списка справочников: </w:t>
            </w:r>
            <w:r>
              <w:t>«</w:t>
            </w:r>
            <w:r w:rsidRPr="00AD5AEF">
              <w:t>Коды целей субсидий/субвенций</w:t>
            </w:r>
            <w:r>
              <w:t>»</w:t>
            </w:r>
            <w:r w:rsidRPr="00AD5AEF">
              <w:t xml:space="preserve">, </w:t>
            </w:r>
            <w:r>
              <w:t>«</w:t>
            </w:r>
            <w:r w:rsidRPr="00AD5AEF">
              <w:t>Коды субсидий НУБП</w:t>
            </w:r>
            <w:r>
              <w:t>»</w:t>
            </w:r>
            <w:r w:rsidRPr="00AD5AEF">
              <w:t xml:space="preserve">. </w:t>
            </w:r>
          </w:p>
          <w:p w:rsidR="001E109E" w:rsidRPr="00D0193D" w:rsidRDefault="001E109E" w:rsidP="00FE5D9A">
            <w:pPr>
              <w:pStyle w:val="ASFKTablenorm"/>
              <w:ind w:left="57" w:right="57"/>
            </w:pPr>
            <w:r w:rsidRPr="00AD5AEF">
              <w:t xml:space="preserve">При указании 41 типа ЛС значение </w:t>
            </w:r>
            <w:r>
              <w:t>вводит</w:t>
            </w:r>
            <w:r w:rsidRPr="00AD5AEF">
              <w:t>ся вручную или предоставл</w:t>
            </w:r>
            <w:r>
              <w:t>яется</w:t>
            </w:r>
            <w:r w:rsidRPr="00AD5AEF">
              <w:t xml:space="preserve"> выбор значения из списка справочника: </w:t>
            </w:r>
            <w:r>
              <w:t>«</w:t>
            </w:r>
            <w:r w:rsidRPr="00AD5AEF">
              <w:t>Коды субсидий НУБП</w:t>
            </w:r>
            <w:r>
              <w:t>»</w:t>
            </w:r>
            <w:r w:rsidRPr="00AD5AEF">
              <w:t>.</w:t>
            </w:r>
          </w:p>
        </w:tc>
      </w:tr>
      <w:tr w:rsidR="001E109E" w:rsidRPr="00424CF0" w:rsidTr="00FE5D9A">
        <w:tc>
          <w:tcPr>
            <w:tcW w:w="1268" w:type="pct"/>
            <w:shd w:val="clear" w:color="auto" w:fill="auto"/>
          </w:tcPr>
          <w:p w:rsidR="001E109E" w:rsidRPr="00424CF0" w:rsidRDefault="001E109E" w:rsidP="00FE5D9A">
            <w:pPr>
              <w:pStyle w:val="ASFKTablenorm"/>
              <w:ind w:left="57" w:right="57"/>
            </w:pPr>
            <w:r w:rsidRPr="00424CF0">
              <w:lastRenderedPageBreak/>
              <w:t>Код цели получателя</w:t>
            </w:r>
          </w:p>
        </w:tc>
        <w:tc>
          <w:tcPr>
            <w:tcW w:w="3732" w:type="pct"/>
            <w:shd w:val="clear" w:color="auto" w:fill="auto"/>
          </w:tcPr>
          <w:p w:rsidR="001E109E" w:rsidRPr="00424CF0" w:rsidRDefault="001E109E" w:rsidP="00FE5D9A">
            <w:pPr>
              <w:pStyle w:val="ASFKTablenorm"/>
              <w:ind w:left="57" w:right="57"/>
            </w:pPr>
            <w:r w:rsidRPr="00424CF0">
              <w:t>Код целей субсидий/субвенций.</w:t>
            </w:r>
          </w:p>
          <w:p w:rsidR="001E109E" w:rsidRPr="00D0193D" w:rsidRDefault="001E109E" w:rsidP="00FE5D9A">
            <w:pPr>
              <w:pStyle w:val="ASFKTablenorm"/>
              <w:ind w:left="57" w:right="57"/>
            </w:pPr>
            <w:r w:rsidRPr="00424CF0">
              <w:t>Значение может вводиться вручную или из Справочника кодов целей су</w:t>
            </w:r>
            <w:r w:rsidRPr="0038679D">
              <w:t>б</w:t>
            </w:r>
            <w:r w:rsidRPr="00D0193D">
              <w:t>с</w:t>
            </w:r>
            <w:r w:rsidRPr="00CA3543">
              <w:t>и</w:t>
            </w:r>
            <w:r w:rsidRPr="00D0193D">
              <w:t>дий/субвенций.</w:t>
            </w:r>
          </w:p>
          <w:p w:rsidR="001E109E" w:rsidRPr="00D0193D" w:rsidRDefault="001E109E" w:rsidP="00FE5D9A">
            <w:pPr>
              <w:pStyle w:val="ASFKTablenorm"/>
              <w:ind w:left="57" w:right="57"/>
            </w:pPr>
            <w:r>
              <w:t>При указании в поле ЛС Раздела 3. «Реквизиты контрагента» 21 и 31 т</w:t>
            </w:r>
            <w:r w:rsidRPr="00D0193D">
              <w:t xml:space="preserve">ипа ЛС значение </w:t>
            </w:r>
            <w:r>
              <w:t>вводит</w:t>
            </w:r>
            <w:r w:rsidRPr="00D0193D">
              <w:t>ся вручную или предо</w:t>
            </w:r>
            <w:r w:rsidRPr="00CA3543">
              <w:t>с</w:t>
            </w:r>
            <w:r w:rsidRPr="00D0193D">
              <w:t>тавл</w:t>
            </w:r>
            <w:r>
              <w:t>яется</w:t>
            </w:r>
            <w:r w:rsidRPr="00D0193D">
              <w:t xml:space="preserve"> выбор значения из списка справочников: </w:t>
            </w:r>
            <w:r>
              <w:t>«</w:t>
            </w:r>
            <w:r w:rsidRPr="00D0193D">
              <w:t>Коды целей субс</w:t>
            </w:r>
            <w:r w:rsidRPr="0038679D">
              <w:t>и</w:t>
            </w:r>
            <w:r w:rsidRPr="00D0193D">
              <w:t>дий/субвенций</w:t>
            </w:r>
            <w:r>
              <w:t>»</w:t>
            </w:r>
            <w:r w:rsidRPr="00D0193D">
              <w:t xml:space="preserve">, </w:t>
            </w:r>
            <w:r>
              <w:t>«</w:t>
            </w:r>
            <w:r w:rsidRPr="00D0193D">
              <w:t>Коды субсидий НУБП</w:t>
            </w:r>
            <w:r>
              <w:t>».</w:t>
            </w:r>
          </w:p>
        </w:tc>
      </w:tr>
      <w:tr w:rsidR="001E109E" w:rsidRPr="00424CF0" w:rsidTr="00FE5D9A">
        <w:tc>
          <w:tcPr>
            <w:tcW w:w="1268" w:type="pct"/>
            <w:shd w:val="clear" w:color="auto" w:fill="auto"/>
          </w:tcPr>
          <w:p w:rsidR="001E109E" w:rsidRPr="00424CF0" w:rsidRDefault="001E109E" w:rsidP="00FE5D9A">
            <w:pPr>
              <w:pStyle w:val="ASFKTablenorm"/>
              <w:ind w:left="57" w:right="57"/>
            </w:pPr>
            <w:r w:rsidRPr="00424CF0">
              <w:t xml:space="preserve">Вид средств </w:t>
            </w:r>
          </w:p>
        </w:tc>
        <w:tc>
          <w:tcPr>
            <w:tcW w:w="3732" w:type="pct"/>
            <w:shd w:val="clear" w:color="auto" w:fill="auto"/>
          </w:tcPr>
          <w:p w:rsidR="001E109E" w:rsidRDefault="001E109E" w:rsidP="00FE5D9A">
            <w:pPr>
              <w:pStyle w:val="ASFKTablenorm"/>
              <w:ind w:left="57" w:right="57"/>
            </w:pPr>
            <w:r>
              <w:t>Код и наименование вида средств.</w:t>
            </w:r>
          </w:p>
          <w:p w:rsidR="001E109E" w:rsidRPr="00424CF0" w:rsidRDefault="001E109E" w:rsidP="00FE5D9A">
            <w:pPr>
              <w:pStyle w:val="ASFKTablenorm"/>
              <w:ind w:left="57" w:right="57"/>
            </w:pPr>
            <w:r w:rsidRPr="00424CF0">
              <w:t xml:space="preserve">По умолчанию указывается значение – </w:t>
            </w:r>
            <w:r>
              <w:t>«</w:t>
            </w:r>
            <w:r w:rsidRPr="00424CF0">
              <w:t>10</w:t>
            </w:r>
            <w:r>
              <w:t>»</w:t>
            </w:r>
            <w:r w:rsidRPr="00424CF0">
              <w:t xml:space="preserve">. </w:t>
            </w:r>
          </w:p>
          <w:p w:rsidR="001E109E" w:rsidRPr="00D0193D" w:rsidRDefault="001E109E" w:rsidP="00FE5D9A">
            <w:pPr>
              <w:pStyle w:val="ASFKTablenorm"/>
              <w:ind w:left="57" w:right="57"/>
            </w:pPr>
            <w:r w:rsidRPr="00424CF0">
              <w:t>Значение заполняется автоматически из родительского документа. М</w:t>
            </w:r>
            <w:r w:rsidRPr="00D0193D">
              <w:t xml:space="preserve">ожет быть изменено пользователем вручную или выбором из справочника </w:t>
            </w:r>
            <w:r>
              <w:t>«</w:t>
            </w:r>
            <w:r w:rsidRPr="00D0193D">
              <w:t>И</w:t>
            </w:r>
            <w:r w:rsidRPr="00B75E39">
              <w:t>с</w:t>
            </w:r>
            <w:r w:rsidRPr="00D0193D">
              <w:t>то</w:t>
            </w:r>
            <w:r w:rsidRPr="00CA3543">
              <w:t>ч</w:t>
            </w:r>
            <w:r w:rsidRPr="00D0193D">
              <w:t>ники финансирования</w:t>
            </w:r>
            <w:r>
              <w:t>»</w:t>
            </w:r>
            <w:r w:rsidRPr="00D0193D">
              <w:t xml:space="preserve">. </w:t>
            </w:r>
          </w:p>
          <w:p w:rsidR="001E109E" w:rsidRPr="00D0193D" w:rsidRDefault="001E109E" w:rsidP="00FE5D9A">
            <w:pPr>
              <w:pStyle w:val="ASFKTablenorm"/>
              <w:ind w:left="57" w:right="57"/>
            </w:pPr>
            <w:r w:rsidRPr="00424CF0">
              <w:t>Список значений, доступных для выбора пользователем ограничен сл</w:t>
            </w:r>
            <w:r w:rsidRPr="00D0193D">
              <w:t>ед</w:t>
            </w:r>
            <w:r w:rsidRPr="00B75E39">
              <w:t>у</w:t>
            </w:r>
            <w:r w:rsidRPr="00CA3543">
              <w:t>ю</w:t>
            </w:r>
            <w:r w:rsidRPr="00D0193D">
              <w:t>щими кодами: 10, 20, 14, 30, 40, 70, 80, 90.</w:t>
            </w:r>
          </w:p>
          <w:p w:rsidR="001E109E" w:rsidRPr="00D0193D" w:rsidRDefault="001E109E" w:rsidP="00FE5D9A">
            <w:pPr>
              <w:pStyle w:val="ASFKTablenorm"/>
              <w:ind w:left="57" w:right="57"/>
            </w:pPr>
            <w:r>
              <w:t>Для ОФК off-line заполняется вручную</w:t>
            </w:r>
            <w:r w:rsidRPr="00D0193D">
              <w:t>, а при вводе документа от БУ зн</w:t>
            </w:r>
            <w:r w:rsidRPr="00B75E39">
              <w:t>а</w:t>
            </w:r>
            <w:r w:rsidRPr="00D0193D">
              <w:t>ч</w:t>
            </w:r>
            <w:r w:rsidRPr="00CA3543">
              <w:t>е</w:t>
            </w:r>
            <w:r w:rsidRPr="00D0193D">
              <w:t>ние проставляется автоматически: 20 типу ЛС соответствует код 80, а 21 типу ЛС соответствует код 90, 22 типу ЛС соответствует код 70.</w:t>
            </w:r>
          </w:p>
          <w:p w:rsidR="001E109E" w:rsidRPr="00D0193D" w:rsidRDefault="001E109E" w:rsidP="00FE5D9A">
            <w:pPr>
              <w:pStyle w:val="ASFKTablenorm"/>
              <w:ind w:left="57" w:right="57"/>
            </w:pPr>
            <w:r w:rsidRPr="00424CF0">
              <w:t>31</w:t>
            </w:r>
            <w:r w:rsidRPr="00D0193D">
              <w:t>, 41 типам ЛС соответствует код 40, если в записи справочника НУБП соо</w:t>
            </w:r>
            <w:r w:rsidRPr="00CA3543">
              <w:t>т</w:t>
            </w:r>
            <w:r w:rsidRPr="00D0193D">
              <w:t xml:space="preserve">ветствующей коду из системной константы </w:t>
            </w:r>
            <w:r>
              <w:t>«</w:t>
            </w:r>
            <w:r w:rsidRPr="00D0193D">
              <w:t>Код собственного БУ</w:t>
            </w:r>
            <w:r>
              <w:t>»</w:t>
            </w:r>
            <w:r w:rsidRPr="00D0193D">
              <w:t>, в п</w:t>
            </w:r>
            <w:r w:rsidRPr="00B75E39">
              <w:t>о</w:t>
            </w:r>
            <w:r w:rsidRPr="00D0193D">
              <w:t xml:space="preserve">ле </w:t>
            </w:r>
            <w:r>
              <w:t>«</w:t>
            </w:r>
            <w:r w:rsidRPr="00D0193D">
              <w:t>Тип клиента</w:t>
            </w:r>
            <w:r>
              <w:t>»</w:t>
            </w:r>
            <w:r w:rsidRPr="00D0193D">
              <w:t xml:space="preserve"> указано </w:t>
            </w:r>
            <w:r>
              <w:t>«</w:t>
            </w:r>
            <w:r w:rsidRPr="00D0193D">
              <w:t>НУБП</w:t>
            </w:r>
            <w:r>
              <w:t>»</w:t>
            </w:r>
            <w:r w:rsidRPr="00D0193D">
              <w:t xml:space="preserve">, либо код 90, если тип – </w:t>
            </w:r>
            <w:r>
              <w:t>«</w:t>
            </w:r>
            <w:r w:rsidRPr="00D0193D">
              <w:t>АУ</w:t>
            </w:r>
            <w:r>
              <w:t>»</w:t>
            </w:r>
            <w:r w:rsidRPr="00D0193D">
              <w:t>.</w:t>
            </w:r>
          </w:p>
        </w:tc>
      </w:tr>
      <w:tr w:rsidR="001E109E" w:rsidRPr="00424CF0" w:rsidTr="00FE5D9A">
        <w:tc>
          <w:tcPr>
            <w:tcW w:w="5000" w:type="pct"/>
            <w:gridSpan w:val="2"/>
            <w:shd w:val="clear" w:color="auto" w:fill="auto"/>
          </w:tcPr>
          <w:p w:rsidR="001E109E" w:rsidRDefault="001E109E" w:rsidP="00FE5D9A">
            <w:pPr>
              <w:pStyle w:val="ASFKTablenorm"/>
              <w:ind w:left="57" w:right="57"/>
            </w:pPr>
            <w:r>
              <w:t xml:space="preserve">Группа полей </w:t>
            </w:r>
            <w:r w:rsidRPr="00B53EFB">
              <w:t>«</w:t>
            </w:r>
            <w:r>
              <w:t>Код по БК плательщика</w:t>
            </w:r>
            <w:r w:rsidRPr="00B53EFB">
              <w:t>»</w:t>
            </w:r>
          </w:p>
        </w:tc>
      </w:tr>
      <w:tr w:rsidR="001E109E" w:rsidRPr="00424CF0" w:rsidTr="00FE5D9A">
        <w:tc>
          <w:tcPr>
            <w:tcW w:w="1268" w:type="pct"/>
            <w:shd w:val="clear" w:color="auto" w:fill="auto"/>
          </w:tcPr>
          <w:p w:rsidR="001E109E" w:rsidRPr="00B53EFB" w:rsidRDefault="001E109E" w:rsidP="00FE5D9A">
            <w:pPr>
              <w:pStyle w:val="ASFKTablenorm"/>
              <w:ind w:left="57" w:right="57"/>
            </w:pPr>
            <w:r w:rsidRPr="00B53EFB">
              <w:t xml:space="preserve">КБК </w:t>
            </w:r>
          </w:p>
        </w:tc>
        <w:tc>
          <w:tcPr>
            <w:tcW w:w="3732" w:type="pct"/>
            <w:shd w:val="clear" w:color="auto" w:fill="auto"/>
          </w:tcPr>
          <w:p w:rsidR="001E109E" w:rsidRPr="00B53EFB" w:rsidRDefault="001E109E" w:rsidP="00FE5D9A">
            <w:pPr>
              <w:pStyle w:val="ASFKTablenorm"/>
              <w:ind w:left="57" w:right="57"/>
            </w:pPr>
            <w:r w:rsidRPr="00B53EFB">
              <w:t>Вводится вручную, либо формируется автоматически по заполненным значениям нижестоящих полей: «Код главы» + «ФКР» + «КЦСР» + «КВР/Код поступлений/источников».</w:t>
            </w:r>
          </w:p>
          <w:p w:rsidR="001E109E" w:rsidRPr="00B53EFB" w:rsidRDefault="001E109E" w:rsidP="00FE5D9A">
            <w:pPr>
              <w:pStyle w:val="ASFKTablenorm"/>
              <w:ind w:left="57" w:right="57"/>
            </w:pPr>
            <w:r w:rsidRPr="00B53EFB">
              <w:t>Для ОФК off-line заполняется вручную.</w:t>
            </w:r>
          </w:p>
          <w:p w:rsidR="001E109E" w:rsidRPr="00B53EFB" w:rsidRDefault="001E109E" w:rsidP="00FE5D9A">
            <w:pPr>
              <w:pStyle w:val="ASFKTablenorm"/>
              <w:ind w:left="57" w:right="57"/>
            </w:pPr>
            <w:r w:rsidRPr="00B53EFB">
              <w:t>Поле не обязательно для заполнения, если тип лс = «05».</w:t>
            </w:r>
          </w:p>
        </w:tc>
      </w:tr>
      <w:tr w:rsidR="001E109E" w:rsidRPr="00424CF0" w:rsidTr="00FE5D9A">
        <w:tc>
          <w:tcPr>
            <w:tcW w:w="1268" w:type="pct"/>
            <w:shd w:val="clear" w:color="auto" w:fill="auto"/>
          </w:tcPr>
          <w:p w:rsidR="001E109E" w:rsidRPr="00424CF0" w:rsidRDefault="001E109E" w:rsidP="00FE5D9A">
            <w:pPr>
              <w:pStyle w:val="ASFKTablenorm"/>
              <w:ind w:left="57" w:right="57"/>
            </w:pPr>
            <w:r w:rsidRPr="00424CF0">
              <w:t>Код главы</w:t>
            </w:r>
          </w:p>
        </w:tc>
        <w:tc>
          <w:tcPr>
            <w:tcW w:w="3732" w:type="pct"/>
            <w:shd w:val="clear" w:color="auto" w:fill="auto"/>
          </w:tcPr>
          <w:p w:rsidR="001E109E" w:rsidRPr="00424CF0" w:rsidRDefault="001E109E" w:rsidP="00FE5D9A">
            <w:pPr>
              <w:pStyle w:val="ASFKTablenorm"/>
              <w:ind w:left="57" w:right="57"/>
            </w:pPr>
            <w:r w:rsidRPr="00424CF0">
              <w:t>Код ведомственной структуры.</w:t>
            </w:r>
          </w:p>
          <w:p w:rsidR="001E109E" w:rsidRDefault="001E109E" w:rsidP="00FE5D9A">
            <w:pPr>
              <w:pStyle w:val="ASFKTablenorm"/>
              <w:ind w:left="57" w:right="57"/>
            </w:pPr>
            <w:r w:rsidRPr="00424CF0">
              <w:t>Значение вводится вручную</w:t>
            </w:r>
            <w:r>
              <w:t xml:space="preserve"> или и</w:t>
            </w:r>
            <w:r w:rsidRPr="00424CF0">
              <w:t xml:space="preserve">з </w:t>
            </w:r>
            <w:r>
              <w:t>спр</w:t>
            </w:r>
            <w:r w:rsidRPr="00B75E39">
              <w:t>а</w:t>
            </w:r>
            <w:r>
              <w:t>вочника «Ведомства».</w:t>
            </w:r>
          </w:p>
          <w:p w:rsidR="001E109E" w:rsidRPr="00D0193D" w:rsidRDefault="001E109E" w:rsidP="00FE5D9A">
            <w:pPr>
              <w:pStyle w:val="ASFKTablenorm"/>
              <w:ind w:left="57" w:right="57"/>
            </w:pPr>
            <w:r>
              <w:t>Может</w:t>
            </w:r>
            <w:r w:rsidRPr="00D0193D">
              <w:t xml:space="preserve"> подтягиваться автоматически при указании польз</w:t>
            </w:r>
            <w:r w:rsidRPr="001031ED">
              <w:t>о</w:t>
            </w:r>
            <w:r w:rsidRPr="00D0193D">
              <w:t>вателем родительского документа (поле остается доступным для р</w:t>
            </w:r>
            <w:r w:rsidRPr="00B75E39">
              <w:t>е</w:t>
            </w:r>
            <w:r w:rsidRPr="00D0193D">
              <w:t>дактирова</w:t>
            </w:r>
            <w:r>
              <w:t>ния</w:t>
            </w:r>
            <w:r w:rsidRPr="00D0193D">
              <w:t>). При этом пользователь может удалить часть строк, подтянутых а</w:t>
            </w:r>
            <w:r w:rsidRPr="00B75E39">
              <w:t>в</w:t>
            </w:r>
            <w:r w:rsidRPr="00D0193D">
              <w:t xml:space="preserve">томатически при выборе родительского документа. </w:t>
            </w:r>
          </w:p>
        </w:tc>
      </w:tr>
      <w:tr w:rsidR="001E109E" w:rsidRPr="00424CF0" w:rsidTr="00FE5D9A">
        <w:tc>
          <w:tcPr>
            <w:tcW w:w="5000" w:type="pct"/>
            <w:gridSpan w:val="2"/>
            <w:shd w:val="clear" w:color="auto" w:fill="auto"/>
          </w:tcPr>
          <w:p w:rsidR="001E109E" w:rsidRPr="00424CF0" w:rsidRDefault="001E109E" w:rsidP="00FE5D9A">
            <w:pPr>
              <w:pStyle w:val="ASFKTablenorm"/>
              <w:ind w:left="57" w:right="57"/>
            </w:pPr>
            <w:r>
              <w:t xml:space="preserve">Группа полей </w:t>
            </w:r>
            <w:r w:rsidRPr="0025600B">
              <w:t>«</w:t>
            </w:r>
            <w:r>
              <w:t>Расходы</w:t>
            </w:r>
            <w:r w:rsidRPr="0025600B">
              <w:t>»</w:t>
            </w:r>
          </w:p>
        </w:tc>
      </w:tr>
      <w:tr w:rsidR="001E109E" w:rsidRPr="00424CF0" w:rsidTr="00FE5D9A">
        <w:tc>
          <w:tcPr>
            <w:tcW w:w="1268" w:type="pct"/>
            <w:shd w:val="clear" w:color="auto" w:fill="auto"/>
          </w:tcPr>
          <w:p w:rsidR="001E109E" w:rsidRPr="00424CF0" w:rsidRDefault="001E109E" w:rsidP="00FE5D9A">
            <w:pPr>
              <w:pStyle w:val="ASFKTablenorm"/>
              <w:ind w:left="57" w:right="57"/>
            </w:pPr>
            <w:r w:rsidRPr="00424CF0">
              <w:t>ФКР</w:t>
            </w:r>
          </w:p>
        </w:tc>
        <w:tc>
          <w:tcPr>
            <w:tcW w:w="3732" w:type="pct"/>
            <w:shd w:val="clear" w:color="auto" w:fill="auto"/>
          </w:tcPr>
          <w:p w:rsidR="001E109E" w:rsidRPr="00424CF0" w:rsidRDefault="001E109E" w:rsidP="00FE5D9A">
            <w:pPr>
              <w:pStyle w:val="ASFKTablenorm"/>
              <w:ind w:left="57" w:right="57"/>
            </w:pPr>
            <w:r w:rsidRPr="00424CF0">
              <w:t>Код функциональной классификации расходов.</w:t>
            </w:r>
          </w:p>
          <w:p w:rsidR="001E109E" w:rsidRDefault="001E109E" w:rsidP="00FE5D9A">
            <w:pPr>
              <w:pStyle w:val="ASFKTablenorm"/>
              <w:ind w:left="57" w:right="57"/>
            </w:pPr>
            <w:r w:rsidRPr="00424CF0">
              <w:t xml:space="preserve">Значение заполняется вручную или выбирается из справочника </w:t>
            </w:r>
            <w:r w:rsidRPr="005D09C9">
              <w:t>«</w:t>
            </w:r>
            <w:r>
              <w:t xml:space="preserve">Справочник </w:t>
            </w:r>
            <w:r w:rsidRPr="00424CF0">
              <w:t>разд</w:t>
            </w:r>
            <w:r w:rsidRPr="00B75E39">
              <w:t>е</w:t>
            </w:r>
            <w:r w:rsidRPr="00D0193D">
              <w:t>лов/подразделов</w:t>
            </w:r>
            <w:r w:rsidRPr="005D09C9">
              <w:t>»</w:t>
            </w:r>
            <w:r>
              <w:t>,</w:t>
            </w:r>
            <w:r w:rsidRPr="00D0193D">
              <w:t xml:space="preserve"> или подтягива</w:t>
            </w:r>
            <w:r>
              <w:t>е</w:t>
            </w:r>
            <w:r w:rsidRPr="00D0193D">
              <w:t>тся автоматически при указании пользов</w:t>
            </w:r>
            <w:r w:rsidRPr="00B75E39">
              <w:t>а</w:t>
            </w:r>
            <w:r w:rsidRPr="00D0193D">
              <w:t>т</w:t>
            </w:r>
            <w:r w:rsidRPr="00CA3543">
              <w:t>е</w:t>
            </w:r>
            <w:r w:rsidRPr="00D0193D">
              <w:t>лем родительского документа (поле остается доступным для редактир</w:t>
            </w:r>
            <w:r w:rsidRPr="00B75E39">
              <w:t>о</w:t>
            </w:r>
            <w:r w:rsidRPr="00D0193D">
              <w:t>вания пользователю). При этом пользователь может удалить часть строк</w:t>
            </w:r>
            <w:r>
              <w:t xml:space="preserve"> подтянутых автоматически:</w:t>
            </w:r>
          </w:p>
          <w:p w:rsidR="001E109E" w:rsidRDefault="001E109E" w:rsidP="00FA3581">
            <w:pPr>
              <w:pStyle w:val="ASFKTableListMark"/>
            </w:pPr>
            <w:r w:rsidRPr="00D0193D">
              <w:t xml:space="preserve">при </w:t>
            </w:r>
            <w:r>
              <w:t>выборе родительского документа;</w:t>
            </w:r>
          </w:p>
          <w:p w:rsidR="001E109E" w:rsidRPr="00D0193D" w:rsidRDefault="001E109E" w:rsidP="00FA3581">
            <w:pPr>
              <w:pStyle w:val="ASFKTableListMark"/>
            </w:pPr>
            <w:r w:rsidRPr="00D0193D">
              <w:t>при указании ссылки на бюджетное обязательство.</w:t>
            </w:r>
          </w:p>
        </w:tc>
      </w:tr>
      <w:tr w:rsidR="001E109E" w:rsidRPr="00424CF0" w:rsidTr="00FE5D9A">
        <w:tc>
          <w:tcPr>
            <w:tcW w:w="1268" w:type="pct"/>
            <w:shd w:val="clear" w:color="auto" w:fill="auto"/>
          </w:tcPr>
          <w:p w:rsidR="001E109E" w:rsidRPr="00424CF0" w:rsidRDefault="001E109E" w:rsidP="00FE5D9A">
            <w:pPr>
              <w:pStyle w:val="ASFKTablenorm"/>
              <w:ind w:left="57" w:right="57"/>
            </w:pPr>
            <w:r w:rsidRPr="00424CF0">
              <w:lastRenderedPageBreak/>
              <w:t>КЦСР</w:t>
            </w:r>
          </w:p>
        </w:tc>
        <w:tc>
          <w:tcPr>
            <w:tcW w:w="3732" w:type="pct"/>
            <w:shd w:val="clear" w:color="auto" w:fill="auto"/>
          </w:tcPr>
          <w:p w:rsidR="001E109E" w:rsidRPr="005D09C9" w:rsidRDefault="001E109E" w:rsidP="00FE5D9A">
            <w:pPr>
              <w:pStyle w:val="ASFKTablenorm"/>
              <w:ind w:left="57" w:right="57"/>
            </w:pPr>
            <w:r w:rsidRPr="00424CF0">
              <w:t xml:space="preserve">Значение заполняется вручную или выбирается из справочника </w:t>
            </w:r>
            <w:r w:rsidRPr="005D09C9">
              <w:t xml:space="preserve">«Справочник </w:t>
            </w:r>
            <w:r w:rsidRPr="00424CF0">
              <w:t>цел</w:t>
            </w:r>
            <w:r w:rsidRPr="00D0193D">
              <w:t>евых ст</w:t>
            </w:r>
            <w:r w:rsidRPr="00CA3543">
              <w:t>а</w:t>
            </w:r>
            <w:r w:rsidRPr="00D0193D">
              <w:t>тей</w:t>
            </w:r>
            <w:r w:rsidRPr="005D09C9">
              <w:t>»</w:t>
            </w:r>
            <w:r>
              <w:t>,</w:t>
            </w:r>
            <w:r w:rsidRPr="00D0193D">
              <w:t xml:space="preserve"> или подтягива</w:t>
            </w:r>
            <w:r>
              <w:t>е</w:t>
            </w:r>
            <w:r w:rsidRPr="00D0193D">
              <w:t>тся автоматически при указании пользователем р</w:t>
            </w:r>
            <w:r w:rsidRPr="00B75E39">
              <w:t>о</w:t>
            </w:r>
            <w:r w:rsidRPr="00D0193D">
              <w:t>дител</w:t>
            </w:r>
            <w:r w:rsidRPr="00CA3543">
              <w:t>ь</w:t>
            </w:r>
            <w:r w:rsidRPr="00D0193D">
              <w:t>ского документа (поле остается доступным для редактирования пользоват</w:t>
            </w:r>
            <w:r w:rsidRPr="00CA3543">
              <w:t>е</w:t>
            </w:r>
            <w:r w:rsidRPr="00D0193D">
              <w:t xml:space="preserve">лю). </w:t>
            </w:r>
            <w:r w:rsidRPr="005D09C9">
              <w:t>При этом пользователь может удалить часть строк подтянутых автоматически:</w:t>
            </w:r>
          </w:p>
          <w:p w:rsidR="001E109E" w:rsidRPr="005D09C9" w:rsidRDefault="001E109E" w:rsidP="00FA3581">
            <w:pPr>
              <w:pStyle w:val="ASFKTableListMark"/>
            </w:pPr>
            <w:r w:rsidRPr="005D09C9">
              <w:t>при выборе родительского документа;</w:t>
            </w:r>
          </w:p>
          <w:p w:rsidR="001E109E" w:rsidRPr="00424CF0" w:rsidRDefault="001E109E" w:rsidP="00FA3581">
            <w:pPr>
              <w:pStyle w:val="ASFKTableListMark"/>
            </w:pPr>
            <w:r w:rsidRPr="005D09C9">
              <w:t>при указании ссылки на бюджетное обязательство.</w:t>
            </w:r>
          </w:p>
        </w:tc>
      </w:tr>
      <w:tr w:rsidR="001E109E" w:rsidRPr="00424CF0" w:rsidTr="00FE5D9A">
        <w:tc>
          <w:tcPr>
            <w:tcW w:w="1268" w:type="pct"/>
            <w:shd w:val="clear" w:color="auto" w:fill="auto"/>
          </w:tcPr>
          <w:p w:rsidR="001E109E" w:rsidRPr="00424CF0" w:rsidRDefault="001E109E" w:rsidP="00FE5D9A">
            <w:pPr>
              <w:pStyle w:val="ASFKTablenorm"/>
              <w:ind w:left="57" w:right="57"/>
            </w:pPr>
            <w:r w:rsidRPr="00424CF0">
              <w:t>КВР</w:t>
            </w:r>
            <w:r>
              <w:t>/Код поступл</w:t>
            </w:r>
            <w:r w:rsidRPr="00B75E39">
              <w:t>е</w:t>
            </w:r>
            <w:r>
              <w:t>ний/источников</w:t>
            </w:r>
          </w:p>
        </w:tc>
        <w:tc>
          <w:tcPr>
            <w:tcW w:w="3732" w:type="pct"/>
            <w:shd w:val="clear" w:color="auto" w:fill="auto"/>
          </w:tcPr>
          <w:p w:rsidR="001E109E" w:rsidRPr="005D09C9" w:rsidRDefault="001E109E" w:rsidP="00FE5D9A">
            <w:pPr>
              <w:pStyle w:val="ASFKTablenorm"/>
              <w:ind w:left="57" w:right="57"/>
            </w:pPr>
            <w:r w:rsidRPr="000A6293">
              <w:t>Значение заполняется вручную или подтягива</w:t>
            </w:r>
            <w:r>
              <w:t>е</w:t>
            </w:r>
            <w:r w:rsidRPr="000A6293">
              <w:t>тся автоматически при ук</w:t>
            </w:r>
            <w:r w:rsidRPr="00B75E39">
              <w:t>а</w:t>
            </w:r>
            <w:r w:rsidRPr="000A6293">
              <w:t xml:space="preserve">зании пользователем родительского документа (поле остается доступным для редактирования пользователю). </w:t>
            </w:r>
            <w:r w:rsidRPr="005D09C9">
              <w:t>При этом пользователь может удалить часть строк подтянутых автоматически:</w:t>
            </w:r>
          </w:p>
          <w:p w:rsidR="001E109E" w:rsidRPr="005D09C9" w:rsidRDefault="001E109E" w:rsidP="00FA3581">
            <w:pPr>
              <w:pStyle w:val="ASFKTableListMark"/>
            </w:pPr>
            <w:r w:rsidRPr="005D09C9">
              <w:t>при выборе родительского документа;</w:t>
            </w:r>
          </w:p>
          <w:p w:rsidR="001E109E" w:rsidRPr="005D09C9" w:rsidRDefault="001E109E" w:rsidP="00FA3581">
            <w:pPr>
              <w:pStyle w:val="ASFKTableListMark"/>
            </w:pPr>
            <w:r w:rsidRPr="005D09C9">
              <w:t>при указании ссылки на бюджетное обязательство.</w:t>
            </w:r>
          </w:p>
          <w:p w:rsidR="001E109E" w:rsidRPr="00D0193D" w:rsidRDefault="001E109E" w:rsidP="00FE5D9A">
            <w:pPr>
              <w:pStyle w:val="ASFKTablenorm"/>
              <w:ind w:left="57" w:right="57"/>
            </w:pPr>
            <w:r>
              <w:t>П</w:t>
            </w:r>
            <w:r w:rsidRPr="00057810">
              <w:t>ри ручном вводе или редактировании</w:t>
            </w:r>
            <w:r>
              <w:t>,</w:t>
            </w:r>
            <w:r w:rsidRPr="00057810">
              <w:t xml:space="preserve"> возмож</w:t>
            </w:r>
            <w:r>
              <w:t>ен</w:t>
            </w:r>
            <w:r w:rsidRPr="00057810">
              <w:t xml:space="preserve"> выбор записей из спр</w:t>
            </w:r>
            <w:r w:rsidRPr="00B75E39">
              <w:t>а</w:t>
            </w:r>
            <w:r w:rsidRPr="00057810">
              <w:t>вочника «Справочник аналитических кодов поступлений и источников (АУ/БУ/НУБП)»</w:t>
            </w:r>
            <w:r>
              <w:t>.</w:t>
            </w:r>
          </w:p>
        </w:tc>
      </w:tr>
      <w:tr w:rsidR="001E109E" w:rsidRPr="00424CF0" w:rsidTr="00FE5D9A">
        <w:tc>
          <w:tcPr>
            <w:tcW w:w="1268" w:type="pct"/>
            <w:shd w:val="clear" w:color="auto" w:fill="auto"/>
          </w:tcPr>
          <w:p w:rsidR="001E109E" w:rsidRPr="00D0193D" w:rsidRDefault="001E109E" w:rsidP="00FE5D9A">
            <w:pPr>
              <w:pStyle w:val="ASFKTablenorm"/>
              <w:ind w:left="57" w:right="57"/>
            </w:pPr>
            <w:r w:rsidRPr="00424CF0">
              <w:t>Код цели (</w:t>
            </w:r>
            <w:r>
              <w:t>аналитический код</w:t>
            </w:r>
            <w:r w:rsidRPr="00D0193D">
              <w:t>)</w:t>
            </w:r>
          </w:p>
        </w:tc>
        <w:tc>
          <w:tcPr>
            <w:tcW w:w="3732" w:type="pct"/>
            <w:shd w:val="clear" w:color="auto" w:fill="auto"/>
          </w:tcPr>
          <w:p w:rsidR="001E109E" w:rsidRPr="00424CF0" w:rsidRDefault="001E109E" w:rsidP="00FE5D9A">
            <w:pPr>
              <w:pStyle w:val="ASFKTablenorm"/>
              <w:ind w:left="57" w:right="57"/>
            </w:pPr>
            <w:r>
              <w:t>К</w:t>
            </w:r>
            <w:r w:rsidRPr="005D09C9">
              <w:t>од и наименование цели субсидий/субвенций</w:t>
            </w:r>
            <w:r w:rsidRPr="00424CF0">
              <w:t>.</w:t>
            </w:r>
          </w:p>
          <w:p w:rsidR="001E109E" w:rsidRPr="00D0193D" w:rsidRDefault="001E109E" w:rsidP="00FE5D9A">
            <w:pPr>
              <w:pStyle w:val="ASFKTablenorm"/>
              <w:ind w:left="57" w:right="57"/>
            </w:pPr>
            <w:r w:rsidRPr="00417F8A">
              <w:t>Зн</w:t>
            </w:r>
            <w:r>
              <w:t>ачение вводится вручную или из с</w:t>
            </w:r>
            <w:r w:rsidRPr="00417F8A">
              <w:t xml:space="preserve">правочника </w:t>
            </w:r>
            <w:r w:rsidRPr="008B2715">
              <w:t>«Коды целей субсидий/субвенций»</w:t>
            </w:r>
            <w:r>
              <w:t>.</w:t>
            </w:r>
            <w:r w:rsidRPr="00417F8A">
              <w:t xml:space="preserve"> При указании в документе 21 или 31, или 41 типа ЛС значение вводится вручную или предоставл</w:t>
            </w:r>
            <w:r>
              <w:t>яется</w:t>
            </w:r>
            <w:r w:rsidRPr="00417F8A">
              <w:t xml:space="preserve"> выбор значения из списка справочников: «Коды целей субсидий/субвенций», «Коды субсидий НУБП».</w:t>
            </w:r>
          </w:p>
        </w:tc>
      </w:tr>
      <w:tr w:rsidR="001E109E" w:rsidRPr="00424CF0" w:rsidTr="00FE5D9A">
        <w:tc>
          <w:tcPr>
            <w:tcW w:w="5000" w:type="pct"/>
            <w:gridSpan w:val="2"/>
            <w:shd w:val="clear" w:color="auto" w:fill="auto"/>
          </w:tcPr>
          <w:p w:rsidR="001E109E" w:rsidRPr="00417F8A" w:rsidRDefault="001E109E" w:rsidP="00FE5D9A">
            <w:pPr>
              <w:pStyle w:val="ASFKTablenorm"/>
              <w:ind w:left="57" w:right="57"/>
            </w:pPr>
            <w:r w:rsidRPr="00417F8A">
              <w:t>Группа полей «Код по БК получателя» заполняется аналогично группе полей «</w:t>
            </w:r>
            <w:r>
              <w:t xml:space="preserve">Код по </w:t>
            </w:r>
            <w:r w:rsidRPr="00417F8A">
              <w:t>БК плательщика» и содержит аналогичные реквизиты получателя, кроме поля</w:t>
            </w:r>
            <w:r>
              <w:t xml:space="preserve"> </w:t>
            </w:r>
            <w:r w:rsidRPr="00417F8A">
              <w:t>«</w:t>
            </w:r>
            <w:r>
              <w:t>Код цели получателя</w:t>
            </w:r>
            <w:r w:rsidRPr="00417F8A">
              <w:t>»</w:t>
            </w:r>
          </w:p>
        </w:tc>
      </w:tr>
      <w:tr w:rsidR="001E109E" w:rsidRPr="00424CF0" w:rsidTr="00FE5D9A">
        <w:tc>
          <w:tcPr>
            <w:tcW w:w="1268" w:type="pct"/>
            <w:shd w:val="clear" w:color="auto" w:fill="auto"/>
          </w:tcPr>
          <w:p w:rsidR="001E109E" w:rsidRPr="00424CF0" w:rsidRDefault="001E109E" w:rsidP="00FE5D9A">
            <w:pPr>
              <w:pStyle w:val="ASFKTablenorm"/>
              <w:ind w:left="57" w:right="57"/>
            </w:pPr>
            <w:r w:rsidRPr="00424CF0">
              <w:t>Код цели получателя (наименование)</w:t>
            </w:r>
          </w:p>
        </w:tc>
        <w:tc>
          <w:tcPr>
            <w:tcW w:w="3732" w:type="pct"/>
            <w:shd w:val="clear" w:color="auto" w:fill="auto"/>
          </w:tcPr>
          <w:p w:rsidR="001E109E" w:rsidRPr="00424CF0" w:rsidRDefault="001E109E" w:rsidP="00FE5D9A">
            <w:pPr>
              <w:pStyle w:val="ASFKTablenorm"/>
              <w:ind w:left="57" w:right="57"/>
            </w:pPr>
            <w:r>
              <w:t>К</w:t>
            </w:r>
            <w:r w:rsidRPr="00417F8A">
              <w:t>од и наименование цели субсидий/субвенций</w:t>
            </w:r>
            <w:r w:rsidRPr="00424CF0">
              <w:t>.</w:t>
            </w:r>
          </w:p>
          <w:p w:rsidR="001E109E" w:rsidRPr="00D0193D" w:rsidRDefault="001E109E" w:rsidP="00FE5D9A">
            <w:pPr>
              <w:pStyle w:val="ASFKTablenorm"/>
              <w:ind w:left="57" w:right="57"/>
            </w:pPr>
            <w:r w:rsidRPr="00417F8A">
              <w:t>Значение вводится вручную или</w:t>
            </w:r>
            <w:r>
              <w:t xml:space="preserve"> выбирается</w:t>
            </w:r>
            <w:r w:rsidRPr="00417F8A">
              <w:t xml:space="preserve"> из </w:t>
            </w:r>
            <w:r>
              <w:t>с</w:t>
            </w:r>
            <w:r w:rsidRPr="00417F8A">
              <w:t>правочника «</w:t>
            </w:r>
            <w:r>
              <w:t>Коды</w:t>
            </w:r>
            <w:r w:rsidRPr="00417F8A">
              <w:t xml:space="preserve"> целей субсидий/субвенций». При указании в поле ЛС Раздела 3. «Реквизиты контрагента» 21 и 31 типа ЛС значение вводится вручную или предоставл</w:t>
            </w:r>
            <w:r>
              <w:t>яется</w:t>
            </w:r>
            <w:r w:rsidRPr="00417F8A">
              <w:t xml:space="preserve"> выбор значения из списка справочников: «Коды целей субсидий/субвенций», «Коды субсидий НУБП».</w:t>
            </w:r>
            <w:r>
              <w:t xml:space="preserve"> </w:t>
            </w:r>
            <w:r w:rsidRPr="00417F8A">
              <w:t xml:space="preserve">При указании 41 типа ЛС значение </w:t>
            </w:r>
            <w:r>
              <w:t>вводит</w:t>
            </w:r>
            <w:r w:rsidRPr="00417F8A">
              <w:t>ся вручную или предоставл</w:t>
            </w:r>
            <w:r>
              <w:t>яется</w:t>
            </w:r>
            <w:r w:rsidRPr="00417F8A">
              <w:t xml:space="preserve"> выбор значения из списка справочника: «Коды субсидий НУБП».</w:t>
            </w:r>
            <w:r>
              <w:t xml:space="preserve"> </w:t>
            </w:r>
          </w:p>
        </w:tc>
      </w:tr>
      <w:tr w:rsidR="001E109E" w:rsidRPr="00424CF0" w:rsidTr="00FE5D9A">
        <w:tc>
          <w:tcPr>
            <w:tcW w:w="5000" w:type="pct"/>
            <w:gridSpan w:val="2"/>
            <w:shd w:val="clear" w:color="auto" w:fill="auto"/>
          </w:tcPr>
          <w:p w:rsidR="001E109E" w:rsidRPr="00424CF0" w:rsidRDefault="001E109E" w:rsidP="00FE5D9A">
            <w:pPr>
              <w:pStyle w:val="ASFKTablenorm"/>
              <w:ind w:left="57" w:right="57"/>
            </w:pPr>
            <w:r w:rsidRPr="00424CF0">
              <w:t>Поля без группы</w:t>
            </w:r>
          </w:p>
        </w:tc>
      </w:tr>
      <w:tr w:rsidR="001E109E" w:rsidRPr="00424CF0" w:rsidTr="00FE5D9A">
        <w:tc>
          <w:tcPr>
            <w:tcW w:w="1268" w:type="pct"/>
            <w:shd w:val="clear" w:color="auto" w:fill="auto"/>
          </w:tcPr>
          <w:p w:rsidR="001E109E" w:rsidRPr="00424CF0" w:rsidRDefault="001E109E" w:rsidP="00FE5D9A">
            <w:pPr>
              <w:pStyle w:val="ASFKTablenorm"/>
              <w:ind w:left="57" w:right="57"/>
            </w:pPr>
            <w:r>
              <w:t>Сумма в вал.</w:t>
            </w:r>
          </w:p>
        </w:tc>
        <w:tc>
          <w:tcPr>
            <w:tcW w:w="3732" w:type="pct"/>
            <w:shd w:val="clear" w:color="auto" w:fill="auto"/>
          </w:tcPr>
          <w:p w:rsidR="001E109E" w:rsidRPr="008B2715" w:rsidRDefault="001E109E" w:rsidP="00FE5D9A">
            <w:pPr>
              <w:pStyle w:val="ASFKTablenorm"/>
              <w:ind w:left="57" w:right="57"/>
            </w:pPr>
            <w:r w:rsidRPr="008B2715">
              <w:t>Сумма по строке заявки на кассовый расход в рублях.</w:t>
            </w:r>
          </w:p>
          <w:p w:rsidR="001E109E" w:rsidRPr="00424CF0" w:rsidRDefault="001E109E" w:rsidP="00FE5D9A">
            <w:pPr>
              <w:pStyle w:val="ASFKTablenorm"/>
              <w:ind w:left="57" w:right="57"/>
            </w:pPr>
            <w:r w:rsidRPr="008B2715">
              <w:t>Значение вводится вручную.</w:t>
            </w:r>
          </w:p>
        </w:tc>
      </w:tr>
      <w:tr w:rsidR="001E109E" w:rsidRPr="00424CF0" w:rsidTr="00FE5D9A">
        <w:tc>
          <w:tcPr>
            <w:tcW w:w="1268" w:type="pct"/>
            <w:shd w:val="clear" w:color="auto" w:fill="auto"/>
          </w:tcPr>
          <w:p w:rsidR="001E109E" w:rsidRPr="008B2715" w:rsidRDefault="001E109E" w:rsidP="00FE5D9A">
            <w:pPr>
              <w:pStyle w:val="ASFKTablenorm"/>
              <w:ind w:left="57" w:right="57"/>
            </w:pPr>
            <w:r w:rsidRPr="008B2715">
              <w:t>Сумма в рублях</w:t>
            </w:r>
          </w:p>
        </w:tc>
        <w:tc>
          <w:tcPr>
            <w:tcW w:w="3732" w:type="pct"/>
            <w:shd w:val="clear" w:color="auto" w:fill="auto"/>
          </w:tcPr>
          <w:p w:rsidR="001E109E" w:rsidRPr="008B2715" w:rsidRDefault="001E109E" w:rsidP="00FE5D9A">
            <w:pPr>
              <w:pStyle w:val="ASFKTablenorm"/>
              <w:ind w:left="57" w:right="57"/>
            </w:pPr>
            <w:r w:rsidRPr="008B2715">
              <w:t>Значение вводится вручную.</w:t>
            </w:r>
          </w:p>
          <w:p w:rsidR="001E109E" w:rsidRPr="008B2715" w:rsidRDefault="001E109E" w:rsidP="00FE5D9A">
            <w:pPr>
              <w:pStyle w:val="ASFKTablenorm"/>
              <w:ind w:left="57" w:right="57"/>
            </w:pPr>
            <w:r w:rsidRPr="008B2715">
              <w:t>По умолчанию проставляется значение 0.00.</w:t>
            </w:r>
          </w:p>
        </w:tc>
      </w:tr>
      <w:tr w:rsidR="001E109E" w:rsidRPr="00424CF0" w:rsidTr="00FE5D9A">
        <w:tc>
          <w:tcPr>
            <w:tcW w:w="1268" w:type="pct"/>
            <w:shd w:val="clear" w:color="auto" w:fill="auto"/>
          </w:tcPr>
          <w:p w:rsidR="001E109E" w:rsidRPr="001F57BB" w:rsidRDefault="001E109E" w:rsidP="00FE5D9A">
            <w:pPr>
              <w:pStyle w:val="ASFKTablenorm"/>
              <w:ind w:left="57" w:right="57"/>
            </w:pPr>
            <w:r w:rsidRPr="001F57BB">
              <w:t>Назначение платежа</w:t>
            </w:r>
          </w:p>
        </w:tc>
        <w:tc>
          <w:tcPr>
            <w:tcW w:w="3732" w:type="pct"/>
            <w:shd w:val="clear" w:color="auto" w:fill="auto"/>
          </w:tcPr>
          <w:p w:rsidR="001E109E" w:rsidRPr="001F57BB" w:rsidRDefault="001E109E" w:rsidP="00FE5D9A">
            <w:pPr>
              <w:pStyle w:val="ASFKTablenorm"/>
              <w:ind w:left="57" w:right="57"/>
            </w:pPr>
            <w:r w:rsidRPr="001F57BB">
              <w:t>Значение вводится вручную.</w:t>
            </w:r>
          </w:p>
          <w:p w:rsidR="001E109E" w:rsidRPr="001F57BB" w:rsidRDefault="001E109E" w:rsidP="00FE5D9A">
            <w:pPr>
              <w:pStyle w:val="ASFKTablenorm"/>
              <w:ind w:left="57" w:right="57"/>
            </w:pPr>
          </w:p>
        </w:tc>
      </w:tr>
      <w:tr w:rsidR="001E109E" w:rsidRPr="00424CF0" w:rsidTr="00FE5D9A">
        <w:tc>
          <w:tcPr>
            <w:tcW w:w="1268" w:type="pct"/>
            <w:shd w:val="clear" w:color="auto" w:fill="auto"/>
          </w:tcPr>
          <w:p w:rsidR="001E109E" w:rsidRPr="001F57BB" w:rsidRDefault="001E109E" w:rsidP="00FE5D9A">
            <w:pPr>
              <w:pStyle w:val="ASFKTablenorm"/>
              <w:ind w:left="57" w:right="57"/>
            </w:pPr>
            <w:r w:rsidRPr="001F57BB">
              <w:t>Примечание</w:t>
            </w:r>
          </w:p>
        </w:tc>
        <w:tc>
          <w:tcPr>
            <w:tcW w:w="3732" w:type="pct"/>
            <w:shd w:val="clear" w:color="auto" w:fill="auto"/>
          </w:tcPr>
          <w:p w:rsidR="001E109E" w:rsidRPr="001F57BB" w:rsidRDefault="001E109E" w:rsidP="00FE5D9A">
            <w:pPr>
              <w:pStyle w:val="ASFKTablenorm"/>
              <w:ind w:left="57" w:right="57"/>
            </w:pPr>
            <w:r w:rsidRPr="001F57BB">
              <w:t>Значение вводится вручную.</w:t>
            </w:r>
          </w:p>
        </w:tc>
      </w:tr>
    </w:tbl>
    <w:p w:rsidR="001E109E" w:rsidRPr="00424CF0" w:rsidRDefault="001E109E" w:rsidP="001E109E">
      <w:pPr>
        <w:pStyle w:val="ASFKNormal"/>
      </w:pPr>
      <w:r w:rsidRPr="00424CF0">
        <w:t xml:space="preserve">Табличное поле </w:t>
      </w:r>
      <w:r>
        <w:t>«</w:t>
      </w:r>
      <w:r w:rsidRPr="00424CF0">
        <w:t>Раздел 5. Расшифровка заявки на кассовый расход</w:t>
      </w:r>
      <w:r>
        <w:t>» (см.</w:t>
      </w:r>
      <w:r w:rsidRPr="005D1671">
        <w:t> </w:t>
      </w:r>
      <w:r w:rsidRPr="00424CF0">
        <w:t>рис. </w:t>
      </w:r>
      <w:r w:rsidRPr="00424CF0">
        <w:fldChar w:fldCharType="begin"/>
      </w:r>
      <w:r w:rsidRPr="00424CF0">
        <w:instrText xml:space="preserve"> REF _Ref230777838 \h  \* MERGEFORMAT </w:instrText>
      </w:r>
      <w:r w:rsidRPr="00424CF0">
        <w:fldChar w:fldCharType="separate"/>
      </w:r>
      <w:r w:rsidR="0013624E">
        <w:t>14</w:t>
      </w:r>
      <w:r w:rsidRPr="00424CF0">
        <w:fldChar w:fldCharType="end"/>
      </w:r>
      <w:r w:rsidRPr="00424CF0">
        <w:t>) з</w:t>
      </w:r>
      <w:r w:rsidRPr="00DE3E2F">
        <w:t>а</w:t>
      </w:r>
      <w:r w:rsidRPr="00424CF0">
        <w:t xml:space="preserve">кладки </w:t>
      </w:r>
      <w:r>
        <w:t>«</w:t>
      </w:r>
      <w:r w:rsidRPr="00424CF0">
        <w:t>Раздел 3,4,5</w:t>
      </w:r>
      <w:r>
        <w:t>»</w:t>
      </w:r>
      <w:r w:rsidRPr="00424CF0">
        <w:t xml:space="preserve"> содержит строки расшифровки суммы заявки по КБК, приведенные в </w:t>
      </w:r>
      <w:r>
        <w:t>таблице </w:t>
      </w:r>
      <w:r>
        <w:fldChar w:fldCharType="begin"/>
      </w:r>
      <w:r>
        <w:instrText xml:space="preserve"> REF _Ref319496057 \h </w:instrText>
      </w:r>
      <w:r>
        <w:fldChar w:fldCharType="separate"/>
      </w:r>
      <w:r w:rsidR="0013624E">
        <w:rPr>
          <w:noProof/>
        </w:rPr>
        <w:t>6</w:t>
      </w:r>
      <w:r>
        <w:fldChar w:fldCharType="end"/>
      </w:r>
      <w:r>
        <w:t>.</w:t>
      </w:r>
    </w:p>
    <w:p w:rsidR="001E109E" w:rsidRDefault="001E109E" w:rsidP="001E109E">
      <w:pPr>
        <w:pStyle w:val="ASFKNormal"/>
      </w:pPr>
      <w:r w:rsidRPr="00424CF0">
        <w:t xml:space="preserve">Для заполнения полей и добавления записи в таблицы </w:t>
      </w:r>
      <w:r w:rsidRPr="00DE3E2F">
        <w:t xml:space="preserve">«Раздел 5» следует нажать на кнопку </w:t>
      </w:r>
      <w:r w:rsidR="001373CE">
        <w:rPr>
          <w:noProof/>
        </w:rPr>
        <w:drawing>
          <wp:inline distT="0" distB="0" distL="0" distR="0">
            <wp:extent cx="186690" cy="186690"/>
            <wp:effectExtent l="0" t="0" r="0" b="0"/>
            <wp:docPr id="80" name="Рисунок 80"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Snap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DE3E2F">
        <w:t> (Добавить новую строку). Откроется форма «Добавление записи» (рис. </w:t>
      </w:r>
      <w:r w:rsidRPr="00DE3E2F">
        <w:fldChar w:fldCharType="begin"/>
      </w:r>
      <w:r w:rsidRPr="00DE3E2F">
        <w:instrText xml:space="preserve"> REF _Ref230778012 \h  \* MERGEFORMAT </w:instrText>
      </w:r>
      <w:r w:rsidRPr="00DE3E2F">
        <w:fldChar w:fldCharType="separate"/>
      </w:r>
      <w:r w:rsidR="0013624E">
        <w:t>15</w:t>
      </w:r>
      <w:r w:rsidRPr="00DE3E2F">
        <w:fldChar w:fldCharType="end"/>
      </w:r>
      <w:r>
        <w:t>).</w:t>
      </w:r>
    </w:p>
    <w:p w:rsidR="001E109E" w:rsidRPr="00CA3543" w:rsidRDefault="001E109E" w:rsidP="001E109E">
      <w:pPr>
        <w:pStyle w:val="ASFKNormal"/>
      </w:pPr>
      <w:r w:rsidRPr="00424CF0">
        <w:lastRenderedPageBreak/>
        <w:t xml:space="preserve">На форме </w:t>
      </w:r>
      <w:r>
        <w:t>«</w:t>
      </w:r>
      <w:r w:rsidRPr="00424CF0">
        <w:t>Добавление записи</w:t>
      </w:r>
      <w:r>
        <w:t>»</w:t>
      </w:r>
      <w:r w:rsidRPr="00424CF0">
        <w:t xml:space="preserve"> </w:t>
      </w:r>
      <w:r>
        <w:t>заполняются</w:t>
      </w:r>
      <w:r w:rsidRPr="00424CF0">
        <w:t xml:space="preserve"> </w:t>
      </w:r>
      <w:r>
        <w:t xml:space="preserve">поля, приведенные в таблице </w:t>
      </w:r>
      <w:r>
        <w:fldChar w:fldCharType="begin"/>
      </w:r>
      <w:r>
        <w:instrText xml:space="preserve"> REF _Ref319496057 \h </w:instrText>
      </w:r>
      <w:r>
        <w:fldChar w:fldCharType="separate"/>
      </w:r>
      <w:r w:rsidR="0013624E">
        <w:rPr>
          <w:noProof/>
        </w:rPr>
        <w:t>6</w:t>
      </w:r>
      <w:r>
        <w:fldChar w:fldCharType="end"/>
      </w:r>
      <w:r>
        <w:t xml:space="preserve">. </w:t>
      </w:r>
      <w:r w:rsidRPr="00A72BA7">
        <w:t>Для с</w:t>
      </w:r>
      <w:r w:rsidRPr="00B05680">
        <w:t>о</w:t>
      </w:r>
      <w:r w:rsidRPr="00A72BA7">
        <w:t>хранения заполненной строки следует нажать на кнопку «Ok» – в списке появится созданная запись. При потоковом вводе строк нажимается кнопка «Сохранить и создать</w:t>
      </w:r>
      <w:r>
        <w:t>»</w:t>
      </w:r>
      <w:r w:rsidRPr="00CA3543">
        <w:t>.</w:t>
      </w:r>
    </w:p>
    <w:p w:rsidR="001E109E" w:rsidRPr="00DE3E2F" w:rsidRDefault="001E109E" w:rsidP="001E109E">
      <w:pPr>
        <w:pStyle w:val="ASFKNormal"/>
      </w:pPr>
    </w:p>
    <w:p w:rsidR="001E109E" w:rsidRPr="00DE3E2F" w:rsidRDefault="001373CE" w:rsidP="001E109E">
      <w:pPr>
        <w:pStyle w:val="ASFKFigure"/>
      </w:pPr>
      <w:r>
        <w:rPr>
          <w:noProof/>
        </w:rPr>
        <w:drawing>
          <wp:inline distT="0" distB="0" distL="0" distR="0">
            <wp:extent cx="6036945" cy="4740910"/>
            <wp:effectExtent l="0" t="0" r="0" b="0"/>
            <wp:docPr id="81" name="Рисунок 81"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6036945" cy="4740910"/>
                    </a:xfrm>
                    <a:prstGeom prst="rect">
                      <a:avLst/>
                    </a:prstGeom>
                    <a:noFill/>
                    <a:ln>
                      <a:noFill/>
                    </a:ln>
                  </pic:spPr>
                </pic:pic>
              </a:graphicData>
            </a:graphic>
          </wp:inline>
        </w:drawing>
      </w:r>
    </w:p>
    <w:p w:rsidR="001E109E" w:rsidRPr="00DE3E2F" w:rsidRDefault="004B5E9D" w:rsidP="001E109E">
      <w:pPr>
        <w:pStyle w:val="ASFKFigName"/>
      </w:pPr>
      <w:r>
        <w:rPr>
          <w:noProof/>
        </w:rPr>
        <w:fldChar w:fldCharType="begin"/>
      </w:r>
      <w:r>
        <w:rPr>
          <w:noProof/>
        </w:rPr>
        <w:instrText xml:space="preserve"> SEQ Рисунок \* ARABIC </w:instrText>
      </w:r>
      <w:r>
        <w:rPr>
          <w:noProof/>
        </w:rPr>
        <w:fldChar w:fldCharType="separate"/>
      </w:r>
      <w:bookmarkStart w:id="296" w:name="_Ref230778012"/>
      <w:bookmarkStart w:id="297" w:name="_Toc98144802"/>
      <w:r w:rsidR="0013624E">
        <w:rPr>
          <w:noProof/>
        </w:rPr>
        <w:t>15</w:t>
      </w:r>
      <w:bookmarkEnd w:id="296"/>
      <w:r>
        <w:rPr>
          <w:noProof/>
        </w:rPr>
        <w:fldChar w:fldCharType="end"/>
      </w:r>
      <w:r w:rsidR="001E109E" w:rsidRPr="00DE3E2F">
        <w:t>. Форма «Добавление записи»</w:t>
      </w:r>
      <w:bookmarkEnd w:id="297"/>
    </w:p>
    <w:p w:rsidR="00B6770A" w:rsidRPr="004726D2" w:rsidRDefault="00B6770A" w:rsidP="00B6770A">
      <w:pPr>
        <w:pStyle w:val="ASFKNormal"/>
      </w:pPr>
      <w:r w:rsidRPr="004726D2">
        <w:t xml:space="preserve">В полях </w:t>
      </w:r>
      <w:r>
        <w:t>«</w:t>
      </w:r>
      <w:r w:rsidRPr="004726D2">
        <w:t>Назначение платежа</w:t>
      </w:r>
      <w:r>
        <w:t>»</w:t>
      </w:r>
      <w:r w:rsidRPr="004726D2">
        <w:t xml:space="preserve"> и </w:t>
      </w:r>
      <w:r>
        <w:t>«</w:t>
      </w:r>
      <w:r w:rsidRPr="004726D2">
        <w:t>Примечание</w:t>
      </w:r>
      <w:r>
        <w:t>»</w:t>
      </w:r>
      <w:r w:rsidRPr="004726D2">
        <w:t>, размещенных в нижней части блока, отображаются значения соответствующих полей текущей строки блока.</w:t>
      </w:r>
    </w:p>
    <w:p w:rsidR="00F51CB7" w:rsidRPr="00B11F4A" w:rsidRDefault="00AC32A6" w:rsidP="00F51CB7">
      <w:pPr>
        <w:pStyle w:val="ASFKNormal"/>
      </w:pPr>
      <w:r w:rsidRPr="00B11F4A">
        <w:t xml:space="preserve">ЭФ </w:t>
      </w:r>
      <w:r>
        <w:t>документа «</w:t>
      </w:r>
      <w:r w:rsidRPr="00B11F4A">
        <w:t>Заявка на кассовый расход</w:t>
      </w:r>
      <w:r>
        <w:t>», закладки «</w:t>
      </w:r>
      <w:r w:rsidRPr="00B11F4A">
        <w:t>Подписи (3)</w:t>
      </w:r>
      <w:r>
        <w:t xml:space="preserve">» </w:t>
      </w:r>
      <w:r w:rsidRPr="00B11F4A">
        <w:t xml:space="preserve">представлена </w:t>
      </w:r>
      <w:r>
        <w:t>н</w:t>
      </w:r>
      <w:r w:rsidR="00F51CB7" w:rsidRPr="00B11F4A">
        <w:t>а рисунке</w:t>
      </w:r>
      <w:r w:rsidR="009D38A2" w:rsidRPr="00120C57">
        <w:t> </w:t>
      </w:r>
      <w:r w:rsidR="00F51CB7" w:rsidRPr="00B11F4A">
        <w:fldChar w:fldCharType="begin"/>
      </w:r>
      <w:r w:rsidR="00F51CB7" w:rsidRPr="00B11F4A">
        <w:instrText xml:space="preserve"> REF _Ref230781595 \h  \* MERGEFORMAT </w:instrText>
      </w:r>
      <w:r w:rsidR="00F51CB7" w:rsidRPr="00B11F4A">
        <w:fldChar w:fldCharType="separate"/>
      </w:r>
      <w:r w:rsidR="0013624E">
        <w:t>16</w:t>
      </w:r>
      <w:r w:rsidR="00F51CB7" w:rsidRPr="00B11F4A">
        <w:fldChar w:fldCharType="end"/>
      </w:r>
      <w:r w:rsidR="00F51CB7" w:rsidRPr="00B11F4A">
        <w:t>.</w:t>
      </w:r>
    </w:p>
    <w:p w:rsidR="00F51CB7" w:rsidRPr="00F51CB7" w:rsidRDefault="001373CE" w:rsidP="00F51CB7">
      <w:pPr>
        <w:pStyle w:val="ASFKFigure"/>
      </w:pPr>
      <w:r>
        <w:rPr>
          <w:noProof/>
        </w:rPr>
        <w:drawing>
          <wp:inline distT="0" distB="0" distL="0" distR="0">
            <wp:extent cx="6036945" cy="1731010"/>
            <wp:effectExtent l="0" t="0" r="0" b="0"/>
            <wp:docPr id="82" name="Рисунок 8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6036945" cy="1731010"/>
                    </a:xfrm>
                    <a:prstGeom prst="rect">
                      <a:avLst/>
                    </a:prstGeom>
                    <a:noFill/>
                    <a:ln>
                      <a:noFill/>
                    </a:ln>
                  </pic:spPr>
                </pic:pic>
              </a:graphicData>
            </a:graphic>
          </wp:inline>
        </w:drawing>
      </w:r>
    </w:p>
    <w:bookmarkStart w:id="298" w:name="_Ref225236122"/>
    <w:p w:rsidR="00F51CB7" w:rsidRPr="00B11F4A" w:rsidRDefault="00F51CB7" w:rsidP="00F51CB7">
      <w:pPr>
        <w:pStyle w:val="ASFKFigName"/>
      </w:pPr>
      <w:r w:rsidRPr="00B11F4A">
        <w:fldChar w:fldCharType="begin"/>
      </w:r>
      <w:r w:rsidRPr="00B11F4A">
        <w:instrText xml:space="preserve"> SEQ Рисунок \* ARABIC </w:instrText>
      </w:r>
      <w:r w:rsidRPr="00B11F4A">
        <w:fldChar w:fldCharType="separate"/>
      </w:r>
      <w:bookmarkStart w:id="299" w:name="_Ref230781595"/>
      <w:bookmarkStart w:id="300" w:name="_Toc98144803"/>
      <w:r w:rsidR="0013624E">
        <w:rPr>
          <w:noProof/>
        </w:rPr>
        <w:t>16</w:t>
      </w:r>
      <w:bookmarkEnd w:id="299"/>
      <w:r w:rsidRPr="00B11F4A">
        <w:fldChar w:fldCharType="end"/>
      </w:r>
      <w:r w:rsidRPr="00B11F4A">
        <w:t xml:space="preserve">. ЭФ </w:t>
      </w:r>
      <w:r>
        <w:t>документа «</w:t>
      </w:r>
      <w:r w:rsidRPr="00B11F4A">
        <w:t>Заявка на кассовый расход</w:t>
      </w:r>
      <w:r w:rsidR="002F634A">
        <w:t xml:space="preserve">», закладки </w:t>
      </w:r>
      <w:r>
        <w:t>«</w:t>
      </w:r>
      <w:r w:rsidRPr="00B11F4A">
        <w:t>Подписи (3)</w:t>
      </w:r>
      <w:r>
        <w:t>»</w:t>
      </w:r>
      <w:bookmarkEnd w:id="298"/>
      <w:bookmarkEnd w:id="300"/>
    </w:p>
    <w:p w:rsidR="00F51CB7" w:rsidRPr="00B11F4A" w:rsidRDefault="006D3629" w:rsidP="00F51CB7">
      <w:pPr>
        <w:pStyle w:val="ASFKNormal"/>
      </w:pPr>
      <w:r>
        <w:t>Перечень</w:t>
      </w:r>
      <w:r w:rsidRPr="00B11F4A">
        <w:t xml:space="preserve"> </w:t>
      </w:r>
      <w:r w:rsidR="00927C32" w:rsidRPr="00B11F4A">
        <w:t xml:space="preserve">полей </w:t>
      </w:r>
      <w:r w:rsidR="00927C32">
        <w:t>документа «</w:t>
      </w:r>
      <w:r w:rsidR="00927C32" w:rsidRPr="00B11F4A">
        <w:t>Заявка на кассовый расход</w:t>
      </w:r>
      <w:r w:rsidR="00927C32">
        <w:t>», закладки «</w:t>
      </w:r>
      <w:r w:rsidR="00927C32" w:rsidRPr="00B11F4A">
        <w:t>Подписи (3)</w:t>
      </w:r>
      <w:r w:rsidR="00927C32">
        <w:t xml:space="preserve">» приведен </w:t>
      </w:r>
      <w:r w:rsidR="00F51CB7" w:rsidRPr="00B11F4A">
        <w:t>в таблице</w:t>
      </w:r>
      <w:r w:rsidR="009D38A2" w:rsidRPr="00120C57">
        <w:t> </w:t>
      </w:r>
      <w:r w:rsidR="00F51CB7" w:rsidRPr="00B11F4A">
        <w:fldChar w:fldCharType="begin"/>
      </w:r>
      <w:r w:rsidR="00F51CB7" w:rsidRPr="00B11F4A">
        <w:instrText xml:space="preserve"> REF _Ref319496266 \h  \* MERGEFORMAT </w:instrText>
      </w:r>
      <w:r w:rsidR="00F51CB7" w:rsidRPr="00B11F4A">
        <w:fldChar w:fldCharType="separate"/>
      </w:r>
      <w:r w:rsidR="0013624E">
        <w:t>7</w:t>
      </w:r>
      <w:r w:rsidR="00F51CB7" w:rsidRPr="00B11F4A">
        <w:fldChar w:fldCharType="end"/>
      </w:r>
      <w:r w:rsidR="00F51CB7" w:rsidRPr="00B11F4A">
        <w:t>.</w:t>
      </w:r>
    </w:p>
    <w:p w:rsidR="00F51CB7" w:rsidRDefault="00501046" w:rsidP="00F51CB7">
      <w:pPr>
        <w:pStyle w:val="ASFKNameTable"/>
      </w:pPr>
      <w:r>
        <w:rPr>
          <w:noProof/>
        </w:rPr>
        <w:lastRenderedPageBreak/>
        <w:fldChar w:fldCharType="begin"/>
      </w:r>
      <w:r>
        <w:rPr>
          <w:noProof/>
        </w:rPr>
        <w:instrText xml:space="preserve"> SEQ Таблица \* ARABIC </w:instrText>
      </w:r>
      <w:r>
        <w:rPr>
          <w:noProof/>
        </w:rPr>
        <w:fldChar w:fldCharType="separate"/>
      </w:r>
      <w:bookmarkStart w:id="301" w:name="_Ref319496266"/>
      <w:bookmarkStart w:id="302" w:name="_Toc98144716"/>
      <w:r w:rsidR="0013624E">
        <w:rPr>
          <w:noProof/>
        </w:rPr>
        <w:t>7</w:t>
      </w:r>
      <w:bookmarkEnd w:id="301"/>
      <w:r>
        <w:rPr>
          <w:noProof/>
        </w:rPr>
        <w:fldChar w:fldCharType="end"/>
      </w:r>
      <w:r w:rsidR="00F51CB7" w:rsidRPr="00B11F4A">
        <w:t xml:space="preserve">. </w:t>
      </w:r>
      <w:r w:rsidR="00927C32">
        <w:t>О</w:t>
      </w:r>
      <w:r w:rsidR="00F51CB7" w:rsidRPr="00B11F4A">
        <w:t xml:space="preserve">писание полей </w:t>
      </w:r>
      <w:r w:rsidR="00927C32">
        <w:t>документа «</w:t>
      </w:r>
      <w:r w:rsidR="00927C32" w:rsidRPr="00B11F4A">
        <w:t>Заявка на кассовый расход</w:t>
      </w:r>
      <w:r w:rsidR="00927C32">
        <w:t>», закладки «</w:t>
      </w:r>
      <w:r w:rsidR="00927C32" w:rsidRPr="00B11F4A">
        <w:t>Подписи (3)</w:t>
      </w:r>
      <w:r w:rsidR="00927C32">
        <w:t>»</w:t>
      </w:r>
      <w:bookmarkEnd w:id="302"/>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56"/>
        <w:gridCol w:w="6076"/>
      </w:tblGrid>
      <w:tr w:rsidR="00F51CB7" w:rsidRPr="00B11F4A" w:rsidTr="00FE5D9A">
        <w:trPr>
          <w:trHeight w:val="313"/>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B11F4A" w:rsidRDefault="00F51CB7" w:rsidP="00F51CB7">
            <w:pPr>
              <w:pStyle w:val="ASFKTableHead"/>
            </w:pPr>
            <w:r w:rsidRPr="00B11F4A">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B11F4A" w:rsidRDefault="00F51CB7" w:rsidP="00F51CB7">
            <w:pPr>
              <w:pStyle w:val="ASFKTableHead"/>
            </w:pPr>
            <w:r w:rsidRPr="00B11F4A">
              <w:t>Описание</w:t>
            </w:r>
            <w:r>
              <w:t xml:space="preserve"> поля</w:t>
            </w:r>
          </w:p>
        </w:tc>
      </w:tr>
      <w:tr w:rsidR="00F51CB7" w:rsidRPr="00B11F4A" w:rsidTr="00FE5D9A">
        <w:tc>
          <w:tcPr>
            <w:tcW w:w="5000" w:type="pct"/>
            <w:gridSpan w:val="2"/>
            <w:shd w:val="clear" w:color="auto" w:fill="auto"/>
          </w:tcPr>
          <w:p w:rsidR="00F51CB7" w:rsidRPr="00646FC4" w:rsidRDefault="00F51CB7" w:rsidP="00FE5D9A">
            <w:pPr>
              <w:pStyle w:val="ASFKTablenorm"/>
              <w:ind w:left="57" w:right="57"/>
            </w:pPr>
            <w:r>
              <w:t>Группа полей «Подписи»</w:t>
            </w:r>
          </w:p>
        </w:tc>
      </w:tr>
      <w:tr w:rsidR="00F51CB7" w:rsidRPr="00B11F4A" w:rsidTr="00FE5D9A">
        <w:tc>
          <w:tcPr>
            <w:tcW w:w="1846" w:type="pct"/>
            <w:shd w:val="clear" w:color="auto" w:fill="auto"/>
          </w:tcPr>
          <w:p w:rsidR="00F51CB7" w:rsidRPr="00F51CB7" w:rsidRDefault="00F51CB7" w:rsidP="00FE5D9A">
            <w:pPr>
              <w:pStyle w:val="ASFKTablenorm"/>
              <w:ind w:left="57" w:right="57"/>
            </w:pPr>
            <w:r w:rsidRPr="00B11F4A">
              <w:t>Руководитель (уполном</w:t>
            </w:r>
            <w:r w:rsidRPr="00F51CB7">
              <w:t>оченное им лицо). Должность</w:t>
            </w:r>
          </w:p>
        </w:tc>
        <w:tc>
          <w:tcPr>
            <w:tcW w:w="3154" w:type="pct"/>
            <w:shd w:val="clear" w:color="auto" w:fill="auto"/>
          </w:tcPr>
          <w:p w:rsidR="00F51CB7" w:rsidRPr="00F51CB7" w:rsidRDefault="00F51CB7" w:rsidP="00FE5D9A">
            <w:pPr>
              <w:pStyle w:val="ASFKTablenorm"/>
              <w:ind w:left="57" w:right="57"/>
            </w:pPr>
            <w:r w:rsidRPr="00B11F4A">
              <w:t>Выбирается из списка сотрудников, либо вводится вру</w:t>
            </w:r>
            <w:r w:rsidRPr="00F51CB7">
              <w:t>чную.</w:t>
            </w:r>
          </w:p>
        </w:tc>
      </w:tr>
      <w:tr w:rsidR="00F51CB7" w:rsidRPr="00B11F4A" w:rsidTr="00FE5D9A">
        <w:tc>
          <w:tcPr>
            <w:tcW w:w="1846" w:type="pct"/>
            <w:shd w:val="clear" w:color="auto" w:fill="auto"/>
          </w:tcPr>
          <w:p w:rsidR="00F51CB7" w:rsidRPr="00F51CB7" w:rsidRDefault="00F51CB7" w:rsidP="00FE5D9A">
            <w:pPr>
              <w:pStyle w:val="ASFKTablenorm"/>
              <w:ind w:left="57" w:right="57"/>
            </w:pPr>
            <w:r w:rsidRPr="00B11F4A">
              <w:t>Руководитель (уполном</w:t>
            </w:r>
            <w:r w:rsidRPr="00F51CB7">
              <w:t>оченное им лицо). Расшифровка подписи</w:t>
            </w:r>
          </w:p>
        </w:tc>
        <w:tc>
          <w:tcPr>
            <w:tcW w:w="3154" w:type="pct"/>
            <w:shd w:val="clear" w:color="auto" w:fill="auto"/>
          </w:tcPr>
          <w:p w:rsidR="00F51CB7" w:rsidRPr="00F51CB7" w:rsidRDefault="00F51CB7" w:rsidP="00FE5D9A">
            <w:pPr>
              <w:pStyle w:val="ASFKTablenorm"/>
              <w:ind w:left="57" w:right="57"/>
            </w:pPr>
            <w:r w:rsidRPr="00B11F4A">
              <w:t>Выбирается из списка сотрудников, либо вводится вру</w:t>
            </w:r>
            <w:r w:rsidRPr="00F51CB7">
              <w:t>чную.</w:t>
            </w:r>
          </w:p>
        </w:tc>
      </w:tr>
      <w:tr w:rsidR="00F51CB7" w:rsidRPr="00B11F4A" w:rsidTr="00FE5D9A">
        <w:tc>
          <w:tcPr>
            <w:tcW w:w="1846" w:type="pct"/>
            <w:shd w:val="clear" w:color="auto" w:fill="auto"/>
          </w:tcPr>
          <w:p w:rsidR="00F51CB7" w:rsidRPr="00F51CB7" w:rsidRDefault="00F51CB7" w:rsidP="00FE5D9A">
            <w:pPr>
              <w:pStyle w:val="ASFKTablenorm"/>
              <w:ind w:left="57" w:right="57"/>
            </w:pPr>
            <w:r w:rsidRPr="00B11F4A">
              <w:t>Главный бухгалтер (упо</w:t>
            </w:r>
            <w:r w:rsidRPr="00F51CB7">
              <w:t>лномоченное лицо). Должность</w:t>
            </w:r>
          </w:p>
        </w:tc>
        <w:tc>
          <w:tcPr>
            <w:tcW w:w="3154" w:type="pct"/>
            <w:shd w:val="clear" w:color="auto" w:fill="auto"/>
          </w:tcPr>
          <w:p w:rsidR="00F51CB7" w:rsidRPr="00F51CB7" w:rsidRDefault="00F51CB7" w:rsidP="00FE5D9A">
            <w:pPr>
              <w:pStyle w:val="ASFKTablenorm"/>
              <w:ind w:left="57" w:right="57"/>
            </w:pPr>
            <w:r w:rsidRPr="00B11F4A">
              <w:t>Выбирается из списка сотрудников, либо вводится вру</w:t>
            </w:r>
            <w:r w:rsidRPr="00F51CB7">
              <w:t>чную.</w:t>
            </w:r>
          </w:p>
        </w:tc>
      </w:tr>
      <w:tr w:rsidR="00F51CB7" w:rsidRPr="00B11F4A" w:rsidTr="00FE5D9A">
        <w:tc>
          <w:tcPr>
            <w:tcW w:w="1846" w:type="pct"/>
            <w:shd w:val="clear" w:color="auto" w:fill="auto"/>
          </w:tcPr>
          <w:p w:rsidR="00F51CB7" w:rsidRPr="00F51CB7" w:rsidRDefault="00F51CB7" w:rsidP="00FE5D9A">
            <w:pPr>
              <w:pStyle w:val="ASFKTablenorm"/>
              <w:ind w:left="57" w:right="57"/>
            </w:pPr>
            <w:r w:rsidRPr="00B11F4A">
              <w:t>Главный бухгалтер (упо</w:t>
            </w:r>
            <w:r w:rsidRPr="00F51CB7">
              <w:t>лномоченное лицо). Расшифровка подписи</w:t>
            </w:r>
          </w:p>
        </w:tc>
        <w:tc>
          <w:tcPr>
            <w:tcW w:w="3154" w:type="pct"/>
            <w:shd w:val="clear" w:color="auto" w:fill="auto"/>
          </w:tcPr>
          <w:p w:rsidR="00F51CB7" w:rsidRPr="00F51CB7" w:rsidRDefault="00F51CB7" w:rsidP="00FE5D9A">
            <w:pPr>
              <w:pStyle w:val="ASFKTablenorm"/>
              <w:ind w:left="57" w:right="57"/>
            </w:pPr>
            <w:r w:rsidRPr="00B11F4A">
              <w:t>Выбирается из списка сотрудников, либо вводится вру</w:t>
            </w:r>
            <w:r w:rsidRPr="00F51CB7">
              <w:t>чную.</w:t>
            </w:r>
          </w:p>
        </w:tc>
      </w:tr>
      <w:tr w:rsidR="00F51CB7" w:rsidRPr="00B11F4A" w:rsidTr="00FE5D9A">
        <w:tc>
          <w:tcPr>
            <w:tcW w:w="1846" w:type="pct"/>
            <w:shd w:val="clear" w:color="auto" w:fill="auto"/>
          </w:tcPr>
          <w:p w:rsidR="00F51CB7" w:rsidRPr="00F51CB7" w:rsidRDefault="00F51CB7" w:rsidP="00FE5D9A">
            <w:pPr>
              <w:pStyle w:val="ASFKTablenorm"/>
              <w:ind w:left="57" w:right="57"/>
            </w:pPr>
            <w:r w:rsidRPr="00B11F4A">
              <w:t>Главный бухгалтер (упо</w:t>
            </w:r>
            <w:r w:rsidRPr="00F51CB7">
              <w:t>лномоченное лицо). Дата подписания</w:t>
            </w:r>
          </w:p>
        </w:tc>
        <w:tc>
          <w:tcPr>
            <w:tcW w:w="3154" w:type="pct"/>
            <w:shd w:val="clear" w:color="auto" w:fill="auto"/>
          </w:tcPr>
          <w:p w:rsidR="00F51CB7" w:rsidRPr="00F51CB7" w:rsidRDefault="00F51CB7" w:rsidP="00FE5D9A">
            <w:pPr>
              <w:pStyle w:val="ASFKTablenorm"/>
              <w:ind w:left="57" w:right="57"/>
            </w:pPr>
            <w:r w:rsidRPr="00B11F4A">
              <w:t>Значение вводится вручную или выбирается из систе</w:t>
            </w:r>
            <w:r w:rsidRPr="00F51CB7">
              <w:t>много календаря.</w:t>
            </w:r>
          </w:p>
        </w:tc>
      </w:tr>
      <w:tr w:rsidR="00776014" w:rsidRPr="00B11F4A" w:rsidTr="00FE5D9A">
        <w:tc>
          <w:tcPr>
            <w:tcW w:w="1846" w:type="pct"/>
            <w:shd w:val="clear" w:color="auto" w:fill="auto"/>
          </w:tcPr>
          <w:p w:rsidR="00776014" w:rsidRDefault="00776014" w:rsidP="00FE5D9A">
            <w:pPr>
              <w:pStyle w:val="ASFKTablenorm"/>
              <w:ind w:left="57" w:right="57"/>
            </w:pPr>
            <w:r>
              <w:t>ФИО ответственного за конфиденциальность данных</w:t>
            </w:r>
          </w:p>
        </w:tc>
        <w:tc>
          <w:tcPr>
            <w:tcW w:w="3154" w:type="pct"/>
            <w:shd w:val="clear" w:color="auto" w:fill="auto"/>
          </w:tcPr>
          <w:p w:rsidR="00776014" w:rsidRDefault="00093F84" w:rsidP="00FE5D9A">
            <w:pPr>
              <w:pStyle w:val="ASFKTablenorm"/>
              <w:ind w:left="57" w:right="57"/>
            </w:pPr>
            <w:r w:rsidRPr="00093F84">
              <w:t>Заполняется автоматически при подписании. Поле заполняется при заполненном поле «Уровень конфиденциальности» значением «1» или «0»</w:t>
            </w:r>
            <w:r w:rsidR="00776014">
              <w:t xml:space="preserve">. </w:t>
            </w:r>
          </w:p>
        </w:tc>
      </w:tr>
      <w:tr w:rsidR="00F51CB7" w:rsidRPr="00B11F4A" w:rsidTr="00FE5D9A">
        <w:tc>
          <w:tcPr>
            <w:tcW w:w="5000" w:type="pct"/>
            <w:gridSpan w:val="2"/>
            <w:shd w:val="clear" w:color="auto" w:fill="auto"/>
          </w:tcPr>
          <w:p w:rsidR="00F51CB7" w:rsidRPr="00F51CB7" w:rsidRDefault="00F51CB7" w:rsidP="00FE5D9A">
            <w:pPr>
              <w:pStyle w:val="ASFKTablenorm"/>
              <w:ind w:left="57" w:right="57"/>
            </w:pPr>
            <w:r>
              <w:t xml:space="preserve">Группа полей </w:t>
            </w:r>
            <w:r w:rsidRPr="00F51CB7">
              <w:t>«Отметка органа Федерального казначейства о регистрации Заявки на кассовый расход»</w:t>
            </w:r>
          </w:p>
        </w:tc>
      </w:tr>
      <w:tr w:rsidR="00F51CB7" w:rsidRPr="00B11F4A" w:rsidTr="00FE5D9A">
        <w:tc>
          <w:tcPr>
            <w:tcW w:w="1846" w:type="pct"/>
            <w:shd w:val="clear" w:color="auto" w:fill="auto"/>
          </w:tcPr>
          <w:p w:rsidR="00F51CB7" w:rsidRPr="00B11F4A" w:rsidRDefault="00F51CB7" w:rsidP="00FE5D9A">
            <w:pPr>
              <w:pStyle w:val="ASFKTablenorm"/>
              <w:ind w:left="57" w:right="57"/>
            </w:pPr>
            <w:r w:rsidRPr="00B11F4A">
              <w:t>Номер заявки</w:t>
            </w:r>
          </w:p>
        </w:tc>
        <w:tc>
          <w:tcPr>
            <w:tcW w:w="3154" w:type="pct"/>
            <w:shd w:val="clear" w:color="auto" w:fill="auto"/>
          </w:tcPr>
          <w:p w:rsidR="00F51CB7" w:rsidRPr="00B11F4A" w:rsidRDefault="00F51CB7" w:rsidP="00FE5D9A">
            <w:pPr>
              <w:pStyle w:val="ASFKTablenorm"/>
              <w:ind w:left="57" w:right="57"/>
            </w:pPr>
            <w:r w:rsidRPr="00B11F4A">
              <w:t>Поле закрыто на редактирование.</w:t>
            </w:r>
          </w:p>
          <w:p w:rsidR="00F51CB7" w:rsidRPr="00F51CB7" w:rsidRDefault="00F51CB7" w:rsidP="00FE5D9A">
            <w:pPr>
              <w:pStyle w:val="ASFKTablenorm"/>
              <w:ind w:left="57" w:right="57"/>
            </w:pPr>
            <w:r w:rsidRPr="00B11F4A">
              <w:t>Значение заполняется в OEBS</w:t>
            </w:r>
            <w:r w:rsidRPr="00F51CB7">
              <w:t>.</w:t>
            </w:r>
          </w:p>
        </w:tc>
      </w:tr>
      <w:tr w:rsidR="00F51CB7" w:rsidRPr="00B11F4A" w:rsidTr="00FE5D9A">
        <w:tc>
          <w:tcPr>
            <w:tcW w:w="1846" w:type="pct"/>
            <w:shd w:val="clear" w:color="auto" w:fill="auto"/>
          </w:tcPr>
          <w:p w:rsidR="00F51CB7" w:rsidRPr="00B11F4A" w:rsidRDefault="00F51CB7" w:rsidP="00FE5D9A">
            <w:pPr>
              <w:pStyle w:val="ASFKTablenorm"/>
              <w:ind w:left="57" w:right="57"/>
            </w:pPr>
            <w:r w:rsidRPr="00B11F4A">
              <w:t>Дата регистрации</w:t>
            </w:r>
          </w:p>
        </w:tc>
        <w:tc>
          <w:tcPr>
            <w:tcW w:w="3154" w:type="pct"/>
            <w:shd w:val="clear" w:color="auto" w:fill="auto"/>
          </w:tcPr>
          <w:p w:rsidR="00F51CB7" w:rsidRPr="00B11F4A" w:rsidRDefault="00F51CB7" w:rsidP="00FE5D9A">
            <w:pPr>
              <w:pStyle w:val="ASFKTablenorm"/>
              <w:ind w:left="57" w:right="57"/>
            </w:pPr>
            <w:r w:rsidRPr="00B11F4A">
              <w:t>Поле закрыто на редактирование.</w:t>
            </w:r>
          </w:p>
          <w:p w:rsidR="00F51CB7" w:rsidRPr="00F51CB7" w:rsidRDefault="00F51CB7" w:rsidP="00FE5D9A">
            <w:pPr>
              <w:pStyle w:val="ASFKTablenorm"/>
              <w:ind w:left="57" w:right="57"/>
            </w:pPr>
            <w:r w:rsidRPr="00B11F4A">
              <w:t>Значение заполняется в OEBS</w:t>
            </w:r>
            <w:r w:rsidRPr="00F51CB7">
              <w:t>.</w:t>
            </w:r>
          </w:p>
        </w:tc>
      </w:tr>
      <w:tr w:rsidR="00F51CB7" w:rsidRPr="00B11F4A" w:rsidTr="00FE5D9A">
        <w:tc>
          <w:tcPr>
            <w:tcW w:w="1846" w:type="pct"/>
            <w:shd w:val="clear" w:color="auto" w:fill="auto"/>
          </w:tcPr>
          <w:p w:rsidR="00F51CB7" w:rsidRPr="00F51CB7" w:rsidRDefault="00F51CB7" w:rsidP="00FE5D9A">
            <w:pPr>
              <w:pStyle w:val="ASFKTablenorm"/>
              <w:ind w:left="57" w:right="57"/>
            </w:pPr>
            <w:r w:rsidRPr="00B11F4A">
              <w:t>Ответственный исполн</w:t>
            </w:r>
            <w:r w:rsidRPr="00F51CB7">
              <w:t>итель. Должность</w:t>
            </w:r>
          </w:p>
        </w:tc>
        <w:tc>
          <w:tcPr>
            <w:tcW w:w="3154" w:type="pct"/>
            <w:shd w:val="clear" w:color="auto" w:fill="auto"/>
          </w:tcPr>
          <w:p w:rsidR="00F51CB7" w:rsidRPr="00B11F4A" w:rsidRDefault="00F51CB7" w:rsidP="00FE5D9A">
            <w:pPr>
              <w:pStyle w:val="ASFKTablenorm"/>
              <w:ind w:left="57" w:right="57"/>
            </w:pPr>
            <w:r w:rsidRPr="00B11F4A">
              <w:t>Поле закрыто на редактирование.</w:t>
            </w:r>
          </w:p>
          <w:p w:rsidR="00F51CB7" w:rsidRPr="00F51CB7" w:rsidRDefault="00F51CB7" w:rsidP="00FE5D9A">
            <w:pPr>
              <w:pStyle w:val="ASFKTablenorm"/>
              <w:ind w:left="57" w:right="57"/>
            </w:pPr>
            <w:r w:rsidRPr="00B11F4A">
              <w:t>Значение заполняется в OEBS</w:t>
            </w:r>
            <w:r w:rsidRPr="00F51CB7">
              <w:t>.</w:t>
            </w:r>
          </w:p>
        </w:tc>
      </w:tr>
      <w:tr w:rsidR="00F51CB7" w:rsidRPr="00B11F4A" w:rsidTr="00FE5D9A">
        <w:tc>
          <w:tcPr>
            <w:tcW w:w="1846" w:type="pct"/>
            <w:shd w:val="clear" w:color="auto" w:fill="auto"/>
          </w:tcPr>
          <w:p w:rsidR="00F51CB7" w:rsidRPr="00F51CB7" w:rsidRDefault="00F51CB7" w:rsidP="00FE5D9A">
            <w:pPr>
              <w:pStyle w:val="ASFKTablenorm"/>
              <w:ind w:left="57" w:right="57"/>
            </w:pPr>
            <w:r w:rsidRPr="00B11F4A">
              <w:t>Ответственный исполн</w:t>
            </w:r>
            <w:r w:rsidRPr="00F51CB7">
              <w:t>итель. Расшифровка подписи</w:t>
            </w:r>
          </w:p>
        </w:tc>
        <w:tc>
          <w:tcPr>
            <w:tcW w:w="3154" w:type="pct"/>
            <w:shd w:val="clear" w:color="auto" w:fill="auto"/>
          </w:tcPr>
          <w:p w:rsidR="00F51CB7" w:rsidRPr="00B11F4A" w:rsidRDefault="00F51CB7" w:rsidP="00FE5D9A">
            <w:pPr>
              <w:pStyle w:val="ASFKTablenorm"/>
              <w:ind w:left="57" w:right="57"/>
            </w:pPr>
            <w:r w:rsidRPr="00B11F4A">
              <w:t>Поле закрыто на редактирование.</w:t>
            </w:r>
          </w:p>
          <w:p w:rsidR="00F51CB7" w:rsidRPr="00F51CB7" w:rsidRDefault="00F51CB7" w:rsidP="00FE5D9A">
            <w:pPr>
              <w:pStyle w:val="ASFKTablenorm"/>
              <w:ind w:left="57" w:right="57"/>
            </w:pPr>
            <w:r w:rsidRPr="00B11F4A">
              <w:t>Значение заполняется в OEBS</w:t>
            </w:r>
            <w:r w:rsidRPr="00F51CB7">
              <w:t>.</w:t>
            </w:r>
          </w:p>
        </w:tc>
      </w:tr>
      <w:tr w:rsidR="00F51CB7" w:rsidRPr="00B11F4A" w:rsidTr="00FE5D9A">
        <w:tc>
          <w:tcPr>
            <w:tcW w:w="1846" w:type="pct"/>
            <w:shd w:val="clear" w:color="auto" w:fill="auto"/>
          </w:tcPr>
          <w:p w:rsidR="00F51CB7" w:rsidRPr="00F51CB7" w:rsidRDefault="00F51CB7" w:rsidP="00FE5D9A">
            <w:pPr>
              <w:pStyle w:val="ASFKTablenorm"/>
              <w:ind w:left="57" w:right="57"/>
            </w:pPr>
            <w:r w:rsidRPr="00B11F4A">
              <w:t>Ответственный исполн</w:t>
            </w:r>
            <w:r w:rsidRPr="00F51CB7">
              <w:t>итель. Телефон</w:t>
            </w:r>
          </w:p>
        </w:tc>
        <w:tc>
          <w:tcPr>
            <w:tcW w:w="3154" w:type="pct"/>
            <w:shd w:val="clear" w:color="auto" w:fill="auto"/>
          </w:tcPr>
          <w:p w:rsidR="00F51CB7" w:rsidRPr="00B11F4A" w:rsidRDefault="00F51CB7" w:rsidP="00FE5D9A">
            <w:pPr>
              <w:pStyle w:val="ASFKTablenorm"/>
              <w:ind w:left="57" w:right="57"/>
            </w:pPr>
            <w:r w:rsidRPr="00B11F4A">
              <w:t>Поле закрыто на редактирование.</w:t>
            </w:r>
          </w:p>
          <w:p w:rsidR="00F51CB7" w:rsidRPr="00F51CB7" w:rsidRDefault="00F51CB7" w:rsidP="00FE5D9A">
            <w:pPr>
              <w:pStyle w:val="ASFKTablenorm"/>
              <w:ind w:left="57" w:right="57"/>
            </w:pPr>
            <w:r w:rsidRPr="00B11F4A">
              <w:t>Значение заполняется в OEBS</w:t>
            </w:r>
            <w:r w:rsidRPr="00F51CB7">
              <w:t>.</w:t>
            </w:r>
          </w:p>
        </w:tc>
      </w:tr>
    </w:tbl>
    <w:p w:rsidR="00F51CB7" w:rsidRDefault="00F51CB7" w:rsidP="00F51CB7">
      <w:pPr>
        <w:pStyle w:val="32"/>
      </w:pPr>
      <w:bookmarkStart w:id="303" w:name="_Ref359516403"/>
      <w:bookmarkStart w:id="304" w:name="_Toc377751335"/>
      <w:bookmarkStart w:id="305" w:name="_Toc378334524"/>
      <w:bookmarkStart w:id="306" w:name="_Toc406667909"/>
      <w:bookmarkStart w:id="307" w:name="_Toc98144662"/>
      <w:r w:rsidRPr="00B11F4A">
        <w:t>Заявка на кассовый расход (сокращенная)</w:t>
      </w:r>
      <w:bookmarkEnd w:id="303"/>
      <w:bookmarkEnd w:id="304"/>
      <w:bookmarkEnd w:id="305"/>
      <w:bookmarkEnd w:id="306"/>
      <w:bookmarkEnd w:id="307"/>
    </w:p>
    <w:p w:rsidR="00F51CB7" w:rsidRPr="00B11F4A" w:rsidRDefault="00F51CB7" w:rsidP="00F51CB7">
      <w:pPr>
        <w:pStyle w:val="ASFKNormal"/>
      </w:pPr>
      <w:r w:rsidRPr="00B11F4A">
        <w:t xml:space="preserve">ЭД </w:t>
      </w:r>
      <w:r>
        <w:t>«</w:t>
      </w:r>
      <w:r w:rsidRPr="00B11F4A">
        <w:t>Заявка на кассовый расход (сокращенная)</w:t>
      </w:r>
      <w:r>
        <w:t>»</w:t>
      </w:r>
      <w:r w:rsidRPr="00B11F4A">
        <w:t xml:space="preserve"> предоставляется клиентом в </w:t>
      </w:r>
      <w:r w:rsidR="00996B17">
        <w:t>ТОФК</w:t>
      </w:r>
      <w:r w:rsidRPr="00B11F4A">
        <w:t xml:space="preserve"> и используется для оплаты денежного обязательства при выполнении следующих условий:</w:t>
      </w:r>
    </w:p>
    <w:p w:rsidR="00F51CB7" w:rsidRPr="00B11F4A" w:rsidRDefault="00F51CB7" w:rsidP="00F51CB7">
      <w:pPr>
        <w:pStyle w:val="ASFKListmark1"/>
      </w:pPr>
      <w:r w:rsidRPr="00B11F4A">
        <w:t>оплата денежного обязательства осуществляется по бюджетному обязательству в в</w:t>
      </w:r>
      <w:r w:rsidRPr="00F51CB7">
        <w:t>а</w:t>
      </w:r>
      <w:r w:rsidRPr="00B11F4A">
        <w:t>люте Российской Федерации;</w:t>
      </w:r>
    </w:p>
    <w:p w:rsidR="00F51CB7" w:rsidRPr="00B11F4A" w:rsidRDefault="00F51CB7" w:rsidP="00F51CB7">
      <w:pPr>
        <w:pStyle w:val="ASFKListmark1"/>
      </w:pPr>
      <w:r w:rsidRPr="00B11F4A">
        <w:t>оплата денежного обязательства осуществляется по одному коду бюджетной кла</w:t>
      </w:r>
      <w:r w:rsidRPr="00F51CB7">
        <w:t>с</w:t>
      </w:r>
      <w:r w:rsidRPr="00B11F4A">
        <w:t>сификации Российской Федерации;</w:t>
      </w:r>
    </w:p>
    <w:p w:rsidR="00F51CB7" w:rsidRPr="00B11F4A" w:rsidRDefault="00F51CB7" w:rsidP="00F51CB7">
      <w:pPr>
        <w:pStyle w:val="ASFKListmark1"/>
      </w:pPr>
      <w:r w:rsidRPr="00B11F4A">
        <w:t>возникновение денежного обязательства подтверждается не более чем одним док</w:t>
      </w:r>
      <w:r w:rsidRPr="00F51CB7">
        <w:t>у</w:t>
      </w:r>
      <w:r w:rsidRPr="00B11F4A">
        <w:t>ментом-основанием.</w:t>
      </w:r>
    </w:p>
    <w:p w:rsidR="00F51CB7" w:rsidRDefault="00F51CB7" w:rsidP="00F51CB7">
      <w:pPr>
        <w:pStyle w:val="ASFKNormal"/>
      </w:pPr>
      <w:r w:rsidRPr="00B11F4A">
        <w:t xml:space="preserve">ЭД </w:t>
      </w:r>
      <w:r>
        <w:t>«</w:t>
      </w:r>
      <w:r w:rsidRPr="00B11F4A">
        <w:t>Заявка на кассовый расход (сокращенная)</w:t>
      </w:r>
      <w:r>
        <w:t>» формируется Р</w:t>
      </w:r>
      <w:r w:rsidRPr="00B11F4A">
        <w:t>БС и н</w:t>
      </w:r>
      <w:r w:rsidRPr="00A670FD">
        <w:t>а</w:t>
      </w:r>
      <w:r w:rsidRPr="00B11F4A">
        <w:t xml:space="preserve">правляется в ТОФК, где открыт лицевой счет клиента </w:t>
      </w:r>
      <w:r>
        <w:t>РБС</w:t>
      </w:r>
      <w:r w:rsidRPr="00B11F4A">
        <w:t>.</w:t>
      </w:r>
    </w:p>
    <w:p w:rsidR="00F51CB7" w:rsidRDefault="00F51CB7" w:rsidP="00F51CB7">
      <w:pPr>
        <w:pStyle w:val="ASFKNormal"/>
      </w:pPr>
      <w:r>
        <w:t>Д</w:t>
      </w:r>
      <w:r w:rsidRPr="00433E56">
        <w:t>ля визуализации связи между</w:t>
      </w:r>
      <w:r>
        <w:t xml:space="preserve"> </w:t>
      </w:r>
      <w:r w:rsidRPr="00433E56">
        <w:t>документо</w:t>
      </w:r>
      <w:r>
        <w:t>м</w:t>
      </w:r>
      <w:r w:rsidRPr="00433E56">
        <w:t xml:space="preserve"> </w:t>
      </w:r>
      <w:r>
        <w:t>«</w:t>
      </w:r>
      <w:r w:rsidRPr="00433E56">
        <w:t>Заявка на кассовый расход</w:t>
      </w:r>
      <w:r>
        <w:t xml:space="preserve"> </w:t>
      </w:r>
      <w:r w:rsidRPr="00433E56">
        <w:t>(сокраще</w:t>
      </w:r>
      <w:r w:rsidRPr="00F51CB7">
        <w:t>н</w:t>
      </w:r>
      <w:r w:rsidRPr="00433E56">
        <w:t>ная)</w:t>
      </w:r>
      <w:r>
        <w:t>» и</w:t>
      </w:r>
      <w:r w:rsidRPr="00433E56">
        <w:t xml:space="preserve"> документ</w:t>
      </w:r>
      <w:r w:rsidRPr="001601E7">
        <w:t>а</w:t>
      </w:r>
      <w:r w:rsidRPr="00433E56">
        <w:t xml:space="preserve">ми </w:t>
      </w:r>
      <w:r>
        <w:t>«</w:t>
      </w:r>
      <w:r w:rsidRPr="00433E56">
        <w:t>Заявка на кассовый расход</w:t>
      </w:r>
      <w:r>
        <w:t>»</w:t>
      </w:r>
      <w:r w:rsidRPr="00433E56">
        <w:t xml:space="preserve">, </w:t>
      </w:r>
      <w:r>
        <w:t>«</w:t>
      </w:r>
      <w:r w:rsidRPr="00433E56">
        <w:t>Заявка на получение наличных денег</w:t>
      </w:r>
      <w:r>
        <w:t>»</w:t>
      </w:r>
      <w:r w:rsidRPr="00433E56">
        <w:t xml:space="preserve">, </w:t>
      </w:r>
      <w:r>
        <w:t>«</w:t>
      </w:r>
      <w:r w:rsidRPr="00433E56">
        <w:t>З</w:t>
      </w:r>
      <w:r w:rsidRPr="001601E7">
        <w:t>а</w:t>
      </w:r>
      <w:r w:rsidRPr="00433E56">
        <w:t>явка на получение наличных денежных средств, перечисляемых на карту</w:t>
      </w:r>
      <w:r>
        <w:t>»</w:t>
      </w:r>
      <w:r w:rsidRPr="00433E56">
        <w:t xml:space="preserve">, </w:t>
      </w:r>
      <w:r>
        <w:t>«</w:t>
      </w:r>
      <w:r w:rsidRPr="00433E56">
        <w:t>Сведения о пр</w:t>
      </w:r>
      <w:r w:rsidRPr="001601E7">
        <w:t>и</w:t>
      </w:r>
      <w:r w:rsidRPr="00433E56">
        <w:t xml:space="preserve">нятом </w:t>
      </w:r>
      <w:r w:rsidRPr="00433E56">
        <w:lastRenderedPageBreak/>
        <w:t>бюджетном обязательстве</w:t>
      </w:r>
      <w:r>
        <w:t>», «Зая</w:t>
      </w:r>
      <w:r w:rsidRPr="00161477">
        <w:t>в</w:t>
      </w:r>
      <w:r>
        <w:t>ка на внесение изменений в обяз</w:t>
      </w:r>
      <w:r w:rsidRPr="00A76E5C">
        <w:t>а</w:t>
      </w:r>
      <w:r>
        <w:t>тельство»</w:t>
      </w:r>
      <w:r w:rsidRPr="00433E56">
        <w:t xml:space="preserve"> и </w:t>
      </w:r>
      <w:r>
        <w:t>«</w:t>
      </w:r>
      <w:r w:rsidRPr="00433E56">
        <w:t>Заявка на перерегистрацию бюджетного об</w:t>
      </w:r>
      <w:r>
        <w:t xml:space="preserve">язательства» в </w:t>
      </w:r>
      <w:r w:rsidR="00C80619">
        <w:t>ППО СУФД АСФК</w:t>
      </w:r>
      <w:r>
        <w:t xml:space="preserve"> </w:t>
      </w:r>
      <w:r w:rsidRPr="001C05A0">
        <w:t xml:space="preserve">на ЭФ </w:t>
      </w:r>
      <w:r>
        <w:t xml:space="preserve">списка </w:t>
      </w:r>
      <w:r w:rsidRPr="001C05A0">
        <w:t>документов</w:t>
      </w:r>
      <w:r>
        <w:t xml:space="preserve"> «</w:t>
      </w:r>
      <w:r w:rsidRPr="00F21222">
        <w:t>Заявка на кассовый расход</w:t>
      </w:r>
      <w:r>
        <w:t xml:space="preserve"> </w:t>
      </w:r>
      <w:r w:rsidRPr="00433E56">
        <w:t>(сокраще</w:t>
      </w:r>
      <w:r w:rsidRPr="001601E7">
        <w:t>н</w:t>
      </w:r>
      <w:r w:rsidRPr="00433E56">
        <w:t>ная)</w:t>
      </w:r>
      <w:r>
        <w:t xml:space="preserve">» (рис. </w:t>
      </w:r>
      <w:r>
        <w:fldChar w:fldCharType="begin"/>
      </w:r>
      <w:r>
        <w:instrText xml:space="preserve"> REF _Ref261614728 \h  \* MERGEFORMAT </w:instrText>
      </w:r>
      <w:r>
        <w:fldChar w:fldCharType="separate"/>
      </w:r>
      <w:r w:rsidR="0013624E">
        <w:t>17</w:t>
      </w:r>
      <w:r>
        <w:fldChar w:fldCharType="end"/>
      </w:r>
      <w:r>
        <w:t>)</w:t>
      </w:r>
      <w:r w:rsidRPr="001C05A0">
        <w:t xml:space="preserve"> ра</w:t>
      </w:r>
      <w:r>
        <w:t>сположена о</w:t>
      </w:r>
      <w:r w:rsidRPr="00F51CB7">
        <w:t>т</w:t>
      </w:r>
      <w:r>
        <w:t>дельная вкладка</w:t>
      </w:r>
      <w:r w:rsidRPr="001C05A0">
        <w:t xml:space="preserve"> </w:t>
      </w:r>
      <w:r>
        <w:t>«</w:t>
      </w:r>
      <w:r w:rsidRPr="001C05A0">
        <w:t>Связ</w:t>
      </w:r>
      <w:r>
        <w:t>анные документы», в которой отражен</w:t>
      </w:r>
      <w:r w:rsidRPr="001C05A0">
        <w:t xml:space="preserve"> спис</w:t>
      </w:r>
      <w:r>
        <w:t>ок</w:t>
      </w:r>
      <w:r w:rsidRPr="001C05A0">
        <w:t xml:space="preserve"> связа</w:t>
      </w:r>
      <w:r w:rsidRPr="001601E7">
        <w:t>н</w:t>
      </w:r>
      <w:r w:rsidRPr="001C05A0">
        <w:t>ных докумен</w:t>
      </w:r>
      <w:r>
        <w:t>тов. Табличное поле, отображающее</w:t>
      </w:r>
      <w:r w:rsidRPr="001C05A0">
        <w:t xml:space="preserve"> </w:t>
      </w:r>
      <w:r>
        <w:t>этот список, содержит следующие рекв</w:t>
      </w:r>
      <w:r w:rsidRPr="001601E7">
        <w:t>и</w:t>
      </w:r>
      <w:r>
        <w:t>зиты связанных д</w:t>
      </w:r>
      <w:r w:rsidRPr="00F51CB7">
        <w:t>о</w:t>
      </w:r>
      <w:r>
        <w:t>кументов:</w:t>
      </w:r>
    </w:p>
    <w:p w:rsidR="00F51CB7" w:rsidRDefault="00F51CB7" w:rsidP="00F51CB7">
      <w:pPr>
        <w:pStyle w:val="ASFKListmark1"/>
      </w:pPr>
      <w:r>
        <w:t>Тип документа;</w:t>
      </w:r>
    </w:p>
    <w:p w:rsidR="00F51CB7" w:rsidRDefault="00F51CB7" w:rsidP="00F51CB7">
      <w:pPr>
        <w:pStyle w:val="ASFKListmark1"/>
      </w:pPr>
      <w:r>
        <w:t>Номер;</w:t>
      </w:r>
    </w:p>
    <w:p w:rsidR="00F51CB7" w:rsidRDefault="00F51CB7" w:rsidP="00F51CB7">
      <w:pPr>
        <w:pStyle w:val="ASFKListmark1"/>
      </w:pPr>
      <w:r>
        <w:t>От (дата);</w:t>
      </w:r>
    </w:p>
    <w:p w:rsidR="00F51CB7" w:rsidRDefault="00F51CB7" w:rsidP="00F51CB7">
      <w:pPr>
        <w:pStyle w:val="ASFKListmark1"/>
      </w:pPr>
      <w:r>
        <w:t>Глава по БК;</w:t>
      </w:r>
    </w:p>
    <w:p w:rsidR="00F51CB7" w:rsidRDefault="00F51CB7" w:rsidP="00F51CB7">
      <w:pPr>
        <w:pStyle w:val="ASFKListmark1"/>
      </w:pPr>
      <w:r>
        <w:t>Сумма в валюте БО;</w:t>
      </w:r>
    </w:p>
    <w:p w:rsidR="00F51CB7" w:rsidRDefault="00F51CB7" w:rsidP="00F51CB7">
      <w:pPr>
        <w:pStyle w:val="ASFKListmark1"/>
      </w:pPr>
      <w:r>
        <w:t>Наименование контрагента;</w:t>
      </w:r>
    </w:p>
    <w:p w:rsidR="00F51CB7" w:rsidRDefault="00F51CB7" w:rsidP="00F51CB7">
      <w:pPr>
        <w:pStyle w:val="ASFKListmark1"/>
      </w:pPr>
      <w:r>
        <w:t>Статус.</w:t>
      </w:r>
    </w:p>
    <w:p w:rsidR="00F51CB7" w:rsidRDefault="00F51CB7" w:rsidP="00F51CB7">
      <w:pPr>
        <w:pStyle w:val="ASFKNormal"/>
      </w:pPr>
      <w:r w:rsidRPr="00D649E3">
        <w:t>Пользователь может самостоятельно настраивать состав реквизитов связанн</w:t>
      </w:r>
      <w:r>
        <w:t>ых</w:t>
      </w:r>
      <w:r w:rsidRPr="00D649E3">
        <w:t xml:space="preserve"> док</w:t>
      </w:r>
      <w:r w:rsidRPr="00F51CB7">
        <w:t>у</w:t>
      </w:r>
      <w:r w:rsidRPr="00D649E3">
        <w:t>мент</w:t>
      </w:r>
      <w:r>
        <w:t>ов</w:t>
      </w:r>
      <w:r w:rsidRPr="00D649E3">
        <w:t>, от</w:t>
      </w:r>
      <w:r>
        <w:t>об</w:t>
      </w:r>
      <w:r w:rsidRPr="00D649E3">
        <w:t>ражаемых в списке.</w:t>
      </w:r>
      <w:r>
        <w:t xml:space="preserve"> Так</w:t>
      </w:r>
      <w:r w:rsidRPr="00D649E3">
        <w:t>же возможно выполнение операции перехода из ЭФ д</w:t>
      </w:r>
      <w:r w:rsidRPr="00F51CB7">
        <w:t>о</w:t>
      </w:r>
      <w:r w:rsidRPr="00D649E3">
        <w:t xml:space="preserve">кумента </w:t>
      </w:r>
      <w:r>
        <w:t>«</w:t>
      </w:r>
      <w:r w:rsidRPr="00D649E3">
        <w:t>Заявка на кассовый расход</w:t>
      </w:r>
      <w:r>
        <w:t xml:space="preserve"> </w:t>
      </w:r>
      <w:r w:rsidRPr="00433E56">
        <w:t>(сокраще</w:t>
      </w:r>
      <w:r w:rsidRPr="00D54813">
        <w:t>н</w:t>
      </w:r>
      <w:r w:rsidRPr="00433E56">
        <w:t>ная)</w:t>
      </w:r>
      <w:r>
        <w:t>»</w:t>
      </w:r>
      <w:r w:rsidRPr="00D649E3">
        <w:t xml:space="preserve"> к ЭФ связанного документа.</w:t>
      </w:r>
    </w:p>
    <w:p w:rsidR="00F51CB7" w:rsidRPr="00B11F4A" w:rsidRDefault="00F51CB7" w:rsidP="00F51CB7">
      <w:pPr>
        <w:pStyle w:val="ASFKNormal"/>
      </w:pPr>
      <w:r w:rsidRPr="00B11F4A">
        <w:t xml:space="preserve">Для работы с документами </w:t>
      </w:r>
      <w:r>
        <w:t>«</w:t>
      </w:r>
      <w:r w:rsidRPr="00B11F4A">
        <w:t>Заявка на кассовый расход (сокращенная)</w:t>
      </w:r>
      <w:r>
        <w:t>»</w:t>
      </w:r>
      <w:r w:rsidRPr="00B11F4A">
        <w:t xml:space="preserve"> следует пере</w:t>
      </w:r>
      <w:r w:rsidRPr="00F51CB7">
        <w:t>й</w:t>
      </w:r>
      <w:r w:rsidRPr="00B11F4A">
        <w:t xml:space="preserve">ти в пункт меню </w:t>
      </w:r>
      <w:r>
        <w:t>«</w:t>
      </w:r>
      <w:r w:rsidRPr="00B11F4A">
        <w:t>Документы</w:t>
      </w:r>
      <w:r>
        <w:t xml:space="preserve"> – </w:t>
      </w:r>
      <w:r w:rsidRPr="00FE0AC1">
        <w:t xml:space="preserve">Регистрация и </w:t>
      </w:r>
      <w:r>
        <w:t>учет обязательств – Заявки на пл</w:t>
      </w:r>
      <w:r w:rsidRPr="00FE0AC1">
        <w:t>атеж</w:t>
      </w:r>
      <w:r>
        <w:t xml:space="preserve"> – </w:t>
      </w:r>
      <w:r w:rsidRPr="00B11F4A">
        <w:t>З</w:t>
      </w:r>
      <w:r w:rsidRPr="00A670FD">
        <w:t>а</w:t>
      </w:r>
      <w:r w:rsidRPr="00B11F4A">
        <w:t>явка на кассовый расход (сокращенная)</w:t>
      </w:r>
      <w:r>
        <w:t>»</w:t>
      </w:r>
      <w:r w:rsidRPr="00B11F4A">
        <w:t>. Откроется ЭФ списка документов, представленная на рисунке </w:t>
      </w:r>
      <w:r w:rsidRPr="00B11F4A">
        <w:fldChar w:fldCharType="begin"/>
      </w:r>
      <w:r w:rsidRPr="00B11F4A">
        <w:instrText xml:space="preserve"> REF _Ref261614728 \h  \* MERGEFORMAT </w:instrText>
      </w:r>
      <w:r w:rsidRPr="00B11F4A">
        <w:fldChar w:fldCharType="separate"/>
      </w:r>
      <w:r w:rsidR="0013624E">
        <w:t>17</w:t>
      </w:r>
      <w:r w:rsidRPr="00B11F4A">
        <w:fldChar w:fldCharType="end"/>
      </w:r>
      <w:r w:rsidRPr="00B11F4A">
        <w:t>.</w:t>
      </w:r>
    </w:p>
    <w:p w:rsidR="00F51CB7" w:rsidRPr="00E768C3" w:rsidRDefault="001373CE" w:rsidP="00F51CB7">
      <w:pPr>
        <w:pStyle w:val="ASFKFigure"/>
      </w:pPr>
      <w:r>
        <w:rPr>
          <w:noProof/>
        </w:rPr>
        <w:drawing>
          <wp:inline distT="0" distB="0" distL="0" distR="0">
            <wp:extent cx="6125845" cy="3293745"/>
            <wp:effectExtent l="0" t="0" r="0" b="0"/>
            <wp:docPr id="83" name="Рисунок 8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0"/>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6125845" cy="3293745"/>
                    </a:xfrm>
                    <a:prstGeom prst="rect">
                      <a:avLst/>
                    </a:prstGeom>
                    <a:noFill/>
                    <a:ln>
                      <a:noFill/>
                    </a:ln>
                  </pic:spPr>
                </pic:pic>
              </a:graphicData>
            </a:graphic>
          </wp:inline>
        </w:drawing>
      </w:r>
    </w:p>
    <w:p w:rsidR="00F51CB7" w:rsidRPr="00B11F4A" w:rsidRDefault="004B5E9D" w:rsidP="00F51CB7">
      <w:pPr>
        <w:pStyle w:val="ASFKFigName"/>
      </w:pPr>
      <w:r>
        <w:rPr>
          <w:noProof/>
        </w:rPr>
        <w:fldChar w:fldCharType="begin"/>
      </w:r>
      <w:r>
        <w:rPr>
          <w:noProof/>
        </w:rPr>
        <w:instrText xml:space="preserve"> SEQ Рисунок \* ARABIC </w:instrText>
      </w:r>
      <w:r>
        <w:rPr>
          <w:noProof/>
        </w:rPr>
        <w:fldChar w:fldCharType="separate"/>
      </w:r>
      <w:bookmarkStart w:id="308" w:name="_Ref261614728"/>
      <w:bookmarkStart w:id="309" w:name="_Toc98144804"/>
      <w:r w:rsidR="0013624E">
        <w:rPr>
          <w:noProof/>
        </w:rPr>
        <w:t>17</w:t>
      </w:r>
      <w:bookmarkEnd w:id="308"/>
      <w:r>
        <w:rPr>
          <w:noProof/>
        </w:rPr>
        <w:fldChar w:fldCharType="end"/>
      </w:r>
      <w:r w:rsidR="00F51CB7" w:rsidRPr="00B11F4A">
        <w:t xml:space="preserve">. ЭФ списка документов </w:t>
      </w:r>
      <w:r w:rsidR="00F51CB7">
        <w:t>«</w:t>
      </w:r>
      <w:r w:rsidR="00F51CB7" w:rsidRPr="00B11F4A">
        <w:t>Заявка на кассовый расход (сокращенная)</w:t>
      </w:r>
      <w:r w:rsidR="00F51CB7">
        <w:t>»</w:t>
      </w:r>
      <w:bookmarkEnd w:id="309"/>
    </w:p>
    <w:p w:rsidR="00F51CB7" w:rsidRPr="00B11F4A" w:rsidRDefault="00F51CB7" w:rsidP="00F51CB7">
      <w:pPr>
        <w:pStyle w:val="41"/>
      </w:pPr>
      <w:r w:rsidRPr="00B11F4A">
        <w:t>Доступные операции</w:t>
      </w:r>
    </w:p>
    <w:p w:rsidR="00F51CB7" w:rsidRPr="00B11F4A" w:rsidRDefault="00F51CB7" w:rsidP="00F51CB7">
      <w:pPr>
        <w:pStyle w:val="ASFKNormal"/>
      </w:pPr>
      <w:r w:rsidRPr="00B11F4A">
        <w:t xml:space="preserve">На АРМ </w:t>
      </w:r>
      <w:r>
        <w:t>РБС</w:t>
      </w:r>
      <w:r w:rsidRPr="00B11F4A">
        <w:t xml:space="preserve"> доступны следующие операции над документом:</w:t>
      </w:r>
    </w:p>
    <w:p w:rsidR="00F51CB7" w:rsidRPr="00AB7803" w:rsidRDefault="00F51CB7" w:rsidP="00F51CB7">
      <w:pPr>
        <w:pStyle w:val="ASFKListmark1"/>
      </w:pPr>
      <w:bookmarkStart w:id="310" w:name="_Ref325909171"/>
      <w:r w:rsidRPr="00AB7803">
        <w:t>ввод вручную;</w:t>
      </w:r>
    </w:p>
    <w:p w:rsidR="00F51CB7" w:rsidRDefault="00F51CB7" w:rsidP="00F51CB7">
      <w:pPr>
        <w:pStyle w:val="ASFKListmark1"/>
      </w:pPr>
      <w:r w:rsidRPr="00AB7803">
        <w:t>импорт из внешней системы;</w:t>
      </w:r>
    </w:p>
    <w:p w:rsidR="00F51CB7" w:rsidRPr="00AB7803" w:rsidRDefault="00F51CB7" w:rsidP="00F51CB7">
      <w:pPr>
        <w:pStyle w:val="ASFKListmark1"/>
      </w:pPr>
      <w:r>
        <w:t>экспорт во внешнюю систему;</w:t>
      </w:r>
    </w:p>
    <w:p w:rsidR="00F51CB7" w:rsidRPr="00AB7803" w:rsidRDefault="00F51CB7" w:rsidP="00F51CB7">
      <w:pPr>
        <w:pStyle w:val="ASFKListmark1"/>
      </w:pPr>
      <w:r w:rsidRPr="00AB7803">
        <w:t>документарный контроль;</w:t>
      </w:r>
    </w:p>
    <w:p w:rsidR="00F51CB7" w:rsidRPr="00AB7803" w:rsidRDefault="00F51CB7" w:rsidP="00F51CB7">
      <w:pPr>
        <w:pStyle w:val="ASFKListmark1"/>
      </w:pPr>
      <w:r w:rsidRPr="00AB7803">
        <w:t>просмотр и редактирование;</w:t>
      </w:r>
    </w:p>
    <w:p w:rsidR="00F51CB7" w:rsidRDefault="00F51CB7" w:rsidP="00F51CB7">
      <w:pPr>
        <w:pStyle w:val="ASFKListmark1"/>
      </w:pPr>
      <w:r w:rsidRPr="00AB7803">
        <w:t>редактирование вложений;</w:t>
      </w:r>
    </w:p>
    <w:p w:rsidR="00F51CB7" w:rsidRPr="00AB7803" w:rsidRDefault="00F51CB7" w:rsidP="00F51CB7">
      <w:pPr>
        <w:pStyle w:val="ASFKListmark1"/>
      </w:pPr>
      <w:r w:rsidRPr="00AB7803">
        <w:t>удаление;</w:t>
      </w:r>
    </w:p>
    <w:p w:rsidR="00F51CB7" w:rsidRPr="00AB7803" w:rsidRDefault="00F51CB7" w:rsidP="00F51CB7">
      <w:pPr>
        <w:pStyle w:val="ASFKListmark1"/>
      </w:pPr>
      <w:r w:rsidRPr="00AB7803">
        <w:lastRenderedPageBreak/>
        <w:t xml:space="preserve">подписание, просмотр и </w:t>
      </w:r>
      <w:r>
        <w:t>удаление</w:t>
      </w:r>
      <w:r w:rsidRPr="00AB7803">
        <w:t xml:space="preserve"> </w:t>
      </w:r>
      <w:r>
        <w:t>ЭП</w:t>
      </w:r>
      <w:r w:rsidRPr="00AB7803">
        <w:t>;</w:t>
      </w:r>
    </w:p>
    <w:p w:rsidR="00F51CB7" w:rsidRPr="00AB7803" w:rsidRDefault="00F51CB7" w:rsidP="00F51CB7">
      <w:pPr>
        <w:pStyle w:val="ASFKListmark1"/>
      </w:pPr>
      <w:r w:rsidRPr="00AB7803">
        <w:t>печать;</w:t>
      </w:r>
    </w:p>
    <w:p w:rsidR="00F51CB7" w:rsidRPr="00AB7803" w:rsidRDefault="00F51CB7" w:rsidP="00F51CB7">
      <w:pPr>
        <w:pStyle w:val="ASFKListmark1"/>
      </w:pPr>
      <w:r w:rsidRPr="00AB7803">
        <w:t>отправка в УФК.</w:t>
      </w:r>
    </w:p>
    <w:p w:rsidR="00F51CB7" w:rsidRPr="00B11F4A" w:rsidRDefault="00F51CB7" w:rsidP="00F51CB7">
      <w:pPr>
        <w:pStyle w:val="41"/>
      </w:pPr>
      <w:r w:rsidRPr="00B11F4A">
        <w:t>Экранная форма документа</w:t>
      </w:r>
      <w:bookmarkEnd w:id="310"/>
    </w:p>
    <w:p w:rsidR="00F51CB7" w:rsidRPr="00B11F4A" w:rsidRDefault="006E33E6" w:rsidP="00F51CB7">
      <w:pPr>
        <w:pStyle w:val="ASFKNormal"/>
      </w:pPr>
      <w:r w:rsidRPr="00B11F4A">
        <w:t xml:space="preserve">ЭФ </w:t>
      </w:r>
      <w:r>
        <w:t>документа «</w:t>
      </w:r>
      <w:r w:rsidRPr="00B11F4A">
        <w:t>Заявка на кассовый расход (сокращенная)</w:t>
      </w:r>
      <w:r>
        <w:t>»</w:t>
      </w:r>
      <w:r w:rsidRPr="00B11F4A">
        <w:t xml:space="preserve"> представлена на рису</w:t>
      </w:r>
      <w:r w:rsidRPr="006E33E6">
        <w:t>н</w:t>
      </w:r>
      <w:r w:rsidRPr="00B11F4A">
        <w:t>ках </w:t>
      </w:r>
      <w:r w:rsidRPr="00B11F4A">
        <w:fldChar w:fldCharType="begin"/>
      </w:r>
      <w:r w:rsidRPr="00B11F4A">
        <w:instrText xml:space="preserve"> REF _Ref261614730 \h  \* MERGEFORMAT </w:instrText>
      </w:r>
      <w:r w:rsidRPr="00B11F4A">
        <w:fldChar w:fldCharType="separate"/>
      </w:r>
      <w:r w:rsidR="0013624E">
        <w:t>18</w:t>
      </w:r>
      <w:r w:rsidRPr="00B11F4A">
        <w:fldChar w:fldCharType="end"/>
      </w:r>
      <w:r w:rsidRPr="00B11F4A">
        <w:t xml:space="preserve">, </w:t>
      </w:r>
      <w:r w:rsidRPr="00B11F4A">
        <w:fldChar w:fldCharType="begin"/>
      </w:r>
      <w:r w:rsidRPr="00B11F4A">
        <w:instrText xml:space="preserve"> REF _Ref261614731 \h  \* MERGEFORMAT </w:instrText>
      </w:r>
      <w:r w:rsidRPr="00B11F4A">
        <w:fldChar w:fldCharType="separate"/>
      </w:r>
      <w:r w:rsidR="0013624E">
        <w:t>19</w:t>
      </w:r>
      <w:r w:rsidRPr="00B11F4A">
        <w:fldChar w:fldCharType="end"/>
      </w:r>
      <w:r w:rsidRPr="00B11F4A">
        <w:t xml:space="preserve"> и </w:t>
      </w:r>
      <w:r w:rsidRPr="00B11F4A">
        <w:fldChar w:fldCharType="begin"/>
      </w:r>
      <w:r w:rsidRPr="00B11F4A">
        <w:instrText xml:space="preserve"> REF _Ref261614733 \h  \* MERGEFORMAT </w:instrText>
      </w:r>
      <w:r w:rsidRPr="00B11F4A">
        <w:fldChar w:fldCharType="separate"/>
      </w:r>
      <w:r w:rsidR="0013624E">
        <w:t>20</w:t>
      </w:r>
      <w:r w:rsidRPr="00B11F4A">
        <w:fldChar w:fldCharType="end"/>
      </w:r>
      <w:r w:rsidRPr="00B11F4A">
        <w:t>.</w:t>
      </w:r>
      <w:r>
        <w:t xml:space="preserve"> </w:t>
      </w:r>
      <w:r w:rsidR="00F51CB7" w:rsidRPr="00B11F4A">
        <w:t>Форма содержит следующие закладки:</w:t>
      </w:r>
    </w:p>
    <w:p w:rsidR="00F51CB7" w:rsidRPr="00B11F4A" w:rsidRDefault="00F51CB7" w:rsidP="00F51CB7">
      <w:pPr>
        <w:pStyle w:val="ASFKListmark1"/>
      </w:pPr>
      <w:r>
        <w:t>«</w:t>
      </w:r>
      <w:r w:rsidRPr="00B11F4A">
        <w:t xml:space="preserve">Заголовок, Раздел 1, </w:t>
      </w:r>
      <w:r>
        <w:t>(1)»</w:t>
      </w:r>
      <w:r w:rsidRPr="00B11F4A">
        <w:t xml:space="preserve">; </w:t>
      </w:r>
    </w:p>
    <w:p w:rsidR="00F51CB7" w:rsidRPr="00B11F4A" w:rsidRDefault="00F51CB7" w:rsidP="00F51CB7">
      <w:pPr>
        <w:pStyle w:val="ASFKListmark1"/>
      </w:pPr>
      <w:r>
        <w:t>«</w:t>
      </w:r>
      <w:r w:rsidRPr="00B11F4A">
        <w:t>Раздел 2, 3</w:t>
      </w:r>
      <w:r>
        <w:t xml:space="preserve"> (2)»</w:t>
      </w:r>
      <w:r w:rsidRPr="00B11F4A">
        <w:t>;</w:t>
      </w:r>
    </w:p>
    <w:p w:rsidR="006E33E6" w:rsidRDefault="00F51CB7" w:rsidP="00F51CB7">
      <w:pPr>
        <w:pStyle w:val="ASFKListmark1"/>
      </w:pPr>
      <w:r>
        <w:t>«</w:t>
      </w:r>
      <w:r w:rsidRPr="00B11F4A">
        <w:t>Подписи</w:t>
      </w:r>
      <w:r>
        <w:t xml:space="preserve"> (3)»</w:t>
      </w:r>
      <w:r w:rsidR="006E33E6">
        <w:t>;</w:t>
      </w:r>
    </w:p>
    <w:p w:rsidR="006E33E6" w:rsidRPr="00B11F4A" w:rsidRDefault="006E33E6" w:rsidP="006E33E6">
      <w:pPr>
        <w:pStyle w:val="ASFKListmark1"/>
      </w:pPr>
      <w:r>
        <w:t>«</w:t>
      </w:r>
      <w:r w:rsidRPr="00B11F4A">
        <w:t>Системные атрибуты</w:t>
      </w:r>
      <w:r>
        <w:t>»</w:t>
      </w:r>
      <w:r w:rsidRPr="00B11F4A">
        <w:t>;</w:t>
      </w:r>
    </w:p>
    <w:p w:rsidR="00F51CB7" w:rsidRPr="00B11F4A" w:rsidRDefault="006E33E6" w:rsidP="00F51CB7">
      <w:pPr>
        <w:pStyle w:val="ASFKListmark1"/>
      </w:pPr>
      <w:r>
        <w:t>«</w:t>
      </w:r>
      <w:r w:rsidRPr="00B11F4A">
        <w:t>Протоколы</w:t>
      </w:r>
      <w:r>
        <w:t>»</w:t>
      </w:r>
      <w:r w:rsidRPr="00B11F4A">
        <w:t>.</w:t>
      </w:r>
    </w:p>
    <w:p w:rsidR="00F51CB7" w:rsidRPr="00F51CB7" w:rsidRDefault="001373CE" w:rsidP="00F51CB7">
      <w:pPr>
        <w:pStyle w:val="ASFKFigure"/>
      </w:pPr>
      <w:r>
        <w:rPr>
          <w:noProof/>
        </w:rPr>
        <w:drawing>
          <wp:inline distT="0" distB="0" distL="0" distR="0">
            <wp:extent cx="6134735" cy="4119245"/>
            <wp:effectExtent l="0" t="0" r="0" b="0"/>
            <wp:docPr id="84" name="Рисунок 84" descr="Со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Сокр"/>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134735" cy="4119245"/>
                    </a:xfrm>
                    <a:prstGeom prst="rect">
                      <a:avLst/>
                    </a:prstGeom>
                    <a:noFill/>
                    <a:ln>
                      <a:noFill/>
                    </a:ln>
                  </pic:spPr>
                </pic:pic>
              </a:graphicData>
            </a:graphic>
          </wp:inline>
        </w:drawing>
      </w:r>
    </w:p>
    <w:p w:rsidR="00F51CB7" w:rsidRPr="00B11F4A" w:rsidRDefault="004B5E9D" w:rsidP="00F51CB7">
      <w:pPr>
        <w:pStyle w:val="ASFKFigName"/>
      </w:pPr>
      <w:r>
        <w:rPr>
          <w:noProof/>
        </w:rPr>
        <w:fldChar w:fldCharType="begin"/>
      </w:r>
      <w:r>
        <w:rPr>
          <w:noProof/>
        </w:rPr>
        <w:instrText xml:space="preserve"> SEQ Рисунок \* ARABIC </w:instrText>
      </w:r>
      <w:r>
        <w:rPr>
          <w:noProof/>
        </w:rPr>
        <w:fldChar w:fldCharType="separate"/>
      </w:r>
      <w:bookmarkStart w:id="311" w:name="_Ref261614730"/>
      <w:bookmarkStart w:id="312" w:name="_Toc98144805"/>
      <w:r w:rsidR="0013624E">
        <w:rPr>
          <w:noProof/>
        </w:rPr>
        <w:t>18</w:t>
      </w:r>
      <w:bookmarkEnd w:id="311"/>
      <w:r>
        <w:rPr>
          <w:noProof/>
        </w:rPr>
        <w:fldChar w:fldCharType="end"/>
      </w:r>
      <w:r w:rsidR="00F51CB7" w:rsidRPr="00B11F4A">
        <w:t xml:space="preserve">. ЭФ </w:t>
      </w:r>
      <w:r w:rsidR="00F51CB7">
        <w:t>документа «</w:t>
      </w:r>
      <w:r w:rsidR="00F51CB7" w:rsidRPr="00B11F4A">
        <w:t>Заявка на кассовый расход (сок</w:t>
      </w:r>
      <w:r w:rsidR="00F51CB7">
        <w:t>ращенная)</w:t>
      </w:r>
      <w:r w:rsidR="002F634A">
        <w:t xml:space="preserve">», закладки </w:t>
      </w:r>
      <w:r w:rsidR="00F51CB7">
        <w:t>«Заголовок,</w:t>
      </w:r>
      <w:r w:rsidR="00F51CB7" w:rsidRPr="00B11F4A">
        <w:t xml:space="preserve"> Раздел 1, </w:t>
      </w:r>
      <w:r w:rsidR="00F51CB7">
        <w:t>(1)»</w:t>
      </w:r>
      <w:bookmarkEnd w:id="312"/>
    </w:p>
    <w:p w:rsidR="00927C32" w:rsidRDefault="002300E8" w:rsidP="00F51CB7">
      <w:pPr>
        <w:pStyle w:val="ASFKNormal"/>
      </w:pPr>
      <w:r w:rsidRPr="00B11F4A">
        <w:t xml:space="preserve">При импорте документа из внешней системы поля </w:t>
      </w:r>
      <w:r>
        <w:t>документа</w:t>
      </w:r>
      <w:r w:rsidRPr="00B11F4A">
        <w:t xml:space="preserve"> заполняются автоматически в соответствии с данными загружаемого файла. При вводе документа поля заполняются вру</w:t>
      </w:r>
      <w:r w:rsidRPr="002300E8">
        <w:t>ч</w:t>
      </w:r>
      <w:r w:rsidRPr="00B11F4A">
        <w:t>ную в соответствии с данными бумажного документа.</w:t>
      </w:r>
      <w:r>
        <w:t xml:space="preserve"> </w:t>
      </w:r>
      <w:r w:rsidR="00F51CB7" w:rsidRPr="00B11F4A">
        <w:t xml:space="preserve">Для ручного ввода документа следует на ЭФ </w:t>
      </w:r>
      <w:r w:rsidR="00927C32">
        <w:t xml:space="preserve">документа </w:t>
      </w:r>
      <w:r w:rsidR="00F51CB7" w:rsidRPr="00B11F4A">
        <w:t>заполнить поля, доступные для р</w:t>
      </w:r>
      <w:r w:rsidR="00F51CB7" w:rsidRPr="00B52EDE">
        <w:t>е</w:t>
      </w:r>
      <w:r w:rsidR="00F51CB7" w:rsidRPr="00B11F4A">
        <w:t xml:space="preserve">дактирования. </w:t>
      </w:r>
    </w:p>
    <w:p w:rsidR="00F51CB7" w:rsidRPr="00B11F4A" w:rsidRDefault="006D3629" w:rsidP="00F51CB7">
      <w:pPr>
        <w:pStyle w:val="ASFKNormal"/>
      </w:pPr>
      <w:r>
        <w:t>Перечень</w:t>
      </w:r>
      <w:r w:rsidRPr="00B11F4A">
        <w:t xml:space="preserve"> </w:t>
      </w:r>
      <w:r w:rsidR="00927C32" w:rsidRPr="00B11F4A">
        <w:t xml:space="preserve">полей </w:t>
      </w:r>
      <w:r w:rsidR="00927C32">
        <w:t>документа «</w:t>
      </w:r>
      <w:r w:rsidR="00927C32" w:rsidRPr="00B11F4A">
        <w:t>Заявка на кассовый расход (сок</w:t>
      </w:r>
      <w:r w:rsidR="00927C32">
        <w:t>ращенная)», закладки «Заголовок,</w:t>
      </w:r>
      <w:r w:rsidR="00927C32" w:rsidRPr="00B11F4A">
        <w:t xml:space="preserve"> Раздел 1, </w:t>
      </w:r>
      <w:r w:rsidR="00927C32">
        <w:t xml:space="preserve">(1)» </w:t>
      </w:r>
      <w:r w:rsidR="00F51CB7" w:rsidRPr="00B11F4A">
        <w:t>приведен в таблице</w:t>
      </w:r>
      <w:r w:rsidR="008E454C" w:rsidRPr="00120C57">
        <w:t> </w:t>
      </w:r>
      <w:r w:rsidR="00F51CB7" w:rsidRPr="00B11F4A">
        <w:fldChar w:fldCharType="begin"/>
      </w:r>
      <w:r w:rsidR="00F51CB7" w:rsidRPr="00B11F4A">
        <w:instrText xml:space="preserve"> REF _Ref318713123 \h  \* MERGEFORMAT </w:instrText>
      </w:r>
      <w:r w:rsidR="00F51CB7" w:rsidRPr="00B11F4A">
        <w:fldChar w:fldCharType="separate"/>
      </w:r>
      <w:r w:rsidR="0013624E">
        <w:t>8</w:t>
      </w:r>
      <w:r w:rsidR="00F51CB7" w:rsidRPr="00B11F4A">
        <w:fldChar w:fldCharType="end"/>
      </w:r>
      <w:r w:rsidR="00F51CB7" w:rsidRPr="00B11F4A">
        <w:t>.</w:t>
      </w:r>
    </w:p>
    <w:p w:rsidR="00F51CB7" w:rsidRPr="00B11F4A" w:rsidRDefault="00501046" w:rsidP="00F51CB7">
      <w:pPr>
        <w:pStyle w:val="ASFKNameTable"/>
      </w:pPr>
      <w:r>
        <w:rPr>
          <w:noProof/>
        </w:rPr>
        <w:lastRenderedPageBreak/>
        <w:fldChar w:fldCharType="begin"/>
      </w:r>
      <w:r>
        <w:rPr>
          <w:noProof/>
        </w:rPr>
        <w:instrText xml:space="preserve"> SEQ Таблица \* ARABIC </w:instrText>
      </w:r>
      <w:r>
        <w:rPr>
          <w:noProof/>
        </w:rPr>
        <w:fldChar w:fldCharType="separate"/>
      </w:r>
      <w:bookmarkStart w:id="313" w:name="_Ref317612011"/>
      <w:bookmarkStart w:id="314" w:name="_Ref318713123"/>
      <w:bookmarkStart w:id="315" w:name="_Toc98144717"/>
      <w:r w:rsidR="0013624E">
        <w:rPr>
          <w:noProof/>
        </w:rPr>
        <w:t>8</w:t>
      </w:r>
      <w:bookmarkEnd w:id="313"/>
      <w:bookmarkEnd w:id="314"/>
      <w:r>
        <w:rPr>
          <w:noProof/>
        </w:rPr>
        <w:fldChar w:fldCharType="end"/>
      </w:r>
      <w:r w:rsidR="00F51CB7" w:rsidRPr="00B11F4A">
        <w:t xml:space="preserve">. </w:t>
      </w:r>
      <w:r w:rsidR="00927C32" w:rsidRPr="00B11F4A">
        <w:t xml:space="preserve">Описание полей </w:t>
      </w:r>
      <w:r w:rsidR="00927C32">
        <w:t>документа «</w:t>
      </w:r>
      <w:r w:rsidR="00927C32" w:rsidRPr="00B11F4A">
        <w:t>Заявка на кассовый расход (сок</w:t>
      </w:r>
      <w:r w:rsidR="00927C32">
        <w:t>ращенная)», закладки «З</w:t>
      </w:r>
      <w:r w:rsidR="00927C32" w:rsidRPr="00927C32">
        <w:t>а</w:t>
      </w:r>
      <w:r w:rsidR="00927C32">
        <w:t>головок,</w:t>
      </w:r>
      <w:r w:rsidR="00927C32" w:rsidRPr="00B11F4A">
        <w:t xml:space="preserve"> Раздел 1, </w:t>
      </w:r>
      <w:r w:rsidR="00927C32">
        <w:t>(1</w:t>
      </w:r>
      <w:r w:rsidR="00F51CB7" w:rsidRPr="00B11F4A">
        <w:t>)</w:t>
      </w:r>
      <w:r w:rsidR="00F51CB7">
        <w:t>»</w:t>
      </w:r>
      <w:bookmarkEnd w:id="31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F51CB7" w:rsidRPr="00B11F4A" w:rsidTr="00FE5D9A">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B11F4A" w:rsidRDefault="00F51CB7" w:rsidP="00F51CB7">
            <w:pPr>
              <w:pStyle w:val="ASFKTableHead"/>
            </w:pPr>
            <w:r w:rsidRPr="00B11F4A">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B11F4A" w:rsidRDefault="00F51CB7" w:rsidP="00F51CB7">
            <w:pPr>
              <w:pStyle w:val="ASFKTableHead"/>
            </w:pPr>
            <w:r w:rsidRPr="00B11F4A">
              <w:t>Описание поля</w:t>
            </w:r>
          </w:p>
        </w:tc>
      </w:tr>
      <w:tr w:rsidR="00F51CB7" w:rsidRPr="00B11F4A" w:rsidTr="00FE5D9A">
        <w:tc>
          <w:tcPr>
            <w:tcW w:w="1137" w:type="pct"/>
            <w:shd w:val="clear" w:color="auto" w:fill="auto"/>
          </w:tcPr>
          <w:p w:rsidR="00F51CB7" w:rsidRPr="00AA1D48" w:rsidRDefault="00F51CB7" w:rsidP="00FE5D9A">
            <w:pPr>
              <w:pStyle w:val="ASFKTablenorm"/>
              <w:ind w:left="57" w:right="57"/>
            </w:pPr>
            <w:r w:rsidRPr="00AA1D48">
              <w:t>Номер заявки</w:t>
            </w:r>
          </w:p>
        </w:tc>
        <w:tc>
          <w:tcPr>
            <w:tcW w:w="3863" w:type="pct"/>
            <w:shd w:val="clear" w:color="auto" w:fill="auto"/>
          </w:tcPr>
          <w:p w:rsidR="00F51CB7" w:rsidRPr="00AA1D48" w:rsidRDefault="00F51CB7" w:rsidP="00FE5D9A">
            <w:pPr>
              <w:pStyle w:val="ASFKTablenorm"/>
              <w:ind w:left="57" w:right="57"/>
            </w:pPr>
            <w:r w:rsidRPr="00AA1D48">
              <w:t>Номер документа.</w:t>
            </w:r>
          </w:p>
        </w:tc>
      </w:tr>
      <w:tr w:rsidR="00F51CB7" w:rsidRPr="00B11F4A" w:rsidTr="00FE5D9A">
        <w:tc>
          <w:tcPr>
            <w:tcW w:w="1137" w:type="pct"/>
            <w:shd w:val="clear" w:color="auto" w:fill="auto"/>
          </w:tcPr>
          <w:p w:rsidR="00F51CB7" w:rsidRPr="00AA1D48" w:rsidRDefault="00F51CB7" w:rsidP="00FE5D9A">
            <w:pPr>
              <w:pStyle w:val="ASFKTablenorm"/>
              <w:ind w:left="57" w:right="57"/>
            </w:pPr>
            <w:r w:rsidRPr="00AA1D48">
              <w:t>Дата заявки</w:t>
            </w:r>
          </w:p>
        </w:tc>
        <w:tc>
          <w:tcPr>
            <w:tcW w:w="3863" w:type="pct"/>
            <w:shd w:val="clear" w:color="auto" w:fill="auto"/>
          </w:tcPr>
          <w:p w:rsidR="00F51CB7" w:rsidRPr="00F51CB7" w:rsidRDefault="00F51CB7" w:rsidP="00FE5D9A">
            <w:pPr>
              <w:pStyle w:val="ASFKTablenorm"/>
              <w:ind w:left="57" w:right="57"/>
            </w:pPr>
            <w:r w:rsidRPr="00AA1D48">
              <w:t>Дата документа.</w:t>
            </w:r>
          </w:p>
          <w:p w:rsidR="00F51CB7" w:rsidRPr="00F51CB7" w:rsidRDefault="00F51CB7" w:rsidP="00FE5D9A">
            <w:pPr>
              <w:pStyle w:val="ASFKTablenorm"/>
              <w:ind w:left="57" w:right="57"/>
            </w:pPr>
            <w:r w:rsidRPr="00AA1D48">
              <w:t>Значение даты может быть выбрано с помощью си</w:t>
            </w:r>
            <w:r w:rsidRPr="00F51CB7">
              <w:t>стемного календаря.</w:t>
            </w:r>
          </w:p>
        </w:tc>
      </w:tr>
      <w:tr w:rsidR="00F51CB7" w:rsidRPr="00B11F4A" w:rsidTr="00FE5D9A">
        <w:tc>
          <w:tcPr>
            <w:tcW w:w="1137" w:type="pct"/>
            <w:shd w:val="clear" w:color="auto" w:fill="auto"/>
          </w:tcPr>
          <w:p w:rsidR="00F51CB7" w:rsidRPr="00AA1D48" w:rsidRDefault="00F51CB7" w:rsidP="00FE5D9A">
            <w:pPr>
              <w:pStyle w:val="ASFKTablenorm"/>
              <w:ind w:left="57" w:right="57"/>
            </w:pPr>
            <w:r w:rsidRPr="00AA1D48">
              <w:t>Сумма</w:t>
            </w:r>
          </w:p>
        </w:tc>
        <w:tc>
          <w:tcPr>
            <w:tcW w:w="3863" w:type="pct"/>
            <w:shd w:val="clear" w:color="auto" w:fill="auto"/>
          </w:tcPr>
          <w:p w:rsidR="00F51CB7" w:rsidRPr="00F51CB7" w:rsidRDefault="00F51CB7" w:rsidP="00FE5D9A">
            <w:pPr>
              <w:pStyle w:val="ASFKTablenorm"/>
              <w:ind w:left="57" w:right="57"/>
            </w:pPr>
            <w:r w:rsidRPr="00AA1D48">
              <w:t>Сумма расхода по заявке на кассовый расход.</w:t>
            </w:r>
          </w:p>
          <w:p w:rsidR="00F51CB7" w:rsidRPr="00F51CB7" w:rsidRDefault="00F51CB7" w:rsidP="00FE5D9A">
            <w:pPr>
              <w:pStyle w:val="ASFKTablenorm"/>
              <w:ind w:left="57" w:right="57"/>
            </w:pPr>
            <w:r w:rsidRPr="00AA1D48">
              <w:t>Значение по</w:t>
            </w:r>
            <w:r w:rsidRPr="00F51CB7">
              <w:t>дтягивается автоматически после заполнения поля «Сумма» в группе полей «Раздел 1. Реквизиты документа».</w:t>
            </w:r>
          </w:p>
        </w:tc>
      </w:tr>
      <w:tr w:rsidR="00F51CB7" w:rsidRPr="00B11F4A" w:rsidTr="00FE5D9A">
        <w:tc>
          <w:tcPr>
            <w:tcW w:w="1137" w:type="pct"/>
            <w:shd w:val="clear" w:color="auto" w:fill="auto"/>
          </w:tcPr>
          <w:p w:rsidR="00F51CB7" w:rsidRPr="00AA1D48" w:rsidRDefault="00F51CB7" w:rsidP="00FE5D9A">
            <w:pPr>
              <w:pStyle w:val="ASFKTablenorm"/>
              <w:ind w:left="57" w:right="57"/>
            </w:pPr>
            <w:r w:rsidRPr="00AA1D48">
              <w:t>Статус</w:t>
            </w:r>
          </w:p>
        </w:tc>
        <w:tc>
          <w:tcPr>
            <w:tcW w:w="3863" w:type="pct"/>
            <w:shd w:val="clear" w:color="auto" w:fill="auto"/>
          </w:tcPr>
          <w:p w:rsidR="00F51CB7" w:rsidRPr="00F51CB7" w:rsidRDefault="00F51CB7" w:rsidP="00FE5D9A">
            <w:pPr>
              <w:pStyle w:val="ASFKTablenorm"/>
              <w:ind w:left="57" w:right="57"/>
            </w:pPr>
            <w:r w:rsidRPr="00AA1D48">
              <w:t>Код статуса документа.</w:t>
            </w:r>
          </w:p>
          <w:p w:rsidR="00F51CB7" w:rsidRPr="00F51CB7" w:rsidRDefault="00F51CB7" w:rsidP="00FE5D9A">
            <w:pPr>
              <w:pStyle w:val="ASFKTablenorm"/>
              <w:ind w:left="57" w:right="57"/>
            </w:pPr>
            <w:r w:rsidRPr="00AA1D48">
              <w:t>Заполняется автоматически в результате обр</w:t>
            </w:r>
            <w:r w:rsidRPr="00F51CB7">
              <w:t>аботки документа или присылается из учетной системы (в случае обработки документа в учетной системе).</w:t>
            </w:r>
          </w:p>
        </w:tc>
      </w:tr>
      <w:tr w:rsidR="00436F54" w:rsidRPr="00B11F4A" w:rsidTr="00FE5D9A">
        <w:tc>
          <w:tcPr>
            <w:tcW w:w="1137" w:type="pct"/>
            <w:shd w:val="clear" w:color="auto" w:fill="auto"/>
          </w:tcPr>
          <w:p w:rsidR="00436F54" w:rsidRPr="00AA1D48" w:rsidRDefault="00436F54" w:rsidP="00FE5D9A">
            <w:pPr>
              <w:pStyle w:val="ASFKTablenorm"/>
              <w:ind w:left="57" w:right="57"/>
            </w:pPr>
            <w:r>
              <w:t>Формировать уведомление</w:t>
            </w:r>
          </w:p>
        </w:tc>
        <w:tc>
          <w:tcPr>
            <w:tcW w:w="3863" w:type="pct"/>
            <w:shd w:val="clear" w:color="auto" w:fill="auto"/>
          </w:tcPr>
          <w:p w:rsidR="00436F54" w:rsidRPr="00AA1D48" w:rsidRDefault="00CE6774" w:rsidP="00FE5D9A">
            <w:pPr>
              <w:pStyle w:val="ASFKTablenorm"/>
              <w:ind w:left="57" w:right="57"/>
            </w:pPr>
            <w:r w:rsidRPr="00CE6774">
              <w:t>Предназначено для формирования уведомлений в мобильном приложении ФК о результатах обработки документа.</w:t>
            </w:r>
          </w:p>
        </w:tc>
      </w:tr>
      <w:tr w:rsidR="00776014" w:rsidRPr="00B11F4A" w:rsidTr="00FE5D9A">
        <w:tc>
          <w:tcPr>
            <w:tcW w:w="1137" w:type="pct"/>
            <w:shd w:val="clear" w:color="auto" w:fill="auto"/>
          </w:tcPr>
          <w:p w:rsidR="00776014" w:rsidRDefault="00776014" w:rsidP="00FE5D9A">
            <w:pPr>
              <w:pStyle w:val="ASFKTablenorm"/>
              <w:ind w:left="57" w:right="57"/>
            </w:pPr>
            <w:r>
              <w:t>Уровень конфиденциальности</w:t>
            </w:r>
          </w:p>
        </w:tc>
        <w:tc>
          <w:tcPr>
            <w:tcW w:w="3863" w:type="pct"/>
            <w:shd w:val="clear" w:color="auto" w:fill="auto"/>
          </w:tcPr>
          <w:p w:rsidR="00093F84" w:rsidRDefault="00093F84" w:rsidP="00FE5D9A">
            <w:pPr>
              <w:pStyle w:val="ASFKTablenorm"/>
              <w:ind w:left="57" w:right="57"/>
            </w:pPr>
            <w:r>
              <w:t>Заполняется вручную. По умолчанию не заполнено.</w:t>
            </w:r>
          </w:p>
          <w:p w:rsidR="00776014" w:rsidRDefault="00093F84" w:rsidP="00FE5D9A">
            <w:pPr>
              <w:pStyle w:val="ASFKTablenorm"/>
              <w:ind w:left="57" w:right="57"/>
            </w:pPr>
            <w:r>
              <w:t>Заполняется клиентом значением «1» (</w:t>
            </w:r>
            <w:r w:rsidR="00401366">
              <w:t>ДСП</w:t>
            </w:r>
            <w:r>
              <w:t>) или «0» (не секретно).</w:t>
            </w:r>
          </w:p>
        </w:tc>
      </w:tr>
      <w:tr w:rsidR="00F51CB7" w:rsidRPr="00B11F4A" w:rsidTr="00FE5D9A">
        <w:tc>
          <w:tcPr>
            <w:tcW w:w="5000" w:type="pct"/>
            <w:gridSpan w:val="2"/>
            <w:shd w:val="clear" w:color="auto" w:fill="auto"/>
          </w:tcPr>
          <w:p w:rsidR="00F51CB7" w:rsidRPr="00F51CB7" w:rsidRDefault="00F51CB7" w:rsidP="00FE5D9A">
            <w:pPr>
              <w:pStyle w:val="ASFKTablenorm"/>
              <w:ind w:left="57" w:right="57"/>
            </w:pPr>
            <w:r w:rsidRPr="00AA1D48">
              <w:t xml:space="preserve">Закладка </w:t>
            </w:r>
            <w:r w:rsidRPr="00F51CB7">
              <w:t>«Заголовок, Раздел 1, (1)»</w:t>
            </w:r>
          </w:p>
        </w:tc>
      </w:tr>
      <w:tr w:rsidR="00FC333E" w:rsidRPr="00B11F4A" w:rsidTr="00FE5D9A">
        <w:tc>
          <w:tcPr>
            <w:tcW w:w="1137" w:type="pct"/>
            <w:shd w:val="clear" w:color="auto" w:fill="auto"/>
          </w:tcPr>
          <w:p w:rsidR="00FC333E" w:rsidRPr="00FC333E" w:rsidRDefault="00FC333E" w:rsidP="00FE5D9A">
            <w:pPr>
              <w:pStyle w:val="ASFKTablenorm"/>
              <w:ind w:left="57" w:right="57"/>
            </w:pPr>
            <w:r w:rsidRPr="00FC333E">
              <w:t>Клиент</w:t>
            </w:r>
          </w:p>
        </w:tc>
        <w:tc>
          <w:tcPr>
            <w:tcW w:w="3863" w:type="pct"/>
            <w:shd w:val="clear" w:color="auto" w:fill="auto"/>
          </w:tcPr>
          <w:p w:rsidR="00FC333E" w:rsidRDefault="00FC333E" w:rsidP="00FE5D9A">
            <w:pPr>
              <w:pStyle w:val="ASFKTablenorm"/>
              <w:ind w:left="57" w:right="57"/>
            </w:pPr>
            <w:r w:rsidRPr="00FC333E">
              <w:t>Возможно заполнение из родительского документа.</w:t>
            </w:r>
          </w:p>
          <w:p w:rsidR="000A1250" w:rsidRPr="00FC333E" w:rsidRDefault="000A1250" w:rsidP="00FE5D9A">
            <w:pPr>
              <w:pStyle w:val="ASFKTablenorm"/>
              <w:ind w:left="57" w:right="57"/>
            </w:pPr>
            <w:r w:rsidRPr="00FC333E">
              <w:t>Может быть изменено пользователем вручную.</w:t>
            </w:r>
          </w:p>
        </w:tc>
      </w:tr>
      <w:tr w:rsidR="00FC333E" w:rsidRPr="00B11F4A" w:rsidTr="00FE5D9A">
        <w:tc>
          <w:tcPr>
            <w:tcW w:w="1137" w:type="pct"/>
            <w:shd w:val="clear" w:color="auto" w:fill="auto"/>
          </w:tcPr>
          <w:p w:rsidR="00FC333E" w:rsidRPr="00FC333E" w:rsidRDefault="005E348A" w:rsidP="00FE5D9A">
            <w:pPr>
              <w:pStyle w:val="ASFKTablenorm"/>
              <w:ind w:left="57" w:right="57"/>
            </w:pPr>
            <w:r w:rsidRPr="00FC333E">
              <w:t>П</w:t>
            </w:r>
            <w:r w:rsidR="00FC333E" w:rsidRPr="00FC333E">
              <w:t>о Сводному реестру</w:t>
            </w:r>
          </w:p>
        </w:tc>
        <w:tc>
          <w:tcPr>
            <w:tcW w:w="3863" w:type="pct"/>
            <w:shd w:val="clear" w:color="auto" w:fill="auto"/>
          </w:tcPr>
          <w:p w:rsidR="00FC333E" w:rsidRPr="00FC333E" w:rsidRDefault="001D0508" w:rsidP="00FE5D9A">
            <w:pPr>
              <w:pStyle w:val="ASFKTablenorm"/>
              <w:ind w:left="57" w:right="57"/>
            </w:pPr>
            <w:r w:rsidRPr="00FC333E">
              <w:t>Зна</w:t>
            </w:r>
            <w:r>
              <w:t xml:space="preserve">чение заполняется автоматически. </w:t>
            </w:r>
            <w:r w:rsidR="00FC333E" w:rsidRPr="00FC333E">
              <w:t>Возможно заполнение из родительского документа.</w:t>
            </w:r>
          </w:p>
        </w:tc>
      </w:tr>
      <w:tr w:rsidR="00F51CB7" w:rsidRPr="00B11F4A" w:rsidTr="00FE5D9A">
        <w:tc>
          <w:tcPr>
            <w:tcW w:w="1137" w:type="pct"/>
            <w:shd w:val="clear" w:color="auto" w:fill="auto"/>
          </w:tcPr>
          <w:p w:rsidR="00F51CB7" w:rsidRPr="00AA1D48" w:rsidRDefault="00F51CB7" w:rsidP="00FE5D9A">
            <w:pPr>
              <w:pStyle w:val="ASFKTablenorm"/>
              <w:ind w:left="57" w:right="57"/>
            </w:pPr>
            <w:r w:rsidRPr="00AA1D48">
              <w:t>Номер лицевого счета</w:t>
            </w:r>
          </w:p>
        </w:tc>
        <w:tc>
          <w:tcPr>
            <w:tcW w:w="3863" w:type="pct"/>
            <w:shd w:val="clear" w:color="auto" w:fill="auto"/>
          </w:tcPr>
          <w:p w:rsidR="00F51CB7" w:rsidRDefault="00F51CB7" w:rsidP="00FE5D9A">
            <w:pPr>
              <w:pStyle w:val="ASFKTablenorm"/>
              <w:ind w:left="57" w:right="57"/>
            </w:pPr>
            <w:r w:rsidRPr="00AA1D48">
              <w:t xml:space="preserve">Значение может быть изменено пользователем вручную или выбором из </w:t>
            </w:r>
            <w:r w:rsidR="00195081">
              <w:t>справочника «Информация о ЛС»</w:t>
            </w:r>
            <w:r w:rsidR="00195081" w:rsidRPr="008A53DE">
              <w:t>.</w:t>
            </w:r>
          </w:p>
          <w:p w:rsidR="00195081" w:rsidRDefault="00195081" w:rsidP="00FE5D9A">
            <w:pPr>
              <w:pStyle w:val="ASFKTablenorm"/>
              <w:ind w:left="57" w:right="57"/>
            </w:pPr>
            <w:r w:rsidRPr="00F031FD">
              <w:t>Для 41 ЛС выбор ограничен значениями только с признаком УП</w:t>
            </w:r>
            <w:r>
              <w:t>»</w:t>
            </w:r>
            <w:r w:rsidRPr="00F031FD">
              <w:t xml:space="preserve"> в поле </w:t>
            </w:r>
            <w:r>
              <w:t>«</w:t>
            </w:r>
            <w:r w:rsidRPr="00F031FD">
              <w:t>Тип клиента (наименование)</w:t>
            </w:r>
            <w:r>
              <w:t>»</w:t>
            </w:r>
            <w:r w:rsidRPr="00F031FD">
              <w:t>.</w:t>
            </w:r>
            <w:r w:rsidR="00A21F84">
              <w:t xml:space="preserve"> </w:t>
            </w:r>
            <w:r w:rsidRPr="00F031FD">
              <w:t>Также выбор ограничен ЛС, первые 2 цифры знач</w:t>
            </w:r>
            <w:r w:rsidRPr="00195081">
              <w:t>е</w:t>
            </w:r>
            <w:r w:rsidRPr="00F031FD">
              <w:t xml:space="preserve">ния поля </w:t>
            </w:r>
            <w:r>
              <w:t>«</w:t>
            </w:r>
            <w:r w:rsidRPr="00F031FD">
              <w:t>ТОФК</w:t>
            </w:r>
            <w:r>
              <w:t>»</w:t>
            </w:r>
            <w:r w:rsidRPr="00F031FD">
              <w:t xml:space="preserve"> записи справочника </w:t>
            </w:r>
            <w:r>
              <w:t>«</w:t>
            </w:r>
            <w:r w:rsidRPr="00F031FD">
              <w:t>Информация о ЛС</w:t>
            </w:r>
            <w:r>
              <w:t>»</w:t>
            </w:r>
            <w:r w:rsidRPr="00F031FD">
              <w:t xml:space="preserve"> которых равны первым двум цифрам значения константы </w:t>
            </w:r>
            <w:r>
              <w:t>«Код собственного ТОФК».</w:t>
            </w:r>
          </w:p>
          <w:p w:rsidR="00195081" w:rsidRPr="004726D2" w:rsidRDefault="00195081" w:rsidP="00FE5D9A">
            <w:pPr>
              <w:pStyle w:val="ASFKTablenorm"/>
              <w:ind w:left="57" w:right="57"/>
            </w:pPr>
            <w:r w:rsidRPr="00F031FD">
              <w:t xml:space="preserve">При указании в поле </w:t>
            </w:r>
            <w:r>
              <w:t>«</w:t>
            </w:r>
            <w:r w:rsidRPr="00F031FD">
              <w:t>Лицевой счет</w:t>
            </w:r>
            <w:r>
              <w:t>»</w:t>
            </w:r>
            <w:r w:rsidRPr="00F031FD">
              <w:t xml:space="preserve"> 14 и</w:t>
            </w:r>
            <w:r>
              <w:t xml:space="preserve"> </w:t>
            </w:r>
            <w:r w:rsidRPr="00F031FD">
              <w:t>05</w:t>
            </w:r>
            <w:r>
              <w:t xml:space="preserve"> </w:t>
            </w:r>
            <w:r w:rsidRPr="00F031FD">
              <w:t>тип</w:t>
            </w:r>
            <w:r>
              <w:t>ов</w:t>
            </w:r>
            <w:r w:rsidRPr="00F031FD">
              <w:t xml:space="preserve"> ЛС (для 05 ЛС в записи справочника ЛС должн</w:t>
            </w:r>
            <w:r>
              <w:t>ы</w:t>
            </w:r>
            <w:r w:rsidRPr="00F031FD">
              <w:t xml:space="preserve"> быть в заполнены поля раздела </w:t>
            </w:r>
            <w:r>
              <w:t>«</w:t>
            </w:r>
            <w:r w:rsidRPr="00F031FD">
              <w:t>Дополнительные р</w:t>
            </w:r>
            <w:r w:rsidRPr="00195081">
              <w:t>е</w:t>
            </w:r>
            <w:r w:rsidRPr="00F031FD">
              <w:t>квизиты ЛС по переданным полномочиям</w:t>
            </w:r>
            <w:r>
              <w:t>»</w:t>
            </w:r>
            <w:r w:rsidRPr="00F031FD">
              <w:t xml:space="preserve"> и отмечен чекбокс НУБП на вкладке </w:t>
            </w:r>
            <w:r>
              <w:t>«</w:t>
            </w:r>
            <w:r w:rsidRPr="00F031FD">
              <w:t>Дополнительные реквизиты (5)</w:t>
            </w:r>
            <w:r>
              <w:t>»</w:t>
            </w:r>
            <w:r w:rsidRPr="00F031FD">
              <w:t>)</w:t>
            </w:r>
            <w:r>
              <w:t xml:space="preserve"> </w:t>
            </w:r>
            <w:r w:rsidRPr="004726D2">
              <w:t>перезаполн</w:t>
            </w:r>
            <w:r>
              <w:t>яются</w:t>
            </w:r>
            <w:r w:rsidRPr="004726D2">
              <w:t xml:space="preserve"> сл</w:t>
            </w:r>
            <w:r w:rsidRPr="00195081">
              <w:t>е</w:t>
            </w:r>
            <w:r>
              <w:t>дующие</w:t>
            </w:r>
            <w:r w:rsidRPr="004726D2">
              <w:t xml:space="preserve"> поля документа:</w:t>
            </w:r>
          </w:p>
          <w:p w:rsidR="00195081" w:rsidRPr="004726D2" w:rsidRDefault="00195081" w:rsidP="00195081">
            <w:pPr>
              <w:pStyle w:val="ASFKTableListMark"/>
            </w:pPr>
            <w:r w:rsidRPr="004726D2">
              <w:t xml:space="preserve">код бюджета (код бюджета из </w:t>
            </w:r>
            <w:r>
              <w:t>справочника «Информация о ЛС»</w:t>
            </w:r>
            <w:r w:rsidRPr="004726D2">
              <w:t>);</w:t>
            </w:r>
          </w:p>
          <w:p w:rsidR="00195081" w:rsidRPr="004726D2" w:rsidRDefault="00195081" w:rsidP="00195081">
            <w:pPr>
              <w:pStyle w:val="ASFKTableListMark"/>
            </w:pPr>
            <w:r w:rsidRPr="004726D2">
              <w:t xml:space="preserve">бюджет (наименование бюджета из </w:t>
            </w:r>
            <w:r>
              <w:t>справочника «Бюджеты»</w:t>
            </w:r>
            <w:r w:rsidRPr="004726D2">
              <w:t>);</w:t>
            </w:r>
          </w:p>
          <w:p w:rsidR="00195081" w:rsidRPr="004726D2" w:rsidRDefault="00195081" w:rsidP="00195081">
            <w:pPr>
              <w:pStyle w:val="ASFKTableListMark"/>
            </w:pPr>
            <w:r w:rsidRPr="004726D2">
              <w:t xml:space="preserve">клиент (полное наименование владельца ЛС из </w:t>
            </w:r>
            <w:r>
              <w:t>справочника «Информ</w:t>
            </w:r>
            <w:r w:rsidRPr="00195081">
              <w:t>а</w:t>
            </w:r>
            <w:r>
              <w:t>ция о ЛС»</w:t>
            </w:r>
            <w:r w:rsidRPr="004726D2">
              <w:t>);</w:t>
            </w:r>
          </w:p>
          <w:p w:rsidR="00195081" w:rsidRPr="004726D2" w:rsidRDefault="00195081" w:rsidP="00195081">
            <w:pPr>
              <w:pStyle w:val="ASFKTableListMark"/>
            </w:pPr>
            <w:r w:rsidRPr="004726D2">
              <w:t>код по сводному реестру (заполняется только в случае указания фед</w:t>
            </w:r>
            <w:r w:rsidRPr="00195081">
              <w:t>е</w:t>
            </w:r>
            <w:r w:rsidRPr="004726D2">
              <w:t xml:space="preserve">рального бюджета – из </w:t>
            </w:r>
            <w:r>
              <w:t>справочника «Информация о ЛС»</w:t>
            </w:r>
            <w:r w:rsidRPr="004726D2">
              <w:t>);</w:t>
            </w:r>
          </w:p>
          <w:p w:rsidR="00195081" w:rsidRPr="00AA1D48" w:rsidRDefault="00195081" w:rsidP="00195081">
            <w:pPr>
              <w:pStyle w:val="ASFKTableListMark"/>
            </w:pPr>
            <w:r w:rsidRPr="004726D2">
              <w:t xml:space="preserve">глава по БК (ведомство из </w:t>
            </w:r>
            <w:r>
              <w:t>справочника «Информация о ЛС»</w:t>
            </w:r>
            <w:r w:rsidRPr="004726D2">
              <w:t>)</w:t>
            </w:r>
          </w:p>
          <w:p w:rsidR="00F51CB7" w:rsidRDefault="00F51CB7" w:rsidP="00FE5D9A">
            <w:pPr>
              <w:pStyle w:val="ASFKTablenorm"/>
              <w:ind w:left="57" w:right="57"/>
            </w:pPr>
            <w:r w:rsidRPr="00AA1D48">
              <w:t>Возможно заполнение из родительского документа.</w:t>
            </w:r>
          </w:p>
          <w:p w:rsidR="00195081" w:rsidRPr="00AA1D48" w:rsidRDefault="00195081" w:rsidP="00FE5D9A">
            <w:pPr>
              <w:pStyle w:val="ASFKTablenorm"/>
              <w:ind w:left="57" w:right="57"/>
            </w:pPr>
            <w:r w:rsidRPr="00195081">
              <w:t>На АРМ РБС заполняется вручную, либо выбором значения из справочника «Информация о ЛС»</w:t>
            </w:r>
            <w:r w:rsidR="00E21684">
              <w:t xml:space="preserve"> </w:t>
            </w:r>
            <w:r w:rsidRPr="00195081">
              <w:t>(список значений ограничен типом лицевого счета: «10»).</w:t>
            </w:r>
          </w:p>
        </w:tc>
      </w:tr>
      <w:tr w:rsidR="00F51CB7" w:rsidRPr="00B11F4A" w:rsidTr="00FE5D9A">
        <w:tc>
          <w:tcPr>
            <w:tcW w:w="1137" w:type="pct"/>
            <w:shd w:val="clear" w:color="auto" w:fill="auto"/>
          </w:tcPr>
          <w:p w:rsidR="00F51CB7" w:rsidRPr="00AA1D48" w:rsidRDefault="00F51CB7" w:rsidP="00FE5D9A">
            <w:pPr>
              <w:pStyle w:val="ASFKTablenorm"/>
              <w:ind w:left="57" w:right="57"/>
            </w:pPr>
            <w:r w:rsidRPr="00AA1D48">
              <w:t>Глава по БК</w:t>
            </w:r>
          </w:p>
        </w:tc>
        <w:tc>
          <w:tcPr>
            <w:tcW w:w="3863" w:type="pct"/>
            <w:shd w:val="clear" w:color="auto" w:fill="auto"/>
          </w:tcPr>
          <w:p w:rsidR="00F51CB7" w:rsidRDefault="00FC333E" w:rsidP="00FE5D9A">
            <w:pPr>
              <w:pStyle w:val="ASFKTablenorm"/>
              <w:ind w:left="57" w:right="57"/>
            </w:pPr>
            <w:r w:rsidRPr="00FC333E">
              <w:t>Зна</w:t>
            </w:r>
            <w:r w:rsidR="001D0508">
              <w:t xml:space="preserve">чение заполняется автоматически. </w:t>
            </w:r>
            <w:r w:rsidR="00F51CB7" w:rsidRPr="00AA1D48">
              <w:t xml:space="preserve">Может быть отредактировано вручную, либо выбором из </w:t>
            </w:r>
            <w:r w:rsidR="00012FC2" w:rsidRPr="00012FC2">
              <w:t>справочника «Ведомства».</w:t>
            </w:r>
          </w:p>
          <w:p w:rsidR="00012FC2" w:rsidRPr="00012FC2" w:rsidRDefault="00012FC2" w:rsidP="00FE5D9A">
            <w:pPr>
              <w:pStyle w:val="ASFKTablenorm"/>
              <w:ind w:left="57" w:right="57"/>
            </w:pPr>
            <w:r w:rsidRPr="00012FC2">
              <w:t>Для БУ, АУ не заполняется.</w:t>
            </w:r>
          </w:p>
          <w:p w:rsidR="00012FC2" w:rsidRPr="00F51CB7" w:rsidRDefault="00012FC2" w:rsidP="00FE5D9A">
            <w:pPr>
              <w:pStyle w:val="ASFKTablenorm"/>
              <w:ind w:left="57" w:right="57"/>
            </w:pPr>
            <w:r w:rsidRPr="00012FC2">
              <w:lastRenderedPageBreak/>
              <w:t>Поле может не заполняться в соответствии с отдельными указаниями ФК в целях обеспечения режима секретности</w:t>
            </w:r>
            <w:r>
              <w:t>.</w:t>
            </w:r>
          </w:p>
          <w:p w:rsidR="00F51CB7" w:rsidRPr="00AA1D48" w:rsidRDefault="00F51CB7" w:rsidP="00FE5D9A">
            <w:pPr>
              <w:pStyle w:val="ASFKTablenorm"/>
              <w:ind w:left="57" w:right="57"/>
            </w:pPr>
            <w:r w:rsidRPr="00AA1D48">
              <w:t>Возможно заполнение из родительского документа.</w:t>
            </w:r>
          </w:p>
        </w:tc>
      </w:tr>
      <w:tr w:rsidR="00F51CB7" w:rsidRPr="00B11F4A" w:rsidTr="00FE5D9A">
        <w:tc>
          <w:tcPr>
            <w:tcW w:w="1137" w:type="pct"/>
            <w:shd w:val="clear" w:color="auto" w:fill="auto"/>
          </w:tcPr>
          <w:p w:rsidR="00F51CB7" w:rsidRPr="00AA1D48" w:rsidRDefault="00F51CB7" w:rsidP="00FE5D9A">
            <w:pPr>
              <w:pStyle w:val="ASFKTablenorm"/>
              <w:ind w:left="57" w:right="57"/>
            </w:pPr>
            <w:r w:rsidRPr="00AA1D48">
              <w:lastRenderedPageBreak/>
              <w:t>Бюджет</w:t>
            </w:r>
          </w:p>
        </w:tc>
        <w:tc>
          <w:tcPr>
            <w:tcW w:w="3863" w:type="pct"/>
            <w:shd w:val="clear" w:color="auto" w:fill="auto"/>
          </w:tcPr>
          <w:p w:rsidR="00F51CB7" w:rsidRPr="00F51CB7" w:rsidRDefault="00F51CB7" w:rsidP="00FE5D9A">
            <w:pPr>
              <w:pStyle w:val="ASFKTablenorm"/>
              <w:ind w:left="57" w:right="57"/>
            </w:pPr>
            <w:r w:rsidRPr="00AA1D48">
              <w:t>Заполняется автоматически по коду бюджета (полное н</w:t>
            </w:r>
            <w:r w:rsidRPr="00F51CB7">
              <w:t>аименование).</w:t>
            </w:r>
          </w:p>
          <w:p w:rsidR="00F51CB7" w:rsidRPr="00AA1D48" w:rsidRDefault="00F51CB7" w:rsidP="00FE5D9A">
            <w:pPr>
              <w:pStyle w:val="ASFKTablenorm"/>
              <w:ind w:left="57" w:right="57"/>
            </w:pPr>
            <w:r w:rsidRPr="00AA1D48">
              <w:t xml:space="preserve">Может быть отредактировано вручную/из справочника бюджетов. </w:t>
            </w:r>
          </w:p>
          <w:p w:rsidR="00F51CB7" w:rsidRPr="00AA1D48" w:rsidRDefault="00F51CB7" w:rsidP="00FE5D9A">
            <w:pPr>
              <w:pStyle w:val="ASFKTablenorm"/>
              <w:ind w:left="57" w:right="57"/>
            </w:pPr>
            <w:r w:rsidRPr="00AA1D48">
              <w:t>Возможно заполнение из родительского документа.</w:t>
            </w:r>
          </w:p>
        </w:tc>
      </w:tr>
      <w:tr w:rsidR="00012FC2" w:rsidRPr="00B11F4A" w:rsidTr="00FE5D9A">
        <w:tc>
          <w:tcPr>
            <w:tcW w:w="1137" w:type="pct"/>
            <w:shd w:val="clear" w:color="auto" w:fill="auto"/>
          </w:tcPr>
          <w:p w:rsidR="00012FC2" w:rsidRPr="00012FC2" w:rsidRDefault="00012FC2" w:rsidP="00FE5D9A">
            <w:pPr>
              <w:pStyle w:val="ASFKTablenorm"/>
              <w:ind w:left="57" w:right="57"/>
            </w:pPr>
            <w:r w:rsidRPr="00012FC2">
              <w:t>ИНН</w:t>
            </w:r>
          </w:p>
        </w:tc>
        <w:tc>
          <w:tcPr>
            <w:tcW w:w="3863" w:type="pct"/>
            <w:shd w:val="clear" w:color="auto" w:fill="auto"/>
          </w:tcPr>
          <w:p w:rsidR="00012FC2" w:rsidRPr="00012FC2" w:rsidRDefault="00012FC2" w:rsidP="00FE5D9A">
            <w:pPr>
              <w:pStyle w:val="ASFKTablenorm"/>
              <w:ind w:left="57" w:right="57"/>
            </w:pPr>
            <w:r w:rsidRPr="00012FC2">
              <w:t xml:space="preserve">Значение вводится вручную. </w:t>
            </w:r>
          </w:p>
          <w:p w:rsidR="00012FC2" w:rsidRPr="00012FC2" w:rsidRDefault="00012FC2" w:rsidP="00FE5D9A">
            <w:pPr>
              <w:pStyle w:val="ASFKTablenorm"/>
              <w:ind w:left="57" w:right="57"/>
            </w:pPr>
            <w:r w:rsidRPr="00012FC2">
              <w:t>Поле заполняется в случае необходимости указания в платежном поручении ИНН, отличного от ИНН получателя бюджетных средств, указанного в Заявлении на открытие (переоформление) лицевого счета.</w:t>
            </w:r>
          </w:p>
        </w:tc>
      </w:tr>
      <w:tr w:rsidR="00012FC2" w:rsidRPr="00B11F4A" w:rsidTr="00FE5D9A">
        <w:tc>
          <w:tcPr>
            <w:tcW w:w="1137" w:type="pct"/>
            <w:shd w:val="clear" w:color="auto" w:fill="auto"/>
          </w:tcPr>
          <w:p w:rsidR="00012FC2" w:rsidRPr="00012FC2" w:rsidRDefault="00012FC2" w:rsidP="00FE5D9A">
            <w:pPr>
              <w:pStyle w:val="ASFKTablenorm"/>
              <w:ind w:left="57" w:right="57"/>
            </w:pPr>
            <w:r w:rsidRPr="00012FC2">
              <w:t>КПП</w:t>
            </w:r>
          </w:p>
        </w:tc>
        <w:tc>
          <w:tcPr>
            <w:tcW w:w="3863" w:type="pct"/>
            <w:shd w:val="clear" w:color="auto" w:fill="auto"/>
          </w:tcPr>
          <w:p w:rsidR="00012FC2" w:rsidRPr="00012FC2" w:rsidRDefault="00012FC2" w:rsidP="00FE5D9A">
            <w:pPr>
              <w:pStyle w:val="ASFKTablenorm"/>
              <w:ind w:left="57" w:right="57"/>
            </w:pPr>
            <w:r w:rsidRPr="00012FC2">
              <w:t xml:space="preserve">Значение вводится вручную. </w:t>
            </w:r>
          </w:p>
          <w:p w:rsidR="00012FC2" w:rsidRPr="00012FC2" w:rsidRDefault="00012FC2" w:rsidP="00FE5D9A">
            <w:pPr>
              <w:pStyle w:val="ASFKTablenorm"/>
              <w:ind w:left="57" w:right="57"/>
            </w:pPr>
            <w:r w:rsidRPr="00012FC2">
              <w:t>Поле заполняется в случае необходимости указания в платежном поручении КПП, отличного от КПП получателя бюджетных средств, указанного в Заявлении на открытие (переоформление) лицевого счета.</w:t>
            </w:r>
          </w:p>
        </w:tc>
      </w:tr>
      <w:tr w:rsidR="00012FC2" w:rsidRPr="00B11F4A" w:rsidTr="00FE5D9A">
        <w:tc>
          <w:tcPr>
            <w:tcW w:w="1137" w:type="pct"/>
            <w:shd w:val="clear" w:color="auto" w:fill="auto"/>
          </w:tcPr>
          <w:p w:rsidR="00012FC2" w:rsidRPr="00012FC2" w:rsidRDefault="00012FC2" w:rsidP="00FE5D9A">
            <w:pPr>
              <w:pStyle w:val="ASFKTablenorm"/>
              <w:ind w:left="57" w:right="57"/>
            </w:pPr>
            <w:r w:rsidRPr="00012FC2">
              <w:t>ФК, Орган ФК</w:t>
            </w:r>
          </w:p>
        </w:tc>
        <w:tc>
          <w:tcPr>
            <w:tcW w:w="3863" w:type="pct"/>
            <w:shd w:val="clear" w:color="auto" w:fill="auto"/>
          </w:tcPr>
          <w:p w:rsidR="00012FC2" w:rsidRPr="00012FC2" w:rsidRDefault="00012FC2" w:rsidP="00FE5D9A">
            <w:pPr>
              <w:pStyle w:val="ASFKTablenorm"/>
              <w:ind w:left="57" w:right="57"/>
            </w:pPr>
            <w:r w:rsidRPr="00012FC2">
              <w:t xml:space="preserve">Наименование </w:t>
            </w:r>
            <w:r w:rsidR="00996B17">
              <w:t>ТОФК</w:t>
            </w:r>
            <w:r w:rsidRPr="00012FC2">
              <w:t xml:space="preserve">, обслуживающего клиента. </w:t>
            </w:r>
          </w:p>
          <w:p w:rsidR="00012FC2" w:rsidRPr="00012FC2" w:rsidRDefault="00012FC2" w:rsidP="00FE5D9A">
            <w:pPr>
              <w:pStyle w:val="ASFKTablenorm"/>
              <w:ind w:left="57" w:right="57"/>
            </w:pPr>
            <w:r w:rsidRPr="00012FC2">
              <w:t xml:space="preserve">Значение поля подтягивается по полю «по КОФК» из справочника органов ФК, из поля «Полное наименование». </w:t>
            </w:r>
          </w:p>
          <w:p w:rsidR="00012FC2" w:rsidRPr="00012FC2" w:rsidRDefault="00012FC2" w:rsidP="00FE5D9A">
            <w:pPr>
              <w:pStyle w:val="ASFKTablenorm"/>
              <w:ind w:left="57" w:right="57"/>
            </w:pPr>
            <w:r w:rsidRPr="00012FC2">
              <w:t>Может быть изменено вручную.</w:t>
            </w:r>
          </w:p>
          <w:p w:rsidR="00012FC2" w:rsidRPr="00012FC2" w:rsidRDefault="00012FC2" w:rsidP="00FE5D9A">
            <w:pPr>
              <w:pStyle w:val="ASFKTablenorm"/>
              <w:ind w:left="57" w:right="57"/>
            </w:pPr>
            <w:r w:rsidRPr="00012FC2">
              <w:t>Возможно заполнение из родительского документа.</w:t>
            </w:r>
          </w:p>
        </w:tc>
      </w:tr>
      <w:tr w:rsidR="00012FC2" w:rsidRPr="00B11F4A" w:rsidTr="00FE5D9A">
        <w:tc>
          <w:tcPr>
            <w:tcW w:w="1137" w:type="pct"/>
            <w:shd w:val="clear" w:color="auto" w:fill="auto"/>
          </w:tcPr>
          <w:p w:rsidR="00012FC2" w:rsidRPr="00012FC2" w:rsidRDefault="00012FC2" w:rsidP="00FE5D9A">
            <w:pPr>
              <w:pStyle w:val="ASFKTablenorm"/>
              <w:ind w:left="57" w:right="57"/>
            </w:pPr>
            <w:r w:rsidRPr="00012FC2">
              <w:t>По КОФК</w:t>
            </w:r>
          </w:p>
        </w:tc>
        <w:tc>
          <w:tcPr>
            <w:tcW w:w="3863" w:type="pct"/>
            <w:shd w:val="clear" w:color="auto" w:fill="auto"/>
          </w:tcPr>
          <w:p w:rsidR="00012FC2" w:rsidRPr="00012FC2" w:rsidRDefault="00012FC2" w:rsidP="00FE5D9A">
            <w:pPr>
              <w:pStyle w:val="ASFKTablenorm"/>
              <w:ind w:left="57" w:right="57"/>
            </w:pPr>
            <w:r w:rsidRPr="00012FC2">
              <w:t xml:space="preserve">Код по КОФК </w:t>
            </w:r>
            <w:r w:rsidR="00996B17">
              <w:t>ТОФК</w:t>
            </w:r>
            <w:r w:rsidRPr="00012FC2">
              <w:t>, обслуживающего клиента.</w:t>
            </w:r>
          </w:p>
          <w:p w:rsidR="00012FC2" w:rsidRPr="00012FC2" w:rsidRDefault="00012FC2" w:rsidP="00FE5D9A">
            <w:pPr>
              <w:pStyle w:val="ASFKTablenorm"/>
              <w:ind w:left="57" w:right="57"/>
            </w:pPr>
            <w:r w:rsidRPr="00012FC2">
              <w:t>На АРМ РБС: проверяется значение константы «Код собственного ТОФК»:</w:t>
            </w:r>
          </w:p>
          <w:p w:rsidR="00012FC2" w:rsidRPr="00012FC2" w:rsidRDefault="00012FC2" w:rsidP="006D6023">
            <w:pPr>
              <w:pStyle w:val="ASFKTableListMark"/>
            </w:pPr>
            <w:r w:rsidRPr="00012FC2">
              <w:t xml:space="preserve">если оно равно ххуу, то по умолчанию проставляется значение константы код вышестоящего ТОФК равный хх00; </w:t>
            </w:r>
          </w:p>
          <w:p w:rsidR="00012FC2" w:rsidRPr="00012FC2" w:rsidRDefault="00012FC2" w:rsidP="006D6023">
            <w:pPr>
              <w:pStyle w:val="ASFKTableListMark"/>
            </w:pPr>
            <w:r w:rsidRPr="00012FC2">
              <w:t xml:space="preserve">если равно хх00, то по умолчанию проставляется значение «Код собственного ТОФК». </w:t>
            </w:r>
          </w:p>
          <w:p w:rsidR="00012FC2" w:rsidRPr="00012FC2" w:rsidRDefault="00012FC2" w:rsidP="00FE5D9A">
            <w:pPr>
              <w:pStyle w:val="ASFKTablenorm"/>
              <w:ind w:left="57" w:right="57"/>
            </w:pPr>
            <w:r w:rsidRPr="00012FC2">
              <w:t>Может быть изменено вручную или выбором из справочника органов ФК.</w:t>
            </w:r>
          </w:p>
          <w:p w:rsidR="00012FC2" w:rsidRPr="00012FC2" w:rsidRDefault="00012FC2" w:rsidP="00FE5D9A">
            <w:pPr>
              <w:pStyle w:val="ASFKTablenorm"/>
              <w:ind w:left="57" w:right="57"/>
            </w:pPr>
            <w:r w:rsidRPr="00012FC2">
              <w:t>Возможно заполнение из родительского документа.</w:t>
            </w:r>
          </w:p>
        </w:tc>
      </w:tr>
      <w:tr w:rsidR="009A05C4" w:rsidRPr="00B11F4A" w:rsidTr="00FE5D9A">
        <w:tc>
          <w:tcPr>
            <w:tcW w:w="1137" w:type="pct"/>
            <w:shd w:val="clear" w:color="auto" w:fill="auto"/>
          </w:tcPr>
          <w:p w:rsidR="009A05C4" w:rsidRPr="009A05C4" w:rsidRDefault="009A05C4" w:rsidP="00FE5D9A">
            <w:pPr>
              <w:pStyle w:val="ASFKTablenorm"/>
              <w:ind w:left="57" w:right="57"/>
            </w:pPr>
            <w:r w:rsidRPr="009A05C4">
              <w:t xml:space="preserve">Пред. </w:t>
            </w:r>
            <w:r w:rsidR="0058453E" w:rsidRPr="009A05C4">
              <w:t>Д</w:t>
            </w:r>
            <w:r w:rsidRPr="009A05C4">
              <w:t>ата</w:t>
            </w:r>
          </w:p>
        </w:tc>
        <w:tc>
          <w:tcPr>
            <w:tcW w:w="3863" w:type="pct"/>
            <w:shd w:val="clear" w:color="auto" w:fill="auto"/>
          </w:tcPr>
          <w:p w:rsidR="009A05C4" w:rsidRPr="009A05C4" w:rsidRDefault="009A05C4" w:rsidP="00FE5D9A">
            <w:pPr>
              <w:pStyle w:val="ASFKTablenorm"/>
              <w:ind w:left="57" w:right="57"/>
            </w:pPr>
            <w:r w:rsidRPr="009A05C4">
              <w:t>Может быть изменено вручную или выбором из системного календаря.</w:t>
            </w:r>
          </w:p>
          <w:p w:rsidR="009A05C4" w:rsidRPr="009A05C4" w:rsidRDefault="009A05C4" w:rsidP="00FE5D9A">
            <w:pPr>
              <w:pStyle w:val="ASFKTablenorm"/>
              <w:ind w:left="57" w:right="57"/>
            </w:pPr>
            <w:r w:rsidRPr="009A05C4">
              <w:t>Для БУ, АУ не заполняется.</w:t>
            </w:r>
          </w:p>
          <w:p w:rsidR="009A05C4" w:rsidRPr="009A05C4" w:rsidRDefault="009A05C4" w:rsidP="00FE5D9A">
            <w:pPr>
              <w:pStyle w:val="ASFKTablenorm"/>
              <w:ind w:left="57" w:right="57"/>
            </w:pPr>
            <w:r w:rsidRPr="009A05C4">
              <w:t>Для УБП ТГВБФ и ГВБФ не заполняется.</w:t>
            </w:r>
          </w:p>
        </w:tc>
      </w:tr>
      <w:tr w:rsidR="00F51CB7" w:rsidRPr="00B11F4A" w:rsidTr="00FE5D9A">
        <w:tc>
          <w:tcPr>
            <w:tcW w:w="5000" w:type="pct"/>
            <w:gridSpan w:val="2"/>
            <w:shd w:val="clear" w:color="auto" w:fill="auto"/>
          </w:tcPr>
          <w:p w:rsidR="00F51CB7" w:rsidRPr="00F51CB7" w:rsidRDefault="00F51CB7" w:rsidP="00FE5D9A">
            <w:pPr>
              <w:pStyle w:val="ASFKTablenorm"/>
              <w:ind w:left="57" w:right="57"/>
            </w:pPr>
            <w:r w:rsidRPr="00AA1D48">
              <w:t xml:space="preserve">Закладка </w:t>
            </w:r>
            <w:r w:rsidR="00927C32">
              <w:t>«Заголовок, Раздел 1, (1)», гр</w:t>
            </w:r>
            <w:r w:rsidRPr="00F51CB7">
              <w:t>уппа полей «Раздел 1. Реквизиты документа»</w:t>
            </w:r>
          </w:p>
        </w:tc>
      </w:tr>
      <w:tr w:rsidR="00F51CB7" w:rsidRPr="00B11F4A" w:rsidTr="00FE5D9A">
        <w:tc>
          <w:tcPr>
            <w:tcW w:w="1137" w:type="pct"/>
            <w:shd w:val="clear" w:color="auto" w:fill="auto"/>
          </w:tcPr>
          <w:p w:rsidR="00F51CB7" w:rsidRPr="00AA1D48" w:rsidRDefault="00F51CB7" w:rsidP="00FE5D9A">
            <w:pPr>
              <w:pStyle w:val="ASFKTablenorm"/>
              <w:ind w:left="57" w:right="57"/>
            </w:pPr>
            <w:r w:rsidRPr="00AA1D48">
              <w:t>Основание платежа</w:t>
            </w:r>
          </w:p>
        </w:tc>
        <w:tc>
          <w:tcPr>
            <w:tcW w:w="3863" w:type="pct"/>
            <w:shd w:val="clear" w:color="auto" w:fill="auto"/>
          </w:tcPr>
          <w:p w:rsidR="00F51CB7" w:rsidRPr="00F51CB7" w:rsidRDefault="00F51CB7" w:rsidP="00FE5D9A">
            <w:pPr>
              <w:pStyle w:val="ASFKTablenorm"/>
              <w:ind w:left="57" w:right="57"/>
            </w:pPr>
            <w:r w:rsidRPr="00AA1D48">
              <w:t xml:space="preserve">Вид документа-основания платежа (договора). </w:t>
            </w:r>
          </w:p>
          <w:p w:rsidR="00F51CB7" w:rsidRPr="00F51CB7" w:rsidRDefault="00F51CB7" w:rsidP="00FE5D9A">
            <w:pPr>
              <w:pStyle w:val="ASFKTablenorm"/>
              <w:ind w:left="57" w:right="57"/>
            </w:pPr>
            <w:r w:rsidRPr="00AA1D48">
              <w:t xml:space="preserve">Возможные значения: </w:t>
            </w:r>
            <w:r w:rsidRPr="00F51CB7">
              <w:t>«договор», «контракт».</w:t>
            </w:r>
          </w:p>
          <w:p w:rsidR="00F51CB7" w:rsidRPr="00AA1D48" w:rsidRDefault="00F51CB7" w:rsidP="00FE5D9A">
            <w:pPr>
              <w:pStyle w:val="ASFKTablenorm"/>
              <w:ind w:left="57" w:right="57"/>
            </w:pPr>
            <w:r w:rsidRPr="00AA1D48">
              <w:t>Возможно заполнение из родительского документа.</w:t>
            </w:r>
          </w:p>
        </w:tc>
      </w:tr>
      <w:tr w:rsidR="00F51CB7" w:rsidRPr="00B11F4A" w:rsidTr="00FE5D9A">
        <w:tc>
          <w:tcPr>
            <w:tcW w:w="1137" w:type="pct"/>
            <w:shd w:val="clear" w:color="auto" w:fill="auto"/>
          </w:tcPr>
          <w:p w:rsidR="00F51CB7" w:rsidRPr="00AA1D48" w:rsidRDefault="00F51CB7" w:rsidP="00FE5D9A">
            <w:pPr>
              <w:pStyle w:val="ASFKTablenorm"/>
              <w:ind w:left="57" w:right="57"/>
            </w:pPr>
            <w:r w:rsidRPr="00AA1D48">
              <w:t>Номер</w:t>
            </w:r>
          </w:p>
        </w:tc>
        <w:tc>
          <w:tcPr>
            <w:tcW w:w="3863" w:type="pct"/>
            <w:shd w:val="clear" w:color="auto" w:fill="auto"/>
          </w:tcPr>
          <w:p w:rsidR="00F51CB7" w:rsidRPr="00AA1D48" w:rsidRDefault="00F51CB7" w:rsidP="00FE5D9A">
            <w:pPr>
              <w:pStyle w:val="ASFKTablenorm"/>
              <w:ind w:left="57" w:right="57"/>
            </w:pPr>
            <w:r w:rsidRPr="00AA1D48">
              <w:t>Номер документа-основания платежа.</w:t>
            </w:r>
          </w:p>
          <w:p w:rsidR="00F51CB7" w:rsidRPr="00AA1D48" w:rsidRDefault="00F51CB7" w:rsidP="00FE5D9A">
            <w:pPr>
              <w:pStyle w:val="ASFKTablenorm"/>
              <w:ind w:left="57" w:right="57"/>
            </w:pPr>
            <w:r w:rsidRPr="00AA1D48">
              <w:t>Возможно заполнение из родительского документа.</w:t>
            </w:r>
          </w:p>
        </w:tc>
      </w:tr>
      <w:tr w:rsidR="00F51CB7" w:rsidRPr="00B11F4A" w:rsidTr="00FE5D9A">
        <w:tc>
          <w:tcPr>
            <w:tcW w:w="1137" w:type="pct"/>
            <w:shd w:val="clear" w:color="auto" w:fill="auto"/>
          </w:tcPr>
          <w:p w:rsidR="00F51CB7" w:rsidRPr="00AA1D48" w:rsidRDefault="00F51CB7" w:rsidP="00FE5D9A">
            <w:pPr>
              <w:pStyle w:val="ASFKTablenorm"/>
              <w:ind w:left="57" w:right="57"/>
            </w:pPr>
            <w:r w:rsidRPr="00AA1D48">
              <w:t>Дата</w:t>
            </w:r>
          </w:p>
        </w:tc>
        <w:tc>
          <w:tcPr>
            <w:tcW w:w="3863" w:type="pct"/>
            <w:shd w:val="clear" w:color="auto" w:fill="auto"/>
          </w:tcPr>
          <w:p w:rsidR="00F51CB7" w:rsidRPr="00F51CB7" w:rsidRDefault="00F51CB7" w:rsidP="00FE5D9A">
            <w:pPr>
              <w:pStyle w:val="ASFKTablenorm"/>
              <w:ind w:left="57" w:right="57"/>
            </w:pPr>
            <w:r w:rsidRPr="00AA1D48">
              <w:t xml:space="preserve">Дата документа-основания платежа. </w:t>
            </w:r>
          </w:p>
          <w:p w:rsidR="00F51CB7" w:rsidRPr="00F51CB7" w:rsidRDefault="00F51CB7" w:rsidP="00FE5D9A">
            <w:pPr>
              <w:pStyle w:val="ASFKTablenorm"/>
              <w:ind w:left="57" w:right="57"/>
            </w:pPr>
            <w:r w:rsidRPr="00AA1D48">
              <w:t>Значение даты может быть выбр</w:t>
            </w:r>
            <w:r w:rsidRPr="00F51CB7">
              <w:t>ано с помощью системного календаря.</w:t>
            </w:r>
          </w:p>
          <w:p w:rsidR="00F51CB7" w:rsidRPr="00AA1D48" w:rsidRDefault="00F51CB7" w:rsidP="00FE5D9A">
            <w:pPr>
              <w:pStyle w:val="ASFKTablenorm"/>
              <w:ind w:left="57" w:right="57"/>
            </w:pPr>
            <w:r w:rsidRPr="00AA1D48">
              <w:t>Возможно заполнение из родительского документа.</w:t>
            </w:r>
          </w:p>
        </w:tc>
      </w:tr>
      <w:tr w:rsidR="00F51CB7" w:rsidRPr="00B11F4A" w:rsidTr="00FE5D9A">
        <w:tc>
          <w:tcPr>
            <w:tcW w:w="1137" w:type="pct"/>
            <w:shd w:val="clear" w:color="auto" w:fill="auto"/>
          </w:tcPr>
          <w:p w:rsidR="00F51CB7" w:rsidRPr="00AA1D48" w:rsidRDefault="00F51CB7" w:rsidP="00FE5D9A">
            <w:pPr>
              <w:pStyle w:val="ASFKTablenorm"/>
              <w:ind w:left="57" w:right="57"/>
            </w:pPr>
            <w:r w:rsidRPr="00AA1D48">
              <w:t>Документ-основание</w:t>
            </w:r>
          </w:p>
        </w:tc>
        <w:tc>
          <w:tcPr>
            <w:tcW w:w="3863" w:type="pct"/>
            <w:shd w:val="clear" w:color="auto" w:fill="auto"/>
          </w:tcPr>
          <w:p w:rsidR="00F51CB7" w:rsidRPr="00AA1D48" w:rsidRDefault="00F51CB7" w:rsidP="00FE5D9A">
            <w:pPr>
              <w:pStyle w:val="ASFKTablenorm"/>
              <w:ind w:left="57" w:right="57"/>
            </w:pPr>
            <w:r w:rsidRPr="00AA1D48">
              <w:t>Наименование документа-основания (счет, счет-фактура и т.п.).</w:t>
            </w:r>
          </w:p>
        </w:tc>
      </w:tr>
      <w:tr w:rsidR="00F51CB7" w:rsidRPr="00B11F4A" w:rsidTr="00FE5D9A">
        <w:tc>
          <w:tcPr>
            <w:tcW w:w="1137" w:type="pct"/>
            <w:shd w:val="clear" w:color="auto" w:fill="auto"/>
          </w:tcPr>
          <w:p w:rsidR="00F51CB7" w:rsidRPr="00AA1D48" w:rsidRDefault="00F51CB7" w:rsidP="00FE5D9A">
            <w:pPr>
              <w:pStyle w:val="ASFKTablenorm"/>
              <w:ind w:left="57" w:right="57"/>
            </w:pPr>
            <w:r w:rsidRPr="00AA1D48">
              <w:t>Номер</w:t>
            </w:r>
          </w:p>
        </w:tc>
        <w:tc>
          <w:tcPr>
            <w:tcW w:w="3863" w:type="pct"/>
            <w:shd w:val="clear" w:color="auto" w:fill="auto"/>
          </w:tcPr>
          <w:p w:rsidR="00F51CB7" w:rsidRPr="00AA1D48" w:rsidRDefault="00F51CB7" w:rsidP="00FE5D9A">
            <w:pPr>
              <w:pStyle w:val="ASFKTablenorm"/>
              <w:ind w:left="57" w:right="57"/>
            </w:pPr>
            <w:r w:rsidRPr="00AA1D48">
              <w:t>Номер документа-основания.</w:t>
            </w:r>
          </w:p>
        </w:tc>
      </w:tr>
      <w:tr w:rsidR="00F51CB7" w:rsidRPr="00B11F4A" w:rsidTr="00FE5D9A">
        <w:tc>
          <w:tcPr>
            <w:tcW w:w="1137" w:type="pct"/>
            <w:shd w:val="clear" w:color="auto" w:fill="auto"/>
          </w:tcPr>
          <w:p w:rsidR="00F51CB7" w:rsidRPr="00AA1D48" w:rsidRDefault="00F51CB7" w:rsidP="00FE5D9A">
            <w:pPr>
              <w:pStyle w:val="ASFKTablenorm"/>
              <w:ind w:left="57" w:right="57"/>
            </w:pPr>
            <w:r w:rsidRPr="00AA1D48">
              <w:t>Дата</w:t>
            </w:r>
          </w:p>
        </w:tc>
        <w:tc>
          <w:tcPr>
            <w:tcW w:w="3863" w:type="pct"/>
            <w:shd w:val="clear" w:color="auto" w:fill="auto"/>
          </w:tcPr>
          <w:p w:rsidR="00F51CB7" w:rsidRPr="00F51CB7" w:rsidRDefault="00F51CB7" w:rsidP="00FE5D9A">
            <w:pPr>
              <w:pStyle w:val="ASFKTablenorm"/>
              <w:ind w:left="57" w:right="57"/>
            </w:pPr>
            <w:r w:rsidRPr="00AA1D48">
              <w:t xml:space="preserve">Дата документа-основания. </w:t>
            </w:r>
          </w:p>
          <w:p w:rsidR="00F51CB7" w:rsidRPr="00F51CB7" w:rsidRDefault="00F51CB7" w:rsidP="00FE5D9A">
            <w:pPr>
              <w:pStyle w:val="ASFKTablenorm"/>
              <w:ind w:left="57" w:right="57"/>
            </w:pPr>
            <w:r w:rsidRPr="00AA1D48">
              <w:lastRenderedPageBreak/>
              <w:t>Значение даты может быть выбрано с п</w:t>
            </w:r>
            <w:r w:rsidRPr="00F51CB7">
              <w:t>омощью системного календаря.</w:t>
            </w:r>
          </w:p>
        </w:tc>
      </w:tr>
      <w:tr w:rsidR="0029640D" w:rsidRPr="00424CF0" w:rsidTr="00FE5D9A">
        <w:tc>
          <w:tcPr>
            <w:tcW w:w="1137" w:type="pct"/>
            <w:shd w:val="clear" w:color="auto" w:fill="auto"/>
          </w:tcPr>
          <w:p w:rsidR="0029640D" w:rsidRPr="00424CF0" w:rsidRDefault="0029640D" w:rsidP="00FE5D9A">
            <w:pPr>
              <w:pStyle w:val="ASFKTablenorm"/>
              <w:ind w:left="57" w:right="57"/>
            </w:pPr>
            <w:r>
              <w:lastRenderedPageBreak/>
              <w:t>ИПД</w:t>
            </w:r>
          </w:p>
        </w:tc>
        <w:tc>
          <w:tcPr>
            <w:tcW w:w="3863" w:type="pct"/>
            <w:shd w:val="clear" w:color="auto" w:fill="auto"/>
          </w:tcPr>
          <w:p w:rsidR="0029640D" w:rsidRPr="00F63ED1" w:rsidRDefault="0029640D" w:rsidP="00FE5D9A">
            <w:pPr>
              <w:pStyle w:val="ASFKTablenorm"/>
              <w:ind w:left="57" w:right="57"/>
            </w:pPr>
            <w:r>
              <w:t>Значение вводится вручную.</w:t>
            </w:r>
          </w:p>
        </w:tc>
      </w:tr>
      <w:tr w:rsidR="0029640D" w:rsidRPr="00424CF0" w:rsidTr="00FE5D9A">
        <w:tc>
          <w:tcPr>
            <w:tcW w:w="1137" w:type="pct"/>
            <w:shd w:val="clear" w:color="auto" w:fill="auto"/>
          </w:tcPr>
          <w:p w:rsidR="0029640D" w:rsidRPr="00424CF0" w:rsidRDefault="0029640D" w:rsidP="00FE5D9A">
            <w:pPr>
              <w:pStyle w:val="ASFKTablenorm"/>
              <w:ind w:left="57" w:right="57"/>
            </w:pPr>
            <w:r>
              <w:t>ПРД</w:t>
            </w:r>
          </w:p>
        </w:tc>
        <w:tc>
          <w:tcPr>
            <w:tcW w:w="3863" w:type="pct"/>
            <w:shd w:val="clear" w:color="auto" w:fill="auto"/>
          </w:tcPr>
          <w:p w:rsidR="0029640D" w:rsidRDefault="0029640D" w:rsidP="00FE5D9A">
            <w:pPr>
              <w:pStyle w:val="ASFKTablenorm"/>
              <w:ind w:left="57" w:right="57"/>
            </w:pPr>
            <w:r>
              <w:t>Значение вводится вручную.</w:t>
            </w:r>
          </w:p>
          <w:p w:rsidR="0029640D" w:rsidRPr="00F63ED1" w:rsidRDefault="0029640D" w:rsidP="00FE5D9A">
            <w:pPr>
              <w:pStyle w:val="ASFKTablenorm"/>
              <w:ind w:left="57" w:right="57"/>
            </w:pPr>
            <w:r>
              <w:t>Поле обязательно к заполнению, если заполнены поля «ЕЛС» или «ЖКУ».</w:t>
            </w:r>
          </w:p>
        </w:tc>
      </w:tr>
      <w:tr w:rsidR="0029640D" w:rsidRPr="00424CF0" w:rsidTr="00FE5D9A">
        <w:tc>
          <w:tcPr>
            <w:tcW w:w="1137" w:type="pct"/>
            <w:shd w:val="clear" w:color="auto" w:fill="auto"/>
          </w:tcPr>
          <w:p w:rsidR="0029640D" w:rsidRPr="00424CF0" w:rsidRDefault="0029640D" w:rsidP="00FE5D9A">
            <w:pPr>
              <w:pStyle w:val="ASFKTablenorm"/>
              <w:ind w:left="57" w:right="57"/>
            </w:pPr>
            <w:r>
              <w:t>ЕЛС</w:t>
            </w:r>
          </w:p>
        </w:tc>
        <w:tc>
          <w:tcPr>
            <w:tcW w:w="3863" w:type="pct"/>
            <w:shd w:val="clear" w:color="auto" w:fill="auto"/>
          </w:tcPr>
          <w:p w:rsidR="0029640D" w:rsidRDefault="0029640D" w:rsidP="00FE5D9A">
            <w:pPr>
              <w:pStyle w:val="ASFKTablenorm"/>
              <w:ind w:left="57" w:right="57"/>
            </w:pPr>
            <w:r>
              <w:t>Значение вводится вручную.</w:t>
            </w:r>
          </w:p>
          <w:p w:rsidR="0029640D" w:rsidRPr="00F63ED1" w:rsidRDefault="0029640D" w:rsidP="00FE5D9A">
            <w:pPr>
              <w:pStyle w:val="ASFKTablenorm"/>
              <w:ind w:left="57" w:right="57"/>
            </w:pPr>
            <w:r>
              <w:t>Поле обязательно для заполнения, если заполнено поле «ПРД» и не заполнено поле «ЖКУ».</w:t>
            </w:r>
          </w:p>
        </w:tc>
      </w:tr>
      <w:tr w:rsidR="0029640D" w:rsidRPr="00424CF0" w:rsidTr="00FE5D9A">
        <w:tc>
          <w:tcPr>
            <w:tcW w:w="1137" w:type="pct"/>
            <w:shd w:val="clear" w:color="auto" w:fill="auto"/>
          </w:tcPr>
          <w:p w:rsidR="0029640D" w:rsidRPr="00424CF0" w:rsidRDefault="0029640D" w:rsidP="00FE5D9A">
            <w:pPr>
              <w:pStyle w:val="ASFKTablenorm"/>
              <w:ind w:left="57" w:right="57"/>
            </w:pPr>
            <w:r>
              <w:t>ЖКУ</w:t>
            </w:r>
          </w:p>
        </w:tc>
        <w:tc>
          <w:tcPr>
            <w:tcW w:w="3863" w:type="pct"/>
            <w:shd w:val="clear" w:color="auto" w:fill="auto"/>
          </w:tcPr>
          <w:p w:rsidR="0029640D" w:rsidRDefault="0029640D" w:rsidP="00FE5D9A">
            <w:pPr>
              <w:pStyle w:val="ASFKTablenorm"/>
              <w:ind w:left="57" w:right="57"/>
            </w:pPr>
            <w:r>
              <w:t>Значение вводится вручную.</w:t>
            </w:r>
          </w:p>
          <w:p w:rsidR="0029640D" w:rsidRPr="00F63ED1" w:rsidRDefault="0029640D" w:rsidP="00FE5D9A">
            <w:pPr>
              <w:pStyle w:val="ASFKTablenorm"/>
              <w:ind w:left="57" w:right="57"/>
            </w:pPr>
            <w:r>
              <w:t>Поле обязательно для заполнения, если заполнено поле «ПРД» и не заполнено поле «ЕЛС».</w:t>
            </w:r>
          </w:p>
        </w:tc>
      </w:tr>
      <w:tr w:rsidR="003C025E" w:rsidRPr="00424CF0" w:rsidTr="00FE5D9A">
        <w:tc>
          <w:tcPr>
            <w:tcW w:w="1137" w:type="pct"/>
            <w:shd w:val="clear" w:color="auto" w:fill="auto"/>
          </w:tcPr>
          <w:p w:rsidR="003C025E" w:rsidRDefault="003C025E" w:rsidP="00FE5D9A">
            <w:pPr>
              <w:pStyle w:val="ASFKTablenorm"/>
              <w:ind w:left="57" w:right="57"/>
            </w:pPr>
            <w:r>
              <w:t>Вид дохода</w:t>
            </w:r>
          </w:p>
        </w:tc>
        <w:tc>
          <w:tcPr>
            <w:tcW w:w="3863" w:type="pct"/>
            <w:shd w:val="clear" w:color="auto" w:fill="auto"/>
          </w:tcPr>
          <w:p w:rsidR="003C025E" w:rsidRDefault="003C025E" w:rsidP="00FE5D9A">
            <w:pPr>
              <w:pStyle w:val="ASFKTablenorm"/>
              <w:ind w:left="57" w:right="57"/>
            </w:pPr>
            <w:r>
              <w:t>Код вида дохода заполняется автоматически при импорте документа.</w:t>
            </w:r>
          </w:p>
          <w:p w:rsidR="003C025E" w:rsidRDefault="003C025E" w:rsidP="00FE5D9A">
            <w:pPr>
              <w:pStyle w:val="ASFKTablenorm"/>
              <w:ind w:left="57" w:right="57"/>
            </w:pPr>
            <w:r>
              <w:t>При ручном вводе документа заполняется пользователем путем выбора из списка значений: 1, 2, 3.</w:t>
            </w:r>
          </w:p>
        </w:tc>
      </w:tr>
      <w:tr w:rsidR="00F51CB7" w:rsidRPr="00B11F4A" w:rsidTr="00FE5D9A">
        <w:tc>
          <w:tcPr>
            <w:tcW w:w="1137" w:type="pct"/>
            <w:shd w:val="clear" w:color="auto" w:fill="auto"/>
          </w:tcPr>
          <w:p w:rsidR="00F51CB7" w:rsidRPr="00F51CB7" w:rsidRDefault="00F51CB7" w:rsidP="00FE5D9A">
            <w:pPr>
              <w:pStyle w:val="ASFKTablenorm"/>
              <w:ind w:left="57" w:right="57"/>
            </w:pPr>
            <w:r w:rsidRPr="00AA1D48">
              <w:t>Назначение пл. (Пр</w:t>
            </w:r>
            <w:r w:rsidRPr="00F51CB7">
              <w:t>имеч.)</w:t>
            </w:r>
          </w:p>
        </w:tc>
        <w:tc>
          <w:tcPr>
            <w:tcW w:w="3863" w:type="pct"/>
            <w:shd w:val="clear" w:color="auto" w:fill="auto"/>
          </w:tcPr>
          <w:p w:rsidR="00F51CB7" w:rsidRPr="00F51CB7" w:rsidRDefault="00F51CB7" w:rsidP="00FE5D9A">
            <w:pPr>
              <w:pStyle w:val="ASFKTablenorm"/>
              <w:ind w:left="57" w:right="57"/>
            </w:pPr>
            <w:r w:rsidRPr="00AA1D48">
              <w:t>Назначение платежа (примечание).</w:t>
            </w:r>
          </w:p>
          <w:p w:rsidR="00F51CB7" w:rsidRPr="00F51CB7" w:rsidRDefault="00F51CB7" w:rsidP="00FE5D9A">
            <w:pPr>
              <w:pStyle w:val="ASFKTablenorm"/>
              <w:ind w:left="57" w:right="57"/>
            </w:pPr>
            <w:r w:rsidRPr="006C0218">
              <w:t>Значение вводится вручную или заполняется по шаблону назначений пл</w:t>
            </w:r>
            <w:r w:rsidRPr="00F51CB7">
              <w:t>атежа.</w:t>
            </w:r>
          </w:p>
        </w:tc>
      </w:tr>
      <w:tr w:rsidR="00F51CB7" w:rsidRPr="00B11F4A" w:rsidTr="00FE5D9A">
        <w:tc>
          <w:tcPr>
            <w:tcW w:w="1137" w:type="pct"/>
            <w:shd w:val="clear" w:color="auto" w:fill="auto"/>
          </w:tcPr>
          <w:p w:rsidR="00F51CB7" w:rsidRPr="00AA1D48" w:rsidRDefault="00F51CB7" w:rsidP="00FE5D9A">
            <w:pPr>
              <w:pStyle w:val="ASFKTablenorm"/>
              <w:ind w:left="57" w:right="57"/>
            </w:pPr>
            <w:r w:rsidRPr="00AA1D48">
              <w:t>Вид средств</w:t>
            </w:r>
          </w:p>
        </w:tc>
        <w:tc>
          <w:tcPr>
            <w:tcW w:w="3863" w:type="pct"/>
            <w:shd w:val="clear" w:color="auto" w:fill="auto"/>
          </w:tcPr>
          <w:p w:rsidR="00F51CB7" w:rsidRPr="00BF1F9A" w:rsidRDefault="00F51CB7" w:rsidP="00FE5D9A">
            <w:pPr>
              <w:pStyle w:val="ASFKTablenorm"/>
              <w:ind w:left="57" w:right="57"/>
            </w:pPr>
            <w:r w:rsidRPr="00BF1F9A">
              <w:t xml:space="preserve">Значение вводится вручную или выбором из справочника </w:t>
            </w:r>
            <w:r>
              <w:t>«</w:t>
            </w:r>
            <w:r w:rsidRPr="00BF1F9A">
              <w:t>Источники ф</w:t>
            </w:r>
            <w:r w:rsidRPr="00F51CB7">
              <w:t>и</w:t>
            </w:r>
            <w:r w:rsidRPr="00BF1F9A">
              <w:t>нансирования</w:t>
            </w:r>
            <w:r>
              <w:t>»</w:t>
            </w:r>
            <w:r w:rsidRPr="00BF1F9A">
              <w:t>.</w:t>
            </w:r>
          </w:p>
          <w:p w:rsidR="00F51CB7" w:rsidRDefault="00F51CB7" w:rsidP="00FE5D9A">
            <w:pPr>
              <w:pStyle w:val="ASFKTablenorm"/>
              <w:ind w:left="57" w:right="57"/>
            </w:pPr>
            <w:r w:rsidRPr="00BF1F9A">
              <w:t>Возможно заполнение из родительского документа.</w:t>
            </w:r>
          </w:p>
          <w:p w:rsidR="00F51CB7" w:rsidRPr="00F51CB7" w:rsidRDefault="00F51CB7" w:rsidP="00FE5D9A">
            <w:pPr>
              <w:pStyle w:val="ASFKTablenorm"/>
              <w:ind w:left="57" w:right="57"/>
            </w:pPr>
            <w:r w:rsidRPr="00BF1F9A">
              <w:t>При вводе документа от БУ значение проставляется автоматически: 31, 41 типу ЛС соответствует код 40</w:t>
            </w:r>
            <w:r w:rsidR="00721363">
              <w:t xml:space="preserve"> – </w:t>
            </w:r>
            <w:r w:rsidRPr="00BF1F9A">
              <w:t>Средства юридических лиц, если в записи справочника</w:t>
            </w:r>
            <w:r w:rsidRPr="00F51CB7">
              <w:t xml:space="preserve"> НУБП соответствующей коду из системной константы «Код собственного БУ», в поле «Тип клиента» указано «НУБП» для 31 ЛС и «УП» для 41 ЛС, либо код 90</w:t>
            </w:r>
            <w:r w:rsidR="00721363">
              <w:t xml:space="preserve"> – </w:t>
            </w:r>
            <w:r w:rsidRPr="00F51CB7">
              <w:t>Средства юридических лиц, если тип</w:t>
            </w:r>
            <w:r w:rsidR="00721363">
              <w:t xml:space="preserve"> – </w:t>
            </w:r>
            <w:r w:rsidRPr="00F51CB7">
              <w:t>«АУ».</w:t>
            </w:r>
          </w:p>
        </w:tc>
      </w:tr>
      <w:tr w:rsidR="00F51CB7" w:rsidRPr="00B11F4A" w:rsidTr="00FE5D9A">
        <w:tc>
          <w:tcPr>
            <w:tcW w:w="1137" w:type="pct"/>
            <w:shd w:val="clear" w:color="auto" w:fill="auto"/>
          </w:tcPr>
          <w:p w:rsidR="00F51CB7" w:rsidRPr="00AA1D48" w:rsidRDefault="00F51CB7" w:rsidP="00FE5D9A">
            <w:pPr>
              <w:pStyle w:val="ASFKTablenorm"/>
              <w:ind w:left="57" w:right="57"/>
            </w:pPr>
            <w:r w:rsidRPr="00AA1D48">
              <w:t>Код по БК</w:t>
            </w:r>
          </w:p>
        </w:tc>
        <w:tc>
          <w:tcPr>
            <w:tcW w:w="3863" w:type="pct"/>
            <w:shd w:val="clear" w:color="auto" w:fill="auto"/>
          </w:tcPr>
          <w:p w:rsidR="00F51CB7" w:rsidRPr="00F51CB7" w:rsidRDefault="00F51CB7" w:rsidP="00FE5D9A">
            <w:pPr>
              <w:pStyle w:val="ASFKTablenorm"/>
              <w:ind w:left="57" w:right="57"/>
            </w:pPr>
            <w:r w:rsidRPr="00AA1D48">
              <w:t xml:space="preserve">Код бюджетной классификации расходов. </w:t>
            </w:r>
          </w:p>
          <w:p w:rsidR="00F51CB7" w:rsidRPr="00F51CB7" w:rsidRDefault="00F51CB7" w:rsidP="00FE5D9A">
            <w:pPr>
              <w:pStyle w:val="ASFKTablenorm"/>
              <w:ind w:left="57" w:right="57"/>
            </w:pPr>
            <w:r w:rsidRPr="00AA1D48">
              <w:t>Значение вводи</w:t>
            </w:r>
            <w:r w:rsidRPr="00F51CB7">
              <w:t>тся вручную или выбором из справочника КБК.</w:t>
            </w:r>
          </w:p>
          <w:p w:rsidR="00F51CB7" w:rsidRPr="00AA1D48" w:rsidRDefault="00F51CB7" w:rsidP="00FE5D9A">
            <w:pPr>
              <w:pStyle w:val="ASFKTablenorm"/>
              <w:ind w:left="57" w:right="57"/>
            </w:pPr>
            <w:r w:rsidRPr="00AA1D48">
              <w:t>Возможно заполнение из родительского документа.</w:t>
            </w:r>
          </w:p>
        </w:tc>
      </w:tr>
      <w:tr w:rsidR="00F51CB7" w:rsidRPr="00B11F4A" w:rsidTr="00FE5D9A">
        <w:tc>
          <w:tcPr>
            <w:tcW w:w="1137" w:type="pct"/>
            <w:shd w:val="clear" w:color="auto" w:fill="auto"/>
          </w:tcPr>
          <w:p w:rsidR="00F51CB7" w:rsidRPr="00AA1D48" w:rsidRDefault="00F51CB7" w:rsidP="00FE5D9A">
            <w:pPr>
              <w:pStyle w:val="ASFKTablenorm"/>
              <w:ind w:left="57" w:right="57"/>
            </w:pPr>
            <w:r w:rsidRPr="00AA1D48">
              <w:t>КЦ (аналитический код)</w:t>
            </w:r>
          </w:p>
        </w:tc>
        <w:tc>
          <w:tcPr>
            <w:tcW w:w="3863" w:type="pct"/>
            <w:shd w:val="clear" w:color="auto" w:fill="auto"/>
          </w:tcPr>
          <w:p w:rsidR="00F51CB7" w:rsidRPr="00F51CB7" w:rsidRDefault="00F51CB7" w:rsidP="00FE5D9A">
            <w:pPr>
              <w:pStyle w:val="ASFKTablenorm"/>
              <w:ind w:left="57" w:right="57"/>
            </w:pPr>
            <w:r w:rsidRPr="00AA1D48">
              <w:t>Значение вводится вручную или выбором из справочника кодов целей су</w:t>
            </w:r>
            <w:r w:rsidRPr="00F51CB7">
              <w:t>бсидий/субвенций.</w:t>
            </w:r>
          </w:p>
          <w:p w:rsidR="00F51CB7" w:rsidRPr="00646FC4" w:rsidRDefault="00F51CB7" w:rsidP="00FE5D9A">
            <w:pPr>
              <w:pStyle w:val="ASFKTablenorm"/>
              <w:ind w:left="57" w:right="57"/>
            </w:pPr>
            <w:r w:rsidRPr="00646FC4">
              <w:t xml:space="preserve">При указании в документе 21 или 31 типа ЛС значение может вводиться вручную или пользователю должен быть предоставлен выбор значения из списка справочников: </w:t>
            </w:r>
            <w:r>
              <w:t>«</w:t>
            </w:r>
            <w:r w:rsidRPr="00646FC4">
              <w:t>Коды целей субсидий/субвенций</w:t>
            </w:r>
            <w:r>
              <w:t>»</w:t>
            </w:r>
            <w:r w:rsidRPr="00646FC4">
              <w:t xml:space="preserve">, </w:t>
            </w:r>
            <w:r>
              <w:t>«</w:t>
            </w:r>
            <w:r w:rsidRPr="00646FC4">
              <w:t>Коды субсидий НУБП</w:t>
            </w:r>
            <w:r>
              <w:t>»</w:t>
            </w:r>
            <w:r w:rsidRPr="00646FC4">
              <w:t>.</w:t>
            </w:r>
          </w:p>
          <w:p w:rsidR="00F51CB7" w:rsidRPr="00F51CB7" w:rsidRDefault="00F51CB7" w:rsidP="00FE5D9A">
            <w:pPr>
              <w:pStyle w:val="ASFKTablenorm"/>
              <w:ind w:left="57" w:right="57"/>
            </w:pPr>
            <w:r w:rsidRPr="00646FC4">
              <w:t>При указании 41 типа ЛС значение может вводиться вручную или польз</w:t>
            </w:r>
            <w:r w:rsidRPr="00F51CB7">
              <w:t>ователю должен быть предоставлен выбор значения из списка справочника: «Коды субсидий НУБП».</w:t>
            </w:r>
          </w:p>
          <w:p w:rsidR="00F51CB7" w:rsidRPr="00AA1D48" w:rsidRDefault="00F51CB7" w:rsidP="00FE5D9A">
            <w:pPr>
              <w:pStyle w:val="ASFKTablenorm"/>
              <w:ind w:left="57" w:right="57"/>
            </w:pPr>
            <w:r w:rsidRPr="00AA1D48">
              <w:t>Возможно заполнение из родительского документа.</w:t>
            </w:r>
          </w:p>
        </w:tc>
      </w:tr>
      <w:tr w:rsidR="00F51CB7" w:rsidRPr="00B11F4A" w:rsidTr="00FE5D9A">
        <w:tc>
          <w:tcPr>
            <w:tcW w:w="1137" w:type="pct"/>
            <w:shd w:val="clear" w:color="auto" w:fill="auto"/>
          </w:tcPr>
          <w:p w:rsidR="00F51CB7" w:rsidRPr="00AA1D48" w:rsidRDefault="00F51CB7" w:rsidP="00FE5D9A">
            <w:pPr>
              <w:pStyle w:val="ASFKTablenorm"/>
              <w:ind w:left="57" w:right="57"/>
            </w:pPr>
            <w:r w:rsidRPr="00AA1D48">
              <w:t>Сумма</w:t>
            </w:r>
          </w:p>
        </w:tc>
        <w:tc>
          <w:tcPr>
            <w:tcW w:w="3863" w:type="pct"/>
            <w:shd w:val="clear" w:color="auto" w:fill="auto"/>
          </w:tcPr>
          <w:p w:rsidR="00F51CB7" w:rsidRPr="00AA1D48" w:rsidRDefault="00F51CB7" w:rsidP="00FE5D9A">
            <w:pPr>
              <w:pStyle w:val="ASFKTablenorm"/>
              <w:ind w:left="57" w:right="57"/>
            </w:pPr>
            <w:r w:rsidRPr="00AA1D48">
              <w:t>Сумма расхода по заявке.</w:t>
            </w:r>
          </w:p>
        </w:tc>
      </w:tr>
      <w:tr w:rsidR="00F51CB7" w:rsidRPr="00B11F4A" w:rsidTr="00FE5D9A">
        <w:tc>
          <w:tcPr>
            <w:tcW w:w="1137" w:type="pct"/>
            <w:shd w:val="clear" w:color="auto" w:fill="auto"/>
          </w:tcPr>
          <w:p w:rsidR="00F51CB7" w:rsidRPr="00AA1D48" w:rsidRDefault="00F51CB7" w:rsidP="00FE5D9A">
            <w:pPr>
              <w:pStyle w:val="ASFKTablenorm"/>
              <w:ind w:left="57" w:right="57"/>
            </w:pPr>
            <w:r w:rsidRPr="00AA1D48">
              <w:t>Учетный номер БО</w:t>
            </w:r>
          </w:p>
        </w:tc>
        <w:tc>
          <w:tcPr>
            <w:tcW w:w="3863" w:type="pct"/>
            <w:shd w:val="clear" w:color="auto" w:fill="auto"/>
          </w:tcPr>
          <w:p w:rsidR="00F51CB7" w:rsidRPr="00F51CB7" w:rsidRDefault="00F51CB7" w:rsidP="00FE5D9A">
            <w:pPr>
              <w:pStyle w:val="ASFKTablenorm"/>
              <w:ind w:left="57" w:right="57"/>
            </w:pPr>
            <w:r w:rsidRPr="00AA1D48">
              <w:t>Значение вводится вручную либо передается из ОЕБС.</w:t>
            </w:r>
          </w:p>
          <w:p w:rsidR="00F51CB7" w:rsidRPr="00F51CB7" w:rsidRDefault="00F51CB7" w:rsidP="00FE5D9A">
            <w:pPr>
              <w:pStyle w:val="ASFKTablenorm"/>
              <w:ind w:left="57" w:right="57"/>
            </w:pPr>
            <w:r w:rsidRPr="00BF1F9A">
              <w:t>Для БУ, АУ не заполняется</w:t>
            </w:r>
            <w:r w:rsidRPr="00F51CB7">
              <w:t>.</w:t>
            </w:r>
          </w:p>
          <w:p w:rsidR="00F51CB7" w:rsidRPr="00AA1D48" w:rsidRDefault="00F51CB7" w:rsidP="00FE5D9A">
            <w:pPr>
              <w:pStyle w:val="ASFKTablenorm"/>
              <w:ind w:left="57" w:right="57"/>
            </w:pPr>
            <w:r w:rsidRPr="00AA1D48">
              <w:t>Возможно заполнение из родительского документа.</w:t>
            </w:r>
          </w:p>
        </w:tc>
      </w:tr>
      <w:tr w:rsidR="00F51CB7" w:rsidRPr="00B11F4A" w:rsidTr="00FE5D9A">
        <w:tc>
          <w:tcPr>
            <w:tcW w:w="1137" w:type="pct"/>
            <w:shd w:val="clear" w:color="auto" w:fill="auto"/>
          </w:tcPr>
          <w:p w:rsidR="00F51CB7" w:rsidRPr="00AA1D48" w:rsidRDefault="00F51CB7" w:rsidP="00FE5D9A">
            <w:pPr>
              <w:pStyle w:val="ASFKTablenorm"/>
              <w:ind w:left="57" w:right="57"/>
            </w:pPr>
            <w:r w:rsidRPr="00AA1D48">
              <w:t>Код объекта по ФАИП</w:t>
            </w:r>
          </w:p>
        </w:tc>
        <w:tc>
          <w:tcPr>
            <w:tcW w:w="3863" w:type="pct"/>
            <w:shd w:val="clear" w:color="auto" w:fill="auto"/>
          </w:tcPr>
          <w:p w:rsidR="00F51CB7" w:rsidRPr="00F51CB7" w:rsidRDefault="00F51CB7" w:rsidP="00FE5D9A">
            <w:pPr>
              <w:pStyle w:val="ASFKTablenorm"/>
              <w:ind w:left="57" w:right="57"/>
            </w:pPr>
            <w:r w:rsidRPr="00AA1D48">
              <w:t>Заполняется вручную/из справочника ФАИП.</w:t>
            </w:r>
          </w:p>
          <w:p w:rsidR="00F51CB7" w:rsidRDefault="00F51CB7" w:rsidP="00FE5D9A">
            <w:pPr>
              <w:pStyle w:val="ASFKTablenorm"/>
              <w:ind w:left="57" w:right="57"/>
            </w:pPr>
            <w:r w:rsidRPr="006C0218">
              <w:lastRenderedPageBreak/>
              <w:t>Для выбора из справочника доступны все записи у которых: признак акт</w:t>
            </w:r>
            <w:r w:rsidRPr="00F51CB7">
              <w:t xml:space="preserve">уальности указан «Да» и значение поля «Дата с» </w:t>
            </w:r>
            <w:r w:rsidR="00431911">
              <w:t xml:space="preserve">меньше или равно </w:t>
            </w:r>
            <w:r w:rsidRPr="00F51CB7">
              <w:t>дате документа (т.е. значение поля «Дата по» не учитывается, выводятся все записи прошлых лет).</w:t>
            </w:r>
          </w:p>
          <w:p w:rsidR="003F45DF" w:rsidRPr="00F51CB7" w:rsidRDefault="003F45DF" w:rsidP="00FE5D9A">
            <w:pPr>
              <w:pStyle w:val="ASFKTablenorm"/>
              <w:ind w:left="57" w:right="57"/>
            </w:pPr>
            <w:r w:rsidRPr="003F45DF">
              <w:t>Для всех документов, за исключением документов по л/с с кодом 20, 21, 22, 30, 31, 32, 41, возможен выбор значений из справочника «Перечень кодов мероприятий по информатизации».</w:t>
            </w:r>
          </w:p>
        </w:tc>
      </w:tr>
      <w:tr w:rsidR="00F51CB7" w:rsidRPr="00B11F4A" w:rsidTr="00FE5D9A">
        <w:tc>
          <w:tcPr>
            <w:tcW w:w="1137" w:type="pct"/>
            <w:shd w:val="clear" w:color="auto" w:fill="auto"/>
          </w:tcPr>
          <w:p w:rsidR="00F51CB7" w:rsidRPr="00AA1D48" w:rsidRDefault="00F51CB7" w:rsidP="00FE5D9A">
            <w:pPr>
              <w:pStyle w:val="ASFKTablenorm"/>
              <w:ind w:left="57" w:right="57"/>
            </w:pPr>
            <w:r w:rsidRPr="00AA1D48">
              <w:lastRenderedPageBreak/>
              <w:t>Аванс</w:t>
            </w:r>
          </w:p>
        </w:tc>
        <w:tc>
          <w:tcPr>
            <w:tcW w:w="3863" w:type="pct"/>
            <w:shd w:val="clear" w:color="auto" w:fill="auto"/>
          </w:tcPr>
          <w:p w:rsidR="00F51CB7" w:rsidRPr="00F51CB7" w:rsidRDefault="00F51CB7" w:rsidP="00FE5D9A">
            <w:pPr>
              <w:pStyle w:val="ASFKTablenorm"/>
              <w:ind w:left="57" w:right="57"/>
            </w:pPr>
            <w:r w:rsidRPr="00AA1D48">
              <w:t>Аванс. Устанавливается маркер в поле, если сумма по зая</w:t>
            </w:r>
            <w:r w:rsidRPr="00F51CB7">
              <w:t>вке является авансом (чекбокс).</w:t>
            </w:r>
          </w:p>
        </w:tc>
      </w:tr>
      <w:tr w:rsidR="00F51CB7" w:rsidRPr="00B11F4A" w:rsidTr="00FE5D9A">
        <w:tc>
          <w:tcPr>
            <w:tcW w:w="1137" w:type="pct"/>
            <w:shd w:val="clear" w:color="auto" w:fill="auto"/>
          </w:tcPr>
          <w:p w:rsidR="00F51CB7" w:rsidRPr="00F51CB7" w:rsidRDefault="00F51CB7" w:rsidP="00FE5D9A">
            <w:pPr>
              <w:pStyle w:val="ASFKTablenorm"/>
              <w:ind w:left="57" w:right="57"/>
            </w:pPr>
            <w:r>
              <w:t>Очередность</w:t>
            </w:r>
          </w:p>
        </w:tc>
        <w:tc>
          <w:tcPr>
            <w:tcW w:w="3863" w:type="pct"/>
            <w:shd w:val="clear" w:color="auto" w:fill="auto"/>
          </w:tcPr>
          <w:p w:rsidR="00F51CB7" w:rsidRPr="00F51CB7" w:rsidRDefault="00F51CB7" w:rsidP="00FE5D9A">
            <w:pPr>
              <w:pStyle w:val="ASFKTablenorm"/>
              <w:ind w:left="57" w:right="57"/>
            </w:pPr>
            <w:r w:rsidRPr="00B11F4A">
              <w:t>Очередность платежа</w:t>
            </w:r>
            <w:r w:rsidRPr="00F51CB7">
              <w:t>.</w:t>
            </w:r>
          </w:p>
          <w:p w:rsidR="00F51CB7" w:rsidRPr="00F51CB7" w:rsidRDefault="00F51CB7" w:rsidP="00FE5D9A">
            <w:pPr>
              <w:pStyle w:val="ASFKTablenorm"/>
              <w:ind w:left="57" w:right="57"/>
            </w:pPr>
            <w:r w:rsidRPr="00BF1F9A">
              <w:t xml:space="preserve">Значение по умолчанию </w:t>
            </w:r>
            <w:r w:rsidRPr="00F51CB7">
              <w:t>«5».</w:t>
            </w:r>
          </w:p>
          <w:p w:rsidR="00F51CB7" w:rsidRPr="00F51CB7" w:rsidRDefault="00F51CB7" w:rsidP="00FE5D9A">
            <w:pPr>
              <w:pStyle w:val="ASFKTablenorm"/>
              <w:ind w:left="57" w:right="57"/>
            </w:pPr>
            <w:r w:rsidRPr="00BF1F9A">
              <w:t>Может быть изменено пользователем в</w:t>
            </w:r>
            <w:r w:rsidRPr="00F51CB7">
              <w:t>ыбором из выпадающего списка 1, 2, 3, 4, 5.</w:t>
            </w:r>
          </w:p>
        </w:tc>
      </w:tr>
      <w:tr w:rsidR="00F51CB7" w:rsidRPr="00B11F4A" w:rsidTr="00FE5D9A">
        <w:tc>
          <w:tcPr>
            <w:tcW w:w="1137" w:type="pct"/>
            <w:shd w:val="clear" w:color="auto" w:fill="auto"/>
          </w:tcPr>
          <w:p w:rsidR="00F51CB7" w:rsidRPr="00AA1D48" w:rsidRDefault="00F51CB7" w:rsidP="00FE5D9A">
            <w:pPr>
              <w:pStyle w:val="ASFKTablenorm"/>
              <w:ind w:left="57" w:right="57"/>
            </w:pPr>
            <w:r w:rsidRPr="00AA1D48">
              <w:t>Вид платежа</w:t>
            </w:r>
          </w:p>
        </w:tc>
        <w:tc>
          <w:tcPr>
            <w:tcW w:w="3863" w:type="pct"/>
            <w:shd w:val="clear" w:color="auto" w:fill="auto"/>
          </w:tcPr>
          <w:p w:rsidR="00F51CB7" w:rsidRPr="00AA1D48" w:rsidRDefault="00F51CB7" w:rsidP="00FE5D9A">
            <w:pPr>
              <w:pStyle w:val="ASFKTablenorm"/>
              <w:ind w:left="57" w:right="57"/>
            </w:pPr>
            <w:r w:rsidRPr="00AA1D48">
              <w:t>Вид платежа.</w:t>
            </w:r>
          </w:p>
          <w:p w:rsidR="00F51CB7" w:rsidRPr="00F51CB7" w:rsidRDefault="00F51CB7" w:rsidP="00FE5D9A">
            <w:pPr>
              <w:pStyle w:val="ASFKTablenorm"/>
              <w:ind w:left="57" w:right="57"/>
            </w:pPr>
            <w:r w:rsidRPr="006C447E">
              <w:t xml:space="preserve">Для пользователя на статусе </w:t>
            </w:r>
            <w:r w:rsidRPr="00F51CB7">
              <w:t>«Черновик» доступны значения «»,</w:t>
            </w:r>
          </w:p>
          <w:p w:rsidR="00F51CB7" w:rsidRPr="00F51CB7" w:rsidRDefault="00F51CB7" w:rsidP="00FE5D9A">
            <w:pPr>
              <w:pStyle w:val="ASFKTablenorm"/>
              <w:ind w:left="57" w:right="57"/>
            </w:pPr>
            <w:r>
              <w:t>«</w:t>
            </w:r>
            <w:r w:rsidRPr="00F51CB7">
              <w:t>срочно».</w:t>
            </w:r>
          </w:p>
          <w:p w:rsidR="00F51CB7" w:rsidRPr="00F51CB7" w:rsidRDefault="00F51CB7" w:rsidP="00FE5D9A">
            <w:pPr>
              <w:pStyle w:val="ASFKTablenorm"/>
              <w:ind w:left="57" w:right="57"/>
            </w:pPr>
            <w:r w:rsidRPr="006C447E">
              <w:t xml:space="preserve">По умолчанию проставляется пустое значение </w:t>
            </w:r>
            <w:r w:rsidRPr="00F51CB7">
              <w:t>«».</w:t>
            </w:r>
          </w:p>
        </w:tc>
      </w:tr>
      <w:tr w:rsidR="005E348A" w:rsidRPr="00B11F4A" w:rsidTr="00FE5D9A">
        <w:tc>
          <w:tcPr>
            <w:tcW w:w="1137" w:type="pct"/>
            <w:shd w:val="clear" w:color="auto" w:fill="auto"/>
          </w:tcPr>
          <w:p w:rsidR="005E348A" w:rsidRPr="00AA1D48" w:rsidRDefault="005E348A" w:rsidP="00FE5D9A">
            <w:pPr>
              <w:pStyle w:val="ASFKTablenorm"/>
              <w:ind w:left="57" w:right="57"/>
            </w:pPr>
            <w:r>
              <w:t>Сумма НДС</w:t>
            </w:r>
          </w:p>
        </w:tc>
        <w:tc>
          <w:tcPr>
            <w:tcW w:w="3863" w:type="pct"/>
            <w:shd w:val="clear" w:color="auto" w:fill="auto"/>
          </w:tcPr>
          <w:p w:rsidR="005E348A" w:rsidRDefault="005E348A" w:rsidP="00FE5D9A">
            <w:pPr>
              <w:pStyle w:val="ASFKTablenorm"/>
              <w:tabs>
                <w:tab w:val="left" w:pos="795"/>
              </w:tabs>
              <w:ind w:left="57" w:right="57"/>
            </w:pPr>
            <w:r>
              <w:t>Значение вводится вручную.</w:t>
            </w:r>
          </w:p>
          <w:p w:rsidR="005E348A" w:rsidRPr="00AA1D48" w:rsidRDefault="005E348A" w:rsidP="00FE5D9A">
            <w:pPr>
              <w:pStyle w:val="ASFKTablenorm"/>
              <w:ind w:left="57" w:right="57"/>
            </w:pPr>
            <w:r>
              <w:t>По умолчанию проставляется значение О.00.</w:t>
            </w:r>
          </w:p>
        </w:tc>
      </w:tr>
      <w:tr w:rsidR="005E348A" w:rsidRPr="00B11F4A" w:rsidTr="00FE5D9A">
        <w:tc>
          <w:tcPr>
            <w:tcW w:w="1137" w:type="pct"/>
            <w:shd w:val="clear" w:color="auto" w:fill="auto"/>
          </w:tcPr>
          <w:p w:rsidR="005E348A" w:rsidRPr="00AA1D48" w:rsidRDefault="005E348A" w:rsidP="00FE5D9A">
            <w:pPr>
              <w:pStyle w:val="ASFKTablenorm"/>
              <w:ind w:left="57" w:right="57"/>
            </w:pPr>
            <w:r>
              <w:t>GUID документа БО</w:t>
            </w:r>
          </w:p>
        </w:tc>
        <w:tc>
          <w:tcPr>
            <w:tcW w:w="3863" w:type="pct"/>
            <w:shd w:val="clear" w:color="auto" w:fill="auto"/>
          </w:tcPr>
          <w:p w:rsidR="005E348A" w:rsidRDefault="005E348A" w:rsidP="00FE5D9A">
            <w:pPr>
              <w:pStyle w:val="ASFKTablenorm"/>
              <w:ind w:left="57" w:right="57"/>
            </w:pPr>
            <w:r>
              <w:t>Заполняется при выборе родительского документа гуидом родительского документа, при условии, что в родительском документе не заполнено поле «Учетный номер БО».</w:t>
            </w:r>
          </w:p>
          <w:p w:rsidR="00776014" w:rsidRPr="00AA1D48" w:rsidRDefault="00776014" w:rsidP="00FE5D9A">
            <w:pPr>
              <w:pStyle w:val="ASFKTablenorm"/>
              <w:ind w:left="57" w:right="57"/>
            </w:pPr>
            <w:r>
              <w:t>Для БУ, АУ (31 л/с) не заполняется.</w:t>
            </w:r>
          </w:p>
        </w:tc>
      </w:tr>
    </w:tbl>
    <w:p w:rsidR="00F51CB7" w:rsidRPr="00F51CB7" w:rsidRDefault="00F51CB7" w:rsidP="00F51CB7">
      <w:pPr>
        <w:pStyle w:val="ASFKNormal"/>
      </w:pPr>
      <w:r w:rsidRPr="00F51CB7">
        <w:t>ЭФ документа «Заявка на кассовый расход (сокращенная)</w:t>
      </w:r>
      <w:r w:rsidR="002F634A">
        <w:t xml:space="preserve">», закладки </w:t>
      </w:r>
      <w:r w:rsidRPr="00F51CB7">
        <w:t>«Раздел 2, 3 (2)»</w:t>
      </w:r>
      <w:r w:rsidR="00927C32">
        <w:t xml:space="preserve"> </w:t>
      </w:r>
      <w:r w:rsidR="00927C32" w:rsidRPr="00927C32">
        <w:t>представлена</w:t>
      </w:r>
      <w:r w:rsidR="00927C32">
        <w:t xml:space="preserve"> на рисунке</w:t>
      </w:r>
      <w:r w:rsidR="008E454C" w:rsidRPr="00120C57">
        <w:t> </w:t>
      </w:r>
      <w:r w:rsidR="00927C32" w:rsidRPr="00927C32">
        <w:fldChar w:fldCharType="begin"/>
      </w:r>
      <w:r w:rsidR="00927C32" w:rsidRPr="00927C32">
        <w:instrText xml:space="preserve"> REF _Ref261614731 \h  \* MERGEFORMAT </w:instrText>
      </w:r>
      <w:r w:rsidR="00927C32" w:rsidRPr="00927C32">
        <w:fldChar w:fldCharType="separate"/>
      </w:r>
      <w:r w:rsidR="0013624E">
        <w:t>19</w:t>
      </w:r>
      <w:r w:rsidR="00927C32" w:rsidRPr="00927C32">
        <w:fldChar w:fldCharType="end"/>
      </w:r>
      <w:r w:rsidRPr="00F51CB7">
        <w:t>.</w:t>
      </w:r>
    </w:p>
    <w:p w:rsidR="00F51CB7" w:rsidRPr="00F51CB7" w:rsidRDefault="001373CE" w:rsidP="00F51CB7">
      <w:pPr>
        <w:pStyle w:val="ASFKFigure"/>
      </w:pPr>
      <w:r>
        <w:rPr>
          <w:noProof/>
        </w:rPr>
        <w:drawing>
          <wp:inline distT="0" distB="0" distL="0" distR="0">
            <wp:extent cx="6125845" cy="1731010"/>
            <wp:effectExtent l="0" t="0" r="0" b="0"/>
            <wp:docPr id="85" name="Рисунок 8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0"/>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125845" cy="1731010"/>
                    </a:xfrm>
                    <a:prstGeom prst="rect">
                      <a:avLst/>
                    </a:prstGeom>
                    <a:noFill/>
                    <a:ln>
                      <a:noFill/>
                    </a:ln>
                  </pic:spPr>
                </pic:pic>
              </a:graphicData>
            </a:graphic>
          </wp:inline>
        </w:drawing>
      </w:r>
    </w:p>
    <w:p w:rsidR="00F51CB7" w:rsidRDefault="004B5E9D" w:rsidP="00F51CB7">
      <w:pPr>
        <w:pStyle w:val="ASFKFigName"/>
      </w:pPr>
      <w:r>
        <w:rPr>
          <w:noProof/>
        </w:rPr>
        <w:fldChar w:fldCharType="begin"/>
      </w:r>
      <w:r>
        <w:rPr>
          <w:noProof/>
        </w:rPr>
        <w:instrText xml:space="preserve"> SEQ Рисунок \* ARABIC </w:instrText>
      </w:r>
      <w:r>
        <w:rPr>
          <w:noProof/>
        </w:rPr>
        <w:fldChar w:fldCharType="separate"/>
      </w:r>
      <w:bookmarkStart w:id="316" w:name="_Ref261614731"/>
      <w:bookmarkStart w:id="317" w:name="_Toc98144806"/>
      <w:r w:rsidR="0013624E">
        <w:rPr>
          <w:noProof/>
        </w:rPr>
        <w:t>19</w:t>
      </w:r>
      <w:bookmarkEnd w:id="316"/>
      <w:r>
        <w:rPr>
          <w:noProof/>
        </w:rPr>
        <w:fldChar w:fldCharType="end"/>
      </w:r>
      <w:r w:rsidR="00F51CB7" w:rsidRPr="00B11F4A">
        <w:t xml:space="preserve">. ЭФ </w:t>
      </w:r>
      <w:r w:rsidR="00F51CB7">
        <w:t>документа «</w:t>
      </w:r>
      <w:r w:rsidR="00F51CB7" w:rsidRPr="00B11F4A">
        <w:t>Заявка на кассовый расход (сокращенная)</w:t>
      </w:r>
      <w:r w:rsidR="002F634A">
        <w:t xml:space="preserve">», закладки </w:t>
      </w:r>
      <w:r w:rsidR="00F51CB7">
        <w:t>«</w:t>
      </w:r>
      <w:r w:rsidR="00F51CB7" w:rsidRPr="00B11F4A">
        <w:t>Раздел 2, 3</w:t>
      </w:r>
      <w:r w:rsidR="00F51CB7">
        <w:t xml:space="preserve"> (2)»</w:t>
      </w:r>
      <w:bookmarkEnd w:id="317"/>
    </w:p>
    <w:p w:rsidR="00F51CB7" w:rsidRDefault="006D3629" w:rsidP="00F51CB7">
      <w:pPr>
        <w:pStyle w:val="ASFKNormal"/>
      </w:pPr>
      <w:r>
        <w:t>Перечень</w:t>
      </w:r>
      <w:r w:rsidRPr="00B11F4A">
        <w:t xml:space="preserve"> </w:t>
      </w:r>
      <w:r w:rsidR="00927C32" w:rsidRPr="00B11F4A">
        <w:t xml:space="preserve">полей документа </w:t>
      </w:r>
      <w:r w:rsidR="00F51CB7">
        <w:t>«</w:t>
      </w:r>
      <w:r w:rsidR="00F51CB7" w:rsidRPr="00B11F4A">
        <w:t>Заявка на кассовый расход (сокращенная)</w:t>
      </w:r>
      <w:r w:rsidR="002F634A">
        <w:t xml:space="preserve">», закладки </w:t>
      </w:r>
      <w:r w:rsidR="00F51CB7">
        <w:t>«</w:t>
      </w:r>
      <w:r w:rsidR="00F51CB7" w:rsidRPr="00B11F4A">
        <w:t>Раздел 2, 3</w:t>
      </w:r>
      <w:r w:rsidR="00F51CB7">
        <w:t xml:space="preserve"> (2)»</w:t>
      </w:r>
      <w:r w:rsidR="00F51CB7" w:rsidRPr="00B11F4A">
        <w:t xml:space="preserve"> приведен в таблице</w:t>
      </w:r>
      <w:r w:rsidR="008E454C" w:rsidRPr="00120C57">
        <w:t> </w:t>
      </w:r>
      <w:r w:rsidR="00F51CB7">
        <w:fldChar w:fldCharType="begin"/>
      </w:r>
      <w:r w:rsidR="00F51CB7">
        <w:instrText xml:space="preserve"> REF _Ref360715493 \h  \* MERGEFORMAT </w:instrText>
      </w:r>
      <w:r w:rsidR="00F51CB7">
        <w:fldChar w:fldCharType="separate"/>
      </w:r>
      <w:r w:rsidR="0013624E">
        <w:t>9</w:t>
      </w:r>
      <w:r w:rsidR="00F51CB7">
        <w:fldChar w:fldCharType="end"/>
      </w:r>
      <w:r w:rsidR="00F51CB7">
        <w:t>.</w:t>
      </w:r>
    </w:p>
    <w:p w:rsidR="00F51CB7" w:rsidRDefault="00865037" w:rsidP="00F51CB7">
      <w:pPr>
        <w:pStyle w:val="ASFKNameTable"/>
      </w:pPr>
      <w:r>
        <w:rPr>
          <w:noProof/>
        </w:rPr>
        <w:fldChar w:fldCharType="begin"/>
      </w:r>
      <w:r>
        <w:rPr>
          <w:noProof/>
        </w:rPr>
        <w:instrText xml:space="preserve"> SEQ Таблица \* ARABIC </w:instrText>
      </w:r>
      <w:r>
        <w:rPr>
          <w:noProof/>
        </w:rPr>
        <w:fldChar w:fldCharType="separate"/>
      </w:r>
      <w:bookmarkStart w:id="318" w:name="_Ref360715493"/>
      <w:bookmarkStart w:id="319" w:name="_Toc98144718"/>
      <w:r w:rsidR="0013624E">
        <w:rPr>
          <w:noProof/>
        </w:rPr>
        <w:t>9</w:t>
      </w:r>
      <w:bookmarkEnd w:id="318"/>
      <w:r>
        <w:rPr>
          <w:noProof/>
        </w:rPr>
        <w:fldChar w:fldCharType="end"/>
      </w:r>
      <w:r w:rsidR="00F51CB7">
        <w:t xml:space="preserve">. </w:t>
      </w:r>
      <w:r w:rsidR="00F51CB7" w:rsidRPr="00B11F4A">
        <w:t xml:space="preserve">Описание полей документа </w:t>
      </w:r>
      <w:r w:rsidR="00F51CB7">
        <w:t>«</w:t>
      </w:r>
      <w:r w:rsidR="00F51CB7" w:rsidRPr="00B11F4A">
        <w:t>Заявка на кассовый расход (сокраще</w:t>
      </w:r>
      <w:r w:rsidR="00F51CB7" w:rsidRPr="00A670FD">
        <w:t>н</w:t>
      </w:r>
      <w:r w:rsidR="00F51CB7">
        <w:t>ная)</w:t>
      </w:r>
      <w:r w:rsidR="002F634A">
        <w:t xml:space="preserve">», закладки </w:t>
      </w:r>
      <w:r w:rsidR="00F51CB7">
        <w:t>«Раздел 2, 3 (2)»</w:t>
      </w:r>
      <w:bookmarkEnd w:id="3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F51CB7" w:rsidRPr="00B11F4A" w:rsidTr="00FE5D9A">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E101E7" w:rsidRDefault="00F51CB7" w:rsidP="00F51CB7">
            <w:pPr>
              <w:pStyle w:val="ASFKTableHead"/>
            </w:pPr>
            <w:r w:rsidRPr="00E101E7">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E101E7" w:rsidRDefault="00F51CB7" w:rsidP="00F51CB7">
            <w:pPr>
              <w:pStyle w:val="ASFKTableHead"/>
            </w:pPr>
            <w:r w:rsidRPr="00E101E7">
              <w:t>Описание поля</w:t>
            </w:r>
          </w:p>
        </w:tc>
      </w:tr>
      <w:tr w:rsidR="00F51CB7" w:rsidRPr="00B11F4A" w:rsidTr="00FE5D9A">
        <w:tc>
          <w:tcPr>
            <w:tcW w:w="5000" w:type="pct"/>
            <w:gridSpan w:val="2"/>
            <w:shd w:val="clear" w:color="auto" w:fill="auto"/>
          </w:tcPr>
          <w:p w:rsidR="00F51CB7" w:rsidRPr="00F51CB7" w:rsidRDefault="00F51CB7" w:rsidP="00FE5D9A">
            <w:pPr>
              <w:pStyle w:val="ASFKTablenorm"/>
              <w:ind w:left="57" w:right="57"/>
            </w:pPr>
            <w:r w:rsidRPr="00E101E7">
              <w:t xml:space="preserve">Группа полей </w:t>
            </w:r>
            <w:r w:rsidRPr="00F51CB7">
              <w:t>«Раздел 2. Реквизиты контрагента»</w:t>
            </w:r>
          </w:p>
        </w:tc>
      </w:tr>
      <w:tr w:rsidR="00F51CB7" w:rsidRPr="00B11F4A" w:rsidTr="00FE5D9A">
        <w:tc>
          <w:tcPr>
            <w:tcW w:w="1137" w:type="pct"/>
            <w:shd w:val="clear" w:color="auto" w:fill="auto"/>
          </w:tcPr>
          <w:p w:rsidR="00F51CB7" w:rsidRPr="00E101E7" w:rsidRDefault="00F51CB7" w:rsidP="00FE5D9A">
            <w:pPr>
              <w:pStyle w:val="ASFKTablenorm"/>
              <w:ind w:left="57" w:right="57"/>
            </w:pPr>
            <w:r w:rsidRPr="00E101E7">
              <w:lastRenderedPageBreak/>
              <w:t>Наименование контрагента</w:t>
            </w:r>
          </w:p>
        </w:tc>
        <w:tc>
          <w:tcPr>
            <w:tcW w:w="3863" w:type="pct"/>
            <w:shd w:val="clear" w:color="auto" w:fill="auto"/>
          </w:tcPr>
          <w:p w:rsidR="00F51CB7" w:rsidRPr="00F51CB7" w:rsidRDefault="00F51CB7" w:rsidP="00FE5D9A">
            <w:pPr>
              <w:pStyle w:val="ASFKTablenorm"/>
              <w:ind w:left="57" w:right="57"/>
            </w:pPr>
            <w:r w:rsidRPr="00E101E7">
              <w:t>Наименование контрагента-получателя платежа (ФИО – для физич</w:t>
            </w:r>
            <w:r w:rsidRPr="00F51CB7">
              <w:t>еского лица).</w:t>
            </w:r>
          </w:p>
          <w:p w:rsidR="00F51CB7" w:rsidRPr="00F51CB7" w:rsidRDefault="00F51CB7" w:rsidP="00FE5D9A">
            <w:pPr>
              <w:pStyle w:val="ASFKTablenorm"/>
              <w:ind w:left="57" w:right="57"/>
            </w:pPr>
            <w:r w:rsidRPr="00E101E7">
              <w:t>Значение вводится вручную или выбирается из справочника поста</w:t>
            </w:r>
            <w:r w:rsidRPr="00F51CB7">
              <w:t>вщиков.</w:t>
            </w:r>
          </w:p>
          <w:p w:rsidR="00F51CB7" w:rsidRPr="00E101E7" w:rsidRDefault="00F51CB7" w:rsidP="00FE5D9A">
            <w:pPr>
              <w:pStyle w:val="ASFKTablenorm"/>
              <w:ind w:left="57" w:right="57"/>
            </w:pPr>
            <w:r w:rsidRPr="00E101E7">
              <w:t>Возможно заполнение из родительского документа.</w:t>
            </w:r>
          </w:p>
        </w:tc>
      </w:tr>
      <w:tr w:rsidR="00F51CB7" w:rsidRPr="00B11F4A" w:rsidTr="00FE5D9A">
        <w:tc>
          <w:tcPr>
            <w:tcW w:w="1137" w:type="pct"/>
            <w:shd w:val="clear" w:color="auto" w:fill="auto"/>
          </w:tcPr>
          <w:p w:rsidR="00F51CB7" w:rsidRPr="00E101E7" w:rsidRDefault="00F51CB7" w:rsidP="00FE5D9A">
            <w:pPr>
              <w:pStyle w:val="ASFKTablenorm"/>
              <w:ind w:left="57" w:right="57"/>
            </w:pPr>
            <w:r w:rsidRPr="00E101E7">
              <w:t>ИНН</w:t>
            </w:r>
          </w:p>
        </w:tc>
        <w:tc>
          <w:tcPr>
            <w:tcW w:w="3863" w:type="pct"/>
            <w:shd w:val="clear" w:color="auto" w:fill="auto"/>
          </w:tcPr>
          <w:p w:rsidR="00F51CB7" w:rsidRPr="00F51CB7" w:rsidRDefault="00F51CB7" w:rsidP="00FE5D9A">
            <w:pPr>
              <w:pStyle w:val="ASFKTablenorm"/>
              <w:ind w:left="57" w:right="57"/>
            </w:pPr>
            <w:r w:rsidRPr="00E101E7">
              <w:t>ИНН получателя платежа.</w:t>
            </w:r>
          </w:p>
          <w:p w:rsidR="00F51CB7" w:rsidRPr="00F51CB7" w:rsidRDefault="00F51CB7" w:rsidP="00FE5D9A">
            <w:pPr>
              <w:pStyle w:val="ASFKTablenorm"/>
              <w:ind w:left="57" w:right="57"/>
            </w:pPr>
            <w:r w:rsidRPr="00E101E7">
              <w:t xml:space="preserve">Значение заполняется автоматически после заполнения поля </w:t>
            </w:r>
            <w:r w:rsidRPr="00F51CB7">
              <w:t>«Наименование контрагента».</w:t>
            </w:r>
          </w:p>
          <w:p w:rsidR="00F51CB7" w:rsidRPr="00E101E7" w:rsidRDefault="00F51CB7" w:rsidP="00FE5D9A">
            <w:pPr>
              <w:pStyle w:val="ASFKTablenorm"/>
              <w:ind w:left="57" w:right="57"/>
            </w:pPr>
            <w:r w:rsidRPr="00E101E7">
              <w:t>После автозаполнения поле доступно для редактирования.</w:t>
            </w:r>
          </w:p>
          <w:p w:rsidR="00F51CB7" w:rsidRPr="00E101E7" w:rsidRDefault="00F51CB7" w:rsidP="00FE5D9A">
            <w:pPr>
              <w:pStyle w:val="ASFKTablenorm"/>
              <w:ind w:left="57" w:right="57"/>
            </w:pPr>
            <w:r w:rsidRPr="00E101E7">
              <w:t>Возможно заполнение из родительского документа.</w:t>
            </w:r>
          </w:p>
        </w:tc>
      </w:tr>
      <w:tr w:rsidR="00F51CB7" w:rsidRPr="00B11F4A" w:rsidTr="00FE5D9A">
        <w:tc>
          <w:tcPr>
            <w:tcW w:w="1137" w:type="pct"/>
            <w:shd w:val="clear" w:color="auto" w:fill="auto"/>
          </w:tcPr>
          <w:p w:rsidR="00F51CB7" w:rsidRPr="00E101E7" w:rsidRDefault="00F51CB7" w:rsidP="00FE5D9A">
            <w:pPr>
              <w:pStyle w:val="ASFKTablenorm"/>
              <w:ind w:left="57" w:right="57"/>
            </w:pPr>
            <w:r w:rsidRPr="00E101E7">
              <w:t>КПП</w:t>
            </w:r>
          </w:p>
        </w:tc>
        <w:tc>
          <w:tcPr>
            <w:tcW w:w="3863" w:type="pct"/>
            <w:shd w:val="clear" w:color="auto" w:fill="auto"/>
          </w:tcPr>
          <w:p w:rsidR="00F51CB7" w:rsidRPr="00F51CB7" w:rsidRDefault="00F51CB7" w:rsidP="00FE5D9A">
            <w:pPr>
              <w:pStyle w:val="ASFKTablenorm"/>
              <w:ind w:left="57" w:right="57"/>
            </w:pPr>
            <w:r w:rsidRPr="00E101E7">
              <w:t>КПП получателя платежа.</w:t>
            </w:r>
          </w:p>
          <w:p w:rsidR="00F51CB7" w:rsidRPr="00F51CB7" w:rsidRDefault="00F51CB7" w:rsidP="00FE5D9A">
            <w:pPr>
              <w:pStyle w:val="ASFKTablenorm"/>
              <w:ind w:left="57" w:right="57"/>
            </w:pPr>
            <w:r w:rsidRPr="00E101E7">
              <w:t xml:space="preserve">Значение заполняется автоматически после заполнения поля </w:t>
            </w:r>
            <w:r w:rsidRPr="00F51CB7">
              <w:t>«Наименование контрагента».</w:t>
            </w:r>
          </w:p>
          <w:p w:rsidR="00F51CB7" w:rsidRPr="00E101E7" w:rsidRDefault="00F51CB7" w:rsidP="00FE5D9A">
            <w:pPr>
              <w:pStyle w:val="ASFKTablenorm"/>
              <w:ind w:left="57" w:right="57"/>
            </w:pPr>
            <w:r w:rsidRPr="00E101E7">
              <w:t>После автозаполнения поле доступно для редактирования.</w:t>
            </w:r>
          </w:p>
          <w:p w:rsidR="00F51CB7" w:rsidRPr="00E101E7" w:rsidRDefault="00F51CB7" w:rsidP="00FE5D9A">
            <w:pPr>
              <w:pStyle w:val="ASFKTablenorm"/>
              <w:ind w:left="57" w:right="57"/>
            </w:pPr>
            <w:r w:rsidRPr="00E101E7">
              <w:t>Возможно заполнение из родительского документа.</w:t>
            </w:r>
          </w:p>
        </w:tc>
      </w:tr>
      <w:tr w:rsidR="00F51CB7" w:rsidRPr="00B11F4A" w:rsidTr="00FE5D9A">
        <w:tc>
          <w:tcPr>
            <w:tcW w:w="1137" w:type="pct"/>
            <w:shd w:val="clear" w:color="auto" w:fill="auto"/>
          </w:tcPr>
          <w:p w:rsidR="00F51CB7" w:rsidRPr="00E101E7" w:rsidRDefault="00F51CB7" w:rsidP="00FE5D9A">
            <w:pPr>
              <w:pStyle w:val="ASFKTablenorm"/>
              <w:ind w:left="57" w:right="57"/>
            </w:pPr>
            <w:r w:rsidRPr="00E101E7">
              <w:t xml:space="preserve">Банк. </w:t>
            </w:r>
            <w:r w:rsidR="0058453E" w:rsidRPr="00E101E7">
              <w:t>С</w:t>
            </w:r>
            <w:r w:rsidRPr="00E101E7">
              <w:t>чет</w:t>
            </w:r>
          </w:p>
        </w:tc>
        <w:tc>
          <w:tcPr>
            <w:tcW w:w="3863" w:type="pct"/>
            <w:shd w:val="clear" w:color="auto" w:fill="auto"/>
          </w:tcPr>
          <w:p w:rsidR="00F51CB7" w:rsidRPr="00F51CB7" w:rsidRDefault="00F51CB7" w:rsidP="00FE5D9A">
            <w:pPr>
              <w:pStyle w:val="ASFKTablenorm"/>
              <w:ind w:left="57" w:right="57"/>
            </w:pPr>
            <w:r w:rsidRPr="00E101E7">
              <w:t>Номер банковского счета получателя платежа (при вводе банковского счета вручную, осуществляется проверка на ключевание).</w:t>
            </w:r>
          </w:p>
          <w:p w:rsidR="00F51CB7" w:rsidRPr="00F51CB7" w:rsidRDefault="00F51CB7" w:rsidP="00FE5D9A">
            <w:pPr>
              <w:pStyle w:val="ASFKTablenorm"/>
              <w:ind w:left="57" w:right="57"/>
            </w:pPr>
            <w:r w:rsidRPr="00E101E7">
              <w:t>Значение подставляется автоматически, в случае если для указанного пол</w:t>
            </w:r>
            <w:r w:rsidRPr="00F51CB7">
              <w:t>ьзователем получателя платежа в справочнике «Банковские счета поставщиков, найден один единственный счет. (В справочнике «Поставщиков», для выбранной организации находиться код и по нему делается выборка из справочника «Банковские счета поставщиков»: поле «Открыт для» должно быть равно коду поставщика).</w:t>
            </w:r>
          </w:p>
          <w:p w:rsidR="00F51CB7" w:rsidRPr="00F51CB7" w:rsidRDefault="00F51CB7" w:rsidP="00FE5D9A">
            <w:pPr>
              <w:pStyle w:val="ASFKTablenorm"/>
              <w:ind w:left="57" w:right="57"/>
            </w:pPr>
            <w:r>
              <w:t xml:space="preserve">В случае если </w:t>
            </w:r>
            <w:r w:rsidRPr="00F51CB7">
              <w:t>для организации найдено более одного банковского счета, поле не заполняется и пользователю предоставляется возможность выбрать значение из справочника «Банковские счета поставщиков» или ввести вручную.</w:t>
            </w:r>
          </w:p>
          <w:p w:rsidR="00F51CB7" w:rsidRPr="00E101E7" w:rsidRDefault="00F51CB7" w:rsidP="00FE5D9A">
            <w:pPr>
              <w:pStyle w:val="ASFKTablenorm"/>
              <w:ind w:left="57" w:right="57"/>
            </w:pPr>
            <w:r w:rsidRPr="00E101E7">
              <w:t>Возможно заполнение из родительского документа.</w:t>
            </w:r>
          </w:p>
        </w:tc>
      </w:tr>
      <w:tr w:rsidR="00F51CB7" w:rsidRPr="00B11F4A" w:rsidTr="00FE5D9A">
        <w:tc>
          <w:tcPr>
            <w:tcW w:w="1137" w:type="pct"/>
            <w:shd w:val="clear" w:color="auto" w:fill="auto"/>
          </w:tcPr>
          <w:p w:rsidR="00F51CB7" w:rsidRPr="00E101E7" w:rsidRDefault="00F51CB7" w:rsidP="00FE5D9A">
            <w:pPr>
              <w:pStyle w:val="ASFKTablenorm"/>
              <w:ind w:left="57" w:right="57"/>
            </w:pPr>
            <w:r w:rsidRPr="00E101E7">
              <w:t>БИК</w:t>
            </w:r>
          </w:p>
        </w:tc>
        <w:tc>
          <w:tcPr>
            <w:tcW w:w="3863" w:type="pct"/>
            <w:shd w:val="clear" w:color="auto" w:fill="auto"/>
          </w:tcPr>
          <w:p w:rsidR="00F51CB7" w:rsidRPr="00F51CB7" w:rsidRDefault="00F51CB7" w:rsidP="00FE5D9A">
            <w:pPr>
              <w:pStyle w:val="ASFKTablenorm"/>
              <w:ind w:left="57" w:right="57"/>
            </w:pPr>
            <w:r w:rsidRPr="00E101E7">
              <w:t>Код БИК банка получателя платежа.</w:t>
            </w:r>
          </w:p>
          <w:p w:rsidR="00F51CB7" w:rsidRPr="00F51CB7" w:rsidRDefault="00F51CB7" w:rsidP="00FE5D9A">
            <w:pPr>
              <w:pStyle w:val="ASFKTablenorm"/>
              <w:ind w:left="57" w:right="57"/>
            </w:pPr>
            <w:r w:rsidRPr="00E101E7">
              <w:t>Значение подтягивается автомат</w:t>
            </w:r>
            <w:r w:rsidRPr="00F51CB7">
              <w:t>ически после заполнения поля «Банковский счет» из справочника «Банковские счета поставщиков» (поле «где открыт»).</w:t>
            </w:r>
          </w:p>
          <w:p w:rsidR="00F51CB7" w:rsidRPr="00F51CB7" w:rsidRDefault="00F51CB7" w:rsidP="00FE5D9A">
            <w:pPr>
              <w:pStyle w:val="ASFKTablenorm"/>
              <w:ind w:left="57" w:right="57"/>
            </w:pPr>
            <w:r w:rsidRPr="00E101E7">
              <w:t>Может быть отредактировано вручную или выбором из справочника ба</w:t>
            </w:r>
            <w:r w:rsidRPr="00F51CB7">
              <w:t>нков.</w:t>
            </w:r>
          </w:p>
          <w:p w:rsidR="00F51CB7" w:rsidRPr="00E101E7" w:rsidRDefault="00F51CB7" w:rsidP="00FE5D9A">
            <w:pPr>
              <w:pStyle w:val="ASFKTablenorm"/>
              <w:ind w:left="57" w:right="57"/>
            </w:pPr>
            <w:r w:rsidRPr="00E101E7">
              <w:t>Возможно заполнение из родительского документа.</w:t>
            </w:r>
          </w:p>
        </w:tc>
      </w:tr>
      <w:tr w:rsidR="00F51CB7" w:rsidRPr="00B11F4A" w:rsidTr="00FE5D9A">
        <w:tc>
          <w:tcPr>
            <w:tcW w:w="1137" w:type="pct"/>
            <w:shd w:val="clear" w:color="auto" w:fill="auto"/>
          </w:tcPr>
          <w:p w:rsidR="00F51CB7" w:rsidRPr="00E101E7" w:rsidRDefault="00F51CB7" w:rsidP="00FE5D9A">
            <w:pPr>
              <w:pStyle w:val="ASFKTablenorm"/>
              <w:ind w:left="57" w:right="57"/>
            </w:pPr>
            <w:r w:rsidRPr="00E101E7">
              <w:t>Корсчет</w:t>
            </w:r>
          </w:p>
        </w:tc>
        <w:tc>
          <w:tcPr>
            <w:tcW w:w="3863" w:type="pct"/>
            <w:shd w:val="clear" w:color="auto" w:fill="auto"/>
          </w:tcPr>
          <w:p w:rsidR="00F51CB7" w:rsidRDefault="00F51CB7" w:rsidP="00FE5D9A">
            <w:pPr>
              <w:pStyle w:val="ASFKTablenorm"/>
              <w:ind w:left="57" w:right="57"/>
            </w:pPr>
            <w:r w:rsidRPr="00E101E7">
              <w:t xml:space="preserve">Номер корреспондентского </w:t>
            </w:r>
            <w:r w:rsidRPr="00F51CB7">
              <w:t>счета банка получателя платежа.</w:t>
            </w:r>
          </w:p>
          <w:p w:rsidR="00431911" w:rsidRDefault="00431911" w:rsidP="00FE5D9A">
            <w:pPr>
              <w:pStyle w:val="ASFKTablenorm"/>
              <w:ind w:left="57" w:right="57"/>
            </w:pPr>
            <w:r>
              <w:t xml:space="preserve">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w:t>
            </w:r>
            <w:r w:rsidR="009724E6">
              <w:t>Казначейского счета</w:t>
            </w:r>
            <w:r>
              <w:t>. При выборе БИК из справочника банков поле «Корсчет» не меняется.</w:t>
            </w:r>
          </w:p>
          <w:p w:rsidR="00431911" w:rsidRPr="00424CF0" w:rsidRDefault="00431911" w:rsidP="00FE5D9A">
            <w:pPr>
              <w:pStyle w:val="ASFKTablenorm"/>
              <w:ind w:left="57" w:right="57"/>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p>
          <w:p w:rsidR="00F51CB7" w:rsidRPr="00E101E7" w:rsidRDefault="00F51CB7" w:rsidP="00FE5D9A">
            <w:pPr>
              <w:pStyle w:val="ASFKTablenorm"/>
              <w:ind w:left="57" w:right="57"/>
            </w:pPr>
            <w:r w:rsidRPr="00E101E7">
              <w:t>Поле доступно для редактирования.</w:t>
            </w:r>
          </w:p>
          <w:p w:rsidR="00F51CB7" w:rsidRPr="00E101E7" w:rsidRDefault="00F51CB7" w:rsidP="00FE5D9A">
            <w:pPr>
              <w:pStyle w:val="ASFKTablenorm"/>
              <w:ind w:left="57" w:right="57"/>
            </w:pPr>
            <w:r w:rsidRPr="00E101E7">
              <w:t>Возможно заполнение из родительского документа.</w:t>
            </w:r>
          </w:p>
        </w:tc>
      </w:tr>
      <w:tr w:rsidR="00F51CB7" w:rsidRPr="00B11F4A" w:rsidTr="00FE5D9A">
        <w:tc>
          <w:tcPr>
            <w:tcW w:w="1137" w:type="pct"/>
            <w:shd w:val="clear" w:color="auto" w:fill="auto"/>
          </w:tcPr>
          <w:p w:rsidR="00F51CB7" w:rsidRPr="00E101E7" w:rsidRDefault="00F51CB7" w:rsidP="00FE5D9A">
            <w:pPr>
              <w:pStyle w:val="ASFKTablenorm"/>
              <w:ind w:left="57" w:right="57"/>
            </w:pPr>
            <w:r w:rsidRPr="00E101E7">
              <w:t xml:space="preserve">Наим. </w:t>
            </w:r>
            <w:r w:rsidR="0058453E" w:rsidRPr="00E101E7">
              <w:t>Б</w:t>
            </w:r>
            <w:r w:rsidRPr="00E101E7">
              <w:t>анка</w:t>
            </w:r>
          </w:p>
        </w:tc>
        <w:tc>
          <w:tcPr>
            <w:tcW w:w="3863" w:type="pct"/>
            <w:shd w:val="clear" w:color="auto" w:fill="auto"/>
          </w:tcPr>
          <w:p w:rsidR="00F51CB7" w:rsidRPr="00F51CB7" w:rsidRDefault="00F51CB7" w:rsidP="00FE5D9A">
            <w:pPr>
              <w:pStyle w:val="ASFKTablenorm"/>
              <w:ind w:left="57" w:right="57"/>
            </w:pPr>
            <w:r w:rsidRPr="00E101E7">
              <w:t>Наименование банка получателя платежа.</w:t>
            </w:r>
          </w:p>
          <w:p w:rsidR="00F51CB7" w:rsidRPr="00F51CB7" w:rsidRDefault="00F51CB7" w:rsidP="00FE5D9A">
            <w:pPr>
              <w:pStyle w:val="ASFKTablenorm"/>
              <w:ind w:left="57" w:right="57"/>
            </w:pPr>
            <w:r w:rsidRPr="00E101E7">
              <w:t>Значение подтягивается а</w:t>
            </w:r>
            <w:r w:rsidRPr="00F51CB7">
              <w:t>втоматически после заполнения поля «БИК/SWIFT» из справочника банков из поля «Платежное наименование банка (от ЦБ)».</w:t>
            </w:r>
          </w:p>
          <w:p w:rsidR="00F51CB7" w:rsidRPr="00E101E7" w:rsidRDefault="00F51CB7" w:rsidP="00FE5D9A">
            <w:pPr>
              <w:pStyle w:val="ASFKTablenorm"/>
              <w:ind w:left="57" w:right="57"/>
            </w:pPr>
            <w:r w:rsidRPr="00E101E7">
              <w:lastRenderedPageBreak/>
              <w:t xml:space="preserve">Поле доступно для редактирования. </w:t>
            </w:r>
          </w:p>
          <w:p w:rsidR="00F51CB7" w:rsidRPr="00E101E7" w:rsidRDefault="00F51CB7" w:rsidP="00FE5D9A">
            <w:pPr>
              <w:pStyle w:val="ASFKTablenorm"/>
              <w:ind w:left="57" w:right="57"/>
            </w:pPr>
            <w:r w:rsidRPr="00E101E7">
              <w:t>Возможно заполнение из родительского документа.</w:t>
            </w:r>
          </w:p>
        </w:tc>
      </w:tr>
      <w:tr w:rsidR="00F51CB7" w:rsidRPr="00B11F4A" w:rsidTr="00FE5D9A">
        <w:tc>
          <w:tcPr>
            <w:tcW w:w="5000" w:type="pct"/>
            <w:gridSpan w:val="2"/>
            <w:shd w:val="clear" w:color="auto" w:fill="auto"/>
          </w:tcPr>
          <w:p w:rsidR="00F51CB7" w:rsidRPr="00F51CB7" w:rsidRDefault="00F51CB7" w:rsidP="00FE5D9A">
            <w:pPr>
              <w:pStyle w:val="ASFKTablenorm"/>
              <w:ind w:left="57" w:right="57"/>
            </w:pPr>
            <w:r w:rsidRPr="00E101E7">
              <w:lastRenderedPageBreak/>
              <w:t xml:space="preserve">Группа полей </w:t>
            </w:r>
            <w:r w:rsidRPr="00F51CB7">
              <w:t>«Раздел 3. Реквизиты налоговых платежей»</w:t>
            </w:r>
          </w:p>
        </w:tc>
      </w:tr>
      <w:tr w:rsidR="00F51CB7" w:rsidRPr="00B11F4A" w:rsidTr="00FE5D9A">
        <w:tc>
          <w:tcPr>
            <w:tcW w:w="1137" w:type="pct"/>
            <w:shd w:val="clear" w:color="auto" w:fill="auto"/>
          </w:tcPr>
          <w:p w:rsidR="00F51CB7" w:rsidRPr="00E101E7" w:rsidRDefault="00F51CB7" w:rsidP="00FE5D9A">
            <w:pPr>
              <w:pStyle w:val="ASFKTablenorm"/>
              <w:ind w:left="57" w:right="57"/>
            </w:pPr>
            <w:r w:rsidRPr="00E101E7">
              <w:t>Статус</w:t>
            </w:r>
          </w:p>
        </w:tc>
        <w:tc>
          <w:tcPr>
            <w:tcW w:w="3863" w:type="pct"/>
            <w:shd w:val="clear" w:color="auto" w:fill="auto"/>
          </w:tcPr>
          <w:p w:rsidR="00F51CB7" w:rsidRPr="00F51CB7" w:rsidRDefault="00F51CB7" w:rsidP="00FE5D9A">
            <w:pPr>
              <w:pStyle w:val="ASFKTablenorm"/>
              <w:ind w:left="57" w:right="57"/>
            </w:pPr>
            <w:r w:rsidRPr="00E101E7">
              <w:t>Статус юридического лица</w:t>
            </w:r>
            <w:r w:rsidRPr="00F51CB7">
              <w:t>.</w:t>
            </w:r>
          </w:p>
          <w:p w:rsidR="00F51CB7" w:rsidRPr="00F51CB7" w:rsidRDefault="00F51CB7" w:rsidP="00FE5D9A">
            <w:pPr>
              <w:pStyle w:val="ASFKTablenorm"/>
              <w:ind w:left="57" w:right="57"/>
            </w:pPr>
            <w:r w:rsidRPr="00E101E7">
              <w:t>Значение вводится вручную или выбирается пользоват</w:t>
            </w:r>
            <w:r w:rsidRPr="00F51CB7">
              <w:t xml:space="preserve">елем из справочника «Показатели статуса юр. </w:t>
            </w:r>
            <w:r w:rsidR="0058453E" w:rsidRPr="00F51CB7">
              <w:t>Л</w:t>
            </w:r>
            <w:r w:rsidRPr="00F51CB7">
              <w:t>ица, оформившего документ».</w:t>
            </w:r>
          </w:p>
        </w:tc>
      </w:tr>
      <w:tr w:rsidR="00F51CB7" w:rsidRPr="00B11F4A" w:rsidTr="00FE5D9A">
        <w:tc>
          <w:tcPr>
            <w:tcW w:w="1137" w:type="pct"/>
            <w:shd w:val="clear" w:color="auto" w:fill="auto"/>
          </w:tcPr>
          <w:p w:rsidR="00F51CB7" w:rsidRPr="00E101E7" w:rsidRDefault="00F51CB7" w:rsidP="00FE5D9A">
            <w:pPr>
              <w:pStyle w:val="ASFKTablenorm"/>
              <w:ind w:left="57" w:right="57"/>
            </w:pPr>
            <w:r w:rsidRPr="00E101E7">
              <w:t>КБК доходов</w:t>
            </w:r>
          </w:p>
        </w:tc>
        <w:tc>
          <w:tcPr>
            <w:tcW w:w="3863" w:type="pct"/>
            <w:shd w:val="clear" w:color="auto" w:fill="auto"/>
          </w:tcPr>
          <w:p w:rsidR="00F51CB7" w:rsidRPr="00F51CB7" w:rsidRDefault="00F51CB7" w:rsidP="00FE5D9A">
            <w:pPr>
              <w:pStyle w:val="ASFKTablenorm"/>
              <w:ind w:left="57" w:right="57"/>
            </w:pPr>
            <w:r w:rsidRPr="00E101E7">
              <w:t>Значение вводится вру</w:t>
            </w:r>
            <w:r w:rsidRPr="00F51CB7">
              <w:t>чную или заполняется из справочника КБК.</w:t>
            </w:r>
          </w:p>
        </w:tc>
      </w:tr>
      <w:tr w:rsidR="00F51CB7" w:rsidRPr="00B11F4A" w:rsidTr="00FE5D9A">
        <w:tc>
          <w:tcPr>
            <w:tcW w:w="1137" w:type="pct"/>
            <w:shd w:val="clear" w:color="auto" w:fill="auto"/>
          </w:tcPr>
          <w:p w:rsidR="00F51CB7" w:rsidRPr="00F51CB7" w:rsidRDefault="00F51CB7" w:rsidP="00FE5D9A">
            <w:pPr>
              <w:pStyle w:val="ASFKTablenorm"/>
              <w:ind w:left="57" w:right="57"/>
            </w:pPr>
            <w:r>
              <w:t>ОК</w:t>
            </w:r>
            <w:r w:rsidRPr="00F51CB7">
              <w:t>ТМО</w:t>
            </w:r>
          </w:p>
        </w:tc>
        <w:tc>
          <w:tcPr>
            <w:tcW w:w="3863" w:type="pct"/>
            <w:shd w:val="clear" w:color="auto" w:fill="auto"/>
          </w:tcPr>
          <w:p w:rsidR="00F51CB7" w:rsidRPr="00E101E7" w:rsidRDefault="00F51CB7" w:rsidP="00FE5D9A">
            <w:pPr>
              <w:pStyle w:val="ASFKTablenorm"/>
              <w:ind w:left="57" w:right="57"/>
            </w:pPr>
            <w:r w:rsidRPr="00E101E7">
              <w:t>Значение вводится вручную или заполняется из справочника ОКАТО.</w:t>
            </w:r>
          </w:p>
        </w:tc>
      </w:tr>
      <w:tr w:rsidR="00F51CB7" w:rsidRPr="00BD0F3A" w:rsidTr="00FE5D9A">
        <w:tc>
          <w:tcPr>
            <w:tcW w:w="1137" w:type="pct"/>
            <w:shd w:val="clear" w:color="auto" w:fill="auto"/>
          </w:tcPr>
          <w:p w:rsidR="00F51CB7" w:rsidRPr="00E101E7" w:rsidRDefault="00F51CB7" w:rsidP="00FE5D9A">
            <w:pPr>
              <w:pStyle w:val="ASFKTablenorm"/>
              <w:ind w:left="57" w:right="57"/>
            </w:pPr>
            <w:r w:rsidRPr="00E101E7">
              <w:t>Основание платежа</w:t>
            </w:r>
          </w:p>
        </w:tc>
        <w:tc>
          <w:tcPr>
            <w:tcW w:w="3863" w:type="pct"/>
            <w:shd w:val="clear" w:color="auto" w:fill="auto"/>
          </w:tcPr>
          <w:p w:rsidR="00F51CB7" w:rsidRPr="00F51CB7" w:rsidRDefault="00F51CB7" w:rsidP="00FE5D9A">
            <w:pPr>
              <w:pStyle w:val="ASFKTablenorm"/>
              <w:ind w:left="57" w:right="57"/>
            </w:pPr>
            <w:r w:rsidRPr="00E101E7">
              <w:t>Во</w:t>
            </w:r>
            <w:r w:rsidRPr="00F51CB7">
              <w:t>зможные значения: '0', 'ТР', 'PC', 'ОТ', 'РТ', 'ВУ', 'ПР', 'ТП', 'ЗД', 'БФ', 'АП', 'АР', 'ДЕ', 'ПО', 'КВ', 'КТ', 'ИД', 'ИП', 'ТУ', 'БД', 'ИН', 'КП'.</w:t>
            </w:r>
          </w:p>
        </w:tc>
      </w:tr>
      <w:tr w:rsidR="00F51CB7" w:rsidRPr="00B11F4A" w:rsidTr="00FE5D9A">
        <w:tc>
          <w:tcPr>
            <w:tcW w:w="1137" w:type="pct"/>
            <w:shd w:val="clear" w:color="auto" w:fill="auto"/>
          </w:tcPr>
          <w:p w:rsidR="00F51CB7" w:rsidRPr="00E101E7" w:rsidRDefault="00F51CB7" w:rsidP="00FE5D9A">
            <w:pPr>
              <w:pStyle w:val="ASFKTablenorm"/>
              <w:ind w:left="57" w:right="57"/>
            </w:pPr>
            <w:r w:rsidRPr="00E101E7">
              <w:t>Налоговый период</w:t>
            </w:r>
          </w:p>
        </w:tc>
        <w:tc>
          <w:tcPr>
            <w:tcW w:w="3863" w:type="pct"/>
            <w:shd w:val="clear" w:color="auto" w:fill="auto"/>
          </w:tcPr>
          <w:p w:rsidR="00F51CB7" w:rsidRPr="00F51CB7" w:rsidRDefault="00F51CB7" w:rsidP="00FE5D9A">
            <w:pPr>
              <w:pStyle w:val="ASFKTablenorm"/>
              <w:ind w:left="57" w:right="57"/>
            </w:pPr>
            <w:r w:rsidRPr="00F51CB7">
              <w:t>Ввод по маске «xx.yy.zzzz».</w:t>
            </w:r>
          </w:p>
          <w:p w:rsidR="00F51CB7" w:rsidRPr="00F51CB7" w:rsidRDefault="00F51CB7" w:rsidP="00FE5D9A">
            <w:pPr>
              <w:pStyle w:val="ASFKTablenorm"/>
              <w:ind w:left="57" w:right="57"/>
            </w:pPr>
            <w:r w:rsidRPr="00E101E7">
              <w:t xml:space="preserve">Возможные значения: </w:t>
            </w:r>
            <w:r w:rsidRPr="00F51CB7">
              <w:t xml:space="preserve">«01», «02»,…, «20». </w:t>
            </w:r>
          </w:p>
        </w:tc>
      </w:tr>
      <w:tr w:rsidR="00F51CB7" w:rsidRPr="00B11F4A" w:rsidTr="00FE5D9A">
        <w:tc>
          <w:tcPr>
            <w:tcW w:w="1137" w:type="pct"/>
            <w:shd w:val="clear" w:color="auto" w:fill="auto"/>
          </w:tcPr>
          <w:p w:rsidR="00F51CB7" w:rsidRPr="00E101E7" w:rsidRDefault="00F51CB7" w:rsidP="00FE5D9A">
            <w:pPr>
              <w:pStyle w:val="ASFKTablenorm"/>
              <w:ind w:left="57" w:right="57"/>
            </w:pPr>
            <w:r w:rsidRPr="00E101E7">
              <w:t>Номер документа</w:t>
            </w:r>
          </w:p>
        </w:tc>
        <w:tc>
          <w:tcPr>
            <w:tcW w:w="3863" w:type="pct"/>
            <w:shd w:val="clear" w:color="auto" w:fill="auto"/>
          </w:tcPr>
          <w:p w:rsidR="00F51CB7" w:rsidRPr="00F51CB7" w:rsidRDefault="00F51CB7" w:rsidP="00FE5D9A">
            <w:pPr>
              <w:pStyle w:val="ASFKTablenorm"/>
              <w:ind w:left="57" w:right="57"/>
            </w:pPr>
            <w:r w:rsidRPr="00B11F4A">
              <w:t>Номер платежа</w:t>
            </w:r>
            <w:r w:rsidRPr="00F51CB7">
              <w:t>.</w:t>
            </w:r>
          </w:p>
        </w:tc>
      </w:tr>
      <w:tr w:rsidR="00F51CB7" w:rsidRPr="00B11F4A" w:rsidTr="00FE5D9A">
        <w:tc>
          <w:tcPr>
            <w:tcW w:w="1137" w:type="pct"/>
            <w:shd w:val="clear" w:color="auto" w:fill="auto"/>
          </w:tcPr>
          <w:p w:rsidR="00F51CB7" w:rsidRPr="00E101E7" w:rsidRDefault="00F51CB7" w:rsidP="00FE5D9A">
            <w:pPr>
              <w:pStyle w:val="ASFKTablenorm"/>
              <w:ind w:left="57" w:right="57"/>
            </w:pPr>
            <w:r w:rsidRPr="00E101E7">
              <w:t>Дата документа</w:t>
            </w:r>
          </w:p>
        </w:tc>
        <w:tc>
          <w:tcPr>
            <w:tcW w:w="3863" w:type="pct"/>
            <w:shd w:val="clear" w:color="auto" w:fill="auto"/>
          </w:tcPr>
          <w:p w:rsidR="00F51CB7" w:rsidRPr="00F51CB7" w:rsidRDefault="00F51CB7" w:rsidP="00FE5D9A">
            <w:pPr>
              <w:pStyle w:val="ASFKTablenorm"/>
              <w:ind w:left="57" w:right="57"/>
            </w:pPr>
            <w:r>
              <w:t>Дата платежа.</w:t>
            </w:r>
          </w:p>
          <w:p w:rsidR="00F51CB7" w:rsidRPr="00F51CB7" w:rsidRDefault="00F51CB7" w:rsidP="00FE5D9A">
            <w:pPr>
              <w:pStyle w:val="ASFKTablenorm"/>
              <w:ind w:left="57" w:right="57"/>
            </w:pPr>
            <w:r w:rsidRPr="00E101E7">
              <w:t xml:space="preserve">Возможные значения: </w:t>
            </w:r>
            <w:r w:rsidRPr="00F51CB7">
              <w:t>«0», либо пусто, либо значение даты в формате «ДД.ММ.ГГГГ».</w:t>
            </w:r>
          </w:p>
        </w:tc>
      </w:tr>
      <w:tr w:rsidR="00F51CB7" w:rsidRPr="00BD0F3A" w:rsidTr="00FE5D9A">
        <w:tc>
          <w:tcPr>
            <w:tcW w:w="1137" w:type="pct"/>
            <w:shd w:val="clear" w:color="auto" w:fill="auto"/>
          </w:tcPr>
          <w:p w:rsidR="00F51CB7" w:rsidRPr="00E101E7" w:rsidRDefault="00F51CB7" w:rsidP="00FE5D9A">
            <w:pPr>
              <w:pStyle w:val="ASFKTablenorm"/>
              <w:ind w:left="57" w:right="57"/>
            </w:pPr>
            <w:r w:rsidRPr="00E101E7">
              <w:t>Тип платежа</w:t>
            </w:r>
          </w:p>
        </w:tc>
        <w:tc>
          <w:tcPr>
            <w:tcW w:w="3863" w:type="pct"/>
            <w:shd w:val="clear" w:color="auto" w:fill="auto"/>
          </w:tcPr>
          <w:p w:rsidR="00F51CB7" w:rsidRPr="00E101E7" w:rsidRDefault="00F51CB7" w:rsidP="00FE5D9A">
            <w:pPr>
              <w:pStyle w:val="ASFKTablenorm"/>
              <w:ind w:left="57" w:right="57"/>
            </w:pPr>
            <w:r w:rsidRPr="00E101E7">
              <w:t>Возможные значения: '0', 'НС', 'ПЛ', 'ГП', 'ВЗ', 'АВ', 'ПЕ', 'ПЦ', 'СА', 'АШ', 'ИШ', 'ШТ', 'ЗД', 'ТП'.</w:t>
            </w:r>
          </w:p>
        </w:tc>
      </w:tr>
    </w:tbl>
    <w:p w:rsidR="00F51CB7" w:rsidRPr="00076845" w:rsidRDefault="00F51CB7" w:rsidP="00F51CB7">
      <w:pPr>
        <w:pStyle w:val="ASFKNormal"/>
      </w:pPr>
      <w:r w:rsidRPr="00B11F4A">
        <w:t xml:space="preserve">ЭФ </w:t>
      </w:r>
      <w:r>
        <w:t>документа «</w:t>
      </w:r>
      <w:r w:rsidRPr="00B11F4A">
        <w:t>Заявка на кассовый расход (сокраще</w:t>
      </w:r>
      <w:r w:rsidRPr="00F51CB7">
        <w:t>н</w:t>
      </w:r>
      <w:r w:rsidRPr="00B11F4A">
        <w:t>ная)</w:t>
      </w:r>
      <w:r w:rsidR="002F634A">
        <w:t xml:space="preserve">», закладки </w:t>
      </w:r>
      <w:r>
        <w:t>«</w:t>
      </w:r>
      <w:r w:rsidRPr="00B11F4A">
        <w:t>Подписи</w:t>
      </w:r>
      <w:r>
        <w:t xml:space="preserve"> (3)»</w:t>
      </w:r>
      <w:r w:rsidR="00E05B6F">
        <w:t xml:space="preserve"> представлена на рисунке</w:t>
      </w:r>
      <w:r w:rsidR="008E454C" w:rsidRPr="00120C57">
        <w:t> </w:t>
      </w:r>
      <w:r w:rsidR="00E05B6F">
        <w:fldChar w:fldCharType="begin"/>
      </w:r>
      <w:r w:rsidR="00E05B6F">
        <w:instrText xml:space="preserve"> REF _Ref261614733 \h  \* MERGEFORMAT </w:instrText>
      </w:r>
      <w:r w:rsidR="00E05B6F">
        <w:fldChar w:fldCharType="separate"/>
      </w:r>
      <w:r w:rsidR="0013624E">
        <w:t>20</w:t>
      </w:r>
      <w:r w:rsidR="00E05B6F">
        <w:fldChar w:fldCharType="end"/>
      </w:r>
      <w:r>
        <w:t>.</w:t>
      </w:r>
    </w:p>
    <w:p w:rsidR="00F51CB7" w:rsidRPr="00F51CB7" w:rsidRDefault="001373CE" w:rsidP="00F51CB7">
      <w:pPr>
        <w:pStyle w:val="ASFKFigure"/>
      </w:pPr>
      <w:r>
        <w:rPr>
          <w:noProof/>
        </w:rPr>
        <w:drawing>
          <wp:inline distT="0" distB="0" distL="0" distR="0">
            <wp:extent cx="6036945" cy="1828800"/>
            <wp:effectExtent l="0" t="0" r="0" b="0"/>
            <wp:docPr id="86" name="Рисунок 8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6036945" cy="1828800"/>
                    </a:xfrm>
                    <a:prstGeom prst="rect">
                      <a:avLst/>
                    </a:prstGeom>
                    <a:noFill/>
                    <a:ln>
                      <a:noFill/>
                    </a:ln>
                  </pic:spPr>
                </pic:pic>
              </a:graphicData>
            </a:graphic>
          </wp:inline>
        </w:drawing>
      </w:r>
    </w:p>
    <w:p w:rsidR="00F51CB7" w:rsidRDefault="004B5E9D" w:rsidP="00F51CB7">
      <w:pPr>
        <w:pStyle w:val="ASFKFigName"/>
      </w:pPr>
      <w:r>
        <w:rPr>
          <w:noProof/>
        </w:rPr>
        <w:fldChar w:fldCharType="begin"/>
      </w:r>
      <w:r>
        <w:rPr>
          <w:noProof/>
        </w:rPr>
        <w:instrText xml:space="preserve"> SEQ Рисунок \* ARABIC </w:instrText>
      </w:r>
      <w:r>
        <w:rPr>
          <w:noProof/>
        </w:rPr>
        <w:fldChar w:fldCharType="separate"/>
      </w:r>
      <w:bookmarkStart w:id="320" w:name="_Ref261614733"/>
      <w:bookmarkStart w:id="321" w:name="_Toc98144807"/>
      <w:r w:rsidR="0013624E">
        <w:rPr>
          <w:noProof/>
        </w:rPr>
        <w:t>20</w:t>
      </w:r>
      <w:bookmarkEnd w:id="320"/>
      <w:r>
        <w:rPr>
          <w:noProof/>
        </w:rPr>
        <w:fldChar w:fldCharType="end"/>
      </w:r>
      <w:r w:rsidR="00F51CB7" w:rsidRPr="00B11F4A">
        <w:t xml:space="preserve">. ЭФ </w:t>
      </w:r>
      <w:r w:rsidR="00F51CB7">
        <w:t>документа «</w:t>
      </w:r>
      <w:r w:rsidR="00F51CB7" w:rsidRPr="00B11F4A">
        <w:t>Заявка на кассовый расход (сокращенная)</w:t>
      </w:r>
      <w:r w:rsidR="002F634A">
        <w:t xml:space="preserve">», закладки </w:t>
      </w:r>
      <w:r w:rsidR="00F51CB7">
        <w:t>«</w:t>
      </w:r>
      <w:r w:rsidR="00F51CB7" w:rsidRPr="00B11F4A">
        <w:t>Подписи</w:t>
      </w:r>
      <w:r w:rsidR="00F51CB7">
        <w:t xml:space="preserve"> (3)»</w:t>
      </w:r>
      <w:bookmarkEnd w:id="321"/>
    </w:p>
    <w:p w:rsidR="00F51CB7" w:rsidRDefault="006D3629" w:rsidP="00F51CB7">
      <w:pPr>
        <w:pStyle w:val="ASFKNormal"/>
      </w:pPr>
      <w:r>
        <w:t>Перечень</w:t>
      </w:r>
      <w:r w:rsidRPr="00B11F4A">
        <w:t xml:space="preserve"> </w:t>
      </w:r>
      <w:r w:rsidR="00E05B6F" w:rsidRPr="00B11F4A">
        <w:t xml:space="preserve">полей </w:t>
      </w:r>
      <w:r w:rsidR="00F51CB7">
        <w:t>документа «</w:t>
      </w:r>
      <w:r w:rsidR="00F51CB7" w:rsidRPr="00B11F4A">
        <w:t>Заявка на кассовый расход (сокращенная)</w:t>
      </w:r>
      <w:r w:rsidR="002F634A">
        <w:t xml:space="preserve">», закладки </w:t>
      </w:r>
      <w:r w:rsidR="00F51CB7">
        <w:t>«</w:t>
      </w:r>
      <w:r w:rsidR="00F51CB7" w:rsidRPr="00B11F4A">
        <w:t>Подписи</w:t>
      </w:r>
      <w:r w:rsidR="00F51CB7">
        <w:t xml:space="preserve"> (3)»</w:t>
      </w:r>
      <w:r w:rsidR="00F51CB7" w:rsidRPr="00B11F4A">
        <w:t xml:space="preserve"> приведен в таблице</w:t>
      </w:r>
      <w:r w:rsidR="00F51CB7">
        <w:tab/>
      </w:r>
      <w:r w:rsidR="008E454C" w:rsidRPr="00120C57">
        <w:t> </w:t>
      </w:r>
      <w:r w:rsidR="00F51CB7">
        <w:fldChar w:fldCharType="begin"/>
      </w:r>
      <w:r w:rsidR="00F51CB7">
        <w:instrText xml:space="preserve"> REF _Ref360715616 \h  \* MERGEFORMAT </w:instrText>
      </w:r>
      <w:r w:rsidR="00F51CB7">
        <w:fldChar w:fldCharType="separate"/>
      </w:r>
      <w:r w:rsidR="0013624E">
        <w:t>10</w:t>
      </w:r>
      <w:r w:rsidR="00F51CB7">
        <w:fldChar w:fldCharType="end"/>
      </w:r>
      <w:r w:rsidR="00F51CB7">
        <w:t>.</w:t>
      </w:r>
    </w:p>
    <w:p w:rsidR="00F51CB7" w:rsidRDefault="00865037" w:rsidP="00F51CB7">
      <w:pPr>
        <w:pStyle w:val="ASFKNameTable"/>
      </w:pPr>
      <w:r>
        <w:rPr>
          <w:noProof/>
        </w:rPr>
        <w:fldChar w:fldCharType="begin"/>
      </w:r>
      <w:r>
        <w:rPr>
          <w:noProof/>
        </w:rPr>
        <w:instrText xml:space="preserve"> SEQ Таблица \* ARABIC </w:instrText>
      </w:r>
      <w:r>
        <w:rPr>
          <w:noProof/>
        </w:rPr>
        <w:fldChar w:fldCharType="separate"/>
      </w:r>
      <w:bookmarkStart w:id="322" w:name="_Ref360715616"/>
      <w:bookmarkStart w:id="323" w:name="_Toc98144719"/>
      <w:r w:rsidR="0013624E">
        <w:rPr>
          <w:noProof/>
        </w:rPr>
        <w:t>10</w:t>
      </w:r>
      <w:bookmarkEnd w:id="322"/>
      <w:r>
        <w:rPr>
          <w:noProof/>
        </w:rPr>
        <w:fldChar w:fldCharType="end"/>
      </w:r>
      <w:r w:rsidR="00F51CB7">
        <w:t xml:space="preserve">. </w:t>
      </w:r>
      <w:r w:rsidR="00F51CB7" w:rsidRPr="00B11F4A">
        <w:t xml:space="preserve">Описание полей документа </w:t>
      </w:r>
      <w:r w:rsidR="00F51CB7">
        <w:t>«</w:t>
      </w:r>
      <w:r w:rsidR="00F51CB7" w:rsidRPr="00B11F4A">
        <w:t>Заявка на кассовый расход (сокраще</w:t>
      </w:r>
      <w:r w:rsidR="00F51CB7" w:rsidRPr="00A670FD">
        <w:t>н</w:t>
      </w:r>
      <w:r w:rsidR="00F51CB7">
        <w:t>ная)</w:t>
      </w:r>
      <w:r w:rsidR="002F634A">
        <w:t xml:space="preserve">», закладки </w:t>
      </w:r>
      <w:r w:rsidR="00F51CB7">
        <w:t>«</w:t>
      </w:r>
      <w:r w:rsidR="00F51CB7" w:rsidRPr="00B11F4A">
        <w:t>Подписи</w:t>
      </w:r>
      <w:r w:rsidR="00F51CB7">
        <w:t xml:space="preserve"> (3)»</w:t>
      </w:r>
      <w:bookmarkEnd w:id="3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254"/>
        <w:gridCol w:w="6374"/>
      </w:tblGrid>
      <w:tr w:rsidR="00F51CB7" w:rsidRPr="00B11F4A" w:rsidTr="00FE5D9A">
        <w:trPr>
          <w:trHeight w:val="305"/>
          <w:tblHeader/>
        </w:trPr>
        <w:tc>
          <w:tcPr>
            <w:tcW w:w="16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2E189D" w:rsidRDefault="00F51CB7" w:rsidP="00F51CB7">
            <w:pPr>
              <w:pStyle w:val="ASFKTableHead"/>
            </w:pPr>
            <w:r w:rsidRPr="002E189D">
              <w:t>Наименование поля</w:t>
            </w:r>
          </w:p>
        </w:tc>
        <w:tc>
          <w:tcPr>
            <w:tcW w:w="33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2E189D" w:rsidRDefault="00F51CB7" w:rsidP="00F51CB7">
            <w:pPr>
              <w:pStyle w:val="ASFKTableHead"/>
            </w:pPr>
            <w:r w:rsidRPr="002E189D">
              <w:t>Описание поля</w:t>
            </w:r>
          </w:p>
        </w:tc>
      </w:tr>
      <w:tr w:rsidR="00F51CB7" w:rsidRPr="00B11F4A" w:rsidTr="00FE5D9A">
        <w:trPr>
          <w:trHeight w:val="77"/>
        </w:trPr>
        <w:tc>
          <w:tcPr>
            <w:tcW w:w="5000" w:type="pct"/>
            <w:gridSpan w:val="2"/>
            <w:shd w:val="clear" w:color="auto" w:fill="auto"/>
          </w:tcPr>
          <w:p w:rsidR="00F51CB7" w:rsidRPr="00F51CB7" w:rsidRDefault="00F51CB7" w:rsidP="00FE5D9A">
            <w:pPr>
              <w:pStyle w:val="ASFKTablenorm"/>
              <w:ind w:left="57" w:right="57"/>
            </w:pPr>
            <w:r w:rsidRPr="002E189D">
              <w:t xml:space="preserve">Группа полей </w:t>
            </w:r>
            <w:r w:rsidRPr="00F51CB7">
              <w:t>«Подписи»</w:t>
            </w:r>
          </w:p>
        </w:tc>
      </w:tr>
      <w:tr w:rsidR="00F51CB7" w:rsidRPr="00B11F4A" w:rsidTr="00FE5D9A">
        <w:trPr>
          <w:trHeight w:val="77"/>
        </w:trPr>
        <w:tc>
          <w:tcPr>
            <w:tcW w:w="1690" w:type="pct"/>
            <w:shd w:val="clear" w:color="auto" w:fill="auto"/>
          </w:tcPr>
          <w:p w:rsidR="00F51CB7" w:rsidRPr="00F51CB7" w:rsidRDefault="00F51CB7" w:rsidP="00FE5D9A">
            <w:pPr>
              <w:pStyle w:val="ASFKTablenorm"/>
              <w:ind w:left="57" w:right="57"/>
            </w:pPr>
            <w:r w:rsidRPr="002E189D">
              <w:t>Руководитель (уполномоче</w:t>
            </w:r>
            <w:r w:rsidRPr="00F51CB7">
              <w:t>нное им лицо). Расшифровка подписи</w:t>
            </w:r>
          </w:p>
        </w:tc>
        <w:tc>
          <w:tcPr>
            <w:tcW w:w="3310" w:type="pct"/>
            <w:shd w:val="clear" w:color="auto" w:fill="auto"/>
          </w:tcPr>
          <w:p w:rsidR="00F51CB7" w:rsidRPr="00F51CB7" w:rsidRDefault="00F51CB7" w:rsidP="00FE5D9A">
            <w:pPr>
              <w:pStyle w:val="ASFKTablenorm"/>
              <w:ind w:left="57" w:right="57"/>
            </w:pPr>
            <w:r w:rsidRPr="00B11F4A">
              <w:t>ФИО руководителя</w:t>
            </w:r>
            <w:r w:rsidRPr="00F51CB7">
              <w:t>.</w:t>
            </w:r>
          </w:p>
        </w:tc>
      </w:tr>
      <w:tr w:rsidR="00F51CB7" w:rsidRPr="00B11F4A" w:rsidTr="00FE5D9A">
        <w:trPr>
          <w:trHeight w:val="77"/>
        </w:trPr>
        <w:tc>
          <w:tcPr>
            <w:tcW w:w="1690" w:type="pct"/>
            <w:shd w:val="clear" w:color="auto" w:fill="auto"/>
          </w:tcPr>
          <w:p w:rsidR="00F51CB7" w:rsidRPr="00F51CB7" w:rsidRDefault="00F51CB7" w:rsidP="00FE5D9A">
            <w:pPr>
              <w:pStyle w:val="ASFKTablenorm"/>
              <w:ind w:left="57" w:right="57"/>
            </w:pPr>
            <w:r w:rsidRPr="002E189D">
              <w:lastRenderedPageBreak/>
              <w:t>Главный бухгалтер (уполн</w:t>
            </w:r>
            <w:r w:rsidRPr="00F51CB7">
              <w:t>омоченное лицо). Расшифровка подписи</w:t>
            </w:r>
          </w:p>
        </w:tc>
        <w:tc>
          <w:tcPr>
            <w:tcW w:w="3310" w:type="pct"/>
            <w:shd w:val="clear" w:color="auto" w:fill="auto"/>
          </w:tcPr>
          <w:p w:rsidR="00F51CB7" w:rsidRPr="00F51CB7" w:rsidRDefault="00F51CB7" w:rsidP="00FE5D9A">
            <w:pPr>
              <w:pStyle w:val="ASFKTablenorm"/>
              <w:ind w:left="57" w:right="57"/>
            </w:pPr>
            <w:r w:rsidRPr="00B11F4A">
              <w:t>ФИО главного бухгалтера</w:t>
            </w:r>
            <w:r w:rsidRPr="00F51CB7">
              <w:t>.</w:t>
            </w:r>
          </w:p>
        </w:tc>
      </w:tr>
      <w:tr w:rsidR="00F51CB7" w:rsidRPr="00B11F4A" w:rsidTr="00FE5D9A">
        <w:trPr>
          <w:trHeight w:val="77"/>
        </w:trPr>
        <w:tc>
          <w:tcPr>
            <w:tcW w:w="1690" w:type="pct"/>
            <w:shd w:val="clear" w:color="auto" w:fill="auto"/>
          </w:tcPr>
          <w:p w:rsidR="00F51CB7" w:rsidRPr="00E101E7" w:rsidRDefault="00F51CB7" w:rsidP="00FE5D9A">
            <w:pPr>
              <w:pStyle w:val="ASFKTablenorm"/>
              <w:ind w:left="57" w:right="57"/>
            </w:pPr>
            <w:r w:rsidRPr="00E101E7">
              <w:t>Дата подписания</w:t>
            </w:r>
          </w:p>
        </w:tc>
        <w:tc>
          <w:tcPr>
            <w:tcW w:w="3310" w:type="pct"/>
            <w:shd w:val="clear" w:color="auto" w:fill="auto"/>
          </w:tcPr>
          <w:p w:rsidR="00F51CB7" w:rsidRPr="002E189D" w:rsidRDefault="00F51CB7" w:rsidP="00FE5D9A">
            <w:pPr>
              <w:pStyle w:val="ASFKTablenorm"/>
              <w:ind w:left="57" w:right="57"/>
            </w:pPr>
            <w:r w:rsidRPr="002E189D">
              <w:t>Дата подписания документа главным бухгалтером.</w:t>
            </w:r>
          </w:p>
        </w:tc>
      </w:tr>
      <w:tr w:rsidR="00776014" w:rsidRPr="00B11F4A" w:rsidTr="00FE5D9A">
        <w:trPr>
          <w:trHeight w:val="77"/>
        </w:trPr>
        <w:tc>
          <w:tcPr>
            <w:tcW w:w="1690" w:type="pct"/>
            <w:shd w:val="clear" w:color="auto" w:fill="auto"/>
          </w:tcPr>
          <w:p w:rsidR="00776014" w:rsidRDefault="00776014" w:rsidP="00FE5D9A">
            <w:pPr>
              <w:pStyle w:val="ASFKTablenorm"/>
              <w:ind w:left="57" w:right="57"/>
            </w:pPr>
            <w:r>
              <w:t>ФИО ответственного за конфиденциальность данных</w:t>
            </w:r>
          </w:p>
        </w:tc>
        <w:tc>
          <w:tcPr>
            <w:tcW w:w="3310" w:type="pct"/>
            <w:shd w:val="clear" w:color="auto" w:fill="auto"/>
          </w:tcPr>
          <w:p w:rsidR="00776014" w:rsidRDefault="00093F84" w:rsidP="00FE5D9A">
            <w:pPr>
              <w:pStyle w:val="ASFKTablenorm"/>
              <w:ind w:left="57" w:right="57"/>
            </w:pPr>
            <w:r w:rsidRPr="00093F84">
              <w:t>Заполняется автоматически при подписании. Поле заполняется при заполненном поле «Уровень конфиденциальности» значением «1» или «0»</w:t>
            </w:r>
            <w:r w:rsidR="00776014">
              <w:t>.</w:t>
            </w:r>
          </w:p>
        </w:tc>
      </w:tr>
      <w:tr w:rsidR="00F51CB7" w:rsidRPr="00B11F4A" w:rsidTr="00FE5D9A">
        <w:trPr>
          <w:trHeight w:val="77"/>
        </w:trPr>
        <w:tc>
          <w:tcPr>
            <w:tcW w:w="5000" w:type="pct"/>
            <w:gridSpan w:val="2"/>
            <w:shd w:val="clear" w:color="auto" w:fill="auto"/>
          </w:tcPr>
          <w:p w:rsidR="00F51CB7" w:rsidRPr="00F51CB7" w:rsidRDefault="00F51CB7" w:rsidP="00FE5D9A">
            <w:pPr>
              <w:pStyle w:val="ASFKTablenorm"/>
              <w:ind w:left="57" w:right="57"/>
            </w:pPr>
            <w:r w:rsidRPr="002E189D">
              <w:t xml:space="preserve">Группа полей </w:t>
            </w:r>
            <w:r w:rsidRPr="00F51CB7">
              <w:t>«Отметка органа Федерального казначейства о регистрации настоящей заявки»</w:t>
            </w:r>
          </w:p>
        </w:tc>
      </w:tr>
      <w:tr w:rsidR="00F51CB7" w:rsidRPr="00B11F4A" w:rsidTr="00FE5D9A">
        <w:trPr>
          <w:trHeight w:val="77"/>
        </w:trPr>
        <w:tc>
          <w:tcPr>
            <w:tcW w:w="1690" w:type="pct"/>
            <w:shd w:val="clear" w:color="auto" w:fill="auto"/>
          </w:tcPr>
          <w:p w:rsidR="00F51CB7" w:rsidRPr="00E101E7" w:rsidRDefault="00F51CB7" w:rsidP="00FE5D9A">
            <w:pPr>
              <w:pStyle w:val="ASFKTablenorm"/>
              <w:ind w:left="57" w:right="57"/>
            </w:pPr>
            <w:r w:rsidRPr="00E101E7">
              <w:t>Номер заявки</w:t>
            </w:r>
          </w:p>
        </w:tc>
        <w:tc>
          <w:tcPr>
            <w:tcW w:w="3310" w:type="pct"/>
            <w:shd w:val="clear" w:color="auto" w:fill="auto"/>
          </w:tcPr>
          <w:p w:rsidR="00F51CB7" w:rsidRPr="00F51CB7" w:rsidRDefault="00F51CB7" w:rsidP="00FE5D9A">
            <w:pPr>
              <w:pStyle w:val="ASFKTablenorm"/>
              <w:ind w:left="57" w:right="57"/>
            </w:pPr>
            <w:r w:rsidRPr="002E189D">
              <w:t>Регистрационный номер заявки в УФК.</w:t>
            </w:r>
          </w:p>
          <w:p w:rsidR="00F51CB7" w:rsidRPr="00F51CB7" w:rsidRDefault="00F51CB7" w:rsidP="00FE5D9A">
            <w:pPr>
              <w:pStyle w:val="ASFKTablenorm"/>
              <w:ind w:left="57" w:right="57"/>
            </w:pPr>
            <w:r w:rsidRPr="002E189D">
              <w:t>Значение доставляется из уче</w:t>
            </w:r>
            <w:r w:rsidRPr="00F51CB7">
              <w:t>тной системы УФК после регистрации заявки в УФК.</w:t>
            </w:r>
          </w:p>
        </w:tc>
      </w:tr>
      <w:tr w:rsidR="00F51CB7" w:rsidRPr="00B11F4A" w:rsidTr="00FE5D9A">
        <w:trPr>
          <w:trHeight w:val="77"/>
        </w:trPr>
        <w:tc>
          <w:tcPr>
            <w:tcW w:w="1690" w:type="pct"/>
            <w:shd w:val="clear" w:color="auto" w:fill="auto"/>
          </w:tcPr>
          <w:p w:rsidR="00F51CB7" w:rsidRPr="00E101E7" w:rsidRDefault="00F51CB7" w:rsidP="00FE5D9A">
            <w:pPr>
              <w:pStyle w:val="ASFKTablenorm"/>
              <w:ind w:left="57" w:right="57"/>
            </w:pPr>
            <w:r w:rsidRPr="00E101E7">
              <w:t>Дата регистрации</w:t>
            </w:r>
          </w:p>
        </w:tc>
        <w:tc>
          <w:tcPr>
            <w:tcW w:w="3310" w:type="pct"/>
            <w:shd w:val="clear" w:color="auto" w:fill="auto"/>
          </w:tcPr>
          <w:p w:rsidR="00F51CB7" w:rsidRPr="00F51CB7" w:rsidRDefault="00F51CB7" w:rsidP="00FE5D9A">
            <w:pPr>
              <w:pStyle w:val="ASFKTablenorm"/>
              <w:ind w:left="57" w:right="57"/>
            </w:pPr>
            <w:r w:rsidRPr="002E189D">
              <w:t>Дата регистрации документа в УФК.</w:t>
            </w:r>
          </w:p>
          <w:p w:rsidR="00F51CB7" w:rsidRPr="00F51CB7" w:rsidRDefault="00F51CB7" w:rsidP="00FE5D9A">
            <w:pPr>
              <w:pStyle w:val="ASFKTablenorm"/>
              <w:ind w:left="57" w:right="57"/>
            </w:pPr>
            <w:r w:rsidRPr="002E189D">
              <w:t>Значение доставляется из уче</w:t>
            </w:r>
            <w:r w:rsidRPr="00F51CB7">
              <w:t>тной системы УФК после регистрации заявки в УФК.</w:t>
            </w:r>
          </w:p>
        </w:tc>
      </w:tr>
      <w:tr w:rsidR="00F51CB7" w:rsidRPr="00B11F4A" w:rsidTr="00FE5D9A">
        <w:trPr>
          <w:trHeight w:val="77"/>
        </w:trPr>
        <w:tc>
          <w:tcPr>
            <w:tcW w:w="1690" w:type="pct"/>
            <w:shd w:val="clear" w:color="auto" w:fill="auto"/>
          </w:tcPr>
          <w:p w:rsidR="00F51CB7" w:rsidRPr="00F51CB7" w:rsidRDefault="00F51CB7" w:rsidP="00FE5D9A">
            <w:pPr>
              <w:pStyle w:val="ASFKTablenorm"/>
              <w:ind w:left="57" w:right="57"/>
            </w:pPr>
            <w:r w:rsidRPr="00E101E7">
              <w:t>Ответственный исполн</w:t>
            </w:r>
            <w:r w:rsidRPr="00F51CB7">
              <w:t>итель. Должность</w:t>
            </w:r>
          </w:p>
        </w:tc>
        <w:tc>
          <w:tcPr>
            <w:tcW w:w="3310" w:type="pct"/>
            <w:shd w:val="clear" w:color="auto" w:fill="auto"/>
          </w:tcPr>
          <w:p w:rsidR="00F51CB7" w:rsidRPr="00F51CB7" w:rsidRDefault="00F51CB7" w:rsidP="00FE5D9A">
            <w:pPr>
              <w:pStyle w:val="ASFKTablenorm"/>
              <w:ind w:left="57" w:right="57"/>
            </w:pPr>
            <w:r w:rsidRPr="002E189D">
              <w:t>Наименование должности ответственного исполнителя в ТОФК.</w:t>
            </w:r>
          </w:p>
          <w:p w:rsidR="00F51CB7" w:rsidRPr="00F51CB7" w:rsidRDefault="00F51CB7" w:rsidP="00FE5D9A">
            <w:pPr>
              <w:pStyle w:val="ASFKTablenorm"/>
              <w:ind w:left="57" w:right="57"/>
            </w:pPr>
            <w:r w:rsidRPr="002E189D">
              <w:t>Знач</w:t>
            </w:r>
            <w:r w:rsidRPr="00F51CB7">
              <w:t>ение доставляется из учетной системы УФК после регистрации заявки в УФК.</w:t>
            </w:r>
          </w:p>
        </w:tc>
      </w:tr>
      <w:tr w:rsidR="00F51CB7" w:rsidRPr="00B11F4A" w:rsidTr="00FE5D9A">
        <w:trPr>
          <w:trHeight w:val="77"/>
        </w:trPr>
        <w:tc>
          <w:tcPr>
            <w:tcW w:w="1690" w:type="pct"/>
            <w:shd w:val="clear" w:color="auto" w:fill="auto"/>
          </w:tcPr>
          <w:p w:rsidR="00F51CB7" w:rsidRPr="00F51CB7" w:rsidRDefault="00F51CB7" w:rsidP="00FE5D9A">
            <w:pPr>
              <w:pStyle w:val="ASFKTablenorm"/>
              <w:ind w:left="57" w:right="57"/>
            </w:pPr>
            <w:r w:rsidRPr="00E101E7">
              <w:t>Ответственный исполн</w:t>
            </w:r>
            <w:r w:rsidRPr="00F51CB7">
              <w:t>итель. Расшифровка подписи</w:t>
            </w:r>
          </w:p>
        </w:tc>
        <w:tc>
          <w:tcPr>
            <w:tcW w:w="3310" w:type="pct"/>
            <w:shd w:val="clear" w:color="auto" w:fill="auto"/>
          </w:tcPr>
          <w:p w:rsidR="00F51CB7" w:rsidRPr="00F51CB7" w:rsidRDefault="00F51CB7" w:rsidP="00FE5D9A">
            <w:pPr>
              <w:pStyle w:val="ASFKTablenorm"/>
              <w:ind w:left="57" w:right="57"/>
            </w:pPr>
            <w:r w:rsidRPr="002E189D">
              <w:t>ФИО ответственного исполнителя в ТОФК.</w:t>
            </w:r>
          </w:p>
          <w:p w:rsidR="00F51CB7" w:rsidRPr="00F51CB7" w:rsidRDefault="00F51CB7" w:rsidP="00FE5D9A">
            <w:pPr>
              <w:pStyle w:val="ASFKTablenorm"/>
              <w:ind w:left="57" w:right="57"/>
            </w:pPr>
            <w:r w:rsidRPr="002E189D">
              <w:t>Значение доставляется из учетной системы УФК после регистр</w:t>
            </w:r>
            <w:r w:rsidRPr="00F51CB7">
              <w:t>ации заявки в УФК.</w:t>
            </w:r>
          </w:p>
        </w:tc>
      </w:tr>
      <w:tr w:rsidR="00F51CB7" w:rsidRPr="00B11F4A" w:rsidTr="00FE5D9A">
        <w:trPr>
          <w:trHeight w:val="638"/>
        </w:trPr>
        <w:tc>
          <w:tcPr>
            <w:tcW w:w="1690" w:type="pct"/>
            <w:shd w:val="clear" w:color="auto" w:fill="auto"/>
          </w:tcPr>
          <w:p w:rsidR="00F51CB7" w:rsidRPr="00E101E7" w:rsidRDefault="00F51CB7" w:rsidP="00FE5D9A">
            <w:pPr>
              <w:pStyle w:val="ASFKTablenorm"/>
              <w:ind w:left="57" w:right="57"/>
            </w:pPr>
            <w:r w:rsidRPr="00E101E7">
              <w:t>Телефон</w:t>
            </w:r>
          </w:p>
        </w:tc>
        <w:tc>
          <w:tcPr>
            <w:tcW w:w="3310" w:type="pct"/>
            <w:shd w:val="clear" w:color="auto" w:fill="auto"/>
          </w:tcPr>
          <w:p w:rsidR="00F51CB7" w:rsidRPr="00F51CB7" w:rsidRDefault="00F51CB7" w:rsidP="00FE5D9A">
            <w:pPr>
              <w:pStyle w:val="ASFKTablenorm"/>
              <w:ind w:left="57" w:right="57"/>
            </w:pPr>
            <w:r w:rsidRPr="002E189D">
              <w:t>Номер телефона ответственного исполнителя в ТОФК.</w:t>
            </w:r>
          </w:p>
          <w:p w:rsidR="00F51CB7" w:rsidRPr="00F51CB7" w:rsidRDefault="00F51CB7" w:rsidP="00FE5D9A">
            <w:pPr>
              <w:pStyle w:val="ASFKTablenorm"/>
              <w:ind w:left="57" w:right="57"/>
            </w:pPr>
            <w:r w:rsidRPr="002E189D">
              <w:t>Значение до</w:t>
            </w:r>
            <w:r w:rsidRPr="00F51CB7">
              <w:t>ставляется из учетной системы УФК после регистрации заявки в УФК.</w:t>
            </w:r>
          </w:p>
        </w:tc>
      </w:tr>
    </w:tbl>
    <w:p w:rsidR="00F51CB7" w:rsidRPr="00B212BF" w:rsidRDefault="00F51CB7" w:rsidP="00F51CB7">
      <w:pPr>
        <w:pStyle w:val="32"/>
      </w:pPr>
      <w:bookmarkStart w:id="324" w:name="_Toc225934618"/>
      <w:bookmarkStart w:id="325" w:name="_Toc232827381"/>
      <w:bookmarkStart w:id="326" w:name="_Toc248062341"/>
      <w:bookmarkStart w:id="327" w:name="_Ref364688578"/>
      <w:bookmarkStart w:id="328" w:name="_Toc406667910"/>
      <w:bookmarkStart w:id="329" w:name="_Toc98144663"/>
      <w:r w:rsidRPr="00B212BF">
        <w:t>Уведомление о передаче исполнения исполнительного документа (исходящее)</w:t>
      </w:r>
      <w:bookmarkEnd w:id="324"/>
      <w:bookmarkEnd w:id="325"/>
      <w:bookmarkEnd w:id="326"/>
      <w:bookmarkEnd w:id="327"/>
      <w:bookmarkEnd w:id="328"/>
      <w:bookmarkEnd w:id="329"/>
    </w:p>
    <w:p w:rsidR="00F51CB7" w:rsidRPr="00120C57" w:rsidRDefault="00F51CB7" w:rsidP="00F51CB7">
      <w:pPr>
        <w:pStyle w:val="ASFKNormal"/>
      </w:pPr>
      <w:r w:rsidRPr="00120C57">
        <w:t xml:space="preserve">ЭД </w:t>
      </w:r>
      <w:r>
        <w:t>«</w:t>
      </w:r>
      <w:r w:rsidRPr="00120C57">
        <w:t>Уведомление о передаче исполнения исполнительного документа (исходящее)</w:t>
      </w:r>
      <w:r>
        <w:t>»</w:t>
      </w:r>
      <w:r w:rsidRPr="00120C57">
        <w:t xml:space="preserve"> предназначен для передачи исполнения ИД подведомственному ПБС. Документ создается ГРБС (РБС) на основе ранее созданного и зарегистрированного документа </w:t>
      </w:r>
      <w:r>
        <w:t>«</w:t>
      </w:r>
      <w:r w:rsidRPr="00120C57">
        <w:t>Карточка учета БО</w:t>
      </w:r>
      <w:r>
        <w:t>»</w:t>
      </w:r>
      <w:r w:rsidRPr="00120C57">
        <w:t xml:space="preserve"> с типом </w:t>
      </w:r>
      <w:r>
        <w:t>«</w:t>
      </w:r>
      <w:r w:rsidRPr="00120C57">
        <w:t>ОБД</w:t>
      </w:r>
      <w:r>
        <w:t>»</w:t>
      </w:r>
      <w:r w:rsidRPr="00120C57">
        <w:t xml:space="preserve"> (</w:t>
      </w:r>
      <w:r>
        <w:t>«</w:t>
      </w:r>
      <w:r w:rsidRPr="00120C57">
        <w:t>ОБЗ</w:t>
      </w:r>
      <w:r>
        <w:t>»</w:t>
      </w:r>
      <w:r w:rsidRPr="00120C57">
        <w:t>) и передает его в орган ФК по месту своего обслуживания. Д</w:t>
      </w:r>
      <w:r w:rsidRPr="00F51CB7">
        <w:t>а</w:t>
      </w:r>
      <w:r w:rsidRPr="00120C57">
        <w:t>лее орган ФК передает документ в орган ФК по месту обслуживания подведомственного ПБС, затем д</w:t>
      </w:r>
      <w:r w:rsidRPr="00F51CB7">
        <w:t>о</w:t>
      </w:r>
      <w:r w:rsidRPr="00120C57">
        <w:t>кумент доводиться до ПБС.</w:t>
      </w:r>
    </w:p>
    <w:p w:rsidR="00F51CB7" w:rsidRPr="00120C57" w:rsidRDefault="002F634A" w:rsidP="00F51CB7">
      <w:pPr>
        <w:pStyle w:val="ASFKNormal"/>
      </w:pPr>
      <w:r>
        <w:t>Для работы с документами «</w:t>
      </w:r>
      <w:r w:rsidR="00F51CB7" w:rsidRPr="00120C57">
        <w:t>Уведомление о передаче исполнения исполнительного документа (исходящее)</w:t>
      </w:r>
      <w:r w:rsidR="00F51CB7">
        <w:t>»</w:t>
      </w:r>
      <w:r w:rsidR="00F51CB7" w:rsidRPr="00120C57">
        <w:t xml:space="preserve"> следует перейти в пункт меню </w:t>
      </w:r>
      <w:r w:rsidR="00F51CB7">
        <w:t>«</w:t>
      </w:r>
      <w:r w:rsidR="00F51CB7" w:rsidRPr="00120C57">
        <w:t>Документы</w:t>
      </w:r>
      <w:r w:rsidR="00F51CB7">
        <w:t xml:space="preserve"> – </w:t>
      </w:r>
      <w:r w:rsidR="00F51CB7" w:rsidRPr="00283EDB">
        <w:t xml:space="preserve">Регистрация и учет обязательств – Карточки учета БО – </w:t>
      </w:r>
      <w:r w:rsidR="00F51CB7" w:rsidRPr="00120C57">
        <w:t>Уведомление о передаче исполнения исполнительного документа (исх</w:t>
      </w:r>
      <w:r w:rsidR="00F51CB7" w:rsidRPr="00F51CB7">
        <w:t>о</w:t>
      </w:r>
      <w:r w:rsidR="00F51CB7" w:rsidRPr="00120C57">
        <w:t>дящее)</w:t>
      </w:r>
      <w:r w:rsidR="00F51CB7">
        <w:t>»</w:t>
      </w:r>
      <w:r w:rsidR="00F51CB7" w:rsidRPr="00120C57">
        <w:t>. Откроется ЭФ списка документов, представленная на рисунке </w:t>
      </w:r>
      <w:r w:rsidR="00F51CB7" w:rsidRPr="00120C57">
        <w:fldChar w:fldCharType="begin"/>
      </w:r>
      <w:r w:rsidR="00F51CB7" w:rsidRPr="00120C57">
        <w:instrText xml:space="preserve"> REF _Ref231201227 \h  \* MERGEFORMAT </w:instrText>
      </w:r>
      <w:r w:rsidR="00F51CB7" w:rsidRPr="00120C57">
        <w:fldChar w:fldCharType="separate"/>
      </w:r>
      <w:r w:rsidR="0013624E">
        <w:t>21</w:t>
      </w:r>
      <w:r w:rsidR="00F51CB7" w:rsidRPr="00120C57">
        <w:fldChar w:fldCharType="end"/>
      </w:r>
      <w:r w:rsidR="00F51CB7" w:rsidRPr="00120C57">
        <w:t>.</w:t>
      </w:r>
    </w:p>
    <w:p w:rsidR="00F51CB7" w:rsidRPr="00120F23" w:rsidRDefault="001373CE" w:rsidP="00F51CB7">
      <w:pPr>
        <w:pStyle w:val="ASFKFigure"/>
      </w:pPr>
      <w:r>
        <w:rPr>
          <w:noProof/>
        </w:rPr>
        <w:lastRenderedPageBreak/>
        <w:drawing>
          <wp:inline distT="0" distB="0" distL="0" distR="0">
            <wp:extent cx="6036945" cy="3657600"/>
            <wp:effectExtent l="0" t="0" r="0" b="0"/>
            <wp:docPr id="87" name="Рисунок 8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0"/>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036945" cy="3657600"/>
                    </a:xfrm>
                    <a:prstGeom prst="rect">
                      <a:avLst/>
                    </a:prstGeom>
                    <a:noFill/>
                    <a:ln>
                      <a:noFill/>
                    </a:ln>
                  </pic:spPr>
                </pic:pic>
              </a:graphicData>
            </a:graphic>
          </wp:inline>
        </w:drawing>
      </w:r>
    </w:p>
    <w:p w:rsidR="00F51CB7" w:rsidRPr="00120C57" w:rsidRDefault="004B5E9D" w:rsidP="00F51CB7">
      <w:pPr>
        <w:pStyle w:val="ASFKFigName"/>
      </w:pPr>
      <w:r>
        <w:rPr>
          <w:noProof/>
        </w:rPr>
        <w:fldChar w:fldCharType="begin"/>
      </w:r>
      <w:r>
        <w:rPr>
          <w:noProof/>
        </w:rPr>
        <w:instrText xml:space="preserve"> SEQ Рисунок \* ARABIC </w:instrText>
      </w:r>
      <w:r>
        <w:rPr>
          <w:noProof/>
        </w:rPr>
        <w:fldChar w:fldCharType="separate"/>
      </w:r>
      <w:bookmarkStart w:id="330" w:name="_Ref231201227"/>
      <w:bookmarkStart w:id="331" w:name="_Toc98144808"/>
      <w:r w:rsidR="0013624E">
        <w:rPr>
          <w:noProof/>
        </w:rPr>
        <w:t>21</w:t>
      </w:r>
      <w:bookmarkEnd w:id="330"/>
      <w:r>
        <w:rPr>
          <w:noProof/>
        </w:rPr>
        <w:fldChar w:fldCharType="end"/>
      </w:r>
      <w:r w:rsidR="00F51CB7" w:rsidRPr="00120C57">
        <w:t xml:space="preserve">. ЭФ списка </w:t>
      </w:r>
      <w:r w:rsidR="00F51CB7">
        <w:t>«</w:t>
      </w:r>
      <w:r w:rsidR="00F51CB7" w:rsidRPr="00120C57">
        <w:t>Уведомление о передаче исполнения исполнительного документа (исходящее)</w:t>
      </w:r>
      <w:r w:rsidR="00F51CB7">
        <w:t>»</w:t>
      </w:r>
      <w:bookmarkEnd w:id="331"/>
    </w:p>
    <w:p w:rsidR="00F51CB7" w:rsidRPr="00B212BF" w:rsidRDefault="00F51CB7" w:rsidP="00F51CB7">
      <w:pPr>
        <w:pStyle w:val="41"/>
      </w:pPr>
      <w:bookmarkStart w:id="332" w:name="_Toc232827382"/>
      <w:r w:rsidRPr="00B212BF">
        <w:t>Доступные операции</w:t>
      </w:r>
      <w:bookmarkEnd w:id="332"/>
    </w:p>
    <w:p w:rsidR="00F51CB7" w:rsidRPr="00120C57" w:rsidRDefault="00F51CB7" w:rsidP="00F51CB7">
      <w:pPr>
        <w:pStyle w:val="ASFKNormal"/>
      </w:pPr>
      <w:r w:rsidRPr="00120C57">
        <w:t>На АРМ РБС доступны следующие операции над документом:</w:t>
      </w:r>
    </w:p>
    <w:p w:rsidR="00F51CB7" w:rsidRPr="007D30EF" w:rsidRDefault="00F51CB7" w:rsidP="00F51CB7">
      <w:pPr>
        <w:pStyle w:val="ASFKListmark1"/>
      </w:pPr>
      <w:r w:rsidRPr="007D30EF">
        <w:t>ввод вручную (в том числе создание из родительского документа);</w:t>
      </w:r>
    </w:p>
    <w:p w:rsidR="00F51CB7" w:rsidRPr="00120C57" w:rsidRDefault="00F51CB7" w:rsidP="00F51CB7">
      <w:pPr>
        <w:pStyle w:val="ASFKListmark1"/>
      </w:pPr>
      <w:r w:rsidRPr="00120C57">
        <w:t>документарный контроль;</w:t>
      </w:r>
    </w:p>
    <w:p w:rsidR="00F51CB7" w:rsidRPr="00120C57" w:rsidRDefault="00F51CB7" w:rsidP="00F51CB7">
      <w:pPr>
        <w:pStyle w:val="ASFKListmark1"/>
      </w:pPr>
      <w:r w:rsidRPr="00120C57">
        <w:t>просмотр и редактирование;</w:t>
      </w:r>
    </w:p>
    <w:p w:rsidR="00F51CB7" w:rsidRPr="00120C57" w:rsidRDefault="00F51CB7" w:rsidP="00F51CB7">
      <w:pPr>
        <w:pStyle w:val="ASFKListmark1"/>
      </w:pPr>
      <w:r w:rsidRPr="00120C57">
        <w:t>удаление;</w:t>
      </w:r>
    </w:p>
    <w:p w:rsidR="00F51CB7" w:rsidRPr="00120C57" w:rsidRDefault="00F51CB7" w:rsidP="00F51CB7">
      <w:pPr>
        <w:pStyle w:val="ASFKListmark1"/>
      </w:pPr>
      <w:r w:rsidRPr="00120C57">
        <w:t>подписание</w:t>
      </w:r>
      <w:r>
        <w:t>, просмотр и снятие</w:t>
      </w:r>
      <w:r w:rsidRPr="00120C57">
        <w:t xml:space="preserve"> </w:t>
      </w:r>
      <w:r>
        <w:t>ЭП</w:t>
      </w:r>
      <w:r w:rsidRPr="00120C57">
        <w:t>;</w:t>
      </w:r>
    </w:p>
    <w:p w:rsidR="00F51CB7" w:rsidRPr="00120C57" w:rsidRDefault="00F51CB7" w:rsidP="00F51CB7">
      <w:pPr>
        <w:pStyle w:val="ASFKListmark1"/>
      </w:pPr>
      <w:r w:rsidRPr="00120C57">
        <w:t>печать;</w:t>
      </w:r>
    </w:p>
    <w:p w:rsidR="00F51CB7" w:rsidRDefault="00F51CB7" w:rsidP="00F51CB7">
      <w:pPr>
        <w:pStyle w:val="ASFKListmark1"/>
      </w:pPr>
      <w:r>
        <w:t>отправка в УФК.</w:t>
      </w:r>
    </w:p>
    <w:p w:rsidR="00430D0F" w:rsidRPr="00430D0F" w:rsidRDefault="00430D0F" w:rsidP="00430D0F">
      <w:pPr>
        <w:pStyle w:val="ASFKNormal"/>
      </w:pPr>
      <w:r w:rsidRPr="00430D0F">
        <w:t xml:space="preserve">Для </w:t>
      </w:r>
      <w:r>
        <w:t xml:space="preserve">создания ЭД </w:t>
      </w:r>
      <w:r w:rsidRPr="00430D0F">
        <w:t>«Уведомление о передаче исполнения исполнительного документа (исхо</w:t>
      </w:r>
      <w:r>
        <w:t xml:space="preserve">дящее)» на основе </w:t>
      </w:r>
      <w:r w:rsidRPr="00430D0F">
        <w:t xml:space="preserve">родительского документа </w:t>
      </w:r>
      <w:r>
        <w:t>(</w:t>
      </w:r>
      <w:r w:rsidRPr="00430D0F">
        <w:t>карточки БО с типом «ОБД», «ОБЗ»</w:t>
      </w:r>
      <w:r>
        <w:t xml:space="preserve">) </w:t>
      </w:r>
      <w:r w:rsidRPr="00430D0F">
        <w:t xml:space="preserve">в форме документа необходимо нажать на кнопку </w:t>
      </w:r>
      <w:r w:rsidR="001373CE">
        <w:rPr>
          <w:noProof/>
        </w:rPr>
        <w:drawing>
          <wp:inline distT="0" distB="0" distL="0" distR="0">
            <wp:extent cx="186690" cy="186690"/>
            <wp:effectExtent l="0" t="0" r="0" b="0"/>
            <wp:docPr id="88" name="Рисунок 88"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Snap17"/>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430D0F">
        <w:t> (Выбрать родительский документ), выбрать тип родительского документа («Сведения об обязательстве» или «Заявка на внесение изменений в обязательство»), а затем сам родительский документ. Необходимые атрибуты перетянутся из родительского документа в документ «Уведомление о передаче исполнения исполнительного документа (исходящее)».</w:t>
      </w:r>
    </w:p>
    <w:p w:rsidR="00F51CB7" w:rsidRPr="00B212BF" w:rsidRDefault="00F51CB7" w:rsidP="00F51CB7">
      <w:pPr>
        <w:pStyle w:val="41"/>
      </w:pPr>
      <w:bookmarkStart w:id="333" w:name="_Ref231237848"/>
      <w:bookmarkStart w:id="334" w:name="_Toc232827383"/>
      <w:r w:rsidRPr="00B212BF">
        <w:t>Экранная форма документа</w:t>
      </w:r>
      <w:bookmarkEnd w:id="333"/>
      <w:bookmarkEnd w:id="334"/>
    </w:p>
    <w:p w:rsidR="00F51CB7" w:rsidRPr="00B11F4A" w:rsidRDefault="006E33E6" w:rsidP="00F51CB7">
      <w:pPr>
        <w:pStyle w:val="ASFKNormal"/>
      </w:pPr>
      <w:r w:rsidRPr="00B11F4A">
        <w:t xml:space="preserve">ЭФ </w:t>
      </w:r>
      <w:r w:rsidRPr="006E33E6">
        <w:t>документа «Уведомление о передаче исполнения исполнительного документа (исходящее)» представлена на рисунк</w:t>
      </w:r>
      <w:r>
        <w:t>ах</w:t>
      </w:r>
      <w:r w:rsidRPr="006E33E6">
        <w:t> </w:t>
      </w:r>
      <w:r w:rsidRPr="006E33E6">
        <w:fldChar w:fldCharType="begin"/>
      </w:r>
      <w:r w:rsidRPr="006E33E6">
        <w:instrText xml:space="preserve"> REF _Ref231228006 \h  \* MERGEFORMAT </w:instrText>
      </w:r>
      <w:r w:rsidRPr="006E33E6">
        <w:fldChar w:fldCharType="separate"/>
      </w:r>
      <w:r w:rsidR="0013624E">
        <w:t>22</w:t>
      </w:r>
      <w:r w:rsidRPr="006E33E6">
        <w:fldChar w:fldCharType="end"/>
      </w:r>
      <w:r>
        <w:t xml:space="preserve">, </w:t>
      </w:r>
      <w:r w:rsidRPr="000C210E">
        <w:fldChar w:fldCharType="begin"/>
      </w:r>
      <w:r w:rsidRPr="000C210E">
        <w:instrText xml:space="preserve"> REF _Ref231231239 \h  \* MERGEFORMAT </w:instrText>
      </w:r>
      <w:r w:rsidRPr="000C210E">
        <w:fldChar w:fldCharType="separate"/>
      </w:r>
      <w:r w:rsidR="0013624E">
        <w:t>23</w:t>
      </w:r>
      <w:r w:rsidRPr="000C210E">
        <w:fldChar w:fldCharType="end"/>
      </w:r>
      <w:r>
        <w:t xml:space="preserve">, </w:t>
      </w:r>
      <w:r w:rsidRPr="00001CF4">
        <w:fldChar w:fldCharType="begin"/>
      </w:r>
      <w:r w:rsidRPr="00001CF4">
        <w:instrText xml:space="preserve"> REF _Ref231235416 \h  \* MERGEFORMAT </w:instrText>
      </w:r>
      <w:r w:rsidRPr="00001CF4">
        <w:fldChar w:fldCharType="separate"/>
      </w:r>
      <w:r w:rsidR="0013624E">
        <w:t>24</w:t>
      </w:r>
      <w:r w:rsidRPr="00001CF4">
        <w:fldChar w:fldCharType="end"/>
      </w:r>
      <w:r w:rsidRPr="006E33E6">
        <w:t>.</w:t>
      </w:r>
      <w:r>
        <w:t xml:space="preserve"> </w:t>
      </w:r>
      <w:r w:rsidR="00F51CB7" w:rsidRPr="00B11F4A">
        <w:t>Форма содержит следующие закладки:</w:t>
      </w:r>
    </w:p>
    <w:p w:rsidR="00F51CB7" w:rsidRPr="00B11F4A" w:rsidRDefault="00F51CB7" w:rsidP="00F51CB7">
      <w:pPr>
        <w:pStyle w:val="ASFKListmark1"/>
      </w:pPr>
      <w:r>
        <w:t>«</w:t>
      </w:r>
      <w:r w:rsidRPr="00B11F4A">
        <w:t>Заголовок, раздел 1,2</w:t>
      </w:r>
      <w:r>
        <w:t xml:space="preserve"> (1)»</w:t>
      </w:r>
      <w:r w:rsidRPr="00B11F4A">
        <w:t>;</w:t>
      </w:r>
    </w:p>
    <w:p w:rsidR="00F51CB7" w:rsidRPr="00B11F4A" w:rsidRDefault="00F51CB7" w:rsidP="00F51CB7">
      <w:pPr>
        <w:pStyle w:val="ASFKListmark1"/>
      </w:pPr>
      <w:r>
        <w:t>«</w:t>
      </w:r>
      <w:r w:rsidRPr="00B11F4A">
        <w:t>Раздел 3,4</w:t>
      </w:r>
      <w:r>
        <w:t xml:space="preserve"> (2)»</w:t>
      </w:r>
      <w:r w:rsidRPr="00B11F4A">
        <w:t>;</w:t>
      </w:r>
    </w:p>
    <w:p w:rsidR="00F51CB7" w:rsidRPr="00B11F4A" w:rsidRDefault="00F51CB7" w:rsidP="00F51CB7">
      <w:pPr>
        <w:pStyle w:val="ASFKListmark1"/>
      </w:pPr>
      <w:r>
        <w:t>«</w:t>
      </w:r>
      <w:r w:rsidRPr="00B11F4A">
        <w:t>Раздел 5, подписи</w:t>
      </w:r>
      <w:r>
        <w:t xml:space="preserve"> (3)»</w:t>
      </w:r>
      <w:r w:rsidRPr="00B11F4A">
        <w:t>;</w:t>
      </w:r>
    </w:p>
    <w:p w:rsidR="00F51CB7" w:rsidRPr="00B11F4A" w:rsidRDefault="00F51CB7" w:rsidP="00F51CB7">
      <w:pPr>
        <w:pStyle w:val="ASFKListmark1"/>
      </w:pPr>
      <w:r>
        <w:t>«</w:t>
      </w:r>
      <w:r w:rsidRPr="00B11F4A">
        <w:t>Системные атрибуты</w:t>
      </w:r>
      <w:r>
        <w:t>»</w:t>
      </w:r>
      <w:r w:rsidRPr="00B11F4A">
        <w:t>;</w:t>
      </w:r>
    </w:p>
    <w:p w:rsidR="00F51CB7" w:rsidRPr="00B11F4A" w:rsidRDefault="00F51CB7" w:rsidP="00F51CB7">
      <w:pPr>
        <w:pStyle w:val="ASFKListmark1"/>
      </w:pPr>
      <w:r>
        <w:t>«</w:t>
      </w:r>
      <w:r w:rsidRPr="00B11F4A">
        <w:t>Протоколы</w:t>
      </w:r>
      <w:r>
        <w:t>»</w:t>
      </w:r>
      <w:r w:rsidRPr="00B11F4A">
        <w:t>.</w:t>
      </w:r>
    </w:p>
    <w:p w:rsidR="00F51CB7" w:rsidRPr="00F51CB7" w:rsidRDefault="001373CE" w:rsidP="00F51CB7">
      <w:pPr>
        <w:pStyle w:val="ASFKFigure"/>
      </w:pPr>
      <w:r>
        <w:rPr>
          <w:noProof/>
        </w:rPr>
        <w:lastRenderedPageBreak/>
        <w:drawing>
          <wp:inline distT="0" distB="0" distL="0" distR="0">
            <wp:extent cx="6125845" cy="4110355"/>
            <wp:effectExtent l="0" t="0" r="0" b="0"/>
            <wp:docPr id="89" name="Рисунок 8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0"/>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125845" cy="4110355"/>
                    </a:xfrm>
                    <a:prstGeom prst="rect">
                      <a:avLst/>
                    </a:prstGeom>
                    <a:noFill/>
                    <a:ln>
                      <a:noFill/>
                    </a:ln>
                  </pic:spPr>
                </pic:pic>
              </a:graphicData>
            </a:graphic>
          </wp:inline>
        </w:drawing>
      </w:r>
    </w:p>
    <w:p w:rsidR="00F51CB7" w:rsidRPr="00B11F4A" w:rsidRDefault="004B5E9D" w:rsidP="00F51CB7">
      <w:pPr>
        <w:pStyle w:val="ASFKFigName"/>
      </w:pPr>
      <w:r>
        <w:rPr>
          <w:noProof/>
        </w:rPr>
        <w:fldChar w:fldCharType="begin"/>
      </w:r>
      <w:r>
        <w:rPr>
          <w:noProof/>
        </w:rPr>
        <w:instrText xml:space="preserve"> SEQ Рисунок \* ARABIC </w:instrText>
      </w:r>
      <w:r>
        <w:rPr>
          <w:noProof/>
        </w:rPr>
        <w:fldChar w:fldCharType="separate"/>
      </w:r>
      <w:bookmarkStart w:id="335" w:name="_Ref231228006"/>
      <w:bookmarkStart w:id="336" w:name="_Toc98144809"/>
      <w:r w:rsidR="0013624E">
        <w:rPr>
          <w:noProof/>
        </w:rPr>
        <w:t>22</w:t>
      </w:r>
      <w:bookmarkEnd w:id="335"/>
      <w:r>
        <w:rPr>
          <w:noProof/>
        </w:rPr>
        <w:fldChar w:fldCharType="end"/>
      </w:r>
      <w:r w:rsidR="00F51CB7" w:rsidRPr="00B11F4A">
        <w:t xml:space="preserve">. ЭФ </w:t>
      </w:r>
      <w:r w:rsidR="00F51CB7">
        <w:t>документа «</w:t>
      </w:r>
      <w:r w:rsidR="00F51CB7" w:rsidRPr="00B11F4A">
        <w:t>Уведомление о передаче исполнения исполнительного д</w:t>
      </w:r>
      <w:r w:rsidR="00F51CB7" w:rsidRPr="00B90D2C">
        <w:t>о</w:t>
      </w:r>
      <w:r w:rsidR="00F51CB7" w:rsidRPr="00B11F4A">
        <w:t>кумента (исход</w:t>
      </w:r>
      <w:r w:rsidR="00F51CB7" w:rsidRPr="00B90D2C">
        <w:t>я</w:t>
      </w:r>
      <w:r w:rsidR="00F51CB7" w:rsidRPr="00B11F4A">
        <w:t>щее)</w:t>
      </w:r>
      <w:r w:rsidR="002F634A">
        <w:t xml:space="preserve">», закладки </w:t>
      </w:r>
      <w:r w:rsidR="00F51CB7">
        <w:t>«</w:t>
      </w:r>
      <w:r w:rsidR="00F51CB7" w:rsidRPr="00B11F4A">
        <w:t>Заголовок, раздел 1,2</w:t>
      </w:r>
      <w:r w:rsidR="00F51CB7">
        <w:t xml:space="preserve"> (1)»</w:t>
      </w:r>
      <w:bookmarkEnd w:id="336"/>
    </w:p>
    <w:p w:rsidR="002300E8" w:rsidRPr="00B11F4A" w:rsidRDefault="002300E8" w:rsidP="002300E8">
      <w:pPr>
        <w:pStyle w:val="ASFKNormal"/>
      </w:pPr>
      <w:r w:rsidRPr="00B11F4A">
        <w:t xml:space="preserve">При вводе документа вручную поля </w:t>
      </w:r>
      <w:r>
        <w:t>документа</w:t>
      </w:r>
      <w:r w:rsidRPr="00B11F4A">
        <w:t xml:space="preserve"> заполняются без использования справо</w:t>
      </w:r>
      <w:r w:rsidRPr="002300E8">
        <w:t>ч</w:t>
      </w:r>
      <w:r w:rsidRPr="00B11F4A">
        <w:t>ников и списков, в соответствии с данными бумажного документа, предоставленного клие</w:t>
      </w:r>
      <w:r w:rsidRPr="002300E8">
        <w:t>н</w:t>
      </w:r>
      <w:r w:rsidRPr="00B11F4A">
        <w:t>том.</w:t>
      </w:r>
      <w:r>
        <w:t xml:space="preserve"> </w:t>
      </w:r>
      <w:r w:rsidRPr="00B11F4A">
        <w:t xml:space="preserve">Для ручного ввода документа следует на ЭФ </w:t>
      </w:r>
      <w:r>
        <w:t xml:space="preserve">документа </w:t>
      </w:r>
      <w:r w:rsidRPr="00B11F4A">
        <w:t>заполнить п</w:t>
      </w:r>
      <w:r w:rsidRPr="002300E8">
        <w:t>о</w:t>
      </w:r>
      <w:r w:rsidRPr="00B11F4A">
        <w:t>ля, досту</w:t>
      </w:r>
      <w:r w:rsidRPr="00B90D2C">
        <w:t>п</w:t>
      </w:r>
      <w:r w:rsidRPr="00B11F4A">
        <w:t>ные для редактирования.</w:t>
      </w:r>
    </w:p>
    <w:p w:rsidR="00F51CB7" w:rsidRPr="00B11F4A" w:rsidRDefault="006D3629" w:rsidP="00F51CB7">
      <w:pPr>
        <w:pStyle w:val="ASFKNormal"/>
      </w:pPr>
      <w:r>
        <w:t>Перечень</w:t>
      </w:r>
      <w:r w:rsidRPr="00B11F4A">
        <w:t xml:space="preserve"> </w:t>
      </w:r>
      <w:r w:rsidR="000C210E" w:rsidRPr="00B11F4A">
        <w:t xml:space="preserve">полей документа </w:t>
      </w:r>
      <w:r w:rsidR="000C210E">
        <w:t>«</w:t>
      </w:r>
      <w:r w:rsidR="000C210E" w:rsidRPr="00B11F4A">
        <w:t>Уведомление о передаче исполнения и</w:t>
      </w:r>
      <w:r w:rsidR="000C210E" w:rsidRPr="00F45318">
        <w:t>с</w:t>
      </w:r>
      <w:r w:rsidR="000C210E" w:rsidRPr="00B11F4A">
        <w:t>полнительного докуме</w:t>
      </w:r>
      <w:r w:rsidR="000C210E" w:rsidRPr="00B90D2C">
        <w:t>н</w:t>
      </w:r>
      <w:r w:rsidR="000C210E" w:rsidRPr="00B11F4A">
        <w:t>та (исходящее)</w:t>
      </w:r>
      <w:r w:rsidR="000C210E">
        <w:t>», закладки «</w:t>
      </w:r>
      <w:r w:rsidR="000C210E" w:rsidRPr="00B11F4A">
        <w:t>Заголовок, раздел 1,2</w:t>
      </w:r>
      <w:r w:rsidR="000C210E">
        <w:t xml:space="preserve"> (1)» </w:t>
      </w:r>
      <w:r w:rsidR="00F51CB7" w:rsidRPr="00B11F4A">
        <w:t>приведен в таблице</w:t>
      </w:r>
      <w:r w:rsidR="008E454C" w:rsidRPr="00120C57">
        <w:t> </w:t>
      </w:r>
      <w:r w:rsidR="00F51CB7" w:rsidRPr="00B11F4A">
        <w:fldChar w:fldCharType="begin"/>
      </w:r>
      <w:r w:rsidR="00F51CB7" w:rsidRPr="00B11F4A">
        <w:instrText xml:space="preserve"> REF _Ref317675353 \h  \* MERGEFORMAT </w:instrText>
      </w:r>
      <w:r w:rsidR="00F51CB7" w:rsidRPr="00B11F4A">
        <w:fldChar w:fldCharType="separate"/>
      </w:r>
      <w:r w:rsidR="0013624E">
        <w:t>11</w:t>
      </w:r>
      <w:r w:rsidR="00F51CB7" w:rsidRPr="00B11F4A">
        <w:fldChar w:fldCharType="end"/>
      </w:r>
      <w:r w:rsidR="00F51CB7" w:rsidRPr="00B11F4A">
        <w:t>.</w:t>
      </w:r>
    </w:p>
    <w:p w:rsidR="00F51CB7" w:rsidRPr="00B11F4A" w:rsidRDefault="00501046" w:rsidP="00F51CB7">
      <w:pPr>
        <w:pStyle w:val="ASFKNameTable"/>
      </w:pPr>
      <w:r>
        <w:rPr>
          <w:noProof/>
        </w:rPr>
        <w:fldChar w:fldCharType="begin"/>
      </w:r>
      <w:r>
        <w:rPr>
          <w:noProof/>
        </w:rPr>
        <w:instrText xml:space="preserve"> SEQ Таблица \* ARABIC </w:instrText>
      </w:r>
      <w:r>
        <w:rPr>
          <w:noProof/>
        </w:rPr>
        <w:fldChar w:fldCharType="separate"/>
      </w:r>
      <w:bookmarkStart w:id="337" w:name="_Ref317675353"/>
      <w:bookmarkStart w:id="338" w:name="_Toc98144720"/>
      <w:r w:rsidR="0013624E">
        <w:rPr>
          <w:noProof/>
        </w:rPr>
        <w:t>11</w:t>
      </w:r>
      <w:bookmarkEnd w:id="337"/>
      <w:r>
        <w:rPr>
          <w:noProof/>
        </w:rPr>
        <w:fldChar w:fldCharType="end"/>
      </w:r>
      <w:r w:rsidR="00F51CB7" w:rsidRPr="00B11F4A">
        <w:t xml:space="preserve">. </w:t>
      </w:r>
      <w:bookmarkStart w:id="339" w:name="_Hlk304554746"/>
      <w:r w:rsidR="00F51CB7" w:rsidRPr="00B11F4A">
        <w:t xml:space="preserve">Описание полей документа </w:t>
      </w:r>
      <w:r w:rsidR="00F51CB7">
        <w:t>«</w:t>
      </w:r>
      <w:r w:rsidR="00F51CB7" w:rsidRPr="00B11F4A">
        <w:t>Уведомление о передаче исполнения и</w:t>
      </w:r>
      <w:r w:rsidR="00F51CB7" w:rsidRPr="00F45318">
        <w:t>с</w:t>
      </w:r>
      <w:r w:rsidR="00F51CB7" w:rsidRPr="00B11F4A">
        <w:t>полнительного докуме</w:t>
      </w:r>
      <w:r w:rsidR="00F51CB7" w:rsidRPr="00B90D2C">
        <w:t>н</w:t>
      </w:r>
      <w:r w:rsidR="00F51CB7" w:rsidRPr="00B11F4A">
        <w:t>та (исходящее)</w:t>
      </w:r>
      <w:bookmarkEnd w:id="339"/>
      <w:r w:rsidR="002F634A">
        <w:t xml:space="preserve">», закладки </w:t>
      </w:r>
      <w:r w:rsidR="00F51CB7">
        <w:t>«</w:t>
      </w:r>
      <w:r w:rsidR="00F51CB7" w:rsidRPr="00B11F4A">
        <w:t>Заголовок, раздел 1,2</w:t>
      </w:r>
      <w:r w:rsidR="00F51CB7">
        <w:t xml:space="preserve"> (1)»</w:t>
      </w:r>
      <w:bookmarkEnd w:id="33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F51CB7" w:rsidRPr="0009406F" w:rsidTr="00FE5D9A">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B11F4A" w:rsidRDefault="00F51CB7" w:rsidP="00F51CB7">
            <w:pPr>
              <w:pStyle w:val="ASFKTableHead"/>
            </w:pPr>
            <w:r w:rsidRPr="00B11F4A">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B11F4A" w:rsidRDefault="00F51CB7" w:rsidP="00F51CB7">
            <w:pPr>
              <w:pStyle w:val="ASFKTableHead"/>
            </w:pPr>
            <w:r w:rsidRPr="00B11F4A">
              <w:t>Описание поля</w:t>
            </w:r>
          </w:p>
        </w:tc>
      </w:tr>
      <w:tr w:rsidR="00F51CB7" w:rsidRPr="0009406F" w:rsidTr="00FE5D9A">
        <w:tc>
          <w:tcPr>
            <w:tcW w:w="1137" w:type="pct"/>
            <w:shd w:val="clear" w:color="auto" w:fill="auto"/>
          </w:tcPr>
          <w:p w:rsidR="00F51CB7" w:rsidRPr="00B11F4A" w:rsidRDefault="00F51CB7" w:rsidP="00FE5D9A">
            <w:pPr>
              <w:pStyle w:val="ASFKTablenorm"/>
              <w:ind w:left="57" w:right="57"/>
            </w:pPr>
            <w:r w:rsidRPr="00B11F4A">
              <w:t>Дата уведомления</w:t>
            </w:r>
          </w:p>
        </w:tc>
        <w:tc>
          <w:tcPr>
            <w:tcW w:w="3863" w:type="pct"/>
            <w:shd w:val="clear" w:color="auto" w:fill="auto"/>
          </w:tcPr>
          <w:p w:rsidR="00F51CB7" w:rsidRPr="00F51CB7" w:rsidRDefault="00F51CB7" w:rsidP="00FE5D9A">
            <w:pPr>
              <w:pStyle w:val="ASFKTablenorm"/>
              <w:ind w:left="57" w:right="57"/>
            </w:pPr>
            <w:r>
              <w:t>Дата документа.</w:t>
            </w:r>
          </w:p>
          <w:p w:rsidR="00F51CB7" w:rsidRPr="00F51CB7" w:rsidRDefault="00F51CB7" w:rsidP="00FE5D9A">
            <w:pPr>
              <w:pStyle w:val="ASFKTablenorm"/>
              <w:ind w:left="57" w:right="57"/>
            </w:pPr>
            <w:r w:rsidRPr="00B11F4A">
              <w:t>Значение даты может быть выбрано с пом</w:t>
            </w:r>
            <w:r w:rsidRPr="00F51CB7">
              <w:t>ощью системного календаря.</w:t>
            </w:r>
          </w:p>
        </w:tc>
      </w:tr>
      <w:tr w:rsidR="00F51CB7" w:rsidRPr="0009406F" w:rsidTr="00FE5D9A">
        <w:tc>
          <w:tcPr>
            <w:tcW w:w="1137" w:type="pct"/>
            <w:shd w:val="clear" w:color="auto" w:fill="auto"/>
          </w:tcPr>
          <w:p w:rsidR="00F51CB7" w:rsidRPr="00B11F4A" w:rsidRDefault="00F51CB7" w:rsidP="00FE5D9A">
            <w:pPr>
              <w:pStyle w:val="ASFKTablenorm"/>
              <w:ind w:left="57" w:right="57"/>
            </w:pPr>
            <w:r w:rsidRPr="00B11F4A">
              <w:t>Регномер БО</w:t>
            </w:r>
          </w:p>
        </w:tc>
        <w:tc>
          <w:tcPr>
            <w:tcW w:w="3863" w:type="pct"/>
            <w:shd w:val="clear" w:color="auto" w:fill="auto"/>
          </w:tcPr>
          <w:p w:rsidR="00F51CB7" w:rsidRPr="00F51CB7" w:rsidRDefault="00F51CB7" w:rsidP="00FE5D9A">
            <w:pPr>
              <w:pStyle w:val="ASFKTablenorm"/>
              <w:ind w:left="57" w:right="57"/>
            </w:pPr>
            <w:r w:rsidRPr="00B11F4A">
              <w:t>Регистрационный номер БО.</w:t>
            </w:r>
          </w:p>
          <w:p w:rsidR="00F51CB7" w:rsidRPr="00F51CB7" w:rsidRDefault="00F51CB7" w:rsidP="00FE5D9A">
            <w:pPr>
              <w:pStyle w:val="ASFKTablenorm"/>
              <w:ind w:left="57" w:right="57"/>
            </w:pPr>
            <w:r w:rsidRPr="00B11F4A">
              <w:t>Значение может быть введено вру</w:t>
            </w:r>
            <w:r w:rsidRPr="00F51CB7">
              <w:t>чную или подтягивается автоматически при выборе родительского документа из поля «Номер БО, присвоенный ФК» (если родительский документ типа «ОБД» (Сведения об обязательстве)), либо из поля «Заявка на внесение изменений в обязательство» (если родительский документ типа «ОБЗ»).</w:t>
            </w:r>
          </w:p>
        </w:tc>
      </w:tr>
      <w:tr w:rsidR="00F51CB7" w:rsidRPr="0009406F" w:rsidTr="00FE5D9A">
        <w:tc>
          <w:tcPr>
            <w:tcW w:w="1137" w:type="pct"/>
            <w:shd w:val="clear" w:color="auto" w:fill="auto"/>
          </w:tcPr>
          <w:p w:rsidR="00F51CB7" w:rsidRPr="00B11F4A" w:rsidRDefault="00F51CB7" w:rsidP="00FE5D9A">
            <w:pPr>
              <w:pStyle w:val="ASFKTablenorm"/>
              <w:ind w:left="57" w:right="57"/>
            </w:pPr>
            <w:r w:rsidRPr="00B11F4A">
              <w:t>Статус</w:t>
            </w:r>
          </w:p>
        </w:tc>
        <w:tc>
          <w:tcPr>
            <w:tcW w:w="3863" w:type="pct"/>
            <w:shd w:val="clear" w:color="auto" w:fill="auto"/>
          </w:tcPr>
          <w:p w:rsidR="00F51CB7" w:rsidRPr="00F51CB7" w:rsidRDefault="00F51CB7" w:rsidP="00FE5D9A">
            <w:pPr>
              <w:pStyle w:val="ASFKTablenorm"/>
              <w:ind w:left="57" w:right="57"/>
            </w:pPr>
            <w:r>
              <w:t>Код статуса документа.</w:t>
            </w:r>
          </w:p>
          <w:p w:rsidR="00F51CB7" w:rsidRPr="00F51CB7" w:rsidRDefault="00F51CB7" w:rsidP="00FE5D9A">
            <w:pPr>
              <w:pStyle w:val="ASFKTablenorm"/>
              <w:ind w:left="57" w:right="57"/>
            </w:pPr>
            <w:r w:rsidRPr="00B11F4A">
              <w:t>Заполняется автоматически в результате о</w:t>
            </w:r>
            <w:r w:rsidRPr="00F51CB7">
              <w:t>бработки документа или присылается из учетной системы (в случае обработки документа в учетной системе).</w:t>
            </w:r>
          </w:p>
        </w:tc>
      </w:tr>
      <w:tr w:rsidR="00F51CB7" w:rsidRPr="0009406F" w:rsidTr="00FE5D9A">
        <w:tc>
          <w:tcPr>
            <w:tcW w:w="1137" w:type="pct"/>
            <w:shd w:val="clear" w:color="auto" w:fill="auto"/>
          </w:tcPr>
          <w:p w:rsidR="00F51CB7" w:rsidRPr="00B11F4A" w:rsidRDefault="00F51CB7" w:rsidP="00FE5D9A">
            <w:pPr>
              <w:pStyle w:val="ASFKTablenorm"/>
              <w:ind w:left="57" w:right="57"/>
            </w:pPr>
            <w:r w:rsidRPr="00B11F4A">
              <w:t>ПБС</w:t>
            </w:r>
          </w:p>
        </w:tc>
        <w:tc>
          <w:tcPr>
            <w:tcW w:w="3863" w:type="pct"/>
            <w:shd w:val="clear" w:color="auto" w:fill="auto"/>
          </w:tcPr>
          <w:p w:rsidR="00F51CB7" w:rsidRPr="00F51CB7" w:rsidRDefault="00F51CB7" w:rsidP="00FE5D9A">
            <w:pPr>
              <w:pStyle w:val="ASFKTablenorm"/>
              <w:ind w:left="57" w:right="57"/>
            </w:pPr>
            <w:r w:rsidRPr="00B11F4A">
              <w:t>Полное наименование ПБС по СРРПБС</w:t>
            </w:r>
            <w:r w:rsidRPr="00F51CB7">
              <w:t>.</w:t>
            </w:r>
          </w:p>
        </w:tc>
      </w:tr>
      <w:tr w:rsidR="00F51CB7" w:rsidRPr="0009406F" w:rsidTr="00FE5D9A">
        <w:tc>
          <w:tcPr>
            <w:tcW w:w="1137" w:type="pct"/>
            <w:shd w:val="clear" w:color="auto" w:fill="auto"/>
          </w:tcPr>
          <w:p w:rsidR="00F51CB7" w:rsidRPr="00B11F4A" w:rsidRDefault="0058453E" w:rsidP="00FE5D9A">
            <w:pPr>
              <w:pStyle w:val="ASFKTablenorm"/>
              <w:ind w:left="57" w:right="57"/>
            </w:pPr>
            <w:r>
              <w:lastRenderedPageBreak/>
              <w:t>П</w:t>
            </w:r>
            <w:r w:rsidR="00F51CB7" w:rsidRPr="00B11F4A">
              <w:t xml:space="preserve">о Свод. </w:t>
            </w:r>
            <w:r w:rsidRPr="00B11F4A">
              <w:t>Р</w:t>
            </w:r>
            <w:r w:rsidR="00F51CB7" w:rsidRPr="00B11F4A">
              <w:t>еестру</w:t>
            </w:r>
          </w:p>
        </w:tc>
        <w:tc>
          <w:tcPr>
            <w:tcW w:w="3863" w:type="pct"/>
            <w:shd w:val="clear" w:color="auto" w:fill="auto"/>
          </w:tcPr>
          <w:p w:rsidR="00F51CB7" w:rsidRPr="00F51CB7" w:rsidRDefault="00F51CB7" w:rsidP="00FE5D9A">
            <w:pPr>
              <w:pStyle w:val="ASFKTablenorm"/>
              <w:ind w:left="57" w:right="57"/>
            </w:pPr>
            <w:r w:rsidRPr="00B11F4A">
              <w:t>Код ПБС по СРРПБС</w:t>
            </w:r>
            <w:r w:rsidRPr="00F51CB7">
              <w:t>.</w:t>
            </w:r>
          </w:p>
        </w:tc>
      </w:tr>
      <w:tr w:rsidR="00F51CB7" w:rsidRPr="0009406F" w:rsidTr="00FE5D9A">
        <w:tc>
          <w:tcPr>
            <w:tcW w:w="1137" w:type="pct"/>
            <w:shd w:val="clear" w:color="auto" w:fill="auto"/>
          </w:tcPr>
          <w:p w:rsidR="00F51CB7" w:rsidRPr="00B11F4A" w:rsidRDefault="00F51CB7" w:rsidP="00FE5D9A">
            <w:pPr>
              <w:pStyle w:val="ASFKTablenorm"/>
              <w:ind w:left="57" w:right="57"/>
            </w:pPr>
            <w:r w:rsidRPr="00B11F4A">
              <w:t>№ л/с получ.</w:t>
            </w:r>
          </w:p>
        </w:tc>
        <w:tc>
          <w:tcPr>
            <w:tcW w:w="3863" w:type="pct"/>
            <w:shd w:val="clear" w:color="auto" w:fill="auto"/>
          </w:tcPr>
          <w:p w:rsidR="00F51CB7" w:rsidRPr="00F51CB7" w:rsidRDefault="00F51CB7" w:rsidP="00FE5D9A">
            <w:pPr>
              <w:pStyle w:val="ASFKTablenorm"/>
              <w:ind w:left="57" w:right="57"/>
            </w:pPr>
            <w:r w:rsidRPr="00B11F4A">
              <w:t>Номер лицевого счета ПБС</w:t>
            </w:r>
            <w:r w:rsidRPr="00F51CB7">
              <w:t>.</w:t>
            </w:r>
          </w:p>
        </w:tc>
      </w:tr>
      <w:tr w:rsidR="00F51CB7" w:rsidRPr="0009406F" w:rsidTr="00FE5D9A">
        <w:tc>
          <w:tcPr>
            <w:tcW w:w="1137" w:type="pct"/>
            <w:shd w:val="clear" w:color="auto" w:fill="auto"/>
          </w:tcPr>
          <w:p w:rsidR="00F51CB7" w:rsidRPr="00B11F4A" w:rsidRDefault="00F51CB7" w:rsidP="00FE5D9A">
            <w:pPr>
              <w:pStyle w:val="ASFKTablenorm"/>
              <w:ind w:left="57" w:right="57"/>
            </w:pPr>
            <w:r w:rsidRPr="00B11F4A">
              <w:t>ГРБС</w:t>
            </w:r>
          </w:p>
        </w:tc>
        <w:tc>
          <w:tcPr>
            <w:tcW w:w="3863" w:type="pct"/>
            <w:shd w:val="clear" w:color="auto" w:fill="auto"/>
          </w:tcPr>
          <w:p w:rsidR="00F51CB7" w:rsidRPr="00F51CB7" w:rsidRDefault="00F51CB7" w:rsidP="00FE5D9A">
            <w:pPr>
              <w:pStyle w:val="ASFKTablenorm"/>
              <w:ind w:left="57" w:right="57"/>
            </w:pPr>
            <w:r w:rsidRPr="00B11F4A">
              <w:t>Полное наименование вышестоящего УБП согласно справо</w:t>
            </w:r>
            <w:r w:rsidRPr="00F51CB7">
              <w:t>чнику ведомств.</w:t>
            </w:r>
          </w:p>
        </w:tc>
      </w:tr>
      <w:tr w:rsidR="00F51CB7" w:rsidRPr="0009406F" w:rsidTr="00FE5D9A">
        <w:tc>
          <w:tcPr>
            <w:tcW w:w="1137" w:type="pct"/>
            <w:shd w:val="clear" w:color="auto" w:fill="auto"/>
          </w:tcPr>
          <w:p w:rsidR="00F51CB7" w:rsidRPr="00B11F4A" w:rsidRDefault="00F51CB7" w:rsidP="00FE5D9A">
            <w:pPr>
              <w:pStyle w:val="ASFKTablenorm"/>
              <w:ind w:left="57" w:right="57"/>
            </w:pPr>
            <w:r w:rsidRPr="00B11F4A">
              <w:t>Глава по БК</w:t>
            </w:r>
          </w:p>
        </w:tc>
        <w:tc>
          <w:tcPr>
            <w:tcW w:w="3863" w:type="pct"/>
            <w:shd w:val="clear" w:color="auto" w:fill="auto"/>
          </w:tcPr>
          <w:p w:rsidR="00F51CB7" w:rsidRPr="00F51CB7" w:rsidRDefault="00F51CB7" w:rsidP="00FE5D9A">
            <w:pPr>
              <w:pStyle w:val="ASFKTablenorm"/>
              <w:ind w:left="57" w:right="57"/>
            </w:pPr>
            <w:r w:rsidRPr="00B11F4A">
              <w:t>Код вышестоящего УБП</w:t>
            </w:r>
            <w:r w:rsidRPr="00F51CB7">
              <w:t>.</w:t>
            </w:r>
          </w:p>
        </w:tc>
      </w:tr>
      <w:tr w:rsidR="00F51CB7" w:rsidRPr="0009406F" w:rsidTr="00FE5D9A">
        <w:tc>
          <w:tcPr>
            <w:tcW w:w="1137" w:type="pct"/>
            <w:shd w:val="clear" w:color="auto" w:fill="auto"/>
          </w:tcPr>
          <w:p w:rsidR="00F51CB7" w:rsidRPr="00B11F4A" w:rsidRDefault="00F51CB7" w:rsidP="00FE5D9A">
            <w:pPr>
              <w:pStyle w:val="ASFKTablenorm"/>
              <w:ind w:left="57" w:right="57"/>
            </w:pPr>
            <w:r w:rsidRPr="00B11F4A">
              <w:t>Бюджет</w:t>
            </w:r>
          </w:p>
        </w:tc>
        <w:tc>
          <w:tcPr>
            <w:tcW w:w="3863" w:type="pct"/>
            <w:shd w:val="clear" w:color="auto" w:fill="auto"/>
          </w:tcPr>
          <w:p w:rsidR="00F51CB7" w:rsidRPr="00F51CB7" w:rsidRDefault="00F51CB7" w:rsidP="00FE5D9A">
            <w:pPr>
              <w:pStyle w:val="ASFKTablenorm"/>
              <w:ind w:left="57" w:right="57"/>
            </w:pPr>
            <w:r w:rsidRPr="00B11F4A">
              <w:t>Наименование бюджета</w:t>
            </w:r>
            <w:r w:rsidRPr="00F51CB7">
              <w:t>.</w:t>
            </w:r>
          </w:p>
        </w:tc>
      </w:tr>
      <w:tr w:rsidR="00F51CB7" w:rsidRPr="0009406F" w:rsidTr="00FE5D9A">
        <w:tc>
          <w:tcPr>
            <w:tcW w:w="1137" w:type="pct"/>
            <w:shd w:val="clear" w:color="auto" w:fill="auto"/>
          </w:tcPr>
          <w:p w:rsidR="00F51CB7" w:rsidRPr="00F51CB7" w:rsidRDefault="00F51CB7" w:rsidP="00FE5D9A">
            <w:pPr>
              <w:pStyle w:val="ASFKTablenorm"/>
              <w:ind w:left="57" w:right="57"/>
            </w:pPr>
            <w:r>
              <w:t>Фин</w:t>
            </w:r>
            <w:r w:rsidRPr="00F51CB7">
              <w:t xml:space="preserve">. </w:t>
            </w:r>
            <w:r w:rsidR="0058453E" w:rsidRPr="00F51CB7">
              <w:t>О</w:t>
            </w:r>
            <w:r w:rsidRPr="00F51CB7">
              <w:t>рган</w:t>
            </w:r>
          </w:p>
        </w:tc>
        <w:tc>
          <w:tcPr>
            <w:tcW w:w="3863" w:type="pct"/>
            <w:shd w:val="clear" w:color="auto" w:fill="auto"/>
          </w:tcPr>
          <w:p w:rsidR="00F51CB7" w:rsidRPr="00F51CB7" w:rsidRDefault="00F51CB7" w:rsidP="00FE5D9A">
            <w:pPr>
              <w:pStyle w:val="ASFKTablenorm"/>
              <w:ind w:left="57" w:right="57"/>
            </w:pPr>
            <w:r w:rsidRPr="00B11F4A">
              <w:t>Полное наименование ФО, соо</w:t>
            </w:r>
            <w:r w:rsidRPr="00F51CB7">
              <w:t>тветствующего указанному выше бюджету.</w:t>
            </w:r>
          </w:p>
        </w:tc>
      </w:tr>
      <w:tr w:rsidR="00F51CB7" w:rsidRPr="0009406F" w:rsidTr="00FE5D9A">
        <w:tc>
          <w:tcPr>
            <w:tcW w:w="1137" w:type="pct"/>
            <w:shd w:val="clear" w:color="auto" w:fill="auto"/>
          </w:tcPr>
          <w:p w:rsidR="00F51CB7" w:rsidRPr="00B11F4A" w:rsidRDefault="00F51CB7" w:rsidP="00FE5D9A">
            <w:pPr>
              <w:pStyle w:val="ASFKTablenorm"/>
              <w:ind w:left="57" w:right="57"/>
            </w:pPr>
            <w:r w:rsidRPr="00B11F4A">
              <w:t>Орган ФК</w:t>
            </w:r>
          </w:p>
        </w:tc>
        <w:tc>
          <w:tcPr>
            <w:tcW w:w="3863" w:type="pct"/>
            <w:shd w:val="clear" w:color="auto" w:fill="auto"/>
          </w:tcPr>
          <w:p w:rsidR="00F51CB7" w:rsidRPr="00F51CB7" w:rsidRDefault="00F51CB7" w:rsidP="00FE5D9A">
            <w:pPr>
              <w:pStyle w:val="ASFKTablenorm"/>
              <w:ind w:left="57" w:right="57"/>
            </w:pPr>
            <w:r w:rsidRPr="00B11F4A">
              <w:t>Наименование ТОФК</w:t>
            </w:r>
            <w:r w:rsidRPr="00F51CB7">
              <w:t>.</w:t>
            </w:r>
          </w:p>
        </w:tc>
      </w:tr>
      <w:tr w:rsidR="00F51CB7" w:rsidRPr="0009406F" w:rsidTr="00FE5D9A">
        <w:tc>
          <w:tcPr>
            <w:tcW w:w="1137" w:type="pct"/>
            <w:shd w:val="clear" w:color="auto" w:fill="auto"/>
          </w:tcPr>
          <w:p w:rsidR="00F51CB7" w:rsidRPr="00B11F4A" w:rsidRDefault="0058453E" w:rsidP="00FE5D9A">
            <w:pPr>
              <w:pStyle w:val="ASFKTablenorm"/>
              <w:ind w:left="57" w:right="57"/>
            </w:pPr>
            <w:r w:rsidRPr="00B11F4A">
              <w:t>П</w:t>
            </w:r>
            <w:r w:rsidR="00F51CB7" w:rsidRPr="00B11F4A">
              <w:t>о КОФК</w:t>
            </w:r>
          </w:p>
        </w:tc>
        <w:tc>
          <w:tcPr>
            <w:tcW w:w="3863" w:type="pct"/>
            <w:shd w:val="clear" w:color="auto" w:fill="auto"/>
          </w:tcPr>
          <w:p w:rsidR="00F51CB7" w:rsidRPr="00F51CB7" w:rsidRDefault="00F51CB7" w:rsidP="00FE5D9A">
            <w:pPr>
              <w:pStyle w:val="ASFKTablenorm"/>
              <w:ind w:left="57" w:right="57"/>
            </w:pPr>
            <w:r w:rsidRPr="00B11F4A">
              <w:t>Код по ТОФК</w:t>
            </w:r>
            <w:r w:rsidRPr="00F51CB7">
              <w:t>.</w:t>
            </w:r>
          </w:p>
        </w:tc>
      </w:tr>
      <w:tr w:rsidR="00F51CB7" w:rsidRPr="0009406F" w:rsidTr="00FE5D9A">
        <w:tc>
          <w:tcPr>
            <w:tcW w:w="5000" w:type="pct"/>
            <w:gridSpan w:val="2"/>
            <w:shd w:val="clear" w:color="auto" w:fill="auto"/>
          </w:tcPr>
          <w:p w:rsidR="00F51CB7" w:rsidRPr="00F51CB7" w:rsidRDefault="00F51CB7" w:rsidP="00FE5D9A">
            <w:pPr>
              <w:pStyle w:val="ASFKTablenorm"/>
              <w:ind w:left="57" w:right="57"/>
            </w:pPr>
            <w:r>
              <w:t>Гру</w:t>
            </w:r>
            <w:r w:rsidRPr="00F51CB7">
              <w:t>ппа полей «Раздел 1: Реквизиты документа-основания»</w:t>
            </w:r>
          </w:p>
        </w:tc>
      </w:tr>
      <w:tr w:rsidR="00F51CB7" w:rsidRPr="0009406F" w:rsidTr="00FE5D9A">
        <w:tc>
          <w:tcPr>
            <w:tcW w:w="1137" w:type="pct"/>
            <w:shd w:val="clear" w:color="auto" w:fill="auto"/>
          </w:tcPr>
          <w:p w:rsidR="00F51CB7" w:rsidRPr="00B11F4A" w:rsidRDefault="00F51CB7" w:rsidP="00FE5D9A">
            <w:pPr>
              <w:pStyle w:val="ASFKTablenorm"/>
              <w:ind w:left="57" w:right="57"/>
            </w:pPr>
            <w:r w:rsidRPr="00B11F4A">
              <w:t>Вид</w:t>
            </w:r>
          </w:p>
        </w:tc>
        <w:tc>
          <w:tcPr>
            <w:tcW w:w="3863" w:type="pct"/>
            <w:shd w:val="clear" w:color="auto" w:fill="auto"/>
          </w:tcPr>
          <w:p w:rsidR="00F51CB7" w:rsidRPr="00F51CB7" w:rsidRDefault="00F51CB7" w:rsidP="00FE5D9A">
            <w:pPr>
              <w:pStyle w:val="ASFKTablenorm"/>
              <w:ind w:left="57" w:right="57"/>
            </w:pPr>
            <w:r w:rsidRPr="00B11F4A">
              <w:t>Вид документа-основания (дог</w:t>
            </w:r>
            <w:r w:rsidRPr="00F51CB7">
              <w:t>овора).</w:t>
            </w:r>
          </w:p>
        </w:tc>
      </w:tr>
      <w:tr w:rsidR="00F51CB7" w:rsidRPr="0009406F" w:rsidTr="00FE5D9A">
        <w:tc>
          <w:tcPr>
            <w:tcW w:w="1137" w:type="pct"/>
            <w:shd w:val="clear" w:color="auto" w:fill="auto"/>
          </w:tcPr>
          <w:p w:rsidR="00F51CB7" w:rsidRPr="00B11F4A" w:rsidRDefault="00F51CB7" w:rsidP="00FE5D9A">
            <w:pPr>
              <w:pStyle w:val="ASFKTablenorm"/>
              <w:ind w:left="57" w:right="57"/>
            </w:pPr>
            <w:r w:rsidRPr="00B11F4A">
              <w:t>Номер</w:t>
            </w:r>
          </w:p>
        </w:tc>
        <w:tc>
          <w:tcPr>
            <w:tcW w:w="3863" w:type="pct"/>
            <w:shd w:val="clear" w:color="auto" w:fill="auto"/>
          </w:tcPr>
          <w:p w:rsidR="00F51CB7" w:rsidRPr="00F51CB7" w:rsidRDefault="00F51CB7" w:rsidP="00FE5D9A">
            <w:pPr>
              <w:pStyle w:val="ASFKTablenorm"/>
              <w:ind w:left="57" w:right="57"/>
            </w:pPr>
            <w:r w:rsidRPr="00B11F4A">
              <w:t>Номер документа-основания</w:t>
            </w:r>
            <w:r w:rsidRPr="00F51CB7">
              <w:t>.</w:t>
            </w:r>
          </w:p>
        </w:tc>
      </w:tr>
      <w:tr w:rsidR="00F51CB7" w:rsidRPr="0009406F" w:rsidTr="00FE5D9A">
        <w:tc>
          <w:tcPr>
            <w:tcW w:w="1137" w:type="pct"/>
            <w:shd w:val="clear" w:color="auto" w:fill="auto"/>
          </w:tcPr>
          <w:p w:rsidR="00F51CB7" w:rsidRPr="00B11F4A" w:rsidRDefault="00F51CB7" w:rsidP="00FE5D9A">
            <w:pPr>
              <w:pStyle w:val="ASFKTablenorm"/>
              <w:ind w:left="57" w:right="57"/>
            </w:pPr>
            <w:r w:rsidRPr="00B11F4A">
              <w:t>Дата</w:t>
            </w:r>
          </w:p>
        </w:tc>
        <w:tc>
          <w:tcPr>
            <w:tcW w:w="3863" w:type="pct"/>
            <w:shd w:val="clear" w:color="auto" w:fill="auto"/>
          </w:tcPr>
          <w:p w:rsidR="00F51CB7" w:rsidRPr="00F51CB7" w:rsidRDefault="00F51CB7" w:rsidP="00FE5D9A">
            <w:pPr>
              <w:pStyle w:val="ASFKTablenorm"/>
              <w:ind w:left="57" w:right="57"/>
            </w:pPr>
            <w:r>
              <w:t>Дата документа-основания.</w:t>
            </w:r>
          </w:p>
          <w:p w:rsidR="00F51CB7" w:rsidRPr="00F51CB7" w:rsidRDefault="00F51CB7" w:rsidP="00FE5D9A">
            <w:pPr>
              <w:pStyle w:val="ASFKTablenorm"/>
              <w:ind w:left="57" w:right="57"/>
            </w:pPr>
            <w:r w:rsidRPr="00B11F4A">
              <w:t>Возможен выбор значения из системн</w:t>
            </w:r>
            <w:r w:rsidRPr="00F51CB7">
              <w:t>ого календаря.</w:t>
            </w:r>
          </w:p>
        </w:tc>
      </w:tr>
      <w:tr w:rsidR="00F51CB7" w:rsidRPr="0009406F" w:rsidTr="00FE5D9A">
        <w:tc>
          <w:tcPr>
            <w:tcW w:w="1137" w:type="pct"/>
            <w:shd w:val="clear" w:color="auto" w:fill="auto"/>
          </w:tcPr>
          <w:p w:rsidR="00F51CB7" w:rsidRPr="00B11F4A" w:rsidRDefault="00F51CB7" w:rsidP="00FE5D9A">
            <w:pPr>
              <w:pStyle w:val="ASFKTablenorm"/>
              <w:ind w:left="57" w:right="57"/>
            </w:pPr>
            <w:r w:rsidRPr="00B11F4A">
              <w:t>Дата начала</w:t>
            </w:r>
          </w:p>
        </w:tc>
        <w:tc>
          <w:tcPr>
            <w:tcW w:w="3863" w:type="pct"/>
            <w:shd w:val="clear" w:color="auto" w:fill="auto"/>
          </w:tcPr>
          <w:p w:rsidR="00F51CB7" w:rsidRPr="00F51CB7" w:rsidRDefault="00F51CB7" w:rsidP="00FE5D9A">
            <w:pPr>
              <w:pStyle w:val="ASFKTablenorm"/>
              <w:ind w:left="57" w:right="57"/>
            </w:pPr>
            <w:r w:rsidRPr="00B11F4A">
              <w:t>Дата начала пе</w:t>
            </w:r>
            <w:r w:rsidRPr="00F51CB7">
              <w:t>риода.</w:t>
            </w:r>
          </w:p>
          <w:p w:rsidR="00F51CB7" w:rsidRPr="00F51CB7" w:rsidRDefault="00F51CB7" w:rsidP="00FE5D9A">
            <w:pPr>
              <w:pStyle w:val="ASFKTablenorm"/>
              <w:ind w:left="57" w:right="57"/>
            </w:pPr>
            <w:r w:rsidRPr="00B11F4A">
              <w:t>Возможен выбор значения из системного к</w:t>
            </w:r>
            <w:r w:rsidRPr="00F51CB7">
              <w:t>алендаря.</w:t>
            </w:r>
          </w:p>
        </w:tc>
      </w:tr>
      <w:tr w:rsidR="00F51CB7" w:rsidRPr="0009406F" w:rsidTr="00FE5D9A">
        <w:tc>
          <w:tcPr>
            <w:tcW w:w="1137" w:type="pct"/>
            <w:shd w:val="clear" w:color="auto" w:fill="auto"/>
          </w:tcPr>
          <w:p w:rsidR="00F51CB7" w:rsidRPr="00B11F4A" w:rsidRDefault="00F51CB7" w:rsidP="00FE5D9A">
            <w:pPr>
              <w:pStyle w:val="ASFKTablenorm"/>
              <w:ind w:left="57" w:right="57"/>
            </w:pPr>
            <w:r w:rsidRPr="00B11F4A">
              <w:t>Дата окончания</w:t>
            </w:r>
          </w:p>
        </w:tc>
        <w:tc>
          <w:tcPr>
            <w:tcW w:w="3863" w:type="pct"/>
            <w:shd w:val="clear" w:color="auto" w:fill="auto"/>
          </w:tcPr>
          <w:p w:rsidR="00F51CB7" w:rsidRPr="00F51CB7" w:rsidRDefault="00F51CB7" w:rsidP="00FE5D9A">
            <w:pPr>
              <w:pStyle w:val="ASFKTablenorm"/>
              <w:ind w:left="57" w:right="57"/>
            </w:pPr>
            <w:r>
              <w:t>Дата окончания периода.</w:t>
            </w:r>
          </w:p>
          <w:p w:rsidR="00F51CB7" w:rsidRPr="00F51CB7" w:rsidRDefault="00F51CB7" w:rsidP="00FE5D9A">
            <w:pPr>
              <w:pStyle w:val="ASFKTablenorm"/>
              <w:ind w:left="57" w:right="57"/>
            </w:pPr>
            <w:r w:rsidRPr="00B11F4A">
              <w:t>Возможен выбор значения из системного к</w:t>
            </w:r>
            <w:r w:rsidRPr="00F51CB7">
              <w:t>алендаря.</w:t>
            </w:r>
          </w:p>
        </w:tc>
      </w:tr>
      <w:tr w:rsidR="00F51CB7" w:rsidRPr="0009406F" w:rsidTr="00FE5D9A">
        <w:trPr>
          <w:trHeight w:val="393"/>
        </w:trPr>
        <w:tc>
          <w:tcPr>
            <w:tcW w:w="1137" w:type="pct"/>
            <w:shd w:val="clear" w:color="auto" w:fill="auto"/>
          </w:tcPr>
          <w:p w:rsidR="00F51CB7" w:rsidRPr="00B11F4A" w:rsidRDefault="00F51CB7" w:rsidP="00FE5D9A">
            <w:pPr>
              <w:pStyle w:val="ASFKTablenorm"/>
              <w:ind w:left="57" w:right="57"/>
            </w:pPr>
            <w:r w:rsidRPr="00B11F4A">
              <w:t>Сумма в валюте БО</w:t>
            </w:r>
          </w:p>
        </w:tc>
        <w:tc>
          <w:tcPr>
            <w:tcW w:w="3863" w:type="pct"/>
            <w:shd w:val="clear" w:color="auto" w:fill="auto"/>
          </w:tcPr>
          <w:p w:rsidR="00F51CB7" w:rsidRPr="00F51CB7" w:rsidRDefault="00F51CB7" w:rsidP="00FE5D9A">
            <w:pPr>
              <w:pStyle w:val="ASFKTablenorm"/>
              <w:ind w:left="57" w:right="57"/>
            </w:pPr>
            <w:r w:rsidRPr="00B11F4A">
              <w:t>Сумма в валюте БО</w:t>
            </w:r>
            <w:r w:rsidRPr="00F51CB7">
              <w:t>.</w:t>
            </w:r>
          </w:p>
        </w:tc>
      </w:tr>
      <w:tr w:rsidR="00F51CB7" w:rsidRPr="0009406F" w:rsidTr="00FE5D9A">
        <w:tc>
          <w:tcPr>
            <w:tcW w:w="1137" w:type="pct"/>
            <w:shd w:val="clear" w:color="auto" w:fill="auto"/>
          </w:tcPr>
          <w:p w:rsidR="00F51CB7" w:rsidRPr="00B11F4A" w:rsidRDefault="00F51CB7" w:rsidP="00FE5D9A">
            <w:pPr>
              <w:pStyle w:val="ASFKTablenorm"/>
              <w:ind w:left="57" w:right="57"/>
            </w:pPr>
            <w:r w:rsidRPr="00B11F4A">
              <w:t>Валюта</w:t>
            </w:r>
          </w:p>
        </w:tc>
        <w:tc>
          <w:tcPr>
            <w:tcW w:w="3863" w:type="pct"/>
            <w:shd w:val="clear" w:color="auto" w:fill="auto"/>
          </w:tcPr>
          <w:p w:rsidR="00F51CB7" w:rsidRPr="00F51CB7" w:rsidRDefault="00F51CB7" w:rsidP="00FE5D9A">
            <w:pPr>
              <w:pStyle w:val="ASFKTablenorm"/>
              <w:ind w:left="57" w:right="57"/>
            </w:pPr>
            <w:r w:rsidRPr="00B11F4A">
              <w:t>Валюта БО</w:t>
            </w:r>
            <w:r w:rsidRPr="00F51CB7">
              <w:t>.</w:t>
            </w:r>
          </w:p>
        </w:tc>
      </w:tr>
      <w:tr w:rsidR="00F51CB7" w:rsidRPr="0009406F" w:rsidTr="00FE5D9A">
        <w:tc>
          <w:tcPr>
            <w:tcW w:w="1137" w:type="pct"/>
            <w:shd w:val="clear" w:color="auto" w:fill="auto"/>
          </w:tcPr>
          <w:p w:rsidR="00F51CB7" w:rsidRPr="00B11F4A" w:rsidRDefault="00F51CB7" w:rsidP="00FE5D9A">
            <w:pPr>
              <w:pStyle w:val="ASFKTablenorm"/>
              <w:ind w:left="57" w:right="57"/>
            </w:pPr>
            <w:r w:rsidRPr="00B11F4A">
              <w:t>Сумма в рублях</w:t>
            </w:r>
          </w:p>
        </w:tc>
        <w:tc>
          <w:tcPr>
            <w:tcW w:w="3863" w:type="pct"/>
            <w:shd w:val="clear" w:color="auto" w:fill="auto"/>
          </w:tcPr>
          <w:p w:rsidR="00F51CB7" w:rsidRPr="00F51CB7" w:rsidRDefault="00F51CB7" w:rsidP="00FE5D9A">
            <w:pPr>
              <w:pStyle w:val="ASFKTablenorm"/>
              <w:ind w:left="57" w:right="57"/>
            </w:pPr>
            <w:r w:rsidRPr="00B11F4A">
              <w:t>Сумма БО в рублях</w:t>
            </w:r>
            <w:r w:rsidRPr="00F51CB7">
              <w:t>.</w:t>
            </w:r>
          </w:p>
        </w:tc>
      </w:tr>
      <w:tr w:rsidR="00F51CB7" w:rsidRPr="0009406F" w:rsidTr="00FE5D9A">
        <w:tc>
          <w:tcPr>
            <w:tcW w:w="1137" w:type="pct"/>
            <w:shd w:val="clear" w:color="auto" w:fill="auto"/>
          </w:tcPr>
          <w:p w:rsidR="00F51CB7" w:rsidRPr="00B11F4A" w:rsidRDefault="00F51CB7" w:rsidP="00FE5D9A">
            <w:pPr>
              <w:pStyle w:val="ASFKTablenorm"/>
              <w:ind w:left="57" w:right="57"/>
            </w:pPr>
            <w:r w:rsidRPr="00B11F4A">
              <w:t>% аванса от суммы БО</w:t>
            </w:r>
          </w:p>
        </w:tc>
        <w:tc>
          <w:tcPr>
            <w:tcW w:w="3863" w:type="pct"/>
            <w:shd w:val="clear" w:color="auto" w:fill="auto"/>
          </w:tcPr>
          <w:p w:rsidR="00F51CB7" w:rsidRPr="00F51CB7" w:rsidRDefault="00F51CB7" w:rsidP="00FE5D9A">
            <w:pPr>
              <w:pStyle w:val="ASFKTablenorm"/>
              <w:ind w:left="57" w:right="57"/>
            </w:pPr>
            <w:r w:rsidRPr="00B11F4A">
              <w:t>Процент аванса от суммы БО</w:t>
            </w:r>
            <w:r w:rsidRPr="00F51CB7">
              <w:t>.</w:t>
            </w:r>
          </w:p>
        </w:tc>
      </w:tr>
      <w:tr w:rsidR="00F51CB7" w:rsidRPr="0009406F" w:rsidTr="00FE5D9A">
        <w:tc>
          <w:tcPr>
            <w:tcW w:w="1137" w:type="pct"/>
            <w:shd w:val="clear" w:color="auto" w:fill="auto"/>
          </w:tcPr>
          <w:p w:rsidR="00F51CB7" w:rsidRPr="00F51CB7" w:rsidRDefault="00F51CB7" w:rsidP="00FE5D9A">
            <w:pPr>
              <w:pStyle w:val="ASFKTablenorm"/>
              <w:ind w:left="57" w:right="57"/>
            </w:pPr>
            <w:r w:rsidRPr="00B11F4A">
              <w:t>Сумма авансового плат</w:t>
            </w:r>
            <w:r w:rsidRPr="00F51CB7">
              <w:t>ежа</w:t>
            </w:r>
          </w:p>
        </w:tc>
        <w:tc>
          <w:tcPr>
            <w:tcW w:w="3863" w:type="pct"/>
            <w:shd w:val="clear" w:color="auto" w:fill="auto"/>
          </w:tcPr>
          <w:p w:rsidR="00F51CB7" w:rsidRPr="00F51CB7" w:rsidRDefault="00F51CB7" w:rsidP="00FE5D9A">
            <w:pPr>
              <w:pStyle w:val="ASFKTablenorm"/>
              <w:ind w:left="57" w:right="57"/>
            </w:pPr>
            <w:r w:rsidRPr="00B11F4A">
              <w:t>Сумма авансового платежа</w:t>
            </w:r>
            <w:r w:rsidRPr="00F51CB7">
              <w:t>.</w:t>
            </w:r>
          </w:p>
        </w:tc>
      </w:tr>
      <w:tr w:rsidR="00F51CB7" w:rsidRPr="0009406F" w:rsidTr="00FE5D9A">
        <w:tc>
          <w:tcPr>
            <w:tcW w:w="5000" w:type="pct"/>
            <w:gridSpan w:val="2"/>
            <w:shd w:val="clear" w:color="auto" w:fill="auto"/>
          </w:tcPr>
          <w:p w:rsidR="00F51CB7" w:rsidRPr="00F51CB7" w:rsidRDefault="00F51CB7" w:rsidP="00FE5D9A">
            <w:pPr>
              <w:pStyle w:val="ASFKTablenorm"/>
              <w:ind w:left="57" w:right="57"/>
            </w:pPr>
            <w:r>
              <w:t>Г</w:t>
            </w:r>
            <w:r w:rsidRPr="00F51CB7">
              <w:t>руппа полей «Раздел 2: Реквизиты контрагента»</w:t>
            </w:r>
          </w:p>
        </w:tc>
      </w:tr>
      <w:tr w:rsidR="00F51CB7" w:rsidRPr="0009406F" w:rsidTr="00FE5D9A">
        <w:tc>
          <w:tcPr>
            <w:tcW w:w="1137" w:type="pct"/>
            <w:shd w:val="clear" w:color="auto" w:fill="auto"/>
          </w:tcPr>
          <w:p w:rsidR="00F51CB7" w:rsidRPr="00B11F4A" w:rsidRDefault="00F51CB7" w:rsidP="00FE5D9A">
            <w:pPr>
              <w:pStyle w:val="ASFKTablenorm"/>
              <w:ind w:left="57" w:right="57"/>
            </w:pPr>
            <w:r w:rsidRPr="00B11F4A">
              <w:t>Наименование</w:t>
            </w:r>
          </w:p>
        </w:tc>
        <w:tc>
          <w:tcPr>
            <w:tcW w:w="3863" w:type="pct"/>
            <w:shd w:val="clear" w:color="auto" w:fill="auto"/>
          </w:tcPr>
          <w:p w:rsidR="00F51CB7" w:rsidRPr="00F51CB7" w:rsidRDefault="00F51CB7" w:rsidP="00FE5D9A">
            <w:pPr>
              <w:pStyle w:val="ASFKTablenorm"/>
              <w:ind w:left="57" w:right="57"/>
            </w:pPr>
            <w:r w:rsidRPr="00B11F4A">
              <w:t>Наименование контрагента-получателя платежа (ФИО – для физич</w:t>
            </w:r>
            <w:r w:rsidRPr="00F51CB7">
              <w:t>еского лица).</w:t>
            </w:r>
          </w:p>
          <w:p w:rsidR="00F51CB7" w:rsidRPr="00F51CB7" w:rsidRDefault="00F51CB7" w:rsidP="00FE5D9A">
            <w:pPr>
              <w:pStyle w:val="ASFKTablenorm"/>
              <w:ind w:left="57" w:right="57"/>
            </w:pPr>
            <w:r>
              <w:t xml:space="preserve">Значение вводится вручную или выбирается из </w:t>
            </w:r>
            <w:r w:rsidRPr="00F51CB7">
              <w:t>справочника поставщиков.</w:t>
            </w:r>
          </w:p>
        </w:tc>
      </w:tr>
      <w:tr w:rsidR="00F51CB7" w:rsidRPr="0009406F" w:rsidTr="00FE5D9A">
        <w:tc>
          <w:tcPr>
            <w:tcW w:w="1137" w:type="pct"/>
            <w:shd w:val="clear" w:color="auto" w:fill="auto"/>
          </w:tcPr>
          <w:p w:rsidR="00F51CB7" w:rsidRPr="00B11F4A" w:rsidRDefault="00F51CB7" w:rsidP="00FE5D9A">
            <w:pPr>
              <w:pStyle w:val="ASFKTablenorm"/>
              <w:ind w:left="57" w:right="57"/>
            </w:pPr>
            <w:r w:rsidRPr="00B11F4A">
              <w:t>ИНН</w:t>
            </w:r>
          </w:p>
        </w:tc>
        <w:tc>
          <w:tcPr>
            <w:tcW w:w="3863" w:type="pct"/>
            <w:shd w:val="clear" w:color="auto" w:fill="auto"/>
          </w:tcPr>
          <w:p w:rsidR="00F51CB7" w:rsidRPr="00F51CB7" w:rsidRDefault="00F51CB7" w:rsidP="00FE5D9A">
            <w:pPr>
              <w:pStyle w:val="ASFKTablenorm"/>
              <w:ind w:left="57" w:right="57"/>
            </w:pPr>
            <w:r w:rsidRPr="00B11F4A">
              <w:t>ИНН получателя платежа</w:t>
            </w:r>
            <w:r w:rsidRPr="00F51CB7">
              <w:t>.</w:t>
            </w:r>
          </w:p>
          <w:p w:rsidR="00F51CB7" w:rsidRPr="00F51CB7" w:rsidRDefault="00F51CB7" w:rsidP="00FE5D9A">
            <w:pPr>
              <w:pStyle w:val="ASFKTablenorm"/>
              <w:ind w:left="57" w:right="57"/>
            </w:pPr>
            <w:r>
              <w:t xml:space="preserve">Значение вводится вручную или выбирается из </w:t>
            </w:r>
            <w:r w:rsidRPr="00F51CB7">
              <w:t>справочника поставщиков по наименованию контрагента.</w:t>
            </w:r>
          </w:p>
        </w:tc>
      </w:tr>
      <w:tr w:rsidR="00F51CB7" w:rsidRPr="0009406F" w:rsidTr="00FE5D9A">
        <w:tc>
          <w:tcPr>
            <w:tcW w:w="1137" w:type="pct"/>
            <w:shd w:val="clear" w:color="auto" w:fill="auto"/>
          </w:tcPr>
          <w:p w:rsidR="00F51CB7" w:rsidRPr="00B11F4A" w:rsidRDefault="00F51CB7" w:rsidP="00FE5D9A">
            <w:pPr>
              <w:pStyle w:val="ASFKTablenorm"/>
              <w:ind w:left="57" w:right="57"/>
            </w:pPr>
            <w:r w:rsidRPr="00B11F4A">
              <w:t>КПП</w:t>
            </w:r>
          </w:p>
        </w:tc>
        <w:tc>
          <w:tcPr>
            <w:tcW w:w="3863" w:type="pct"/>
            <w:shd w:val="clear" w:color="auto" w:fill="auto"/>
          </w:tcPr>
          <w:p w:rsidR="00F51CB7" w:rsidRPr="00F51CB7" w:rsidRDefault="00F51CB7" w:rsidP="00FE5D9A">
            <w:pPr>
              <w:pStyle w:val="ASFKTablenorm"/>
              <w:ind w:left="57" w:right="57"/>
            </w:pPr>
            <w:r w:rsidRPr="00B11F4A">
              <w:t>КПП получателя платежа</w:t>
            </w:r>
            <w:r w:rsidRPr="00F51CB7">
              <w:t>.</w:t>
            </w:r>
          </w:p>
          <w:p w:rsidR="00F51CB7" w:rsidRPr="00F51CB7" w:rsidRDefault="00F51CB7" w:rsidP="00FE5D9A">
            <w:pPr>
              <w:pStyle w:val="ASFKTablenorm"/>
              <w:ind w:left="57" w:right="57"/>
            </w:pPr>
            <w:r>
              <w:t xml:space="preserve">Значение вводится вручную или выбирается из </w:t>
            </w:r>
            <w:r w:rsidRPr="00F51CB7">
              <w:t>справочника поставщиков по наименованию контрагента.</w:t>
            </w:r>
          </w:p>
        </w:tc>
      </w:tr>
      <w:tr w:rsidR="00F51CB7" w:rsidRPr="0009406F" w:rsidTr="00FE5D9A">
        <w:tc>
          <w:tcPr>
            <w:tcW w:w="1137" w:type="pct"/>
            <w:shd w:val="clear" w:color="auto" w:fill="auto"/>
          </w:tcPr>
          <w:p w:rsidR="00F51CB7" w:rsidRPr="00B11F4A" w:rsidRDefault="00F51CB7" w:rsidP="00FE5D9A">
            <w:pPr>
              <w:pStyle w:val="ASFKTablenorm"/>
              <w:ind w:left="57" w:right="57"/>
            </w:pPr>
            <w:r w:rsidRPr="00B11F4A">
              <w:t>Страна</w:t>
            </w:r>
          </w:p>
        </w:tc>
        <w:tc>
          <w:tcPr>
            <w:tcW w:w="3863" w:type="pct"/>
            <w:shd w:val="clear" w:color="auto" w:fill="auto"/>
          </w:tcPr>
          <w:p w:rsidR="00F51CB7" w:rsidRPr="00F51CB7" w:rsidRDefault="00F51CB7" w:rsidP="00FE5D9A">
            <w:pPr>
              <w:pStyle w:val="ASFKTablenorm"/>
              <w:ind w:left="57" w:right="57"/>
            </w:pPr>
            <w:r w:rsidRPr="00B11F4A">
              <w:t>Название страны</w:t>
            </w:r>
            <w:r w:rsidRPr="00F51CB7">
              <w:t>.</w:t>
            </w:r>
          </w:p>
          <w:p w:rsidR="00F51CB7" w:rsidRPr="00F51CB7" w:rsidRDefault="00F51CB7" w:rsidP="00FE5D9A">
            <w:pPr>
              <w:pStyle w:val="ASFKTablenorm"/>
              <w:ind w:left="57" w:right="57"/>
            </w:pPr>
            <w:r>
              <w:t>Значение вводится вручную</w:t>
            </w:r>
            <w:r w:rsidRPr="00F51CB7">
              <w:t>.</w:t>
            </w:r>
          </w:p>
        </w:tc>
      </w:tr>
      <w:tr w:rsidR="00F51CB7" w:rsidRPr="0009406F" w:rsidTr="00FE5D9A">
        <w:tc>
          <w:tcPr>
            <w:tcW w:w="1137" w:type="pct"/>
            <w:shd w:val="clear" w:color="auto" w:fill="auto"/>
          </w:tcPr>
          <w:p w:rsidR="00F51CB7" w:rsidRPr="00B11F4A" w:rsidRDefault="00F51CB7" w:rsidP="00FE5D9A">
            <w:pPr>
              <w:pStyle w:val="ASFKTablenorm"/>
              <w:ind w:left="57" w:right="57"/>
            </w:pPr>
            <w:r w:rsidRPr="00B11F4A">
              <w:t>Код страны</w:t>
            </w:r>
          </w:p>
        </w:tc>
        <w:tc>
          <w:tcPr>
            <w:tcW w:w="3863" w:type="pct"/>
            <w:shd w:val="clear" w:color="auto" w:fill="auto"/>
          </w:tcPr>
          <w:p w:rsidR="00F51CB7" w:rsidRPr="00F51CB7" w:rsidRDefault="00F51CB7" w:rsidP="00FE5D9A">
            <w:pPr>
              <w:pStyle w:val="ASFKTablenorm"/>
              <w:ind w:left="57" w:right="57"/>
            </w:pPr>
            <w:r w:rsidRPr="00B11F4A">
              <w:t>Код страны</w:t>
            </w:r>
            <w:r w:rsidRPr="00F51CB7">
              <w:t>.</w:t>
            </w:r>
          </w:p>
          <w:p w:rsidR="00F51CB7" w:rsidRPr="00F51CB7" w:rsidRDefault="00F51CB7" w:rsidP="00FE5D9A">
            <w:pPr>
              <w:pStyle w:val="ASFKTablenorm"/>
              <w:ind w:left="57" w:right="57"/>
            </w:pPr>
            <w:r>
              <w:t>Значение вводится вручную</w:t>
            </w:r>
            <w:r w:rsidRPr="00F51CB7">
              <w:t>.</w:t>
            </w:r>
          </w:p>
        </w:tc>
      </w:tr>
      <w:tr w:rsidR="00F51CB7" w:rsidRPr="0009406F" w:rsidTr="00FE5D9A">
        <w:tc>
          <w:tcPr>
            <w:tcW w:w="1137" w:type="pct"/>
            <w:shd w:val="clear" w:color="auto" w:fill="auto"/>
          </w:tcPr>
          <w:p w:rsidR="00F51CB7" w:rsidRPr="00B11F4A" w:rsidRDefault="00F51CB7" w:rsidP="00FE5D9A">
            <w:pPr>
              <w:pStyle w:val="ASFKTablenorm"/>
              <w:ind w:left="57" w:right="57"/>
            </w:pPr>
            <w:r w:rsidRPr="00B11F4A">
              <w:t>Адрес</w:t>
            </w:r>
          </w:p>
        </w:tc>
        <w:tc>
          <w:tcPr>
            <w:tcW w:w="3863" w:type="pct"/>
            <w:shd w:val="clear" w:color="auto" w:fill="auto"/>
          </w:tcPr>
          <w:p w:rsidR="00F51CB7" w:rsidRPr="00F51CB7" w:rsidRDefault="00F51CB7" w:rsidP="00FE5D9A">
            <w:pPr>
              <w:pStyle w:val="ASFKTablenorm"/>
              <w:ind w:left="57" w:right="57"/>
            </w:pPr>
            <w:r w:rsidRPr="00B11F4A">
              <w:t>Адрес контрагента</w:t>
            </w:r>
            <w:r w:rsidRPr="00F51CB7">
              <w:t>.</w:t>
            </w:r>
          </w:p>
          <w:p w:rsidR="00F51CB7" w:rsidRPr="00F51CB7" w:rsidRDefault="00F51CB7" w:rsidP="00FE5D9A">
            <w:pPr>
              <w:pStyle w:val="ASFKTablenorm"/>
              <w:ind w:left="57" w:right="57"/>
            </w:pPr>
            <w:r>
              <w:lastRenderedPageBreak/>
              <w:t>Значение вводится вручную</w:t>
            </w:r>
            <w:r w:rsidRPr="00F51CB7">
              <w:t>.</w:t>
            </w:r>
          </w:p>
        </w:tc>
      </w:tr>
      <w:tr w:rsidR="00F51CB7" w:rsidRPr="0009406F" w:rsidTr="00FE5D9A">
        <w:tc>
          <w:tcPr>
            <w:tcW w:w="1137" w:type="pct"/>
            <w:shd w:val="clear" w:color="auto" w:fill="auto"/>
          </w:tcPr>
          <w:p w:rsidR="00F51CB7" w:rsidRPr="00B11F4A" w:rsidRDefault="00F51CB7" w:rsidP="00FE5D9A">
            <w:pPr>
              <w:pStyle w:val="ASFKTablenorm"/>
              <w:ind w:left="57" w:right="57"/>
            </w:pPr>
            <w:r w:rsidRPr="00B11F4A">
              <w:lastRenderedPageBreak/>
              <w:t>Телефон/факс</w:t>
            </w:r>
          </w:p>
        </w:tc>
        <w:tc>
          <w:tcPr>
            <w:tcW w:w="3863" w:type="pct"/>
            <w:shd w:val="clear" w:color="auto" w:fill="auto"/>
          </w:tcPr>
          <w:p w:rsidR="00F51CB7" w:rsidRPr="00F51CB7" w:rsidRDefault="00F51CB7" w:rsidP="00FE5D9A">
            <w:pPr>
              <w:pStyle w:val="ASFKTablenorm"/>
              <w:ind w:left="57" w:right="57"/>
            </w:pPr>
            <w:r w:rsidRPr="00B11F4A">
              <w:t>Тел.(факс)</w:t>
            </w:r>
            <w:r w:rsidRPr="00F51CB7">
              <w:t>.</w:t>
            </w:r>
          </w:p>
          <w:p w:rsidR="00F51CB7" w:rsidRPr="00F51CB7" w:rsidRDefault="00F51CB7" w:rsidP="00FE5D9A">
            <w:pPr>
              <w:pStyle w:val="ASFKTablenorm"/>
              <w:ind w:left="57" w:right="57"/>
            </w:pPr>
            <w:r>
              <w:t>Значение вводится вручную</w:t>
            </w:r>
            <w:r w:rsidRPr="00F51CB7">
              <w:t>.</w:t>
            </w:r>
          </w:p>
        </w:tc>
      </w:tr>
      <w:tr w:rsidR="00F51CB7" w:rsidRPr="0009406F" w:rsidTr="00FE5D9A">
        <w:tc>
          <w:tcPr>
            <w:tcW w:w="1137" w:type="pct"/>
            <w:shd w:val="clear" w:color="auto" w:fill="auto"/>
          </w:tcPr>
          <w:p w:rsidR="00F51CB7" w:rsidRPr="00B11F4A" w:rsidRDefault="00F51CB7" w:rsidP="00FE5D9A">
            <w:pPr>
              <w:pStyle w:val="ASFKTablenorm"/>
              <w:ind w:left="57" w:right="57"/>
            </w:pPr>
            <w:r w:rsidRPr="00B11F4A">
              <w:t>Статус</w:t>
            </w:r>
          </w:p>
        </w:tc>
        <w:tc>
          <w:tcPr>
            <w:tcW w:w="3863" w:type="pct"/>
            <w:shd w:val="clear" w:color="auto" w:fill="auto"/>
          </w:tcPr>
          <w:p w:rsidR="00F51CB7" w:rsidRPr="00F51CB7" w:rsidRDefault="00F51CB7" w:rsidP="00FE5D9A">
            <w:pPr>
              <w:pStyle w:val="ASFKTablenorm"/>
              <w:ind w:left="57" w:right="57"/>
            </w:pPr>
            <w:r w:rsidRPr="00B11F4A">
              <w:t>Код юридического статуса пре</w:t>
            </w:r>
            <w:r w:rsidRPr="00F51CB7">
              <w:t>дприятия.</w:t>
            </w:r>
          </w:p>
          <w:p w:rsidR="00F51CB7" w:rsidRPr="00F51CB7" w:rsidRDefault="00F51CB7" w:rsidP="00FE5D9A">
            <w:pPr>
              <w:pStyle w:val="ASFKTablenorm"/>
              <w:ind w:left="57" w:right="57"/>
            </w:pPr>
            <w:r>
              <w:t>Значение вводится вручную</w:t>
            </w:r>
            <w:r w:rsidRPr="00F51CB7">
              <w:t>.</w:t>
            </w:r>
          </w:p>
        </w:tc>
      </w:tr>
      <w:tr w:rsidR="00F51CB7" w:rsidRPr="0009406F" w:rsidTr="00FE5D9A">
        <w:tc>
          <w:tcPr>
            <w:tcW w:w="1137" w:type="pct"/>
            <w:shd w:val="clear" w:color="auto" w:fill="auto"/>
          </w:tcPr>
          <w:p w:rsidR="00F51CB7" w:rsidRPr="00B11F4A" w:rsidRDefault="00F51CB7" w:rsidP="00FE5D9A">
            <w:pPr>
              <w:pStyle w:val="ASFKTablenorm"/>
              <w:ind w:left="57" w:right="57"/>
            </w:pPr>
            <w:r w:rsidRPr="00B11F4A">
              <w:t>Банк.счет</w:t>
            </w:r>
          </w:p>
        </w:tc>
        <w:tc>
          <w:tcPr>
            <w:tcW w:w="3863" w:type="pct"/>
            <w:shd w:val="clear" w:color="auto" w:fill="auto"/>
          </w:tcPr>
          <w:p w:rsidR="00F51CB7" w:rsidRPr="00F51CB7" w:rsidRDefault="00F51CB7" w:rsidP="00FE5D9A">
            <w:pPr>
              <w:pStyle w:val="ASFKTablenorm"/>
              <w:ind w:left="57" w:right="57"/>
            </w:pPr>
            <w:r w:rsidRPr="00B11F4A">
              <w:t>Номер банковского счета полу</w:t>
            </w:r>
            <w:r w:rsidRPr="00F51CB7">
              <w:t>чателя платежа.</w:t>
            </w:r>
          </w:p>
          <w:p w:rsidR="00F51CB7" w:rsidRPr="00F51CB7" w:rsidRDefault="00F51CB7" w:rsidP="00FE5D9A">
            <w:pPr>
              <w:pStyle w:val="ASFKTablenorm"/>
              <w:ind w:left="57" w:right="57"/>
            </w:pPr>
            <w:r>
              <w:t xml:space="preserve">Значение подставляется автоматически, </w:t>
            </w:r>
            <w:r w:rsidRPr="00F51CB7">
              <w:t>В случае если для указанного пользователем получателя платежа (наименования контрагента) в справочнике «Банковские счета поставщиков» найден один единственный счет. (В справочнике «Поставщиков» для выбранной организации находится код и по нему делается выборка из справочника «Банковские счета поставщиков»: поле «Открыт для» должно быть равно коду поставщика.)</w:t>
            </w:r>
          </w:p>
          <w:p w:rsidR="00F51CB7" w:rsidRPr="00F51CB7" w:rsidRDefault="00F51CB7" w:rsidP="00FE5D9A">
            <w:pPr>
              <w:pStyle w:val="ASFKTablenorm"/>
              <w:ind w:left="57" w:right="57"/>
            </w:pPr>
            <w:r>
              <w:t xml:space="preserve">В случае если </w:t>
            </w:r>
            <w:r w:rsidRPr="00F51CB7">
              <w:t>для организации найдено более одного банковского счета, или не найдено ни одного счета, то поле не заполняется и пользователю предоставляется возможность выбрать значение из справочника «Банковские счета поставщиков» или ввести вручную.</w:t>
            </w:r>
          </w:p>
          <w:p w:rsidR="00F51CB7" w:rsidRPr="00F51CB7" w:rsidRDefault="00F51CB7" w:rsidP="00FE5D9A">
            <w:pPr>
              <w:pStyle w:val="ASFKTablenorm"/>
              <w:ind w:left="57" w:right="57"/>
            </w:pPr>
            <w:r>
              <w:t>При вводе банковского счета вручную, осуществляется проверка на ключ</w:t>
            </w:r>
            <w:r w:rsidRPr="00F51CB7">
              <w:t xml:space="preserve">евание. </w:t>
            </w:r>
          </w:p>
          <w:p w:rsidR="00F51CB7" w:rsidRPr="00F51CB7" w:rsidRDefault="00F51CB7" w:rsidP="00FE5D9A">
            <w:pPr>
              <w:pStyle w:val="ASFKTablenorm"/>
              <w:ind w:left="57" w:right="57"/>
            </w:pPr>
            <w:r w:rsidRPr="000D5E0C">
              <w:t>Ввод ограничен 20 символами.</w:t>
            </w:r>
          </w:p>
        </w:tc>
      </w:tr>
      <w:tr w:rsidR="00F51CB7" w:rsidRPr="0009406F" w:rsidTr="00FE5D9A">
        <w:tc>
          <w:tcPr>
            <w:tcW w:w="1137" w:type="pct"/>
            <w:shd w:val="clear" w:color="auto" w:fill="auto"/>
          </w:tcPr>
          <w:p w:rsidR="00F51CB7" w:rsidRPr="00B11F4A" w:rsidRDefault="00F51CB7" w:rsidP="00FE5D9A">
            <w:pPr>
              <w:pStyle w:val="ASFKTablenorm"/>
              <w:ind w:left="57" w:right="57"/>
            </w:pPr>
            <w:r w:rsidRPr="00B11F4A">
              <w:t>БИК/SWIFT</w:t>
            </w:r>
          </w:p>
        </w:tc>
        <w:tc>
          <w:tcPr>
            <w:tcW w:w="3863" w:type="pct"/>
            <w:shd w:val="clear" w:color="auto" w:fill="auto"/>
          </w:tcPr>
          <w:p w:rsidR="00F51CB7" w:rsidRPr="00F51CB7" w:rsidRDefault="00F51CB7" w:rsidP="00FE5D9A">
            <w:pPr>
              <w:pStyle w:val="ASFKTablenorm"/>
              <w:ind w:left="57" w:right="57"/>
            </w:pPr>
            <w:r w:rsidRPr="00A331E8">
              <w:t>Код БИК/SWIFT банка получателя платежа.</w:t>
            </w:r>
          </w:p>
          <w:p w:rsidR="00F51CB7" w:rsidRPr="005156E0" w:rsidRDefault="00F51CB7" w:rsidP="00FE5D9A">
            <w:pPr>
              <w:pStyle w:val="ASFKTablenorm"/>
              <w:ind w:left="57" w:right="57"/>
            </w:pPr>
            <w:r w:rsidRPr="005156E0">
              <w:t>Значение заполняется вручную или выбирается из справочника Банков.</w:t>
            </w:r>
          </w:p>
          <w:p w:rsidR="00F51CB7" w:rsidRPr="00F51CB7" w:rsidRDefault="00F51CB7" w:rsidP="00FE5D9A">
            <w:pPr>
              <w:pStyle w:val="ASFKTablenorm"/>
              <w:ind w:left="57" w:right="57"/>
            </w:pPr>
            <w:r w:rsidRPr="005156E0">
              <w:t xml:space="preserve">Может подтягиваться автоматически после заполнения поля </w:t>
            </w:r>
            <w:r w:rsidRPr="00F51CB7">
              <w:t>«Банковский счет» из справочника «Банковские счета поставщиков» (поле «где открыт»).</w:t>
            </w:r>
          </w:p>
        </w:tc>
      </w:tr>
      <w:tr w:rsidR="00F51CB7" w:rsidRPr="0009406F" w:rsidTr="00FE5D9A">
        <w:tc>
          <w:tcPr>
            <w:tcW w:w="1137" w:type="pct"/>
            <w:shd w:val="clear" w:color="auto" w:fill="auto"/>
          </w:tcPr>
          <w:p w:rsidR="00F51CB7" w:rsidRPr="00B11F4A" w:rsidRDefault="00F51CB7" w:rsidP="00FE5D9A">
            <w:pPr>
              <w:pStyle w:val="ASFKTablenorm"/>
              <w:ind w:left="57" w:right="57"/>
            </w:pPr>
            <w:r w:rsidRPr="00B11F4A">
              <w:t>Кор.сч.</w:t>
            </w:r>
          </w:p>
        </w:tc>
        <w:tc>
          <w:tcPr>
            <w:tcW w:w="3863" w:type="pct"/>
            <w:shd w:val="clear" w:color="auto" w:fill="auto"/>
          </w:tcPr>
          <w:p w:rsidR="00F51CB7" w:rsidRPr="00F51CB7" w:rsidRDefault="00F51CB7" w:rsidP="00FE5D9A">
            <w:pPr>
              <w:pStyle w:val="ASFKTablenorm"/>
              <w:ind w:left="57" w:right="57"/>
            </w:pPr>
            <w:r w:rsidRPr="006B0C69">
              <w:t>Номер корреспондентского счета банка получателя пл</w:t>
            </w:r>
            <w:r w:rsidRPr="00F51CB7">
              <w:t>атежа.</w:t>
            </w:r>
          </w:p>
          <w:p w:rsidR="00F51CB7" w:rsidRPr="00F51CB7" w:rsidRDefault="00F51CB7" w:rsidP="00FE5D9A">
            <w:pPr>
              <w:pStyle w:val="ASFKTablenorm"/>
              <w:ind w:left="57" w:right="57"/>
            </w:pPr>
            <w:r w:rsidRPr="006B0C69">
              <w:t xml:space="preserve">Значение подтягивается автоматически после заполнения поля </w:t>
            </w:r>
            <w:r w:rsidRPr="00F51CB7">
              <w:t xml:space="preserve">«БИК» из справочника Банков или может быть отредактировано вручную. </w:t>
            </w:r>
          </w:p>
          <w:p w:rsidR="00F51CB7" w:rsidRPr="00F51CB7" w:rsidRDefault="00F51CB7" w:rsidP="00FE5D9A">
            <w:pPr>
              <w:pStyle w:val="ASFKTablenorm"/>
              <w:ind w:left="57" w:right="57"/>
            </w:pPr>
            <w:r w:rsidRPr="006B0C69">
              <w:t>Ввод ограничен 20 символами.</w:t>
            </w:r>
          </w:p>
        </w:tc>
      </w:tr>
      <w:tr w:rsidR="00F51CB7" w:rsidRPr="0009406F" w:rsidTr="00FE5D9A">
        <w:tc>
          <w:tcPr>
            <w:tcW w:w="1137" w:type="pct"/>
            <w:shd w:val="clear" w:color="auto" w:fill="auto"/>
          </w:tcPr>
          <w:p w:rsidR="00F51CB7" w:rsidRPr="00B11F4A" w:rsidRDefault="00F51CB7" w:rsidP="00FE5D9A">
            <w:pPr>
              <w:pStyle w:val="ASFKTablenorm"/>
              <w:ind w:left="57" w:right="57"/>
            </w:pPr>
            <w:r w:rsidRPr="00B11F4A">
              <w:t>Банк</w:t>
            </w:r>
          </w:p>
        </w:tc>
        <w:tc>
          <w:tcPr>
            <w:tcW w:w="3863" w:type="pct"/>
            <w:shd w:val="clear" w:color="auto" w:fill="auto"/>
          </w:tcPr>
          <w:p w:rsidR="00F51CB7" w:rsidRPr="00BC4AC8" w:rsidRDefault="00F51CB7" w:rsidP="00FE5D9A">
            <w:pPr>
              <w:pStyle w:val="ASFKTablenorm"/>
              <w:ind w:left="57" w:right="57"/>
            </w:pPr>
            <w:r w:rsidRPr="00BC4AC8">
              <w:t>Наименование банка получателя платежа.</w:t>
            </w:r>
          </w:p>
          <w:p w:rsidR="00F51CB7" w:rsidRPr="00F51CB7" w:rsidRDefault="00F51CB7" w:rsidP="00FE5D9A">
            <w:pPr>
              <w:pStyle w:val="ASFKTablenorm"/>
              <w:ind w:left="57" w:right="57"/>
            </w:pPr>
            <w:r w:rsidRPr="00BC4AC8">
              <w:t xml:space="preserve">Значение подтягивается автоматически после заполнения поля </w:t>
            </w:r>
            <w:r w:rsidRPr="00F51CB7">
              <w:t>«БИК /SWIFT» из справочника банков или может быть отредактировано вручную.</w:t>
            </w:r>
          </w:p>
        </w:tc>
      </w:tr>
    </w:tbl>
    <w:p w:rsidR="00F51CB7" w:rsidRPr="00F51CB7" w:rsidRDefault="00F51CB7" w:rsidP="00F51CB7">
      <w:pPr>
        <w:pStyle w:val="ASFKNormal"/>
      </w:pPr>
      <w:r w:rsidRPr="00F51CB7">
        <w:t>ЭФ документа «Уведомление о передаче исполнения исполнительного документа (исходящее)</w:t>
      </w:r>
      <w:r w:rsidR="002F634A">
        <w:t xml:space="preserve">», закладки </w:t>
      </w:r>
      <w:r w:rsidRPr="00F51CB7">
        <w:t>«Раздел 3,4 (2)»</w:t>
      </w:r>
      <w:r w:rsidR="000C210E">
        <w:t xml:space="preserve"> </w:t>
      </w:r>
      <w:r w:rsidR="000C210E" w:rsidRPr="000C210E">
        <w:t xml:space="preserve">представлена </w:t>
      </w:r>
      <w:r w:rsidR="000C210E">
        <w:t>на рисунке</w:t>
      </w:r>
      <w:r w:rsidR="008E454C" w:rsidRPr="00120C57">
        <w:t> </w:t>
      </w:r>
      <w:r w:rsidR="000C210E" w:rsidRPr="000C210E">
        <w:fldChar w:fldCharType="begin"/>
      </w:r>
      <w:r w:rsidR="000C210E" w:rsidRPr="000C210E">
        <w:instrText xml:space="preserve"> REF _Ref231231239 \h  \* MERGEFORMAT </w:instrText>
      </w:r>
      <w:r w:rsidR="000C210E" w:rsidRPr="000C210E">
        <w:fldChar w:fldCharType="separate"/>
      </w:r>
      <w:r w:rsidR="0013624E">
        <w:t>23</w:t>
      </w:r>
      <w:r w:rsidR="000C210E" w:rsidRPr="000C210E">
        <w:fldChar w:fldCharType="end"/>
      </w:r>
      <w:r w:rsidRPr="00F51CB7">
        <w:t>.</w:t>
      </w:r>
    </w:p>
    <w:p w:rsidR="00F51CB7" w:rsidRPr="00F51CB7" w:rsidRDefault="001373CE" w:rsidP="00F51CB7">
      <w:pPr>
        <w:pStyle w:val="ASFKFigure"/>
      </w:pPr>
      <w:r>
        <w:rPr>
          <w:noProof/>
        </w:rPr>
        <w:lastRenderedPageBreak/>
        <w:drawing>
          <wp:inline distT="0" distB="0" distL="0" distR="0">
            <wp:extent cx="6125845" cy="2468245"/>
            <wp:effectExtent l="0" t="0" r="0" b="0"/>
            <wp:docPr id="90" name="Рисунок 9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0"/>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125845" cy="2468245"/>
                    </a:xfrm>
                    <a:prstGeom prst="rect">
                      <a:avLst/>
                    </a:prstGeom>
                    <a:noFill/>
                    <a:ln>
                      <a:noFill/>
                    </a:ln>
                  </pic:spPr>
                </pic:pic>
              </a:graphicData>
            </a:graphic>
          </wp:inline>
        </w:drawing>
      </w:r>
    </w:p>
    <w:p w:rsidR="00F51CB7" w:rsidRPr="00B11F4A" w:rsidRDefault="004B5E9D" w:rsidP="00F51CB7">
      <w:pPr>
        <w:pStyle w:val="ASFKFigName"/>
      </w:pPr>
      <w:r>
        <w:rPr>
          <w:noProof/>
        </w:rPr>
        <w:fldChar w:fldCharType="begin"/>
      </w:r>
      <w:r>
        <w:rPr>
          <w:noProof/>
        </w:rPr>
        <w:instrText xml:space="preserve"> SEQ Рисунок \* ARABIC </w:instrText>
      </w:r>
      <w:r>
        <w:rPr>
          <w:noProof/>
        </w:rPr>
        <w:fldChar w:fldCharType="separate"/>
      </w:r>
      <w:bookmarkStart w:id="340" w:name="_Ref231231239"/>
      <w:bookmarkStart w:id="341" w:name="_Toc98144810"/>
      <w:r w:rsidR="0013624E">
        <w:rPr>
          <w:noProof/>
        </w:rPr>
        <w:t>23</w:t>
      </w:r>
      <w:bookmarkEnd w:id="340"/>
      <w:r>
        <w:rPr>
          <w:noProof/>
        </w:rPr>
        <w:fldChar w:fldCharType="end"/>
      </w:r>
      <w:r w:rsidR="00F51CB7" w:rsidRPr="00B11F4A">
        <w:t xml:space="preserve">. ЭФ </w:t>
      </w:r>
      <w:r w:rsidR="00F51CB7">
        <w:t>документа «</w:t>
      </w:r>
      <w:r w:rsidR="00F51CB7" w:rsidRPr="00B11F4A">
        <w:t>Уведомление о передаче исполнения исполнительного д</w:t>
      </w:r>
      <w:r w:rsidR="00F51CB7" w:rsidRPr="00B90D2C">
        <w:t>о</w:t>
      </w:r>
      <w:r w:rsidR="00F51CB7" w:rsidRPr="00B11F4A">
        <w:t>кумента (исход</w:t>
      </w:r>
      <w:r w:rsidR="00F51CB7" w:rsidRPr="00B90D2C">
        <w:t>я</w:t>
      </w:r>
      <w:r w:rsidR="00F51CB7" w:rsidRPr="00B11F4A">
        <w:t>щее)</w:t>
      </w:r>
      <w:r w:rsidR="002F634A">
        <w:t xml:space="preserve">», закладки </w:t>
      </w:r>
      <w:r w:rsidR="00F51CB7">
        <w:t>«</w:t>
      </w:r>
      <w:r w:rsidR="00F51CB7" w:rsidRPr="00B11F4A">
        <w:t>Раздел 3,4</w:t>
      </w:r>
      <w:r w:rsidR="00F51CB7">
        <w:t xml:space="preserve"> (2)»</w:t>
      </w:r>
      <w:bookmarkEnd w:id="341"/>
    </w:p>
    <w:p w:rsidR="00F51CB7" w:rsidRPr="00F51CB7" w:rsidRDefault="006D3629" w:rsidP="00F51CB7">
      <w:pPr>
        <w:pStyle w:val="ASFKNormal"/>
      </w:pPr>
      <w:r>
        <w:t>Перечень</w:t>
      </w:r>
      <w:r w:rsidRPr="00B11F4A">
        <w:t xml:space="preserve"> </w:t>
      </w:r>
      <w:r w:rsidR="00F51CB7" w:rsidRPr="00B11F4A">
        <w:t>п</w:t>
      </w:r>
      <w:r w:rsidR="00F51CB7" w:rsidRPr="00F51CB7">
        <w:t>олей документа «Уведомление о передаче исполнения исполнительного документа (исходящее)</w:t>
      </w:r>
      <w:r w:rsidR="002F634A">
        <w:t xml:space="preserve">», закладки </w:t>
      </w:r>
      <w:r w:rsidR="00F51CB7" w:rsidRPr="00F51CB7">
        <w:t>«Раздел 3,4 (2)» приведен в таблице</w:t>
      </w:r>
      <w:r w:rsidR="008E454C" w:rsidRPr="00120C57">
        <w:t> </w:t>
      </w:r>
      <w:r w:rsidR="00F51CB7" w:rsidRPr="00F51CB7">
        <w:fldChar w:fldCharType="begin"/>
      </w:r>
      <w:r w:rsidR="00F51CB7" w:rsidRPr="00F51CB7">
        <w:instrText xml:space="preserve"> REF _Ref364349268 \h  \* MERGEFORMAT </w:instrText>
      </w:r>
      <w:r w:rsidR="00F51CB7" w:rsidRPr="00F51CB7">
        <w:fldChar w:fldCharType="separate"/>
      </w:r>
      <w:r w:rsidR="0013624E">
        <w:t>12</w:t>
      </w:r>
      <w:r w:rsidR="00F51CB7" w:rsidRPr="00F51CB7">
        <w:fldChar w:fldCharType="end"/>
      </w:r>
      <w:r w:rsidR="00F51CB7" w:rsidRPr="00F51CB7">
        <w:t>.</w:t>
      </w:r>
    </w:p>
    <w:p w:rsidR="00F51CB7" w:rsidRPr="00F51CB7" w:rsidRDefault="00865037" w:rsidP="00F51CB7">
      <w:pPr>
        <w:pStyle w:val="ASFKNameTable"/>
      </w:pPr>
      <w:r>
        <w:rPr>
          <w:noProof/>
        </w:rPr>
        <w:fldChar w:fldCharType="begin"/>
      </w:r>
      <w:r>
        <w:rPr>
          <w:noProof/>
        </w:rPr>
        <w:instrText xml:space="preserve"> SEQ Таблица \* ARABIC </w:instrText>
      </w:r>
      <w:r>
        <w:rPr>
          <w:noProof/>
        </w:rPr>
        <w:fldChar w:fldCharType="separate"/>
      </w:r>
      <w:bookmarkStart w:id="342" w:name="_Ref364349268"/>
      <w:bookmarkStart w:id="343" w:name="_Toc98144721"/>
      <w:r w:rsidR="0013624E">
        <w:rPr>
          <w:noProof/>
        </w:rPr>
        <w:t>12</w:t>
      </w:r>
      <w:bookmarkEnd w:id="342"/>
      <w:r>
        <w:rPr>
          <w:noProof/>
        </w:rPr>
        <w:fldChar w:fldCharType="end"/>
      </w:r>
      <w:r w:rsidR="00F51CB7" w:rsidRPr="00F51CB7">
        <w:t>. Описание полей документа «Уведомление о передаче исполнения исполнительного документа (исходящее)</w:t>
      </w:r>
      <w:r w:rsidR="002F634A">
        <w:t xml:space="preserve">», закладки </w:t>
      </w:r>
      <w:r w:rsidR="00F51CB7" w:rsidRPr="00F51CB7">
        <w:t>«Раздел 3,4 (2)»</w:t>
      </w:r>
      <w:bookmarkEnd w:id="3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37"/>
        <w:gridCol w:w="6491"/>
      </w:tblGrid>
      <w:tr w:rsidR="00F51CB7" w:rsidRPr="0009406F" w:rsidTr="00FE5D9A">
        <w:trPr>
          <w:trHeight w:val="305"/>
          <w:tblHeader/>
        </w:trPr>
        <w:tc>
          <w:tcPr>
            <w:tcW w:w="162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B11F4A" w:rsidRDefault="00F51CB7" w:rsidP="00F51CB7">
            <w:pPr>
              <w:pStyle w:val="ASFKTableHead"/>
            </w:pPr>
            <w:r w:rsidRPr="00B11F4A">
              <w:t>Наименование поля</w:t>
            </w:r>
          </w:p>
        </w:tc>
        <w:tc>
          <w:tcPr>
            <w:tcW w:w="337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B11F4A" w:rsidRDefault="00F51CB7" w:rsidP="00F51CB7">
            <w:pPr>
              <w:pStyle w:val="ASFKTableHead"/>
            </w:pPr>
            <w:r w:rsidRPr="00B11F4A">
              <w:t>Описание поля</w:t>
            </w:r>
          </w:p>
        </w:tc>
      </w:tr>
      <w:tr w:rsidR="00F51CB7" w:rsidRPr="0009406F" w:rsidTr="00FE5D9A">
        <w:tc>
          <w:tcPr>
            <w:tcW w:w="5000" w:type="pct"/>
            <w:gridSpan w:val="2"/>
            <w:shd w:val="clear" w:color="auto" w:fill="auto"/>
          </w:tcPr>
          <w:p w:rsidR="00F51CB7" w:rsidRPr="00F51CB7" w:rsidRDefault="00F51CB7" w:rsidP="00FE5D9A">
            <w:pPr>
              <w:pStyle w:val="ASFKTablenorm"/>
              <w:ind w:left="57" w:right="57"/>
            </w:pPr>
            <w:r>
              <w:t>Г</w:t>
            </w:r>
            <w:r w:rsidRPr="00F51CB7">
              <w:t>руппа полей «Раздел 3: Реквизиты исполнительного документа»</w:t>
            </w:r>
          </w:p>
        </w:tc>
      </w:tr>
      <w:tr w:rsidR="00F51CB7" w:rsidRPr="0009406F" w:rsidTr="00FE5D9A">
        <w:tc>
          <w:tcPr>
            <w:tcW w:w="1629" w:type="pct"/>
            <w:shd w:val="clear" w:color="auto" w:fill="auto"/>
          </w:tcPr>
          <w:p w:rsidR="00F51CB7" w:rsidRPr="00B11F4A" w:rsidRDefault="00F51CB7" w:rsidP="00FE5D9A">
            <w:pPr>
              <w:pStyle w:val="ASFKTablenorm"/>
              <w:ind w:left="57" w:right="57"/>
            </w:pPr>
            <w:r w:rsidRPr="00B11F4A">
              <w:t xml:space="preserve">Номер исп. </w:t>
            </w:r>
            <w:r w:rsidR="0058453E" w:rsidRPr="00B11F4A">
              <w:t>Д</w:t>
            </w:r>
            <w:r w:rsidRPr="00B11F4A">
              <w:t>окумента</w:t>
            </w:r>
          </w:p>
        </w:tc>
        <w:tc>
          <w:tcPr>
            <w:tcW w:w="3371" w:type="pct"/>
            <w:shd w:val="clear" w:color="auto" w:fill="auto"/>
          </w:tcPr>
          <w:p w:rsidR="00F51CB7" w:rsidRPr="00F51CB7" w:rsidRDefault="00F51CB7" w:rsidP="00FE5D9A">
            <w:pPr>
              <w:pStyle w:val="ASFKTablenorm"/>
              <w:ind w:left="57" w:right="57"/>
            </w:pPr>
            <w:r w:rsidRPr="00B11F4A">
              <w:t>Номер ИД</w:t>
            </w:r>
            <w:r w:rsidRPr="00F51CB7">
              <w:t>.</w:t>
            </w:r>
          </w:p>
        </w:tc>
      </w:tr>
      <w:tr w:rsidR="00F51CB7" w:rsidRPr="0009406F" w:rsidTr="00FE5D9A">
        <w:tc>
          <w:tcPr>
            <w:tcW w:w="1629" w:type="pct"/>
            <w:shd w:val="clear" w:color="auto" w:fill="auto"/>
          </w:tcPr>
          <w:p w:rsidR="00F51CB7" w:rsidRPr="00B11F4A" w:rsidRDefault="00F51CB7" w:rsidP="00FE5D9A">
            <w:pPr>
              <w:pStyle w:val="ASFKTablenorm"/>
              <w:ind w:left="57" w:right="57"/>
            </w:pPr>
            <w:r w:rsidRPr="00B11F4A">
              <w:t>Дата выдачи</w:t>
            </w:r>
          </w:p>
        </w:tc>
        <w:tc>
          <w:tcPr>
            <w:tcW w:w="3371" w:type="pct"/>
            <w:shd w:val="clear" w:color="auto" w:fill="auto"/>
          </w:tcPr>
          <w:p w:rsidR="00F51CB7" w:rsidRPr="00F51CB7" w:rsidRDefault="00F51CB7" w:rsidP="00FE5D9A">
            <w:pPr>
              <w:pStyle w:val="ASFKTablenorm"/>
              <w:ind w:left="57" w:right="57"/>
            </w:pPr>
            <w:r w:rsidRPr="00B11F4A">
              <w:t>Дата выдачи ИД.</w:t>
            </w:r>
          </w:p>
          <w:p w:rsidR="00F51CB7" w:rsidRPr="00F51CB7" w:rsidRDefault="00F51CB7" w:rsidP="00FE5D9A">
            <w:pPr>
              <w:pStyle w:val="ASFKTablenorm"/>
              <w:ind w:left="57" w:right="57"/>
            </w:pPr>
            <w:r w:rsidRPr="00B11F4A">
              <w:t>Возможен в</w:t>
            </w:r>
            <w:r w:rsidRPr="00F51CB7">
              <w:t>ыбор значения из системного календаря.</w:t>
            </w:r>
          </w:p>
        </w:tc>
      </w:tr>
      <w:tr w:rsidR="00F51CB7" w:rsidRPr="0009406F" w:rsidTr="00FE5D9A">
        <w:tc>
          <w:tcPr>
            <w:tcW w:w="1629" w:type="pct"/>
            <w:shd w:val="clear" w:color="auto" w:fill="auto"/>
          </w:tcPr>
          <w:p w:rsidR="00F51CB7" w:rsidRPr="00B11F4A" w:rsidRDefault="00F51CB7" w:rsidP="00FE5D9A">
            <w:pPr>
              <w:pStyle w:val="ASFKTablenorm"/>
              <w:ind w:left="57" w:right="57"/>
            </w:pPr>
            <w:r w:rsidRPr="00B11F4A">
              <w:t>Срок оплаты</w:t>
            </w:r>
          </w:p>
        </w:tc>
        <w:tc>
          <w:tcPr>
            <w:tcW w:w="3371" w:type="pct"/>
            <w:shd w:val="clear" w:color="auto" w:fill="auto"/>
          </w:tcPr>
          <w:p w:rsidR="00F51CB7" w:rsidRPr="00F51CB7" w:rsidRDefault="00F51CB7" w:rsidP="00FE5D9A">
            <w:pPr>
              <w:pStyle w:val="ASFKTablenorm"/>
              <w:ind w:left="57" w:right="57"/>
            </w:pPr>
            <w:r w:rsidRPr="00B11F4A">
              <w:t>Срок оплаты ИД</w:t>
            </w:r>
            <w:r w:rsidRPr="00F51CB7">
              <w:t>.</w:t>
            </w:r>
          </w:p>
        </w:tc>
      </w:tr>
      <w:tr w:rsidR="00F51CB7" w:rsidRPr="0009406F" w:rsidTr="00FE5D9A">
        <w:tc>
          <w:tcPr>
            <w:tcW w:w="1629" w:type="pct"/>
            <w:shd w:val="clear" w:color="auto" w:fill="auto"/>
          </w:tcPr>
          <w:p w:rsidR="00F51CB7" w:rsidRPr="00B11F4A" w:rsidRDefault="00F51CB7" w:rsidP="00FE5D9A">
            <w:pPr>
              <w:pStyle w:val="ASFKTablenorm"/>
              <w:ind w:left="57" w:right="57"/>
            </w:pPr>
            <w:r w:rsidRPr="00B11F4A">
              <w:t xml:space="preserve">Наименование суд. </w:t>
            </w:r>
            <w:r w:rsidR="0058453E" w:rsidRPr="00B11F4A">
              <w:t>О</w:t>
            </w:r>
            <w:r w:rsidRPr="00B11F4A">
              <w:t>ргана</w:t>
            </w:r>
          </w:p>
        </w:tc>
        <w:tc>
          <w:tcPr>
            <w:tcW w:w="3371" w:type="pct"/>
            <w:shd w:val="clear" w:color="auto" w:fill="auto"/>
          </w:tcPr>
          <w:p w:rsidR="00F51CB7" w:rsidRPr="00F51CB7" w:rsidRDefault="00F51CB7" w:rsidP="00FE5D9A">
            <w:pPr>
              <w:pStyle w:val="ASFKTablenorm"/>
              <w:ind w:left="57" w:right="57"/>
            </w:pPr>
            <w:r w:rsidRPr="00B11F4A">
              <w:t>Наименование судебного органа</w:t>
            </w:r>
            <w:r w:rsidRPr="00F51CB7">
              <w:t>.</w:t>
            </w:r>
          </w:p>
        </w:tc>
      </w:tr>
      <w:tr w:rsidR="00F51CB7" w:rsidRPr="0009406F" w:rsidTr="00FE5D9A">
        <w:tc>
          <w:tcPr>
            <w:tcW w:w="1629" w:type="pct"/>
            <w:shd w:val="clear" w:color="auto" w:fill="auto"/>
          </w:tcPr>
          <w:p w:rsidR="00F51CB7" w:rsidRPr="00B11F4A" w:rsidRDefault="00F51CB7" w:rsidP="00FE5D9A">
            <w:pPr>
              <w:pStyle w:val="ASFKTablenorm"/>
              <w:ind w:left="57" w:right="57"/>
            </w:pPr>
            <w:r w:rsidRPr="00B11F4A">
              <w:t xml:space="preserve">Сумма по исп. </w:t>
            </w:r>
            <w:r w:rsidR="0058453E" w:rsidRPr="00B11F4A">
              <w:t>Д</w:t>
            </w:r>
            <w:r w:rsidRPr="00B11F4A">
              <w:t>окументу</w:t>
            </w:r>
          </w:p>
        </w:tc>
        <w:tc>
          <w:tcPr>
            <w:tcW w:w="3371" w:type="pct"/>
            <w:shd w:val="clear" w:color="auto" w:fill="auto"/>
          </w:tcPr>
          <w:p w:rsidR="00F51CB7" w:rsidRPr="00F51CB7" w:rsidRDefault="00F51CB7" w:rsidP="00FE5D9A">
            <w:pPr>
              <w:pStyle w:val="ASFKTablenorm"/>
              <w:ind w:left="57" w:right="57"/>
            </w:pPr>
            <w:r w:rsidRPr="00B11F4A">
              <w:t>Сумма, взыскиваемая по ИД</w:t>
            </w:r>
            <w:r w:rsidRPr="00F51CB7">
              <w:t>.</w:t>
            </w:r>
          </w:p>
        </w:tc>
      </w:tr>
      <w:tr w:rsidR="00F51CB7" w:rsidRPr="0009406F" w:rsidTr="00FE5D9A">
        <w:tc>
          <w:tcPr>
            <w:tcW w:w="1629" w:type="pct"/>
            <w:shd w:val="clear" w:color="auto" w:fill="auto"/>
          </w:tcPr>
          <w:p w:rsidR="00F51CB7" w:rsidRPr="00B11F4A" w:rsidRDefault="00F51CB7" w:rsidP="00FE5D9A">
            <w:pPr>
              <w:pStyle w:val="ASFKTablenorm"/>
              <w:ind w:left="57" w:right="57"/>
            </w:pPr>
            <w:r w:rsidRPr="00B11F4A">
              <w:t>№ уведомления</w:t>
            </w:r>
          </w:p>
        </w:tc>
        <w:tc>
          <w:tcPr>
            <w:tcW w:w="3371" w:type="pct"/>
            <w:shd w:val="clear" w:color="auto" w:fill="auto"/>
          </w:tcPr>
          <w:p w:rsidR="00F51CB7" w:rsidRPr="00F51CB7" w:rsidRDefault="00F51CB7" w:rsidP="00FE5D9A">
            <w:pPr>
              <w:pStyle w:val="ASFKTablenorm"/>
              <w:ind w:left="57" w:right="57"/>
            </w:pPr>
            <w:r w:rsidRPr="00B11F4A">
              <w:t>Номер почтового уведомления</w:t>
            </w:r>
            <w:r w:rsidRPr="00F51CB7">
              <w:t>.</w:t>
            </w:r>
          </w:p>
        </w:tc>
      </w:tr>
      <w:tr w:rsidR="00F51CB7" w:rsidRPr="0009406F" w:rsidTr="00FE5D9A">
        <w:tc>
          <w:tcPr>
            <w:tcW w:w="1629" w:type="pct"/>
            <w:shd w:val="clear" w:color="auto" w:fill="auto"/>
          </w:tcPr>
          <w:p w:rsidR="00F51CB7" w:rsidRPr="00B11F4A" w:rsidRDefault="00F51CB7" w:rsidP="00FE5D9A">
            <w:pPr>
              <w:pStyle w:val="ASFKTablenorm"/>
              <w:ind w:left="57" w:right="57"/>
            </w:pPr>
            <w:r w:rsidRPr="00B11F4A">
              <w:t>Дата уведомления</w:t>
            </w:r>
          </w:p>
        </w:tc>
        <w:tc>
          <w:tcPr>
            <w:tcW w:w="3371" w:type="pct"/>
            <w:shd w:val="clear" w:color="auto" w:fill="auto"/>
          </w:tcPr>
          <w:p w:rsidR="00F51CB7" w:rsidRPr="00F51CB7" w:rsidRDefault="00F51CB7" w:rsidP="00FE5D9A">
            <w:pPr>
              <w:pStyle w:val="ASFKTablenorm"/>
              <w:ind w:left="57" w:right="57"/>
            </w:pPr>
            <w:r>
              <w:t>Дата почтового уведомления.</w:t>
            </w:r>
          </w:p>
          <w:p w:rsidR="00F51CB7" w:rsidRPr="00F51CB7" w:rsidRDefault="00F51CB7" w:rsidP="00FE5D9A">
            <w:pPr>
              <w:pStyle w:val="ASFKTablenorm"/>
              <w:ind w:left="57" w:right="57"/>
            </w:pPr>
            <w:r w:rsidRPr="00B11F4A">
              <w:t>Возможен выбор значения из си</w:t>
            </w:r>
            <w:r w:rsidRPr="00F51CB7">
              <w:t>стемного календаря.</w:t>
            </w:r>
          </w:p>
        </w:tc>
      </w:tr>
      <w:tr w:rsidR="00F51CB7" w:rsidRPr="0009406F" w:rsidTr="00FE5D9A">
        <w:tc>
          <w:tcPr>
            <w:tcW w:w="5000" w:type="pct"/>
            <w:gridSpan w:val="2"/>
            <w:shd w:val="clear" w:color="auto" w:fill="auto"/>
          </w:tcPr>
          <w:p w:rsidR="00F51CB7" w:rsidRPr="00F51CB7" w:rsidRDefault="00F51CB7" w:rsidP="00FE5D9A">
            <w:pPr>
              <w:pStyle w:val="ASFKTablenorm"/>
              <w:ind w:left="57" w:right="57"/>
            </w:pPr>
            <w:r>
              <w:t>Г</w:t>
            </w:r>
            <w:r w:rsidRPr="00F51CB7">
              <w:t>руппа полей «Подведомственное учреждение-исполнитель»</w:t>
            </w:r>
          </w:p>
        </w:tc>
      </w:tr>
      <w:tr w:rsidR="00F51CB7" w:rsidRPr="0009406F" w:rsidTr="00FE5D9A">
        <w:tc>
          <w:tcPr>
            <w:tcW w:w="1629" w:type="pct"/>
            <w:shd w:val="clear" w:color="auto" w:fill="auto"/>
          </w:tcPr>
          <w:p w:rsidR="00F51CB7" w:rsidRPr="00B11F4A" w:rsidRDefault="00F51CB7" w:rsidP="00FE5D9A">
            <w:pPr>
              <w:pStyle w:val="ASFKTablenorm"/>
              <w:ind w:left="57" w:right="57"/>
            </w:pPr>
            <w:r w:rsidRPr="00B11F4A">
              <w:t xml:space="preserve">Код по Свод. </w:t>
            </w:r>
            <w:r w:rsidR="0058453E" w:rsidRPr="00B11F4A">
              <w:t>Р</w:t>
            </w:r>
            <w:r w:rsidRPr="00B11F4A">
              <w:t>еестру</w:t>
            </w:r>
          </w:p>
        </w:tc>
        <w:tc>
          <w:tcPr>
            <w:tcW w:w="3371" w:type="pct"/>
            <w:shd w:val="clear" w:color="auto" w:fill="auto"/>
          </w:tcPr>
          <w:p w:rsidR="00F51CB7" w:rsidRPr="00F51CB7" w:rsidRDefault="00F51CB7" w:rsidP="00FE5D9A">
            <w:pPr>
              <w:pStyle w:val="ASFKTablenorm"/>
              <w:ind w:left="57" w:right="57"/>
            </w:pPr>
            <w:r w:rsidRPr="00B11F4A">
              <w:t>Код подведомственного учрежд</w:t>
            </w:r>
            <w:r w:rsidRPr="00F51CB7">
              <w:t>ения-исполнителя по СРРПБС.</w:t>
            </w:r>
          </w:p>
        </w:tc>
      </w:tr>
      <w:tr w:rsidR="00F51CB7" w:rsidRPr="0009406F" w:rsidTr="00FE5D9A">
        <w:tc>
          <w:tcPr>
            <w:tcW w:w="1629" w:type="pct"/>
            <w:shd w:val="clear" w:color="auto" w:fill="auto"/>
          </w:tcPr>
          <w:p w:rsidR="00F51CB7" w:rsidRPr="00B11F4A" w:rsidRDefault="00F51CB7" w:rsidP="00FE5D9A">
            <w:pPr>
              <w:pStyle w:val="ASFKTablenorm"/>
              <w:ind w:left="57" w:right="57"/>
            </w:pPr>
            <w:r w:rsidRPr="00B11F4A">
              <w:t>Наименование</w:t>
            </w:r>
          </w:p>
        </w:tc>
        <w:tc>
          <w:tcPr>
            <w:tcW w:w="3371" w:type="pct"/>
            <w:shd w:val="clear" w:color="auto" w:fill="auto"/>
          </w:tcPr>
          <w:p w:rsidR="00F51CB7" w:rsidRPr="00F51CB7" w:rsidRDefault="00F51CB7" w:rsidP="00FE5D9A">
            <w:pPr>
              <w:pStyle w:val="ASFKTablenorm"/>
              <w:ind w:left="57" w:right="57"/>
            </w:pPr>
            <w:r w:rsidRPr="00B11F4A">
              <w:t>Наименование подведомственн</w:t>
            </w:r>
            <w:r w:rsidRPr="00F51CB7">
              <w:t>ого учреждения-исполнителя.</w:t>
            </w:r>
          </w:p>
        </w:tc>
      </w:tr>
      <w:tr w:rsidR="00F51CB7" w:rsidRPr="0009406F" w:rsidTr="00FE5D9A">
        <w:tc>
          <w:tcPr>
            <w:tcW w:w="1629" w:type="pct"/>
            <w:shd w:val="clear" w:color="auto" w:fill="auto"/>
          </w:tcPr>
          <w:p w:rsidR="00F51CB7" w:rsidRPr="00B11F4A" w:rsidRDefault="00F51CB7" w:rsidP="00FE5D9A">
            <w:pPr>
              <w:pStyle w:val="ASFKTablenorm"/>
              <w:ind w:left="57" w:right="57"/>
            </w:pPr>
            <w:r w:rsidRPr="00B11F4A">
              <w:t>Лицевой счет</w:t>
            </w:r>
          </w:p>
        </w:tc>
        <w:tc>
          <w:tcPr>
            <w:tcW w:w="3371" w:type="pct"/>
            <w:shd w:val="clear" w:color="auto" w:fill="auto"/>
          </w:tcPr>
          <w:p w:rsidR="00F51CB7" w:rsidRPr="00F51CB7" w:rsidRDefault="00F51CB7" w:rsidP="00FE5D9A">
            <w:pPr>
              <w:pStyle w:val="ASFKTablenorm"/>
              <w:ind w:left="57" w:right="57"/>
            </w:pPr>
            <w:r w:rsidRPr="00B11F4A">
              <w:t>Лицевой счет подведомственн</w:t>
            </w:r>
            <w:r w:rsidRPr="00F51CB7">
              <w:t>ого учреждения-исполнителя.</w:t>
            </w:r>
          </w:p>
        </w:tc>
      </w:tr>
      <w:tr w:rsidR="00F51CB7" w:rsidRPr="0009406F" w:rsidTr="00FE5D9A">
        <w:tc>
          <w:tcPr>
            <w:tcW w:w="1629" w:type="pct"/>
            <w:shd w:val="clear" w:color="auto" w:fill="auto"/>
          </w:tcPr>
          <w:p w:rsidR="00F51CB7" w:rsidRPr="00B11F4A" w:rsidRDefault="00F51CB7" w:rsidP="00FE5D9A">
            <w:pPr>
              <w:pStyle w:val="ASFKTablenorm"/>
              <w:ind w:left="57" w:right="57"/>
            </w:pPr>
            <w:r w:rsidRPr="00B11F4A">
              <w:t>Орган ФК</w:t>
            </w:r>
          </w:p>
        </w:tc>
        <w:tc>
          <w:tcPr>
            <w:tcW w:w="3371" w:type="pct"/>
            <w:shd w:val="clear" w:color="auto" w:fill="auto"/>
          </w:tcPr>
          <w:p w:rsidR="00F51CB7" w:rsidRPr="00F51CB7" w:rsidRDefault="00F51CB7" w:rsidP="00FE5D9A">
            <w:pPr>
              <w:pStyle w:val="ASFKTablenorm"/>
              <w:ind w:left="57" w:right="57"/>
            </w:pPr>
            <w:r w:rsidRPr="00B11F4A">
              <w:t>Орган ФК</w:t>
            </w:r>
            <w:r w:rsidRPr="00F51CB7">
              <w:t>.</w:t>
            </w:r>
          </w:p>
        </w:tc>
      </w:tr>
      <w:tr w:rsidR="00F51CB7" w:rsidRPr="0009406F" w:rsidTr="00FE5D9A">
        <w:tc>
          <w:tcPr>
            <w:tcW w:w="1629" w:type="pct"/>
            <w:shd w:val="clear" w:color="auto" w:fill="auto"/>
          </w:tcPr>
          <w:p w:rsidR="00F51CB7" w:rsidRPr="00B11F4A" w:rsidRDefault="00F51CB7" w:rsidP="00FE5D9A">
            <w:pPr>
              <w:pStyle w:val="ASFKTablenorm"/>
              <w:ind w:left="57" w:right="57"/>
            </w:pPr>
            <w:r w:rsidRPr="00B11F4A">
              <w:t>КОФК</w:t>
            </w:r>
          </w:p>
        </w:tc>
        <w:tc>
          <w:tcPr>
            <w:tcW w:w="3371" w:type="pct"/>
            <w:shd w:val="clear" w:color="auto" w:fill="auto"/>
          </w:tcPr>
          <w:p w:rsidR="00F51CB7" w:rsidRPr="00F51CB7" w:rsidRDefault="00F51CB7" w:rsidP="00FE5D9A">
            <w:pPr>
              <w:pStyle w:val="ASFKTablenorm"/>
              <w:ind w:left="57" w:right="57"/>
            </w:pPr>
            <w:r w:rsidRPr="00B11F4A">
              <w:t xml:space="preserve">Код </w:t>
            </w:r>
            <w:r w:rsidR="00996B17">
              <w:t>ТОФК</w:t>
            </w:r>
            <w:r w:rsidRPr="00B11F4A">
              <w:t xml:space="preserve"> по КОФК</w:t>
            </w:r>
            <w:r w:rsidRPr="00F51CB7">
              <w:t>.</w:t>
            </w:r>
          </w:p>
        </w:tc>
      </w:tr>
      <w:tr w:rsidR="00F51CB7" w:rsidRPr="0009406F" w:rsidTr="00FE5D9A">
        <w:tc>
          <w:tcPr>
            <w:tcW w:w="5000" w:type="pct"/>
            <w:gridSpan w:val="2"/>
            <w:shd w:val="clear" w:color="auto" w:fill="auto"/>
          </w:tcPr>
          <w:p w:rsidR="00F51CB7" w:rsidRPr="00F51CB7" w:rsidRDefault="00F51CB7" w:rsidP="00FE5D9A">
            <w:pPr>
              <w:pStyle w:val="ASFKTablenorm"/>
              <w:ind w:left="57" w:right="57"/>
            </w:pPr>
            <w:r>
              <w:t>Г</w:t>
            </w:r>
            <w:r w:rsidRPr="00F51CB7">
              <w:t>руппа полей «Раздел 4: Дополнительные реквизиты обязательства»</w:t>
            </w:r>
          </w:p>
        </w:tc>
      </w:tr>
      <w:tr w:rsidR="00F51CB7" w:rsidRPr="0009406F" w:rsidTr="00FE5D9A">
        <w:tc>
          <w:tcPr>
            <w:tcW w:w="1629" w:type="pct"/>
            <w:shd w:val="clear" w:color="auto" w:fill="auto"/>
          </w:tcPr>
          <w:p w:rsidR="00F51CB7" w:rsidRPr="00B11F4A" w:rsidRDefault="00F51CB7" w:rsidP="00FE5D9A">
            <w:pPr>
              <w:pStyle w:val="ASFKTablenorm"/>
              <w:ind w:left="57" w:right="57"/>
            </w:pPr>
            <w:r w:rsidRPr="00B11F4A">
              <w:t>Способ размещения</w:t>
            </w:r>
          </w:p>
        </w:tc>
        <w:tc>
          <w:tcPr>
            <w:tcW w:w="3371" w:type="pct"/>
            <w:shd w:val="clear" w:color="auto" w:fill="auto"/>
          </w:tcPr>
          <w:p w:rsidR="00F51CB7" w:rsidRPr="00F51CB7" w:rsidRDefault="00F51CB7" w:rsidP="00FE5D9A">
            <w:pPr>
              <w:pStyle w:val="ASFKTablenorm"/>
              <w:ind w:left="57" w:right="57"/>
            </w:pPr>
            <w:r w:rsidRPr="00B11F4A">
              <w:t>Способ размещения контракта (открытый конкурс, открытый ау</w:t>
            </w:r>
            <w:r w:rsidRPr="00F51CB7">
              <w:t>кцион, открытый аукцион в электронном виде, торги на товарных биржах, запрос котировок, предварительный отбор и запрос котировок при чрезвычайных ситуациях, единственный поставщик/исполнитель/подрядчик, изменение контракта).</w:t>
            </w:r>
          </w:p>
        </w:tc>
      </w:tr>
      <w:tr w:rsidR="00F51CB7" w:rsidRPr="0009406F" w:rsidTr="00FE5D9A">
        <w:tc>
          <w:tcPr>
            <w:tcW w:w="1629" w:type="pct"/>
            <w:shd w:val="clear" w:color="auto" w:fill="auto"/>
          </w:tcPr>
          <w:p w:rsidR="00F51CB7" w:rsidRPr="00B11F4A" w:rsidRDefault="00F51CB7" w:rsidP="00FE5D9A">
            <w:pPr>
              <w:pStyle w:val="ASFKTablenorm"/>
              <w:ind w:left="57" w:right="57"/>
            </w:pPr>
            <w:r w:rsidRPr="00B11F4A">
              <w:lastRenderedPageBreak/>
              <w:t>Дата подведения итогов</w:t>
            </w:r>
          </w:p>
        </w:tc>
        <w:tc>
          <w:tcPr>
            <w:tcW w:w="3371" w:type="pct"/>
            <w:shd w:val="clear" w:color="auto" w:fill="auto"/>
          </w:tcPr>
          <w:p w:rsidR="00F51CB7" w:rsidRPr="00F51CB7" w:rsidRDefault="00F51CB7" w:rsidP="00FE5D9A">
            <w:pPr>
              <w:pStyle w:val="ASFKTablenorm"/>
              <w:ind w:left="57" w:right="57"/>
            </w:pPr>
            <w:r w:rsidRPr="00B11F4A">
              <w:t xml:space="preserve">Дата </w:t>
            </w:r>
            <w:r w:rsidRPr="00F51CB7">
              <w:t>подведения итогов по контракту.</w:t>
            </w:r>
          </w:p>
          <w:p w:rsidR="00F51CB7" w:rsidRPr="00F51CB7" w:rsidRDefault="00F51CB7" w:rsidP="00FE5D9A">
            <w:pPr>
              <w:pStyle w:val="ASFKTablenorm"/>
              <w:ind w:left="57" w:right="57"/>
            </w:pPr>
            <w:r w:rsidRPr="00B11F4A">
              <w:t>Возможен выбор знач</w:t>
            </w:r>
            <w:r w:rsidRPr="00F51CB7">
              <w:t>ения из системного календаря.</w:t>
            </w:r>
          </w:p>
        </w:tc>
      </w:tr>
      <w:tr w:rsidR="00F51CB7" w:rsidRPr="0009406F" w:rsidTr="00FE5D9A">
        <w:tc>
          <w:tcPr>
            <w:tcW w:w="1629" w:type="pct"/>
            <w:shd w:val="clear" w:color="auto" w:fill="auto"/>
          </w:tcPr>
          <w:p w:rsidR="00F51CB7" w:rsidRPr="00B11F4A" w:rsidRDefault="00F51CB7" w:rsidP="00FE5D9A">
            <w:pPr>
              <w:pStyle w:val="ASFKTablenorm"/>
              <w:ind w:left="57" w:right="57"/>
            </w:pPr>
            <w:r w:rsidRPr="00B11F4A">
              <w:t>Вид документа</w:t>
            </w:r>
          </w:p>
        </w:tc>
        <w:tc>
          <w:tcPr>
            <w:tcW w:w="3371" w:type="pct"/>
            <w:shd w:val="clear" w:color="auto" w:fill="auto"/>
          </w:tcPr>
          <w:p w:rsidR="00F51CB7" w:rsidRPr="00F51CB7" w:rsidRDefault="00F51CB7" w:rsidP="00FE5D9A">
            <w:pPr>
              <w:pStyle w:val="ASFKTablenorm"/>
              <w:ind w:left="57" w:right="57"/>
            </w:pPr>
            <w:r w:rsidRPr="00B11F4A">
              <w:t>Вид контракта (договора)</w:t>
            </w:r>
            <w:r w:rsidRPr="00F51CB7">
              <w:t>.</w:t>
            </w:r>
          </w:p>
        </w:tc>
      </w:tr>
      <w:tr w:rsidR="00F51CB7" w:rsidRPr="0009406F" w:rsidTr="00FE5D9A">
        <w:tc>
          <w:tcPr>
            <w:tcW w:w="1629" w:type="pct"/>
            <w:shd w:val="clear" w:color="auto" w:fill="auto"/>
          </w:tcPr>
          <w:p w:rsidR="00F51CB7" w:rsidRPr="00B11F4A" w:rsidRDefault="00F51CB7" w:rsidP="00FE5D9A">
            <w:pPr>
              <w:pStyle w:val="ASFKTablenorm"/>
              <w:ind w:left="57" w:right="57"/>
            </w:pPr>
            <w:r w:rsidRPr="00B11F4A">
              <w:t>Номер документа</w:t>
            </w:r>
          </w:p>
        </w:tc>
        <w:tc>
          <w:tcPr>
            <w:tcW w:w="3371" w:type="pct"/>
            <w:shd w:val="clear" w:color="auto" w:fill="auto"/>
          </w:tcPr>
          <w:p w:rsidR="00F51CB7" w:rsidRPr="00F51CB7" w:rsidRDefault="00F51CB7" w:rsidP="00FE5D9A">
            <w:pPr>
              <w:pStyle w:val="ASFKTablenorm"/>
              <w:ind w:left="57" w:right="57"/>
            </w:pPr>
            <w:r w:rsidRPr="00B11F4A">
              <w:t>Номер контракта (договора)</w:t>
            </w:r>
            <w:r w:rsidRPr="00F51CB7">
              <w:t>.</w:t>
            </w:r>
          </w:p>
        </w:tc>
      </w:tr>
      <w:tr w:rsidR="00F51CB7" w:rsidRPr="0009406F" w:rsidTr="00FE5D9A">
        <w:tc>
          <w:tcPr>
            <w:tcW w:w="1629" w:type="pct"/>
            <w:shd w:val="clear" w:color="auto" w:fill="auto"/>
          </w:tcPr>
          <w:p w:rsidR="00F51CB7" w:rsidRPr="00B11F4A" w:rsidRDefault="00F51CB7" w:rsidP="00FE5D9A">
            <w:pPr>
              <w:pStyle w:val="ASFKTablenorm"/>
              <w:ind w:left="57" w:right="57"/>
            </w:pPr>
            <w:r w:rsidRPr="00B11F4A">
              <w:t>Дата документа</w:t>
            </w:r>
          </w:p>
        </w:tc>
        <w:tc>
          <w:tcPr>
            <w:tcW w:w="3371" w:type="pct"/>
            <w:shd w:val="clear" w:color="auto" w:fill="auto"/>
          </w:tcPr>
          <w:p w:rsidR="00F51CB7" w:rsidRPr="00F51CB7" w:rsidRDefault="00F51CB7" w:rsidP="00FE5D9A">
            <w:pPr>
              <w:pStyle w:val="ASFKTablenorm"/>
              <w:ind w:left="57" w:right="57"/>
            </w:pPr>
            <w:r>
              <w:t>Дата контракта (договора).</w:t>
            </w:r>
          </w:p>
          <w:p w:rsidR="00F51CB7" w:rsidRPr="00F51CB7" w:rsidRDefault="00F51CB7" w:rsidP="00FE5D9A">
            <w:pPr>
              <w:pStyle w:val="ASFKTablenorm"/>
              <w:ind w:left="57" w:right="57"/>
            </w:pPr>
            <w:r w:rsidRPr="00B11F4A">
              <w:t>Возможен выбор значения из си</w:t>
            </w:r>
            <w:r w:rsidRPr="00F51CB7">
              <w:t>стемного календаря.</w:t>
            </w:r>
          </w:p>
        </w:tc>
      </w:tr>
      <w:tr w:rsidR="00F51CB7" w:rsidRPr="0009406F" w:rsidTr="00FE5D9A">
        <w:tc>
          <w:tcPr>
            <w:tcW w:w="1629" w:type="pct"/>
            <w:shd w:val="clear" w:color="auto" w:fill="auto"/>
          </w:tcPr>
          <w:p w:rsidR="00F51CB7" w:rsidRPr="00B11F4A" w:rsidRDefault="00F51CB7" w:rsidP="00FE5D9A">
            <w:pPr>
              <w:pStyle w:val="ASFKTablenorm"/>
              <w:ind w:left="57" w:right="57"/>
            </w:pPr>
            <w:r w:rsidRPr="00B11F4A">
              <w:t>Номер записи в реестре</w:t>
            </w:r>
          </w:p>
        </w:tc>
        <w:tc>
          <w:tcPr>
            <w:tcW w:w="3371" w:type="pct"/>
            <w:shd w:val="clear" w:color="auto" w:fill="auto"/>
          </w:tcPr>
          <w:p w:rsidR="00F51CB7" w:rsidRPr="00F51CB7" w:rsidRDefault="00F51CB7" w:rsidP="00FE5D9A">
            <w:pPr>
              <w:pStyle w:val="ASFKTablenorm"/>
              <w:ind w:left="57" w:right="57"/>
            </w:pPr>
            <w:r w:rsidRPr="00B11F4A">
              <w:t>Номер записи в реестре госко</w:t>
            </w:r>
            <w:r w:rsidRPr="00F51CB7">
              <w:t>нтрактов.</w:t>
            </w:r>
          </w:p>
        </w:tc>
      </w:tr>
    </w:tbl>
    <w:p w:rsidR="00F51CB7" w:rsidRPr="00F51CB7" w:rsidRDefault="00F51CB7" w:rsidP="00F51CB7">
      <w:pPr>
        <w:pStyle w:val="ASFKNormal"/>
      </w:pPr>
      <w:r w:rsidRPr="00F51CB7">
        <w:t>ЭФ документа «Уведомление о передаче исполнения исполнительного документа (исходящее)</w:t>
      </w:r>
      <w:r w:rsidR="002F634A">
        <w:t xml:space="preserve">», закладки </w:t>
      </w:r>
      <w:r w:rsidR="00001CF4">
        <w:t xml:space="preserve">«Раздел 5, подписи (3)» </w:t>
      </w:r>
      <w:r w:rsidR="00001CF4" w:rsidRPr="00001CF4">
        <w:t xml:space="preserve">представлена </w:t>
      </w:r>
      <w:r w:rsidR="00001CF4">
        <w:t>н</w:t>
      </w:r>
      <w:r w:rsidR="00001CF4" w:rsidRPr="00D862AF">
        <w:t>а рис</w:t>
      </w:r>
      <w:r w:rsidR="00001CF4" w:rsidRPr="00001CF4">
        <w:t>унке</w:t>
      </w:r>
      <w:r w:rsidR="008E454C" w:rsidRPr="00120C57">
        <w:t> </w:t>
      </w:r>
      <w:r w:rsidR="00001CF4" w:rsidRPr="00001CF4">
        <w:fldChar w:fldCharType="begin"/>
      </w:r>
      <w:r w:rsidR="00001CF4" w:rsidRPr="00001CF4">
        <w:instrText xml:space="preserve"> REF _Ref231235416 \h  \* MERGEFORMAT </w:instrText>
      </w:r>
      <w:r w:rsidR="00001CF4" w:rsidRPr="00001CF4">
        <w:fldChar w:fldCharType="separate"/>
      </w:r>
      <w:r w:rsidR="0013624E">
        <w:t>24</w:t>
      </w:r>
      <w:r w:rsidR="00001CF4" w:rsidRPr="00001CF4">
        <w:fldChar w:fldCharType="end"/>
      </w:r>
      <w:r w:rsidR="00001CF4">
        <w:t>.</w:t>
      </w:r>
    </w:p>
    <w:p w:rsidR="00F51CB7" w:rsidRPr="00F51CB7" w:rsidRDefault="001373CE" w:rsidP="00F51CB7">
      <w:pPr>
        <w:pStyle w:val="ASFKFigure"/>
      </w:pPr>
      <w:r>
        <w:rPr>
          <w:noProof/>
        </w:rPr>
        <w:drawing>
          <wp:inline distT="0" distB="0" distL="0" distR="0">
            <wp:extent cx="6125845" cy="3018155"/>
            <wp:effectExtent l="0" t="0" r="0" b="0"/>
            <wp:docPr id="91" name="Рисунок 9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0"/>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125845" cy="3018155"/>
                    </a:xfrm>
                    <a:prstGeom prst="rect">
                      <a:avLst/>
                    </a:prstGeom>
                    <a:noFill/>
                    <a:ln>
                      <a:noFill/>
                    </a:ln>
                  </pic:spPr>
                </pic:pic>
              </a:graphicData>
            </a:graphic>
          </wp:inline>
        </w:drawing>
      </w:r>
    </w:p>
    <w:p w:rsidR="00F51CB7" w:rsidRPr="00B11F4A" w:rsidRDefault="004B5E9D" w:rsidP="00F51CB7">
      <w:pPr>
        <w:pStyle w:val="ASFKFigName"/>
      </w:pPr>
      <w:r>
        <w:rPr>
          <w:noProof/>
        </w:rPr>
        <w:fldChar w:fldCharType="begin"/>
      </w:r>
      <w:r>
        <w:rPr>
          <w:noProof/>
        </w:rPr>
        <w:instrText xml:space="preserve"> SEQ Рисунок \* ARABIC </w:instrText>
      </w:r>
      <w:r>
        <w:rPr>
          <w:noProof/>
        </w:rPr>
        <w:fldChar w:fldCharType="separate"/>
      </w:r>
      <w:bookmarkStart w:id="344" w:name="_Ref231235416"/>
      <w:bookmarkStart w:id="345" w:name="_Toc98144811"/>
      <w:r w:rsidR="0013624E">
        <w:rPr>
          <w:noProof/>
        </w:rPr>
        <w:t>24</w:t>
      </w:r>
      <w:bookmarkEnd w:id="344"/>
      <w:r>
        <w:rPr>
          <w:noProof/>
        </w:rPr>
        <w:fldChar w:fldCharType="end"/>
      </w:r>
      <w:r w:rsidR="00F51CB7" w:rsidRPr="00B11F4A">
        <w:t xml:space="preserve">. ЭФ </w:t>
      </w:r>
      <w:r w:rsidR="00F51CB7">
        <w:t>документа «</w:t>
      </w:r>
      <w:r w:rsidR="00F51CB7" w:rsidRPr="00B11F4A">
        <w:t>Уведомление о передаче исполнения исполнительного д</w:t>
      </w:r>
      <w:r w:rsidR="00F51CB7" w:rsidRPr="00B90D2C">
        <w:t>о</w:t>
      </w:r>
      <w:r w:rsidR="00F51CB7" w:rsidRPr="00B11F4A">
        <w:t>кумента (исход</w:t>
      </w:r>
      <w:r w:rsidR="00F51CB7" w:rsidRPr="00B90D2C">
        <w:t>я</w:t>
      </w:r>
      <w:r w:rsidR="00F51CB7" w:rsidRPr="00B11F4A">
        <w:t>щее)</w:t>
      </w:r>
      <w:r w:rsidR="002F634A">
        <w:t xml:space="preserve">», закладки </w:t>
      </w:r>
      <w:r w:rsidR="00F51CB7">
        <w:t>«</w:t>
      </w:r>
      <w:r w:rsidR="00F51CB7" w:rsidRPr="00B11F4A">
        <w:t>Раздел 5, подписи</w:t>
      </w:r>
      <w:r w:rsidR="00F51CB7">
        <w:t xml:space="preserve"> (3)»</w:t>
      </w:r>
      <w:bookmarkEnd w:id="345"/>
    </w:p>
    <w:p w:rsidR="00F51CB7" w:rsidRDefault="006D3629" w:rsidP="00F51CB7">
      <w:pPr>
        <w:pStyle w:val="ASFKNormal"/>
      </w:pPr>
      <w:r>
        <w:t>Перечень</w:t>
      </w:r>
      <w:r w:rsidRPr="00B11F4A">
        <w:t xml:space="preserve"> </w:t>
      </w:r>
      <w:r w:rsidR="00F51CB7" w:rsidRPr="00B11F4A">
        <w:t>п</w:t>
      </w:r>
      <w:r w:rsidR="00F51CB7" w:rsidRPr="009173FA">
        <w:t>о</w:t>
      </w:r>
      <w:r w:rsidR="00F51CB7" w:rsidRPr="00B11F4A">
        <w:t xml:space="preserve">лей документа </w:t>
      </w:r>
      <w:r w:rsidR="00F51CB7">
        <w:t>«</w:t>
      </w:r>
      <w:r w:rsidR="00F51CB7" w:rsidRPr="00B11F4A">
        <w:t>Уведомление о передаче исполнения исполнительного д</w:t>
      </w:r>
      <w:r w:rsidR="00F51CB7" w:rsidRPr="00F51CB7">
        <w:t>о</w:t>
      </w:r>
      <w:r w:rsidR="00F51CB7" w:rsidRPr="00B11F4A">
        <w:t>кумента (исходящее)</w:t>
      </w:r>
      <w:r w:rsidR="002F634A">
        <w:t xml:space="preserve">», закладки </w:t>
      </w:r>
      <w:r w:rsidR="00F51CB7">
        <w:t>«</w:t>
      </w:r>
      <w:r w:rsidR="00F51CB7" w:rsidRPr="00B11F4A">
        <w:t>Раздел 5, подписи</w:t>
      </w:r>
      <w:r w:rsidR="00F51CB7">
        <w:t xml:space="preserve"> (3)» </w:t>
      </w:r>
      <w:r w:rsidR="00F51CB7" w:rsidRPr="00B11F4A">
        <w:t>приведен в таблице</w:t>
      </w:r>
      <w:r w:rsidR="008E454C" w:rsidRPr="00120C57">
        <w:t> </w:t>
      </w:r>
      <w:r w:rsidR="00F51CB7">
        <w:fldChar w:fldCharType="begin"/>
      </w:r>
      <w:r w:rsidR="00F51CB7">
        <w:instrText xml:space="preserve"> REF _Ref364349711 \h  \* MERGEFORMAT </w:instrText>
      </w:r>
      <w:r w:rsidR="00F51CB7">
        <w:fldChar w:fldCharType="separate"/>
      </w:r>
      <w:r w:rsidR="0013624E">
        <w:t>13</w:t>
      </w:r>
      <w:r w:rsidR="00F51CB7">
        <w:fldChar w:fldCharType="end"/>
      </w:r>
      <w:r w:rsidR="00F51CB7">
        <w:t>.</w:t>
      </w:r>
    </w:p>
    <w:p w:rsidR="00F51CB7" w:rsidRDefault="00865037" w:rsidP="00F51CB7">
      <w:pPr>
        <w:pStyle w:val="ASFKNameTable"/>
      </w:pPr>
      <w:r>
        <w:rPr>
          <w:noProof/>
        </w:rPr>
        <w:fldChar w:fldCharType="begin"/>
      </w:r>
      <w:r>
        <w:rPr>
          <w:noProof/>
        </w:rPr>
        <w:instrText xml:space="preserve"> SEQ Таблица \* ARABIC </w:instrText>
      </w:r>
      <w:r>
        <w:rPr>
          <w:noProof/>
        </w:rPr>
        <w:fldChar w:fldCharType="separate"/>
      </w:r>
      <w:bookmarkStart w:id="346" w:name="_Ref364349711"/>
      <w:bookmarkStart w:id="347" w:name="_Toc98144722"/>
      <w:r w:rsidR="0013624E">
        <w:rPr>
          <w:noProof/>
        </w:rPr>
        <w:t>13</w:t>
      </w:r>
      <w:bookmarkEnd w:id="346"/>
      <w:r>
        <w:rPr>
          <w:noProof/>
        </w:rPr>
        <w:fldChar w:fldCharType="end"/>
      </w:r>
      <w:r w:rsidR="00F51CB7">
        <w:t xml:space="preserve">. </w:t>
      </w:r>
      <w:r w:rsidR="00F51CB7" w:rsidRPr="00B11F4A">
        <w:t xml:space="preserve">Описание полей документа </w:t>
      </w:r>
      <w:r w:rsidR="00F51CB7">
        <w:t>«</w:t>
      </w:r>
      <w:r w:rsidR="00F51CB7" w:rsidRPr="00B11F4A">
        <w:t>Уведомление о передаче исполнения и</w:t>
      </w:r>
      <w:r w:rsidR="00F51CB7" w:rsidRPr="00F45318">
        <w:t>с</w:t>
      </w:r>
      <w:r w:rsidR="00F51CB7" w:rsidRPr="00B11F4A">
        <w:t>полнительного докуме</w:t>
      </w:r>
      <w:r w:rsidR="00F51CB7" w:rsidRPr="00B90D2C">
        <w:t>н</w:t>
      </w:r>
      <w:r w:rsidR="00F51CB7" w:rsidRPr="00B11F4A">
        <w:t>та (исходящее)</w:t>
      </w:r>
      <w:r w:rsidR="002F634A">
        <w:t xml:space="preserve">», закладки </w:t>
      </w:r>
      <w:r w:rsidR="00F51CB7">
        <w:t>«</w:t>
      </w:r>
      <w:r w:rsidR="00F51CB7" w:rsidRPr="00B11F4A">
        <w:t>Раздел 5, подписи</w:t>
      </w:r>
      <w:r w:rsidR="00F51CB7">
        <w:t xml:space="preserve"> (3)»</w:t>
      </w:r>
      <w:bookmarkEnd w:id="34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95"/>
        <w:gridCol w:w="6433"/>
      </w:tblGrid>
      <w:tr w:rsidR="00F51CB7" w:rsidRPr="0009406F" w:rsidTr="00FE5D9A">
        <w:trPr>
          <w:trHeight w:val="305"/>
          <w:tblHeader/>
        </w:trPr>
        <w:tc>
          <w:tcPr>
            <w:tcW w:w="165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B11F4A" w:rsidRDefault="00F51CB7" w:rsidP="00F51CB7">
            <w:pPr>
              <w:pStyle w:val="ASFKTableHead"/>
            </w:pPr>
            <w:r w:rsidRPr="00B11F4A">
              <w:t>Наименование поля</w:t>
            </w:r>
          </w:p>
        </w:tc>
        <w:tc>
          <w:tcPr>
            <w:tcW w:w="334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B11F4A" w:rsidRDefault="00F51CB7" w:rsidP="00F51CB7">
            <w:pPr>
              <w:pStyle w:val="ASFKTableHead"/>
            </w:pPr>
            <w:r w:rsidRPr="00B11F4A">
              <w:t>Описание поля</w:t>
            </w:r>
          </w:p>
        </w:tc>
      </w:tr>
      <w:tr w:rsidR="00F51CB7" w:rsidRPr="0009406F" w:rsidTr="00FE5D9A">
        <w:tc>
          <w:tcPr>
            <w:tcW w:w="5000" w:type="pct"/>
            <w:gridSpan w:val="2"/>
            <w:shd w:val="clear" w:color="auto" w:fill="auto"/>
          </w:tcPr>
          <w:p w:rsidR="00F51CB7" w:rsidRPr="00F51CB7" w:rsidRDefault="00001CF4" w:rsidP="00FE5D9A">
            <w:pPr>
              <w:pStyle w:val="ASFKTablenorm"/>
              <w:ind w:left="57" w:right="57"/>
            </w:pPr>
            <w:r>
              <w:t>Группа полей</w:t>
            </w:r>
            <w:r w:rsidR="00F51CB7" w:rsidRPr="00F51CB7">
              <w:t xml:space="preserve"> «Раздел 5. Расшифровка обязательства в валюте БО»</w:t>
            </w:r>
          </w:p>
        </w:tc>
      </w:tr>
      <w:tr w:rsidR="00F51CB7" w:rsidRPr="0009406F" w:rsidTr="00FE5D9A">
        <w:tc>
          <w:tcPr>
            <w:tcW w:w="1659" w:type="pct"/>
            <w:shd w:val="clear" w:color="auto" w:fill="auto"/>
          </w:tcPr>
          <w:p w:rsidR="00F51CB7" w:rsidRPr="00B11F4A" w:rsidRDefault="00F51CB7" w:rsidP="00FE5D9A">
            <w:pPr>
              <w:pStyle w:val="ASFKTablenorm"/>
              <w:ind w:left="57" w:right="57"/>
            </w:pPr>
            <w:r w:rsidRPr="00B11F4A">
              <w:t>В валюте</w:t>
            </w:r>
          </w:p>
        </w:tc>
        <w:tc>
          <w:tcPr>
            <w:tcW w:w="3341" w:type="pct"/>
            <w:shd w:val="clear" w:color="auto" w:fill="auto"/>
          </w:tcPr>
          <w:p w:rsidR="00F51CB7" w:rsidRPr="00F51CB7" w:rsidRDefault="00F51CB7" w:rsidP="00FE5D9A">
            <w:pPr>
              <w:pStyle w:val="ASFKTablenorm"/>
              <w:ind w:left="57" w:right="57"/>
            </w:pPr>
            <w:r w:rsidRPr="00B11F4A">
              <w:t>Код и наименование валюты, ук</w:t>
            </w:r>
            <w:r w:rsidRPr="00F51CB7">
              <w:t>азанной на закладке «Раздел 1,2» в поле «Валюта» раздела «Раздел 1: Реквизиты документа-основания».</w:t>
            </w:r>
          </w:p>
        </w:tc>
      </w:tr>
      <w:tr w:rsidR="00F51CB7" w:rsidRPr="0009406F" w:rsidTr="00FE5D9A">
        <w:tc>
          <w:tcPr>
            <w:tcW w:w="1659" w:type="pct"/>
            <w:shd w:val="clear" w:color="auto" w:fill="auto"/>
          </w:tcPr>
          <w:p w:rsidR="00F51CB7" w:rsidRPr="00B11F4A" w:rsidRDefault="00F51CB7" w:rsidP="00FE5D9A">
            <w:pPr>
              <w:pStyle w:val="ASFKTablenorm"/>
              <w:ind w:left="57" w:right="57"/>
            </w:pPr>
            <w:r w:rsidRPr="00B11F4A">
              <w:t>N</w:t>
            </w:r>
          </w:p>
        </w:tc>
        <w:tc>
          <w:tcPr>
            <w:tcW w:w="3341" w:type="pct"/>
            <w:shd w:val="clear" w:color="auto" w:fill="auto"/>
          </w:tcPr>
          <w:p w:rsidR="00F51CB7" w:rsidRPr="00F51CB7" w:rsidRDefault="00F51CB7" w:rsidP="00FE5D9A">
            <w:pPr>
              <w:pStyle w:val="ASFKTablenorm"/>
              <w:ind w:left="57" w:right="57"/>
            </w:pPr>
            <w:r w:rsidRPr="00B11F4A">
              <w:t>Номер по порядку</w:t>
            </w:r>
            <w:r w:rsidRPr="00F51CB7">
              <w:t>.</w:t>
            </w:r>
          </w:p>
        </w:tc>
      </w:tr>
      <w:tr w:rsidR="00F51CB7" w:rsidRPr="0009406F" w:rsidTr="00FE5D9A">
        <w:tc>
          <w:tcPr>
            <w:tcW w:w="1659" w:type="pct"/>
            <w:shd w:val="clear" w:color="auto" w:fill="auto"/>
          </w:tcPr>
          <w:p w:rsidR="00F51CB7" w:rsidRPr="00B11F4A" w:rsidRDefault="00F51CB7" w:rsidP="00FE5D9A">
            <w:pPr>
              <w:pStyle w:val="ASFKTablenorm"/>
              <w:ind w:left="57" w:right="57"/>
            </w:pPr>
            <w:r w:rsidRPr="00B11F4A">
              <w:t>Вид средств</w:t>
            </w:r>
          </w:p>
        </w:tc>
        <w:tc>
          <w:tcPr>
            <w:tcW w:w="3341" w:type="pct"/>
            <w:shd w:val="clear" w:color="auto" w:fill="auto"/>
          </w:tcPr>
          <w:p w:rsidR="00F51CB7" w:rsidRPr="00F51CB7" w:rsidRDefault="00F51CB7" w:rsidP="00FE5D9A">
            <w:pPr>
              <w:pStyle w:val="ASFKTablenorm"/>
              <w:ind w:left="57" w:right="57"/>
            </w:pPr>
            <w:r w:rsidRPr="00B11F4A">
              <w:t>Наименование вида деятельности в соответствии со справочником в</w:t>
            </w:r>
            <w:r w:rsidRPr="00F51CB7">
              <w:t>идов деятельности.</w:t>
            </w:r>
          </w:p>
        </w:tc>
      </w:tr>
      <w:tr w:rsidR="00F51CB7" w:rsidRPr="0009406F" w:rsidTr="00FE5D9A">
        <w:tc>
          <w:tcPr>
            <w:tcW w:w="1659" w:type="pct"/>
            <w:shd w:val="clear" w:color="auto" w:fill="auto"/>
          </w:tcPr>
          <w:p w:rsidR="00F51CB7" w:rsidRPr="00B11F4A" w:rsidRDefault="00F51CB7" w:rsidP="00FE5D9A">
            <w:pPr>
              <w:pStyle w:val="ASFKTablenorm"/>
              <w:ind w:left="57" w:right="57"/>
            </w:pPr>
            <w:r w:rsidRPr="00B11F4A">
              <w:t>КБК</w:t>
            </w:r>
          </w:p>
        </w:tc>
        <w:tc>
          <w:tcPr>
            <w:tcW w:w="3341" w:type="pct"/>
            <w:shd w:val="clear" w:color="auto" w:fill="auto"/>
          </w:tcPr>
          <w:p w:rsidR="00F51CB7" w:rsidRPr="00F51CB7" w:rsidRDefault="00F51CB7" w:rsidP="00FE5D9A">
            <w:pPr>
              <w:pStyle w:val="ASFKTablenorm"/>
              <w:ind w:left="57" w:right="57"/>
            </w:pPr>
            <w:r w:rsidRPr="00B11F4A">
              <w:t>Полный код бюджетной класс</w:t>
            </w:r>
            <w:r w:rsidRPr="00F51CB7">
              <w:t>ификации (ППП + ФКР + КЦСР + КВР + КОСГУ).</w:t>
            </w:r>
          </w:p>
        </w:tc>
      </w:tr>
      <w:tr w:rsidR="00F51CB7" w:rsidRPr="0009406F" w:rsidTr="00FE5D9A">
        <w:tc>
          <w:tcPr>
            <w:tcW w:w="1659" w:type="pct"/>
            <w:shd w:val="clear" w:color="auto" w:fill="auto"/>
          </w:tcPr>
          <w:p w:rsidR="00F51CB7" w:rsidRPr="00F51CB7" w:rsidRDefault="00F51CB7" w:rsidP="00FE5D9A">
            <w:pPr>
              <w:pStyle w:val="ASFKTablenorm"/>
              <w:ind w:left="57" w:right="57"/>
            </w:pPr>
            <w:r w:rsidRPr="00B11F4A">
              <w:lastRenderedPageBreak/>
              <w:t>Предмет документа основ</w:t>
            </w:r>
            <w:r w:rsidRPr="00F51CB7">
              <w:t>ания</w:t>
            </w:r>
          </w:p>
        </w:tc>
        <w:tc>
          <w:tcPr>
            <w:tcW w:w="3341" w:type="pct"/>
            <w:shd w:val="clear" w:color="auto" w:fill="auto"/>
          </w:tcPr>
          <w:p w:rsidR="00F51CB7" w:rsidRPr="00F51CB7" w:rsidRDefault="00F51CB7" w:rsidP="00FE5D9A">
            <w:pPr>
              <w:pStyle w:val="ASFKTablenorm"/>
              <w:ind w:left="57" w:right="57"/>
            </w:pPr>
            <w:r w:rsidRPr="00B11F4A">
              <w:t>Предмет документа-основания</w:t>
            </w:r>
            <w:r w:rsidRPr="00F51CB7">
              <w:t>.</w:t>
            </w:r>
          </w:p>
        </w:tc>
      </w:tr>
      <w:tr w:rsidR="00F51CB7" w:rsidRPr="0009406F" w:rsidTr="00FE5D9A">
        <w:tc>
          <w:tcPr>
            <w:tcW w:w="1659" w:type="pct"/>
            <w:shd w:val="clear" w:color="auto" w:fill="auto"/>
          </w:tcPr>
          <w:p w:rsidR="00F51CB7" w:rsidRPr="00B11F4A" w:rsidRDefault="00F51CB7" w:rsidP="00FE5D9A">
            <w:pPr>
              <w:pStyle w:val="ASFKTablenorm"/>
              <w:ind w:left="57" w:right="57"/>
            </w:pPr>
            <w:r w:rsidRPr="00B11F4A">
              <w:t>Примечание</w:t>
            </w:r>
          </w:p>
        </w:tc>
        <w:tc>
          <w:tcPr>
            <w:tcW w:w="3341" w:type="pct"/>
            <w:shd w:val="clear" w:color="auto" w:fill="auto"/>
          </w:tcPr>
          <w:p w:rsidR="00F51CB7" w:rsidRPr="00F51CB7" w:rsidRDefault="00F51CB7" w:rsidP="00FE5D9A">
            <w:pPr>
              <w:pStyle w:val="ASFKTablenorm"/>
              <w:ind w:left="57" w:right="57"/>
            </w:pPr>
            <w:r w:rsidRPr="00B11F4A">
              <w:t>Примечание</w:t>
            </w:r>
            <w:r w:rsidRPr="00F51CB7">
              <w:t>.</w:t>
            </w:r>
          </w:p>
        </w:tc>
      </w:tr>
      <w:tr w:rsidR="00F51CB7" w:rsidRPr="0009406F" w:rsidTr="00FE5D9A">
        <w:tc>
          <w:tcPr>
            <w:tcW w:w="1659" w:type="pct"/>
            <w:shd w:val="clear" w:color="auto" w:fill="auto"/>
          </w:tcPr>
          <w:p w:rsidR="00F51CB7" w:rsidRPr="00B11F4A" w:rsidRDefault="00F51CB7" w:rsidP="00FE5D9A">
            <w:pPr>
              <w:pStyle w:val="ASFKTablenorm"/>
              <w:ind w:left="57" w:right="57"/>
            </w:pPr>
            <w:r w:rsidRPr="00B11F4A">
              <w:t>Январь</w:t>
            </w:r>
          </w:p>
        </w:tc>
        <w:tc>
          <w:tcPr>
            <w:tcW w:w="3341" w:type="pct"/>
            <w:shd w:val="clear" w:color="auto" w:fill="auto"/>
          </w:tcPr>
          <w:p w:rsidR="00F51CB7" w:rsidRPr="00F51CB7" w:rsidRDefault="00F51CB7" w:rsidP="00FE5D9A">
            <w:pPr>
              <w:pStyle w:val="ASFKTablenorm"/>
              <w:ind w:left="57" w:right="57"/>
            </w:pPr>
            <w:r w:rsidRPr="00B11F4A">
              <w:t>Сумма оплаты БО в январе тек</w:t>
            </w:r>
            <w:r w:rsidRPr="00F51CB7">
              <w:t>ущего года.</w:t>
            </w:r>
          </w:p>
        </w:tc>
      </w:tr>
      <w:tr w:rsidR="00F51CB7" w:rsidRPr="0009406F" w:rsidTr="00FE5D9A">
        <w:tc>
          <w:tcPr>
            <w:tcW w:w="1659" w:type="pct"/>
            <w:shd w:val="clear" w:color="auto" w:fill="auto"/>
          </w:tcPr>
          <w:p w:rsidR="00F51CB7" w:rsidRPr="00B11F4A" w:rsidRDefault="00F51CB7" w:rsidP="00FE5D9A">
            <w:pPr>
              <w:pStyle w:val="ASFKTablenorm"/>
              <w:ind w:left="57" w:right="57"/>
            </w:pPr>
            <w:r w:rsidRPr="00B11F4A">
              <w:t>Февраль</w:t>
            </w:r>
          </w:p>
        </w:tc>
        <w:tc>
          <w:tcPr>
            <w:tcW w:w="3341" w:type="pct"/>
            <w:shd w:val="clear" w:color="auto" w:fill="auto"/>
          </w:tcPr>
          <w:p w:rsidR="00F51CB7" w:rsidRPr="00F51CB7" w:rsidRDefault="00F51CB7" w:rsidP="00FE5D9A">
            <w:pPr>
              <w:pStyle w:val="ASFKTablenorm"/>
              <w:ind w:left="57" w:right="57"/>
            </w:pPr>
            <w:r w:rsidRPr="00B11F4A">
              <w:t>Сумма оплаты БО в феврале т</w:t>
            </w:r>
            <w:r w:rsidRPr="00F51CB7">
              <w:t>екущего года.</w:t>
            </w:r>
          </w:p>
        </w:tc>
      </w:tr>
      <w:tr w:rsidR="00F51CB7" w:rsidRPr="0009406F" w:rsidTr="00FE5D9A">
        <w:tc>
          <w:tcPr>
            <w:tcW w:w="1659" w:type="pct"/>
            <w:shd w:val="clear" w:color="auto" w:fill="auto"/>
          </w:tcPr>
          <w:p w:rsidR="00F51CB7" w:rsidRPr="00B11F4A" w:rsidRDefault="00F51CB7" w:rsidP="00FE5D9A">
            <w:pPr>
              <w:pStyle w:val="ASFKTablenorm"/>
              <w:ind w:left="57" w:right="57"/>
            </w:pPr>
            <w:r w:rsidRPr="00B11F4A">
              <w:t>…</w:t>
            </w:r>
          </w:p>
        </w:tc>
        <w:tc>
          <w:tcPr>
            <w:tcW w:w="3341" w:type="pct"/>
            <w:shd w:val="clear" w:color="auto" w:fill="auto"/>
          </w:tcPr>
          <w:p w:rsidR="00F51CB7" w:rsidRPr="00B11F4A" w:rsidRDefault="00F51CB7" w:rsidP="00FE5D9A">
            <w:pPr>
              <w:pStyle w:val="ASFKTablenorm"/>
              <w:ind w:left="57" w:right="57"/>
            </w:pPr>
            <w:r w:rsidRPr="00B11F4A">
              <w:t>…</w:t>
            </w:r>
          </w:p>
        </w:tc>
      </w:tr>
      <w:tr w:rsidR="00F51CB7" w:rsidRPr="0009406F" w:rsidTr="00FE5D9A">
        <w:tc>
          <w:tcPr>
            <w:tcW w:w="1659" w:type="pct"/>
            <w:shd w:val="clear" w:color="auto" w:fill="auto"/>
          </w:tcPr>
          <w:p w:rsidR="00F51CB7" w:rsidRPr="00B11F4A" w:rsidRDefault="00F51CB7" w:rsidP="00FE5D9A">
            <w:pPr>
              <w:pStyle w:val="ASFKTablenorm"/>
              <w:ind w:left="57" w:right="57"/>
            </w:pPr>
            <w:r w:rsidRPr="00B11F4A">
              <w:t>Декабрь</w:t>
            </w:r>
          </w:p>
        </w:tc>
        <w:tc>
          <w:tcPr>
            <w:tcW w:w="3341" w:type="pct"/>
            <w:shd w:val="clear" w:color="auto" w:fill="auto"/>
          </w:tcPr>
          <w:p w:rsidR="00F51CB7" w:rsidRPr="00F51CB7" w:rsidRDefault="00F51CB7" w:rsidP="00FE5D9A">
            <w:pPr>
              <w:pStyle w:val="ASFKTablenorm"/>
              <w:ind w:left="57" w:right="57"/>
            </w:pPr>
            <w:r w:rsidRPr="00B11F4A">
              <w:t>Сумма оплаты БО в декабре т</w:t>
            </w:r>
            <w:r w:rsidRPr="00F51CB7">
              <w:t>екущего года.</w:t>
            </w:r>
          </w:p>
        </w:tc>
      </w:tr>
      <w:tr w:rsidR="00F51CB7" w:rsidRPr="0009406F" w:rsidTr="00FE5D9A">
        <w:tc>
          <w:tcPr>
            <w:tcW w:w="1659" w:type="pct"/>
            <w:shd w:val="clear" w:color="auto" w:fill="auto"/>
          </w:tcPr>
          <w:p w:rsidR="00F51CB7" w:rsidRPr="00B11F4A" w:rsidRDefault="00F51CB7" w:rsidP="00FE5D9A">
            <w:pPr>
              <w:pStyle w:val="ASFKTablenorm"/>
              <w:ind w:left="57" w:right="57"/>
            </w:pPr>
            <w:r w:rsidRPr="00B11F4A">
              <w:t>Сумма БО</w:t>
            </w:r>
          </w:p>
        </w:tc>
        <w:tc>
          <w:tcPr>
            <w:tcW w:w="3341" w:type="pct"/>
            <w:shd w:val="clear" w:color="auto" w:fill="auto"/>
          </w:tcPr>
          <w:p w:rsidR="00F51CB7" w:rsidRPr="00F51CB7" w:rsidRDefault="00F51CB7" w:rsidP="00FE5D9A">
            <w:pPr>
              <w:pStyle w:val="ASFKTablenorm"/>
              <w:ind w:left="57" w:right="57"/>
            </w:pPr>
            <w:r w:rsidRPr="00B11F4A">
              <w:t>Общая сумма БО по всем годам</w:t>
            </w:r>
            <w:r w:rsidRPr="00F51CB7">
              <w:t>.</w:t>
            </w:r>
          </w:p>
        </w:tc>
      </w:tr>
      <w:tr w:rsidR="00F51CB7" w:rsidRPr="0009406F" w:rsidTr="00FE5D9A">
        <w:tc>
          <w:tcPr>
            <w:tcW w:w="1659" w:type="pct"/>
            <w:shd w:val="clear" w:color="auto" w:fill="auto"/>
          </w:tcPr>
          <w:p w:rsidR="00F51CB7" w:rsidRPr="00B11F4A" w:rsidRDefault="00F51CB7" w:rsidP="00FE5D9A">
            <w:pPr>
              <w:pStyle w:val="ASFKTablenorm"/>
              <w:ind w:left="57" w:right="57"/>
            </w:pPr>
            <w:r w:rsidRPr="00B11F4A">
              <w:t>Отклонение (сумма БО – сумма по годам)</w:t>
            </w:r>
          </w:p>
        </w:tc>
        <w:tc>
          <w:tcPr>
            <w:tcW w:w="3341" w:type="pct"/>
            <w:shd w:val="clear" w:color="auto" w:fill="auto"/>
          </w:tcPr>
          <w:p w:rsidR="00F51CB7" w:rsidRPr="00F51CB7" w:rsidRDefault="00F51CB7" w:rsidP="00FE5D9A">
            <w:pPr>
              <w:pStyle w:val="ASFKTablenorm"/>
              <w:ind w:left="57" w:right="57"/>
            </w:pPr>
            <w:r w:rsidRPr="00B11F4A">
              <w:t>Разность по модулю суммы, ук</w:t>
            </w:r>
            <w:r w:rsidRPr="00F51CB7">
              <w:t>азанной на первой закладке в поле «Сумма в валюте БО» раздела «Раздел 1: Реквизиты документа-основания», и суммы в поле «Сумма БО». Значение рассчитывается автоматически.</w:t>
            </w:r>
          </w:p>
        </w:tc>
      </w:tr>
      <w:tr w:rsidR="00F51CB7" w:rsidRPr="0009406F" w:rsidTr="00FE5D9A">
        <w:trPr>
          <w:trHeight w:val="77"/>
        </w:trPr>
        <w:tc>
          <w:tcPr>
            <w:tcW w:w="5000" w:type="pct"/>
            <w:gridSpan w:val="2"/>
            <w:shd w:val="clear" w:color="auto" w:fill="auto"/>
          </w:tcPr>
          <w:p w:rsidR="00F51CB7" w:rsidRPr="00F51CB7" w:rsidRDefault="00001CF4" w:rsidP="00FE5D9A">
            <w:pPr>
              <w:pStyle w:val="ASFKTablenorm"/>
              <w:ind w:left="57" w:right="57"/>
            </w:pPr>
            <w:r>
              <w:t>Закладка «</w:t>
            </w:r>
            <w:r w:rsidRPr="00B11F4A">
              <w:t>Раздел 5, подписи</w:t>
            </w:r>
            <w:r>
              <w:t xml:space="preserve"> (3)»</w:t>
            </w:r>
          </w:p>
        </w:tc>
      </w:tr>
      <w:tr w:rsidR="00F51CB7" w:rsidRPr="0009406F" w:rsidTr="00FE5D9A">
        <w:trPr>
          <w:trHeight w:val="77"/>
        </w:trPr>
        <w:tc>
          <w:tcPr>
            <w:tcW w:w="1659" w:type="pct"/>
            <w:shd w:val="clear" w:color="auto" w:fill="auto"/>
          </w:tcPr>
          <w:p w:rsidR="00F51CB7" w:rsidRPr="00F51CB7" w:rsidRDefault="00F51CB7" w:rsidP="00FE5D9A">
            <w:pPr>
              <w:pStyle w:val="ASFKTablenorm"/>
              <w:ind w:left="57" w:right="57"/>
            </w:pPr>
            <w:r w:rsidRPr="00B11F4A">
              <w:t xml:space="preserve">Руководитель (упол. </w:t>
            </w:r>
            <w:r w:rsidR="0058453E" w:rsidRPr="00B11F4A">
              <w:t>Л</w:t>
            </w:r>
            <w:r w:rsidRPr="00B11F4A">
              <w:t>ицо): дол</w:t>
            </w:r>
            <w:r w:rsidRPr="00F51CB7">
              <w:t>жность</w:t>
            </w:r>
          </w:p>
        </w:tc>
        <w:tc>
          <w:tcPr>
            <w:tcW w:w="3341" w:type="pct"/>
            <w:shd w:val="clear" w:color="auto" w:fill="auto"/>
          </w:tcPr>
          <w:p w:rsidR="00F51CB7" w:rsidRPr="00F51CB7" w:rsidRDefault="00F51CB7" w:rsidP="00FE5D9A">
            <w:pPr>
              <w:pStyle w:val="ASFKTablenorm"/>
              <w:ind w:left="57" w:right="57"/>
            </w:pPr>
            <w:r w:rsidRPr="00B11F4A">
              <w:t>Наименование должности рук</w:t>
            </w:r>
            <w:r w:rsidRPr="00F51CB7">
              <w:t>оводителя.</w:t>
            </w:r>
          </w:p>
        </w:tc>
      </w:tr>
      <w:tr w:rsidR="00F51CB7" w:rsidRPr="0009406F" w:rsidTr="00FE5D9A">
        <w:trPr>
          <w:trHeight w:val="77"/>
        </w:trPr>
        <w:tc>
          <w:tcPr>
            <w:tcW w:w="1659" w:type="pct"/>
            <w:shd w:val="clear" w:color="auto" w:fill="auto"/>
          </w:tcPr>
          <w:p w:rsidR="00F51CB7" w:rsidRPr="00F51CB7" w:rsidRDefault="00F51CB7" w:rsidP="00FE5D9A">
            <w:pPr>
              <w:pStyle w:val="ASFKTablenorm"/>
              <w:ind w:left="57" w:right="57"/>
            </w:pPr>
            <w:r w:rsidRPr="00B11F4A">
              <w:t xml:space="preserve">Руководитель (упол. </w:t>
            </w:r>
            <w:r w:rsidR="0058453E" w:rsidRPr="00B11F4A">
              <w:t>Л</w:t>
            </w:r>
            <w:r w:rsidRPr="00B11F4A">
              <w:t>ицо). Ра</w:t>
            </w:r>
            <w:r w:rsidRPr="00F51CB7">
              <w:t>сшифровка подписи</w:t>
            </w:r>
          </w:p>
        </w:tc>
        <w:tc>
          <w:tcPr>
            <w:tcW w:w="3341" w:type="pct"/>
            <w:shd w:val="clear" w:color="auto" w:fill="auto"/>
          </w:tcPr>
          <w:p w:rsidR="00F51CB7" w:rsidRPr="00B11F4A" w:rsidRDefault="00F51CB7" w:rsidP="00FE5D9A">
            <w:pPr>
              <w:pStyle w:val="ASFKTablenorm"/>
              <w:ind w:left="57" w:right="57"/>
            </w:pPr>
            <w:r w:rsidRPr="00B11F4A">
              <w:t>ФИО руководителя.</w:t>
            </w:r>
          </w:p>
        </w:tc>
      </w:tr>
      <w:tr w:rsidR="00F51CB7" w:rsidRPr="0009406F" w:rsidTr="00FE5D9A">
        <w:trPr>
          <w:trHeight w:val="77"/>
        </w:trPr>
        <w:tc>
          <w:tcPr>
            <w:tcW w:w="1659" w:type="pct"/>
            <w:shd w:val="clear" w:color="auto" w:fill="auto"/>
          </w:tcPr>
          <w:p w:rsidR="00F51CB7" w:rsidRPr="00B11F4A" w:rsidRDefault="00F51CB7" w:rsidP="00FE5D9A">
            <w:pPr>
              <w:pStyle w:val="ASFKTablenorm"/>
              <w:ind w:left="57" w:right="57"/>
            </w:pPr>
            <w:r w:rsidRPr="00B11F4A">
              <w:t>Должность исполнителя</w:t>
            </w:r>
          </w:p>
        </w:tc>
        <w:tc>
          <w:tcPr>
            <w:tcW w:w="3341" w:type="pct"/>
            <w:shd w:val="clear" w:color="auto" w:fill="auto"/>
          </w:tcPr>
          <w:p w:rsidR="00F51CB7" w:rsidRPr="00F51CB7" w:rsidRDefault="00F51CB7" w:rsidP="00FE5D9A">
            <w:pPr>
              <w:pStyle w:val="ASFKTablenorm"/>
              <w:ind w:left="57" w:right="57"/>
            </w:pPr>
            <w:r w:rsidRPr="00B11F4A">
              <w:t>Должность ответственного и</w:t>
            </w:r>
            <w:r w:rsidRPr="00F51CB7">
              <w:t>сполнителя.</w:t>
            </w:r>
          </w:p>
          <w:p w:rsidR="00F51CB7" w:rsidRPr="00B11F4A" w:rsidRDefault="00F51CB7" w:rsidP="00FE5D9A">
            <w:pPr>
              <w:pStyle w:val="ASFKTablenorm"/>
              <w:ind w:left="57" w:right="57"/>
            </w:pPr>
            <w:r w:rsidRPr="00B11F4A">
              <w:t>Значение передается из учетной системы УФК.</w:t>
            </w:r>
          </w:p>
        </w:tc>
      </w:tr>
      <w:tr w:rsidR="00F51CB7" w:rsidRPr="0009406F" w:rsidTr="00FE5D9A">
        <w:trPr>
          <w:trHeight w:val="77"/>
        </w:trPr>
        <w:tc>
          <w:tcPr>
            <w:tcW w:w="1659" w:type="pct"/>
            <w:shd w:val="clear" w:color="auto" w:fill="auto"/>
          </w:tcPr>
          <w:p w:rsidR="00F51CB7" w:rsidRPr="00B11F4A" w:rsidRDefault="00F51CB7" w:rsidP="00FE5D9A">
            <w:pPr>
              <w:pStyle w:val="ASFKTablenorm"/>
              <w:ind w:left="57" w:right="57"/>
            </w:pPr>
            <w:r w:rsidRPr="00B11F4A">
              <w:t>Расшифровка подписи</w:t>
            </w:r>
          </w:p>
        </w:tc>
        <w:tc>
          <w:tcPr>
            <w:tcW w:w="3341" w:type="pct"/>
            <w:shd w:val="clear" w:color="auto" w:fill="auto"/>
          </w:tcPr>
          <w:p w:rsidR="00F51CB7" w:rsidRPr="00F51CB7" w:rsidRDefault="00F51CB7" w:rsidP="00FE5D9A">
            <w:pPr>
              <w:pStyle w:val="ASFKTablenorm"/>
              <w:ind w:left="57" w:right="57"/>
            </w:pPr>
            <w:r>
              <w:t>ФИО ответственного исполнителя.</w:t>
            </w:r>
          </w:p>
          <w:p w:rsidR="00F51CB7" w:rsidRPr="00F51CB7" w:rsidRDefault="00F51CB7" w:rsidP="00FE5D9A">
            <w:pPr>
              <w:pStyle w:val="ASFKTablenorm"/>
              <w:ind w:left="57" w:right="57"/>
            </w:pPr>
            <w:r w:rsidRPr="00B11F4A">
              <w:t>Значение передается из уче</w:t>
            </w:r>
            <w:r w:rsidRPr="00F51CB7">
              <w:t>тной системы УФК.</w:t>
            </w:r>
          </w:p>
        </w:tc>
      </w:tr>
      <w:tr w:rsidR="00F51CB7" w:rsidRPr="0009406F" w:rsidTr="00FE5D9A">
        <w:trPr>
          <w:trHeight w:val="77"/>
        </w:trPr>
        <w:tc>
          <w:tcPr>
            <w:tcW w:w="1659" w:type="pct"/>
            <w:shd w:val="clear" w:color="auto" w:fill="auto"/>
          </w:tcPr>
          <w:p w:rsidR="00F51CB7" w:rsidRPr="00B11F4A" w:rsidRDefault="00F51CB7" w:rsidP="00FE5D9A">
            <w:pPr>
              <w:pStyle w:val="ASFKTablenorm"/>
              <w:ind w:left="57" w:right="57"/>
            </w:pPr>
            <w:r w:rsidRPr="00B11F4A">
              <w:t>Дата подписания</w:t>
            </w:r>
          </w:p>
        </w:tc>
        <w:tc>
          <w:tcPr>
            <w:tcW w:w="3341" w:type="pct"/>
            <w:shd w:val="clear" w:color="auto" w:fill="auto"/>
          </w:tcPr>
          <w:p w:rsidR="00F51CB7" w:rsidRPr="00F51CB7" w:rsidRDefault="00F51CB7" w:rsidP="00FE5D9A">
            <w:pPr>
              <w:pStyle w:val="ASFKTablenorm"/>
              <w:ind w:left="57" w:right="57"/>
            </w:pPr>
            <w:r w:rsidRPr="00B11F4A">
              <w:t>Дата подп</w:t>
            </w:r>
            <w:r w:rsidRPr="00F51CB7">
              <w:t>исания документа руководителем.</w:t>
            </w:r>
          </w:p>
          <w:p w:rsidR="00F51CB7" w:rsidRPr="00F51CB7" w:rsidRDefault="00F51CB7" w:rsidP="00FE5D9A">
            <w:pPr>
              <w:pStyle w:val="ASFKTablenorm"/>
              <w:ind w:left="57" w:right="57"/>
            </w:pPr>
            <w:r w:rsidRPr="00B11F4A">
              <w:t>Заполняется вру</w:t>
            </w:r>
            <w:r w:rsidRPr="00F51CB7">
              <w:t>чную или выбором из календаря.</w:t>
            </w:r>
          </w:p>
        </w:tc>
      </w:tr>
      <w:tr w:rsidR="00F51CB7" w:rsidRPr="0009406F" w:rsidTr="00FE5D9A">
        <w:trPr>
          <w:trHeight w:val="77"/>
        </w:trPr>
        <w:tc>
          <w:tcPr>
            <w:tcW w:w="1659" w:type="pct"/>
            <w:shd w:val="clear" w:color="auto" w:fill="auto"/>
          </w:tcPr>
          <w:p w:rsidR="00F51CB7" w:rsidRPr="00B11F4A" w:rsidRDefault="00F51CB7" w:rsidP="00FE5D9A">
            <w:pPr>
              <w:pStyle w:val="ASFKTablenorm"/>
              <w:ind w:left="57" w:right="57"/>
            </w:pPr>
            <w:r w:rsidRPr="00B11F4A">
              <w:t>Дата, присвоенная в ФК</w:t>
            </w:r>
          </w:p>
        </w:tc>
        <w:tc>
          <w:tcPr>
            <w:tcW w:w="3341" w:type="pct"/>
            <w:shd w:val="clear" w:color="auto" w:fill="auto"/>
          </w:tcPr>
          <w:p w:rsidR="00F51CB7" w:rsidRPr="00F51CB7" w:rsidRDefault="00F51CB7" w:rsidP="00FE5D9A">
            <w:pPr>
              <w:pStyle w:val="ASFKTablenorm"/>
              <w:ind w:left="57" w:right="57"/>
            </w:pPr>
            <w:r>
              <w:t>Дата, присвоенная в ФК.</w:t>
            </w:r>
          </w:p>
          <w:p w:rsidR="00F51CB7" w:rsidRPr="00F51CB7" w:rsidRDefault="00F51CB7" w:rsidP="00FE5D9A">
            <w:pPr>
              <w:pStyle w:val="ASFKTablenorm"/>
              <w:ind w:left="57" w:right="57"/>
            </w:pPr>
            <w:r w:rsidRPr="00B11F4A">
              <w:t>Значение передается из учетной сист</w:t>
            </w:r>
            <w:r w:rsidRPr="00F51CB7">
              <w:t>емы УФК.</w:t>
            </w:r>
          </w:p>
        </w:tc>
      </w:tr>
      <w:tr w:rsidR="00F51CB7" w:rsidRPr="0009406F" w:rsidTr="00FE5D9A">
        <w:trPr>
          <w:trHeight w:val="77"/>
        </w:trPr>
        <w:tc>
          <w:tcPr>
            <w:tcW w:w="1659" w:type="pct"/>
            <w:shd w:val="clear" w:color="auto" w:fill="auto"/>
          </w:tcPr>
          <w:p w:rsidR="00F51CB7" w:rsidRPr="00B11F4A" w:rsidRDefault="00F51CB7" w:rsidP="00FE5D9A">
            <w:pPr>
              <w:pStyle w:val="ASFKTablenorm"/>
              <w:ind w:left="57" w:right="57"/>
            </w:pPr>
            <w:r w:rsidRPr="00B11F4A">
              <w:t>Примечание</w:t>
            </w:r>
          </w:p>
        </w:tc>
        <w:tc>
          <w:tcPr>
            <w:tcW w:w="3341" w:type="pct"/>
            <w:shd w:val="clear" w:color="auto" w:fill="auto"/>
          </w:tcPr>
          <w:p w:rsidR="00F51CB7" w:rsidRPr="00F51CB7" w:rsidRDefault="00F51CB7" w:rsidP="00FE5D9A">
            <w:pPr>
              <w:pStyle w:val="ASFKTablenorm"/>
              <w:ind w:left="57" w:right="57"/>
            </w:pPr>
            <w:r>
              <w:t>Примечание.</w:t>
            </w:r>
          </w:p>
          <w:p w:rsidR="00F51CB7" w:rsidRPr="00F51CB7" w:rsidRDefault="00F51CB7" w:rsidP="00FE5D9A">
            <w:pPr>
              <w:pStyle w:val="ASFKTablenorm"/>
              <w:ind w:left="57" w:right="57"/>
            </w:pPr>
            <w:r w:rsidRPr="00B11F4A">
              <w:t>Значение перед</w:t>
            </w:r>
            <w:r w:rsidRPr="00F51CB7">
              <w:t>ается из учетной системы УФК.</w:t>
            </w:r>
          </w:p>
        </w:tc>
      </w:tr>
    </w:tbl>
    <w:p w:rsidR="00F51CB7" w:rsidRPr="00B11F4A" w:rsidRDefault="00F51CB7" w:rsidP="00F51CB7">
      <w:pPr>
        <w:pStyle w:val="ASFKNormal"/>
      </w:pPr>
      <w:r w:rsidRPr="00B11F4A">
        <w:t xml:space="preserve">Для добавления строки расшифровки в таблицу на закладке </w:t>
      </w:r>
      <w:r>
        <w:t>«</w:t>
      </w:r>
      <w:r w:rsidRPr="00B11F4A">
        <w:t>Раздел 5, подписи</w:t>
      </w:r>
      <w:r>
        <w:t xml:space="preserve"> (3)»</w:t>
      </w:r>
      <w:r w:rsidRPr="00B11F4A">
        <w:t xml:space="preserve"> (</w:t>
      </w:r>
      <w:r w:rsidR="008E454C">
        <w:t>см.</w:t>
      </w:r>
      <w:r w:rsidR="008E454C" w:rsidRPr="00120C57">
        <w:t> </w:t>
      </w:r>
      <w:r w:rsidRPr="00B11F4A">
        <w:t>рис. </w:t>
      </w:r>
      <w:r w:rsidRPr="00B11F4A">
        <w:fldChar w:fldCharType="begin"/>
      </w:r>
      <w:r w:rsidRPr="00B11F4A">
        <w:instrText xml:space="preserve"> REF _Ref231235416 \h  \* MERGEFORMAT </w:instrText>
      </w:r>
      <w:r w:rsidRPr="00B11F4A">
        <w:fldChar w:fldCharType="separate"/>
      </w:r>
      <w:r w:rsidR="0013624E">
        <w:t>24</w:t>
      </w:r>
      <w:r w:rsidRPr="00B11F4A">
        <w:fldChar w:fldCharType="end"/>
      </w:r>
      <w:r w:rsidRPr="00B11F4A">
        <w:t xml:space="preserve">) следует нажать на кнопку </w:t>
      </w:r>
      <w:r w:rsidR="001373CE">
        <w:rPr>
          <w:noProof/>
        </w:rPr>
        <w:drawing>
          <wp:inline distT="0" distB="0" distL="0" distR="0">
            <wp:extent cx="266065" cy="266065"/>
            <wp:effectExtent l="0" t="0" r="0" b="0"/>
            <wp:docPr id="92" name="Рисунок 9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Snap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66065" cy="266065"/>
                    </a:xfrm>
                    <a:prstGeom prst="rect">
                      <a:avLst/>
                    </a:prstGeom>
                    <a:noFill/>
                    <a:ln>
                      <a:noFill/>
                    </a:ln>
                  </pic:spPr>
                </pic:pic>
              </a:graphicData>
            </a:graphic>
          </wp:inline>
        </w:drawing>
      </w:r>
      <w:r w:rsidRPr="00B11F4A">
        <w:t> </w:t>
      </w:r>
      <w:r>
        <w:t>(Добавить новую строку)</w:t>
      </w:r>
      <w:r w:rsidRPr="00B11F4A">
        <w:t xml:space="preserve">. Откроется форма </w:t>
      </w:r>
      <w:r>
        <w:t>«</w:t>
      </w:r>
      <w:r w:rsidRPr="00B11F4A">
        <w:t>Д</w:t>
      </w:r>
      <w:r w:rsidRPr="00F51CB7">
        <w:t>о</w:t>
      </w:r>
      <w:r w:rsidRPr="00B11F4A">
        <w:t>бавление записи</w:t>
      </w:r>
      <w:r>
        <w:t>»</w:t>
      </w:r>
      <w:r w:rsidRPr="00B11F4A">
        <w:t xml:space="preserve"> (рис. </w:t>
      </w:r>
      <w:r w:rsidRPr="00B11F4A">
        <w:fldChar w:fldCharType="begin"/>
      </w:r>
      <w:r w:rsidRPr="00B11F4A">
        <w:instrText xml:space="preserve"> REF _Ref246740551 \h  \* MERGEFORMAT </w:instrText>
      </w:r>
      <w:r w:rsidRPr="00B11F4A">
        <w:fldChar w:fldCharType="separate"/>
      </w:r>
      <w:r w:rsidR="0013624E">
        <w:t>25</w:t>
      </w:r>
      <w:r w:rsidRPr="00B11F4A">
        <w:fldChar w:fldCharType="end"/>
      </w:r>
      <w:r w:rsidRPr="00B11F4A">
        <w:t>).</w:t>
      </w:r>
    </w:p>
    <w:p w:rsidR="00F51CB7" w:rsidRPr="00ED4BE8" w:rsidRDefault="001373CE" w:rsidP="00F51CB7">
      <w:pPr>
        <w:pStyle w:val="ASFKFigure"/>
      </w:pPr>
      <w:r>
        <w:rPr>
          <w:noProof/>
        </w:rPr>
        <w:lastRenderedPageBreak/>
        <w:drawing>
          <wp:inline distT="0" distB="0" distL="0" distR="0">
            <wp:extent cx="6125845" cy="5308600"/>
            <wp:effectExtent l="0" t="0" r="0" b="0"/>
            <wp:docPr id="93" name="Рисунок 9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0"/>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125845" cy="5308600"/>
                    </a:xfrm>
                    <a:prstGeom prst="rect">
                      <a:avLst/>
                    </a:prstGeom>
                    <a:noFill/>
                    <a:ln>
                      <a:noFill/>
                    </a:ln>
                  </pic:spPr>
                </pic:pic>
              </a:graphicData>
            </a:graphic>
          </wp:inline>
        </w:drawing>
      </w:r>
    </w:p>
    <w:p w:rsidR="00F51CB7" w:rsidRPr="00B11F4A" w:rsidRDefault="004B5E9D" w:rsidP="00F51CB7">
      <w:pPr>
        <w:pStyle w:val="ASFKFigName"/>
      </w:pPr>
      <w:r>
        <w:rPr>
          <w:noProof/>
        </w:rPr>
        <w:fldChar w:fldCharType="begin"/>
      </w:r>
      <w:r>
        <w:rPr>
          <w:noProof/>
        </w:rPr>
        <w:instrText xml:space="preserve"> SEQ Рисунок \* ARABIC </w:instrText>
      </w:r>
      <w:r>
        <w:rPr>
          <w:noProof/>
        </w:rPr>
        <w:fldChar w:fldCharType="separate"/>
      </w:r>
      <w:bookmarkStart w:id="348" w:name="_Ref246740551"/>
      <w:bookmarkStart w:id="349" w:name="_Toc98144812"/>
      <w:r w:rsidR="0013624E">
        <w:rPr>
          <w:noProof/>
        </w:rPr>
        <w:t>25</w:t>
      </w:r>
      <w:bookmarkEnd w:id="348"/>
      <w:r>
        <w:rPr>
          <w:noProof/>
        </w:rPr>
        <w:fldChar w:fldCharType="end"/>
      </w:r>
      <w:r w:rsidR="00F51CB7" w:rsidRPr="00B11F4A">
        <w:t xml:space="preserve">. </w:t>
      </w:r>
      <w:r w:rsidR="00A528BC">
        <w:t>Форма «Добавление записи»</w:t>
      </w:r>
      <w:r w:rsidR="002F634A">
        <w:t xml:space="preserve">, закладки </w:t>
      </w:r>
      <w:r w:rsidR="00F51CB7">
        <w:t>«</w:t>
      </w:r>
      <w:r w:rsidR="00F51CB7" w:rsidRPr="00B11F4A">
        <w:t>Основная</w:t>
      </w:r>
      <w:r w:rsidR="00F51CB7">
        <w:t>»</w:t>
      </w:r>
      <w:bookmarkEnd w:id="349"/>
    </w:p>
    <w:p w:rsidR="00F51CB7" w:rsidRPr="00B11F4A" w:rsidRDefault="00F51CB7" w:rsidP="00F51CB7">
      <w:pPr>
        <w:pStyle w:val="ASFKNormal"/>
      </w:pPr>
      <w:r w:rsidRPr="00B11F4A">
        <w:t xml:space="preserve">На форме </w:t>
      </w:r>
      <w:r>
        <w:t>«</w:t>
      </w:r>
      <w:r w:rsidRPr="00B11F4A">
        <w:t>Добавление записи</w:t>
      </w:r>
      <w:r>
        <w:t>»</w:t>
      </w:r>
      <w:r w:rsidRPr="00B11F4A">
        <w:t xml:space="preserve"> на закладке </w:t>
      </w:r>
      <w:r>
        <w:t>«</w:t>
      </w:r>
      <w:r w:rsidRPr="00B11F4A">
        <w:t>Основная</w:t>
      </w:r>
      <w:r>
        <w:t>»</w:t>
      </w:r>
      <w:r w:rsidRPr="00B11F4A">
        <w:t xml:space="preserve"> (</w:t>
      </w:r>
      <w:r w:rsidR="008E454C">
        <w:t>см.</w:t>
      </w:r>
      <w:r w:rsidR="008E454C" w:rsidRPr="00120C57">
        <w:t> </w:t>
      </w:r>
      <w:r w:rsidRPr="00B11F4A">
        <w:t>рис.</w:t>
      </w:r>
      <w:r>
        <w:t> </w:t>
      </w:r>
      <w:r w:rsidRPr="00B11F4A">
        <w:fldChar w:fldCharType="begin"/>
      </w:r>
      <w:r w:rsidRPr="00B11F4A">
        <w:instrText xml:space="preserve"> REF _Ref246740551 \h  \* MERGEFORMAT </w:instrText>
      </w:r>
      <w:r w:rsidRPr="00B11F4A">
        <w:fldChar w:fldCharType="separate"/>
      </w:r>
      <w:r w:rsidR="0013624E">
        <w:t>25</w:t>
      </w:r>
      <w:r w:rsidRPr="00B11F4A">
        <w:fldChar w:fldCharType="end"/>
      </w:r>
      <w:r w:rsidRPr="00B11F4A">
        <w:t>) вручную вводятся следующие реквизиты:</w:t>
      </w:r>
    </w:p>
    <w:p w:rsidR="00F51CB7" w:rsidRPr="00F51CB7" w:rsidRDefault="00F51CB7" w:rsidP="00F51CB7">
      <w:pPr>
        <w:pStyle w:val="ASFKListmark1"/>
      </w:pPr>
      <w:r>
        <w:t>«</w:t>
      </w:r>
      <w:r w:rsidRPr="00F51CB7">
        <w:t>Вид средств» – код и наименование вида средств в соответствии со справочником «Источники финансирования»;</w:t>
      </w:r>
    </w:p>
    <w:p w:rsidR="00F51CB7" w:rsidRPr="00F51CB7" w:rsidRDefault="00F51CB7" w:rsidP="00F51CB7">
      <w:pPr>
        <w:pStyle w:val="ASFKListmark1"/>
      </w:pPr>
      <w:r>
        <w:t>«</w:t>
      </w:r>
      <w:r w:rsidRPr="00F51CB7">
        <w:t>КБК» – полный код КБК (ППП + ФКР + КЦСР + КВР + КОСГУ);</w:t>
      </w:r>
    </w:p>
    <w:p w:rsidR="00F51CB7" w:rsidRPr="00F51CB7" w:rsidRDefault="00F51CB7" w:rsidP="00F51CB7">
      <w:pPr>
        <w:pStyle w:val="ASFKListmark1"/>
      </w:pPr>
      <w:r>
        <w:t>«</w:t>
      </w:r>
      <w:r w:rsidRPr="00F51CB7">
        <w:t>ППП» – код ведомства;</w:t>
      </w:r>
    </w:p>
    <w:p w:rsidR="00F51CB7" w:rsidRPr="00F51CB7" w:rsidRDefault="00F51CB7" w:rsidP="00F51CB7">
      <w:pPr>
        <w:pStyle w:val="ASFKListmark1"/>
      </w:pPr>
      <w:r>
        <w:t>«</w:t>
      </w:r>
      <w:r w:rsidRPr="00F51CB7">
        <w:t>ФКР» – код функциональной классификации расходов;</w:t>
      </w:r>
    </w:p>
    <w:p w:rsidR="00F51CB7" w:rsidRPr="00F51CB7" w:rsidRDefault="00F51CB7" w:rsidP="00F51CB7">
      <w:pPr>
        <w:pStyle w:val="ASFKListmark1"/>
      </w:pPr>
      <w:r>
        <w:t>«</w:t>
      </w:r>
      <w:r w:rsidRPr="00F51CB7">
        <w:t>КЦСР» – код целевой статьи расходов;</w:t>
      </w:r>
    </w:p>
    <w:p w:rsidR="00F51CB7" w:rsidRPr="00F51CB7" w:rsidRDefault="00F51CB7" w:rsidP="00F51CB7">
      <w:pPr>
        <w:pStyle w:val="ASFKListmark1"/>
      </w:pPr>
      <w:r>
        <w:t>«</w:t>
      </w:r>
      <w:r w:rsidRPr="00F51CB7">
        <w:t>КВР» – код вида расходов;</w:t>
      </w:r>
    </w:p>
    <w:p w:rsidR="00F51CB7" w:rsidRPr="00F51CB7" w:rsidRDefault="00F51CB7" w:rsidP="00F51CB7">
      <w:pPr>
        <w:pStyle w:val="ASFKListmark1"/>
      </w:pPr>
      <w:r>
        <w:t>«</w:t>
      </w:r>
      <w:r w:rsidRPr="00F51CB7">
        <w:t>КОСГУ» – код экономической классификации;</w:t>
      </w:r>
    </w:p>
    <w:p w:rsidR="00F51CB7" w:rsidRPr="00F51CB7" w:rsidRDefault="00F51CB7" w:rsidP="00F51CB7">
      <w:pPr>
        <w:pStyle w:val="ASFKListmark1"/>
      </w:pPr>
      <w:r>
        <w:t>«</w:t>
      </w:r>
      <w:r w:rsidRPr="00F51CB7">
        <w:t>Код цели» – код цели субсидий/субвенций;</w:t>
      </w:r>
    </w:p>
    <w:p w:rsidR="00F51CB7" w:rsidRPr="00F51CB7" w:rsidRDefault="00F51CB7" w:rsidP="00F51CB7">
      <w:pPr>
        <w:pStyle w:val="ASFKListmark1"/>
      </w:pPr>
      <w:r>
        <w:t>«</w:t>
      </w:r>
      <w:r w:rsidRPr="00F51CB7">
        <w:t>Предмет документа основания»;</w:t>
      </w:r>
    </w:p>
    <w:p w:rsidR="00F51CB7" w:rsidRPr="00F51CB7" w:rsidRDefault="00F51CB7" w:rsidP="00F51CB7">
      <w:pPr>
        <w:pStyle w:val="ASFKListmark1"/>
      </w:pPr>
      <w:r>
        <w:t>«</w:t>
      </w:r>
      <w:r w:rsidRPr="00F51CB7">
        <w:t>Доп. КБК2» – код по справочнику «Дополнение БК2»;</w:t>
      </w:r>
    </w:p>
    <w:p w:rsidR="00F51CB7" w:rsidRPr="00F51CB7" w:rsidRDefault="00F51CB7" w:rsidP="00F51CB7">
      <w:pPr>
        <w:pStyle w:val="ASFKListmark1"/>
      </w:pPr>
      <w:r>
        <w:t>«</w:t>
      </w:r>
      <w:r w:rsidRPr="00F51CB7">
        <w:t>Доп. КБК3» – код по справочнику «Дополнение БК3»;</w:t>
      </w:r>
    </w:p>
    <w:p w:rsidR="00F51CB7" w:rsidRPr="00F51CB7" w:rsidRDefault="00F51CB7" w:rsidP="00F51CB7">
      <w:pPr>
        <w:pStyle w:val="ASFKListmark1"/>
      </w:pPr>
      <w:r>
        <w:t>«</w:t>
      </w:r>
      <w:r w:rsidRPr="00F51CB7">
        <w:t>Доп. КБК4» – код по справочнику «Дополнение БК4»;</w:t>
      </w:r>
    </w:p>
    <w:p w:rsidR="00F51CB7" w:rsidRPr="00F51CB7" w:rsidRDefault="00F51CB7" w:rsidP="00F51CB7">
      <w:pPr>
        <w:pStyle w:val="ASFKListmark1"/>
      </w:pPr>
      <w:r>
        <w:t>«</w:t>
      </w:r>
      <w:r w:rsidRPr="00F51CB7">
        <w:t xml:space="preserve">Текущий фин. </w:t>
      </w:r>
      <w:r w:rsidR="0058453E" w:rsidRPr="00F51CB7">
        <w:t>Г</w:t>
      </w:r>
      <w:r w:rsidRPr="00F51CB7">
        <w:t>од» – сумма БО в текущем финансовом году;</w:t>
      </w:r>
    </w:p>
    <w:p w:rsidR="00F51CB7" w:rsidRPr="00F51CB7" w:rsidRDefault="00F51CB7" w:rsidP="00F51CB7">
      <w:pPr>
        <w:pStyle w:val="ASFKListmark1"/>
      </w:pPr>
      <w:r>
        <w:t>«</w:t>
      </w:r>
      <w:r w:rsidRPr="00F51CB7">
        <w:t>1-ый год плана» – сумма БО на 1-ый год планового периода;</w:t>
      </w:r>
    </w:p>
    <w:p w:rsidR="00F51CB7" w:rsidRPr="00F51CB7" w:rsidRDefault="00F51CB7" w:rsidP="00F51CB7">
      <w:pPr>
        <w:pStyle w:val="ASFKListmark1"/>
      </w:pPr>
      <w:r>
        <w:t>«</w:t>
      </w:r>
      <w:r w:rsidRPr="00F51CB7">
        <w:t>2-ой год плана» – сумма БО на 2-ой год планового периода;</w:t>
      </w:r>
    </w:p>
    <w:p w:rsidR="00F51CB7" w:rsidRPr="00F51CB7" w:rsidRDefault="00F51CB7" w:rsidP="00F51CB7">
      <w:pPr>
        <w:pStyle w:val="ASFKListmark1"/>
      </w:pPr>
      <w:r>
        <w:t>«</w:t>
      </w:r>
      <w:r w:rsidRPr="00F51CB7">
        <w:t>3-ий год плана» – сумма БО на 3-ий год планового периода;</w:t>
      </w:r>
    </w:p>
    <w:p w:rsidR="00F51CB7" w:rsidRPr="00F51CB7" w:rsidRDefault="00F51CB7" w:rsidP="00F51CB7">
      <w:pPr>
        <w:pStyle w:val="ASFKListmark1"/>
      </w:pPr>
      <w:r>
        <w:lastRenderedPageBreak/>
        <w:t>«</w:t>
      </w:r>
      <w:r w:rsidRPr="00F51CB7">
        <w:t>4-ый год плана» – сумма БО на 4-ый год планового периода;</w:t>
      </w:r>
    </w:p>
    <w:p w:rsidR="00F51CB7" w:rsidRPr="00F51CB7" w:rsidRDefault="00F51CB7" w:rsidP="00F51CB7">
      <w:pPr>
        <w:pStyle w:val="ASFKListmark1"/>
      </w:pPr>
      <w:r>
        <w:t>«</w:t>
      </w:r>
      <w:r w:rsidRPr="00F51CB7">
        <w:t>5-ый год плана» – сумма БО на 5-ый год планового периода;</w:t>
      </w:r>
    </w:p>
    <w:p w:rsidR="00F51CB7" w:rsidRPr="00F51CB7" w:rsidRDefault="00F51CB7" w:rsidP="00F51CB7">
      <w:pPr>
        <w:pStyle w:val="ASFKListmark1"/>
      </w:pPr>
      <w:r>
        <w:t>«</w:t>
      </w:r>
      <w:r w:rsidRPr="00F51CB7">
        <w:t>Примечание».</w:t>
      </w:r>
    </w:p>
    <w:p w:rsidR="00F51CB7" w:rsidRPr="00120F23" w:rsidRDefault="001373CE" w:rsidP="00F51CB7">
      <w:pPr>
        <w:pStyle w:val="ASFKFigure"/>
      </w:pPr>
      <w:r>
        <w:rPr>
          <w:noProof/>
        </w:rPr>
        <w:drawing>
          <wp:inline distT="0" distB="0" distL="0" distR="0">
            <wp:extent cx="6036945" cy="3018155"/>
            <wp:effectExtent l="0" t="0" r="0" b="0"/>
            <wp:docPr id="94" name="Рисунок 9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036945" cy="3018155"/>
                    </a:xfrm>
                    <a:prstGeom prst="rect">
                      <a:avLst/>
                    </a:prstGeom>
                    <a:noFill/>
                    <a:ln>
                      <a:noFill/>
                    </a:ln>
                  </pic:spPr>
                </pic:pic>
              </a:graphicData>
            </a:graphic>
          </wp:inline>
        </w:drawing>
      </w:r>
    </w:p>
    <w:p w:rsidR="00F51CB7" w:rsidRPr="00B11F4A" w:rsidRDefault="004B5E9D" w:rsidP="00F51CB7">
      <w:pPr>
        <w:pStyle w:val="ASFKFigName"/>
      </w:pPr>
      <w:r>
        <w:rPr>
          <w:noProof/>
        </w:rPr>
        <w:fldChar w:fldCharType="begin"/>
      </w:r>
      <w:r>
        <w:rPr>
          <w:noProof/>
        </w:rPr>
        <w:instrText xml:space="preserve"> SEQ Рисунок \* ARABIC </w:instrText>
      </w:r>
      <w:r>
        <w:rPr>
          <w:noProof/>
        </w:rPr>
        <w:fldChar w:fldCharType="separate"/>
      </w:r>
      <w:bookmarkStart w:id="350" w:name="_Ref246740553"/>
      <w:bookmarkStart w:id="351" w:name="_Toc98144813"/>
      <w:r w:rsidR="0013624E">
        <w:rPr>
          <w:noProof/>
        </w:rPr>
        <w:t>26</w:t>
      </w:r>
      <w:bookmarkEnd w:id="350"/>
      <w:r>
        <w:rPr>
          <w:noProof/>
        </w:rPr>
        <w:fldChar w:fldCharType="end"/>
      </w:r>
      <w:r w:rsidR="00F51CB7" w:rsidRPr="00B11F4A">
        <w:t xml:space="preserve">. </w:t>
      </w:r>
      <w:r w:rsidR="00A528BC">
        <w:t>Форма «Добавление записи»</w:t>
      </w:r>
      <w:r w:rsidR="002F634A">
        <w:t xml:space="preserve">, закладки </w:t>
      </w:r>
      <w:r w:rsidR="00F51CB7">
        <w:t>«</w:t>
      </w:r>
      <w:r w:rsidR="00F51CB7" w:rsidRPr="00B11F4A">
        <w:t>График оплаты</w:t>
      </w:r>
      <w:r w:rsidR="00F51CB7">
        <w:t>»</w:t>
      </w:r>
      <w:bookmarkEnd w:id="351"/>
    </w:p>
    <w:p w:rsidR="00F51CB7" w:rsidRPr="00B11F4A" w:rsidRDefault="00F51CB7" w:rsidP="00F51CB7">
      <w:pPr>
        <w:pStyle w:val="ASFKNormal"/>
      </w:pPr>
      <w:r w:rsidRPr="00B11F4A">
        <w:t xml:space="preserve">Затем в форме </w:t>
      </w:r>
      <w:r>
        <w:t>«</w:t>
      </w:r>
      <w:r w:rsidRPr="00B11F4A">
        <w:t>Добавление записи</w:t>
      </w:r>
      <w:r>
        <w:t>»</w:t>
      </w:r>
      <w:r w:rsidRPr="00B11F4A">
        <w:t xml:space="preserve"> на закладке </w:t>
      </w:r>
      <w:r>
        <w:t>«</w:t>
      </w:r>
      <w:r w:rsidRPr="00B11F4A">
        <w:t>График оплаты</w:t>
      </w:r>
      <w:r>
        <w:t>»</w:t>
      </w:r>
      <w:r w:rsidRPr="00B11F4A">
        <w:t xml:space="preserve"> (</w:t>
      </w:r>
      <w:r w:rsidR="008E454C">
        <w:t>см.</w:t>
      </w:r>
      <w:r w:rsidR="008E454C" w:rsidRPr="00120C57">
        <w:t> </w:t>
      </w:r>
      <w:r w:rsidRPr="00B11F4A">
        <w:t>рис.</w:t>
      </w:r>
      <w:r>
        <w:t> </w:t>
      </w:r>
      <w:r w:rsidRPr="00B11F4A">
        <w:fldChar w:fldCharType="begin"/>
      </w:r>
      <w:r w:rsidRPr="00B11F4A">
        <w:instrText xml:space="preserve"> REF _Ref246740553 \h  \* MERGEFORMAT </w:instrText>
      </w:r>
      <w:r w:rsidRPr="00B11F4A">
        <w:fldChar w:fldCharType="separate"/>
      </w:r>
      <w:r w:rsidR="0013624E">
        <w:t>26</w:t>
      </w:r>
      <w:r w:rsidRPr="00B11F4A">
        <w:fldChar w:fldCharType="end"/>
      </w:r>
      <w:r w:rsidRPr="00B11F4A">
        <w:t>) запо</w:t>
      </w:r>
      <w:r w:rsidRPr="00F51CB7">
        <w:t>л</w:t>
      </w:r>
      <w:r w:rsidRPr="00B11F4A">
        <w:t>н</w:t>
      </w:r>
      <w:r w:rsidRPr="00B90D2C">
        <w:t>я</w:t>
      </w:r>
      <w:r w:rsidRPr="00B11F4A">
        <w:t>ется расписание оплаты БО по месяцам для текущего года</w:t>
      </w:r>
      <w:r>
        <w:t>.</w:t>
      </w:r>
    </w:p>
    <w:p w:rsidR="00F51CB7" w:rsidRPr="00F51CB7" w:rsidRDefault="00F51CB7" w:rsidP="00F51CB7">
      <w:pPr>
        <w:pStyle w:val="ASFKNormal"/>
      </w:pPr>
      <w:r w:rsidRPr="00B11F4A">
        <w:t xml:space="preserve">Для сохранения заполненной строки следует нажать на кнопку </w:t>
      </w:r>
      <w:r w:rsidRPr="00F51CB7">
        <w:t>«</w:t>
      </w:r>
      <w:r w:rsidR="00A44FFB">
        <w:t>Ok</w:t>
      </w:r>
      <w:r w:rsidRPr="00F51CB7">
        <w:t>» – в списке появится созданная запись. При потоковом вводе строк нажимается кнопка «Сохранить и создать».</w:t>
      </w:r>
    </w:p>
    <w:p w:rsidR="00F51CB7" w:rsidRPr="00120C57" w:rsidRDefault="00F51CB7" w:rsidP="00F51CB7">
      <w:pPr>
        <w:pStyle w:val="32"/>
      </w:pPr>
      <w:bookmarkStart w:id="352" w:name="_Toc328673264"/>
      <w:bookmarkStart w:id="353" w:name="_Ref328731595"/>
      <w:bookmarkStart w:id="354" w:name="_Toc406667911"/>
      <w:bookmarkStart w:id="355" w:name="_Toc98144664"/>
      <w:r w:rsidRPr="00120C57">
        <w:t>Уведомление о нарушении сроков внесения и размеров арендной платы</w:t>
      </w:r>
      <w:bookmarkEnd w:id="352"/>
      <w:bookmarkEnd w:id="353"/>
      <w:bookmarkEnd w:id="354"/>
      <w:bookmarkEnd w:id="355"/>
    </w:p>
    <w:p w:rsidR="00F51CB7" w:rsidRPr="00120C57" w:rsidRDefault="00F51CB7" w:rsidP="00F51CB7">
      <w:pPr>
        <w:pStyle w:val="ASFKNormal"/>
      </w:pPr>
      <w:r w:rsidRPr="00120C57">
        <w:t xml:space="preserve">Документ </w:t>
      </w:r>
      <w:r>
        <w:t>«</w:t>
      </w:r>
      <w:r w:rsidRPr="00120C57">
        <w:t>Уведомление о нарушении сроков внесения размеров арендной платы</w:t>
      </w:r>
      <w:r>
        <w:t>»</w:t>
      </w:r>
      <w:r w:rsidRPr="00120C57">
        <w:t xml:space="preserve"> формируется в </w:t>
      </w:r>
      <w:r w:rsidR="00C80619">
        <w:t>ППО OEBS АСФК</w:t>
      </w:r>
      <w:r w:rsidRPr="00120C57">
        <w:t xml:space="preserve"> пользователем при выявлении им факта нарушения по результатам визуальной проверки документа </w:t>
      </w:r>
      <w:r>
        <w:t>«</w:t>
      </w:r>
      <w:r w:rsidRPr="00120C57">
        <w:t>Заявка на кассовый расход</w:t>
      </w:r>
      <w:r>
        <w:t>»</w:t>
      </w:r>
      <w:r w:rsidRPr="00120C57">
        <w:t>, на основании з</w:t>
      </w:r>
      <w:r w:rsidRPr="00F51CB7">
        <w:t>а</w:t>
      </w:r>
      <w:r w:rsidRPr="00120C57">
        <w:t>явки на ка</w:t>
      </w:r>
      <w:r>
        <w:t>ссовый расход.</w:t>
      </w:r>
    </w:p>
    <w:p w:rsidR="00F51CB7" w:rsidRPr="00120C57" w:rsidRDefault="00F51CB7" w:rsidP="00F51CB7">
      <w:pPr>
        <w:pStyle w:val="ASFKNormal"/>
      </w:pPr>
      <w:r w:rsidRPr="00120C57">
        <w:t xml:space="preserve">В </w:t>
      </w:r>
      <w:r w:rsidR="00C80619">
        <w:t>ППО СУФД АСФК</w:t>
      </w:r>
      <w:r w:rsidRPr="00120C57">
        <w:t xml:space="preserve"> документ </w:t>
      </w:r>
      <w:r>
        <w:t>«</w:t>
      </w:r>
      <w:r w:rsidRPr="00120C57">
        <w:t>Уведомление о нарушении сроков внесения ра</w:t>
      </w:r>
      <w:r w:rsidRPr="00F51CB7">
        <w:t>з</w:t>
      </w:r>
      <w:r w:rsidRPr="00120C57">
        <w:t>меров арендной платы</w:t>
      </w:r>
      <w:r>
        <w:t>»</w:t>
      </w:r>
      <w:r w:rsidRPr="00120C57">
        <w:t xml:space="preserve"> является входящим, доступен на АРМ </w:t>
      </w:r>
      <w:r>
        <w:t xml:space="preserve">РБС </w:t>
      </w:r>
      <w:r w:rsidRPr="00120C57">
        <w:t>в режиме просмотра с функцией печати документа. Загружается на</w:t>
      </w:r>
      <w:r>
        <w:t xml:space="preserve"> </w:t>
      </w:r>
      <w:r w:rsidRPr="00120C57">
        <w:t xml:space="preserve">уровне УФК СУФД из </w:t>
      </w:r>
      <w:r w:rsidR="00C80619">
        <w:t>ППО OEBS АСФК</w:t>
      </w:r>
      <w:r w:rsidRPr="00120C57">
        <w:t xml:space="preserve"> и </w:t>
      </w:r>
      <w:r>
        <w:t>передается</w:t>
      </w:r>
      <w:r w:rsidRPr="00120C57">
        <w:t xml:space="preserve"> в СУФД</w:t>
      </w:r>
      <w:r>
        <w:t>-</w:t>
      </w:r>
      <w:r w:rsidRPr="00F51CB7">
        <w:t>WEB</w:t>
      </w:r>
      <w:r w:rsidRPr="00120C57">
        <w:t xml:space="preserve"> для</w:t>
      </w:r>
      <w:r>
        <w:t xml:space="preserve"> </w:t>
      </w:r>
      <w:r w:rsidRPr="00120C57">
        <w:t xml:space="preserve">АРМ </w:t>
      </w:r>
      <w:r>
        <w:t>РБС</w:t>
      </w:r>
      <w:r w:rsidRPr="00120C57">
        <w:t>.</w:t>
      </w:r>
    </w:p>
    <w:p w:rsidR="00F51CB7" w:rsidRPr="00120C57" w:rsidRDefault="002F634A" w:rsidP="00F51CB7">
      <w:pPr>
        <w:pStyle w:val="ASFKNormal"/>
      </w:pPr>
      <w:r>
        <w:t>Для работы с документами «</w:t>
      </w:r>
      <w:r w:rsidR="00F51CB7" w:rsidRPr="00120C57">
        <w:t>Уведомление о нарушении сроков внесения и размеров арендной платы</w:t>
      </w:r>
      <w:r w:rsidR="00F51CB7">
        <w:t>»</w:t>
      </w:r>
      <w:r w:rsidR="00001CF4">
        <w:t xml:space="preserve"> следует перейти в пункт меню «</w:t>
      </w:r>
      <w:r w:rsidR="00F51CB7" w:rsidRPr="00120C57">
        <w:t>Документы</w:t>
      </w:r>
      <w:r w:rsidR="00F51CB7">
        <w:t xml:space="preserve"> – </w:t>
      </w:r>
      <w:r w:rsidR="00F51CB7" w:rsidRPr="00120C57">
        <w:t>Регистр</w:t>
      </w:r>
      <w:r w:rsidR="00F51CB7" w:rsidRPr="00F51CB7">
        <w:t>а</w:t>
      </w:r>
      <w:r w:rsidR="00F51CB7" w:rsidRPr="00120C57">
        <w:t>ция и учет обязательств</w:t>
      </w:r>
      <w:r w:rsidR="00F51CB7">
        <w:t xml:space="preserve"> – </w:t>
      </w:r>
      <w:r w:rsidR="00F51CB7" w:rsidRPr="00120C57">
        <w:t>Карточки учета БО</w:t>
      </w:r>
      <w:r w:rsidR="00F51CB7">
        <w:t xml:space="preserve"> – </w:t>
      </w:r>
      <w:r w:rsidR="00F51CB7" w:rsidRPr="00120C57">
        <w:t>Уведомление о нарушении сроков внес</w:t>
      </w:r>
      <w:r w:rsidR="00F51CB7" w:rsidRPr="00F51CB7">
        <w:t>е</w:t>
      </w:r>
      <w:r w:rsidR="00F51CB7" w:rsidRPr="00120C57">
        <w:t>ния и размеров арендной платы</w:t>
      </w:r>
      <w:r w:rsidR="00F51CB7">
        <w:t>»</w:t>
      </w:r>
      <w:r w:rsidR="00001CF4">
        <w:t xml:space="preserve">. </w:t>
      </w:r>
      <w:r w:rsidR="00001CF4" w:rsidRPr="00001CF4">
        <w:t>Откроется ЭФ списка документов, представленная на рисунке</w:t>
      </w:r>
      <w:r w:rsidR="00F51CB7" w:rsidRPr="00120C57">
        <w:t> </w:t>
      </w:r>
      <w:r w:rsidR="00F51CB7" w:rsidRPr="00120C57">
        <w:fldChar w:fldCharType="begin"/>
      </w:r>
      <w:r w:rsidR="00F51CB7" w:rsidRPr="00120C57">
        <w:instrText xml:space="preserve"> REF _Ref328664864 \h  \* MERGEFORMAT </w:instrText>
      </w:r>
      <w:r w:rsidR="00F51CB7" w:rsidRPr="00120C57">
        <w:fldChar w:fldCharType="separate"/>
      </w:r>
      <w:r w:rsidR="0013624E">
        <w:t>27</w:t>
      </w:r>
      <w:r w:rsidR="00F51CB7" w:rsidRPr="00120C57">
        <w:fldChar w:fldCharType="end"/>
      </w:r>
      <w:r w:rsidR="00F51CB7" w:rsidRPr="00120C57">
        <w:t>.</w:t>
      </w:r>
    </w:p>
    <w:p w:rsidR="00F51CB7" w:rsidRPr="00F51CB7" w:rsidRDefault="001373CE" w:rsidP="00F51CB7">
      <w:pPr>
        <w:pStyle w:val="ASFKFigure"/>
      </w:pPr>
      <w:r>
        <w:rPr>
          <w:noProof/>
        </w:rPr>
        <w:lastRenderedPageBreak/>
        <w:drawing>
          <wp:inline distT="0" distB="0" distL="0" distR="0">
            <wp:extent cx="6036945" cy="3657600"/>
            <wp:effectExtent l="0" t="0" r="0" b="0"/>
            <wp:docPr id="95" name="Рисунок 9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0"/>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036945" cy="3657600"/>
                    </a:xfrm>
                    <a:prstGeom prst="rect">
                      <a:avLst/>
                    </a:prstGeom>
                    <a:noFill/>
                    <a:ln>
                      <a:noFill/>
                    </a:ln>
                  </pic:spPr>
                </pic:pic>
              </a:graphicData>
            </a:graphic>
          </wp:inline>
        </w:drawing>
      </w:r>
    </w:p>
    <w:p w:rsidR="00F51CB7" w:rsidRPr="00F51CB7" w:rsidRDefault="004B5E9D" w:rsidP="00F51CB7">
      <w:pPr>
        <w:pStyle w:val="ASFKFigName"/>
      </w:pPr>
      <w:r>
        <w:rPr>
          <w:noProof/>
        </w:rPr>
        <w:fldChar w:fldCharType="begin"/>
      </w:r>
      <w:r>
        <w:rPr>
          <w:noProof/>
        </w:rPr>
        <w:instrText xml:space="preserve"> SEQ Рисунок \* ARABIC </w:instrText>
      </w:r>
      <w:r>
        <w:rPr>
          <w:noProof/>
        </w:rPr>
        <w:fldChar w:fldCharType="separate"/>
      </w:r>
      <w:bookmarkStart w:id="356" w:name="_Ref328664864"/>
      <w:bookmarkStart w:id="357" w:name="_Toc98144814"/>
      <w:r w:rsidR="0013624E">
        <w:rPr>
          <w:noProof/>
        </w:rPr>
        <w:t>27</w:t>
      </w:r>
      <w:bookmarkEnd w:id="356"/>
      <w:r>
        <w:rPr>
          <w:noProof/>
        </w:rPr>
        <w:fldChar w:fldCharType="end"/>
      </w:r>
      <w:r w:rsidR="00F51CB7" w:rsidRPr="00F51CB7">
        <w:t>. ЭФ списка документов</w:t>
      </w:r>
      <w:r w:rsidR="00001CF4">
        <w:t xml:space="preserve"> </w:t>
      </w:r>
      <w:r w:rsidR="00F51CB7" w:rsidRPr="00F51CB7">
        <w:t>«Уведомление о нарушении сроков внесения и размеров арендной платы»</w:t>
      </w:r>
      <w:bookmarkEnd w:id="357"/>
    </w:p>
    <w:p w:rsidR="00F51CB7" w:rsidRPr="00B212BF" w:rsidRDefault="00F51CB7" w:rsidP="00F51CB7">
      <w:pPr>
        <w:pStyle w:val="41"/>
      </w:pPr>
      <w:r w:rsidRPr="00B212BF">
        <w:t>Доступные операции</w:t>
      </w:r>
    </w:p>
    <w:p w:rsidR="00F51CB7" w:rsidRDefault="00F51CB7" w:rsidP="00F51CB7">
      <w:pPr>
        <w:pStyle w:val="ASFKNormal"/>
      </w:pPr>
      <w:r w:rsidRPr="00AB7803">
        <w:t xml:space="preserve">На АРМ </w:t>
      </w:r>
      <w:r>
        <w:t>Р</w:t>
      </w:r>
      <w:r w:rsidRPr="00AB7803">
        <w:t>БС до</w:t>
      </w:r>
      <w:r>
        <w:t>ступны</w:t>
      </w:r>
      <w:r w:rsidRPr="00AB7803">
        <w:t xml:space="preserve"> следующие опер</w:t>
      </w:r>
      <w:r w:rsidRPr="00311FB7">
        <w:t>а</w:t>
      </w:r>
      <w:r w:rsidRPr="00AB7803">
        <w:t xml:space="preserve">ции </w:t>
      </w:r>
      <w:r>
        <w:t>над документом:</w:t>
      </w:r>
    </w:p>
    <w:p w:rsidR="00F51CB7" w:rsidRPr="00AB7803" w:rsidRDefault="00F51CB7" w:rsidP="00F51CB7">
      <w:pPr>
        <w:pStyle w:val="ASFKListmark1"/>
      </w:pPr>
      <w:r w:rsidRPr="00AB7803">
        <w:t>просмотр;</w:t>
      </w:r>
    </w:p>
    <w:p w:rsidR="00F51CB7" w:rsidRPr="00AB7803" w:rsidRDefault="00F51CB7" w:rsidP="00F51CB7">
      <w:pPr>
        <w:pStyle w:val="ASFKListmark1"/>
      </w:pPr>
      <w:r w:rsidRPr="00AB7803">
        <w:t>печать</w:t>
      </w:r>
      <w:r>
        <w:t>.</w:t>
      </w:r>
    </w:p>
    <w:p w:rsidR="00F51CB7" w:rsidRPr="00B212BF" w:rsidRDefault="00F51CB7" w:rsidP="00F51CB7">
      <w:pPr>
        <w:pStyle w:val="41"/>
      </w:pPr>
      <w:r w:rsidRPr="00B212BF">
        <w:t>Экранная форма документа</w:t>
      </w:r>
    </w:p>
    <w:p w:rsidR="00F51CB7" w:rsidRPr="00120C57" w:rsidRDefault="006E33E6" w:rsidP="00F51CB7">
      <w:pPr>
        <w:pStyle w:val="ASFKNormal"/>
      </w:pPr>
      <w:r w:rsidRPr="00001CF4">
        <w:t>ЭФ документа «Уведомление о нарушении сроков внесения и размеров арендной пл</w:t>
      </w:r>
      <w:r w:rsidRPr="006E33E6">
        <w:t>а</w:t>
      </w:r>
      <w:r w:rsidRPr="00001CF4">
        <w:t>ты»</w:t>
      </w:r>
      <w:r>
        <w:t xml:space="preserve"> </w:t>
      </w:r>
      <w:r w:rsidRPr="00001CF4">
        <w:t>представлена на рисунк</w:t>
      </w:r>
      <w:r>
        <w:t>ах</w:t>
      </w:r>
      <w:r w:rsidR="008E454C" w:rsidRPr="00120C57">
        <w:t> </w:t>
      </w:r>
      <w:r w:rsidRPr="00001CF4">
        <w:fldChar w:fldCharType="begin"/>
      </w:r>
      <w:r w:rsidRPr="00001CF4">
        <w:instrText xml:space="preserve"> REF _Ref328669861 \h  \* MERGEFORMAT </w:instrText>
      </w:r>
      <w:r w:rsidRPr="00001CF4">
        <w:fldChar w:fldCharType="separate"/>
      </w:r>
      <w:r w:rsidR="0013624E">
        <w:t>28</w:t>
      </w:r>
      <w:r w:rsidRPr="00001CF4">
        <w:fldChar w:fldCharType="end"/>
      </w:r>
      <w:r>
        <w:t xml:space="preserve">, </w:t>
      </w:r>
      <w:r w:rsidRPr="00120C57">
        <w:fldChar w:fldCharType="begin"/>
      </w:r>
      <w:r w:rsidRPr="00120C57">
        <w:instrText xml:space="preserve"> REF _Ref328670705 \h  \* MERGEFORMAT </w:instrText>
      </w:r>
      <w:r w:rsidRPr="00120C57">
        <w:fldChar w:fldCharType="separate"/>
      </w:r>
      <w:r w:rsidR="0013624E">
        <w:t>29</w:t>
      </w:r>
      <w:r w:rsidRPr="00120C57">
        <w:fldChar w:fldCharType="end"/>
      </w:r>
      <w:r w:rsidRPr="00001CF4">
        <w:t>.</w:t>
      </w:r>
      <w:r>
        <w:t xml:space="preserve"> </w:t>
      </w:r>
      <w:r w:rsidR="00F51CB7" w:rsidRPr="00120C57">
        <w:t>Форма содержит сл</w:t>
      </w:r>
      <w:r w:rsidR="00F51CB7" w:rsidRPr="00F51CB7">
        <w:t>е</w:t>
      </w:r>
      <w:r w:rsidR="00F51CB7" w:rsidRPr="00120C57">
        <w:t>дующие закладки:</w:t>
      </w:r>
    </w:p>
    <w:p w:rsidR="00F51CB7" w:rsidRPr="00120C57" w:rsidRDefault="00F51CB7" w:rsidP="00F51CB7">
      <w:pPr>
        <w:pStyle w:val="ASFKListmark1"/>
      </w:pPr>
      <w:r>
        <w:t>«</w:t>
      </w:r>
      <w:r w:rsidRPr="00120C57">
        <w:t>Основные атрибуты (1)</w:t>
      </w:r>
      <w:r>
        <w:t>»</w:t>
      </w:r>
      <w:r w:rsidRPr="00120C57">
        <w:t>;</w:t>
      </w:r>
    </w:p>
    <w:p w:rsidR="00F51CB7" w:rsidRDefault="00F51CB7" w:rsidP="00F51CB7">
      <w:pPr>
        <w:pStyle w:val="ASFKListmark1"/>
      </w:pPr>
      <w:r>
        <w:t>«</w:t>
      </w:r>
      <w:r w:rsidRPr="00120C57">
        <w:t>Подписи (2)</w:t>
      </w:r>
      <w:r>
        <w:t>»</w:t>
      </w:r>
      <w:r w:rsidRPr="00120C57">
        <w:t>.</w:t>
      </w:r>
    </w:p>
    <w:p w:rsidR="00F51CB7" w:rsidRPr="00120C57" w:rsidRDefault="001373CE" w:rsidP="00F51CB7">
      <w:pPr>
        <w:pStyle w:val="ASFKFigure"/>
      </w:pPr>
      <w:r>
        <w:rPr>
          <w:noProof/>
        </w:rPr>
        <w:lastRenderedPageBreak/>
        <w:drawing>
          <wp:inline distT="0" distB="0" distL="0" distR="0">
            <wp:extent cx="6134735" cy="4110355"/>
            <wp:effectExtent l="0" t="0" r="0" b="0"/>
            <wp:docPr id="96" name="Рисунок 9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0"/>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134735" cy="4110355"/>
                    </a:xfrm>
                    <a:prstGeom prst="rect">
                      <a:avLst/>
                    </a:prstGeom>
                    <a:noFill/>
                    <a:ln>
                      <a:noFill/>
                    </a:ln>
                  </pic:spPr>
                </pic:pic>
              </a:graphicData>
            </a:graphic>
          </wp:inline>
        </w:drawing>
      </w:r>
    </w:p>
    <w:p w:rsidR="00F51CB7" w:rsidRPr="00F51CB7" w:rsidRDefault="004B5E9D" w:rsidP="00F51CB7">
      <w:pPr>
        <w:pStyle w:val="ASFKFigName"/>
      </w:pPr>
      <w:r>
        <w:rPr>
          <w:noProof/>
        </w:rPr>
        <w:fldChar w:fldCharType="begin"/>
      </w:r>
      <w:r>
        <w:rPr>
          <w:noProof/>
        </w:rPr>
        <w:instrText xml:space="preserve"> SEQ Рисунок \* ARABIC </w:instrText>
      </w:r>
      <w:r>
        <w:rPr>
          <w:noProof/>
        </w:rPr>
        <w:fldChar w:fldCharType="separate"/>
      </w:r>
      <w:bookmarkStart w:id="358" w:name="_Ref328669861"/>
      <w:bookmarkStart w:id="359" w:name="_Toc98144815"/>
      <w:r w:rsidR="0013624E">
        <w:rPr>
          <w:noProof/>
        </w:rPr>
        <w:t>28</w:t>
      </w:r>
      <w:bookmarkEnd w:id="358"/>
      <w:r>
        <w:rPr>
          <w:noProof/>
        </w:rPr>
        <w:fldChar w:fldCharType="end"/>
      </w:r>
      <w:r w:rsidR="00F51CB7" w:rsidRPr="00F51CB7">
        <w:t>. ЭФ документа «Уведомление о нарушении сроков внесения и размеров арендной платы</w:t>
      </w:r>
      <w:r w:rsidR="002F634A">
        <w:t xml:space="preserve">», закладки </w:t>
      </w:r>
      <w:r w:rsidR="00F51CB7" w:rsidRPr="00F51CB7">
        <w:t>«Основные атрибуты (1)»</w:t>
      </w:r>
      <w:bookmarkEnd w:id="359"/>
    </w:p>
    <w:p w:rsidR="00F51CB7" w:rsidRPr="00F51CB7" w:rsidRDefault="006D3629" w:rsidP="00F51CB7">
      <w:pPr>
        <w:pStyle w:val="ASFKNormal"/>
      </w:pPr>
      <w:r>
        <w:t>Перечень</w:t>
      </w:r>
      <w:r w:rsidRPr="00B11F4A">
        <w:t xml:space="preserve"> </w:t>
      </w:r>
      <w:r w:rsidR="00F51CB7" w:rsidRPr="00120C57">
        <w:t>полей</w:t>
      </w:r>
      <w:r w:rsidR="00001CF4">
        <w:t xml:space="preserve"> </w:t>
      </w:r>
      <w:r w:rsidR="00001CF4" w:rsidRPr="00001CF4">
        <w:t>документа «Уведомление о нарушении сроков внесения и размеров арендной платы», закладки «Основные атрибуты (1)»</w:t>
      </w:r>
      <w:r w:rsidR="00001CF4">
        <w:t xml:space="preserve"> приведен </w:t>
      </w:r>
      <w:r w:rsidR="00F51CB7" w:rsidRPr="00F51CB7">
        <w:t>в таблице</w:t>
      </w:r>
      <w:r w:rsidR="008E454C" w:rsidRPr="00120C57">
        <w:t> </w:t>
      </w:r>
      <w:r w:rsidR="00F51CB7" w:rsidRPr="00F51CB7">
        <w:fldChar w:fldCharType="begin"/>
      </w:r>
      <w:r w:rsidR="00F51CB7" w:rsidRPr="00F51CB7">
        <w:instrText xml:space="preserve"> REF _Ref328670071 \h  \* MERGEFORMAT </w:instrText>
      </w:r>
      <w:r w:rsidR="00F51CB7" w:rsidRPr="00F51CB7">
        <w:fldChar w:fldCharType="separate"/>
      </w:r>
      <w:r w:rsidR="0013624E">
        <w:t>14</w:t>
      </w:r>
      <w:r w:rsidR="00F51CB7" w:rsidRPr="00F51CB7">
        <w:fldChar w:fldCharType="end"/>
      </w:r>
      <w:r w:rsidR="00F51CB7" w:rsidRPr="00F51CB7">
        <w:t>.</w:t>
      </w:r>
    </w:p>
    <w:p w:rsidR="00F51CB7" w:rsidRPr="00F51CB7" w:rsidRDefault="00865037" w:rsidP="00F51CB7">
      <w:pPr>
        <w:pStyle w:val="ASFKNameTable"/>
      </w:pPr>
      <w:r>
        <w:rPr>
          <w:noProof/>
        </w:rPr>
        <w:fldChar w:fldCharType="begin"/>
      </w:r>
      <w:r>
        <w:rPr>
          <w:noProof/>
        </w:rPr>
        <w:instrText xml:space="preserve"> SEQ Таблица \* ARABIC </w:instrText>
      </w:r>
      <w:r>
        <w:rPr>
          <w:noProof/>
        </w:rPr>
        <w:fldChar w:fldCharType="separate"/>
      </w:r>
      <w:bookmarkStart w:id="360" w:name="_Ref328670071"/>
      <w:bookmarkStart w:id="361" w:name="_Toc98144723"/>
      <w:r w:rsidR="0013624E">
        <w:rPr>
          <w:noProof/>
        </w:rPr>
        <w:t>14</w:t>
      </w:r>
      <w:bookmarkEnd w:id="360"/>
      <w:r>
        <w:rPr>
          <w:noProof/>
        </w:rPr>
        <w:fldChar w:fldCharType="end"/>
      </w:r>
      <w:r w:rsidR="00F51CB7" w:rsidRPr="00F51CB7">
        <w:t xml:space="preserve">. </w:t>
      </w:r>
      <w:r w:rsidR="00001CF4" w:rsidRPr="00001CF4">
        <w:t>Описание полей документа «Уведомление о нарушении сроков внесения и размеров арендной платы», закладки «Основные атрибуты (1)</w:t>
      </w:r>
      <w:r w:rsidR="00F51CB7" w:rsidRPr="00F51CB7">
        <w:t>»</w:t>
      </w:r>
      <w:bookmarkEnd w:id="36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01"/>
        <w:gridCol w:w="6027"/>
      </w:tblGrid>
      <w:tr w:rsidR="00F51CB7" w:rsidRPr="00AB7803" w:rsidTr="00FE5D9A">
        <w:trPr>
          <w:trHeight w:val="313"/>
          <w:tblHeader/>
        </w:trPr>
        <w:tc>
          <w:tcPr>
            <w:tcW w:w="187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AB7803" w:rsidRDefault="00F51CB7" w:rsidP="00F51CB7">
            <w:pPr>
              <w:pStyle w:val="ASFKTableHead"/>
            </w:pPr>
            <w:r w:rsidRPr="00AB7803">
              <w:t>Наименование поля</w:t>
            </w:r>
          </w:p>
        </w:tc>
        <w:tc>
          <w:tcPr>
            <w:tcW w:w="313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AB7803" w:rsidRDefault="00F51CB7" w:rsidP="00F51CB7">
            <w:pPr>
              <w:pStyle w:val="ASFKTableHead"/>
            </w:pPr>
            <w:r w:rsidRPr="00AB7803">
              <w:t>Описание поля</w:t>
            </w:r>
          </w:p>
        </w:tc>
      </w:tr>
      <w:tr w:rsidR="00F51CB7" w:rsidRPr="00AB7803" w:rsidTr="00FE5D9A">
        <w:tc>
          <w:tcPr>
            <w:tcW w:w="1870" w:type="pct"/>
            <w:shd w:val="clear" w:color="auto" w:fill="auto"/>
          </w:tcPr>
          <w:p w:rsidR="00F51CB7" w:rsidRPr="00AB7803" w:rsidRDefault="00F51CB7" w:rsidP="00FE5D9A">
            <w:pPr>
              <w:pStyle w:val="ASFKTablenorm"/>
              <w:ind w:left="57" w:right="57"/>
            </w:pPr>
            <w:r w:rsidRPr="00AB7803">
              <w:t>Номер</w:t>
            </w:r>
          </w:p>
        </w:tc>
        <w:tc>
          <w:tcPr>
            <w:tcW w:w="3130" w:type="pct"/>
            <w:shd w:val="clear" w:color="auto" w:fill="auto"/>
          </w:tcPr>
          <w:p w:rsidR="00F51CB7" w:rsidRPr="00C45F34" w:rsidRDefault="00F51CB7" w:rsidP="00FE5D9A">
            <w:pPr>
              <w:pStyle w:val="ASFKTablenorm"/>
              <w:ind w:left="57" w:right="57"/>
            </w:pPr>
            <w:r w:rsidRPr="00AB7803">
              <w:t xml:space="preserve">Значение </w:t>
            </w:r>
            <w:r w:rsidRPr="00C45F34">
              <w:t>передается из OEBS.</w:t>
            </w:r>
          </w:p>
        </w:tc>
      </w:tr>
      <w:tr w:rsidR="00F51CB7" w:rsidRPr="00AB7803" w:rsidTr="00FE5D9A">
        <w:tc>
          <w:tcPr>
            <w:tcW w:w="1870" w:type="pct"/>
            <w:shd w:val="clear" w:color="auto" w:fill="auto"/>
          </w:tcPr>
          <w:p w:rsidR="00F51CB7" w:rsidRPr="00AB7803" w:rsidRDefault="00F51CB7" w:rsidP="00FE5D9A">
            <w:pPr>
              <w:pStyle w:val="ASFKTablenorm"/>
              <w:ind w:left="57" w:right="57"/>
            </w:pPr>
            <w:r w:rsidRPr="00AB7803">
              <w:t>Дата</w:t>
            </w:r>
          </w:p>
        </w:tc>
        <w:tc>
          <w:tcPr>
            <w:tcW w:w="3130" w:type="pct"/>
            <w:shd w:val="clear" w:color="auto" w:fill="auto"/>
          </w:tcPr>
          <w:p w:rsidR="00F51CB7" w:rsidRPr="00C45F34" w:rsidRDefault="00F51CB7" w:rsidP="00FE5D9A">
            <w:pPr>
              <w:pStyle w:val="ASFKTablenorm"/>
              <w:ind w:left="57" w:right="57"/>
            </w:pPr>
            <w:r w:rsidRPr="00AB7803">
              <w:t xml:space="preserve">Значение </w:t>
            </w:r>
            <w:r w:rsidRPr="00C45F34">
              <w:t>передается из OEBS.</w:t>
            </w:r>
          </w:p>
        </w:tc>
      </w:tr>
      <w:tr w:rsidR="00F51CB7" w:rsidRPr="00AB7803" w:rsidTr="00FE5D9A">
        <w:tc>
          <w:tcPr>
            <w:tcW w:w="5000" w:type="pct"/>
            <w:gridSpan w:val="2"/>
            <w:shd w:val="clear" w:color="auto" w:fill="auto"/>
          </w:tcPr>
          <w:p w:rsidR="00F51CB7" w:rsidRPr="00C45F34" w:rsidRDefault="00F51CB7" w:rsidP="00FE5D9A">
            <w:pPr>
              <w:pStyle w:val="ASFKTablenorm"/>
              <w:ind w:left="57" w:right="57"/>
            </w:pPr>
            <w:r w:rsidRPr="00AB7803">
              <w:t>Закладка</w:t>
            </w:r>
            <w:r w:rsidRPr="00C45F34">
              <w:t xml:space="preserve"> </w:t>
            </w:r>
            <w:r>
              <w:t>«</w:t>
            </w:r>
            <w:r w:rsidRPr="00C45F34">
              <w:t>Основные атрибуты</w:t>
            </w:r>
            <w:r>
              <w:t>»</w:t>
            </w:r>
            <w:r w:rsidRPr="00C45F34">
              <w:t xml:space="preserve"> (1)</w:t>
            </w:r>
          </w:p>
        </w:tc>
      </w:tr>
      <w:tr w:rsidR="00F51CB7" w:rsidRPr="00AB7803" w:rsidTr="00FE5D9A">
        <w:tc>
          <w:tcPr>
            <w:tcW w:w="1870" w:type="pct"/>
            <w:shd w:val="clear" w:color="auto" w:fill="auto"/>
          </w:tcPr>
          <w:p w:rsidR="00F51CB7" w:rsidRPr="00AB7803" w:rsidRDefault="00F51CB7" w:rsidP="00FE5D9A">
            <w:pPr>
              <w:pStyle w:val="ASFKTablenorm"/>
              <w:ind w:left="57" w:right="57"/>
            </w:pPr>
            <w:r w:rsidRPr="00AB7803">
              <w:t>ПБС</w:t>
            </w:r>
          </w:p>
        </w:tc>
        <w:tc>
          <w:tcPr>
            <w:tcW w:w="3130" w:type="pct"/>
            <w:shd w:val="clear" w:color="auto" w:fill="auto"/>
          </w:tcPr>
          <w:p w:rsidR="00F51CB7" w:rsidRPr="00C45F34" w:rsidRDefault="00F51CB7" w:rsidP="00FE5D9A">
            <w:pPr>
              <w:pStyle w:val="ASFKTablenorm"/>
              <w:ind w:left="57" w:right="57"/>
            </w:pPr>
            <w:r w:rsidRPr="00AB7803">
              <w:t xml:space="preserve">Значение </w:t>
            </w:r>
            <w:r w:rsidRPr="00C45F34">
              <w:t>передается из OEBS.</w:t>
            </w:r>
          </w:p>
        </w:tc>
      </w:tr>
      <w:tr w:rsidR="00F51CB7" w:rsidRPr="00AB7803" w:rsidTr="00FE5D9A">
        <w:tc>
          <w:tcPr>
            <w:tcW w:w="1870" w:type="pct"/>
            <w:shd w:val="clear" w:color="auto" w:fill="auto"/>
          </w:tcPr>
          <w:p w:rsidR="00F51CB7" w:rsidRPr="00AB7803" w:rsidRDefault="00F51CB7" w:rsidP="00FE5D9A">
            <w:pPr>
              <w:pStyle w:val="ASFKTablenorm"/>
              <w:ind w:left="57" w:right="57"/>
            </w:pPr>
            <w:r w:rsidRPr="00AB7803">
              <w:t>По сводному реестру</w:t>
            </w:r>
          </w:p>
        </w:tc>
        <w:tc>
          <w:tcPr>
            <w:tcW w:w="3130" w:type="pct"/>
            <w:shd w:val="clear" w:color="auto" w:fill="auto"/>
          </w:tcPr>
          <w:p w:rsidR="00F51CB7" w:rsidRPr="00C45F34" w:rsidRDefault="00F51CB7" w:rsidP="00FE5D9A">
            <w:pPr>
              <w:pStyle w:val="ASFKTablenorm"/>
              <w:ind w:left="57" w:right="57"/>
            </w:pPr>
            <w:r w:rsidRPr="00AB7803">
              <w:t xml:space="preserve">Значение </w:t>
            </w:r>
            <w:r w:rsidRPr="00C45F34">
              <w:t>передается из OEBS.</w:t>
            </w:r>
          </w:p>
        </w:tc>
      </w:tr>
      <w:tr w:rsidR="00F51CB7" w:rsidRPr="00AB7803" w:rsidTr="00FE5D9A">
        <w:tc>
          <w:tcPr>
            <w:tcW w:w="1870" w:type="pct"/>
            <w:shd w:val="clear" w:color="auto" w:fill="auto"/>
          </w:tcPr>
          <w:p w:rsidR="00F51CB7" w:rsidRPr="00AB7803" w:rsidRDefault="00F51CB7" w:rsidP="00FE5D9A">
            <w:pPr>
              <w:pStyle w:val="ASFKTablenorm"/>
              <w:ind w:left="57" w:right="57"/>
            </w:pPr>
            <w:r w:rsidRPr="00AB7803">
              <w:t>Номер лицевого счета</w:t>
            </w:r>
          </w:p>
        </w:tc>
        <w:tc>
          <w:tcPr>
            <w:tcW w:w="3130" w:type="pct"/>
            <w:shd w:val="clear" w:color="auto" w:fill="auto"/>
          </w:tcPr>
          <w:p w:rsidR="00F51CB7" w:rsidRPr="00C45F34" w:rsidRDefault="00F51CB7" w:rsidP="00FE5D9A">
            <w:pPr>
              <w:pStyle w:val="ASFKTablenorm"/>
              <w:ind w:left="57" w:right="57"/>
            </w:pPr>
            <w:r w:rsidRPr="00AB7803">
              <w:t xml:space="preserve">Значение </w:t>
            </w:r>
            <w:r w:rsidRPr="00C45F34">
              <w:t>передается из OEBS.</w:t>
            </w:r>
          </w:p>
        </w:tc>
      </w:tr>
      <w:tr w:rsidR="00F51CB7" w:rsidRPr="00AB7803" w:rsidTr="00FE5D9A">
        <w:tc>
          <w:tcPr>
            <w:tcW w:w="1870" w:type="pct"/>
            <w:shd w:val="clear" w:color="auto" w:fill="auto"/>
          </w:tcPr>
          <w:p w:rsidR="00F51CB7" w:rsidRPr="00AB7803" w:rsidRDefault="00F51CB7" w:rsidP="00FE5D9A">
            <w:pPr>
              <w:pStyle w:val="ASFKTablenorm"/>
              <w:ind w:left="57" w:right="57"/>
            </w:pPr>
            <w:r w:rsidRPr="00AB7803">
              <w:t>ГРБС/ГАИФ</w:t>
            </w:r>
          </w:p>
        </w:tc>
        <w:tc>
          <w:tcPr>
            <w:tcW w:w="3130" w:type="pct"/>
            <w:shd w:val="clear" w:color="auto" w:fill="auto"/>
          </w:tcPr>
          <w:p w:rsidR="00F51CB7" w:rsidRPr="00C45F34" w:rsidRDefault="00F51CB7" w:rsidP="00FE5D9A">
            <w:pPr>
              <w:pStyle w:val="ASFKTablenorm"/>
              <w:ind w:left="57" w:right="57"/>
            </w:pPr>
            <w:r w:rsidRPr="00AB7803">
              <w:t xml:space="preserve">Значение </w:t>
            </w:r>
            <w:r w:rsidRPr="00C45F34">
              <w:t>передается из OEBS.</w:t>
            </w:r>
          </w:p>
        </w:tc>
      </w:tr>
      <w:tr w:rsidR="00F51CB7" w:rsidRPr="00AB7803" w:rsidTr="00FE5D9A">
        <w:tc>
          <w:tcPr>
            <w:tcW w:w="1870" w:type="pct"/>
            <w:shd w:val="clear" w:color="auto" w:fill="auto"/>
          </w:tcPr>
          <w:p w:rsidR="00F51CB7" w:rsidRPr="00AB7803" w:rsidRDefault="00F51CB7" w:rsidP="00FE5D9A">
            <w:pPr>
              <w:pStyle w:val="ASFKTablenorm"/>
              <w:ind w:left="57" w:right="57"/>
            </w:pPr>
            <w:r w:rsidRPr="00AB7803">
              <w:t>По сводному реестру</w:t>
            </w:r>
          </w:p>
        </w:tc>
        <w:tc>
          <w:tcPr>
            <w:tcW w:w="3130" w:type="pct"/>
            <w:shd w:val="clear" w:color="auto" w:fill="auto"/>
          </w:tcPr>
          <w:p w:rsidR="00F51CB7" w:rsidRPr="00C45F34" w:rsidRDefault="00F51CB7" w:rsidP="00FE5D9A">
            <w:pPr>
              <w:pStyle w:val="ASFKTablenorm"/>
              <w:ind w:left="57" w:right="57"/>
            </w:pPr>
            <w:r w:rsidRPr="00AB7803">
              <w:t xml:space="preserve">Значение </w:t>
            </w:r>
            <w:r w:rsidRPr="00C45F34">
              <w:t>передается из OEBS.</w:t>
            </w:r>
          </w:p>
        </w:tc>
      </w:tr>
      <w:tr w:rsidR="00F51CB7" w:rsidRPr="00AB7803" w:rsidTr="00FE5D9A">
        <w:tc>
          <w:tcPr>
            <w:tcW w:w="1870" w:type="pct"/>
            <w:shd w:val="clear" w:color="auto" w:fill="auto"/>
          </w:tcPr>
          <w:p w:rsidR="00F51CB7" w:rsidRPr="00AB7803" w:rsidRDefault="00F51CB7" w:rsidP="00FE5D9A">
            <w:pPr>
              <w:pStyle w:val="ASFKTablenorm"/>
              <w:ind w:left="57" w:right="57"/>
            </w:pPr>
            <w:r w:rsidRPr="00AB7803">
              <w:t>Глава по БК</w:t>
            </w:r>
          </w:p>
        </w:tc>
        <w:tc>
          <w:tcPr>
            <w:tcW w:w="3130" w:type="pct"/>
            <w:shd w:val="clear" w:color="auto" w:fill="auto"/>
          </w:tcPr>
          <w:p w:rsidR="00F51CB7" w:rsidRPr="00C45F34" w:rsidRDefault="00F51CB7" w:rsidP="00FE5D9A">
            <w:pPr>
              <w:pStyle w:val="ASFKTablenorm"/>
              <w:ind w:left="57" w:right="57"/>
            </w:pPr>
            <w:r w:rsidRPr="00AB7803">
              <w:t xml:space="preserve">Значение </w:t>
            </w:r>
            <w:r w:rsidRPr="00C45F34">
              <w:t>передается из OEBS.</w:t>
            </w:r>
          </w:p>
        </w:tc>
      </w:tr>
      <w:tr w:rsidR="00F51CB7" w:rsidRPr="00AB7803" w:rsidTr="00FE5D9A">
        <w:tc>
          <w:tcPr>
            <w:tcW w:w="1870" w:type="pct"/>
            <w:shd w:val="clear" w:color="auto" w:fill="auto"/>
          </w:tcPr>
          <w:p w:rsidR="00F51CB7" w:rsidRPr="00AB7803" w:rsidRDefault="00F51CB7" w:rsidP="00FE5D9A">
            <w:pPr>
              <w:pStyle w:val="ASFKTablenorm"/>
              <w:ind w:left="57" w:right="57"/>
            </w:pPr>
            <w:r w:rsidRPr="00AB7803">
              <w:t>Бюджет (наименование)</w:t>
            </w:r>
          </w:p>
        </w:tc>
        <w:tc>
          <w:tcPr>
            <w:tcW w:w="3130" w:type="pct"/>
            <w:shd w:val="clear" w:color="auto" w:fill="auto"/>
          </w:tcPr>
          <w:p w:rsidR="00F51CB7" w:rsidRPr="00C45F34" w:rsidRDefault="00F51CB7" w:rsidP="00FE5D9A">
            <w:pPr>
              <w:pStyle w:val="ASFKTablenorm"/>
              <w:ind w:left="57" w:right="57"/>
            </w:pPr>
            <w:r w:rsidRPr="00AB7803">
              <w:t xml:space="preserve">Значение </w:t>
            </w:r>
            <w:r w:rsidRPr="00C45F34">
              <w:t>передается из OEBS</w:t>
            </w:r>
          </w:p>
        </w:tc>
      </w:tr>
      <w:tr w:rsidR="00F51CB7" w:rsidRPr="00AB7803" w:rsidTr="00FE5D9A">
        <w:tc>
          <w:tcPr>
            <w:tcW w:w="1870" w:type="pct"/>
            <w:shd w:val="clear" w:color="auto" w:fill="auto"/>
          </w:tcPr>
          <w:p w:rsidR="00F51CB7" w:rsidRPr="00AB7803" w:rsidRDefault="00F51CB7" w:rsidP="00FE5D9A">
            <w:pPr>
              <w:pStyle w:val="ASFKTablenorm"/>
              <w:ind w:left="57" w:right="57"/>
            </w:pPr>
            <w:r w:rsidRPr="00AB7803">
              <w:t>Финансовый орган (код)</w:t>
            </w:r>
          </w:p>
        </w:tc>
        <w:tc>
          <w:tcPr>
            <w:tcW w:w="3130" w:type="pct"/>
            <w:shd w:val="clear" w:color="auto" w:fill="auto"/>
          </w:tcPr>
          <w:p w:rsidR="00F51CB7" w:rsidRPr="00AB7803" w:rsidRDefault="00F51CB7" w:rsidP="00FE5D9A">
            <w:pPr>
              <w:pStyle w:val="ASFKTablenorm"/>
              <w:ind w:left="57" w:right="57"/>
            </w:pPr>
            <w:r w:rsidRPr="00AB7803">
              <w:t>Не выводится на ВФ.</w:t>
            </w:r>
          </w:p>
          <w:p w:rsidR="00F51CB7" w:rsidRPr="00C45F34" w:rsidRDefault="00F51CB7" w:rsidP="00FE5D9A">
            <w:pPr>
              <w:pStyle w:val="ASFKTablenorm"/>
              <w:ind w:left="57" w:right="57"/>
            </w:pPr>
            <w:r w:rsidRPr="00AB7803">
              <w:t xml:space="preserve">Значение </w:t>
            </w:r>
            <w:r w:rsidRPr="00C45F34">
              <w:t>передается из OEBS.</w:t>
            </w:r>
          </w:p>
        </w:tc>
      </w:tr>
      <w:tr w:rsidR="00F51CB7" w:rsidRPr="00AB7803" w:rsidTr="00FE5D9A">
        <w:tc>
          <w:tcPr>
            <w:tcW w:w="1870" w:type="pct"/>
            <w:shd w:val="clear" w:color="auto" w:fill="auto"/>
          </w:tcPr>
          <w:p w:rsidR="00F51CB7" w:rsidRPr="00C45F34" w:rsidRDefault="00F51CB7" w:rsidP="00FE5D9A">
            <w:pPr>
              <w:pStyle w:val="ASFKTablenorm"/>
              <w:ind w:left="57" w:right="57"/>
            </w:pPr>
            <w:r w:rsidRPr="00AB7803">
              <w:t>Финансовый орган (наименов</w:t>
            </w:r>
            <w:r w:rsidRPr="00C45F34">
              <w:t>ание)</w:t>
            </w:r>
          </w:p>
        </w:tc>
        <w:tc>
          <w:tcPr>
            <w:tcW w:w="3130" w:type="pct"/>
            <w:shd w:val="clear" w:color="auto" w:fill="auto"/>
          </w:tcPr>
          <w:p w:rsidR="00F51CB7" w:rsidRPr="00C45F34" w:rsidRDefault="00F51CB7" w:rsidP="00FE5D9A">
            <w:pPr>
              <w:pStyle w:val="ASFKTablenorm"/>
              <w:ind w:left="57" w:right="57"/>
            </w:pPr>
            <w:r w:rsidRPr="00AB7803">
              <w:t xml:space="preserve">Значение </w:t>
            </w:r>
            <w:r w:rsidRPr="00C45F34">
              <w:t>передается из OEBS.</w:t>
            </w:r>
          </w:p>
        </w:tc>
      </w:tr>
      <w:tr w:rsidR="00F51CB7" w:rsidRPr="00AB7803" w:rsidTr="00FE5D9A">
        <w:tc>
          <w:tcPr>
            <w:tcW w:w="1870" w:type="pct"/>
            <w:shd w:val="clear" w:color="auto" w:fill="auto"/>
          </w:tcPr>
          <w:p w:rsidR="00F51CB7" w:rsidRPr="00AB7803" w:rsidRDefault="00F51CB7" w:rsidP="00FE5D9A">
            <w:pPr>
              <w:pStyle w:val="ASFKTablenorm"/>
              <w:ind w:left="57" w:right="57"/>
            </w:pPr>
            <w:r w:rsidRPr="00AB7803">
              <w:lastRenderedPageBreak/>
              <w:t>ФК, орган ФК</w:t>
            </w:r>
          </w:p>
        </w:tc>
        <w:tc>
          <w:tcPr>
            <w:tcW w:w="3130" w:type="pct"/>
            <w:shd w:val="clear" w:color="auto" w:fill="auto"/>
          </w:tcPr>
          <w:p w:rsidR="00F51CB7" w:rsidRPr="00C45F34" w:rsidRDefault="00F51CB7" w:rsidP="00FE5D9A">
            <w:pPr>
              <w:pStyle w:val="ASFKTablenorm"/>
              <w:ind w:left="57" w:right="57"/>
            </w:pPr>
            <w:r w:rsidRPr="00AB7803">
              <w:t xml:space="preserve">Значение </w:t>
            </w:r>
            <w:r w:rsidRPr="00C45F34">
              <w:t>передается из OEBS.</w:t>
            </w:r>
          </w:p>
        </w:tc>
      </w:tr>
      <w:tr w:rsidR="00F51CB7" w:rsidRPr="00AB7803" w:rsidTr="00FE5D9A">
        <w:tc>
          <w:tcPr>
            <w:tcW w:w="1870" w:type="pct"/>
            <w:shd w:val="clear" w:color="auto" w:fill="auto"/>
          </w:tcPr>
          <w:p w:rsidR="00F51CB7" w:rsidRPr="00AB7803" w:rsidRDefault="00F51CB7" w:rsidP="00FE5D9A">
            <w:pPr>
              <w:pStyle w:val="ASFKTablenorm"/>
              <w:ind w:left="57" w:right="57"/>
            </w:pPr>
            <w:r w:rsidRPr="00AB7803">
              <w:t>По КОФК</w:t>
            </w:r>
          </w:p>
        </w:tc>
        <w:tc>
          <w:tcPr>
            <w:tcW w:w="3130" w:type="pct"/>
            <w:shd w:val="clear" w:color="auto" w:fill="auto"/>
          </w:tcPr>
          <w:p w:rsidR="00F51CB7" w:rsidRPr="00C45F34" w:rsidRDefault="00F51CB7" w:rsidP="00FE5D9A">
            <w:pPr>
              <w:pStyle w:val="ASFKTablenorm"/>
              <w:ind w:left="57" w:right="57"/>
            </w:pPr>
            <w:r w:rsidRPr="00AB7803">
              <w:t xml:space="preserve">Значение </w:t>
            </w:r>
            <w:r w:rsidRPr="00C45F34">
              <w:t>передается из OEBS.</w:t>
            </w:r>
          </w:p>
        </w:tc>
      </w:tr>
      <w:tr w:rsidR="00F51CB7" w:rsidRPr="00AB7803" w:rsidTr="00FE5D9A">
        <w:tc>
          <w:tcPr>
            <w:tcW w:w="1870" w:type="pct"/>
            <w:shd w:val="clear" w:color="auto" w:fill="auto"/>
          </w:tcPr>
          <w:p w:rsidR="00F51CB7" w:rsidRPr="00AB7803" w:rsidRDefault="00F51CB7" w:rsidP="00FE5D9A">
            <w:pPr>
              <w:pStyle w:val="ASFKTablenorm"/>
              <w:ind w:left="57" w:right="57"/>
            </w:pPr>
            <w:r w:rsidRPr="00AB7803">
              <w:t>Учетный номер обязательства</w:t>
            </w:r>
          </w:p>
        </w:tc>
        <w:tc>
          <w:tcPr>
            <w:tcW w:w="3130" w:type="pct"/>
            <w:shd w:val="clear" w:color="auto" w:fill="auto"/>
          </w:tcPr>
          <w:p w:rsidR="00F51CB7" w:rsidRPr="00C45F34" w:rsidRDefault="00F51CB7" w:rsidP="00FE5D9A">
            <w:pPr>
              <w:pStyle w:val="ASFKTablenorm"/>
              <w:ind w:left="57" w:right="57"/>
            </w:pPr>
            <w:r w:rsidRPr="00AB7803">
              <w:t xml:space="preserve">Значение </w:t>
            </w:r>
            <w:r w:rsidRPr="00C45F34">
              <w:t>передается из OEBS.</w:t>
            </w:r>
          </w:p>
        </w:tc>
      </w:tr>
      <w:tr w:rsidR="00F51CB7" w:rsidRPr="00AB7803" w:rsidTr="00FE5D9A">
        <w:tc>
          <w:tcPr>
            <w:tcW w:w="5000" w:type="pct"/>
            <w:gridSpan w:val="2"/>
            <w:shd w:val="clear" w:color="auto" w:fill="auto"/>
          </w:tcPr>
          <w:p w:rsidR="00F51CB7" w:rsidRPr="00C45F34" w:rsidRDefault="00001CF4" w:rsidP="00FE5D9A">
            <w:pPr>
              <w:pStyle w:val="ASFKTablenorm"/>
              <w:ind w:left="57" w:right="57"/>
            </w:pPr>
            <w:r w:rsidRPr="00001CF4">
              <w:t>Закладка «Основные атрибуты» (1)</w:t>
            </w:r>
            <w:r>
              <w:t>, группа полей</w:t>
            </w:r>
            <w:r w:rsidRPr="00001CF4">
              <w:t xml:space="preserve"> </w:t>
            </w:r>
            <w:r w:rsidR="00F51CB7">
              <w:t>«</w:t>
            </w:r>
            <w:r>
              <w:t xml:space="preserve">Раздел 1. </w:t>
            </w:r>
            <w:r w:rsidR="00F51CB7" w:rsidRPr="00C45F34">
              <w:t>Реквизиты и условия договора аренды</w:t>
            </w:r>
            <w:r w:rsidR="00F51CB7">
              <w:t>»</w:t>
            </w:r>
          </w:p>
        </w:tc>
      </w:tr>
      <w:tr w:rsidR="00F51CB7" w:rsidRPr="00AB7803" w:rsidTr="00FE5D9A">
        <w:tc>
          <w:tcPr>
            <w:tcW w:w="1870" w:type="pct"/>
            <w:shd w:val="clear" w:color="auto" w:fill="auto"/>
          </w:tcPr>
          <w:p w:rsidR="00F51CB7" w:rsidRPr="00AB7803" w:rsidRDefault="00F51CB7" w:rsidP="00FE5D9A">
            <w:pPr>
              <w:pStyle w:val="ASFKTablenorm"/>
              <w:ind w:left="57" w:right="57"/>
            </w:pPr>
            <w:r w:rsidRPr="00AB7803">
              <w:t xml:space="preserve">Номер </w:t>
            </w:r>
          </w:p>
        </w:tc>
        <w:tc>
          <w:tcPr>
            <w:tcW w:w="3130" w:type="pct"/>
            <w:shd w:val="clear" w:color="auto" w:fill="auto"/>
          </w:tcPr>
          <w:p w:rsidR="00F51CB7" w:rsidRPr="00C45F34" w:rsidRDefault="00F51CB7" w:rsidP="00FE5D9A">
            <w:pPr>
              <w:pStyle w:val="ASFKTablenorm"/>
              <w:ind w:left="57" w:right="57"/>
            </w:pPr>
            <w:r w:rsidRPr="00AB7803">
              <w:t xml:space="preserve">Значение </w:t>
            </w:r>
            <w:r w:rsidRPr="00C45F34">
              <w:t>передается из OEBS.</w:t>
            </w:r>
          </w:p>
        </w:tc>
      </w:tr>
      <w:tr w:rsidR="00F51CB7" w:rsidRPr="00AB7803" w:rsidTr="00FE5D9A">
        <w:tc>
          <w:tcPr>
            <w:tcW w:w="1870" w:type="pct"/>
            <w:shd w:val="clear" w:color="auto" w:fill="auto"/>
          </w:tcPr>
          <w:p w:rsidR="00F51CB7" w:rsidRPr="00AB7803" w:rsidRDefault="00F51CB7" w:rsidP="00FE5D9A">
            <w:pPr>
              <w:pStyle w:val="ASFKTablenorm"/>
              <w:ind w:left="57" w:right="57"/>
            </w:pPr>
            <w:r w:rsidRPr="00AB7803">
              <w:t xml:space="preserve">Дата </w:t>
            </w:r>
          </w:p>
        </w:tc>
        <w:tc>
          <w:tcPr>
            <w:tcW w:w="3130" w:type="pct"/>
            <w:shd w:val="clear" w:color="auto" w:fill="auto"/>
          </w:tcPr>
          <w:p w:rsidR="00F51CB7" w:rsidRPr="00C45F34" w:rsidRDefault="00F51CB7" w:rsidP="00FE5D9A">
            <w:pPr>
              <w:pStyle w:val="ASFKTablenorm"/>
              <w:ind w:left="57" w:right="57"/>
            </w:pPr>
            <w:r w:rsidRPr="00AB7803">
              <w:t xml:space="preserve">Значение </w:t>
            </w:r>
            <w:r w:rsidRPr="00C45F34">
              <w:t>передается из OEBS.</w:t>
            </w:r>
          </w:p>
        </w:tc>
      </w:tr>
      <w:tr w:rsidR="00F51CB7" w:rsidRPr="00AB7803" w:rsidTr="00FE5D9A">
        <w:tc>
          <w:tcPr>
            <w:tcW w:w="1870" w:type="pct"/>
            <w:shd w:val="clear" w:color="auto" w:fill="auto"/>
          </w:tcPr>
          <w:p w:rsidR="00F51CB7" w:rsidRPr="00AB7803" w:rsidRDefault="00F51CB7" w:rsidP="00FE5D9A">
            <w:pPr>
              <w:pStyle w:val="ASFKTablenorm"/>
              <w:ind w:left="57" w:right="57"/>
            </w:pPr>
            <w:r w:rsidRPr="00AB7803">
              <w:t xml:space="preserve">Периодичность </w:t>
            </w:r>
          </w:p>
        </w:tc>
        <w:tc>
          <w:tcPr>
            <w:tcW w:w="3130" w:type="pct"/>
            <w:shd w:val="clear" w:color="auto" w:fill="auto"/>
          </w:tcPr>
          <w:p w:rsidR="00F51CB7" w:rsidRPr="00C45F34" w:rsidRDefault="00F51CB7" w:rsidP="00FE5D9A">
            <w:pPr>
              <w:pStyle w:val="ASFKTablenorm"/>
              <w:ind w:left="57" w:right="57"/>
            </w:pPr>
            <w:r w:rsidRPr="00AB7803">
              <w:t xml:space="preserve">Значение </w:t>
            </w:r>
            <w:r w:rsidRPr="00C45F34">
              <w:t>передается из OEBS.</w:t>
            </w:r>
          </w:p>
        </w:tc>
      </w:tr>
      <w:tr w:rsidR="00F51CB7" w:rsidRPr="00AB7803" w:rsidTr="00FE5D9A">
        <w:tc>
          <w:tcPr>
            <w:tcW w:w="1870" w:type="pct"/>
            <w:shd w:val="clear" w:color="auto" w:fill="auto"/>
          </w:tcPr>
          <w:p w:rsidR="00F51CB7" w:rsidRPr="00AB7803" w:rsidRDefault="00F51CB7" w:rsidP="00FE5D9A">
            <w:pPr>
              <w:pStyle w:val="ASFKTablenorm"/>
              <w:ind w:left="57" w:right="57"/>
            </w:pPr>
            <w:r w:rsidRPr="00AB7803">
              <w:t>Срок оплаты</w:t>
            </w:r>
          </w:p>
        </w:tc>
        <w:tc>
          <w:tcPr>
            <w:tcW w:w="3130" w:type="pct"/>
            <w:shd w:val="clear" w:color="auto" w:fill="auto"/>
          </w:tcPr>
          <w:p w:rsidR="00F51CB7" w:rsidRPr="00C45F34" w:rsidRDefault="00F51CB7" w:rsidP="00FE5D9A">
            <w:pPr>
              <w:pStyle w:val="ASFKTablenorm"/>
              <w:ind w:left="57" w:right="57"/>
            </w:pPr>
            <w:r w:rsidRPr="00AB7803">
              <w:t xml:space="preserve">Значение </w:t>
            </w:r>
            <w:r w:rsidRPr="00C45F34">
              <w:t>передается из OEBS.</w:t>
            </w:r>
          </w:p>
        </w:tc>
      </w:tr>
      <w:tr w:rsidR="00F51CB7" w:rsidRPr="00AB7803" w:rsidTr="00FE5D9A">
        <w:tc>
          <w:tcPr>
            <w:tcW w:w="1870" w:type="pct"/>
            <w:shd w:val="clear" w:color="auto" w:fill="auto"/>
          </w:tcPr>
          <w:p w:rsidR="00F51CB7" w:rsidRPr="00AB7803" w:rsidRDefault="00F51CB7" w:rsidP="00FE5D9A">
            <w:pPr>
              <w:pStyle w:val="ASFKTablenorm"/>
              <w:ind w:left="57" w:right="57"/>
            </w:pPr>
            <w:r w:rsidRPr="00AB7803">
              <w:t>Сумма оплаты за период</w:t>
            </w:r>
          </w:p>
        </w:tc>
        <w:tc>
          <w:tcPr>
            <w:tcW w:w="3130" w:type="pct"/>
            <w:shd w:val="clear" w:color="auto" w:fill="auto"/>
          </w:tcPr>
          <w:p w:rsidR="00F51CB7" w:rsidRPr="00C45F34" w:rsidRDefault="00F51CB7" w:rsidP="00FE5D9A">
            <w:pPr>
              <w:pStyle w:val="ASFKTablenorm"/>
              <w:ind w:left="57" w:right="57"/>
            </w:pPr>
            <w:r w:rsidRPr="00AB7803">
              <w:t xml:space="preserve">Значение </w:t>
            </w:r>
            <w:r w:rsidRPr="00C45F34">
              <w:t>передается из OEBS.</w:t>
            </w:r>
          </w:p>
        </w:tc>
      </w:tr>
      <w:tr w:rsidR="00F51CB7" w:rsidRPr="00AB7803" w:rsidTr="00FE5D9A">
        <w:tc>
          <w:tcPr>
            <w:tcW w:w="1870" w:type="pct"/>
            <w:shd w:val="clear" w:color="auto" w:fill="auto"/>
          </w:tcPr>
          <w:p w:rsidR="00F51CB7" w:rsidRPr="00AB7803" w:rsidRDefault="00F51CB7" w:rsidP="00FE5D9A">
            <w:pPr>
              <w:pStyle w:val="ASFKTablenorm"/>
              <w:ind w:left="57" w:right="57"/>
            </w:pPr>
            <w:r w:rsidRPr="00AB7803">
              <w:t xml:space="preserve">Факт. </w:t>
            </w:r>
            <w:r w:rsidR="0058453E" w:rsidRPr="00AB7803">
              <w:t>Д</w:t>
            </w:r>
            <w:r w:rsidRPr="00AB7803">
              <w:t>ата оплаты</w:t>
            </w:r>
          </w:p>
        </w:tc>
        <w:tc>
          <w:tcPr>
            <w:tcW w:w="3130" w:type="pct"/>
            <w:shd w:val="clear" w:color="auto" w:fill="auto"/>
          </w:tcPr>
          <w:p w:rsidR="00F51CB7" w:rsidRPr="00C45F34" w:rsidRDefault="00F51CB7" w:rsidP="00FE5D9A">
            <w:pPr>
              <w:pStyle w:val="ASFKTablenorm"/>
              <w:ind w:left="57" w:right="57"/>
            </w:pPr>
            <w:r w:rsidRPr="00AB7803">
              <w:t xml:space="preserve">Значение </w:t>
            </w:r>
            <w:r w:rsidRPr="00C45F34">
              <w:t>передается из OEBS.</w:t>
            </w:r>
          </w:p>
        </w:tc>
      </w:tr>
      <w:tr w:rsidR="00F51CB7" w:rsidRPr="00AB7803" w:rsidTr="00FE5D9A">
        <w:tc>
          <w:tcPr>
            <w:tcW w:w="1870" w:type="pct"/>
            <w:shd w:val="clear" w:color="auto" w:fill="auto"/>
          </w:tcPr>
          <w:p w:rsidR="00F51CB7" w:rsidRPr="00AB7803" w:rsidRDefault="00F51CB7" w:rsidP="00FE5D9A">
            <w:pPr>
              <w:pStyle w:val="ASFKTablenorm"/>
              <w:ind w:left="57" w:right="57"/>
            </w:pPr>
            <w:r w:rsidRPr="00AB7803">
              <w:t>Сумма превышения оплаты</w:t>
            </w:r>
          </w:p>
        </w:tc>
        <w:tc>
          <w:tcPr>
            <w:tcW w:w="3130" w:type="pct"/>
            <w:shd w:val="clear" w:color="auto" w:fill="auto"/>
          </w:tcPr>
          <w:p w:rsidR="00F51CB7" w:rsidRPr="00C45F34" w:rsidRDefault="00F51CB7" w:rsidP="00FE5D9A">
            <w:pPr>
              <w:pStyle w:val="ASFKTablenorm"/>
              <w:ind w:left="57" w:right="57"/>
            </w:pPr>
            <w:r w:rsidRPr="00AB7803">
              <w:t xml:space="preserve">Значение </w:t>
            </w:r>
            <w:r w:rsidRPr="00C45F34">
              <w:t>передается из OEBS.</w:t>
            </w:r>
          </w:p>
        </w:tc>
      </w:tr>
      <w:tr w:rsidR="00F51CB7" w:rsidRPr="00AB7803" w:rsidTr="00FE5D9A">
        <w:tc>
          <w:tcPr>
            <w:tcW w:w="1870" w:type="pct"/>
            <w:shd w:val="clear" w:color="auto" w:fill="auto"/>
          </w:tcPr>
          <w:p w:rsidR="00F51CB7" w:rsidRPr="00AB7803" w:rsidRDefault="00F51CB7" w:rsidP="00FE5D9A">
            <w:pPr>
              <w:pStyle w:val="ASFKTablenorm"/>
              <w:ind w:left="57" w:right="57"/>
            </w:pPr>
            <w:r w:rsidRPr="00AB7803">
              <w:t>Примечание</w:t>
            </w:r>
          </w:p>
        </w:tc>
        <w:tc>
          <w:tcPr>
            <w:tcW w:w="3130" w:type="pct"/>
            <w:shd w:val="clear" w:color="auto" w:fill="auto"/>
          </w:tcPr>
          <w:p w:rsidR="00F51CB7" w:rsidRPr="00C45F34" w:rsidRDefault="00F51CB7" w:rsidP="00FE5D9A">
            <w:pPr>
              <w:pStyle w:val="ASFKTablenorm"/>
              <w:ind w:left="57" w:right="57"/>
            </w:pPr>
            <w:r w:rsidRPr="00AB7803">
              <w:t xml:space="preserve">Значение </w:t>
            </w:r>
            <w:r w:rsidRPr="00C45F34">
              <w:t>передается из OEBS.</w:t>
            </w:r>
          </w:p>
        </w:tc>
      </w:tr>
    </w:tbl>
    <w:p w:rsidR="00F51CB7" w:rsidRPr="00120C57" w:rsidRDefault="00001CF4" w:rsidP="00F51CB7">
      <w:pPr>
        <w:pStyle w:val="ASFKNormal"/>
      </w:pPr>
      <w:r w:rsidRPr="00001CF4">
        <w:t>ЭФ документа «Уведомление о нарушении сроков внесения и размеров арендной платы», закладки «Подписи (2)»</w:t>
      </w:r>
      <w:r>
        <w:t xml:space="preserve"> представлена н</w:t>
      </w:r>
      <w:r w:rsidR="00F51CB7" w:rsidRPr="00120C57">
        <w:t>а рисунке</w:t>
      </w:r>
      <w:r w:rsidR="008E454C" w:rsidRPr="00120C57">
        <w:t> </w:t>
      </w:r>
      <w:r w:rsidR="00F51CB7" w:rsidRPr="00120C57">
        <w:fldChar w:fldCharType="begin"/>
      </w:r>
      <w:r w:rsidR="00F51CB7" w:rsidRPr="00120C57">
        <w:instrText xml:space="preserve"> REF _Ref328670705 \h  \* MERGEFORMAT </w:instrText>
      </w:r>
      <w:r w:rsidR="00F51CB7" w:rsidRPr="00120C57">
        <w:fldChar w:fldCharType="separate"/>
      </w:r>
      <w:r w:rsidR="0013624E">
        <w:t>29</w:t>
      </w:r>
      <w:r w:rsidR="00F51CB7" w:rsidRPr="00120C57">
        <w:fldChar w:fldCharType="end"/>
      </w:r>
      <w:r w:rsidR="00F51CB7" w:rsidRPr="00120C57">
        <w:t>.</w:t>
      </w:r>
    </w:p>
    <w:p w:rsidR="00F51CB7" w:rsidRPr="00120C57" w:rsidRDefault="001373CE" w:rsidP="00F51CB7">
      <w:pPr>
        <w:pStyle w:val="ASFKFigure"/>
      </w:pPr>
      <w:r>
        <w:rPr>
          <w:noProof/>
        </w:rPr>
        <w:drawing>
          <wp:inline distT="0" distB="0" distL="0" distR="0">
            <wp:extent cx="6134735" cy="1633220"/>
            <wp:effectExtent l="0" t="0" r="0" b="0"/>
            <wp:docPr id="97" name="Рисунок 9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1"/>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134735" cy="1633220"/>
                    </a:xfrm>
                    <a:prstGeom prst="rect">
                      <a:avLst/>
                    </a:prstGeom>
                    <a:noFill/>
                    <a:ln>
                      <a:noFill/>
                    </a:ln>
                  </pic:spPr>
                </pic:pic>
              </a:graphicData>
            </a:graphic>
          </wp:inline>
        </w:drawing>
      </w:r>
    </w:p>
    <w:p w:rsidR="00F51CB7" w:rsidRPr="00F51CB7" w:rsidRDefault="004B5E9D" w:rsidP="00F51CB7">
      <w:pPr>
        <w:pStyle w:val="ASFKFigName"/>
      </w:pPr>
      <w:r>
        <w:rPr>
          <w:noProof/>
        </w:rPr>
        <w:fldChar w:fldCharType="begin"/>
      </w:r>
      <w:r>
        <w:rPr>
          <w:noProof/>
        </w:rPr>
        <w:instrText xml:space="preserve"> SEQ Рисунок \* ARABIC </w:instrText>
      </w:r>
      <w:r>
        <w:rPr>
          <w:noProof/>
        </w:rPr>
        <w:fldChar w:fldCharType="separate"/>
      </w:r>
      <w:bookmarkStart w:id="362" w:name="_Ref328670705"/>
      <w:bookmarkStart w:id="363" w:name="_Toc98144816"/>
      <w:r w:rsidR="0013624E">
        <w:rPr>
          <w:noProof/>
        </w:rPr>
        <w:t>29</w:t>
      </w:r>
      <w:bookmarkEnd w:id="362"/>
      <w:r>
        <w:rPr>
          <w:noProof/>
        </w:rPr>
        <w:fldChar w:fldCharType="end"/>
      </w:r>
      <w:r w:rsidR="00F51CB7" w:rsidRPr="00F51CB7">
        <w:t>. ЭФ документа «Уведомление о нарушении сроков внесения и размеров арендной платы</w:t>
      </w:r>
      <w:r w:rsidR="002F634A">
        <w:t xml:space="preserve">», закладки </w:t>
      </w:r>
      <w:r w:rsidR="00F51CB7" w:rsidRPr="00F51CB7">
        <w:t>«Подписи (2)»</w:t>
      </w:r>
      <w:bookmarkEnd w:id="363"/>
    </w:p>
    <w:p w:rsidR="00F51CB7" w:rsidRPr="00F51CB7" w:rsidRDefault="006D3629" w:rsidP="00F51CB7">
      <w:pPr>
        <w:pStyle w:val="ASFKNormal"/>
      </w:pPr>
      <w:r>
        <w:t>Перечень</w:t>
      </w:r>
      <w:r w:rsidRPr="00B11F4A">
        <w:t xml:space="preserve"> </w:t>
      </w:r>
      <w:r w:rsidR="00001CF4">
        <w:t xml:space="preserve">полей </w:t>
      </w:r>
      <w:r w:rsidR="00001CF4" w:rsidRPr="00001CF4">
        <w:t xml:space="preserve">документа «Уведомление о нарушении сроков внесения и размеров арендной платы», закладки «Подписи </w:t>
      </w:r>
      <w:r w:rsidR="00F51CB7" w:rsidRPr="00F51CB7">
        <w:t xml:space="preserve">(2)» </w:t>
      </w:r>
      <w:r w:rsidR="00001CF4">
        <w:t>приведен</w:t>
      </w:r>
      <w:r w:rsidR="00F51CB7" w:rsidRPr="00F51CB7">
        <w:t xml:space="preserve"> в таблице</w:t>
      </w:r>
      <w:r w:rsidR="008E454C" w:rsidRPr="00120C57">
        <w:t> </w:t>
      </w:r>
      <w:r w:rsidR="00F51CB7" w:rsidRPr="00F51CB7">
        <w:fldChar w:fldCharType="begin"/>
      </w:r>
      <w:r w:rsidR="00F51CB7" w:rsidRPr="00F51CB7">
        <w:instrText xml:space="preserve"> REF _Ref328670648 \h  \* MERGEFORMAT </w:instrText>
      </w:r>
      <w:r w:rsidR="00F51CB7" w:rsidRPr="00F51CB7">
        <w:fldChar w:fldCharType="separate"/>
      </w:r>
      <w:r w:rsidR="0013624E">
        <w:t>15</w:t>
      </w:r>
      <w:r w:rsidR="00F51CB7" w:rsidRPr="00F51CB7">
        <w:fldChar w:fldCharType="end"/>
      </w:r>
      <w:r w:rsidR="00F51CB7" w:rsidRPr="00F51CB7">
        <w:t>.</w:t>
      </w:r>
    </w:p>
    <w:p w:rsidR="00F51CB7" w:rsidRPr="00F51CB7" w:rsidRDefault="00865037" w:rsidP="00F51CB7">
      <w:pPr>
        <w:pStyle w:val="ASFKNameTable"/>
      </w:pPr>
      <w:r>
        <w:rPr>
          <w:noProof/>
        </w:rPr>
        <w:fldChar w:fldCharType="begin"/>
      </w:r>
      <w:r>
        <w:rPr>
          <w:noProof/>
        </w:rPr>
        <w:instrText xml:space="preserve"> SEQ Таблица \* ARABIC </w:instrText>
      </w:r>
      <w:r>
        <w:rPr>
          <w:noProof/>
        </w:rPr>
        <w:fldChar w:fldCharType="separate"/>
      </w:r>
      <w:bookmarkStart w:id="364" w:name="_Ref328670648"/>
      <w:bookmarkStart w:id="365" w:name="_Toc98144724"/>
      <w:r w:rsidR="0013624E">
        <w:rPr>
          <w:noProof/>
        </w:rPr>
        <w:t>15</w:t>
      </w:r>
      <w:bookmarkEnd w:id="364"/>
      <w:r>
        <w:rPr>
          <w:noProof/>
        </w:rPr>
        <w:fldChar w:fldCharType="end"/>
      </w:r>
      <w:r w:rsidR="00F51CB7" w:rsidRPr="00F51CB7">
        <w:t xml:space="preserve">. </w:t>
      </w:r>
      <w:r w:rsidR="00001CF4">
        <w:t xml:space="preserve">Описание полей </w:t>
      </w:r>
      <w:r w:rsidR="00001CF4" w:rsidRPr="00001CF4">
        <w:t xml:space="preserve">документа «Уведомление о нарушении сроков внесения и размеров арендной платы», закладки «Подписи </w:t>
      </w:r>
      <w:r w:rsidR="00F51CB7" w:rsidRPr="00F51CB7">
        <w:t>(2)»</w:t>
      </w:r>
      <w:bookmarkEnd w:id="36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86"/>
        <w:gridCol w:w="5442"/>
      </w:tblGrid>
      <w:tr w:rsidR="00F51CB7" w:rsidRPr="00B32322" w:rsidTr="00FE5D9A">
        <w:trPr>
          <w:tblHeader/>
        </w:trPr>
        <w:tc>
          <w:tcPr>
            <w:tcW w:w="217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B32322" w:rsidRDefault="00F51CB7" w:rsidP="00F51CB7">
            <w:pPr>
              <w:pStyle w:val="ASFKTableHead"/>
            </w:pPr>
            <w:r w:rsidRPr="00B32322">
              <w:t>Наименование поля</w:t>
            </w:r>
          </w:p>
        </w:tc>
        <w:tc>
          <w:tcPr>
            <w:tcW w:w="282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B32322" w:rsidRDefault="00F51CB7" w:rsidP="00F51CB7">
            <w:pPr>
              <w:pStyle w:val="ASFKTableHead"/>
            </w:pPr>
            <w:r w:rsidRPr="00B32322">
              <w:t>Описание поля</w:t>
            </w:r>
          </w:p>
        </w:tc>
      </w:tr>
      <w:tr w:rsidR="00F51CB7" w:rsidRPr="00B32322" w:rsidTr="00FE5D9A">
        <w:tc>
          <w:tcPr>
            <w:tcW w:w="5000" w:type="pct"/>
            <w:gridSpan w:val="2"/>
            <w:shd w:val="clear" w:color="auto" w:fill="auto"/>
          </w:tcPr>
          <w:p w:rsidR="00F51CB7" w:rsidRPr="00F51CB7" w:rsidRDefault="00F51CB7" w:rsidP="00FE5D9A">
            <w:pPr>
              <w:pStyle w:val="ASFKTablenorm"/>
              <w:ind w:left="57" w:right="57"/>
            </w:pPr>
            <w:r w:rsidRPr="00380526">
              <w:t xml:space="preserve">Группа полей </w:t>
            </w:r>
            <w:r w:rsidRPr="00F51CB7">
              <w:t>«Отметка органа Федерального казначейства о регистрации»</w:t>
            </w:r>
          </w:p>
        </w:tc>
      </w:tr>
      <w:tr w:rsidR="00F51CB7" w:rsidRPr="00B32322" w:rsidTr="00FE5D9A">
        <w:tc>
          <w:tcPr>
            <w:tcW w:w="2174" w:type="pct"/>
            <w:shd w:val="clear" w:color="auto" w:fill="auto"/>
          </w:tcPr>
          <w:p w:rsidR="00F51CB7" w:rsidRPr="00F51CB7" w:rsidRDefault="00F51CB7" w:rsidP="00FE5D9A">
            <w:pPr>
              <w:pStyle w:val="ASFKTablenorm"/>
              <w:ind w:left="57" w:right="57"/>
            </w:pPr>
            <w:r>
              <w:t xml:space="preserve">Уполномоченное лицо. </w:t>
            </w:r>
            <w:r w:rsidRPr="00F51CB7">
              <w:t>Должность</w:t>
            </w:r>
          </w:p>
        </w:tc>
        <w:tc>
          <w:tcPr>
            <w:tcW w:w="2826" w:type="pct"/>
            <w:vMerge w:val="restart"/>
            <w:shd w:val="clear" w:color="auto" w:fill="auto"/>
          </w:tcPr>
          <w:p w:rsidR="00F51CB7" w:rsidRPr="00F51CB7" w:rsidRDefault="00F51CB7" w:rsidP="00FE5D9A">
            <w:pPr>
              <w:pStyle w:val="ASFKTablenorm"/>
              <w:ind w:left="57" w:right="57"/>
            </w:pPr>
            <w:r w:rsidRPr="00380526">
              <w:t>Значения передаются из OEBS.</w:t>
            </w:r>
          </w:p>
        </w:tc>
      </w:tr>
      <w:tr w:rsidR="00F51CB7" w:rsidRPr="00B32322" w:rsidTr="00FE5D9A">
        <w:tc>
          <w:tcPr>
            <w:tcW w:w="2174" w:type="pct"/>
            <w:shd w:val="clear" w:color="auto" w:fill="auto"/>
          </w:tcPr>
          <w:p w:rsidR="00F51CB7" w:rsidRPr="00F51CB7" w:rsidRDefault="00F51CB7" w:rsidP="00FE5D9A">
            <w:pPr>
              <w:pStyle w:val="ASFKTablenorm"/>
              <w:ind w:left="57" w:right="57"/>
            </w:pPr>
            <w:r w:rsidRPr="00380526">
              <w:t>Уполномоченное лицо.</w:t>
            </w:r>
            <w:r w:rsidRPr="00F51CB7">
              <w:t xml:space="preserve"> ФИО </w:t>
            </w:r>
          </w:p>
        </w:tc>
        <w:tc>
          <w:tcPr>
            <w:tcW w:w="2826" w:type="pct"/>
            <w:vMerge/>
            <w:shd w:val="clear" w:color="auto" w:fill="auto"/>
          </w:tcPr>
          <w:p w:rsidR="00F51CB7" w:rsidRPr="00B32322" w:rsidRDefault="00F51CB7" w:rsidP="00FE5D9A">
            <w:pPr>
              <w:pStyle w:val="ASFKTablenorm"/>
              <w:ind w:left="57" w:right="57"/>
            </w:pPr>
          </w:p>
        </w:tc>
      </w:tr>
      <w:tr w:rsidR="00F51CB7" w:rsidRPr="00B32322" w:rsidTr="00FE5D9A">
        <w:tc>
          <w:tcPr>
            <w:tcW w:w="2174" w:type="pct"/>
            <w:shd w:val="clear" w:color="auto" w:fill="auto"/>
          </w:tcPr>
          <w:p w:rsidR="00F51CB7" w:rsidRPr="00F51CB7" w:rsidRDefault="00F51CB7" w:rsidP="00FE5D9A">
            <w:pPr>
              <w:pStyle w:val="ASFKTablenorm"/>
              <w:ind w:left="57" w:right="57"/>
            </w:pPr>
            <w:r w:rsidRPr="00380526">
              <w:t>Уполномоченное лицо.</w:t>
            </w:r>
            <w:r w:rsidRPr="00F51CB7">
              <w:t xml:space="preserve"> Телефон </w:t>
            </w:r>
          </w:p>
        </w:tc>
        <w:tc>
          <w:tcPr>
            <w:tcW w:w="2826" w:type="pct"/>
            <w:vMerge/>
            <w:shd w:val="clear" w:color="auto" w:fill="auto"/>
          </w:tcPr>
          <w:p w:rsidR="00F51CB7" w:rsidRPr="00B32322" w:rsidRDefault="00F51CB7" w:rsidP="00FE5D9A">
            <w:pPr>
              <w:pStyle w:val="ASFKTablenorm"/>
              <w:ind w:left="57" w:right="57"/>
            </w:pPr>
          </w:p>
        </w:tc>
      </w:tr>
    </w:tbl>
    <w:p w:rsidR="00F51CB7" w:rsidRPr="00120C57" w:rsidRDefault="00F51CB7" w:rsidP="00F51CB7">
      <w:pPr>
        <w:pStyle w:val="32"/>
      </w:pPr>
      <w:bookmarkStart w:id="366" w:name="_Toc328673265"/>
      <w:bookmarkStart w:id="367" w:name="_Ref328731612"/>
      <w:bookmarkStart w:id="368" w:name="_Toc406667912"/>
      <w:bookmarkStart w:id="369" w:name="_Toc98144665"/>
      <w:r w:rsidRPr="00120C57">
        <w:lastRenderedPageBreak/>
        <w:t>Уведомление о нарушении установленных предельных размеров авансового платежа</w:t>
      </w:r>
      <w:bookmarkEnd w:id="366"/>
      <w:bookmarkEnd w:id="367"/>
      <w:bookmarkEnd w:id="368"/>
      <w:bookmarkEnd w:id="369"/>
    </w:p>
    <w:p w:rsidR="00F51CB7" w:rsidRPr="00F51CB7" w:rsidRDefault="00F51CB7" w:rsidP="00F51CB7">
      <w:pPr>
        <w:pStyle w:val="ASFKNormal"/>
      </w:pPr>
      <w:r w:rsidRPr="00120C57">
        <w:t xml:space="preserve">Документ </w:t>
      </w:r>
      <w:r w:rsidRPr="00F51CB7">
        <w:t xml:space="preserve">«Уведомление о нарушении установленных предельных размеров авансового платежа» формируется в </w:t>
      </w:r>
      <w:r w:rsidR="00C80619">
        <w:t>ППО OEBS АСФК</w:t>
      </w:r>
      <w:r w:rsidRPr="00F51CB7">
        <w:t xml:space="preserve"> при проверке документа «Заявка на кассовый расход» В случае если сумма отобранных заявок на кассовый расход, с учетом всех ранее произведенных выплат и восстановлений кассового расхода с признаком авансовых выплат по бюджетным обязательствам, больше суммы показателя «Предельная сумма аванса».</w:t>
      </w:r>
    </w:p>
    <w:p w:rsidR="00F51CB7" w:rsidRPr="00F51CB7" w:rsidRDefault="00F51CB7" w:rsidP="00F51CB7">
      <w:pPr>
        <w:pStyle w:val="ASFKNormal"/>
      </w:pPr>
      <w:r w:rsidRPr="00120C57">
        <w:t xml:space="preserve">В </w:t>
      </w:r>
      <w:r w:rsidR="00C80619">
        <w:t>ППО СУФД АСФК</w:t>
      </w:r>
      <w:r w:rsidRPr="00F51CB7">
        <w:t xml:space="preserve"> документ «Уведомление о нарушении установленных предельных размеров авансового платежа» является входящим, доступен на всех АРМ ДУБП (СУФД-Портал) в режиме просмотра с функцией печати документа. Загружается на уровне УФК СУФД из </w:t>
      </w:r>
      <w:r w:rsidR="00C80619">
        <w:t>ППО OEBS АСФК</w:t>
      </w:r>
      <w:r w:rsidRPr="00F51CB7">
        <w:t xml:space="preserve"> и передаются в СУФД-WEB для АРМ ДУБП.</w:t>
      </w:r>
    </w:p>
    <w:p w:rsidR="00F51CB7" w:rsidRPr="00120C57" w:rsidRDefault="002F634A" w:rsidP="00F51CB7">
      <w:pPr>
        <w:pStyle w:val="ASFKNormal"/>
      </w:pPr>
      <w:r>
        <w:t>Для работы с документами «</w:t>
      </w:r>
      <w:r w:rsidR="00F51CB7" w:rsidRPr="00120C57">
        <w:t>Уведомление о нарушении установленных предельных размеров авансового платежа</w:t>
      </w:r>
      <w:r w:rsidR="00F51CB7">
        <w:t>»</w:t>
      </w:r>
      <w:r w:rsidR="00001CF4">
        <w:t xml:space="preserve"> следует перейти в пункт меню «</w:t>
      </w:r>
      <w:r w:rsidR="00F51CB7" w:rsidRPr="00120C57">
        <w:t>Докуме</w:t>
      </w:r>
      <w:r w:rsidR="00F51CB7" w:rsidRPr="00F51CB7">
        <w:t>н</w:t>
      </w:r>
      <w:r w:rsidR="00F51CB7" w:rsidRPr="00120C57">
        <w:t>ты</w:t>
      </w:r>
      <w:r w:rsidR="00F51CB7">
        <w:t xml:space="preserve"> – </w:t>
      </w:r>
      <w:r w:rsidR="00F51CB7" w:rsidRPr="00120C57">
        <w:t>Регистрация и учет обязательств</w:t>
      </w:r>
      <w:r w:rsidR="00F51CB7">
        <w:t xml:space="preserve"> – </w:t>
      </w:r>
      <w:r w:rsidR="00F51CB7" w:rsidRPr="00120C57">
        <w:t>Карточки учета БО</w:t>
      </w:r>
      <w:r w:rsidR="00F51CB7">
        <w:t xml:space="preserve"> – </w:t>
      </w:r>
      <w:r w:rsidR="00F51CB7" w:rsidRPr="00120C57">
        <w:t>Уведомление о нарушении у</w:t>
      </w:r>
      <w:r w:rsidR="00F51CB7" w:rsidRPr="00F51CB7">
        <w:t>с</w:t>
      </w:r>
      <w:r w:rsidR="00F51CB7" w:rsidRPr="00120C57">
        <w:t>тановленных предельных размеров авансового платежа</w:t>
      </w:r>
      <w:r w:rsidR="00F51CB7">
        <w:t>»</w:t>
      </w:r>
      <w:r w:rsidR="00001CF4">
        <w:t xml:space="preserve">. </w:t>
      </w:r>
      <w:r w:rsidR="00D35BBE" w:rsidRPr="00D35BBE">
        <w:t>Откроется ЭФ списка документов, представленная на рисунке</w:t>
      </w:r>
      <w:r w:rsidR="00F51CB7">
        <w:t> </w:t>
      </w:r>
      <w:r w:rsidR="00F51CB7" w:rsidRPr="00120C57">
        <w:fldChar w:fldCharType="begin"/>
      </w:r>
      <w:r w:rsidR="00F51CB7" w:rsidRPr="00120C57">
        <w:instrText xml:space="preserve"> REF _Ref328671237 \h  \* MERGEFORMAT </w:instrText>
      </w:r>
      <w:r w:rsidR="00F51CB7" w:rsidRPr="00120C57">
        <w:fldChar w:fldCharType="separate"/>
      </w:r>
      <w:r w:rsidR="0013624E">
        <w:t>30</w:t>
      </w:r>
      <w:r w:rsidR="00F51CB7" w:rsidRPr="00120C57">
        <w:fldChar w:fldCharType="end"/>
      </w:r>
      <w:r w:rsidR="00F51CB7" w:rsidRPr="00120C57">
        <w:t>.</w:t>
      </w:r>
    </w:p>
    <w:p w:rsidR="00F51CB7" w:rsidRPr="00F51CB7" w:rsidRDefault="001373CE" w:rsidP="00F51CB7">
      <w:pPr>
        <w:pStyle w:val="ASFKFigure"/>
      </w:pPr>
      <w:r>
        <w:rPr>
          <w:noProof/>
        </w:rPr>
        <w:drawing>
          <wp:inline distT="0" distB="0" distL="0" distR="0">
            <wp:extent cx="6125845" cy="3657600"/>
            <wp:effectExtent l="0" t="0" r="0" b="0"/>
            <wp:docPr id="98" name="Рисунок 9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0"/>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125845" cy="3657600"/>
                    </a:xfrm>
                    <a:prstGeom prst="rect">
                      <a:avLst/>
                    </a:prstGeom>
                    <a:noFill/>
                    <a:ln>
                      <a:noFill/>
                    </a:ln>
                  </pic:spPr>
                </pic:pic>
              </a:graphicData>
            </a:graphic>
          </wp:inline>
        </w:drawing>
      </w:r>
    </w:p>
    <w:p w:rsidR="00F51CB7" w:rsidRPr="00F51CB7" w:rsidRDefault="004B5E9D" w:rsidP="00F51CB7">
      <w:pPr>
        <w:pStyle w:val="ASFKFigName"/>
      </w:pPr>
      <w:r>
        <w:rPr>
          <w:noProof/>
        </w:rPr>
        <w:fldChar w:fldCharType="begin"/>
      </w:r>
      <w:r>
        <w:rPr>
          <w:noProof/>
        </w:rPr>
        <w:instrText xml:space="preserve"> SEQ Рисунок \* ARABIC </w:instrText>
      </w:r>
      <w:r>
        <w:rPr>
          <w:noProof/>
        </w:rPr>
        <w:fldChar w:fldCharType="separate"/>
      </w:r>
      <w:bookmarkStart w:id="370" w:name="_Ref328671237"/>
      <w:bookmarkStart w:id="371" w:name="_Toc98144817"/>
      <w:r w:rsidR="0013624E">
        <w:rPr>
          <w:noProof/>
        </w:rPr>
        <w:t>30</w:t>
      </w:r>
      <w:bookmarkEnd w:id="370"/>
      <w:r>
        <w:rPr>
          <w:noProof/>
        </w:rPr>
        <w:fldChar w:fldCharType="end"/>
      </w:r>
      <w:r w:rsidR="00F51CB7" w:rsidRPr="00F51CB7">
        <w:t>. ЭФ списка документов «Уведомление о нарушении установленных предельных размеров авансового платежа»</w:t>
      </w:r>
      <w:bookmarkEnd w:id="371"/>
    </w:p>
    <w:p w:rsidR="00F51CB7" w:rsidRPr="00B212BF" w:rsidRDefault="00F51CB7" w:rsidP="00F51CB7">
      <w:pPr>
        <w:pStyle w:val="41"/>
      </w:pPr>
      <w:r w:rsidRPr="00B212BF">
        <w:t>Доступные операции</w:t>
      </w:r>
    </w:p>
    <w:p w:rsidR="00F51CB7" w:rsidRDefault="00F51CB7" w:rsidP="00F51CB7">
      <w:pPr>
        <w:pStyle w:val="ASFKNormal"/>
      </w:pPr>
      <w:r w:rsidRPr="00AB7803">
        <w:t xml:space="preserve">На АРМ </w:t>
      </w:r>
      <w:r>
        <w:t>Р</w:t>
      </w:r>
      <w:r w:rsidRPr="00AB7803">
        <w:t>БС</w:t>
      </w:r>
      <w:r>
        <w:t xml:space="preserve"> </w:t>
      </w:r>
      <w:r w:rsidRPr="00AB7803">
        <w:t>доступ</w:t>
      </w:r>
      <w:r>
        <w:t>ны следующие операции</w:t>
      </w:r>
      <w:r w:rsidRPr="00AB7803">
        <w:t xml:space="preserve"> </w:t>
      </w:r>
      <w:r>
        <w:t xml:space="preserve">над </w:t>
      </w:r>
      <w:r w:rsidRPr="00AB7803">
        <w:t>документ</w:t>
      </w:r>
      <w:r>
        <w:t>ом:</w:t>
      </w:r>
    </w:p>
    <w:p w:rsidR="00F51CB7" w:rsidRPr="00AB7803" w:rsidRDefault="00F51CB7" w:rsidP="00F51CB7">
      <w:pPr>
        <w:pStyle w:val="ASFKListmark1"/>
      </w:pPr>
      <w:r w:rsidRPr="00AB7803">
        <w:t>просмотр;</w:t>
      </w:r>
    </w:p>
    <w:p w:rsidR="00F51CB7" w:rsidRPr="00AB7803" w:rsidRDefault="00F51CB7" w:rsidP="00F51CB7">
      <w:pPr>
        <w:pStyle w:val="ASFKListmark1"/>
      </w:pPr>
      <w:r>
        <w:t>печать.</w:t>
      </w:r>
    </w:p>
    <w:p w:rsidR="00F51CB7" w:rsidRPr="00B212BF" w:rsidRDefault="00F51CB7" w:rsidP="00F51CB7">
      <w:pPr>
        <w:pStyle w:val="41"/>
      </w:pPr>
      <w:r w:rsidRPr="00B212BF">
        <w:t>Экранная форма документа</w:t>
      </w:r>
    </w:p>
    <w:p w:rsidR="00F51CB7" w:rsidRPr="00120C57" w:rsidRDefault="007A7F6F" w:rsidP="00F51CB7">
      <w:pPr>
        <w:pStyle w:val="ASFKNormal"/>
      </w:pPr>
      <w:r w:rsidRPr="00972110">
        <w:t>ЭФ документа «Уведомление о нарушении установленных предельных размеров ава</w:t>
      </w:r>
      <w:r w:rsidRPr="007A7F6F">
        <w:t>н</w:t>
      </w:r>
      <w:r>
        <w:t xml:space="preserve">сового платежа» </w:t>
      </w:r>
      <w:r w:rsidRPr="00972110">
        <w:t>представлена на рисунк</w:t>
      </w:r>
      <w:r>
        <w:t>ах</w:t>
      </w:r>
      <w:r w:rsidR="008E454C" w:rsidRPr="00120C57">
        <w:t> </w:t>
      </w:r>
      <w:r w:rsidRPr="00972110">
        <w:fldChar w:fldCharType="begin"/>
      </w:r>
      <w:r w:rsidRPr="00972110">
        <w:instrText xml:space="preserve"> REF _Ref328671582 \h  \* MERGEFORMAT </w:instrText>
      </w:r>
      <w:r w:rsidRPr="00972110">
        <w:fldChar w:fldCharType="separate"/>
      </w:r>
      <w:r w:rsidR="0013624E">
        <w:t>31</w:t>
      </w:r>
      <w:r w:rsidRPr="00972110">
        <w:fldChar w:fldCharType="end"/>
      </w:r>
      <w:r>
        <w:t xml:space="preserve">, </w:t>
      </w:r>
      <w:r>
        <w:fldChar w:fldCharType="begin"/>
      </w:r>
      <w:r>
        <w:instrText xml:space="preserve"> REF _Ref401063428 \h </w:instrText>
      </w:r>
      <w:r>
        <w:fldChar w:fldCharType="separate"/>
      </w:r>
      <w:r w:rsidR="0013624E">
        <w:rPr>
          <w:noProof/>
        </w:rPr>
        <w:t>32</w:t>
      </w:r>
      <w:r>
        <w:fldChar w:fldCharType="end"/>
      </w:r>
      <w:r w:rsidRPr="00972110">
        <w:t>.</w:t>
      </w:r>
      <w:r>
        <w:t xml:space="preserve"> </w:t>
      </w:r>
      <w:r w:rsidR="00F51CB7" w:rsidRPr="00120C57">
        <w:t>Форма содержит сл</w:t>
      </w:r>
      <w:r w:rsidR="00F51CB7" w:rsidRPr="00F51CB7">
        <w:t>е</w:t>
      </w:r>
      <w:r w:rsidR="00F51CB7" w:rsidRPr="00120C57">
        <w:t>дующие закладки:</w:t>
      </w:r>
    </w:p>
    <w:p w:rsidR="00F51CB7" w:rsidRPr="00120C57" w:rsidRDefault="00F51CB7" w:rsidP="00F51CB7">
      <w:pPr>
        <w:pStyle w:val="ASFKListmark1"/>
      </w:pPr>
      <w:r>
        <w:lastRenderedPageBreak/>
        <w:t>«</w:t>
      </w:r>
      <w:r w:rsidRPr="00120C57">
        <w:t>Основные атрибуты</w:t>
      </w:r>
      <w:r w:rsidR="00972110">
        <w:t xml:space="preserve"> (1)</w:t>
      </w:r>
      <w:r w:rsidR="007A7F6F">
        <w:t>»</w:t>
      </w:r>
      <w:r w:rsidRPr="00120C57">
        <w:t>;</w:t>
      </w:r>
    </w:p>
    <w:p w:rsidR="007A7F6F" w:rsidRDefault="00F51CB7" w:rsidP="00F51CB7">
      <w:pPr>
        <w:pStyle w:val="ASFKListmark1"/>
      </w:pPr>
      <w:r>
        <w:t>«</w:t>
      </w:r>
      <w:r w:rsidRPr="00120C57">
        <w:t>Подписи</w:t>
      </w:r>
      <w:r w:rsidR="00972110">
        <w:t xml:space="preserve"> (2)</w:t>
      </w:r>
      <w:r w:rsidR="007A7F6F">
        <w:t>»;</w:t>
      </w:r>
    </w:p>
    <w:p w:rsidR="007A7F6F" w:rsidRPr="00120C57" w:rsidRDefault="007A7F6F" w:rsidP="007A7F6F">
      <w:pPr>
        <w:pStyle w:val="ASFKListmark1"/>
      </w:pPr>
      <w:r>
        <w:t>«Системные</w:t>
      </w:r>
      <w:r w:rsidRPr="00120C57">
        <w:t xml:space="preserve"> атрибуты</w:t>
      </w:r>
      <w:r>
        <w:t>»</w:t>
      </w:r>
      <w:r w:rsidRPr="00120C57">
        <w:t>;</w:t>
      </w:r>
    </w:p>
    <w:p w:rsidR="00F51CB7" w:rsidRDefault="007A7F6F" w:rsidP="00F51CB7">
      <w:pPr>
        <w:pStyle w:val="ASFKListmark1"/>
      </w:pPr>
      <w:r>
        <w:t>«Протоколы»</w:t>
      </w:r>
      <w:r w:rsidR="00F51CB7" w:rsidRPr="00120C57">
        <w:t>.</w:t>
      </w:r>
    </w:p>
    <w:p w:rsidR="00F51CB7" w:rsidRPr="00F51CB7" w:rsidRDefault="001373CE" w:rsidP="00F51CB7">
      <w:pPr>
        <w:pStyle w:val="ASFKFigure"/>
      </w:pPr>
      <w:r>
        <w:rPr>
          <w:noProof/>
        </w:rPr>
        <w:drawing>
          <wp:inline distT="0" distB="0" distL="0" distR="0">
            <wp:extent cx="6125845" cy="3657600"/>
            <wp:effectExtent l="0" t="0" r="0" b="0"/>
            <wp:docPr id="99" name="Рисунок 9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0"/>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125845" cy="3657600"/>
                    </a:xfrm>
                    <a:prstGeom prst="rect">
                      <a:avLst/>
                    </a:prstGeom>
                    <a:noFill/>
                    <a:ln>
                      <a:noFill/>
                    </a:ln>
                  </pic:spPr>
                </pic:pic>
              </a:graphicData>
            </a:graphic>
          </wp:inline>
        </w:drawing>
      </w:r>
    </w:p>
    <w:p w:rsidR="00F51CB7" w:rsidRPr="00F51CB7" w:rsidRDefault="004B5E9D" w:rsidP="00F51CB7">
      <w:pPr>
        <w:pStyle w:val="ASFKFigName"/>
      </w:pPr>
      <w:r>
        <w:rPr>
          <w:noProof/>
        </w:rPr>
        <w:fldChar w:fldCharType="begin"/>
      </w:r>
      <w:r>
        <w:rPr>
          <w:noProof/>
        </w:rPr>
        <w:instrText xml:space="preserve"> SEQ Рисунок \* ARABIC </w:instrText>
      </w:r>
      <w:r>
        <w:rPr>
          <w:noProof/>
        </w:rPr>
        <w:fldChar w:fldCharType="separate"/>
      </w:r>
      <w:bookmarkStart w:id="372" w:name="_Ref328671582"/>
      <w:bookmarkStart w:id="373" w:name="_Toc98144818"/>
      <w:r w:rsidR="0013624E">
        <w:rPr>
          <w:noProof/>
        </w:rPr>
        <w:t>31</w:t>
      </w:r>
      <w:bookmarkEnd w:id="372"/>
      <w:r>
        <w:rPr>
          <w:noProof/>
        </w:rPr>
        <w:fldChar w:fldCharType="end"/>
      </w:r>
      <w:r w:rsidR="00F51CB7" w:rsidRPr="00F51CB7">
        <w:t xml:space="preserve"> ЭФ документа «Уведомление о нарушении установленных предельных размеров авансового платежа</w:t>
      </w:r>
      <w:r w:rsidR="002F634A">
        <w:t xml:space="preserve">», закладки </w:t>
      </w:r>
      <w:r w:rsidR="00F51CB7" w:rsidRPr="00F51CB7">
        <w:t>«Основные атрибуты (1)»</w:t>
      </w:r>
      <w:bookmarkEnd w:id="373"/>
    </w:p>
    <w:p w:rsidR="00F51CB7" w:rsidRPr="00F51CB7" w:rsidRDefault="006D3629" w:rsidP="00F51CB7">
      <w:pPr>
        <w:pStyle w:val="ASFKNormal"/>
      </w:pPr>
      <w:r>
        <w:t xml:space="preserve">Перечень </w:t>
      </w:r>
      <w:r w:rsidR="00F51CB7" w:rsidRPr="00120C57">
        <w:t>полей</w:t>
      </w:r>
      <w:r w:rsidR="00972110">
        <w:t xml:space="preserve"> </w:t>
      </w:r>
      <w:r w:rsidR="00972110" w:rsidRPr="00972110">
        <w:t xml:space="preserve">документа «Уведомление о нарушении установленных предельных размеров авансового платежа», закладки «Основные атрибуты </w:t>
      </w:r>
      <w:r w:rsidR="00F51CB7" w:rsidRPr="00F51CB7">
        <w:t xml:space="preserve">(1)» </w:t>
      </w:r>
      <w:r>
        <w:t>приведен в таблице</w:t>
      </w:r>
      <w:r w:rsidR="008E454C" w:rsidRPr="00120C57">
        <w:t> </w:t>
      </w:r>
      <w:r w:rsidR="00F51CB7" w:rsidRPr="00F51CB7">
        <w:fldChar w:fldCharType="begin"/>
      </w:r>
      <w:r w:rsidR="00F51CB7" w:rsidRPr="00F51CB7">
        <w:instrText xml:space="preserve"> REF _Ref328673170 \h  \* MERGEFORMAT </w:instrText>
      </w:r>
      <w:r w:rsidR="00F51CB7" w:rsidRPr="00F51CB7">
        <w:fldChar w:fldCharType="separate"/>
      </w:r>
      <w:r w:rsidR="0013624E">
        <w:t>16</w:t>
      </w:r>
      <w:r w:rsidR="00F51CB7" w:rsidRPr="00F51CB7">
        <w:fldChar w:fldCharType="end"/>
      </w:r>
      <w:r w:rsidR="00F51CB7" w:rsidRPr="00F51CB7">
        <w:t>.</w:t>
      </w:r>
    </w:p>
    <w:p w:rsidR="00F51CB7" w:rsidRPr="00F51CB7" w:rsidRDefault="00865037" w:rsidP="00F51CB7">
      <w:pPr>
        <w:pStyle w:val="ASFKNameTable"/>
      </w:pPr>
      <w:r>
        <w:rPr>
          <w:noProof/>
        </w:rPr>
        <w:fldChar w:fldCharType="begin"/>
      </w:r>
      <w:r>
        <w:rPr>
          <w:noProof/>
        </w:rPr>
        <w:instrText xml:space="preserve"> SEQ Таблица \* ARABIC </w:instrText>
      </w:r>
      <w:r>
        <w:rPr>
          <w:noProof/>
        </w:rPr>
        <w:fldChar w:fldCharType="separate"/>
      </w:r>
      <w:bookmarkStart w:id="374" w:name="_Ref328673170"/>
      <w:bookmarkStart w:id="375" w:name="_Toc98144725"/>
      <w:r w:rsidR="0013624E">
        <w:rPr>
          <w:noProof/>
        </w:rPr>
        <w:t>16</w:t>
      </w:r>
      <w:bookmarkEnd w:id="374"/>
      <w:r>
        <w:rPr>
          <w:noProof/>
        </w:rPr>
        <w:fldChar w:fldCharType="end"/>
      </w:r>
      <w:r w:rsidR="00F51CB7" w:rsidRPr="00F51CB7">
        <w:t xml:space="preserve">. </w:t>
      </w:r>
      <w:r w:rsidR="00972110" w:rsidRPr="00972110">
        <w:t xml:space="preserve">Описание полей документа «Уведомление о нарушении установленных предельных размеров авансового платежа», закладки «Основные атрибуты </w:t>
      </w:r>
      <w:r w:rsidR="00F51CB7" w:rsidRPr="00F51CB7">
        <w:t>(1)»</w:t>
      </w:r>
      <w:bookmarkEnd w:id="37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36"/>
        <w:gridCol w:w="5792"/>
      </w:tblGrid>
      <w:tr w:rsidR="00F51CB7" w:rsidRPr="00E338E9" w:rsidTr="00FE5D9A">
        <w:trPr>
          <w:trHeight w:val="313"/>
          <w:tblHeader/>
        </w:trPr>
        <w:tc>
          <w:tcPr>
            <w:tcW w:w="19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E338E9" w:rsidRDefault="00F51CB7" w:rsidP="00F51CB7">
            <w:pPr>
              <w:pStyle w:val="ASFKTableHead"/>
            </w:pPr>
            <w:r w:rsidRPr="00E338E9">
              <w:t>Наименование поля</w:t>
            </w:r>
          </w:p>
        </w:tc>
        <w:tc>
          <w:tcPr>
            <w:tcW w:w="30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E338E9" w:rsidRDefault="00F51CB7" w:rsidP="00F51CB7">
            <w:pPr>
              <w:pStyle w:val="ASFKTableHead"/>
            </w:pPr>
            <w:r w:rsidRPr="00E338E9">
              <w:t>Описание поля</w:t>
            </w:r>
          </w:p>
        </w:tc>
      </w:tr>
      <w:tr w:rsidR="00F51CB7" w:rsidRPr="00E338E9" w:rsidTr="00FE5D9A">
        <w:tc>
          <w:tcPr>
            <w:tcW w:w="1992" w:type="pct"/>
            <w:shd w:val="clear" w:color="auto" w:fill="auto"/>
          </w:tcPr>
          <w:p w:rsidR="00F51CB7" w:rsidRPr="00E338E9" w:rsidRDefault="00F51CB7" w:rsidP="00FE5D9A">
            <w:pPr>
              <w:pStyle w:val="ASFKTablenorm"/>
              <w:ind w:left="57" w:right="57"/>
            </w:pPr>
            <w:r w:rsidRPr="00E338E9">
              <w:t>Номер</w:t>
            </w:r>
          </w:p>
        </w:tc>
        <w:tc>
          <w:tcPr>
            <w:tcW w:w="3008" w:type="pct"/>
            <w:shd w:val="clear" w:color="auto" w:fill="auto"/>
          </w:tcPr>
          <w:p w:rsidR="00F51CB7" w:rsidRPr="00C45F34" w:rsidRDefault="00F51CB7" w:rsidP="00FE5D9A">
            <w:pPr>
              <w:pStyle w:val="ASFKTablenorm"/>
              <w:ind w:left="57" w:right="57"/>
            </w:pPr>
            <w:r w:rsidRPr="00E338E9">
              <w:t xml:space="preserve">Значение </w:t>
            </w:r>
            <w:r w:rsidRPr="00C45F34">
              <w:t>передается из OEBS.</w:t>
            </w:r>
          </w:p>
        </w:tc>
      </w:tr>
      <w:tr w:rsidR="00F51CB7" w:rsidRPr="00E338E9" w:rsidTr="00FE5D9A">
        <w:tc>
          <w:tcPr>
            <w:tcW w:w="1992" w:type="pct"/>
            <w:shd w:val="clear" w:color="auto" w:fill="auto"/>
          </w:tcPr>
          <w:p w:rsidR="00F51CB7" w:rsidRPr="00E338E9" w:rsidRDefault="00F51CB7" w:rsidP="00FE5D9A">
            <w:pPr>
              <w:pStyle w:val="ASFKTablenorm"/>
              <w:ind w:left="57" w:right="57"/>
            </w:pPr>
            <w:r w:rsidRPr="00E338E9">
              <w:t>Дата</w:t>
            </w:r>
          </w:p>
        </w:tc>
        <w:tc>
          <w:tcPr>
            <w:tcW w:w="3008" w:type="pct"/>
            <w:shd w:val="clear" w:color="auto" w:fill="auto"/>
          </w:tcPr>
          <w:p w:rsidR="00F51CB7" w:rsidRPr="00C45F34" w:rsidRDefault="00F51CB7" w:rsidP="00FE5D9A">
            <w:pPr>
              <w:pStyle w:val="ASFKTablenorm"/>
              <w:ind w:left="57" w:right="57"/>
            </w:pPr>
            <w:r w:rsidRPr="00E338E9">
              <w:t xml:space="preserve">Значение </w:t>
            </w:r>
            <w:r w:rsidRPr="00C45F34">
              <w:t>передается из OEBS.</w:t>
            </w:r>
          </w:p>
        </w:tc>
      </w:tr>
      <w:tr w:rsidR="00972110" w:rsidRPr="00E338E9" w:rsidTr="00FE5D9A">
        <w:tc>
          <w:tcPr>
            <w:tcW w:w="1992" w:type="pct"/>
            <w:shd w:val="clear" w:color="auto" w:fill="auto"/>
          </w:tcPr>
          <w:p w:rsidR="00972110" w:rsidRPr="00E338E9" w:rsidRDefault="00972110" w:rsidP="00FE5D9A">
            <w:pPr>
              <w:pStyle w:val="ASFKTablenorm"/>
              <w:ind w:left="57" w:right="57"/>
            </w:pPr>
            <w:r>
              <w:t>Статус</w:t>
            </w:r>
          </w:p>
        </w:tc>
        <w:tc>
          <w:tcPr>
            <w:tcW w:w="3008" w:type="pct"/>
            <w:shd w:val="clear" w:color="auto" w:fill="auto"/>
          </w:tcPr>
          <w:p w:rsidR="00972110" w:rsidRPr="00E338E9" w:rsidRDefault="00972110" w:rsidP="00FE5D9A">
            <w:pPr>
              <w:pStyle w:val="ASFKTablenorm"/>
              <w:ind w:left="57" w:right="57"/>
            </w:pPr>
            <w:r>
              <w:t>Бизнес-статус документа.</w:t>
            </w:r>
          </w:p>
        </w:tc>
      </w:tr>
      <w:tr w:rsidR="00F51CB7" w:rsidRPr="00E338E9" w:rsidTr="00FE5D9A">
        <w:tc>
          <w:tcPr>
            <w:tcW w:w="5000" w:type="pct"/>
            <w:gridSpan w:val="2"/>
            <w:shd w:val="clear" w:color="auto" w:fill="auto"/>
          </w:tcPr>
          <w:p w:rsidR="00F51CB7" w:rsidRPr="00E338E9" w:rsidRDefault="00F51CB7" w:rsidP="00FE5D9A">
            <w:pPr>
              <w:pStyle w:val="ASFKTablenorm"/>
              <w:ind w:left="57" w:right="57"/>
            </w:pPr>
            <w:r w:rsidRPr="00E338E9">
              <w:t xml:space="preserve">Закладка </w:t>
            </w:r>
            <w:r>
              <w:t>«</w:t>
            </w:r>
            <w:r w:rsidRPr="00E338E9">
              <w:t>Основные атрибуты</w:t>
            </w:r>
            <w:r>
              <w:t>»</w:t>
            </w:r>
          </w:p>
        </w:tc>
      </w:tr>
      <w:tr w:rsidR="00F51CB7" w:rsidRPr="00E338E9" w:rsidTr="00FE5D9A">
        <w:tc>
          <w:tcPr>
            <w:tcW w:w="1992" w:type="pct"/>
            <w:shd w:val="clear" w:color="auto" w:fill="auto"/>
          </w:tcPr>
          <w:p w:rsidR="00F51CB7" w:rsidRPr="00E338E9" w:rsidRDefault="00F51CB7" w:rsidP="00FE5D9A">
            <w:pPr>
              <w:pStyle w:val="ASFKTablenorm"/>
              <w:ind w:left="57" w:right="57"/>
            </w:pPr>
            <w:r w:rsidRPr="00E338E9">
              <w:t>ПБС</w:t>
            </w:r>
          </w:p>
        </w:tc>
        <w:tc>
          <w:tcPr>
            <w:tcW w:w="3008" w:type="pct"/>
            <w:shd w:val="clear" w:color="auto" w:fill="auto"/>
          </w:tcPr>
          <w:p w:rsidR="00F51CB7" w:rsidRPr="00C45F34" w:rsidRDefault="00F51CB7" w:rsidP="00FE5D9A">
            <w:pPr>
              <w:pStyle w:val="ASFKTablenorm"/>
              <w:ind w:left="57" w:right="57"/>
            </w:pPr>
            <w:r w:rsidRPr="00E338E9">
              <w:t xml:space="preserve">Значение </w:t>
            </w:r>
            <w:r w:rsidRPr="00C45F34">
              <w:t>передается из OEBS.</w:t>
            </w:r>
          </w:p>
        </w:tc>
      </w:tr>
      <w:tr w:rsidR="00F51CB7" w:rsidRPr="00E338E9" w:rsidTr="00FE5D9A">
        <w:tc>
          <w:tcPr>
            <w:tcW w:w="1992" w:type="pct"/>
            <w:shd w:val="clear" w:color="auto" w:fill="auto"/>
          </w:tcPr>
          <w:p w:rsidR="00F51CB7" w:rsidRPr="00E338E9" w:rsidRDefault="00F51CB7" w:rsidP="00FE5D9A">
            <w:pPr>
              <w:pStyle w:val="ASFKTablenorm"/>
              <w:ind w:left="57" w:right="57"/>
            </w:pPr>
            <w:r w:rsidRPr="00E338E9">
              <w:t>По сводному реестру</w:t>
            </w:r>
          </w:p>
        </w:tc>
        <w:tc>
          <w:tcPr>
            <w:tcW w:w="3008" w:type="pct"/>
            <w:shd w:val="clear" w:color="auto" w:fill="auto"/>
          </w:tcPr>
          <w:p w:rsidR="00F51CB7" w:rsidRPr="00C45F34" w:rsidRDefault="00F51CB7" w:rsidP="00FE5D9A">
            <w:pPr>
              <w:pStyle w:val="ASFKTablenorm"/>
              <w:ind w:left="57" w:right="57"/>
            </w:pPr>
            <w:r w:rsidRPr="00E338E9">
              <w:t xml:space="preserve">Значение </w:t>
            </w:r>
            <w:r w:rsidRPr="00C45F34">
              <w:t>передается из OEBS.</w:t>
            </w:r>
          </w:p>
        </w:tc>
      </w:tr>
      <w:tr w:rsidR="00F51CB7" w:rsidRPr="00E338E9" w:rsidTr="00FE5D9A">
        <w:tc>
          <w:tcPr>
            <w:tcW w:w="1992" w:type="pct"/>
            <w:shd w:val="clear" w:color="auto" w:fill="auto"/>
          </w:tcPr>
          <w:p w:rsidR="00F51CB7" w:rsidRPr="00E338E9" w:rsidRDefault="00F51CB7" w:rsidP="00FE5D9A">
            <w:pPr>
              <w:pStyle w:val="ASFKTablenorm"/>
              <w:ind w:left="57" w:right="57"/>
            </w:pPr>
            <w:r w:rsidRPr="00E338E9">
              <w:t>Номер лицевого счета</w:t>
            </w:r>
          </w:p>
        </w:tc>
        <w:tc>
          <w:tcPr>
            <w:tcW w:w="3008" w:type="pct"/>
            <w:shd w:val="clear" w:color="auto" w:fill="auto"/>
          </w:tcPr>
          <w:p w:rsidR="00F51CB7" w:rsidRPr="00C45F34" w:rsidRDefault="00F51CB7" w:rsidP="00FE5D9A">
            <w:pPr>
              <w:pStyle w:val="ASFKTablenorm"/>
              <w:ind w:left="57" w:right="57"/>
            </w:pPr>
            <w:r w:rsidRPr="00E338E9">
              <w:t xml:space="preserve">Значение </w:t>
            </w:r>
            <w:r w:rsidRPr="00C45F34">
              <w:t>передается из OEBS.</w:t>
            </w:r>
          </w:p>
        </w:tc>
      </w:tr>
      <w:tr w:rsidR="00F51CB7" w:rsidRPr="00E338E9" w:rsidTr="00FE5D9A">
        <w:tc>
          <w:tcPr>
            <w:tcW w:w="1992" w:type="pct"/>
            <w:shd w:val="clear" w:color="auto" w:fill="auto"/>
          </w:tcPr>
          <w:p w:rsidR="00F51CB7" w:rsidRPr="00E338E9" w:rsidRDefault="00F51CB7" w:rsidP="00FE5D9A">
            <w:pPr>
              <w:pStyle w:val="ASFKTablenorm"/>
              <w:ind w:left="57" w:right="57"/>
            </w:pPr>
            <w:r w:rsidRPr="00E338E9">
              <w:t>ГРБС/ГАИФ</w:t>
            </w:r>
          </w:p>
        </w:tc>
        <w:tc>
          <w:tcPr>
            <w:tcW w:w="3008" w:type="pct"/>
            <w:shd w:val="clear" w:color="auto" w:fill="auto"/>
          </w:tcPr>
          <w:p w:rsidR="00F51CB7" w:rsidRPr="00C45F34" w:rsidRDefault="00F51CB7" w:rsidP="00FE5D9A">
            <w:pPr>
              <w:pStyle w:val="ASFKTablenorm"/>
              <w:ind w:left="57" w:right="57"/>
            </w:pPr>
            <w:r w:rsidRPr="00E338E9">
              <w:t xml:space="preserve">Значение </w:t>
            </w:r>
            <w:r w:rsidRPr="00C45F34">
              <w:t>передается из OEBS.</w:t>
            </w:r>
          </w:p>
        </w:tc>
      </w:tr>
      <w:tr w:rsidR="00F51CB7" w:rsidRPr="00E338E9" w:rsidTr="00FE5D9A">
        <w:tc>
          <w:tcPr>
            <w:tcW w:w="1992" w:type="pct"/>
            <w:shd w:val="clear" w:color="auto" w:fill="auto"/>
          </w:tcPr>
          <w:p w:rsidR="00F51CB7" w:rsidRPr="00E338E9" w:rsidRDefault="00F51CB7" w:rsidP="00FE5D9A">
            <w:pPr>
              <w:pStyle w:val="ASFKTablenorm"/>
              <w:ind w:left="57" w:right="57"/>
            </w:pPr>
            <w:r w:rsidRPr="00E338E9">
              <w:t>По сводному реестру</w:t>
            </w:r>
          </w:p>
        </w:tc>
        <w:tc>
          <w:tcPr>
            <w:tcW w:w="3008" w:type="pct"/>
            <w:shd w:val="clear" w:color="auto" w:fill="auto"/>
          </w:tcPr>
          <w:p w:rsidR="00F51CB7" w:rsidRPr="00C45F34" w:rsidRDefault="00F51CB7" w:rsidP="00FE5D9A">
            <w:pPr>
              <w:pStyle w:val="ASFKTablenorm"/>
              <w:ind w:left="57" w:right="57"/>
            </w:pPr>
            <w:r w:rsidRPr="00E338E9">
              <w:t xml:space="preserve">Значение </w:t>
            </w:r>
            <w:r w:rsidRPr="00C45F34">
              <w:t>передается из OEBS.</w:t>
            </w:r>
          </w:p>
        </w:tc>
      </w:tr>
      <w:tr w:rsidR="00F51CB7" w:rsidRPr="00E338E9" w:rsidTr="00FE5D9A">
        <w:tc>
          <w:tcPr>
            <w:tcW w:w="1992" w:type="pct"/>
            <w:shd w:val="clear" w:color="auto" w:fill="auto"/>
          </w:tcPr>
          <w:p w:rsidR="00F51CB7" w:rsidRPr="00E338E9" w:rsidRDefault="00F51CB7" w:rsidP="00FE5D9A">
            <w:pPr>
              <w:pStyle w:val="ASFKTablenorm"/>
              <w:ind w:left="57" w:right="57"/>
            </w:pPr>
            <w:r w:rsidRPr="00E338E9">
              <w:t>Глава по БК</w:t>
            </w:r>
          </w:p>
        </w:tc>
        <w:tc>
          <w:tcPr>
            <w:tcW w:w="3008" w:type="pct"/>
            <w:shd w:val="clear" w:color="auto" w:fill="auto"/>
          </w:tcPr>
          <w:p w:rsidR="00F51CB7" w:rsidRPr="00C45F34" w:rsidRDefault="00F51CB7" w:rsidP="00FE5D9A">
            <w:pPr>
              <w:pStyle w:val="ASFKTablenorm"/>
              <w:ind w:left="57" w:right="57"/>
            </w:pPr>
            <w:r w:rsidRPr="00E338E9">
              <w:t xml:space="preserve">Значение </w:t>
            </w:r>
            <w:r w:rsidRPr="00C45F34">
              <w:t>передается из OEBS.</w:t>
            </w:r>
          </w:p>
        </w:tc>
      </w:tr>
      <w:tr w:rsidR="00F51CB7" w:rsidRPr="00E338E9" w:rsidTr="00FE5D9A">
        <w:tc>
          <w:tcPr>
            <w:tcW w:w="1992" w:type="pct"/>
            <w:shd w:val="clear" w:color="auto" w:fill="auto"/>
          </w:tcPr>
          <w:p w:rsidR="00F51CB7" w:rsidRPr="00E338E9" w:rsidRDefault="00F51CB7" w:rsidP="00FE5D9A">
            <w:pPr>
              <w:pStyle w:val="ASFKTablenorm"/>
              <w:ind w:left="57" w:right="57"/>
            </w:pPr>
            <w:r w:rsidRPr="00E338E9">
              <w:t>Бюджет (наименование)</w:t>
            </w:r>
          </w:p>
        </w:tc>
        <w:tc>
          <w:tcPr>
            <w:tcW w:w="3008" w:type="pct"/>
            <w:shd w:val="clear" w:color="auto" w:fill="auto"/>
          </w:tcPr>
          <w:p w:rsidR="00F51CB7" w:rsidRPr="00C45F34" w:rsidRDefault="00F51CB7" w:rsidP="00FE5D9A">
            <w:pPr>
              <w:pStyle w:val="ASFKTablenorm"/>
              <w:ind w:left="57" w:right="57"/>
            </w:pPr>
            <w:r w:rsidRPr="00E338E9">
              <w:t xml:space="preserve">Значение </w:t>
            </w:r>
            <w:r w:rsidRPr="00C45F34">
              <w:t>передается из OEBS.</w:t>
            </w:r>
          </w:p>
        </w:tc>
      </w:tr>
      <w:tr w:rsidR="00F51CB7" w:rsidRPr="00E338E9" w:rsidTr="00FE5D9A">
        <w:tc>
          <w:tcPr>
            <w:tcW w:w="1992" w:type="pct"/>
            <w:shd w:val="clear" w:color="auto" w:fill="auto"/>
          </w:tcPr>
          <w:p w:rsidR="00F51CB7" w:rsidRPr="00C45F34" w:rsidRDefault="00F51CB7" w:rsidP="00FE5D9A">
            <w:pPr>
              <w:pStyle w:val="ASFKTablenorm"/>
              <w:ind w:left="57" w:right="57"/>
            </w:pPr>
            <w:r w:rsidRPr="00E338E9">
              <w:lastRenderedPageBreak/>
              <w:t>Финансовый орган (наименов</w:t>
            </w:r>
            <w:r w:rsidRPr="00C45F34">
              <w:t>ание)</w:t>
            </w:r>
          </w:p>
        </w:tc>
        <w:tc>
          <w:tcPr>
            <w:tcW w:w="3008" w:type="pct"/>
            <w:shd w:val="clear" w:color="auto" w:fill="auto"/>
          </w:tcPr>
          <w:p w:rsidR="00F51CB7" w:rsidRPr="00C45F34" w:rsidRDefault="00F51CB7" w:rsidP="00FE5D9A">
            <w:pPr>
              <w:pStyle w:val="ASFKTablenorm"/>
              <w:ind w:left="57" w:right="57"/>
            </w:pPr>
            <w:r w:rsidRPr="00E338E9">
              <w:t xml:space="preserve">Значение </w:t>
            </w:r>
            <w:r w:rsidRPr="00C45F34">
              <w:t>передается из OEBS.</w:t>
            </w:r>
          </w:p>
        </w:tc>
      </w:tr>
      <w:tr w:rsidR="00F51CB7" w:rsidRPr="00E338E9" w:rsidTr="00FE5D9A">
        <w:tc>
          <w:tcPr>
            <w:tcW w:w="1992" w:type="pct"/>
            <w:shd w:val="clear" w:color="auto" w:fill="auto"/>
          </w:tcPr>
          <w:p w:rsidR="00F51CB7" w:rsidRPr="00E338E9" w:rsidRDefault="00F51CB7" w:rsidP="00FE5D9A">
            <w:pPr>
              <w:pStyle w:val="ASFKTablenorm"/>
              <w:ind w:left="57" w:right="57"/>
            </w:pPr>
            <w:r w:rsidRPr="00E338E9">
              <w:t>ФК, орган ФК</w:t>
            </w:r>
          </w:p>
        </w:tc>
        <w:tc>
          <w:tcPr>
            <w:tcW w:w="3008" w:type="pct"/>
            <w:shd w:val="clear" w:color="auto" w:fill="auto"/>
          </w:tcPr>
          <w:p w:rsidR="00F51CB7" w:rsidRPr="00C45F34" w:rsidRDefault="00F51CB7" w:rsidP="00FE5D9A">
            <w:pPr>
              <w:pStyle w:val="ASFKTablenorm"/>
              <w:ind w:left="57" w:right="57"/>
            </w:pPr>
            <w:r w:rsidRPr="00E338E9">
              <w:t xml:space="preserve">Значение </w:t>
            </w:r>
            <w:r w:rsidRPr="00C45F34">
              <w:t>передается из OEBS.</w:t>
            </w:r>
          </w:p>
        </w:tc>
      </w:tr>
      <w:tr w:rsidR="00F51CB7" w:rsidRPr="00E338E9" w:rsidTr="00FE5D9A">
        <w:tc>
          <w:tcPr>
            <w:tcW w:w="1992" w:type="pct"/>
            <w:shd w:val="clear" w:color="auto" w:fill="auto"/>
          </w:tcPr>
          <w:p w:rsidR="00F51CB7" w:rsidRPr="00E338E9" w:rsidRDefault="00F51CB7" w:rsidP="00FE5D9A">
            <w:pPr>
              <w:pStyle w:val="ASFKTablenorm"/>
              <w:ind w:left="57" w:right="57"/>
            </w:pPr>
            <w:r w:rsidRPr="00E338E9">
              <w:t>По КОФК</w:t>
            </w:r>
          </w:p>
        </w:tc>
        <w:tc>
          <w:tcPr>
            <w:tcW w:w="3008" w:type="pct"/>
            <w:shd w:val="clear" w:color="auto" w:fill="auto"/>
          </w:tcPr>
          <w:p w:rsidR="00F51CB7" w:rsidRPr="00C45F34" w:rsidRDefault="00F51CB7" w:rsidP="00FE5D9A">
            <w:pPr>
              <w:pStyle w:val="ASFKTablenorm"/>
              <w:ind w:left="57" w:right="57"/>
            </w:pPr>
            <w:r w:rsidRPr="00E338E9">
              <w:t xml:space="preserve">Значение </w:t>
            </w:r>
            <w:r w:rsidRPr="00C45F34">
              <w:t>передается из OEBS.</w:t>
            </w:r>
          </w:p>
        </w:tc>
      </w:tr>
      <w:tr w:rsidR="00F51CB7" w:rsidRPr="00E338E9" w:rsidTr="00FE5D9A">
        <w:tc>
          <w:tcPr>
            <w:tcW w:w="1992" w:type="pct"/>
            <w:shd w:val="clear" w:color="auto" w:fill="auto"/>
          </w:tcPr>
          <w:p w:rsidR="00F51CB7" w:rsidRPr="00E338E9" w:rsidRDefault="00F51CB7" w:rsidP="00FE5D9A">
            <w:pPr>
              <w:pStyle w:val="ASFKTablenorm"/>
              <w:ind w:left="57" w:right="57"/>
            </w:pPr>
            <w:r w:rsidRPr="00E338E9">
              <w:t>Учетный номер обязательства</w:t>
            </w:r>
          </w:p>
        </w:tc>
        <w:tc>
          <w:tcPr>
            <w:tcW w:w="3008" w:type="pct"/>
            <w:shd w:val="clear" w:color="auto" w:fill="auto"/>
          </w:tcPr>
          <w:p w:rsidR="00F51CB7" w:rsidRPr="00C45F34" w:rsidRDefault="00F51CB7" w:rsidP="00FE5D9A">
            <w:pPr>
              <w:pStyle w:val="ASFKTablenorm"/>
              <w:ind w:left="57" w:right="57"/>
            </w:pPr>
            <w:r w:rsidRPr="00E338E9">
              <w:t xml:space="preserve">Значение </w:t>
            </w:r>
            <w:r w:rsidRPr="00C45F34">
              <w:t>передается из OEBS.</w:t>
            </w:r>
          </w:p>
        </w:tc>
      </w:tr>
      <w:tr w:rsidR="00F51CB7" w:rsidRPr="00E338E9" w:rsidTr="00FE5D9A">
        <w:tc>
          <w:tcPr>
            <w:tcW w:w="5000" w:type="pct"/>
            <w:gridSpan w:val="2"/>
            <w:shd w:val="clear" w:color="auto" w:fill="auto"/>
          </w:tcPr>
          <w:p w:rsidR="00F51CB7" w:rsidRPr="00E338E9" w:rsidRDefault="00F51CB7" w:rsidP="00FE5D9A">
            <w:pPr>
              <w:pStyle w:val="ASFKTablenorm"/>
              <w:ind w:left="57" w:right="57"/>
            </w:pPr>
            <w:r w:rsidRPr="00E338E9">
              <w:t xml:space="preserve">Табличный блок </w:t>
            </w:r>
            <w:r>
              <w:t>«</w:t>
            </w:r>
            <w:r w:rsidRPr="00E338E9">
              <w:t>Реквизиты государственного контракта (договора)</w:t>
            </w:r>
            <w:r>
              <w:t>»</w:t>
            </w:r>
          </w:p>
        </w:tc>
      </w:tr>
      <w:tr w:rsidR="00F51CB7" w:rsidRPr="00E338E9" w:rsidTr="00FE5D9A">
        <w:tc>
          <w:tcPr>
            <w:tcW w:w="1992" w:type="pct"/>
            <w:shd w:val="clear" w:color="auto" w:fill="auto"/>
          </w:tcPr>
          <w:p w:rsidR="00F51CB7" w:rsidRPr="00E338E9" w:rsidRDefault="00F51CB7" w:rsidP="00FE5D9A">
            <w:pPr>
              <w:pStyle w:val="ASFKTablenorm"/>
              <w:ind w:left="57" w:right="57"/>
            </w:pPr>
            <w:r w:rsidRPr="00E338E9">
              <w:t xml:space="preserve">Номер </w:t>
            </w:r>
          </w:p>
        </w:tc>
        <w:tc>
          <w:tcPr>
            <w:tcW w:w="3008" w:type="pct"/>
            <w:shd w:val="clear" w:color="auto" w:fill="auto"/>
          </w:tcPr>
          <w:p w:rsidR="00F51CB7" w:rsidRPr="00C45F34" w:rsidRDefault="00F51CB7" w:rsidP="00FE5D9A">
            <w:pPr>
              <w:pStyle w:val="ASFKTablenorm"/>
              <w:ind w:left="57" w:right="57"/>
            </w:pPr>
            <w:r w:rsidRPr="00E338E9">
              <w:t xml:space="preserve">Значение </w:t>
            </w:r>
            <w:r w:rsidRPr="00C45F34">
              <w:t>передается из OEBS.</w:t>
            </w:r>
          </w:p>
        </w:tc>
      </w:tr>
      <w:tr w:rsidR="00F51CB7" w:rsidRPr="00E338E9" w:rsidTr="00FE5D9A">
        <w:tc>
          <w:tcPr>
            <w:tcW w:w="1992" w:type="pct"/>
            <w:shd w:val="clear" w:color="auto" w:fill="auto"/>
          </w:tcPr>
          <w:p w:rsidR="00F51CB7" w:rsidRPr="00E338E9" w:rsidRDefault="00F51CB7" w:rsidP="00FE5D9A">
            <w:pPr>
              <w:pStyle w:val="ASFKTablenorm"/>
              <w:ind w:left="57" w:right="57"/>
            </w:pPr>
            <w:r w:rsidRPr="00E338E9">
              <w:t xml:space="preserve">Дата </w:t>
            </w:r>
          </w:p>
        </w:tc>
        <w:tc>
          <w:tcPr>
            <w:tcW w:w="3008" w:type="pct"/>
            <w:shd w:val="clear" w:color="auto" w:fill="auto"/>
          </w:tcPr>
          <w:p w:rsidR="00F51CB7" w:rsidRPr="00C45F34" w:rsidRDefault="00F51CB7" w:rsidP="00FE5D9A">
            <w:pPr>
              <w:pStyle w:val="ASFKTablenorm"/>
              <w:ind w:left="57" w:right="57"/>
            </w:pPr>
            <w:r w:rsidRPr="00E338E9">
              <w:t xml:space="preserve">Значение </w:t>
            </w:r>
            <w:r w:rsidRPr="00C45F34">
              <w:t>передается из OEBS.</w:t>
            </w:r>
          </w:p>
        </w:tc>
      </w:tr>
      <w:tr w:rsidR="00F51CB7" w:rsidRPr="00E338E9" w:rsidTr="00FE5D9A">
        <w:tc>
          <w:tcPr>
            <w:tcW w:w="1992" w:type="pct"/>
            <w:shd w:val="clear" w:color="auto" w:fill="auto"/>
          </w:tcPr>
          <w:p w:rsidR="00F51CB7" w:rsidRPr="00E338E9" w:rsidRDefault="00F51CB7" w:rsidP="00FE5D9A">
            <w:pPr>
              <w:pStyle w:val="ASFKTablenorm"/>
              <w:ind w:left="57" w:right="57"/>
            </w:pPr>
            <w:r w:rsidRPr="00E338E9">
              <w:t xml:space="preserve">Сумма </w:t>
            </w:r>
          </w:p>
        </w:tc>
        <w:tc>
          <w:tcPr>
            <w:tcW w:w="3008" w:type="pct"/>
            <w:shd w:val="clear" w:color="auto" w:fill="auto"/>
          </w:tcPr>
          <w:p w:rsidR="00F51CB7" w:rsidRPr="00C45F34" w:rsidRDefault="00F51CB7" w:rsidP="00FE5D9A">
            <w:pPr>
              <w:pStyle w:val="ASFKTablenorm"/>
              <w:ind w:left="57" w:right="57"/>
            </w:pPr>
            <w:r w:rsidRPr="00E338E9">
              <w:t xml:space="preserve">Значение </w:t>
            </w:r>
            <w:r w:rsidRPr="00C45F34">
              <w:t>передается из OEBS.</w:t>
            </w:r>
          </w:p>
        </w:tc>
      </w:tr>
      <w:tr w:rsidR="00F51CB7" w:rsidRPr="00E338E9" w:rsidTr="00FE5D9A">
        <w:tc>
          <w:tcPr>
            <w:tcW w:w="1992" w:type="pct"/>
            <w:shd w:val="clear" w:color="auto" w:fill="auto"/>
          </w:tcPr>
          <w:p w:rsidR="00F51CB7" w:rsidRPr="00E338E9" w:rsidRDefault="00F51CB7" w:rsidP="00FE5D9A">
            <w:pPr>
              <w:pStyle w:val="ASFKTablenorm"/>
              <w:ind w:left="57" w:right="57"/>
            </w:pPr>
            <w:r w:rsidRPr="00E338E9">
              <w:t xml:space="preserve">% от общ. </w:t>
            </w:r>
            <w:r w:rsidR="0058453E" w:rsidRPr="00E338E9">
              <w:t>С</w:t>
            </w:r>
            <w:r w:rsidRPr="00E338E9">
              <w:t>уммы аванса</w:t>
            </w:r>
          </w:p>
        </w:tc>
        <w:tc>
          <w:tcPr>
            <w:tcW w:w="3008" w:type="pct"/>
            <w:shd w:val="clear" w:color="auto" w:fill="auto"/>
          </w:tcPr>
          <w:p w:rsidR="00F51CB7" w:rsidRPr="00C45F34" w:rsidRDefault="00F51CB7" w:rsidP="00FE5D9A">
            <w:pPr>
              <w:pStyle w:val="ASFKTablenorm"/>
              <w:ind w:left="57" w:right="57"/>
            </w:pPr>
            <w:r w:rsidRPr="00E338E9">
              <w:t xml:space="preserve">Значение </w:t>
            </w:r>
            <w:r w:rsidRPr="00C45F34">
              <w:t>передается из OEBS.</w:t>
            </w:r>
          </w:p>
        </w:tc>
      </w:tr>
      <w:tr w:rsidR="00F51CB7" w:rsidRPr="00E338E9" w:rsidTr="00FE5D9A">
        <w:tc>
          <w:tcPr>
            <w:tcW w:w="1992" w:type="pct"/>
            <w:shd w:val="clear" w:color="auto" w:fill="auto"/>
          </w:tcPr>
          <w:p w:rsidR="00F51CB7" w:rsidRPr="00E338E9" w:rsidRDefault="00F51CB7" w:rsidP="00FE5D9A">
            <w:pPr>
              <w:pStyle w:val="ASFKTablenorm"/>
              <w:ind w:left="57" w:right="57"/>
            </w:pPr>
            <w:r w:rsidRPr="00E338E9">
              <w:t>Сумма аванса</w:t>
            </w:r>
          </w:p>
        </w:tc>
        <w:tc>
          <w:tcPr>
            <w:tcW w:w="3008" w:type="pct"/>
            <w:shd w:val="clear" w:color="auto" w:fill="auto"/>
          </w:tcPr>
          <w:p w:rsidR="00F51CB7" w:rsidRPr="00C45F34" w:rsidRDefault="00F51CB7" w:rsidP="00FE5D9A">
            <w:pPr>
              <w:pStyle w:val="ASFKTablenorm"/>
              <w:ind w:left="57" w:right="57"/>
            </w:pPr>
            <w:r w:rsidRPr="00E338E9">
              <w:t xml:space="preserve">Значение </w:t>
            </w:r>
            <w:r w:rsidRPr="00C45F34">
              <w:t>передается из OEBS.</w:t>
            </w:r>
          </w:p>
        </w:tc>
      </w:tr>
      <w:tr w:rsidR="00F51CB7" w:rsidRPr="00E338E9" w:rsidTr="00FE5D9A">
        <w:tc>
          <w:tcPr>
            <w:tcW w:w="1992" w:type="pct"/>
            <w:shd w:val="clear" w:color="auto" w:fill="auto"/>
          </w:tcPr>
          <w:p w:rsidR="00F51CB7" w:rsidRPr="00E338E9" w:rsidRDefault="00F51CB7" w:rsidP="00FE5D9A">
            <w:pPr>
              <w:pStyle w:val="ASFKTablenorm"/>
              <w:ind w:left="57" w:right="57"/>
            </w:pPr>
            <w:r w:rsidRPr="00E338E9">
              <w:t>Предмет</w:t>
            </w:r>
          </w:p>
        </w:tc>
        <w:tc>
          <w:tcPr>
            <w:tcW w:w="3008" w:type="pct"/>
            <w:shd w:val="clear" w:color="auto" w:fill="auto"/>
          </w:tcPr>
          <w:p w:rsidR="00F51CB7" w:rsidRPr="00C45F34" w:rsidRDefault="00F51CB7" w:rsidP="00FE5D9A">
            <w:pPr>
              <w:pStyle w:val="ASFKTablenorm"/>
              <w:ind w:left="57" w:right="57"/>
            </w:pPr>
            <w:r w:rsidRPr="00E338E9">
              <w:t xml:space="preserve">Значение </w:t>
            </w:r>
            <w:r w:rsidRPr="00C45F34">
              <w:t>передается из OEBS.</w:t>
            </w:r>
          </w:p>
        </w:tc>
      </w:tr>
      <w:tr w:rsidR="00F51CB7" w:rsidRPr="00E338E9" w:rsidTr="00FE5D9A">
        <w:tc>
          <w:tcPr>
            <w:tcW w:w="1992" w:type="pct"/>
            <w:shd w:val="clear" w:color="auto" w:fill="auto"/>
          </w:tcPr>
          <w:p w:rsidR="00F51CB7" w:rsidRPr="00E338E9" w:rsidRDefault="00F51CB7" w:rsidP="00FE5D9A">
            <w:pPr>
              <w:pStyle w:val="ASFKTablenorm"/>
              <w:ind w:left="57" w:right="57"/>
            </w:pPr>
            <w:r w:rsidRPr="00E338E9">
              <w:t xml:space="preserve">Пред. </w:t>
            </w:r>
            <w:r w:rsidR="0058453E" w:rsidRPr="00E338E9">
              <w:t>Р</w:t>
            </w:r>
            <w:r w:rsidRPr="00E338E9">
              <w:t xml:space="preserve">азмер авансового платежа, % </w:t>
            </w:r>
          </w:p>
        </w:tc>
        <w:tc>
          <w:tcPr>
            <w:tcW w:w="3008" w:type="pct"/>
            <w:shd w:val="clear" w:color="auto" w:fill="auto"/>
          </w:tcPr>
          <w:p w:rsidR="00F51CB7" w:rsidRPr="00C45F34" w:rsidRDefault="00F51CB7" w:rsidP="00FE5D9A">
            <w:pPr>
              <w:pStyle w:val="ASFKTablenorm"/>
              <w:ind w:left="57" w:right="57"/>
            </w:pPr>
            <w:r w:rsidRPr="00E338E9">
              <w:t xml:space="preserve">Значение </w:t>
            </w:r>
            <w:r w:rsidRPr="00C45F34">
              <w:t>передается из OEBS.</w:t>
            </w:r>
          </w:p>
        </w:tc>
      </w:tr>
      <w:tr w:rsidR="00F51CB7" w:rsidRPr="00E338E9" w:rsidTr="00FE5D9A">
        <w:tc>
          <w:tcPr>
            <w:tcW w:w="1992" w:type="pct"/>
            <w:shd w:val="clear" w:color="auto" w:fill="auto"/>
          </w:tcPr>
          <w:p w:rsidR="00F51CB7" w:rsidRPr="00E338E9" w:rsidRDefault="00F51CB7" w:rsidP="00FE5D9A">
            <w:pPr>
              <w:pStyle w:val="ASFKTablenorm"/>
              <w:ind w:left="57" w:right="57"/>
            </w:pPr>
            <w:r w:rsidRPr="00E338E9">
              <w:t>Сумма превышения</w:t>
            </w:r>
          </w:p>
        </w:tc>
        <w:tc>
          <w:tcPr>
            <w:tcW w:w="3008" w:type="pct"/>
            <w:shd w:val="clear" w:color="auto" w:fill="auto"/>
          </w:tcPr>
          <w:p w:rsidR="00F51CB7" w:rsidRPr="00C45F34" w:rsidRDefault="00F51CB7" w:rsidP="00FE5D9A">
            <w:pPr>
              <w:pStyle w:val="ASFKTablenorm"/>
              <w:ind w:left="57" w:right="57"/>
            </w:pPr>
            <w:r w:rsidRPr="00E338E9">
              <w:t xml:space="preserve">Значение </w:t>
            </w:r>
            <w:r w:rsidRPr="00C45F34">
              <w:t>передается из OEBS.</w:t>
            </w:r>
          </w:p>
        </w:tc>
      </w:tr>
      <w:tr w:rsidR="00F51CB7" w:rsidRPr="00E338E9" w:rsidTr="00FE5D9A">
        <w:tc>
          <w:tcPr>
            <w:tcW w:w="1992" w:type="pct"/>
            <w:shd w:val="clear" w:color="auto" w:fill="auto"/>
          </w:tcPr>
          <w:p w:rsidR="00F51CB7" w:rsidRPr="00E338E9" w:rsidRDefault="00F51CB7" w:rsidP="00FE5D9A">
            <w:pPr>
              <w:pStyle w:val="ASFKTablenorm"/>
              <w:ind w:left="57" w:right="57"/>
            </w:pPr>
            <w:r w:rsidRPr="00E338E9">
              <w:t xml:space="preserve">Факт. </w:t>
            </w:r>
            <w:r w:rsidR="0058453E" w:rsidRPr="00E338E9">
              <w:t>С</w:t>
            </w:r>
            <w:r w:rsidRPr="00E338E9">
              <w:t>умма превышения</w:t>
            </w:r>
          </w:p>
        </w:tc>
        <w:tc>
          <w:tcPr>
            <w:tcW w:w="3008" w:type="pct"/>
            <w:shd w:val="clear" w:color="auto" w:fill="auto"/>
          </w:tcPr>
          <w:p w:rsidR="00F51CB7" w:rsidRPr="00C45F34" w:rsidRDefault="00F51CB7" w:rsidP="00FE5D9A">
            <w:pPr>
              <w:pStyle w:val="ASFKTablenorm"/>
              <w:ind w:left="57" w:right="57"/>
            </w:pPr>
            <w:r w:rsidRPr="00E338E9">
              <w:t xml:space="preserve">Значение </w:t>
            </w:r>
            <w:r w:rsidRPr="00C45F34">
              <w:t>передается из OEBS.</w:t>
            </w:r>
          </w:p>
        </w:tc>
      </w:tr>
      <w:tr w:rsidR="00F51CB7" w:rsidRPr="00E338E9" w:rsidTr="00FE5D9A">
        <w:tc>
          <w:tcPr>
            <w:tcW w:w="1992" w:type="pct"/>
            <w:shd w:val="clear" w:color="auto" w:fill="auto"/>
          </w:tcPr>
          <w:p w:rsidR="00F51CB7" w:rsidRPr="00E338E9" w:rsidRDefault="00F51CB7" w:rsidP="00FE5D9A">
            <w:pPr>
              <w:pStyle w:val="ASFKTablenorm"/>
              <w:ind w:left="57" w:right="57"/>
            </w:pPr>
            <w:r w:rsidRPr="00E338E9">
              <w:t>Примечание</w:t>
            </w:r>
          </w:p>
        </w:tc>
        <w:tc>
          <w:tcPr>
            <w:tcW w:w="3008" w:type="pct"/>
            <w:shd w:val="clear" w:color="auto" w:fill="auto"/>
          </w:tcPr>
          <w:p w:rsidR="00F51CB7" w:rsidRPr="00C45F34" w:rsidRDefault="00F51CB7" w:rsidP="00FE5D9A">
            <w:pPr>
              <w:pStyle w:val="ASFKTablenorm"/>
              <w:ind w:left="57" w:right="57"/>
            </w:pPr>
            <w:r w:rsidRPr="00E338E9">
              <w:t xml:space="preserve">Значение </w:t>
            </w:r>
            <w:r w:rsidRPr="00C45F34">
              <w:t>передается из OEBS.</w:t>
            </w:r>
          </w:p>
        </w:tc>
      </w:tr>
    </w:tbl>
    <w:p w:rsidR="00F51CB7" w:rsidRPr="00120C57" w:rsidRDefault="00206053" w:rsidP="00F51CB7">
      <w:pPr>
        <w:pStyle w:val="ASFKNormal"/>
      </w:pPr>
      <w:r w:rsidRPr="00206053">
        <w:t>ЭФ документа «Уведомление о нарушении установленных предельных размеров авансового платежа», закладки «Подписи (2)»</w:t>
      </w:r>
      <w:r>
        <w:t xml:space="preserve"> представлена н</w:t>
      </w:r>
      <w:r w:rsidR="00F51CB7" w:rsidRPr="00120C57">
        <w:t>а рисунке</w:t>
      </w:r>
      <w:r w:rsidR="00F51CB7">
        <w:t xml:space="preserve"> </w:t>
      </w:r>
      <w:r w:rsidR="00F51CB7">
        <w:fldChar w:fldCharType="begin"/>
      </w:r>
      <w:r w:rsidR="00F51CB7">
        <w:instrText xml:space="preserve"> REF _Ref401063428 \h </w:instrText>
      </w:r>
      <w:r w:rsidR="00F51CB7">
        <w:fldChar w:fldCharType="separate"/>
      </w:r>
      <w:r w:rsidR="0013624E">
        <w:rPr>
          <w:noProof/>
        </w:rPr>
        <w:t>32</w:t>
      </w:r>
      <w:r w:rsidR="00F51CB7">
        <w:fldChar w:fldCharType="end"/>
      </w:r>
      <w:r w:rsidR="00F51CB7" w:rsidRPr="00120C57">
        <w:t>.</w:t>
      </w:r>
    </w:p>
    <w:p w:rsidR="00F51CB7" w:rsidRPr="00F51CB7" w:rsidRDefault="001373CE" w:rsidP="00F51CB7">
      <w:pPr>
        <w:pStyle w:val="ASFKFigure"/>
      </w:pPr>
      <w:r>
        <w:rPr>
          <w:noProof/>
        </w:rPr>
        <w:drawing>
          <wp:inline distT="0" distB="0" distL="0" distR="0">
            <wp:extent cx="6125845" cy="1367155"/>
            <wp:effectExtent l="0" t="0" r="0" b="0"/>
            <wp:docPr id="100" name="Рисунок 10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0"/>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125845" cy="1367155"/>
                    </a:xfrm>
                    <a:prstGeom prst="rect">
                      <a:avLst/>
                    </a:prstGeom>
                    <a:noFill/>
                    <a:ln>
                      <a:noFill/>
                    </a:ln>
                  </pic:spPr>
                </pic:pic>
              </a:graphicData>
            </a:graphic>
          </wp:inline>
        </w:drawing>
      </w:r>
    </w:p>
    <w:p w:rsidR="00F51CB7" w:rsidRPr="00F51CB7" w:rsidRDefault="004B5E9D" w:rsidP="00F51CB7">
      <w:pPr>
        <w:pStyle w:val="ASFKFigName"/>
      </w:pPr>
      <w:r>
        <w:rPr>
          <w:noProof/>
        </w:rPr>
        <w:fldChar w:fldCharType="begin"/>
      </w:r>
      <w:r>
        <w:rPr>
          <w:noProof/>
        </w:rPr>
        <w:instrText xml:space="preserve"> SEQ Рисунок \* ARABIC </w:instrText>
      </w:r>
      <w:r>
        <w:rPr>
          <w:noProof/>
        </w:rPr>
        <w:fldChar w:fldCharType="separate"/>
      </w:r>
      <w:bookmarkStart w:id="376" w:name="_Ref401063428"/>
      <w:bookmarkStart w:id="377" w:name="_Toc98144819"/>
      <w:r w:rsidR="0013624E">
        <w:rPr>
          <w:noProof/>
        </w:rPr>
        <w:t>32</w:t>
      </w:r>
      <w:bookmarkEnd w:id="376"/>
      <w:r>
        <w:rPr>
          <w:noProof/>
        </w:rPr>
        <w:fldChar w:fldCharType="end"/>
      </w:r>
      <w:r w:rsidR="00F51CB7" w:rsidRPr="00F51CB7">
        <w:t xml:space="preserve"> ЭФ документа «Уведомление о нарушении установленных предельных размеров авансового платежа</w:t>
      </w:r>
      <w:r w:rsidR="002F634A">
        <w:t xml:space="preserve">», закладки </w:t>
      </w:r>
      <w:r w:rsidR="00F51CB7" w:rsidRPr="00F51CB7">
        <w:t>«Подписи (2)»</w:t>
      </w:r>
      <w:bookmarkEnd w:id="377"/>
    </w:p>
    <w:p w:rsidR="00F51CB7" w:rsidRPr="00F51CB7" w:rsidRDefault="006D3629" w:rsidP="00F51CB7">
      <w:pPr>
        <w:pStyle w:val="ASFKNormal"/>
      </w:pPr>
      <w:r w:rsidRPr="006D3629">
        <w:t xml:space="preserve">Перечень </w:t>
      </w:r>
      <w:r w:rsidR="00F51CB7" w:rsidRPr="00120C57">
        <w:t>полей</w:t>
      </w:r>
      <w:r w:rsidR="00206053">
        <w:t xml:space="preserve"> </w:t>
      </w:r>
      <w:r w:rsidR="00206053" w:rsidRPr="00206053">
        <w:t>документа «Уведомление о нарушении установленных предельных размеров авансового платежа», закладки «Подписи (2)»</w:t>
      </w:r>
      <w:r w:rsidR="00206053">
        <w:t xml:space="preserve"> </w:t>
      </w:r>
      <w:r>
        <w:t>приведен в таблице</w:t>
      </w:r>
      <w:r w:rsidR="008E454C" w:rsidRPr="00120C57">
        <w:t> </w:t>
      </w:r>
      <w:r w:rsidR="00F51CB7" w:rsidRPr="00F51CB7">
        <w:fldChar w:fldCharType="begin"/>
      </w:r>
      <w:r w:rsidR="00F51CB7" w:rsidRPr="00F51CB7">
        <w:instrText xml:space="preserve"> REF _Ref328672198 \h  \* MERGEFORMAT </w:instrText>
      </w:r>
      <w:r w:rsidR="00F51CB7" w:rsidRPr="00F51CB7">
        <w:fldChar w:fldCharType="separate"/>
      </w:r>
      <w:r w:rsidR="0013624E">
        <w:t>17</w:t>
      </w:r>
      <w:r w:rsidR="00F51CB7" w:rsidRPr="00F51CB7">
        <w:fldChar w:fldCharType="end"/>
      </w:r>
      <w:r w:rsidR="00F51CB7" w:rsidRPr="00F51CB7">
        <w:t>.</w:t>
      </w:r>
    </w:p>
    <w:p w:rsidR="00F51CB7" w:rsidRPr="00F51CB7" w:rsidRDefault="00865037" w:rsidP="00F51CB7">
      <w:pPr>
        <w:pStyle w:val="ASFKNameTable"/>
      </w:pPr>
      <w:r>
        <w:rPr>
          <w:noProof/>
        </w:rPr>
        <w:fldChar w:fldCharType="begin"/>
      </w:r>
      <w:r>
        <w:rPr>
          <w:noProof/>
        </w:rPr>
        <w:instrText xml:space="preserve"> SEQ Таблица \* ARABIC </w:instrText>
      </w:r>
      <w:r>
        <w:rPr>
          <w:noProof/>
        </w:rPr>
        <w:fldChar w:fldCharType="separate"/>
      </w:r>
      <w:bookmarkStart w:id="378" w:name="_Ref328672198"/>
      <w:bookmarkStart w:id="379" w:name="_Toc98144726"/>
      <w:r w:rsidR="0013624E">
        <w:rPr>
          <w:noProof/>
        </w:rPr>
        <w:t>17</w:t>
      </w:r>
      <w:bookmarkEnd w:id="378"/>
      <w:r>
        <w:rPr>
          <w:noProof/>
        </w:rPr>
        <w:fldChar w:fldCharType="end"/>
      </w:r>
      <w:r w:rsidR="00F51CB7" w:rsidRPr="00F51CB7">
        <w:t xml:space="preserve">. </w:t>
      </w:r>
      <w:r w:rsidR="00206053" w:rsidRPr="00206053">
        <w:t xml:space="preserve">Описание полей документа «Уведомление о нарушении установленных предельных размеров авансового платежа», закладки «Подписи </w:t>
      </w:r>
      <w:r w:rsidR="00F51CB7" w:rsidRPr="00F51CB7">
        <w:t>(2)»</w:t>
      </w:r>
      <w:bookmarkEnd w:id="37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86"/>
        <w:gridCol w:w="5442"/>
      </w:tblGrid>
      <w:tr w:rsidR="00F51CB7" w:rsidRPr="00145023" w:rsidTr="00FE5D9A">
        <w:trPr>
          <w:tblHeader/>
        </w:trPr>
        <w:tc>
          <w:tcPr>
            <w:tcW w:w="217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145023" w:rsidRDefault="00F51CB7" w:rsidP="00F51CB7">
            <w:pPr>
              <w:pStyle w:val="ASFKTableHead"/>
            </w:pPr>
            <w:r w:rsidRPr="00145023">
              <w:t>Наименование поля</w:t>
            </w:r>
          </w:p>
        </w:tc>
        <w:tc>
          <w:tcPr>
            <w:tcW w:w="282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145023" w:rsidRDefault="00F51CB7" w:rsidP="00F51CB7">
            <w:pPr>
              <w:pStyle w:val="ASFKTableHead"/>
            </w:pPr>
            <w:r w:rsidRPr="00145023">
              <w:t>Описание поля</w:t>
            </w:r>
          </w:p>
        </w:tc>
      </w:tr>
      <w:tr w:rsidR="00F51CB7" w:rsidRPr="00145023" w:rsidTr="00FE5D9A">
        <w:tc>
          <w:tcPr>
            <w:tcW w:w="5000" w:type="pct"/>
            <w:gridSpan w:val="2"/>
            <w:shd w:val="clear" w:color="auto" w:fill="auto"/>
          </w:tcPr>
          <w:p w:rsidR="00F51CB7" w:rsidRPr="00F51CB7" w:rsidRDefault="00F51CB7" w:rsidP="00FE5D9A">
            <w:pPr>
              <w:pStyle w:val="ASFKTablenorm"/>
              <w:ind w:left="57" w:right="57"/>
            </w:pPr>
            <w:r w:rsidRPr="00145023">
              <w:t xml:space="preserve">Группа полей </w:t>
            </w:r>
            <w:r w:rsidRPr="00F51CB7">
              <w:t>«Отметка органа Федерального казначейства о регистрации»</w:t>
            </w:r>
          </w:p>
        </w:tc>
      </w:tr>
      <w:tr w:rsidR="00F51CB7" w:rsidRPr="00145023" w:rsidTr="00FE5D9A">
        <w:tc>
          <w:tcPr>
            <w:tcW w:w="2174" w:type="pct"/>
            <w:shd w:val="clear" w:color="auto" w:fill="auto"/>
          </w:tcPr>
          <w:p w:rsidR="00F51CB7" w:rsidRPr="00145023" w:rsidRDefault="00F51CB7" w:rsidP="00FE5D9A">
            <w:pPr>
              <w:pStyle w:val="ASFKTablenorm"/>
              <w:ind w:left="57" w:right="57"/>
            </w:pPr>
            <w:r w:rsidRPr="00145023">
              <w:t>Ответственный исполнитель. Должность</w:t>
            </w:r>
          </w:p>
        </w:tc>
        <w:tc>
          <w:tcPr>
            <w:tcW w:w="2826" w:type="pct"/>
            <w:vMerge w:val="restart"/>
            <w:shd w:val="clear" w:color="auto" w:fill="auto"/>
          </w:tcPr>
          <w:p w:rsidR="00F51CB7" w:rsidRPr="00F51CB7" w:rsidRDefault="00F51CB7" w:rsidP="00FE5D9A">
            <w:pPr>
              <w:pStyle w:val="ASFKTablenorm"/>
              <w:ind w:left="57" w:right="57"/>
            </w:pPr>
            <w:r w:rsidRPr="00145023">
              <w:t>Значения передаются из OEBS</w:t>
            </w:r>
            <w:r w:rsidRPr="00F51CB7">
              <w:t>.</w:t>
            </w:r>
          </w:p>
        </w:tc>
      </w:tr>
      <w:tr w:rsidR="00F51CB7" w:rsidRPr="00145023" w:rsidTr="00FE5D9A">
        <w:tc>
          <w:tcPr>
            <w:tcW w:w="2174" w:type="pct"/>
            <w:shd w:val="clear" w:color="auto" w:fill="auto"/>
          </w:tcPr>
          <w:p w:rsidR="00F51CB7" w:rsidRPr="00145023" w:rsidRDefault="00F51CB7" w:rsidP="00FE5D9A">
            <w:pPr>
              <w:pStyle w:val="ASFKTablenorm"/>
              <w:ind w:left="57" w:right="57"/>
            </w:pPr>
            <w:r w:rsidRPr="00145023">
              <w:t xml:space="preserve">Ответственный исполнитель. ФИО </w:t>
            </w:r>
          </w:p>
        </w:tc>
        <w:tc>
          <w:tcPr>
            <w:tcW w:w="2826" w:type="pct"/>
            <w:vMerge/>
            <w:shd w:val="clear" w:color="auto" w:fill="auto"/>
          </w:tcPr>
          <w:p w:rsidR="00F51CB7" w:rsidRPr="00145023" w:rsidRDefault="00F51CB7" w:rsidP="00FE5D9A">
            <w:pPr>
              <w:pStyle w:val="ASFKTablenorm"/>
              <w:ind w:left="57" w:right="57"/>
            </w:pPr>
          </w:p>
        </w:tc>
      </w:tr>
      <w:tr w:rsidR="00F51CB7" w:rsidRPr="00145023" w:rsidTr="00FE5D9A">
        <w:tc>
          <w:tcPr>
            <w:tcW w:w="2174" w:type="pct"/>
            <w:shd w:val="clear" w:color="auto" w:fill="auto"/>
          </w:tcPr>
          <w:p w:rsidR="00F51CB7" w:rsidRPr="00F51CB7" w:rsidRDefault="00F51CB7" w:rsidP="00FE5D9A">
            <w:pPr>
              <w:pStyle w:val="ASFKTablenorm"/>
              <w:ind w:left="57" w:right="57"/>
            </w:pPr>
            <w:r w:rsidRPr="00145023">
              <w:t>Ответственный исполнитель. Т</w:t>
            </w:r>
            <w:r w:rsidRPr="00F51CB7">
              <w:t xml:space="preserve">елефон </w:t>
            </w:r>
          </w:p>
        </w:tc>
        <w:tc>
          <w:tcPr>
            <w:tcW w:w="2826" w:type="pct"/>
            <w:vMerge/>
            <w:shd w:val="clear" w:color="auto" w:fill="auto"/>
          </w:tcPr>
          <w:p w:rsidR="00F51CB7" w:rsidRPr="00145023" w:rsidRDefault="00F51CB7" w:rsidP="00FE5D9A">
            <w:pPr>
              <w:pStyle w:val="ASFKTablenorm"/>
              <w:ind w:left="57" w:right="57"/>
            </w:pPr>
          </w:p>
        </w:tc>
      </w:tr>
    </w:tbl>
    <w:p w:rsidR="008368A2" w:rsidRPr="00B212BF" w:rsidRDefault="008368A2" w:rsidP="00B212BF">
      <w:pPr>
        <w:pStyle w:val="21"/>
      </w:pPr>
      <w:bookmarkStart w:id="380" w:name="_Toc98144666"/>
      <w:r w:rsidRPr="00B212BF">
        <w:lastRenderedPageBreak/>
        <w:t xml:space="preserve">Группа документов </w:t>
      </w:r>
      <w:r w:rsidR="00B5053C">
        <w:t>«</w:t>
      </w:r>
      <w:r w:rsidRPr="00B212BF">
        <w:t>Ведение СРРПБС</w:t>
      </w:r>
      <w:r w:rsidR="00B5053C">
        <w:t>»</w:t>
      </w:r>
      <w:bookmarkEnd w:id="272"/>
      <w:bookmarkEnd w:id="273"/>
      <w:bookmarkEnd w:id="274"/>
      <w:bookmarkEnd w:id="380"/>
    </w:p>
    <w:p w:rsidR="008368A2" w:rsidRPr="00120C57" w:rsidRDefault="008368A2" w:rsidP="0068069E">
      <w:pPr>
        <w:pStyle w:val="ASFKNormal"/>
      </w:pPr>
      <w:r w:rsidRPr="00120C57">
        <w:t>В данном разделе рассматриваются документы, на основании которых производится изменение строк СРРПБС в ЦАФК. Эти документы подготавливаются ГРБС (ГАИФ, ГАДБ) в соответствующих АРМ СУФД или во внешних системах и передаются в электронном и (или) бумажном виде в ОФК или УФК (в зависимости от места обслуживания РБС (АИФ)), откуда перенаправляются через соответствующее УФК в учетную систему ЦАФК, где происходит их окончательная обработка.</w:t>
      </w:r>
    </w:p>
    <w:p w:rsidR="008368A2" w:rsidRPr="00120C57" w:rsidRDefault="008368A2" w:rsidP="0068069E">
      <w:pPr>
        <w:pStyle w:val="ASFKNormal"/>
      </w:pPr>
      <w:r w:rsidRPr="00120C57">
        <w:t>Извещения об изменении СРРПБС создаются в ЦАФК и доводят информацию о включении (изменении, исключении) реквизитов УБП в СРРПБС до ТОФК и УБП.</w:t>
      </w:r>
    </w:p>
    <w:p w:rsidR="008368A2" w:rsidRPr="00B212BF" w:rsidRDefault="008368A2" w:rsidP="00B212BF">
      <w:pPr>
        <w:pStyle w:val="32"/>
      </w:pPr>
      <w:bookmarkStart w:id="381" w:name="_Ref291149155"/>
      <w:bookmarkStart w:id="382" w:name="_Toc406667898"/>
      <w:bookmarkStart w:id="383" w:name="_Toc98144667"/>
      <w:r w:rsidRPr="00B212BF">
        <w:t>Заявка на внесение/изменение реквизитов УБП в СРРПБС</w:t>
      </w:r>
      <w:bookmarkEnd w:id="381"/>
      <w:bookmarkEnd w:id="382"/>
      <w:bookmarkEnd w:id="383"/>
    </w:p>
    <w:p w:rsidR="00A528BC" w:rsidRPr="00A528BC" w:rsidRDefault="00A528BC" w:rsidP="00A528BC">
      <w:pPr>
        <w:pStyle w:val="ASFKNormal"/>
      </w:pPr>
      <w:r w:rsidRPr="00A528BC">
        <w:t xml:space="preserve">Заявки являются объектами, на основании которых производится изменение СРРПБС в АСФК. Заявки подготавливаются в соответствующих АРМ СУФД и передаются в электронном и/или бумажном виде в орган ФК, обслуживающий данного участника бюджетного процесса. </w:t>
      </w:r>
      <w:r w:rsidR="00A44FFB">
        <w:t>В случае если</w:t>
      </w:r>
      <w:r w:rsidRPr="00A528BC">
        <w:t xml:space="preserve"> это не ЦАФК, то документ пересылается в ЦАФК, где и обрабатывается, а затем доводится до ГРБС/ГАИФ/ГАДБ</w:t>
      </w:r>
      <w:r w:rsidR="00A44FFB">
        <w:t>,</w:t>
      </w:r>
      <w:r w:rsidRPr="00A528BC">
        <w:t xml:space="preserve"> в непосредственном ведении которого находится включаемый (изменяемый) / исключаемый УБП.</w:t>
      </w:r>
    </w:p>
    <w:p w:rsidR="00A528BC" w:rsidRDefault="00A528BC" w:rsidP="00A528BC">
      <w:pPr>
        <w:pStyle w:val="ASFKNormal"/>
      </w:pPr>
      <w:r w:rsidRPr="00A528BC">
        <w:t>В СУФД (АРМ ГРБС, АРМ АП, АРМ ПБС/РБС, ОФК) обеспечена возможность ввода документа-заявки на изменение СРРПБС. Заявка доставляется до ОЕБС ЦАФК</w:t>
      </w:r>
      <w:r>
        <w:t>,</w:t>
      </w:r>
      <w:r w:rsidRPr="00A528BC">
        <w:t xml:space="preserve"> где вносятся изменения в справочник</w:t>
      </w:r>
      <w:r>
        <w:t>.</w:t>
      </w:r>
    </w:p>
    <w:p w:rsidR="008368A2" w:rsidRDefault="008368A2" w:rsidP="008B0A17">
      <w:pPr>
        <w:pStyle w:val="ASFKNormal"/>
      </w:pPr>
      <w:r w:rsidRPr="008B0A17">
        <w:t>Для работы с документами</w:t>
      </w:r>
      <w:r w:rsidRPr="00712BD7">
        <w:t xml:space="preserve"> </w:t>
      </w:r>
      <w:r w:rsidR="00B5053C">
        <w:t>«</w:t>
      </w:r>
      <w:r w:rsidRPr="008B0A17">
        <w:t>Заявка на внесение/изменение реквизитов УБП в СРРПБС</w:t>
      </w:r>
      <w:r w:rsidR="00B5053C">
        <w:t>»</w:t>
      </w:r>
      <w:r w:rsidRPr="008B0A17">
        <w:t xml:space="preserve"> следует перейти в пункт меню </w:t>
      </w:r>
      <w:r w:rsidR="00B5053C">
        <w:t>«</w:t>
      </w:r>
      <w:r w:rsidRPr="008B0A17">
        <w:t>Документы</w:t>
      </w:r>
      <w:r w:rsidR="00A630B1" w:rsidRPr="008B0A17">
        <w:t xml:space="preserve"> – </w:t>
      </w:r>
      <w:r w:rsidRPr="008B0A17">
        <w:t>Ведение СРРПБС</w:t>
      </w:r>
      <w:r w:rsidR="00A630B1" w:rsidRPr="008B0A17">
        <w:t xml:space="preserve"> – </w:t>
      </w:r>
      <w:r w:rsidRPr="008B0A17">
        <w:t>Заявка на внесение/изменение реквизитов УБП в СРРПБС</w:t>
      </w:r>
      <w:r w:rsidR="00B5053C">
        <w:t>»</w:t>
      </w:r>
      <w:r w:rsidRPr="008B0A17">
        <w:t>. Откроется ЭФ списка документов, представленная на рисунке</w:t>
      </w:r>
      <w:r w:rsidR="00712BD7">
        <w:t> </w:t>
      </w:r>
      <w:r w:rsidRPr="008B0A17">
        <w:fldChar w:fldCharType="begin"/>
      </w:r>
      <w:r w:rsidRPr="008B0A17">
        <w:instrText xml:space="preserve"> REF _Ref219791008 \h  \* MERGEFORMAT </w:instrText>
      </w:r>
      <w:r w:rsidRPr="008B0A17">
        <w:fldChar w:fldCharType="separate"/>
      </w:r>
      <w:r w:rsidR="0013624E">
        <w:t>33</w:t>
      </w:r>
      <w:r w:rsidRPr="008B0A17">
        <w:fldChar w:fldCharType="end"/>
      </w:r>
      <w:r w:rsidRPr="008B0A17">
        <w:t>.</w:t>
      </w:r>
    </w:p>
    <w:p w:rsidR="00DD4AA7" w:rsidRPr="00A85FD6" w:rsidRDefault="001373CE" w:rsidP="00DD4AA7">
      <w:pPr>
        <w:pStyle w:val="ASFKFigure"/>
      </w:pPr>
      <w:r>
        <w:rPr>
          <w:noProof/>
        </w:rPr>
        <w:drawing>
          <wp:inline distT="0" distB="0" distL="0" distR="0">
            <wp:extent cx="6036945" cy="3391535"/>
            <wp:effectExtent l="0" t="0" r="0" b="0"/>
            <wp:docPr id="101" name="Рисунок 10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0"/>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036945" cy="3391535"/>
                    </a:xfrm>
                    <a:prstGeom prst="rect">
                      <a:avLst/>
                    </a:prstGeom>
                    <a:noFill/>
                    <a:ln>
                      <a:noFill/>
                    </a:ln>
                  </pic:spPr>
                </pic:pic>
              </a:graphicData>
            </a:graphic>
          </wp:inline>
        </w:drawing>
      </w:r>
    </w:p>
    <w:p w:rsidR="00DD4AA7" w:rsidRPr="00120C57" w:rsidRDefault="004B5E9D" w:rsidP="00DD4AA7">
      <w:pPr>
        <w:pStyle w:val="ASFKFigName"/>
      </w:pPr>
      <w:r>
        <w:rPr>
          <w:noProof/>
        </w:rPr>
        <w:fldChar w:fldCharType="begin"/>
      </w:r>
      <w:r>
        <w:rPr>
          <w:noProof/>
        </w:rPr>
        <w:instrText xml:space="preserve"> SEQ Рисунок \* ARABIC </w:instrText>
      </w:r>
      <w:r>
        <w:rPr>
          <w:noProof/>
        </w:rPr>
        <w:fldChar w:fldCharType="separate"/>
      </w:r>
      <w:bookmarkStart w:id="384" w:name="_Ref219791008"/>
      <w:bookmarkStart w:id="385" w:name="_Toc98144820"/>
      <w:r w:rsidR="0013624E">
        <w:rPr>
          <w:noProof/>
        </w:rPr>
        <w:t>33</w:t>
      </w:r>
      <w:bookmarkEnd w:id="384"/>
      <w:r>
        <w:rPr>
          <w:noProof/>
        </w:rPr>
        <w:fldChar w:fldCharType="end"/>
      </w:r>
      <w:r w:rsidR="00DD4AA7" w:rsidRPr="00120C57">
        <w:t xml:space="preserve">. ЭФ списка документов </w:t>
      </w:r>
      <w:r w:rsidR="00B5053C">
        <w:t>«</w:t>
      </w:r>
      <w:r w:rsidR="00DD4AA7" w:rsidRPr="00120C57">
        <w:t>Заявка на внесение/изменение реквизитов УБП в СРРПБС</w:t>
      </w:r>
      <w:r w:rsidR="00B5053C">
        <w:t>»</w:t>
      </w:r>
      <w:bookmarkEnd w:id="385"/>
    </w:p>
    <w:p w:rsidR="008368A2" w:rsidRPr="00BB4DE6" w:rsidRDefault="008368A2" w:rsidP="0068069E">
      <w:pPr>
        <w:pStyle w:val="41"/>
      </w:pPr>
      <w:bookmarkStart w:id="386" w:name="_Toc232827285"/>
      <w:r w:rsidRPr="00BB4DE6">
        <w:lastRenderedPageBreak/>
        <w:t>Доступные операции</w:t>
      </w:r>
      <w:bookmarkEnd w:id="386"/>
    </w:p>
    <w:p w:rsidR="008368A2" w:rsidRPr="00120C57" w:rsidRDefault="008368A2" w:rsidP="0068069E">
      <w:pPr>
        <w:pStyle w:val="ASFKNormal"/>
      </w:pPr>
      <w:r w:rsidRPr="00120C57">
        <w:t>На АРМ РБС</w:t>
      </w:r>
      <w:r w:rsidR="00576517">
        <w:t xml:space="preserve"> </w:t>
      </w:r>
      <w:r w:rsidR="00576517" w:rsidRPr="00120C57">
        <w:t>доступны следующие операции над документом</w:t>
      </w:r>
      <w:r w:rsidRPr="00120C57">
        <w:t>:</w:t>
      </w:r>
    </w:p>
    <w:p w:rsidR="00233EAD" w:rsidRPr="00233EAD" w:rsidRDefault="00233EAD" w:rsidP="00233EAD">
      <w:pPr>
        <w:pStyle w:val="ASFKListmark1"/>
      </w:pPr>
      <w:bookmarkStart w:id="387" w:name="_Toc232827286"/>
      <w:r w:rsidRPr="00233EAD">
        <w:t>ввод документа вручную (для организаций, не перешедших на МДМ);</w:t>
      </w:r>
    </w:p>
    <w:p w:rsidR="00233EAD" w:rsidRPr="00233EAD" w:rsidRDefault="00233EAD" w:rsidP="00233EAD">
      <w:pPr>
        <w:pStyle w:val="ASFKListmark1"/>
      </w:pPr>
      <w:r w:rsidRPr="00233EAD">
        <w:t>копирование документа (для организаций, не перешедших на МДМ);</w:t>
      </w:r>
    </w:p>
    <w:p w:rsidR="00233EAD" w:rsidRPr="00233EAD" w:rsidRDefault="00233EAD" w:rsidP="00233EAD">
      <w:pPr>
        <w:pStyle w:val="ASFKListmark1"/>
      </w:pPr>
      <w:r w:rsidRPr="00233EAD">
        <w:t>импорт из внешней системы;</w:t>
      </w:r>
    </w:p>
    <w:p w:rsidR="00233EAD" w:rsidRPr="00233EAD" w:rsidRDefault="00233EAD" w:rsidP="00233EAD">
      <w:pPr>
        <w:pStyle w:val="ASFKListmark1"/>
      </w:pPr>
      <w:r w:rsidRPr="00233EAD">
        <w:t>документарный контроль;</w:t>
      </w:r>
    </w:p>
    <w:p w:rsidR="00233EAD" w:rsidRPr="00233EAD" w:rsidRDefault="00233EAD" w:rsidP="00233EAD">
      <w:pPr>
        <w:pStyle w:val="ASFKListmark1"/>
      </w:pPr>
      <w:r w:rsidRPr="00233EAD">
        <w:t>редактирование (для организаций, не перешедших на МДМ);</w:t>
      </w:r>
    </w:p>
    <w:p w:rsidR="00233EAD" w:rsidRPr="00233EAD" w:rsidRDefault="00233EAD" w:rsidP="00233EAD">
      <w:pPr>
        <w:pStyle w:val="ASFKListmark1"/>
      </w:pPr>
      <w:r w:rsidRPr="00233EAD">
        <w:t>просмотр;</w:t>
      </w:r>
    </w:p>
    <w:p w:rsidR="00233EAD" w:rsidRPr="00233EAD" w:rsidRDefault="00233EAD" w:rsidP="00233EAD">
      <w:pPr>
        <w:pStyle w:val="ASFKListmark1"/>
      </w:pPr>
      <w:r>
        <w:t>удаление</w:t>
      </w:r>
      <w:r w:rsidRPr="00233EAD">
        <w:t>;</w:t>
      </w:r>
    </w:p>
    <w:p w:rsidR="00233EAD" w:rsidRPr="00233EAD" w:rsidRDefault="00233EAD" w:rsidP="00233EAD">
      <w:pPr>
        <w:pStyle w:val="ASFKListmark1"/>
      </w:pPr>
      <w:r w:rsidRPr="00233EAD">
        <w:t xml:space="preserve">подписание, просмотр и снятие </w:t>
      </w:r>
      <w:r w:rsidR="007B5530">
        <w:t>ЭП</w:t>
      </w:r>
      <w:r w:rsidRPr="00233EAD">
        <w:t>;</w:t>
      </w:r>
    </w:p>
    <w:p w:rsidR="00233EAD" w:rsidRPr="00233EAD" w:rsidRDefault="00233EAD" w:rsidP="00233EAD">
      <w:pPr>
        <w:pStyle w:val="ASFKListmark1"/>
      </w:pPr>
      <w:r w:rsidRPr="00233EAD">
        <w:t>печать;</w:t>
      </w:r>
    </w:p>
    <w:p w:rsidR="00233EAD" w:rsidRPr="00233EAD" w:rsidRDefault="00233EAD" w:rsidP="00233EAD">
      <w:pPr>
        <w:pStyle w:val="ASFKListmark1"/>
      </w:pPr>
      <w:r w:rsidRPr="00233EAD">
        <w:t>отправка в УФК.</w:t>
      </w:r>
    </w:p>
    <w:p w:rsidR="008368A2" w:rsidRPr="00BB4DE6" w:rsidRDefault="008368A2" w:rsidP="0068069E">
      <w:pPr>
        <w:pStyle w:val="41"/>
      </w:pPr>
      <w:r w:rsidRPr="00BB4DE6">
        <w:t>Экранная форма документа</w:t>
      </w:r>
      <w:bookmarkEnd w:id="387"/>
    </w:p>
    <w:p w:rsidR="008368A2" w:rsidRPr="00120C57" w:rsidRDefault="00C9070B" w:rsidP="0068069E">
      <w:pPr>
        <w:pStyle w:val="ASFKNormal"/>
      </w:pPr>
      <w:r w:rsidRPr="00EC1CA5">
        <w:t>ЭФ документа «Заявка на внесение/изменение реквизитов УБП в СРРПБС» предста</w:t>
      </w:r>
      <w:r w:rsidRPr="00C9070B">
        <w:t>в</w:t>
      </w:r>
      <w:r w:rsidRPr="00EC1CA5">
        <w:t>лена на рисунке</w:t>
      </w:r>
      <w:r w:rsidR="008E454C" w:rsidRPr="00120C57">
        <w:t> </w:t>
      </w:r>
      <w:r w:rsidRPr="00EC1CA5">
        <w:fldChar w:fldCharType="begin"/>
      </w:r>
      <w:r w:rsidRPr="00EC1CA5">
        <w:instrText xml:space="preserve"> REF _Ref205019869 \h  \* MERGEFORMAT </w:instrText>
      </w:r>
      <w:r w:rsidRPr="00EC1CA5">
        <w:fldChar w:fldCharType="separate"/>
      </w:r>
      <w:r w:rsidR="0013624E">
        <w:t>34</w:t>
      </w:r>
      <w:r w:rsidRPr="00EC1CA5">
        <w:fldChar w:fldCharType="end"/>
      </w:r>
      <w:r w:rsidRPr="00EC1CA5">
        <w:t>.</w:t>
      </w:r>
      <w:r>
        <w:t xml:space="preserve"> </w:t>
      </w:r>
      <w:r w:rsidR="008368A2" w:rsidRPr="00120C57">
        <w:t>Форма содержит следующие закладки:</w:t>
      </w:r>
    </w:p>
    <w:p w:rsidR="008368A2" w:rsidRPr="00120C57" w:rsidRDefault="00B5053C" w:rsidP="0068069E">
      <w:pPr>
        <w:pStyle w:val="ASFKListmark1"/>
      </w:pPr>
      <w:r>
        <w:t>«</w:t>
      </w:r>
      <w:r w:rsidR="008368A2" w:rsidRPr="00120C57">
        <w:t>Основные атрибуты</w:t>
      </w:r>
      <w:r>
        <w:t>»</w:t>
      </w:r>
      <w:r w:rsidR="008368A2" w:rsidRPr="00120C57">
        <w:t>;</w:t>
      </w:r>
    </w:p>
    <w:p w:rsidR="008368A2" w:rsidRPr="00120C57" w:rsidRDefault="00B5053C" w:rsidP="0068069E">
      <w:pPr>
        <w:pStyle w:val="ASFKListmark1"/>
      </w:pPr>
      <w:r>
        <w:t>«</w:t>
      </w:r>
      <w:r w:rsidR="008368A2" w:rsidRPr="00120C57">
        <w:t>Системные атрибуты</w:t>
      </w:r>
      <w:r>
        <w:t>»</w:t>
      </w:r>
      <w:r w:rsidR="008368A2" w:rsidRPr="00120C57">
        <w:t>;</w:t>
      </w:r>
    </w:p>
    <w:p w:rsidR="008368A2" w:rsidRPr="00120C57" w:rsidRDefault="00B5053C" w:rsidP="0068069E">
      <w:pPr>
        <w:pStyle w:val="ASFKListmark1"/>
      </w:pPr>
      <w:r>
        <w:t>«</w:t>
      </w:r>
      <w:r w:rsidR="008368A2" w:rsidRPr="00120C57">
        <w:t>Протоколы</w:t>
      </w:r>
      <w:r>
        <w:t>»</w:t>
      </w:r>
      <w:r w:rsidR="008368A2" w:rsidRPr="00120C57">
        <w:t>.</w:t>
      </w:r>
    </w:p>
    <w:p w:rsidR="00A85FD6" w:rsidRPr="005F3A69" w:rsidRDefault="001373CE" w:rsidP="005F3A69">
      <w:pPr>
        <w:pStyle w:val="ASFKFigure"/>
      </w:pPr>
      <w:r>
        <w:rPr>
          <w:noProof/>
        </w:rPr>
        <w:lastRenderedPageBreak/>
        <w:drawing>
          <wp:inline distT="0" distB="0" distL="0" distR="0">
            <wp:extent cx="6125845" cy="5024755"/>
            <wp:effectExtent l="0" t="0" r="0" b="0"/>
            <wp:docPr id="102" name="Рисунок 10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0"/>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6125845" cy="5024755"/>
                    </a:xfrm>
                    <a:prstGeom prst="rect">
                      <a:avLst/>
                    </a:prstGeom>
                    <a:noFill/>
                    <a:ln>
                      <a:noFill/>
                    </a:ln>
                  </pic:spPr>
                </pic:pic>
              </a:graphicData>
            </a:graphic>
          </wp:inline>
        </w:drawing>
      </w:r>
    </w:p>
    <w:p w:rsidR="008368A2" w:rsidRPr="00120C57"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388" w:name="_Ref205019869"/>
      <w:bookmarkStart w:id="389" w:name="_Toc98144821"/>
      <w:r w:rsidR="0013624E">
        <w:rPr>
          <w:noProof/>
        </w:rPr>
        <w:t>34</w:t>
      </w:r>
      <w:bookmarkEnd w:id="388"/>
      <w:r>
        <w:rPr>
          <w:noProof/>
        </w:rPr>
        <w:fldChar w:fldCharType="end"/>
      </w:r>
      <w:r w:rsidR="008368A2" w:rsidRPr="00120C57">
        <w:t xml:space="preserve">. ЭФ </w:t>
      </w:r>
      <w:r w:rsidR="00FD1A25">
        <w:t xml:space="preserve">документа </w:t>
      </w:r>
      <w:r w:rsidR="00B5053C">
        <w:t>«</w:t>
      </w:r>
      <w:r w:rsidR="008368A2" w:rsidRPr="00120C57">
        <w:t>Заявка на внесение/изменение реквизитов УБП в СРРПБС</w:t>
      </w:r>
      <w:r w:rsidR="00B5053C">
        <w:t>»</w:t>
      </w:r>
      <w:bookmarkEnd w:id="389"/>
    </w:p>
    <w:p w:rsidR="00EC1CA5" w:rsidRDefault="00EC1CA5" w:rsidP="0068069E">
      <w:pPr>
        <w:pStyle w:val="ASFKNormal"/>
      </w:pPr>
      <w:r w:rsidRPr="00EC1CA5">
        <w:t>При импорте документа из внешней системы поля</w:t>
      </w:r>
      <w:r>
        <w:t xml:space="preserve"> документа</w:t>
      </w:r>
      <w:r w:rsidRPr="00EC1CA5">
        <w:t xml:space="preserve"> заполняются автоматически в соответствии с данными загружаемого файла. При вводе документа вручную поля заполняются в соответствии с данными бумажного документа.</w:t>
      </w:r>
      <w:r>
        <w:t xml:space="preserve"> </w:t>
      </w:r>
      <w:r w:rsidR="008368A2" w:rsidRPr="00120C57">
        <w:t xml:space="preserve">Для ручного ввода документа следует на </w:t>
      </w:r>
      <w:r>
        <w:t>ЭФ документа</w:t>
      </w:r>
      <w:r w:rsidR="008368A2" w:rsidRPr="00120C57">
        <w:t xml:space="preserve"> заполнить поля, доступные для редактирования. </w:t>
      </w:r>
    </w:p>
    <w:p w:rsidR="008368A2" w:rsidRPr="00120C57" w:rsidRDefault="006D3629" w:rsidP="0068069E">
      <w:pPr>
        <w:pStyle w:val="ASFKNormal"/>
      </w:pPr>
      <w:r w:rsidRPr="006D3629">
        <w:t xml:space="preserve">Перечень </w:t>
      </w:r>
      <w:r w:rsidR="00EC1CA5" w:rsidRPr="00EC1CA5">
        <w:t>полей документа «Заявка на внесение/изменение реквизитов УБП в СРРПБС»</w:t>
      </w:r>
      <w:r w:rsidR="00EC1CA5">
        <w:t xml:space="preserve"> </w:t>
      </w:r>
      <w:r>
        <w:t>приведен в таблице</w:t>
      </w:r>
      <w:r w:rsidR="008E454C" w:rsidRPr="00120C57">
        <w:t> </w:t>
      </w:r>
      <w:r w:rsidR="008368A2" w:rsidRPr="00120C57">
        <w:fldChar w:fldCharType="begin"/>
      </w:r>
      <w:r w:rsidR="008368A2" w:rsidRPr="00120C57">
        <w:instrText xml:space="preserve"> REF _Ref245711746 \h </w:instrText>
      </w:r>
      <w:r w:rsidR="0041307C" w:rsidRPr="00120C57">
        <w:instrText xml:space="preserve"> \* MERGEFORMAT </w:instrText>
      </w:r>
      <w:r w:rsidR="008368A2" w:rsidRPr="00120C57">
        <w:fldChar w:fldCharType="separate"/>
      </w:r>
      <w:r w:rsidR="0013624E">
        <w:rPr>
          <w:noProof/>
        </w:rPr>
        <w:t>18</w:t>
      </w:r>
      <w:r w:rsidR="008368A2" w:rsidRPr="00120C57">
        <w:fldChar w:fldCharType="end"/>
      </w:r>
      <w:r w:rsidR="008368A2" w:rsidRPr="00120C57">
        <w:t>.</w:t>
      </w:r>
    </w:p>
    <w:p w:rsidR="008368A2" w:rsidRPr="00EC1CA5" w:rsidRDefault="00501046" w:rsidP="00EC1CA5">
      <w:pPr>
        <w:pStyle w:val="ASFKNameTable"/>
      </w:pPr>
      <w:r>
        <w:rPr>
          <w:noProof/>
        </w:rPr>
        <w:fldChar w:fldCharType="begin"/>
      </w:r>
      <w:r>
        <w:rPr>
          <w:noProof/>
        </w:rPr>
        <w:instrText xml:space="preserve"> SEQ Таблица \* ARABIC </w:instrText>
      </w:r>
      <w:r>
        <w:rPr>
          <w:noProof/>
        </w:rPr>
        <w:fldChar w:fldCharType="separate"/>
      </w:r>
      <w:bookmarkStart w:id="390" w:name="_Ref245711746"/>
      <w:bookmarkStart w:id="391" w:name="_Toc98144727"/>
      <w:r w:rsidR="0013624E">
        <w:rPr>
          <w:noProof/>
        </w:rPr>
        <w:t>18</w:t>
      </w:r>
      <w:bookmarkEnd w:id="390"/>
      <w:r>
        <w:rPr>
          <w:noProof/>
        </w:rPr>
        <w:fldChar w:fldCharType="end"/>
      </w:r>
      <w:r w:rsidR="008368A2" w:rsidRPr="00EC1CA5">
        <w:t xml:space="preserve">. Описание полей документа </w:t>
      </w:r>
      <w:r w:rsidR="00B5053C" w:rsidRPr="00EC1CA5">
        <w:t>«</w:t>
      </w:r>
      <w:r w:rsidR="008368A2" w:rsidRPr="00EC1CA5">
        <w:t>Заявка на внесение/изменение реквизитов УБП в СРРПБС</w:t>
      </w:r>
      <w:r w:rsidR="00B5053C" w:rsidRPr="00EC1CA5">
        <w:t>»</w:t>
      </w:r>
      <w:bookmarkEnd w:id="39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BB4DE6" w:rsidRPr="00BB4DE6" w:rsidTr="00FE5D9A">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B4DE6" w:rsidRPr="00BB4DE6" w:rsidRDefault="00BB4DE6" w:rsidP="00BB4DE6">
            <w:pPr>
              <w:pStyle w:val="ASFKTableHead"/>
            </w:pPr>
            <w:r w:rsidRPr="00BB4DE6">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B4DE6" w:rsidRPr="00BB4DE6" w:rsidRDefault="00BB4DE6" w:rsidP="00BB4DE6">
            <w:pPr>
              <w:pStyle w:val="ASFKTableHead"/>
            </w:pPr>
            <w:r w:rsidRPr="00BB4DE6">
              <w:t>Описание поля</w:t>
            </w:r>
          </w:p>
        </w:tc>
      </w:tr>
      <w:tr w:rsidR="00BB4DE6" w:rsidRPr="00BB4DE6" w:rsidTr="00FE5D9A">
        <w:tc>
          <w:tcPr>
            <w:tcW w:w="1137" w:type="pct"/>
            <w:shd w:val="clear" w:color="auto" w:fill="auto"/>
          </w:tcPr>
          <w:p w:rsidR="00BB4DE6" w:rsidRPr="00BB4DE6" w:rsidRDefault="00BB4DE6" w:rsidP="00FE5D9A">
            <w:pPr>
              <w:pStyle w:val="ASFKTablenorm"/>
              <w:ind w:left="57" w:right="57"/>
            </w:pPr>
            <w:r w:rsidRPr="00BB4DE6">
              <w:t>Номер заявки</w:t>
            </w:r>
          </w:p>
        </w:tc>
        <w:tc>
          <w:tcPr>
            <w:tcW w:w="3863" w:type="pct"/>
            <w:shd w:val="clear" w:color="auto" w:fill="auto"/>
          </w:tcPr>
          <w:p w:rsidR="00BB4DE6" w:rsidRPr="00BB4DE6" w:rsidRDefault="00BB4DE6" w:rsidP="00FE5D9A">
            <w:pPr>
              <w:pStyle w:val="ASFKTablenorm"/>
              <w:ind w:left="57" w:right="57"/>
            </w:pPr>
            <w:r w:rsidRPr="00BB4DE6">
              <w:t>Номер заявки.</w:t>
            </w:r>
          </w:p>
        </w:tc>
      </w:tr>
      <w:tr w:rsidR="00BB4DE6" w:rsidRPr="00BB4DE6" w:rsidTr="00FE5D9A">
        <w:tc>
          <w:tcPr>
            <w:tcW w:w="1137" w:type="pct"/>
            <w:shd w:val="clear" w:color="auto" w:fill="auto"/>
          </w:tcPr>
          <w:p w:rsidR="00BB4DE6" w:rsidRPr="00BB4DE6" w:rsidRDefault="00BB4DE6" w:rsidP="00FE5D9A">
            <w:pPr>
              <w:pStyle w:val="ASFKTablenorm"/>
              <w:ind w:left="57" w:right="57"/>
            </w:pPr>
            <w:r w:rsidRPr="00BB4DE6">
              <w:t>Дата</w:t>
            </w:r>
          </w:p>
        </w:tc>
        <w:tc>
          <w:tcPr>
            <w:tcW w:w="3863" w:type="pct"/>
            <w:shd w:val="clear" w:color="auto" w:fill="auto"/>
          </w:tcPr>
          <w:p w:rsidR="00BB4DE6" w:rsidRDefault="00BB4DE6" w:rsidP="00FE5D9A">
            <w:pPr>
              <w:pStyle w:val="ASFKTablenorm"/>
              <w:ind w:left="57" w:right="57"/>
            </w:pPr>
            <w:r w:rsidRPr="00BB4DE6">
              <w:t>Дата заявки.</w:t>
            </w:r>
          </w:p>
          <w:p w:rsidR="00BB4DE6" w:rsidRPr="00BB4DE6" w:rsidRDefault="00BB4DE6" w:rsidP="00FE5D9A">
            <w:pPr>
              <w:pStyle w:val="ASFKTablenorm"/>
              <w:ind w:left="57" w:right="57"/>
            </w:pPr>
            <w:r w:rsidRPr="00BB4DE6">
              <w:t>Значение даты может быть выбрано с помощью системного календаря.</w:t>
            </w:r>
          </w:p>
        </w:tc>
      </w:tr>
      <w:tr w:rsidR="00BB4DE6" w:rsidRPr="00BB4DE6" w:rsidTr="00FE5D9A">
        <w:tc>
          <w:tcPr>
            <w:tcW w:w="1137" w:type="pct"/>
            <w:shd w:val="clear" w:color="auto" w:fill="auto"/>
          </w:tcPr>
          <w:p w:rsidR="00BB4DE6" w:rsidRPr="00BB4DE6" w:rsidRDefault="00BB4DE6" w:rsidP="00FE5D9A">
            <w:pPr>
              <w:pStyle w:val="ASFKTablenorm"/>
              <w:ind w:left="57" w:right="57"/>
            </w:pPr>
            <w:r w:rsidRPr="00BB4DE6">
              <w:t>Статус</w:t>
            </w:r>
          </w:p>
        </w:tc>
        <w:tc>
          <w:tcPr>
            <w:tcW w:w="3863" w:type="pct"/>
            <w:shd w:val="clear" w:color="auto" w:fill="auto"/>
          </w:tcPr>
          <w:p w:rsidR="00BB4DE6" w:rsidRDefault="00BB4DE6" w:rsidP="00FE5D9A">
            <w:pPr>
              <w:pStyle w:val="ASFKTablenorm"/>
              <w:ind w:left="57" w:right="57"/>
            </w:pPr>
            <w:r w:rsidRPr="00BB4DE6">
              <w:t>Пара полей: код и наименование статуса документа.</w:t>
            </w:r>
          </w:p>
          <w:p w:rsidR="00BB4DE6" w:rsidRPr="00BB4DE6" w:rsidRDefault="00BB4DE6" w:rsidP="00FE5D9A">
            <w:pPr>
              <w:pStyle w:val="ASFKTablenorm"/>
              <w:ind w:left="57" w:right="57"/>
            </w:pPr>
            <w:r w:rsidRPr="00BB4DE6">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8368A2" w:rsidRPr="00BB4DE6" w:rsidTr="00FE5D9A">
        <w:tc>
          <w:tcPr>
            <w:tcW w:w="5000" w:type="pct"/>
            <w:gridSpan w:val="2"/>
            <w:shd w:val="clear" w:color="auto" w:fill="auto"/>
          </w:tcPr>
          <w:p w:rsidR="008368A2" w:rsidRPr="00BB4DE6" w:rsidRDefault="008368A2" w:rsidP="00FE5D9A">
            <w:pPr>
              <w:pStyle w:val="ASFKTablenorm"/>
              <w:ind w:left="57" w:right="57"/>
            </w:pPr>
            <w:r w:rsidRPr="00BB4DE6">
              <w:t xml:space="preserve">Группа полей </w:t>
            </w:r>
            <w:r w:rsidR="00B5053C">
              <w:t>«</w:t>
            </w:r>
            <w:r w:rsidRPr="00BB4DE6">
              <w:t>Наименования</w:t>
            </w:r>
            <w:r w:rsidR="00B5053C">
              <w:t>»</w:t>
            </w:r>
          </w:p>
        </w:tc>
      </w:tr>
      <w:tr w:rsidR="00BB4DE6" w:rsidRPr="00BB4DE6" w:rsidTr="00FE5D9A">
        <w:tc>
          <w:tcPr>
            <w:tcW w:w="1137" w:type="pct"/>
            <w:shd w:val="clear" w:color="auto" w:fill="auto"/>
          </w:tcPr>
          <w:p w:rsidR="00BB4DE6" w:rsidRPr="00BB4DE6" w:rsidRDefault="00BB4DE6" w:rsidP="00FE5D9A">
            <w:pPr>
              <w:pStyle w:val="ASFKTablenorm"/>
              <w:ind w:left="57" w:right="57"/>
            </w:pPr>
            <w:r w:rsidRPr="00BB4DE6">
              <w:lastRenderedPageBreak/>
              <w:t>участника бюджетного процесса</w:t>
            </w:r>
          </w:p>
        </w:tc>
        <w:tc>
          <w:tcPr>
            <w:tcW w:w="3863" w:type="pct"/>
            <w:shd w:val="clear" w:color="auto" w:fill="auto"/>
          </w:tcPr>
          <w:p w:rsidR="00BB4DE6" w:rsidRDefault="00BB4DE6" w:rsidP="00FE5D9A">
            <w:pPr>
              <w:pStyle w:val="ASFKTablenorm"/>
              <w:ind w:left="57" w:right="57"/>
            </w:pPr>
            <w:r w:rsidRPr="00BB4DE6">
              <w:t>Полное наименование УБП по СРРПБС.</w:t>
            </w:r>
          </w:p>
          <w:p w:rsidR="00BB4DE6" w:rsidRPr="00BB4DE6" w:rsidRDefault="00BB4DE6" w:rsidP="00FE5D9A">
            <w:pPr>
              <w:pStyle w:val="ASFKTablenorm"/>
              <w:ind w:left="57" w:right="57"/>
            </w:pPr>
            <w:r w:rsidRPr="00BB4DE6">
              <w:t xml:space="preserve">Заполняется автоматически после выбора значения из справочника для поля </w:t>
            </w:r>
            <w:r w:rsidR="00B5053C">
              <w:t>«</w:t>
            </w:r>
            <w:r w:rsidRPr="00BB4DE6">
              <w:t>По Сводному реестру</w:t>
            </w:r>
            <w:r w:rsidR="00B5053C">
              <w:t>»</w:t>
            </w:r>
            <w:r w:rsidRPr="00BB4DE6">
              <w:t>.</w:t>
            </w:r>
          </w:p>
        </w:tc>
      </w:tr>
      <w:tr w:rsidR="00BB4DE6" w:rsidRPr="00BB4DE6" w:rsidTr="00FE5D9A">
        <w:tc>
          <w:tcPr>
            <w:tcW w:w="1137" w:type="pct"/>
            <w:shd w:val="clear" w:color="auto" w:fill="auto"/>
          </w:tcPr>
          <w:p w:rsidR="00BB4DE6" w:rsidRPr="00BB4DE6" w:rsidRDefault="00BB4DE6" w:rsidP="00FE5D9A">
            <w:pPr>
              <w:pStyle w:val="ASFKTablenorm"/>
              <w:ind w:left="57" w:right="57"/>
            </w:pPr>
            <w:r w:rsidRPr="00BB4DE6">
              <w:t>По Сводному реестру</w:t>
            </w:r>
          </w:p>
        </w:tc>
        <w:tc>
          <w:tcPr>
            <w:tcW w:w="3863" w:type="pct"/>
            <w:shd w:val="clear" w:color="auto" w:fill="auto"/>
          </w:tcPr>
          <w:p w:rsidR="00BB4DE6" w:rsidRDefault="00BB4DE6" w:rsidP="00FE5D9A">
            <w:pPr>
              <w:pStyle w:val="ASFKTablenorm"/>
              <w:ind w:left="57" w:right="57"/>
            </w:pPr>
            <w:r w:rsidRPr="00BB4DE6">
              <w:t>Код УБП по СРРПБС.</w:t>
            </w:r>
          </w:p>
          <w:p w:rsidR="00BB4DE6" w:rsidRPr="00BB4DE6" w:rsidRDefault="00BB4DE6" w:rsidP="00FE5D9A">
            <w:pPr>
              <w:pStyle w:val="ASFKTablenorm"/>
              <w:ind w:left="57" w:right="57"/>
            </w:pPr>
            <w:r w:rsidRPr="00BB4DE6">
              <w:t xml:space="preserve">В документе </w:t>
            </w:r>
            <w:r w:rsidR="00B5053C">
              <w:t>«</w:t>
            </w:r>
            <w:r w:rsidRPr="00BB4DE6">
              <w:t>Заявка на внесение данных в СРРПБС</w:t>
            </w:r>
            <w:r w:rsidR="00B5053C">
              <w:t>»</w:t>
            </w:r>
            <w:r w:rsidRPr="00BB4DE6">
              <w:t xml:space="preserve"> не заполняется. Значение может быть выбрано из справочника СРРПБС.</w:t>
            </w:r>
          </w:p>
        </w:tc>
      </w:tr>
      <w:tr w:rsidR="00BB4DE6" w:rsidRPr="00BB4DE6" w:rsidTr="00FE5D9A">
        <w:tc>
          <w:tcPr>
            <w:tcW w:w="1137" w:type="pct"/>
            <w:shd w:val="clear" w:color="auto" w:fill="auto"/>
          </w:tcPr>
          <w:p w:rsidR="00BB4DE6" w:rsidRPr="00BB4DE6" w:rsidRDefault="00BB4DE6" w:rsidP="00FE5D9A">
            <w:pPr>
              <w:pStyle w:val="ASFKTablenorm"/>
              <w:ind w:left="57" w:right="57"/>
            </w:pPr>
            <w:r w:rsidRPr="00BB4DE6">
              <w:t>ГРБС/ГАДБ/ГАИФ</w:t>
            </w:r>
          </w:p>
        </w:tc>
        <w:tc>
          <w:tcPr>
            <w:tcW w:w="3863" w:type="pct"/>
            <w:shd w:val="clear" w:color="auto" w:fill="auto"/>
          </w:tcPr>
          <w:p w:rsidR="00BB4DE6" w:rsidRDefault="00BB4DE6" w:rsidP="00FE5D9A">
            <w:pPr>
              <w:pStyle w:val="ASFKTablenorm"/>
              <w:ind w:left="57" w:right="57"/>
            </w:pPr>
            <w:r w:rsidRPr="00BB4DE6">
              <w:t>Наименование ведомства.</w:t>
            </w:r>
          </w:p>
          <w:p w:rsidR="00BB4DE6" w:rsidRPr="00BB4DE6" w:rsidRDefault="00BB4DE6" w:rsidP="00FE5D9A">
            <w:pPr>
              <w:pStyle w:val="ASFKTablenorm"/>
              <w:ind w:left="57" w:right="57"/>
            </w:pPr>
            <w:r w:rsidRPr="00BB4DE6">
              <w:t xml:space="preserve">Заполняется автоматически после выбора значения из справочника для поля </w:t>
            </w:r>
            <w:r w:rsidR="00B5053C">
              <w:t>«</w:t>
            </w:r>
            <w:r w:rsidRPr="00BB4DE6">
              <w:t>Глава</w:t>
            </w:r>
            <w:r w:rsidR="00B5053C">
              <w:t>»</w:t>
            </w:r>
            <w:r w:rsidRPr="00BB4DE6">
              <w:t>.</w:t>
            </w:r>
          </w:p>
        </w:tc>
      </w:tr>
      <w:tr w:rsidR="00BB4DE6" w:rsidRPr="00BB4DE6" w:rsidTr="00FE5D9A">
        <w:trPr>
          <w:trHeight w:val="77"/>
        </w:trPr>
        <w:tc>
          <w:tcPr>
            <w:tcW w:w="1137" w:type="pct"/>
            <w:shd w:val="clear" w:color="auto" w:fill="auto"/>
          </w:tcPr>
          <w:p w:rsidR="00BB4DE6" w:rsidRPr="00BB4DE6" w:rsidRDefault="00BB4DE6" w:rsidP="00FE5D9A">
            <w:pPr>
              <w:pStyle w:val="ASFKTablenorm"/>
              <w:ind w:left="57" w:right="57"/>
            </w:pPr>
            <w:r w:rsidRPr="00BB4DE6">
              <w:t>Глава</w:t>
            </w:r>
          </w:p>
        </w:tc>
        <w:tc>
          <w:tcPr>
            <w:tcW w:w="3863" w:type="pct"/>
            <w:shd w:val="clear" w:color="auto" w:fill="auto"/>
          </w:tcPr>
          <w:p w:rsidR="00BB4DE6" w:rsidRDefault="00BB4DE6" w:rsidP="00FE5D9A">
            <w:pPr>
              <w:pStyle w:val="ASFKTablenorm"/>
              <w:ind w:left="57" w:right="57"/>
            </w:pPr>
            <w:r w:rsidRPr="00BB4DE6">
              <w:t xml:space="preserve">Код ведомства. </w:t>
            </w:r>
          </w:p>
          <w:p w:rsidR="00BB4DE6" w:rsidRPr="00BB4DE6" w:rsidRDefault="00BB4DE6" w:rsidP="00FE5D9A">
            <w:pPr>
              <w:pStyle w:val="ASFKTablenorm"/>
              <w:ind w:left="57" w:right="57"/>
            </w:pPr>
            <w:r w:rsidRPr="00BB4DE6">
              <w:t xml:space="preserve">Значение может быть выбрано из справочника </w:t>
            </w:r>
            <w:r w:rsidR="00B5053C">
              <w:t>«</w:t>
            </w:r>
            <w:r w:rsidRPr="00BB4DE6">
              <w:t>Ведомства</w:t>
            </w:r>
            <w:r w:rsidR="00B5053C">
              <w:t>»</w:t>
            </w:r>
            <w:r w:rsidRPr="00BB4DE6">
              <w:t>.</w:t>
            </w:r>
          </w:p>
        </w:tc>
      </w:tr>
      <w:tr w:rsidR="00BB4DE6" w:rsidRPr="00BB4DE6" w:rsidTr="00FE5D9A">
        <w:trPr>
          <w:trHeight w:val="77"/>
        </w:trPr>
        <w:tc>
          <w:tcPr>
            <w:tcW w:w="1137" w:type="pct"/>
            <w:shd w:val="clear" w:color="auto" w:fill="auto"/>
          </w:tcPr>
          <w:p w:rsidR="00BB4DE6" w:rsidRPr="00BB4DE6" w:rsidRDefault="0058453E" w:rsidP="00FE5D9A">
            <w:pPr>
              <w:pStyle w:val="ASFKTablenorm"/>
              <w:ind w:left="57" w:right="57"/>
            </w:pPr>
            <w:r w:rsidRPr="00BB4DE6">
              <w:t>В</w:t>
            </w:r>
            <w:r w:rsidR="00BB4DE6" w:rsidRPr="00BB4DE6">
              <w:t>ышестоящего</w:t>
            </w:r>
          </w:p>
        </w:tc>
        <w:tc>
          <w:tcPr>
            <w:tcW w:w="3863" w:type="pct"/>
            <w:shd w:val="clear" w:color="auto" w:fill="auto"/>
          </w:tcPr>
          <w:p w:rsidR="00BB4DE6" w:rsidRDefault="00BB4DE6" w:rsidP="00FE5D9A">
            <w:pPr>
              <w:pStyle w:val="ASFKTablenorm"/>
              <w:ind w:left="57" w:right="57"/>
            </w:pPr>
            <w:r w:rsidRPr="00BB4DE6">
              <w:t>Наименование вышестоящего УБП по СРРПБС.</w:t>
            </w:r>
          </w:p>
          <w:p w:rsidR="00BB4DE6" w:rsidRPr="00BB4DE6" w:rsidRDefault="00BB4DE6" w:rsidP="00FE5D9A">
            <w:pPr>
              <w:pStyle w:val="ASFKTablenorm"/>
              <w:ind w:left="57" w:right="57"/>
            </w:pPr>
            <w:r w:rsidRPr="00BB4DE6">
              <w:t xml:space="preserve">Заполняется автоматически после выбора значения из справочника для поля </w:t>
            </w:r>
            <w:r w:rsidR="00B5053C">
              <w:t>«</w:t>
            </w:r>
            <w:r w:rsidRPr="00BB4DE6">
              <w:t>По Сводному реестру</w:t>
            </w:r>
            <w:r w:rsidR="00B5053C">
              <w:t>»</w:t>
            </w:r>
            <w:r w:rsidRPr="00BB4DE6">
              <w:t>.</w:t>
            </w:r>
          </w:p>
        </w:tc>
      </w:tr>
      <w:tr w:rsidR="00BB4DE6" w:rsidRPr="00BB4DE6" w:rsidTr="00FE5D9A">
        <w:trPr>
          <w:trHeight w:val="77"/>
        </w:trPr>
        <w:tc>
          <w:tcPr>
            <w:tcW w:w="1137" w:type="pct"/>
            <w:shd w:val="clear" w:color="auto" w:fill="auto"/>
          </w:tcPr>
          <w:p w:rsidR="00BB4DE6" w:rsidRPr="00BB4DE6" w:rsidRDefault="00BB4DE6" w:rsidP="00FE5D9A">
            <w:pPr>
              <w:pStyle w:val="ASFKTablenorm"/>
              <w:ind w:left="57" w:right="57"/>
            </w:pPr>
            <w:r w:rsidRPr="00BB4DE6">
              <w:t>По Сводному реестру</w:t>
            </w:r>
          </w:p>
        </w:tc>
        <w:tc>
          <w:tcPr>
            <w:tcW w:w="3863" w:type="pct"/>
            <w:shd w:val="clear" w:color="auto" w:fill="auto"/>
          </w:tcPr>
          <w:p w:rsidR="00BB4DE6" w:rsidRDefault="00BB4DE6" w:rsidP="00FE5D9A">
            <w:pPr>
              <w:pStyle w:val="ASFKTablenorm"/>
              <w:ind w:left="57" w:right="57"/>
            </w:pPr>
            <w:r w:rsidRPr="00BB4DE6">
              <w:t>Код вышестоящего УБП по СРРПБС.</w:t>
            </w:r>
          </w:p>
          <w:p w:rsidR="00BB4DE6" w:rsidRPr="00BB4DE6" w:rsidRDefault="00BB4DE6" w:rsidP="00FE5D9A">
            <w:pPr>
              <w:pStyle w:val="ASFKTablenorm"/>
              <w:ind w:left="57" w:right="57"/>
            </w:pPr>
            <w:r w:rsidRPr="00BB4DE6">
              <w:t>Значение может быть выбрано из справочника СРРПБС.</w:t>
            </w:r>
          </w:p>
        </w:tc>
      </w:tr>
      <w:tr w:rsidR="008368A2" w:rsidRPr="00BB4DE6" w:rsidTr="00FE5D9A">
        <w:trPr>
          <w:trHeight w:val="77"/>
        </w:trPr>
        <w:tc>
          <w:tcPr>
            <w:tcW w:w="5000" w:type="pct"/>
            <w:gridSpan w:val="2"/>
            <w:shd w:val="clear" w:color="auto" w:fill="auto"/>
          </w:tcPr>
          <w:p w:rsidR="008368A2" w:rsidRPr="00BB4DE6" w:rsidRDefault="008368A2" w:rsidP="00FE5D9A">
            <w:pPr>
              <w:pStyle w:val="ASFKTablenorm"/>
              <w:ind w:left="57" w:right="57"/>
            </w:pPr>
            <w:r w:rsidRPr="00BB4DE6">
              <w:t xml:space="preserve">Группа полей </w:t>
            </w:r>
            <w:r w:rsidR="00B5053C">
              <w:t>«</w:t>
            </w:r>
            <w:r w:rsidRPr="00BB4DE6">
              <w:t>Подпись руководителя</w:t>
            </w:r>
            <w:r w:rsidR="00EC1CA5">
              <w:t xml:space="preserve"> (уполномоченного лица)</w:t>
            </w:r>
            <w:r w:rsidR="00B5053C">
              <w:t>»</w:t>
            </w:r>
          </w:p>
        </w:tc>
      </w:tr>
      <w:tr w:rsidR="00BB4DE6" w:rsidRPr="00BB4DE6" w:rsidTr="00FE5D9A">
        <w:trPr>
          <w:trHeight w:val="77"/>
        </w:trPr>
        <w:tc>
          <w:tcPr>
            <w:tcW w:w="1137" w:type="pct"/>
            <w:shd w:val="clear" w:color="auto" w:fill="auto"/>
          </w:tcPr>
          <w:p w:rsidR="00BB4DE6" w:rsidRPr="00BB4DE6" w:rsidRDefault="00BB4DE6" w:rsidP="00FE5D9A">
            <w:pPr>
              <w:pStyle w:val="ASFKTablenorm"/>
              <w:ind w:left="57" w:right="57"/>
            </w:pPr>
            <w:r w:rsidRPr="00BB4DE6">
              <w:t>Должность</w:t>
            </w:r>
          </w:p>
        </w:tc>
        <w:tc>
          <w:tcPr>
            <w:tcW w:w="3863" w:type="pct"/>
            <w:shd w:val="clear" w:color="auto" w:fill="auto"/>
          </w:tcPr>
          <w:p w:rsidR="00BB4DE6" w:rsidRDefault="00BB4DE6" w:rsidP="00FE5D9A">
            <w:pPr>
              <w:pStyle w:val="ASFKTablenorm"/>
              <w:ind w:left="57" w:right="57"/>
            </w:pPr>
            <w:r w:rsidRPr="00BB4DE6">
              <w:t>Должность руководителя.</w:t>
            </w:r>
          </w:p>
          <w:p w:rsidR="00BB4DE6" w:rsidRPr="00BB4DE6" w:rsidRDefault="00BB4DE6" w:rsidP="00FE5D9A">
            <w:pPr>
              <w:pStyle w:val="ASFKTablenorm"/>
              <w:ind w:left="57" w:right="57"/>
            </w:pPr>
            <w:r w:rsidRPr="00BB4DE6">
              <w:t xml:space="preserve">Заполняется автоматически после выбора значения из справочника для поля </w:t>
            </w:r>
            <w:r w:rsidR="00B5053C">
              <w:t>«</w:t>
            </w:r>
            <w:r w:rsidRPr="00BB4DE6">
              <w:t>ФИО</w:t>
            </w:r>
            <w:r w:rsidR="00B5053C">
              <w:t>»</w:t>
            </w:r>
            <w:r w:rsidRPr="00BB4DE6">
              <w:t>.</w:t>
            </w:r>
          </w:p>
        </w:tc>
      </w:tr>
      <w:tr w:rsidR="00BB4DE6" w:rsidRPr="00BB4DE6" w:rsidTr="00FE5D9A">
        <w:trPr>
          <w:trHeight w:val="77"/>
        </w:trPr>
        <w:tc>
          <w:tcPr>
            <w:tcW w:w="1137" w:type="pct"/>
            <w:shd w:val="clear" w:color="auto" w:fill="auto"/>
          </w:tcPr>
          <w:p w:rsidR="00BB4DE6" w:rsidRPr="00BB4DE6" w:rsidRDefault="00BB4DE6" w:rsidP="00FE5D9A">
            <w:pPr>
              <w:pStyle w:val="ASFKTablenorm"/>
              <w:ind w:left="57" w:right="57"/>
            </w:pPr>
            <w:r w:rsidRPr="00BB4DE6">
              <w:t>ФИО</w:t>
            </w:r>
          </w:p>
        </w:tc>
        <w:tc>
          <w:tcPr>
            <w:tcW w:w="3863" w:type="pct"/>
            <w:shd w:val="clear" w:color="auto" w:fill="auto"/>
          </w:tcPr>
          <w:p w:rsidR="00BB4DE6" w:rsidRDefault="00BB4DE6" w:rsidP="00FE5D9A">
            <w:pPr>
              <w:pStyle w:val="ASFKTablenorm"/>
              <w:ind w:left="57" w:right="57"/>
            </w:pPr>
            <w:r w:rsidRPr="00BB4DE6">
              <w:t xml:space="preserve">ФИО руководителя. </w:t>
            </w:r>
          </w:p>
          <w:p w:rsidR="00BB4DE6" w:rsidRPr="00BB4DE6" w:rsidRDefault="00BB4DE6" w:rsidP="00FE5D9A">
            <w:pPr>
              <w:pStyle w:val="ASFKTablenorm"/>
              <w:ind w:left="57" w:right="57"/>
            </w:pPr>
            <w:r w:rsidRPr="00BB4DE6">
              <w:t xml:space="preserve">Значение может быть выбрано из справочника </w:t>
            </w:r>
            <w:r w:rsidR="00B5053C">
              <w:t>«</w:t>
            </w:r>
            <w:r w:rsidRPr="00BB4DE6">
              <w:t>Список сотрудников</w:t>
            </w:r>
            <w:r w:rsidR="00B5053C">
              <w:t>»</w:t>
            </w:r>
            <w:r w:rsidRPr="00BB4DE6">
              <w:t>.</w:t>
            </w:r>
          </w:p>
        </w:tc>
      </w:tr>
      <w:tr w:rsidR="00BB4DE6" w:rsidRPr="00BB4DE6" w:rsidTr="00FE5D9A">
        <w:trPr>
          <w:trHeight w:val="77"/>
        </w:trPr>
        <w:tc>
          <w:tcPr>
            <w:tcW w:w="1137" w:type="pct"/>
            <w:shd w:val="clear" w:color="auto" w:fill="auto"/>
          </w:tcPr>
          <w:p w:rsidR="00BB4DE6" w:rsidRPr="00BB4DE6" w:rsidRDefault="0058453E" w:rsidP="00FE5D9A">
            <w:pPr>
              <w:pStyle w:val="ASFKTablenorm"/>
              <w:ind w:left="57" w:right="57"/>
            </w:pPr>
            <w:r w:rsidRPr="00BB4DE6">
              <w:t>О</w:t>
            </w:r>
            <w:r w:rsidR="00BB4DE6" w:rsidRPr="00BB4DE6">
              <w:t>т</w:t>
            </w:r>
          </w:p>
        </w:tc>
        <w:tc>
          <w:tcPr>
            <w:tcW w:w="3863" w:type="pct"/>
            <w:shd w:val="clear" w:color="auto" w:fill="auto"/>
          </w:tcPr>
          <w:p w:rsidR="00BB4DE6" w:rsidRPr="00BB4DE6" w:rsidRDefault="00BB4DE6" w:rsidP="00FE5D9A">
            <w:pPr>
              <w:pStyle w:val="ASFKTablenorm"/>
              <w:ind w:left="57" w:right="57"/>
            </w:pPr>
            <w:r w:rsidRPr="00BB4DE6">
              <w:t>Дата подписания документа руководителем. Вводится вручную или из системного календаря.</w:t>
            </w:r>
          </w:p>
        </w:tc>
      </w:tr>
      <w:tr w:rsidR="008368A2" w:rsidRPr="00BB4DE6" w:rsidTr="00FE5D9A">
        <w:trPr>
          <w:trHeight w:val="77"/>
        </w:trPr>
        <w:tc>
          <w:tcPr>
            <w:tcW w:w="5000" w:type="pct"/>
            <w:gridSpan w:val="2"/>
            <w:shd w:val="clear" w:color="auto" w:fill="auto"/>
          </w:tcPr>
          <w:p w:rsidR="008368A2" w:rsidRPr="00BB4DE6" w:rsidRDefault="008368A2" w:rsidP="00FE5D9A">
            <w:pPr>
              <w:pStyle w:val="ASFKTablenorm"/>
              <w:ind w:left="57" w:right="57"/>
            </w:pPr>
            <w:r w:rsidRPr="00BB4DE6">
              <w:t xml:space="preserve">Группа полей </w:t>
            </w:r>
            <w:r w:rsidR="00B5053C">
              <w:t>«</w:t>
            </w:r>
            <w:r w:rsidRPr="00BB4DE6">
              <w:t>Подпись исполнителя</w:t>
            </w:r>
            <w:r w:rsidR="00B5053C">
              <w:t>»</w:t>
            </w:r>
          </w:p>
        </w:tc>
      </w:tr>
      <w:tr w:rsidR="00BB4DE6" w:rsidRPr="00BB4DE6" w:rsidTr="00FE5D9A">
        <w:trPr>
          <w:trHeight w:val="77"/>
        </w:trPr>
        <w:tc>
          <w:tcPr>
            <w:tcW w:w="1137" w:type="pct"/>
            <w:shd w:val="clear" w:color="auto" w:fill="auto"/>
          </w:tcPr>
          <w:p w:rsidR="00BB4DE6" w:rsidRPr="00BB4DE6" w:rsidRDefault="00BB4DE6" w:rsidP="00FE5D9A">
            <w:pPr>
              <w:pStyle w:val="ASFKTablenorm"/>
              <w:ind w:left="57" w:right="57"/>
            </w:pPr>
            <w:r w:rsidRPr="00BB4DE6">
              <w:t>Должность</w:t>
            </w:r>
          </w:p>
        </w:tc>
        <w:tc>
          <w:tcPr>
            <w:tcW w:w="3863" w:type="pct"/>
            <w:shd w:val="clear" w:color="auto" w:fill="auto"/>
          </w:tcPr>
          <w:p w:rsidR="00BB4DE6" w:rsidRDefault="00BB4DE6" w:rsidP="00FE5D9A">
            <w:pPr>
              <w:pStyle w:val="ASFKTablenorm"/>
              <w:ind w:left="57" w:right="57"/>
            </w:pPr>
            <w:r w:rsidRPr="00BB4DE6">
              <w:t>Должность исполнителя.</w:t>
            </w:r>
          </w:p>
          <w:p w:rsidR="00BB4DE6" w:rsidRPr="00BB4DE6" w:rsidRDefault="00BB4DE6" w:rsidP="00FE5D9A">
            <w:pPr>
              <w:pStyle w:val="ASFKTablenorm"/>
              <w:ind w:left="57" w:right="57"/>
            </w:pPr>
            <w:r w:rsidRPr="00BB4DE6">
              <w:t xml:space="preserve">Заполняется автоматически после выбора значения из справочника для поля </w:t>
            </w:r>
            <w:r w:rsidR="00B5053C">
              <w:t>«</w:t>
            </w:r>
            <w:r w:rsidRPr="00BB4DE6">
              <w:t>ФИО</w:t>
            </w:r>
            <w:r w:rsidR="00B5053C">
              <w:t>»</w:t>
            </w:r>
            <w:r w:rsidRPr="00BB4DE6">
              <w:t>.</w:t>
            </w:r>
          </w:p>
        </w:tc>
      </w:tr>
      <w:tr w:rsidR="00BB4DE6" w:rsidRPr="00BB4DE6" w:rsidTr="00FE5D9A">
        <w:trPr>
          <w:trHeight w:val="77"/>
        </w:trPr>
        <w:tc>
          <w:tcPr>
            <w:tcW w:w="1137" w:type="pct"/>
            <w:shd w:val="clear" w:color="auto" w:fill="auto"/>
          </w:tcPr>
          <w:p w:rsidR="00BB4DE6" w:rsidRPr="00BB4DE6" w:rsidRDefault="00BB4DE6" w:rsidP="00FE5D9A">
            <w:pPr>
              <w:pStyle w:val="ASFKTablenorm"/>
              <w:ind w:left="57" w:right="57"/>
            </w:pPr>
            <w:r w:rsidRPr="00BB4DE6">
              <w:t>ФИО</w:t>
            </w:r>
          </w:p>
        </w:tc>
        <w:tc>
          <w:tcPr>
            <w:tcW w:w="3863" w:type="pct"/>
            <w:shd w:val="clear" w:color="auto" w:fill="auto"/>
          </w:tcPr>
          <w:p w:rsidR="00BB4DE6" w:rsidRDefault="00BB4DE6" w:rsidP="00FE5D9A">
            <w:pPr>
              <w:pStyle w:val="ASFKTablenorm"/>
              <w:ind w:left="57" w:right="57"/>
            </w:pPr>
            <w:r w:rsidRPr="00BB4DE6">
              <w:t>ФИО исполнителя.</w:t>
            </w:r>
          </w:p>
          <w:p w:rsidR="00BB4DE6" w:rsidRPr="00BB4DE6" w:rsidRDefault="00BB4DE6" w:rsidP="00FE5D9A">
            <w:pPr>
              <w:pStyle w:val="ASFKTablenorm"/>
              <w:ind w:left="57" w:right="57"/>
            </w:pPr>
            <w:r w:rsidRPr="00BB4DE6">
              <w:t xml:space="preserve">Значение может быть выбрано из справочника </w:t>
            </w:r>
            <w:r w:rsidR="00B5053C">
              <w:t>«</w:t>
            </w:r>
            <w:r w:rsidRPr="00BB4DE6">
              <w:t>Список сотрудников</w:t>
            </w:r>
            <w:r w:rsidR="00B5053C">
              <w:t>»</w:t>
            </w:r>
            <w:r w:rsidRPr="00BB4DE6">
              <w:t>.</w:t>
            </w:r>
          </w:p>
        </w:tc>
      </w:tr>
      <w:tr w:rsidR="00BB4DE6" w:rsidRPr="00BB4DE6" w:rsidTr="00FE5D9A">
        <w:trPr>
          <w:trHeight w:val="77"/>
        </w:trPr>
        <w:tc>
          <w:tcPr>
            <w:tcW w:w="1137" w:type="pct"/>
            <w:shd w:val="clear" w:color="auto" w:fill="auto"/>
          </w:tcPr>
          <w:p w:rsidR="00BB4DE6" w:rsidRPr="00BB4DE6" w:rsidRDefault="00BB4DE6" w:rsidP="00FE5D9A">
            <w:pPr>
              <w:pStyle w:val="ASFKTablenorm"/>
              <w:ind w:left="57" w:right="57"/>
            </w:pPr>
            <w:r w:rsidRPr="00BB4DE6">
              <w:t>Телефон</w:t>
            </w:r>
          </w:p>
        </w:tc>
        <w:tc>
          <w:tcPr>
            <w:tcW w:w="3863" w:type="pct"/>
            <w:shd w:val="clear" w:color="auto" w:fill="auto"/>
          </w:tcPr>
          <w:p w:rsidR="00BB4DE6" w:rsidRDefault="00452502" w:rsidP="00FE5D9A">
            <w:pPr>
              <w:pStyle w:val="ASFKTablenorm"/>
              <w:ind w:left="57" w:right="57"/>
            </w:pPr>
            <w:r>
              <w:t>Телефон исполнителя.</w:t>
            </w:r>
          </w:p>
          <w:p w:rsidR="00BB4DE6" w:rsidRPr="00BB4DE6" w:rsidRDefault="00BB4DE6" w:rsidP="00FE5D9A">
            <w:pPr>
              <w:pStyle w:val="ASFKTablenorm"/>
              <w:ind w:left="57" w:right="57"/>
            </w:pPr>
            <w:r w:rsidRPr="00BB4DE6">
              <w:t xml:space="preserve">Заполняется автоматически после выбора значения из справочника для поля </w:t>
            </w:r>
            <w:r w:rsidR="00B5053C">
              <w:t>«</w:t>
            </w:r>
            <w:r w:rsidRPr="00BB4DE6">
              <w:t>ФИО</w:t>
            </w:r>
            <w:r w:rsidR="00B5053C">
              <w:t>»</w:t>
            </w:r>
            <w:r w:rsidRPr="00BB4DE6">
              <w:t>.</w:t>
            </w:r>
          </w:p>
        </w:tc>
      </w:tr>
      <w:tr w:rsidR="008368A2" w:rsidRPr="00BB4DE6" w:rsidTr="00FE5D9A">
        <w:trPr>
          <w:trHeight w:val="77"/>
        </w:trPr>
        <w:tc>
          <w:tcPr>
            <w:tcW w:w="5000" w:type="pct"/>
            <w:gridSpan w:val="2"/>
            <w:shd w:val="clear" w:color="auto" w:fill="auto"/>
          </w:tcPr>
          <w:p w:rsidR="008368A2" w:rsidRPr="00BB4DE6" w:rsidRDefault="008368A2" w:rsidP="00FE5D9A">
            <w:pPr>
              <w:pStyle w:val="ASFKTablenorm"/>
              <w:ind w:left="57" w:right="57"/>
            </w:pPr>
            <w:r w:rsidRPr="00BB4DE6">
              <w:t xml:space="preserve">Группа полей </w:t>
            </w:r>
            <w:r w:rsidR="00B5053C">
              <w:t>«</w:t>
            </w:r>
            <w:r w:rsidRPr="00BB4DE6">
              <w:t>Отметка о регистрации</w:t>
            </w:r>
            <w:r w:rsidR="00B5053C">
              <w:t>»</w:t>
            </w:r>
          </w:p>
        </w:tc>
      </w:tr>
      <w:tr w:rsidR="00BB4DE6" w:rsidRPr="00BB4DE6" w:rsidTr="00FE5D9A">
        <w:trPr>
          <w:trHeight w:val="77"/>
        </w:trPr>
        <w:tc>
          <w:tcPr>
            <w:tcW w:w="1137" w:type="pct"/>
            <w:shd w:val="clear" w:color="auto" w:fill="auto"/>
          </w:tcPr>
          <w:p w:rsidR="00BB4DE6" w:rsidRPr="00BB4DE6" w:rsidRDefault="00BB4DE6" w:rsidP="00FE5D9A">
            <w:pPr>
              <w:pStyle w:val="ASFKTablenorm"/>
              <w:ind w:left="57" w:right="57"/>
            </w:pPr>
            <w:r w:rsidRPr="00BB4DE6">
              <w:t>Номер, присвоенный в ФК</w:t>
            </w:r>
          </w:p>
        </w:tc>
        <w:tc>
          <w:tcPr>
            <w:tcW w:w="3863" w:type="pct"/>
            <w:shd w:val="clear" w:color="auto" w:fill="auto"/>
          </w:tcPr>
          <w:p w:rsidR="00BB4DE6" w:rsidRDefault="00BB4DE6" w:rsidP="00FE5D9A">
            <w:pPr>
              <w:pStyle w:val="ASFKTablenorm"/>
              <w:ind w:left="57" w:right="57"/>
            </w:pPr>
            <w:r w:rsidRPr="00BB4DE6">
              <w:t>Регистрационный номер заявки в ФК.</w:t>
            </w:r>
          </w:p>
          <w:p w:rsidR="00BB4DE6" w:rsidRPr="00BB4DE6" w:rsidRDefault="00BB4DE6" w:rsidP="00FE5D9A">
            <w:pPr>
              <w:pStyle w:val="ASFKTablenorm"/>
              <w:ind w:left="57" w:right="57"/>
            </w:pPr>
            <w:r w:rsidRPr="00BB4DE6">
              <w:t>Заполняется автоматически при обработке документа и присылается из OEBS.</w:t>
            </w:r>
          </w:p>
        </w:tc>
      </w:tr>
      <w:tr w:rsidR="00BB4DE6" w:rsidRPr="00BB4DE6" w:rsidTr="00FE5D9A">
        <w:trPr>
          <w:trHeight w:val="77"/>
        </w:trPr>
        <w:tc>
          <w:tcPr>
            <w:tcW w:w="1137" w:type="pct"/>
            <w:shd w:val="clear" w:color="auto" w:fill="auto"/>
          </w:tcPr>
          <w:p w:rsidR="00BB4DE6" w:rsidRPr="00BB4DE6" w:rsidRDefault="00BB4DE6" w:rsidP="00FE5D9A">
            <w:pPr>
              <w:pStyle w:val="ASFKTablenorm"/>
              <w:ind w:left="57" w:right="57"/>
            </w:pPr>
            <w:r w:rsidRPr="00BB4DE6">
              <w:t>Дата постановки на учет ФК</w:t>
            </w:r>
          </w:p>
        </w:tc>
        <w:tc>
          <w:tcPr>
            <w:tcW w:w="3863" w:type="pct"/>
            <w:shd w:val="clear" w:color="auto" w:fill="auto"/>
          </w:tcPr>
          <w:p w:rsidR="00BB4DE6" w:rsidRDefault="00BB4DE6" w:rsidP="00FE5D9A">
            <w:pPr>
              <w:pStyle w:val="ASFKTablenorm"/>
              <w:ind w:left="57" w:right="57"/>
            </w:pPr>
            <w:r w:rsidRPr="00BB4DE6">
              <w:t>Дата постановки на учет ФК.</w:t>
            </w:r>
          </w:p>
          <w:p w:rsidR="00BB4DE6" w:rsidRPr="00BB4DE6" w:rsidRDefault="00BB4DE6" w:rsidP="00FE5D9A">
            <w:pPr>
              <w:pStyle w:val="ASFKTablenorm"/>
              <w:ind w:left="57" w:right="57"/>
            </w:pPr>
            <w:r w:rsidRPr="00BB4DE6">
              <w:t>Заполняется автоматически при обработке документа и присылается из OEBS.</w:t>
            </w:r>
          </w:p>
        </w:tc>
      </w:tr>
      <w:tr w:rsidR="00BB4DE6" w:rsidRPr="00BB4DE6" w:rsidTr="00FE5D9A">
        <w:trPr>
          <w:trHeight w:val="77"/>
        </w:trPr>
        <w:tc>
          <w:tcPr>
            <w:tcW w:w="1137" w:type="pct"/>
            <w:shd w:val="clear" w:color="auto" w:fill="auto"/>
          </w:tcPr>
          <w:p w:rsidR="00BB4DE6" w:rsidRPr="00BB4DE6" w:rsidRDefault="00BB4DE6" w:rsidP="00FE5D9A">
            <w:pPr>
              <w:pStyle w:val="ASFKTablenorm"/>
              <w:ind w:left="57" w:right="57"/>
            </w:pPr>
            <w:r w:rsidRPr="00BB4DE6">
              <w:t>Вид операции</w:t>
            </w:r>
          </w:p>
        </w:tc>
        <w:tc>
          <w:tcPr>
            <w:tcW w:w="3863" w:type="pct"/>
            <w:shd w:val="clear" w:color="auto" w:fill="auto"/>
          </w:tcPr>
          <w:p w:rsidR="00BB4DE6" w:rsidRDefault="00BB4DE6" w:rsidP="00FE5D9A">
            <w:pPr>
              <w:pStyle w:val="ASFKTablenorm"/>
              <w:ind w:left="57" w:right="57"/>
            </w:pPr>
            <w:r w:rsidRPr="00BB4DE6">
              <w:t>Вид операции.</w:t>
            </w:r>
          </w:p>
          <w:p w:rsidR="00BB4DE6" w:rsidRPr="00BB4DE6" w:rsidRDefault="00BB4DE6" w:rsidP="00FE5D9A">
            <w:pPr>
              <w:pStyle w:val="ASFKTablenorm"/>
              <w:ind w:left="57" w:right="57"/>
            </w:pPr>
            <w:r w:rsidRPr="00BB4DE6">
              <w:lastRenderedPageBreak/>
              <w:t xml:space="preserve">Принимает значение из списка: </w:t>
            </w:r>
            <w:r w:rsidR="00B5053C">
              <w:t>«</w:t>
            </w:r>
            <w:r w:rsidRPr="00BB4DE6">
              <w:t>Ошибка в реестровой записи</w:t>
            </w:r>
            <w:r w:rsidR="00B5053C">
              <w:t>»</w:t>
            </w:r>
            <w:r w:rsidRPr="00BB4DE6">
              <w:t xml:space="preserve">, </w:t>
            </w:r>
            <w:r w:rsidR="00B5053C">
              <w:t>«</w:t>
            </w:r>
            <w:r w:rsidRPr="00BB4DE6">
              <w:t>Отзыв заявки</w:t>
            </w:r>
            <w:r w:rsidR="00B5053C">
              <w:t>»</w:t>
            </w:r>
            <w:r w:rsidRPr="00BB4DE6">
              <w:t xml:space="preserve">, </w:t>
            </w:r>
            <w:r w:rsidR="00B5053C">
              <w:t>«</w:t>
            </w:r>
            <w:r w:rsidRPr="00BB4DE6">
              <w:t>(пусто – обыкновенная заявка)</w:t>
            </w:r>
            <w:r w:rsidR="00B5053C">
              <w:t>»</w:t>
            </w:r>
            <w:r w:rsidRPr="00BB4DE6">
              <w:t xml:space="preserve">. При выборе значения </w:t>
            </w:r>
            <w:r w:rsidR="00B5053C">
              <w:t>«</w:t>
            </w:r>
            <w:r w:rsidRPr="00BB4DE6">
              <w:t>Ошибка в реестровой записи</w:t>
            </w:r>
            <w:r w:rsidR="00B5053C">
              <w:t>»</w:t>
            </w:r>
            <w:r w:rsidRPr="00BB4DE6">
              <w:t xml:space="preserve"> ниже появится дополнительное поле для комментария.</w:t>
            </w:r>
          </w:p>
        </w:tc>
      </w:tr>
      <w:tr w:rsidR="008368A2" w:rsidRPr="00BB4DE6" w:rsidTr="00FE5D9A">
        <w:trPr>
          <w:trHeight w:val="77"/>
        </w:trPr>
        <w:tc>
          <w:tcPr>
            <w:tcW w:w="5000" w:type="pct"/>
            <w:gridSpan w:val="2"/>
            <w:shd w:val="clear" w:color="auto" w:fill="auto"/>
          </w:tcPr>
          <w:p w:rsidR="008368A2" w:rsidRPr="00BB4DE6" w:rsidRDefault="008368A2" w:rsidP="00FE5D9A">
            <w:pPr>
              <w:pStyle w:val="ASFKTablenorm"/>
              <w:ind w:left="57" w:right="57"/>
            </w:pPr>
            <w:r w:rsidRPr="00BB4DE6">
              <w:lastRenderedPageBreak/>
              <w:t xml:space="preserve">Группа полей </w:t>
            </w:r>
            <w:r w:rsidR="00B5053C">
              <w:t>«</w:t>
            </w:r>
            <w:r w:rsidRPr="00BB4DE6">
              <w:t>Информация об уведомлении</w:t>
            </w:r>
            <w:r w:rsidR="00B5053C">
              <w:t>»</w:t>
            </w:r>
          </w:p>
        </w:tc>
      </w:tr>
      <w:tr w:rsidR="00BB4DE6" w:rsidRPr="00BB4DE6" w:rsidTr="00FE5D9A">
        <w:trPr>
          <w:trHeight w:val="77"/>
        </w:trPr>
        <w:tc>
          <w:tcPr>
            <w:tcW w:w="1137" w:type="pct"/>
            <w:shd w:val="clear" w:color="auto" w:fill="auto"/>
          </w:tcPr>
          <w:p w:rsidR="00BB4DE6" w:rsidRPr="00BB4DE6" w:rsidRDefault="00BB4DE6" w:rsidP="00FE5D9A">
            <w:pPr>
              <w:pStyle w:val="ASFKTablenorm"/>
              <w:ind w:left="57" w:right="57"/>
            </w:pPr>
            <w:r w:rsidRPr="00BB4DE6">
              <w:t>Тип уведомления</w:t>
            </w:r>
          </w:p>
        </w:tc>
        <w:tc>
          <w:tcPr>
            <w:tcW w:w="3863" w:type="pct"/>
            <w:shd w:val="clear" w:color="auto" w:fill="auto"/>
          </w:tcPr>
          <w:p w:rsidR="00BB4DE6" w:rsidRDefault="00BB4DE6" w:rsidP="00FE5D9A">
            <w:pPr>
              <w:pStyle w:val="ASFKTablenorm"/>
              <w:ind w:left="57" w:right="57"/>
            </w:pPr>
            <w:r w:rsidRPr="00BB4DE6">
              <w:t>Тип уведомления о подтверждении заявок на включение (изменение, исключение) реквизитов участников бюджетного процесса в СРРПБС.</w:t>
            </w:r>
          </w:p>
          <w:p w:rsidR="00BB4DE6" w:rsidRPr="00BB4DE6" w:rsidRDefault="00BB4DE6" w:rsidP="00FE5D9A">
            <w:pPr>
              <w:pStyle w:val="ASFKTablenorm"/>
              <w:ind w:left="57" w:right="57"/>
            </w:pPr>
            <w:r w:rsidRPr="00BB4DE6">
              <w:t>Передается из OEBS, после того как по заявке будет создано уведомление.</w:t>
            </w:r>
          </w:p>
        </w:tc>
      </w:tr>
      <w:tr w:rsidR="00BB4DE6" w:rsidRPr="00BB4DE6" w:rsidTr="00FE5D9A">
        <w:trPr>
          <w:trHeight w:val="77"/>
        </w:trPr>
        <w:tc>
          <w:tcPr>
            <w:tcW w:w="1137" w:type="pct"/>
            <w:shd w:val="clear" w:color="auto" w:fill="auto"/>
          </w:tcPr>
          <w:p w:rsidR="00BB4DE6" w:rsidRPr="00BB4DE6" w:rsidRDefault="00BB4DE6" w:rsidP="00FE5D9A">
            <w:pPr>
              <w:pStyle w:val="ASFKTablenorm"/>
              <w:ind w:left="57" w:right="57"/>
            </w:pPr>
            <w:r w:rsidRPr="00BB4DE6">
              <w:t>Номер</w:t>
            </w:r>
          </w:p>
        </w:tc>
        <w:tc>
          <w:tcPr>
            <w:tcW w:w="3863" w:type="pct"/>
            <w:shd w:val="clear" w:color="auto" w:fill="auto"/>
          </w:tcPr>
          <w:p w:rsidR="00BB4DE6" w:rsidRDefault="00BB4DE6" w:rsidP="00FE5D9A">
            <w:pPr>
              <w:pStyle w:val="ASFKTablenorm"/>
              <w:ind w:left="57" w:right="57"/>
            </w:pPr>
            <w:r w:rsidRPr="00BB4DE6">
              <w:t>Номер уведомления о подтверждении заявок на включение (изменение), исключение реквизитов участников бюджетного процесса в СРРПБС.</w:t>
            </w:r>
          </w:p>
          <w:p w:rsidR="00BB4DE6" w:rsidRPr="00BB4DE6" w:rsidRDefault="00BB4DE6" w:rsidP="00FE5D9A">
            <w:pPr>
              <w:pStyle w:val="ASFKTablenorm"/>
              <w:ind w:left="57" w:right="57"/>
            </w:pPr>
            <w:r w:rsidRPr="00BB4DE6">
              <w:t>Передается из OEBS, после того как по заявке будет создано уведомление.</w:t>
            </w:r>
          </w:p>
        </w:tc>
      </w:tr>
      <w:tr w:rsidR="00BB4DE6" w:rsidRPr="00BB4DE6" w:rsidTr="00FE5D9A">
        <w:trPr>
          <w:trHeight w:val="77"/>
        </w:trPr>
        <w:tc>
          <w:tcPr>
            <w:tcW w:w="1137" w:type="pct"/>
            <w:shd w:val="clear" w:color="auto" w:fill="auto"/>
          </w:tcPr>
          <w:p w:rsidR="00BB4DE6" w:rsidRPr="00BB4DE6" w:rsidRDefault="00BB4DE6" w:rsidP="00FE5D9A">
            <w:pPr>
              <w:pStyle w:val="ASFKTablenorm"/>
              <w:ind w:left="57" w:right="57"/>
            </w:pPr>
            <w:r w:rsidRPr="00BB4DE6">
              <w:t>Дата</w:t>
            </w:r>
          </w:p>
        </w:tc>
        <w:tc>
          <w:tcPr>
            <w:tcW w:w="3863" w:type="pct"/>
            <w:shd w:val="clear" w:color="auto" w:fill="auto"/>
          </w:tcPr>
          <w:p w:rsidR="00BB4DE6" w:rsidRDefault="00BB4DE6" w:rsidP="00FE5D9A">
            <w:pPr>
              <w:pStyle w:val="ASFKTablenorm"/>
              <w:ind w:left="57" w:right="57"/>
            </w:pPr>
            <w:r w:rsidRPr="00BB4DE6">
              <w:t>Дата создания уведомления о подтверждении заявок на включение (изменение), исключение реквизитов участников бюджетного процесса в СРРПБС.</w:t>
            </w:r>
          </w:p>
          <w:p w:rsidR="00BB4DE6" w:rsidRPr="00BB4DE6" w:rsidRDefault="00BB4DE6" w:rsidP="00FE5D9A">
            <w:pPr>
              <w:pStyle w:val="ASFKTablenorm"/>
              <w:ind w:left="57" w:right="57"/>
            </w:pPr>
            <w:r w:rsidRPr="00BB4DE6">
              <w:t>Передается из OEBS, после того как по заявке будет создано уведомление.</w:t>
            </w:r>
          </w:p>
        </w:tc>
      </w:tr>
      <w:tr w:rsidR="008368A2" w:rsidRPr="00BB4DE6" w:rsidTr="00FE5D9A">
        <w:trPr>
          <w:trHeight w:val="77"/>
        </w:trPr>
        <w:tc>
          <w:tcPr>
            <w:tcW w:w="5000" w:type="pct"/>
            <w:gridSpan w:val="2"/>
            <w:shd w:val="clear" w:color="auto" w:fill="auto"/>
          </w:tcPr>
          <w:p w:rsidR="008368A2" w:rsidRPr="00BB4DE6" w:rsidRDefault="008368A2" w:rsidP="00FE5D9A">
            <w:pPr>
              <w:pStyle w:val="ASFKTablenorm"/>
              <w:ind w:left="57" w:right="57"/>
            </w:pPr>
            <w:r w:rsidRPr="00BB4DE6">
              <w:t xml:space="preserve">Группа полей </w:t>
            </w:r>
            <w:r w:rsidR="00B5053C">
              <w:t>«</w:t>
            </w:r>
            <w:r w:rsidRPr="00BB4DE6">
              <w:t>Ответственный исполнитель ФК</w:t>
            </w:r>
            <w:r w:rsidR="00B5053C">
              <w:t>»</w:t>
            </w:r>
          </w:p>
        </w:tc>
      </w:tr>
      <w:tr w:rsidR="00BB4DE6" w:rsidRPr="00BB4DE6" w:rsidTr="00FE5D9A">
        <w:trPr>
          <w:trHeight w:val="77"/>
        </w:trPr>
        <w:tc>
          <w:tcPr>
            <w:tcW w:w="1137" w:type="pct"/>
            <w:shd w:val="clear" w:color="auto" w:fill="auto"/>
          </w:tcPr>
          <w:p w:rsidR="00BB4DE6" w:rsidRPr="00BB4DE6" w:rsidRDefault="00BB4DE6" w:rsidP="00FE5D9A">
            <w:pPr>
              <w:pStyle w:val="ASFKTablenorm"/>
              <w:ind w:left="57" w:right="57"/>
            </w:pPr>
            <w:r w:rsidRPr="00BB4DE6">
              <w:t>Должность</w:t>
            </w:r>
          </w:p>
        </w:tc>
        <w:tc>
          <w:tcPr>
            <w:tcW w:w="3863" w:type="pct"/>
            <w:shd w:val="clear" w:color="auto" w:fill="auto"/>
          </w:tcPr>
          <w:p w:rsidR="00BB4DE6" w:rsidRDefault="00BB4DE6" w:rsidP="00FE5D9A">
            <w:pPr>
              <w:pStyle w:val="ASFKTablenorm"/>
              <w:ind w:left="57" w:right="57"/>
            </w:pPr>
            <w:r w:rsidRPr="00BB4DE6">
              <w:t>Должность ответственного исполнителя УФК.</w:t>
            </w:r>
          </w:p>
          <w:p w:rsidR="00BB4DE6" w:rsidRPr="00BB4DE6" w:rsidRDefault="00BB4DE6" w:rsidP="00FE5D9A">
            <w:pPr>
              <w:pStyle w:val="ASFKTablenorm"/>
              <w:ind w:left="57" w:right="57"/>
            </w:pPr>
            <w:r w:rsidRPr="00BB4DE6">
              <w:t>Заполняется автоматически при обработке документа и присылается из OEBS.</w:t>
            </w:r>
          </w:p>
        </w:tc>
      </w:tr>
      <w:tr w:rsidR="00BB4DE6" w:rsidRPr="00BB4DE6" w:rsidTr="00FE5D9A">
        <w:trPr>
          <w:trHeight w:val="77"/>
        </w:trPr>
        <w:tc>
          <w:tcPr>
            <w:tcW w:w="1137" w:type="pct"/>
            <w:shd w:val="clear" w:color="auto" w:fill="auto"/>
          </w:tcPr>
          <w:p w:rsidR="00BB4DE6" w:rsidRPr="00BB4DE6" w:rsidRDefault="00BB4DE6" w:rsidP="00FE5D9A">
            <w:pPr>
              <w:pStyle w:val="ASFKTablenorm"/>
              <w:ind w:left="57" w:right="57"/>
            </w:pPr>
            <w:r w:rsidRPr="00BB4DE6">
              <w:t>ФИО</w:t>
            </w:r>
          </w:p>
        </w:tc>
        <w:tc>
          <w:tcPr>
            <w:tcW w:w="3863" w:type="pct"/>
            <w:shd w:val="clear" w:color="auto" w:fill="auto"/>
          </w:tcPr>
          <w:p w:rsidR="00BB4DE6" w:rsidRDefault="00BB4DE6" w:rsidP="00FE5D9A">
            <w:pPr>
              <w:pStyle w:val="ASFKTablenorm"/>
              <w:ind w:left="57" w:right="57"/>
            </w:pPr>
            <w:r w:rsidRPr="00BB4DE6">
              <w:t>Фамилия, имя, отчество ответственного исполнителя УФК.</w:t>
            </w:r>
          </w:p>
          <w:p w:rsidR="00BB4DE6" w:rsidRPr="00BB4DE6" w:rsidRDefault="00BB4DE6" w:rsidP="00FE5D9A">
            <w:pPr>
              <w:pStyle w:val="ASFKTablenorm"/>
              <w:ind w:left="57" w:right="57"/>
            </w:pPr>
            <w:r w:rsidRPr="00BB4DE6">
              <w:t>Заполняется автоматически при обработке документа и присылается из OEBS.</w:t>
            </w:r>
          </w:p>
        </w:tc>
      </w:tr>
      <w:tr w:rsidR="00BB4DE6" w:rsidRPr="00BB4DE6" w:rsidTr="00FE5D9A">
        <w:trPr>
          <w:trHeight w:val="77"/>
        </w:trPr>
        <w:tc>
          <w:tcPr>
            <w:tcW w:w="1137" w:type="pct"/>
            <w:shd w:val="clear" w:color="auto" w:fill="auto"/>
          </w:tcPr>
          <w:p w:rsidR="00BB4DE6" w:rsidRPr="00BB4DE6" w:rsidRDefault="00BB4DE6" w:rsidP="00FE5D9A">
            <w:pPr>
              <w:pStyle w:val="ASFKTablenorm"/>
              <w:ind w:left="57" w:right="57"/>
            </w:pPr>
            <w:r w:rsidRPr="00BB4DE6">
              <w:t>Телефон</w:t>
            </w:r>
          </w:p>
        </w:tc>
        <w:tc>
          <w:tcPr>
            <w:tcW w:w="3863" w:type="pct"/>
            <w:shd w:val="clear" w:color="auto" w:fill="auto"/>
          </w:tcPr>
          <w:p w:rsidR="00BB4DE6" w:rsidRDefault="00BB4DE6" w:rsidP="00FE5D9A">
            <w:pPr>
              <w:pStyle w:val="ASFKTablenorm"/>
              <w:ind w:left="57" w:right="57"/>
            </w:pPr>
            <w:r w:rsidRPr="00BB4DE6">
              <w:t xml:space="preserve">Телефон ответственного исполнителя УФК. </w:t>
            </w:r>
          </w:p>
          <w:p w:rsidR="00BB4DE6" w:rsidRPr="00BB4DE6" w:rsidRDefault="00BB4DE6" w:rsidP="00FE5D9A">
            <w:pPr>
              <w:pStyle w:val="ASFKTablenorm"/>
              <w:ind w:left="57" w:right="57"/>
            </w:pPr>
            <w:r w:rsidRPr="00BB4DE6">
              <w:t>Заполняется автоматически при обработке документа и присылается из OEBS.</w:t>
            </w:r>
          </w:p>
        </w:tc>
      </w:tr>
    </w:tbl>
    <w:p w:rsidR="008368A2" w:rsidRPr="00120C57" w:rsidRDefault="008368A2" w:rsidP="0068069E">
      <w:pPr>
        <w:pStyle w:val="ASFKNormal"/>
      </w:pPr>
      <w:r w:rsidRPr="00120C57">
        <w:t xml:space="preserve">В центре закладки </w:t>
      </w:r>
      <w:r w:rsidR="00B5053C">
        <w:t>«</w:t>
      </w:r>
      <w:r w:rsidRPr="00120C57">
        <w:t>Основные атрибуты</w:t>
      </w:r>
      <w:r w:rsidR="00B5053C">
        <w:t>»</w:t>
      </w:r>
      <w:r w:rsidRPr="00120C57">
        <w:t xml:space="preserve"> (рис</w:t>
      </w:r>
      <w:r w:rsidR="00E01F89">
        <w:t>. </w:t>
      </w:r>
      <w:r w:rsidRPr="00120C57">
        <w:fldChar w:fldCharType="begin"/>
      </w:r>
      <w:r w:rsidRPr="00120C57">
        <w:instrText xml:space="preserve"> REF _Ref205019869 \h  \* MERGEFORMAT </w:instrText>
      </w:r>
      <w:r w:rsidRPr="00120C57">
        <w:fldChar w:fldCharType="separate"/>
      </w:r>
      <w:r w:rsidR="0013624E">
        <w:t>34</w:t>
      </w:r>
      <w:r w:rsidRPr="00120C57">
        <w:fldChar w:fldCharType="end"/>
      </w:r>
      <w:r w:rsidRPr="00120C57">
        <w:t>) расположен табличный блок строк документа и панель инструментов. Таблица содержит строк</w:t>
      </w:r>
      <w:r w:rsidR="00675921">
        <w:t>у</w:t>
      </w:r>
      <w:r w:rsidRPr="00120C57">
        <w:t xml:space="preserve"> документа </w:t>
      </w:r>
      <w:r w:rsidR="00B5053C">
        <w:t>«</w:t>
      </w:r>
      <w:r w:rsidRPr="00120C57">
        <w:t>Заявка на внесение/изменение реквизитов УБП в СРРПБС</w:t>
      </w:r>
      <w:r w:rsidR="00B5053C">
        <w:t>»</w:t>
      </w:r>
      <w:r w:rsidR="00675921">
        <w:t xml:space="preserve"> (документ однострочный). Описание полей дано</w:t>
      </w:r>
      <w:r w:rsidRPr="00120C57">
        <w:t xml:space="preserve"> в таблице</w:t>
      </w:r>
      <w:r w:rsidR="008E454C" w:rsidRPr="00120C57">
        <w:t> </w:t>
      </w:r>
      <w:r w:rsidRPr="00120C57">
        <w:fldChar w:fldCharType="begin"/>
      </w:r>
      <w:r w:rsidRPr="00120C57">
        <w:instrText xml:space="preserve"> REF _Ref245711746 \h </w:instrText>
      </w:r>
      <w:r w:rsidR="0041307C" w:rsidRPr="00120C57">
        <w:instrText xml:space="preserve"> \* MERGEFORMAT </w:instrText>
      </w:r>
      <w:r w:rsidRPr="00120C57">
        <w:fldChar w:fldCharType="separate"/>
      </w:r>
      <w:r w:rsidR="0013624E">
        <w:rPr>
          <w:noProof/>
        </w:rPr>
        <w:t>18</w:t>
      </w:r>
      <w:r w:rsidRPr="00120C57">
        <w:fldChar w:fldCharType="end"/>
      </w:r>
      <w:r w:rsidRPr="00120C57">
        <w:t>.</w:t>
      </w:r>
    </w:p>
    <w:p w:rsidR="008368A2" w:rsidRPr="00120C57" w:rsidRDefault="008368A2" w:rsidP="0068069E">
      <w:pPr>
        <w:pStyle w:val="ASFKNormal"/>
      </w:pPr>
      <w:r w:rsidRPr="00120C57">
        <w:t xml:space="preserve">Для добавления записи в таблицу следует нажать на кнопку </w:t>
      </w:r>
      <w:r w:rsidR="001373CE">
        <w:rPr>
          <w:noProof/>
        </w:rPr>
        <w:drawing>
          <wp:inline distT="0" distB="0" distL="0" distR="0">
            <wp:extent cx="266065" cy="266065"/>
            <wp:effectExtent l="0" t="0" r="0" b="0"/>
            <wp:docPr id="103" name="Рисунок 10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Snap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66065" cy="266065"/>
                    </a:xfrm>
                    <a:prstGeom prst="rect">
                      <a:avLst/>
                    </a:prstGeom>
                    <a:noFill/>
                    <a:ln>
                      <a:noFill/>
                    </a:ln>
                  </pic:spPr>
                </pic:pic>
              </a:graphicData>
            </a:graphic>
          </wp:inline>
        </w:drawing>
      </w:r>
      <w:r w:rsidRPr="00120C57">
        <w:t> </w:t>
      </w:r>
      <w:r w:rsidR="001A7C8E">
        <w:t>(Добавить новую строку)</w:t>
      </w:r>
      <w:r w:rsidRPr="00120C57">
        <w:t xml:space="preserve">. Откроется </w:t>
      </w:r>
      <w:r w:rsidR="00A528BC">
        <w:t>Форма «Добавление записи»</w:t>
      </w:r>
      <w:r w:rsidRPr="00120C57">
        <w:t xml:space="preserve"> (рис</w:t>
      </w:r>
      <w:r w:rsidR="00E01F89">
        <w:t>. </w:t>
      </w:r>
      <w:r w:rsidRPr="00120C57">
        <w:fldChar w:fldCharType="begin"/>
      </w:r>
      <w:r w:rsidRPr="00120C57">
        <w:instrText xml:space="preserve"> REF _Ref205022027 \h  \* MERGEFORMAT </w:instrText>
      </w:r>
      <w:r w:rsidRPr="00120C57">
        <w:fldChar w:fldCharType="separate"/>
      </w:r>
      <w:r w:rsidR="0013624E">
        <w:t>35</w:t>
      </w:r>
      <w:r w:rsidRPr="00120C57">
        <w:fldChar w:fldCharType="end"/>
      </w:r>
      <w:r w:rsidRPr="00120C57">
        <w:t>).</w:t>
      </w:r>
    </w:p>
    <w:p w:rsidR="00A85FD6" w:rsidRPr="00A85FD6" w:rsidRDefault="001373CE" w:rsidP="00A85FD6">
      <w:pPr>
        <w:pStyle w:val="ASFKFigure"/>
      </w:pPr>
      <w:r>
        <w:rPr>
          <w:noProof/>
        </w:rPr>
        <w:lastRenderedPageBreak/>
        <w:drawing>
          <wp:inline distT="0" distB="0" distL="0" distR="0">
            <wp:extent cx="6134735" cy="2921000"/>
            <wp:effectExtent l="0" t="0" r="0" b="0"/>
            <wp:docPr id="104" name="Рисунок 10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0"/>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6134735" cy="2921000"/>
                    </a:xfrm>
                    <a:prstGeom prst="rect">
                      <a:avLst/>
                    </a:prstGeom>
                    <a:noFill/>
                    <a:ln>
                      <a:noFill/>
                    </a:ln>
                  </pic:spPr>
                </pic:pic>
              </a:graphicData>
            </a:graphic>
          </wp:inline>
        </w:drawing>
      </w:r>
    </w:p>
    <w:p w:rsidR="008368A2" w:rsidRPr="00120C57"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392" w:name="_Ref205022027"/>
      <w:bookmarkStart w:id="393" w:name="_Toc98144822"/>
      <w:r w:rsidR="0013624E">
        <w:rPr>
          <w:noProof/>
        </w:rPr>
        <w:t>35</w:t>
      </w:r>
      <w:bookmarkEnd w:id="392"/>
      <w:r>
        <w:rPr>
          <w:noProof/>
        </w:rPr>
        <w:fldChar w:fldCharType="end"/>
      </w:r>
      <w:r w:rsidR="008368A2" w:rsidRPr="00120C57">
        <w:t xml:space="preserve">. </w:t>
      </w:r>
      <w:r w:rsidR="00A528BC">
        <w:t>Форма «Добавление записи»</w:t>
      </w:r>
      <w:bookmarkEnd w:id="393"/>
    </w:p>
    <w:p w:rsidR="008368A2" w:rsidRPr="00120C57" w:rsidRDefault="008368A2" w:rsidP="00247854">
      <w:pPr>
        <w:pStyle w:val="ASFKNormal"/>
      </w:pPr>
      <w:r w:rsidRPr="00120C57">
        <w:t xml:space="preserve">При вводе строки заявки </w:t>
      </w:r>
      <w:r w:rsidR="00A528BC">
        <w:t>в форме «Добавление записи»</w:t>
      </w:r>
      <w:r w:rsidRPr="00120C57">
        <w:t xml:space="preserve"> вручную заполняются следующие поля:</w:t>
      </w:r>
    </w:p>
    <w:p w:rsidR="008368A2" w:rsidRPr="00120C57" w:rsidRDefault="001A7C8E" w:rsidP="0068069E">
      <w:pPr>
        <w:pStyle w:val="ASFKListmark1"/>
      </w:pPr>
      <w:r>
        <w:t>г</w:t>
      </w:r>
      <w:r w:rsidR="008368A2" w:rsidRPr="00120C57">
        <w:t xml:space="preserve">руппа полей </w:t>
      </w:r>
      <w:r w:rsidR="00B5053C">
        <w:t>«</w:t>
      </w:r>
      <w:r w:rsidR="008368A2" w:rsidRPr="00120C57">
        <w:t>УБП</w:t>
      </w:r>
      <w:r w:rsidR="00B5053C">
        <w:t>»</w:t>
      </w:r>
      <w:r w:rsidR="008368A2" w:rsidRPr="00120C57">
        <w:t>:</w:t>
      </w:r>
    </w:p>
    <w:p w:rsidR="008368A2" w:rsidRPr="00120C57" w:rsidRDefault="00B5053C" w:rsidP="0068069E">
      <w:pPr>
        <w:pStyle w:val="ASFKListmark2"/>
      </w:pPr>
      <w:r>
        <w:t>«</w:t>
      </w:r>
      <w:r w:rsidR="008368A2" w:rsidRPr="007D30EF">
        <w:t>Код УБП по сводному реестру</w:t>
      </w:r>
      <w:r>
        <w:t>»</w:t>
      </w:r>
      <w:r w:rsidR="001A7C8E">
        <w:t xml:space="preserve"> </w:t>
      </w:r>
      <w:r w:rsidR="001A7C8E" w:rsidRPr="007D30EF">
        <w:t>–</w:t>
      </w:r>
      <w:r w:rsidR="001A7C8E">
        <w:t xml:space="preserve"> з</w:t>
      </w:r>
      <w:r w:rsidR="008368A2" w:rsidRPr="007D30EF">
        <w:t xml:space="preserve">начение должно быть равно значению кода УБП по СРРПБС в поле </w:t>
      </w:r>
      <w:r>
        <w:t>«</w:t>
      </w:r>
      <w:r w:rsidR="008368A2" w:rsidRPr="007D30EF">
        <w:t>По Сводному реестру</w:t>
      </w:r>
      <w:r>
        <w:t>»</w:t>
      </w:r>
      <w:r w:rsidR="001A7C8E">
        <w:t xml:space="preserve"> заголовочной части документа;</w:t>
      </w:r>
      <w:r w:rsidR="008368A2" w:rsidRPr="007D30EF">
        <w:t xml:space="preserve"> </w:t>
      </w:r>
      <w:r w:rsidR="001A7C8E">
        <w:t>з</w:t>
      </w:r>
      <w:r w:rsidR="008368A2" w:rsidRPr="00120C57">
        <w:t xml:space="preserve">начение может быть выбрано из справочника </w:t>
      </w:r>
      <w:r w:rsidR="001A7C8E">
        <w:t>СРРПБС;</w:t>
      </w:r>
    </w:p>
    <w:p w:rsidR="008368A2" w:rsidRPr="007D30EF" w:rsidRDefault="00B5053C" w:rsidP="0068069E">
      <w:pPr>
        <w:pStyle w:val="ASFKListmark2"/>
      </w:pPr>
      <w:r>
        <w:t>«</w:t>
      </w:r>
      <w:r w:rsidR="008368A2" w:rsidRPr="007D30EF">
        <w:t>Краткое наименование</w:t>
      </w:r>
      <w:r>
        <w:t>»</w:t>
      </w:r>
      <w:r w:rsidR="008368A2" w:rsidRPr="007D30EF">
        <w:t xml:space="preserve"> – краткое наименование УБП по СРРПБС</w:t>
      </w:r>
      <w:r w:rsidR="001A7C8E">
        <w:t>; з</w:t>
      </w:r>
      <w:r w:rsidR="008368A2" w:rsidRPr="007D30EF">
        <w:t xml:space="preserve">аполняется автоматически после выбора значения из справочника для поля </w:t>
      </w:r>
      <w:r>
        <w:t>«</w:t>
      </w:r>
      <w:r w:rsidR="008368A2" w:rsidRPr="007D30EF">
        <w:t>Код РУБП по сводному реестру</w:t>
      </w:r>
      <w:r>
        <w:t>»</w:t>
      </w:r>
      <w:r w:rsidR="001A7C8E">
        <w:t>;</w:t>
      </w:r>
    </w:p>
    <w:p w:rsidR="008368A2" w:rsidRPr="007D30EF" w:rsidRDefault="00B5053C" w:rsidP="0068069E">
      <w:pPr>
        <w:pStyle w:val="ASFKListmark2"/>
      </w:pPr>
      <w:r>
        <w:t>«</w:t>
      </w:r>
      <w:r w:rsidR="008368A2" w:rsidRPr="007D30EF">
        <w:t>Полное наименование</w:t>
      </w:r>
      <w:r>
        <w:t>»</w:t>
      </w:r>
      <w:r w:rsidR="001A7C8E">
        <w:t xml:space="preserve"> </w:t>
      </w:r>
      <w:r w:rsidR="001A7C8E" w:rsidRPr="007D30EF">
        <w:t>–</w:t>
      </w:r>
      <w:r w:rsidR="001A7C8E">
        <w:t xml:space="preserve"> з</w:t>
      </w:r>
      <w:r w:rsidR="008368A2" w:rsidRPr="007D30EF">
        <w:t xml:space="preserve">начение должно соответствовать полю </w:t>
      </w:r>
      <w:r>
        <w:t>«</w:t>
      </w:r>
      <w:r w:rsidR="008368A2" w:rsidRPr="007D30EF">
        <w:t>участника бюджетного процесса</w:t>
      </w:r>
      <w:r>
        <w:t>»</w:t>
      </w:r>
      <w:r w:rsidR="001A7C8E">
        <w:t xml:space="preserve"> заголовочной части документа;</w:t>
      </w:r>
    </w:p>
    <w:p w:rsidR="008368A2" w:rsidRPr="007D30EF" w:rsidRDefault="00B5053C" w:rsidP="0068069E">
      <w:pPr>
        <w:pStyle w:val="ASFKListmark1"/>
      </w:pPr>
      <w:r>
        <w:t>«</w:t>
      </w:r>
      <w:r w:rsidR="008368A2" w:rsidRPr="007D30EF">
        <w:t>Код по ОКФС</w:t>
      </w:r>
      <w:r>
        <w:t>»</w:t>
      </w:r>
      <w:r w:rsidR="008368A2" w:rsidRPr="007D30EF">
        <w:t xml:space="preserve"> – код из справочника ОКФС</w:t>
      </w:r>
      <w:r w:rsidR="001A7C8E">
        <w:t>; з</w:t>
      </w:r>
      <w:r w:rsidR="008368A2" w:rsidRPr="007D30EF">
        <w:t>начение может б</w:t>
      </w:r>
      <w:r w:rsidR="001A7C8E">
        <w:t>ыть выбрано из справочника ОКФС;</w:t>
      </w:r>
    </w:p>
    <w:p w:rsidR="008368A2" w:rsidRPr="007D30EF" w:rsidRDefault="00B5053C" w:rsidP="0068069E">
      <w:pPr>
        <w:pStyle w:val="ASFKListmark1"/>
      </w:pPr>
      <w:r>
        <w:t>«</w:t>
      </w:r>
      <w:r w:rsidR="008368A2" w:rsidRPr="007D30EF">
        <w:t>Код по ОКОПФ</w:t>
      </w:r>
      <w:r>
        <w:t>»</w:t>
      </w:r>
      <w:r w:rsidR="008368A2" w:rsidRPr="007D30EF">
        <w:t xml:space="preserve"> – значение из справочника ОКОПФ</w:t>
      </w:r>
      <w:r w:rsidR="001A7C8E">
        <w:t>; з</w:t>
      </w:r>
      <w:r w:rsidR="008368A2" w:rsidRPr="007D30EF">
        <w:t>начение может быть выбра</w:t>
      </w:r>
      <w:r w:rsidR="001A7C8E">
        <w:t>но из справочника ОКОПФ;</w:t>
      </w:r>
    </w:p>
    <w:p w:rsidR="008368A2" w:rsidRPr="007D30EF" w:rsidRDefault="001A7C8E" w:rsidP="0068069E">
      <w:pPr>
        <w:pStyle w:val="ASFKListmark1"/>
      </w:pPr>
      <w:r>
        <w:t>г</w:t>
      </w:r>
      <w:r w:rsidR="008368A2" w:rsidRPr="007D30EF">
        <w:t xml:space="preserve">руппа полей </w:t>
      </w:r>
      <w:r w:rsidR="00B5053C">
        <w:t>«</w:t>
      </w:r>
      <w:r w:rsidR="008368A2" w:rsidRPr="007D30EF">
        <w:t>Полномочия</w:t>
      </w:r>
      <w:r w:rsidR="00B5053C">
        <w:t>»</w:t>
      </w:r>
      <w:r>
        <w:t xml:space="preserve"> </w:t>
      </w:r>
      <w:r w:rsidRPr="007D30EF">
        <w:t>–</w:t>
      </w:r>
      <w:r>
        <w:t xml:space="preserve"> с</w:t>
      </w:r>
      <w:r w:rsidR="008368A2" w:rsidRPr="007D30EF">
        <w:t xml:space="preserve">одержит поля выбора бюджетных полномочий (значения </w:t>
      </w:r>
      <w:r w:rsidR="00B5053C">
        <w:t>«</w:t>
      </w:r>
      <w:r w:rsidR="008368A2" w:rsidRPr="007D30EF">
        <w:t>Да</w:t>
      </w:r>
      <w:r w:rsidR="00B5053C">
        <w:t>»</w:t>
      </w:r>
      <w:r w:rsidR="008368A2" w:rsidRPr="007D30EF">
        <w:t>/</w:t>
      </w:r>
      <w:r w:rsidR="00D52115" w:rsidRPr="00D52115">
        <w:t>«</w:t>
      </w:r>
      <w:r w:rsidR="008368A2" w:rsidRPr="007D30EF">
        <w:t>Нет</w:t>
      </w:r>
      <w:r w:rsidR="00B5053C">
        <w:t>»</w:t>
      </w:r>
      <w:r w:rsidR="008368A2" w:rsidRPr="007D30EF">
        <w:t xml:space="preserve">, по умолчанию – значение </w:t>
      </w:r>
      <w:r w:rsidR="00B5053C">
        <w:t>«</w:t>
      </w:r>
      <w:r w:rsidR="008368A2" w:rsidRPr="007D30EF">
        <w:t>Нет</w:t>
      </w:r>
      <w:r w:rsidR="00B5053C">
        <w:t>»</w:t>
      </w:r>
      <w:r w:rsidR="008368A2" w:rsidRPr="007D30EF">
        <w:t>)</w:t>
      </w:r>
      <w:r>
        <w:t>; н</w:t>
      </w:r>
      <w:r w:rsidR="008368A2" w:rsidRPr="007D30EF">
        <w:t>еобходимо выбрать соответствующее полномочие УБ</w:t>
      </w:r>
      <w:r>
        <w:t>П, установив флаг в поле выбора;</w:t>
      </w:r>
    </w:p>
    <w:p w:rsidR="008368A2" w:rsidRPr="007D30EF" w:rsidRDefault="00B5053C" w:rsidP="0068069E">
      <w:pPr>
        <w:pStyle w:val="ASFKListmark1"/>
      </w:pPr>
      <w:r>
        <w:t>«</w:t>
      </w:r>
      <w:r w:rsidR="008368A2" w:rsidRPr="007D30EF">
        <w:t>Дата ввода в действие</w:t>
      </w:r>
      <w:r>
        <w:t>»</w:t>
      </w:r>
      <w:r w:rsidR="001A7C8E">
        <w:t xml:space="preserve"> </w:t>
      </w:r>
      <w:r w:rsidR="001A7C8E" w:rsidRPr="007D30EF">
        <w:t xml:space="preserve">– </w:t>
      </w:r>
      <w:r w:rsidR="001A7C8E">
        <w:t>по</w:t>
      </w:r>
      <w:r w:rsidR="008368A2" w:rsidRPr="007D30EF">
        <w:t xml:space="preserve"> умолчанию текущая дата</w:t>
      </w:r>
      <w:r w:rsidR="001A7C8E">
        <w:t>; з</w:t>
      </w:r>
      <w:r w:rsidR="008368A2" w:rsidRPr="007D30EF">
        <w:t>начение даты может быть выбрано с помощью системного календаря.</w:t>
      </w:r>
    </w:p>
    <w:p w:rsidR="008368A2" w:rsidRPr="00120C57" w:rsidRDefault="008368A2" w:rsidP="0068069E">
      <w:pPr>
        <w:pStyle w:val="ASFKNormal"/>
      </w:pPr>
      <w:r w:rsidRPr="00120C57">
        <w:t xml:space="preserve">Для добавления строки в таблицу и выхода </w:t>
      </w:r>
      <w:r w:rsidR="00A44FFB">
        <w:t>и</w:t>
      </w:r>
      <w:r w:rsidR="00A528BC">
        <w:t>з формы «Добавление записи»</w:t>
      </w:r>
      <w:r w:rsidRPr="00120C57">
        <w:t xml:space="preserve"> следует нажать на кнопку </w:t>
      </w:r>
      <w:r w:rsidR="00B5053C">
        <w:t>«</w:t>
      </w:r>
      <w:r w:rsidRPr="00120C57">
        <w:rPr>
          <w:lang w:val="en-US"/>
        </w:rPr>
        <w:t>OK</w:t>
      </w:r>
      <w:r w:rsidR="00B5053C">
        <w:t>»</w:t>
      </w:r>
      <w:r w:rsidRPr="00120C57">
        <w:t xml:space="preserve">. Для сохранения текущей строки и продолжения ввода новой строки нажать на кнопку </w:t>
      </w:r>
      <w:r w:rsidR="00B5053C">
        <w:t>«</w:t>
      </w:r>
      <w:r w:rsidRPr="00120C57">
        <w:t>Сохранить и создать</w:t>
      </w:r>
      <w:r w:rsidR="00B5053C">
        <w:t>»</w:t>
      </w:r>
      <w:r w:rsidRPr="00120C57">
        <w:t>.</w:t>
      </w:r>
      <w:r w:rsidR="00A44FFB">
        <w:t xml:space="preserve"> </w:t>
      </w:r>
      <w:r w:rsidRPr="00120C57">
        <w:t xml:space="preserve">Для выхода из формы нажать на кнопку </w:t>
      </w:r>
      <w:r w:rsidR="00B5053C">
        <w:t>«</w:t>
      </w:r>
      <w:r w:rsidRPr="00120C57">
        <w:t>Закрыть</w:t>
      </w:r>
      <w:r w:rsidR="00B5053C">
        <w:t>»</w:t>
      </w:r>
      <w:r w:rsidRPr="00120C57">
        <w:t>.</w:t>
      </w:r>
    </w:p>
    <w:p w:rsidR="008368A2" w:rsidRPr="00B212BF" w:rsidRDefault="008368A2" w:rsidP="00B212BF">
      <w:pPr>
        <w:pStyle w:val="32"/>
      </w:pPr>
      <w:bookmarkStart w:id="394" w:name="_Ref291149184"/>
      <w:bookmarkStart w:id="395" w:name="_Toc406667899"/>
      <w:bookmarkStart w:id="396" w:name="_Toc98144668"/>
      <w:r w:rsidRPr="00B212BF">
        <w:t>Заявка на исключение реквизитов УБП в СРРПБС</w:t>
      </w:r>
      <w:bookmarkEnd w:id="394"/>
      <w:bookmarkEnd w:id="395"/>
      <w:bookmarkEnd w:id="396"/>
    </w:p>
    <w:p w:rsidR="008368A2" w:rsidRPr="00120C57" w:rsidRDefault="008368A2" w:rsidP="00247854">
      <w:pPr>
        <w:pStyle w:val="ASFKNormal"/>
      </w:pPr>
      <w:r w:rsidRPr="00247854">
        <w:t xml:space="preserve">Для работы с документами </w:t>
      </w:r>
      <w:r w:rsidR="00B5053C">
        <w:t>«</w:t>
      </w:r>
      <w:r w:rsidRPr="00120C57">
        <w:t>Заявка на исключение реквизитов УБП в СРРПБС</w:t>
      </w:r>
      <w:r w:rsidR="00B5053C">
        <w:t>»</w:t>
      </w:r>
      <w:r w:rsidRPr="00120C57">
        <w:t xml:space="preserve"> следует перейти в пункт </w:t>
      </w:r>
      <w:r w:rsidRPr="00247854">
        <w:t xml:space="preserve">меню </w:t>
      </w:r>
      <w:r w:rsidR="00B5053C">
        <w:t>«</w:t>
      </w:r>
      <w:r w:rsidRPr="00247854">
        <w:t>Документы</w:t>
      </w:r>
      <w:r w:rsidR="00A630B1" w:rsidRPr="00247854">
        <w:t xml:space="preserve"> –</w:t>
      </w:r>
      <w:r w:rsidR="00A630B1" w:rsidRPr="00712BD7">
        <w:t xml:space="preserve"> </w:t>
      </w:r>
      <w:r w:rsidRPr="00120C57">
        <w:t xml:space="preserve">Ведение </w:t>
      </w:r>
      <w:r w:rsidRPr="00247854">
        <w:t>СРРПБС</w:t>
      </w:r>
      <w:r w:rsidR="00A630B1" w:rsidRPr="00247854">
        <w:t xml:space="preserve"> –</w:t>
      </w:r>
      <w:r w:rsidR="00A630B1" w:rsidRPr="00712BD7">
        <w:t xml:space="preserve"> </w:t>
      </w:r>
      <w:r w:rsidRPr="00120C57">
        <w:t>Заявка на исключение реквизитов УБП в СРРПБС</w:t>
      </w:r>
      <w:r w:rsidR="00B5053C">
        <w:t>»</w:t>
      </w:r>
      <w:r w:rsidRPr="00120C57">
        <w:t>. Откроется ЭФ списка документов, представленная на рисунке</w:t>
      </w:r>
      <w:r w:rsidR="008E454C" w:rsidRPr="00120C57">
        <w:t> </w:t>
      </w:r>
      <w:r w:rsidRPr="00120C57">
        <w:fldChar w:fldCharType="begin"/>
      </w:r>
      <w:r w:rsidRPr="00120C57">
        <w:instrText xml:space="preserve"> REF _Ref219781725 \h  \* MERGEFORMAT </w:instrText>
      </w:r>
      <w:r w:rsidRPr="00120C57">
        <w:fldChar w:fldCharType="separate"/>
      </w:r>
      <w:r w:rsidR="0013624E">
        <w:t>36</w:t>
      </w:r>
      <w:r w:rsidRPr="00120C57">
        <w:fldChar w:fldCharType="end"/>
      </w:r>
      <w:r w:rsidRPr="00120C57">
        <w:t>.</w:t>
      </w:r>
    </w:p>
    <w:p w:rsidR="00A72B3F" w:rsidRPr="00A72B3F" w:rsidRDefault="001373CE" w:rsidP="00A72B3F">
      <w:pPr>
        <w:pStyle w:val="ASFKFigure"/>
      </w:pPr>
      <w:r>
        <w:rPr>
          <w:noProof/>
        </w:rPr>
        <w:lastRenderedPageBreak/>
        <w:drawing>
          <wp:inline distT="0" distB="0" distL="0" distR="0">
            <wp:extent cx="6125845" cy="3391535"/>
            <wp:effectExtent l="0" t="0" r="0" b="0"/>
            <wp:docPr id="105" name="Рисунок 10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0"/>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6125845" cy="3391535"/>
                    </a:xfrm>
                    <a:prstGeom prst="rect">
                      <a:avLst/>
                    </a:prstGeom>
                    <a:noFill/>
                    <a:ln>
                      <a:noFill/>
                    </a:ln>
                  </pic:spPr>
                </pic:pic>
              </a:graphicData>
            </a:graphic>
          </wp:inline>
        </w:drawing>
      </w:r>
    </w:p>
    <w:p w:rsidR="008368A2" w:rsidRPr="00120C57"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397" w:name="_Ref219781725"/>
      <w:bookmarkStart w:id="398" w:name="_Toc98144823"/>
      <w:r w:rsidR="0013624E">
        <w:rPr>
          <w:noProof/>
        </w:rPr>
        <w:t>36</w:t>
      </w:r>
      <w:bookmarkEnd w:id="397"/>
      <w:r>
        <w:rPr>
          <w:noProof/>
        </w:rPr>
        <w:fldChar w:fldCharType="end"/>
      </w:r>
      <w:r w:rsidR="008368A2" w:rsidRPr="00120C57">
        <w:t xml:space="preserve">. ЭФ списка документов </w:t>
      </w:r>
      <w:r w:rsidR="00B5053C">
        <w:t>«</w:t>
      </w:r>
      <w:r w:rsidR="008368A2" w:rsidRPr="00120C57">
        <w:t>Заявка на исключение реквизитов УБП в СРРПБС</w:t>
      </w:r>
      <w:r w:rsidR="00B5053C">
        <w:t>»</w:t>
      </w:r>
      <w:bookmarkEnd w:id="398"/>
    </w:p>
    <w:p w:rsidR="008368A2" w:rsidRPr="00B212BF" w:rsidRDefault="008368A2" w:rsidP="00B212BF">
      <w:pPr>
        <w:pStyle w:val="41"/>
      </w:pPr>
      <w:bookmarkStart w:id="399" w:name="_Toc232827288"/>
      <w:r w:rsidRPr="00B212BF">
        <w:t>Доступные операции</w:t>
      </w:r>
      <w:bookmarkEnd w:id="399"/>
    </w:p>
    <w:p w:rsidR="008368A2" w:rsidRPr="00120C57" w:rsidRDefault="008368A2" w:rsidP="0068069E">
      <w:pPr>
        <w:pStyle w:val="ASFKNormal"/>
      </w:pPr>
      <w:r w:rsidRPr="00120C57">
        <w:t>На АРМ РБС доступны следующие операци</w:t>
      </w:r>
      <w:r w:rsidR="001A7C8E">
        <w:t>и над документом</w:t>
      </w:r>
      <w:r w:rsidRPr="00120C57">
        <w:t>:</w:t>
      </w:r>
    </w:p>
    <w:p w:rsidR="00233EAD" w:rsidRPr="00233EAD" w:rsidRDefault="00233EAD" w:rsidP="00233EAD">
      <w:pPr>
        <w:pStyle w:val="ASFKListmark1"/>
      </w:pPr>
      <w:bookmarkStart w:id="400" w:name="_Toc232827289"/>
      <w:r w:rsidRPr="00233EAD">
        <w:t>ввод документа вручную (для организаций, не перешедших на МДМ);</w:t>
      </w:r>
    </w:p>
    <w:p w:rsidR="00233EAD" w:rsidRPr="00233EAD" w:rsidRDefault="00233EAD" w:rsidP="00233EAD">
      <w:pPr>
        <w:pStyle w:val="ASFKListmark1"/>
      </w:pPr>
      <w:r w:rsidRPr="00233EAD">
        <w:t>копирование документа (для организаций, не перешедших на МДМ);</w:t>
      </w:r>
    </w:p>
    <w:p w:rsidR="00233EAD" w:rsidRPr="00233EAD" w:rsidRDefault="00233EAD" w:rsidP="00233EAD">
      <w:pPr>
        <w:pStyle w:val="ASFKListmark1"/>
      </w:pPr>
      <w:r w:rsidRPr="00233EAD">
        <w:t>импорт из внешней системы;</w:t>
      </w:r>
    </w:p>
    <w:p w:rsidR="00233EAD" w:rsidRPr="00233EAD" w:rsidRDefault="00233EAD" w:rsidP="00233EAD">
      <w:pPr>
        <w:pStyle w:val="ASFKListmark1"/>
      </w:pPr>
      <w:r w:rsidRPr="00233EAD">
        <w:t>документарный контроль;</w:t>
      </w:r>
    </w:p>
    <w:p w:rsidR="00233EAD" w:rsidRPr="00233EAD" w:rsidRDefault="00233EAD" w:rsidP="00233EAD">
      <w:pPr>
        <w:pStyle w:val="ASFKListmark1"/>
      </w:pPr>
      <w:r w:rsidRPr="00233EAD">
        <w:t>редактирование (для организаций, не перешедших на МДМ);</w:t>
      </w:r>
    </w:p>
    <w:p w:rsidR="00233EAD" w:rsidRPr="00233EAD" w:rsidRDefault="00233EAD" w:rsidP="00233EAD">
      <w:pPr>
        <w:pStyle w:val="ASFKListmark1"/>
      </w:pPr>
      <w:r w:rsidRPr="00233EAD">
        <w:t>просмотр;</w:t>
      </w:r>
    </w:p>
    <w:p w:rsidR="00233EAD" w:rsidRPr="00233EAD" w:rsidRDefault="00233EAD" w:rsidP="00233EAD">
      <w:pPr>
        <w:pStyle w:val="ASFKListmark1"/>
      </w:pPr>
      <w:r w:rsidRPr="00233EAD">
        <w:t>удаление;</w:t>
      </w:r>
    </w:p>
    <w:p w:rsidR="00233EAD" w:rsidRPr="00233EAD" w:rsidRDefault="00233EAD" w:rsidP="00233EAD">
      <w:pPr>
        <w:pStyle w:val="ASFKListmark1"/>
      </w:pPr>
      <w:r w:rsidRPr="00233EAD">
        <w:t xml:space="preserve">подписание, просмотр и снятие </w:t>
      </w:r>
      <w:r w:rsidR="007B5530">
        <w:t>ЭП</w:t>
      </w:r>
      <w:r w:rsidRPr="00233EAD">
        <w:t>;</w:t>
      </w:r>
    </w:p>
    <w:p w:rsidR="00233EAD" w:rsidRPr="00233EAD" w:rsidRDefault="00233EAD" w:rsidP="00233EAD">
      <w:pPr>
        <w:pStyle w:val="ASFKListmark1"/>
      </w:pPr>
      <w:r w:rsidRPr="00233EAD">
        <w:t>печать;</w:t>
      </w:r>
    </w:p>
    <w:p w:rsidR="00233EAD" w:rsidRPr="00233EAD" w:rsidRDefault="00233EAD" w:rsidP="00233EAD">
      <w:pPr>
        <w:pStyle w:val="ASFKListmark1"/>
      </w:pPr>
      <w:r w:rsidRPr="00233EAD">
        <w:t>отправка в УФК.</w:t>
      </w:r>
    </w:p>
    <w:p w:rsidR="008368A2" w:rsidRPr="00B212BF" w:rsidRDefault="008368A2" w:rsidP="00B212BF">
      <w:pPr>
        <w:pStyle w:val="41"/>
      </w:pPr>
      <w:r w:rsidRPr="00B212BF">
        <w:t>Экранная форма документа</w:t>
      </w:r>
      <w:bookmarkEnd w:id="400"/>
    </w:p>
    <w:p w:rsidR="008368A2" w:rsidRPr="00120C57" w:rsidRDefault="008368A2" w:rsidP="0068069E">
      <w:pPr>
        <w:pStyle w:val="ASFKNormal"/>
      </w:pPr>
      <w:r w:rsidRPr="00120C57">
        <w:t xml:space="preserve">ЭФ </w:t>
      </w:r>
      <w:r w:rsidR="00FD1A25">
        <w:t xml:space="preserve">документа </w:t>
      </w:r>
      <w:r w:rsidR="00B5053C">
        <w:t>«</w:t>
      </w:r>
      <w:r w:rsidRPr="00120C57">
        <w:t>Заявка на исключение реквизитов УБП в СРРПБС</w:t>
      </w:r>
      <w:r w:rsidR="00B5053C">
        <w:t>»</w:t>
      </w:r>
      <w:r w:rsidRPr="00120C57">
        <w:t xml:space="preserve"> представлена на рисунке </w:t>
      </w:r>
      <w:r w:rsidRPr="00120C57">
        <w:fldChar w:fldCharType="begin"/>
      </w:r>
      <w:r w:rsidRPr="00120C57">
        <w:instrText xml:space="preserve"> REF _Ref205023921 \h </w:instrText>
      </w:r>
      <w:r w:rsidR="0041307C" w:rsidRPr="00120C57">
        <w:instrText xml:space="preserve"> \* MERGEFORMAT </w:instrText>
      </w:r>
      <w:r w:rsidRPr="00120C57">
        <w:fldChar w:fldCharType="separate"/>
      </w:r>
      <w:r w:rsidR="0013624E">
        <w:rPr>
          <w:noProof/>
        </w:rPr>
        <w:t>37</w:t>
      </w:r>
      <w:r w:rsidRPr="00120C57">
        <w:fldChar w:fldCharType="end"/>
      </w:r>
      <w:r w:rsidRPr="00120C57">
        <w:t>. Форма содержит следующие закладки:</w:t>
      </w:r>
    </w:p>
    <w:p w:rsidR="008368A2" w:rsidRPr="00120C57" w:rsidRDefault="00B5053C" w:rsidP="0068069E">
      <w:pPr>
        <w:pStyle w:val="ASFKListmark1"/>
      </w:pPr>
      <w:r>
        <w:t>«</w:t>
      </w:r>
      <w:r w:rsidR="008368A2" w:rsidRPr="00120C57">
        <w:t>Основные атрибуты</w:t>
      </w:r>
      <w:r>
        <w:t>»</w:t>
      </w:r>
      <w:r w:rsidR="008368A2" w:rsidRPr="00120C57">
        <w:t>;</w:t>
      </w:r>
    </w:p>
    <w:p w:rsidR="008368A2" w:rsidRPr="00120C57" w:rsidRDefault="00B5053C" w:rsidP="0068069E">
      <w:pPr>
        <w:pStyle w:val="ASFKListmark1"/>
      </w:pPr>
      <w:r>
        <w:t>«</w:t>
      </w:r>
      <w:r w:rsidR="008368A2" w:rsidRPr="00120C57">
        <w:t>Системные атрибуты</w:t>
      </w:r>
      <w:r>
        <w:t>»</w:t>
      </w:r>
      <w:r w:rsidR="008368A2" w:rsidRPr="00120C57">
        <w:t>;</w:t>
      </w:r>
    </w:p>
    <w:p w:rsidR="008368A2" w:rsidRPr="00120C57" w:rsidRDefault="00B5053C" w:rsidP="0068069E">
      <w:pPr>
        <w:pStyle w:val="ASFKListmark1"/>
      </w:pPr>
      <w:r>
        <w:t>«</w:t>
      </w:r>
      <w:r w:rsidR="008368A2" w:rsidRPr="00120C57">
        <w:t>Протоколы</w:t>
      </w:r>
      <w:r>
        <w:t>»</w:t>
      </w:r>
      <w:r w:rsidR="008368A2" w:rsidRPr="00120C57">
        <w:t>.</w:t>
      </w:r>
    </w:p>
    <w:p w:rsidR="00A72B3F" w:rsidRPr="005F3A69" w:rsidRDefault="001373CE" w:rsidP="005F3A69">
      <w:pPr>
        <w:pStyle w:val="ASFKFigure"/>
      </w:pPr>
      <w:r>
        <w:rPr>
          <w:noProof/>
        </w:rPr>
        <w:lastRenderedPageBreak/>
        <w:drawing>
          <wp:inline distT="0" distB="0" distL="0" distR="0">
            <wp:extent cx="6125845" cy="4749800"/>
            <wp:effectExtent l="0" t="0" r="0" b="0"/>
            <wp:docPr id="106" name="Рисунок 10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0"/>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6125845" cy="4749800"/>
                    </a:xfrm>
                    <a:prstGeom prst="rect">
                      <a:avLst/>
                    </a:prstGeom>
                    <a:noFill/>
                    <a:ln>
                      <a:noFill/>
                    </a:ln>
                  </pic:spPr>
                </pic:pic>
              </a:graphicData>
            </a:graphic>
          </wp:inline>
        </w:drawing>
      </w:r>
    </w:p>
    <w:p w:rsidR="008368A2" w:rsidRPr="00120C57"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401" w:name="_Ref205023921"/>
      <w:bookmarkStart w:id="402" w:name="_Toc98144824"/>
      <w:r w:rsidR="0013624E">
        <w:rPr>
          <w:noProof/>
        </w:rPr>
        <w:t>37</w:t>
      </w:r>
      <w:bookmarkEnd w:id="401"/>
      <w:r>
        <w:rPr>
          <w:noProof/>
        </w:rPr>
        <w:fldChar w:fldCharType="end"/>
      </w:r>
      <w:r w:rsidR="008368A2" w:rsidRPr="00120C57">
        <w:t xml:space="preserve">. ЭФ </w:t>
      </w:r>
      <w:r w:rsidR="00FD1A25">
        <w:t xml:space="preserve">документа </w:t>
      </w:r>
      <w:r w:rsidR="00B5053C">
        <w:t>«</w:t>
      </w:r>
      <w:r w:rsidR="008368A2" w:rsidRPr="00120C57">
        <w:t>Заявка на исключение реквизитов УБП в СРРПБС</w:t>
      </w:r>
      <w:r w:rsidR="00B5053C">
        <w:t>»</w:t>
      </w:r>
      <w:bookmarkEnd w:id="402"/>
    </w:p>
    <w:p w:rsidR="00C9070B" w:rsidRDefault="00C9070B" w:rsidP="0068069E">
      <w:pPr>
        <w:pStyle w:val="ASFKNormal"/>
      </w:pPr>
      <w:r w:rsidRPr="00120C57">
        <w:t>При импорте документа из вне</w:t>
      </w:r>
      <w:r w:rsidRPr="00C9070B">
        <w:t>ш</w:t>
      </w:r>
      <w:r w:rsidRPr="00120C57">
        <w:t>ней системы поля заполняются автоматически в соответс</w:t>
      </w:r>
      <w:r w:rsidRPr="00C9070B">
        <w:t>т</w:t>
      </w:r>
      <w:r w:rsidRPr="00120C57">
        <w:t xml:space="preserve">вии с данными загрузочного файла. При вводе </w:t>
      </w:r>
      <w:r>
        <w:t xml:space="preserve">документа </w:t>
      </w:r>
      <w:r w:rsidRPr="00120C57">
        <w:t>вручную поля заполняются в соответствии с данными бумажного док</w:t>
      </w:r>
      <w:r w:rsidRPr="00C9070B">
        <w:t>у</w:t>
      </w:r>
      <w:r w:rsidRPr="00120C57">
        <w:t>мента.</w:t>
      </w:r>
      <w:r>
        <w:t xml:space="preserve"> </w:t>
      </w:r>
      <w:r w:rsidR="008368A2" w:rsidRPr="00120C57">
        <w:t xml:space="preserve">Для ручного ввода документа следует на ЭФ </w:t>
      </w:r>
      <w:r>
        <w:t>документа</w:t>
      </w:r>
      <w:r w:rsidR="008368A2" w:rsidRPr="00120C57">
        <w:t xml:space="preserve"> заполнить поля, доступные для редактирования. </w:t>
      </w:r>
    </w:p>
    <w:p w:rsidR="008368A2" w:rsidRPr="00120C57" w:rsidRDefault="006D3629" w:rsidP="0068069E">
      <w:pPr>
        <w:pStyle w:val="ASFKNormal"/>
      </w:pPr>
      <w:r w:rsidRPr="006D3629">
        <w:t xml:space="preserve">Перечень </w:t>
      </w:r>
      <w:r w:rsidR="00C9070B" w:rsidRPr="00C9070B">
        <w:t>полей документа «Заявка на исключение реквизитов УБП в СРРПБС»</w:t>
      </w:r>
      <w:r w:rsidR="00C9070B">
        <w:t xml:space="preserve"> </w:t>
      </w:r>
      <w:r>
        <w:t>приведен в таблице</w:t>
      </w:r>
      <w:r w:rsidR="008E454C" w:rsidRPr="00120C57">
        <w:t> </w:t>
      </w:r>
      <w:r w:rsidR="008368A2" w:rsidRPr="00120C57">
        <w:fldChar w:fldCharType="begin"/>
      </w:r>
      <w:r w:rsidR="008368A2" w:rsidRPr="00120C57">
        <w:instrText xml:space="preserve"> REF _Ref245720330 \h </w:instrText>
      </w:r>
      <w:r w:rsidR="0041307C" w:rsidRPr="00120C57">
        <w:instrText xml:space="preserve"> \* MERGEFORMAT </w:instrText>
      </w:r>
      <w:r w:rsidR="008368A2" w:rsidRPr="00120C57">
        <w:fldChar w:fldCharType="separate"/>
      </w:r>
      <w:r w:rsidR="0013624E">
        <w:rPr>
          <w:noProof/>
        </w:rPr>
        <w:t>19</w:t>
      </w:r>
      <w:r w:rsidR="008368A2" w:rsidRPr="00120C57">
        <w:fldChar w:fldCharType="end"/>
      </w:r>
      <w:r w:rsidR="008368A2" w:rsidRPr="00120C57">
        <w:t>.</w:t>
      </w:r>
    </w:p>
    <w:p w:rsidR="008368A2" w:rsidRPr="00C9070B" w:rsidRDefault="00501046" w:rsidP="00C9070B">
      <w:pPr>
        <w:pStyle w:val="ASFKNameTable"/>
      </w:pPr>
      <w:r>
        <w:rPr>
          <w:noProof/>
        </w:rPr>
        <w:fldChar w:fldCharType="begin"/>
      </w:r>
      <w:r>
        <w:rPr>
          <w:noProof/>
        </w:rPr>
        <w:instrText xml:space="preserve"> SEQ Таблица \* ARABIC </w:instrText>
      </w:r>
      <w:r>
        <w:rPr>
          <w:noProof/>
        </w:rPr>
        <w:fldChar w:fldCharType="separate"/>
      </w:r>
      <w:bookmarkStart w:id="403" w:name="_Ref245720330"/>
      <w:bookmarkStart w:id="404" w:name="_Toc98144728"/>
      <w:r w:rsidR="0013624E">
        <w:rPr>
          <w:noProof/>
        </w:rPr>
        <w:t>19</w:t>
      </w:r>
      <w:bookmarkEnd w:id="403"/>
      <w:r>
        <w:rPr>
          <w:noProof/>
        </w:rPr>
        <w:fldChar w:fldCharType="end"/>
      </w:r>
      <w:r w:rsidR="008368A2" w:rsidRPr="00C9070B">
        <w:t xml:space="preserve">. Описание полей документа </w:t>
      </w:r>
      <w:r w:rsidR="00B5053C" w:rsidRPr="00C9070B">
        <w:t>«</w:t>
      </w:r>
      <w:r w:rsidR="008368A2" w:rsidRPr="00C9070B">
        <w:t>Заявка на исключение реквизитов УБП в СРРПБС</w:t>
      </w:r>
      <w:r w:rsidR="00B5053C" w:rsidRPr="00C9070B">
        <w:t>»</w:t>
      </w:r>
      <w:bookmarkEnd w:id="40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90195A" w:rsidRPr="0090195A" w:rsidTr="00FE5D9A">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0195A" w:rsidRPr="0090195A" w:rsidRDefault="0090195A" w:rsidP="00EB55FF">
            <w:pPr>
              <w:pStyle w:val="ASFKTableHead"/>
            </w:pPr>
            <w:r w:rsidRPr="0090195A">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0195A" w:rsidRPr="0090195A" w:rsidRDefault="0090195A" w:rsidP="00EB55FF">
            <w:pPr>
              <w:pStyle w:val="ASFKTableHead"/>
            </w:pPr>
            <w:r w:rsidRPr="0090195A">
              <w:t>Описание поля</w:t>
            </w:r>
          </w:p>
        </w:tc>
      </w:tr>
      <w:tr w:rsidR="0090195A" w:rsidRPr="0090195A" w:rsidTr="00FE5D9A">
        <w:tc>
          <w:tcPr>
            <w:tcW w:w="1137" w:type="pct"/>
            <w:shd w:val="clear" w:color="auto" w:fill="auto"/>
          </w:tcPr>
          <w:p w:rsidR="0090195A" w:rsidRPr="0090195A" w:rsidRDefault="0090195A" w:rsidP="00FE5D9A">
            <w:pPr>
              <w:pStyle w:val="ASFKTablenorm"/>
              <w:ind w:left="57" w:right="57"/>
            </w:pPr>
            <w:r w:rsidRPr="0090195A">
              <w:t>Номер заявки</w:t>
            </w:r>
          </w:p>
        </w:tc>
        <w:tc>
          <w:tcPr>
            <w:tcW w:w="3863" w:type="pct"/>
            <w:shd w:val="clear" w:color="auto" w:fill="auto"/>
          </w:tcPr>
          <w:p w:rsidR="0090195A" w:rsidRPr="0090195A" w:rsidRDefault="0090195A" w:rsidP="00FE5D9A">
            <w:pPr>
              <w:pStyle w:val="ASFKTablenorm"/>
              <w:ind w:left="57" w:right="57"/>
            </w:pPr>
            <w:r w:rsidRPr="0090195A">
              <w:t>Номер заявки.</w:t>
            </w:r>
          </w:p>
        </w:tc>
      </w:tr>
      <w:tr w:rsidR="0090195A" w:rsidRPr="0090195A" w:rsidTr="00FE5D9A">
        <w:tc>
          <w:tcPr>
            <w:tcW w:w="1137" w:type="pct"/>
            <w:shd w:val="clear" w:color="auto" w:fill="auto"/>
          </w:tcPr>
          <w:p w:rsidR="0090195A" w:rsidRPr="0090195A" w:rsidRDefault="0090195A" w:rsidP="00FE5D9A">
            <w:pPr>
              <w:pStyle w:val="ASFKTablenorm"/>
              <w:ind w:left="57" w:right="57"/>
            </w:pPr>
            <w:r w:rsidRPr="0090195A">
              <w:t>Дата</w:t>
            </w:r>
          </w:p>
        </w:tc>
        <w:tc>
          <w:tcPr>
            <w:tcW w:w="3863" w:type="pct"/>
            <w:shd w:val="clear" w:color="auto" w:fill="auto"/>
          </w:tcPr>
          <w:p w:rsidR="0090195A" w:rsidRDefault="0090195A" w:rsidP="00FE5D9A">
            <w:pPr>
              <w:pStyle w:val="ASFKTablenorm"/>
              <w:ind w:left="57" w:right="57"/>
            </w:pPr>
            <w:r w:rsidRPr="0090195A">
              <w:t>Дата заявки.</w:t>
            </w:r>
          </w:p>
          <w:p w:rsidR="0090195A" w:rsidRPr="0090195A" w:rsidRDefault="0090195A" w:rsidP="00FE5D9A">
            <w:pPr>
              <w:pStyle w:val="ASFKTablenorm"/>
              <w:ind w:left="57" w:right="57"/>
            </w:pPr>
            <w:r w:rsidRPr="0090195A">
              <w:t>Значение даты может быть выбрано с помощью системного календаря.</w:t>
            </w:r>
          </w:p>
        </w:tc>
      </w:tr>
      <w:tr w:rsidR="0090195A" w:rsidRPr="0090195A" w:rsidTr="00FE5D9A">
        <w:tc>
          <w:tcPr>
            <w:tcW w:w="1137" w:type="pct"/>
            <w:shd w:val="clear" w:color="auto" w:fill="auto"/>
          </w:tcPr>
          <w:p w:rsidR="0090195A" w:rsidRPr="0090195A" w:rsidRDefault="0090195A" w:rsidP="00FE5D9A">
            <w:pPr>
              <w:pStyle w:val="ASFKTablenorm"/>
              <w:ind w:left="57" w:right="57"/>
            </w:pPr>
            <w:r w:rsidRPr="0090195A">
              <w:t>Статус</w:t>
            </w:r>
          </w:p>
        </w:tc>
        <w:tc>
          <w:tcPr>
            <w:tcW w:w="3863" w:type="pct"/>
            <w:shd w:val="clear" w:color="auto" w:fill="auto"/>
          </w:tcPr>
          <w:p w:rsidR="0090195A" w:rsidRDefault="0090195A" w:rsidP="00FE5D9A">
            <w:pPr>
              <w:pStyle w:val="ASFKTablenorm"/>
              <w:ind w:left="57" w:right="57"/>
            </w:pPr>
            <w:r w:rsidRPr="0090195A">
              <w:t xml:space="preserve">Пара полей: код и </w:t>
            </w:r>
            <w:r w:rsidR="00CF11A2">
              <w:t>наименование статуса документа.</w:t>
            </w:r>
          </w:p>
          <w:p w:rsidR="0090195A" w:rsidRPr="0090195A" w:rsidRDefault="0090195A" w:rsidP="00FE5D9A">
            <w:pPr>
              <w:pStyle w:val="ASFKTablenorm"/>
              <w:ind w:left="57" w:right="57"/>
            </w:pPr>
            <w:r w:rsidRPr="0090195A">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8368A2" w:rsidRPr="0090195A" w:rsidTr="00FE5D9A">
        <w:tc>
          <w:tcPr>
            <w:tcW w:w="5000" w:type="pct"/>
            <w:gridSpan w:val="2"/>
            <w:shd w:val="clear" w:color="auto" w:fill="auto"/>
          </w:tcPr>
          <w:p w:rsidR="008368A2" w:rsidRPr="0090195A" w:rsidRDefault="008368A2" w:rsidP="00FE5D9A">
            <w:pPr>
              <w:pStyle w:val="ASFKTablenorm"/>
              <w:ind w:left="57" w:right="57"/>
            </w:pPr>
            <w:r w:rsidRPr="0090195A">
              <w:t xml:space="preserve">Группа полей </w:t>
            </w:r>
            <w:r w:rsidR="00B5053C">
              <w:t>«</w:t>
            </w:r>
            <w:r w:rsidRPr="0090195A">
              <w:t>Наименования</w:t>
            </w:r>
            <w:r w:rsidR="00B5053C">
              <w:t>»</w:t>
            </w:r>
          </w:p>
        </w:tc>
      </w:tr>
      <w:tr w:rsidR="0090195A" w:rsidRPr="0090195A" w:rsidTr="00FE5D9A">
        <w:tc>
          <w:tcPr>
            <w:tcW w:w="1137" w:type="pct"/>
            <w:shd w:val="clear" w:color="auto" w:fill="auto"/>
          </w:tcPr>
          <w:p w:rsidR="0090195A" w:rsidRPr="0090195A" w:rsidRDefault="0090195A" w:rsidP="00FE5D9A">
            <w:pPr>
              <w:pStyle w:val="ASFKTablenorm"/>
              <w:ind w:left="57" w:right="57"/>
            </w:pPr>
            <w:r w:rsidRPr="0090195A">
              <w:t>участника бюджетного процесса</w:t>
            </w:r>
          </w:p>
        </w:tc>
        <w:tc>
          <w:tcPr>
            <w:tcW w:w="3863" w:type="pct"/>
            <w:shd w:val="clear" w:color="auto" w:fill="auto"/>
          </w:tcPr>
          <w:p w:rsidR="0090195A" w:rsidRDefault="0090195A" w:rsidP="00FE5D9A">
            <w:pPr>
              <w:pStyle w:val="ASFKTablenorm"/>
              <w:ind w:left="57" w:right="57"/>
            </w:pPr>
            <w:r w:rsidRPr="0090195A">
              <w:t>Полное наименование УБП по СРРПБС.</w:t>
            </w:r>
          </w:p>
          <w:p w:rsidR="0090195A" w:rsidRPr="0090195A" w:rsidRDefault="0090195A" w:rsidP="00FE5D9A">
            <w:pPr>
              <w:pStyle w:val="ASFKTablenorm"/>
              <w:ind w:left="57" w:right="57"/>
            </w:pPr>
            <w:r w:rsidRPr="0090195A">
              <w:lastRenderedPageBreak/>
              <w:t xml:space="preserve">Заполняется автоматически после выбора значения из справочника для поля </w:t>
            </w:r>
            <w:r w:rsidR="00B5053C">
              <w:t>«</w:t>
            </w:r>
            <w:r w:rsidRPr="0090195A">
              <w:t>По Сводному реестру</w:t>
            </w:r>
            <w:r w:rsidR="00B5053C">
              <w:t>»</w:t>
            </w:r>
            <w:r w:rsidRPr="0090195A">
              <w:t>.</w:t>
            </w:r>
          </w:p>
        </w:tc>
      </w:tr>
      <w:tr w:rsidR="0090195A" w:rsidRPr="0090195A" w:rsidTr="00FE5D9A">
        <w:tc>
          <w:tcPr>
            <w:tcW w:w="1137" w:type="pct"/>
            <w:shd w:val="clear" w:color="auto" w:fill="auto"/>
          </w:tcPr>
          <w:p w:rsidR="0090195A" w:rsidRPr="0090195A" w:rsidRDefault="0090195A" w:rsidP="00FE5D9A">
            <w:pPr>
              <w:pStyle w:val="ASFKTablenorm"/>
              <w:ind w:left="57" w:right="57"/>
            </w:pPr>
            <w:r w:rsidRPr="0090195A">
              <w:lastRenderedPageBreak/>
              <w:t>По Сводному реестру</w:t>
            </w:r>
          </w:p>
        </w:tc>
        <w:tc>
          <w:tcPr>
            <w:tcW w:w="3863" w:type="pct"/>
            <w:shd w:val="clear" w:color="auto" w:fill="auto"/>
          </w:tcPr>
          <w:p w:rsidR="0090195A" w:rsidRDefault="0090195A" w:rsidP="00FE5D9A">
            <w:pPr>
              <w:pStyle w:val="ASFKTablenorm"/>
              <w:ind w:left="57" w:right="57"/>
            </w:pPr>
            <w:r w:rsidRPr="0090195A">
              <w:t>Код УБП по СРРПБС.</w:t>
            </w:r>
          </w:p>
          <w:p w:rsidR="0090195A" w:rsidRPr="0090195A" w:rsidRDefault="0090195A" w:rsidP="00FE5D9A">
            <w:pPr>
              <w:pStyle w:val="ASFKTablenorm"/>
              <w:ind w:left="57" w:right="57"/>
            </w:pPr>
            <w:r w:rsidRPr="0090195A">
              <w:t>Значение может быть выбрано из справочника СРРПБС.</w:t>
            </w:r>
          </w:p>
        </w:tc>
      </w:tr>
      <w:tr w:rsidR="0090195A" w:rsidRPr="0090195A" w:rsidTr="00FE5D9A">
        <w:tc>
          <w:tcPr>
            <w:tcW w:w="1137" w:type="pct"/>
            <w:shd w:val="clear" w:color="auto" w:fill="auto"/>
          </w:tcPr>
          <w:p w:rsidR="0090195A" w:rsidRPr="0090195A" w:rsidRDefault="0090195A" w:rsidP="00FE5D9A">
            <w:pPr>
              <w:pStyle w:val="ASFKTablenorm"/>
              <w:ind w:left="57" w:right="57"/>
            </w:pPr>
            <w:r w:rsidRPr="0090195A">
              <w:t>ГРБС/ГАДБ/ГАИФ</w:t>
            </w:r>
          </w:p>
        </w:tc>
        <w:tc>
          <w:tcPr>
            <w:tcW w:w="3863" w:type="pct"/>
            <w:shd w:val="clear" w:color="auto" w:fill="auto"/>
          </w:tcPr>
          <w:p w:rsidR="0090195A" w:rsidRDefault="0090195A" w:rsidP="00FE5D9A">
            <w:pPr>
              <w:pStyle w:val="ASFKTablenorm"/>
              <w:ind w:left="57" w:right="57"/>
            </w:pPr>
            <w:r w:rsidRPr="0090195A">
              <w:t>Наименование ведомства.</w:t>
            </w:r>
          </w:p>
          <w:p w:rsidR="0090195A" w:rsidRPr="0090195A" w:rsidRDefault="0090195A" w:rsidP="00FE5D9A">
            <w:pPr>
              <w:pStyle w:val="ASFKTablenorm"/>
              <w:ind w:left="57" w:right="57"/>
            </w:pPr>
            <w:r w:rsidRPr="0090195A">
              <w:t xml:space="preserve">Заполняется автоматически после выбора значения из справочника для поля </w:t>
            </w:r>
            <w:r w:rsidR="00B5053C">
              <w:t>«</w:t>
            </w:r>
            <w:r w:rsidRPr="0090195A">
              <w:t>Глава</w:t>
            </w:r>
            <w:r w:rsidR="00B5053C">
              <w:t>»</w:t>
            </w:r>
            <w:r w:rsidRPr="0090195A">
              <w:t>.</w:t>
            </w:r>
          </w:p>
        </w:tc>
      </w:tr>
      <w:tr w:rsidR="0090195A" w:rsidRPr="0090195A" w:rsidTr="00FE5D9A">
        <w:trPr>
          <w:trHeight w:val="77"/>
        </w:trPr>
        <w:tc>
          <w:tcPr>
            <w:tcW w:w="1137" w:type="pct"/>
            <w:shd w:val="clear" w:color="auto" w:fill="auto"/>
          </w:tcPr>
          <w:p w:rsidR="0090195A" w:rsidRPr="0090195A" w:rsidRDefault="0090195A" w:rsidP="00FE5D9A">
            <w:pPr>
              <w:pStyle w:val="ASFKTablenorm"/>
              <w:ind w:left="57" w:right="57"/>
            </w:pPr>
            <w:r w:rsidRPr="0090195A">
              <w:t>Глава</w:t>
            </w:r>
          </w:p>
        </w:tc>
        <w:tc>
          <w:tcPr>
            <w:tcW w:w="3863" w:type="pct"/>
            <w:shd w:val="clear" w:color="auto" w:fill="auto"/>
          </w:tcPr>
          <w:p w:rsidR="0090195A" w:rsidRDefault="0090195A" w:rsidP="00FE5D9A">
            <w:pPr>
              <w:pStyle w:val="ASFKTablenorm"/>
              <w:ind w:left="57" w:right="57"/>
            </w:pPr>
            <w:r w:rsidRPr="0090195A">
              <w:t>Код ведомства.</w:t>
            </w:r>
          </w:p>
          <w:p w:rsidR="0090195A" w:rsidRPr="0090195A" w:rsidRDefault="0090195A" w:rsidP="00FE5D9A">
            <w:pPr>
              <w:pStyle w:val="ASFKTablenorm"/>
              <w:ind w:left="57" w:right="57"/>
            </w:pPr>
            <w:r w:rsidRPr="0090195A">
              <w:t xml:space="preserve">Значение может быть выбрано из справочника </w:t>
            </w:r>
            <w:r w:rsidR="00B5053C">
              <w:t>«</w:t>
            </w:r>
            <w:r w:rsidRPr="0090195A">
              <w:t>Ведомства</w:t>
            </w:r>
            <w:r w:rsidR="00B5053C">
              <w:t>»</w:t>
            </w:r>
            <w:r w:rsidRPr="0090195A">
              <w:t>.</w:t>
            </w:r>
          </w:p>
        </w:tc>
      </w:tr>
      <w:tr w:rsidR="008368A2" w:rsidRPr="0090195A" w:rsidTr="00FE5D9A">
        <w:trPr>
          <w:trHeight w:val="77"/>
        </w:trPr>
        <w:tc>
          <w:tcPr>
            <w:tcW w:w="5000" w:type="pct"/>
            <w:gridSpan w:val="2"/>
            <w:shd w:val="clear" w:color="auto" w:fill="auto"/>
          </w:tcPr>
          <w:p w:rsidR="008368A2" w:rsidRPr="0090195A" w:rsidRDefault="008368A2" w:rsidP="00FE5D9A">
            <w:pPr>
              <w:pStyle w:val="ASFKTablenorm"/>
              <w:ind w:left="57" w:right="57"/>
            </w:pPr>
            <w:r w:rsidRPr="0090195A">
              <w:t xml:space="preserve">Группа полей </w:t>
            </w:r>
            <w:r w:rsidR="00B5053C">
              <w:t>«</w:t>
            </w:r>
            <w:r w:rsidRPr="0090195A">
              <w:t>Подпись руководителя</w:t>
            </w:r>
            <w:r w:rsidR="00B5053C">
              <w:t>»</w:t>
            </w:r>
          </w:p>
        </w:tc>
      </w:tr>
      <w:tr w:rsidR="0090195A" w:rsidRPr="0090195A" w:rsidTr="00FE5D9A">
        <w:trPr>
          <w:trHeight w:val="77"/>
        </w:trPr>
        <w:tc>
          <w:tcPr>
            <w:tcW w:w="1137" w:type="pct"/>
            <w:shd w:val="clear" w:color="auto" w:fill="auto"/>
          </w:tcPr>
          <w:p w:rsidR="0090195A" w:rsidRPr="0090195A" w:rsidRDefault="0090195A" w:rsidP="00FE5D9A">
            <w:pPr>
              <w:pStyle w:val="ASFKTablenorm"/>
              <w:ind w:left="57" w:right="57"/>
            </w:pPr>
            <w:r w:rsidRPr="0090195A">
              <w:t>Должность</w:t>
            </w:r>
          </w:p>
        </w:tc>
        <w:tc>
          <w:tcPr>
            <w:tcW w:w="3863" w:type="pct"/>
            <w:shd w:val="clear" w:color="auto" w:fill="auto"/>
          </w:tcPr>
          <w:p w:rsidR="0090195A" w:rsidRDefault="0090195A" w:rsidP="00FE5D9A">
            <w:pPr>
              <w:pStyle w:val="ASFKTablenorm"/>
              <w:ind w:left="57" w:right="57"/>
            </w:pPr>
            <w:r w:rsidRPr="0090195A">
              <w:t>Должность руководителя.</w:t>
            </w:r>
          </w:p>
          <w:p w:rsidR="0090195A" w:rsidRPr="0090195A" w:rsidRDefault="0090195A" w:rsidP="00FE5D9A">
            <w:pPr>
              <w:pStyle w:val="ASFKTablenorm"/>
              <w:ind w:left="57" w:right="57"/>
            </w:pPr>
            <w:r w:rsidRPr="0090195A">
              <w:t xml:space="preserve">Заполняется автоматически после выбора значения из справочника для поля </w:t>
            </w:r>
            <w:r w:rsidR="00B5053C">
              <w:t>«</w:t>
            </w:r>
            <w:r w:rsidRPr="0090195A">
              <w:t>ФИО</w:t>
            </w:r>
            <w:r w:rsidR="00B5053C">
              <w:t>»</w:t>
            </w:r>
            <w:r w:rsidRPr="0090195A">
              <w:t>.</w:t>
            </w:r>
          </w:p>
        </w:tc>
      </w:tr>
      <w:tr w:rsidR="0090195A" w:rsidRPr="0090195A" w:rsidTr="00FE5D9A">
        <w:trPr>
          <w:trHeight w:val="77"/>
        </w:trPr>
        <w:tc>
          <w:tcPr>
            <w:tcW w:w="1137" w:type="pct"/>
            <w:shd w:val="clear" w:color="auto" w:fill="auto"/>
          </w:tcPr>
          <w:p w:rsidR="0090195A" w:rsidRPr="0090195A" w:rsidRDefault="0090195A" w:rsidP="00FE5D9A">
            <w:pPr>
              <w:pStyle w:val="ASFKTablenorm"/>
              <w:ind w:left="57" w:right="57"/>
            </w:pPr>
            <w:r w:rsidRPr="0090195A">
              <w:t>ФИО</w:t>
            </w:r>
          </w:p>
        </w:tc>
        <w:tc>
          <w:tcPr>
            <w:tcW w:w="3863" w:type="pct"/>
            <w:shd w:val="clear" w:color="auto" w:fill="auto"/>
          </w:tcPr>
          <w:p w:rsidR="0090195A" w:rsidRDefault="0090195A" w:rsidP="00FE5D9A">
            <w:pPr>
              <w:pStyle w:val="ASFKTablenorm"/>
              <w:ind w:left="57" w:right="57"/>
            </w:pPr>
            <w:r w:rsidRPr="0090195A">
              <w:t>ФИО руководителя.</w:t>
            </w:r>
          </w:p>
          <w:p w:rsidR="0090195A" w:rsidRPr="0090195A" w:rsidRDefault="0090195A" w:rsidP="00FE5D9A">
            <w:pPr>
              <w:pStyle w:val="ASFKTablenorm"/>
              <w:ind w:left="57" w:right="57"/>
            </w:pPr>
            <w:r w:rsidRPr="0090195A">
              <w:t xml:space="preserve">Значение может быть выбрано из справочника </w:t>
            </w:r>
            <w:r w:rsidR="00B5053C">
              <w:t>«</w:t>
            </w:r>
            <w:r w:rsidRPr="0090195A">
              <w:t>Список сотрудников</w:t>
            </w:r>
            <w:r w:rsidR="00B5053C">
              <w:t>»</w:t>
            </w:r>
            <w:r w:rsidRPr="0090195A">
              <w:t>.</w:t>
            </w:r>
          </w:p>
        </w:tc>
      </w:tr>
      <w:tr w:rsidR="0090195A" w:rsidRPr="0090195A" w:rsidTr="00FE5D9A">
        <w:trPr>
          <w:trHeight w:val="77"/>
        </w:trPr>
        <w:tc>
          <w:tcPr>
            <w:tcW w:w="1137" w:type="pct"/>
            <w:shd w:val="clear" w:color="auto" w:fill="auto"/>
          </w:tcPr>
          <w:p w:rsidR="0090195A" w:rsidRPr="0090195A" w:rsidRDefault="0058453E" w:rsidP="00FE5D9A">
            <w:pPr>
              <w:pStyle w:val="ASFKTablenorm"/>
              <w:ind w:left="57" w:right="57"/>
            </w:pPr>
            <w:r w:rsidRPr="0090195A">
              <w:t>О</w:t>
            </w:r>
            <w:r w:rsidR="0090195A" w:rsidRPr="0090195A">
              <w:t>т</w:t>
            </w:r>
          </w:p>
        </w:tc>
        <w:tc>
          <w:tcPr>
            <w:tcW w:w="3863" w:type="pct"/>
            <w:shd w:val="clear" w:color="auto" w:fill="auto"/>
          </w:tcPr>
          <w:p w:rsidR="0090195A" w:rsidRDefault="0090195A" w:rsidP="00FE5D9A">
            <w:pPr>
              <w:pStyle w:val="ASFKTablenorm"/>
              <w:ind w:left="57" w:right="57"/>
            </w:pPr>
            <w:r w:rsidRPr="0090195A">
              <w:t>Дата подписания документа руководителем.</w:t>
            </w:r>
          </w:p>
          <w:p w:rsidR="0090195A" w:rsidRPr="0090195A" w:rsidRDefault="0090195A" w:rsidP="00FE5D9A">
            <w:pPr>
              <w:pStyle w:val="ASFKTablenorm"/>
              <w:ind w:left="57" w:right="57"/>
            </w:pPr>
            <w:r w:rsidRPr="0090195A">
              <w:t>Вводится вручную или из системного календаря.</w:t>
            </w:r>
          </w:p>
        </w:tc>
      </w:tr>
      <w:tr w:rsidR="008368A2" w:rsidRPr="0090195A" w:rsidTr="00FE5D9A">
        <w:trPr>
          <w:trHeight w:val="77"/>
        </w:trPr>
        <w:tc>
          <w:tcPr>
            <w:tcW w:w="5000" w:type="pct"/>
            <w:gridSpan w:val="2"/>
            <w:shd w:val="clear" w:color="auto" w:fill="auto"/>
          </w:tcPr>
          <w:p w:rsidR="008368A2" w:rsidRPr="0090195A" w:rsidRDefault="008368A2" w:rsidP="00FE5D9A">
            <w:pPr>
              <w:pStyle w:val="ASFKTablenorm"/>
              <w:ind w:left="57" w:right="57"/>
            </w:pPr>
            <w:r w:rsidRPr="0090195A">
              <w:t xml:space="preserve">Группа полей </w:t>
            </w:r>
            <w:r w:rsidR="00B5053C">
              <w:t>«</w:t>
            </w:r>
            <w:r w:rsidRPr="0090195A">
              <w:t>Подпись исполнителя</w:t>
            </w:r>
            <w:r w:rsidR="00B5053C">
              <w:t>»</w:t>
            </w:r>
          </w:p>
        </w:tc>
      </w:tr>
      <w:tr w:rsidR="0090195A" w:rsidRPr="0090195A" w:rsidTr="00FE5D9A">
        <w:trPr>
          <w:trHeight w:val="77"/>
        </w:trPr>
        <w:tc>
          <w:tcPr>
            <w:tcW w:w="1137" w:type="pct"/>
            <w:shd w:val="clear" w:color="auto" w:fill="auto"/>
          </w:tcPr>
          <w:p w:rsidR="0090195A" w:rsidRPr="0090195A" w:rsidRDefault="0090195A" w:rsidP="00FE5D9A">
            <w:pPr>
              <w:pStyle w:val="ASFKTablenorm"/>
              <w:ind w:left="57" w:right="57"/>
            </w:pPr>
            <w:r w:rsidRPr="0090195A">
              <w:t>Должность</w:t>
            </w:r>
          </w:p>
        </w:tc>
        <w:tc>
          <w:tcPr>
            <w:tcW w:w="3863" w:type="pct"/>
            <w:shd w:val="clear" w:color="auto" w:fill="auto"/>
          </w:tcPr>
          <w:p w:rsidR="0090195A" w:rsidRDefault="00CF11A2" w:rsidP="00FE5D9A">
            <w:pPr>
              <w:pStyle w:val="ASFKTablenorm"/>
              <w:ind w:left="57" w:right="57"/>
            </w:pPr>
            <w:r>
              <w:t>Должность исполнителя.</w:t>
            </w:r>
          </w:p>
          <w:p w:rsidR="0090195A" w:rsidRPr="0090195A" w:rsidRDefault="0090195A" w:rsidP="00FE5D9A">
            <w:pPr>
              <w:pStyle w:val="ASFKTablenorm"/>
              <w:ind w:left="57" w:right="57"/>
            </w:pPr>
            <w:r w:rsidRPr="0090195A">
              <w:t xml:space="preserve">Заполняется автоматически после выбора значения из справочника для поля </w:t>
            </w:r>
            <w:r w:rsidR="00B5053C">
              <w:t>«</w:t>
            </w:r>
            <w:r w:rsidRPr="0090195A">
              <w:t>ФИО</w:t>
            </w:r>
            <w:r w:rsidR="00B5053C">
              <w:t>»</w:t>
            </w:r>
            <w:r w:rsidRPr="0090195A">
              <w:t>.</w:t>
            </w:r>
          </w:p>
        </w:tc>
      </w:tr>
      <w:tr w:rsidR="0090195A" w:rsidRPr="0090195A" w:rsidTr="00FE5D9A">
        <w:trPr>
          <w:trHeight w:val="77"/>
        </w:trPr>
        <w:tc>
          <w:tcPr>
            <w:tcW w:w="1137" w:type="pct"/>
            <w:shd w:val="clear" w:color="auto" w:fill="auto"/>
          </w:tcPr>
          <w:p w:rsidR="0090195A" w:rsidRPr="0090195A" w:rsidRDefault="0090195A" w:rsidP="00FE5D9A">
            <w:pPr>
              <w:pStyle w:val="ASFKTablenorm"/>
              <w:ind w:left="57" w:right="57"/>
            </w:pPr>
            <w:r w:rsidRPr="0090195A">
              <w:t>ФИО</w:t>
            </w:r>
          </w:p>
        </w:tc>
        <w:tc>
          <w:tcPr>
            <w:tcW w:w="3863" w:type="pct"/>
            <w:shd w:val="clear" w:color="auto" w:fill="auto"/>
          </w:tcPr>
          <w:p w:rsidR="0090195A" w:rsidRDefault="0090195A" w:rsidP="00FE5D9A">
            <w:pPr>
              <w:pStyle w:val="ASFKTablenorm"/>
              <w:ind w:left="57" w:right="57"/>
            </w:pPr>
            <w:r w:rsidRPr="0090195A">
              <w:t>ФИО исполнителя.</w:t>
            </w:r>
          </w:p>
          <w:p w:rsidR="0090195A" w:rsidRPr="0090195A" w:rsidRDefault="0090195A" w:rsidP="00FE5D9A">
            <w:pPr>
              <w:pStyle w:val="ASFKTablenorm"/>
              <w:ind w:left="57" w:right="57"/>
            </w:pPr>
            <w:r w:rsidRPr="0090195A">
              <w:t xml:space="preserve">Значение может быть выбрано из справочника </w:t>
            </w:r>
            <w:r w:rsidR="00B5053C">
              <w:t>«</w:t>
            </w:r>
            <w:r w:rsidRPr="0090195A">
              <w:t>Список сотрудников</w:t>
            </w:r>
            <w:r w:rsidR="00B5053C">
              <w:t>»</w:t>
            </w:r>
            <w:r w:rsidRPr="0090195A">
              <w:t>.</w:t>
            </w:r>
          </w:p>
        </w:tc>
      </w:tr>
      <w:tr w:rsidR="0090195A" w:rsidRPr="0090195A" w:rsidTr="00FE5D9A">
        <w:trPr>
          <w:trHeight w:val="77"/>
        </w:trPr>
        <w:tc>
          <w:tcPr>
            <w:tcW w:w="1137" w:type="pct"/>
            <w:shd w:val="clear" w:color="auto" w:fill="auto"/>
          </w:tcPr>
          <w:p w:rsidR="0090195A" w:rsidRPr="0090195A" w:rsidRDefault="0090195A" w:rsidP="00FE5D9A">
            <w:pPr>
              <w:pStyle w:val="ASFKTablenorm"/>
              <w:ind w:left="57" w:right="57"/>
            </w:pPr>
            <w:r w:rsidRPr="0090195A">
              <w:t>Телефон</w:t>
            </w:r>
          </w:p>
        </w:tc>
        <w:tc>
          <w:tcPr>
            <w:tcW w:w="3863" w:type="pct"/>
            <w:shd w:val="clear" w:color="auto" w:fill="auto"/>
          </w:tcPr>
          <w:p w:rsidR="0090195A" w:rsidRDefault="0090195A" w:rsidP="00FE5D9A">
            <w:pPr>
              <w:pStyle w:val="ASFKTablenorm"/>
              <w:ind w:left="57" w:right="57"/>
            </w:pPr>
            <w:r w:rsidRPr="0090195A">
              <w:t>Телефон исполнителя.</w:t>
            </w:r>
          </w:p>
          <w:p w:rsidR="0090195A" w:rsidRPr="0090195A" w:rsidRDefault="0090195A" w:rsidP="00FE5D9A">
            <w:pPr>
              <w:pStyle w:val="ASFKTablenorm"/>
              <w:ind w:left="57" w:right="57"/>
            </w:pPr>
            <w:r w:rsidRPr="0090195A">
              <w:t xml:space="preserve">Заполняется автоматически после выбора значения из справочника для поля </w:t>
            </w:r>
            <w:r w:rsidR="00B5053C">
              <w:t>«</w:t>
            </w:r>
            <w:r w:rsidRPr="0090195A">
              <w:t>ФИО</w:t>
            </w:r>
            <w:r w:rsidR="00B5053C">
              <w:t>»</w:t>
            </w:r>
            <w:r w:rsidRPr="0090195A">
              <w:t>.</w:t>
            </w:r>
          </w:p>
        </w:tc>
      </w:tr>
      <w:tr w:rsidR="008368A2" w:rsidRPr="0090195A" w:rsidTr="00FE5D9A">
        <w:trPr>
          <w:trHeight w:val="77"/>
        </w:trPr>
        <w:tc>
          <w:tcPr>
            <w:tcW w:w="5000" w:type="pct"/>
            <w:gridSpan w:val="2"/>
            <w:shd w:val="clear" w:color="auto" w:fill="auto"/>
          </w:tcPr>
          <w:p w:rsidR="008368A2" w:rsidRPr="0090195A" w:rsidRDefault="008368A2" w:rsidP="00FE5D9A">
            <w:pPr>
              <w:pStyle w:val="ASFKTablenorm"/>
              <w:ind w:left="57" w:right="57"/>
            </w:pPr>
            <w:r w:rsidRPr="0090195A">
              <w:t xml:space="preserve">Группа полей </w:t>
            </w:r>
            <w:r w:rsidR="00B5053C">
              <w:t>«</w:t>
            </w:r>
            <w:r w:rsidRPr="0090195A">
              <w:t>Отметка о регистрации</w:t>
            </w:r>
            <w:r w:rsidR="00B5053C">
              <w:t>»</w:t>
            </w:r>
          </w:p>
        </w:tc>
      </w:tr>
      <w:tr w:rsidR="0090195A" w:rsidRPr="0090195A" w:rsidTr="00FE5D9A">
        <w:trPr>
          <w:trHeight w:val="77"/>
        </w:trPr>
        <w:tc>
          <w:tcPr>
            <w:tcW w:w="1137" w:type="pct"/>
            <w:shd w:val="clear" w:color="auto" w:fill="auto"/>
          </w:tcPr>
          <w:p w:rsidR="0090195A" w:rsidRPr="0090195A" w:rsidRDefault="0090195A" w:rsidP="00FE5D9A">
            <w:pPr>
              <w:pStyle w:val="ASFKTablenorm"/>
              <w:ind w:left="57" w:right="57"/>
            </w:pPr>
            <w:r w:rsidRPr="0090195A">
              <w:t>Номер, присвоенный в ФК</w:t>
            </w:r>
          </w:p>
        </w:tc>
        <w:tc>
          <w:tcPr>
            <w:tcW w:w="3863" w:type="pct"/>
            <w:shd w:val="clear" w:color="auto" w:fill="auto"/>
          </w:tcPr>
          <w:p w:rsidR="0090195A" w:rsidRDefault="0090195A" w:rsidP="00FE5D9A">
            <w:pPr>
              <w:pStyle w:val="ASFKTablenorm"/>
              <w:ind w:left="57" w:right="57"/>
            </w:pPr>
            <w:r w:rsidRPr="0090195A">
              <w:t>Регистрационный номер заявки в ФК.</w:t>
            </w:r>
          </w:p>
          <w:p w:rsidR="0090195A" w:rsidRPr="0090195A" w:rsidRDefault="0090195A" w:rsidP="00FE5D9A">
            <w:pPr>
              <w:pStyle w:val="ASFKTablenorm"/>
              <w:ind w:left="57" w:right="57"/>
            </w:pPr>
            <w:r w:rsidRPr="0090195A">
              <w:t>Заполняется автоматически при обработке документа и присылается из OEBS.</w:t>
            </w:r>
          </w:p>
        </w:tc>
      </w:tr>
      <w:tr w:rsidR="0090195A" w:rsidRPr="0090195A" w:rsidTr="00FE5D9A">
        <w:trPr>
          <w:trHeight w:val="77"/>
        </w:trPr>
        <w:tc>
          <w:tcPr>
            <w:tcW w:w="1137" w:type="pct"/>
            <w:shd w:val="clear" w:color="auto" w:fill="auto"/>
          </w:tcPr>
          <w:p w:rsidR="0090195A" w:rsidRPr="0090195A" w:rsidRDefault="0090195A" w:rsidP="00FE5D9A">
            <w:pPr>
              <w:pStyle w:val="ASFKTablenorm"/>
              <w:ind w:left="57" w:right="57"/>
            </w:pPr>
            <w:r w:rsidRPr="0090195A">
              <w:t>Дата постановки на учет ФК</w:t>
            </w:r>
          </w:p>
        </w:tc>
        <w:tc>
          <w:tcPr>
            <w:tcW w:w="3863" w:type="pct"/>
            <w:shd w:val="clear" w:color="auto" w:fill="auto"/>
          </w:tcPr>
          <w:p w:rsidR="0090195A" w:rsidRDefault="0090195A" w:rsidP="00FE5D9A">
            <w:pPr>
              <w:pStyle w:val="ASFKTablenorm"/>
              <w:ind w:left="57" w:right="57"/>
            </w:pPr>
            <w:r w:rsidRPr="0090195A">
              <w:t>Дата постановки на учет ФК.</w:t>
            </w:r>
          </w:p>
          <w:p w:rsidR="0090195A" w:rsidRPr="0090195A" w:rsidRDefault="0090195A" w:rsidP="00FE5D9A">
            <w:pPr>
              <w:pStyle w:val="ASFKTablenorm"/>
              <w:ind w:left="57" w:right="57"/>
            </w:pPr>
            <w:r w:rsidRPr="0090195A">
              <w:t>Заполняется автоматически при обработке документа и присылается из OEBS.</w:t>
            </w:r>
          </w:p>
        </w:tc>
      </w:tr>
      <w:tr w:rsidR="0090195A" w:rsidRPr="0090195A" w:rsidTr="00FE5D9A">
        <w:trPr>
          <w:trHeight w:val="77"/>
        </w:trPr>
        <w:tc>
          <w:tcPr>
            <w:tcW w:w="1137" w:type="pct"/>
            <w:shd w:val="clear" w:color="auto" w:fill="auto"/>
          </w:tcPr>
          <w:p w:rsidR="0090195A" w:rsidRPr="0090195A" w:rsidRDefault="0090195A" w:rsidP="00FE5D9A">
            <w:pPr>
              <w:pStyle w:val="ASFKTablenorm"/>
              <w:ind w:left="57" w:right="57"/>
            </w:pPr>
            <w:r w:rsidRPr="0090195A">
              <w:t>Вид операции</w:t>
            </w:r>
          </w:p>
        </w:tc>
        <w:tc>
          <w:tcPr>
            <w:tcW w:w="3863" w:type="pct"/>
            <w:shd w:val="clear" w:color="auto" w:fill="auto"/>
          </w:tcPr>
          <w:p w:rsidR="0090195A" w:rsidRDefault="0090195A" w:rsidP="00FE5D9A">
            <w:pPr>
              <w:pStyle w:val="ASFKTablenorm"/>
              <w:ind w:left="57" w:right="57"/>
            </w:pPr>
            <w:r w:rsidRPr="0090195A">
              <w:t xml:space="preserve">Принимает значение из списка: </w:t>
            </w:r>
            <w:r w:rsidR="00B5053C">
              <w:t>«</w:t>
            </w:r>
            <w:r w:rsidRPr="0090195A">
              <w:t>Ошибка в реестровой записи</w:t>
            </w:r>
            <w:r w:rsidR="00B5053C">
              <w:t>»</w:t>
            </w:r>
            <w:r w:rsidRPr="0090195A">
              <w:t xml:space="preserve">, </w:t>
            </w:r>
            <w:r w:rsidR="00B5053C">
              <w:t>«</w:t>
            </w:r>
            <w:r w:rsidRPr="0090195A">
              <w:t>Отзыв заявки</w:t>
            </w:r>
            <w:r w:rsidR="00B5053C">
              <w:t>»</w:t>
            </w:r>
            <w:r w:rsidRPr="0090195A">
              <w:t xml:space="preserve">, </w:t>
            </w:r>
            <w:r w:rsidR="00B5053C">
              <w:t>«</w:t>
            </w:r>
            <w:r w:rsidRPr="0090195A">
              <w:t>(пусто – обыкновенная заявка)</w:t>
            </w:r>
            <w:r w:rsidR="00B5053C">
              <w:t>»</w:t>
            </w:r>
            <w:r w:rsidRPr="0090195A">
              <w:t>.</w:t>
            </w:r>
          </w:p>
          <w:p w:rsidR="0090195A" w:rsidRPr="0090195A" w:rsidRDefault="0090195A" w:rsidP="00FE5D9A">
            <w:pPr>
              <w:pStyle w:val="ASFKTablenorm"/>
              <w:ind w:left="57" w:right="57"/>
            </w:pPr>
            <w:r w:rsidRPr="0090195A">
              <w:t xml:space="preserve">При выборе значения </w:t>
            </w:r>
            <w:r w:rsidR="00B5053C">
              <w:t>«</w:t>
            </w:r>
            <w:r w:rsidRPr="0090195A">
              <w:t>Ошибка в реестровой записи</w:t>
            </w:r>
            <w:r w:rsidR="00B5053C">
              <w:t>»</w:t>
            </w:r>
            <w:r w:rsidRPr="0090195A">
              <w:t xml:space="preserve"> ниже появится дополнительное поле для комментария.</w:t>
            </w:r>
          </w:p>
        </w:tc>
      </w:tr>
      <w:tr w:rsidR="008368A2" w:rsidRPr="0090195A" w:rsidTr="00FE5D9A">
        <w:trPr>
          <w:trHeight w:val="77"/>
        </w:trPr>
        <w:tc>
          <w:tcPr>
            <w:tcW w:w="5000" w:type="pct"/>
            <w:gridSpan w:val="2"/>
            <w:shd w:val="clear" w:color="auto" w:fill="auto"/>
          </w:tcPr>
          <w:p w:rsidR="008368A2" w:rsidRPr="0090195A" w:rsidRDefault="008368A2" w:rsidP="00FE5D9A">
            <w:pPr>
              <w:pStyle w:val="ASFKTablenorm"/>
              <w:ind w:left="57" w:right="57"/>
            </w:pPr>
            <w:r w:rsidRPr="0090195A">
              <w:t xml:space="preserve">Группа полей </w:t>
            </w:r>
            <w:r w:rsidR="00B5053C">
              <w:t>«</w:t>
            </w:r>
            <w:r w:rsidRPr="0090195A">
              <w:t>Информация об уведомлении</w:t>
            </w:r>
            <w:r w:rsidR="00B5053C">
              <w:t>»</w:t>
            </w:r>
          </w:p>
        </w:tc>
      </w:tr>
      <w:tr w:rsidR="0090195A" w:rsidRPr="0090195A" w:rsidTr="00FE5D9A">
        <w:trPr>
          <w:trHeight w:val="77"/>
        </w:trPr>
        <w:tc>
          <w:tcPr>
            <w:tcW w:w="1137" w:type="pct"/>
            <w:shd w:val="clear" w:color="auto" w:fill="auto"/>
          </w:tcPr>
          <w:p w:rsidR="0090195A" w:rsidRPr="0090195A" w:rsidRDefault="0090195A" w:rsidP="00FE5D9A">
            <w:pPr>
              <w:pStyle w:val="ASFKTablenorm"/>
              <w:ind w:left="57" w:right="57"/>
            </w:pPr>
            <w:r w:rsidRPr="0090195A">
              <w:t>Тип уведомления</w:t>
            </w:r>
          </w:p>
        </w:tc>
        <w:tc>
          <w:tcPr>
            <w:tcW w:w="3863" w:type="pct"/>
            <w:shd w:val="clear" w:color="auto" w:fill="auto"/>
          </w:tcPr>
          <w:p w:rsidR="0090195A" w:rsidRDefault="0090195A" w:rsidP="00FE5D9A">
            <w:pPr>
              <w:pStyle w:val="ASFKTablenorm"/>
              <w:ind w:left="57" w:right="57"/>
            </w:pPr>
            <w:r w:rsidRPr="0090195A">
              <w:t>Тип уведомления о подтверждении заявок на включение (изменение), исключение реквизитов участников бюджетного процесса в СРРПБС.</w:t>
            </w:r>
          </w:p>
          <w:p w:rsidR="0090195A" w:rsidRPr="0090195A" w:rsidRDefault="0090195A" w:rsidP="00FE5D9A">
            <w:pPr>
              <w:pStyle w:val="ASFKTablenorm"/>
              <w:ind w:left="57" w:right="57"/>
            </w:pPr>
            <w:r w:rsidRPr="0090195A">
              <w:t>Передается из OEBS, после того как по заявке будет создано уведомление.</w:t>
            </w:r>
          </w:p>
        </w:tc>
      </w:tr>
      <w:tr w:rsidR="0090195A" w:rsidRPr="0090195A" w:rsidTr="00FE5D9A">
        <w:trPr>
          <w:trHeight w:val="77"/>
        </w:trPr>
        <w:tc>
          <w:tcPr>
            <w:tcW w:w="1137" w:type="pct"/>
            <w:shd w:val="clear" w:color="auto" w:fill="auto"/>
          </w:tcPr>
          <w:p w:rsidR="0090195A" w:rsidRPr="0090195A" w:rsidRDefault="0090195A" w:rsidP="00FE5D9A">
            <w:pPr>
              <w:pStyle w:val="ASFKTablenorm"/>
              <w:ind w:left="57" w:right="57"/>
            </w:pPr>
            <w:r w:rsidRPr="0090195A">
              <w:lastRenderedPageBreak/>
              <w:t>Номер</w:t>
            </w:r>
          </w:p>
        </w:tc>
        <w:tc>
          <w:tcPr>
            <w:tcW w:w="3863" w:type="pct"/>
            <w:shd w:val="clear" w:color="auto" w:fill="auto"/>
          </w:tcPr>
          <w:p w:rsidR="0090195A" w:rsidRDefault="0090195A" w:rsidP="00FE5D9A">
            <w:pPr>
              <w:pStyle w:val="ASFKTablenorm"/>
              <w:ind w:left="57" w:right="57"/>
            </w:pPr>
            <w:r w:rsidRPr="0090195A">
              <w:t>Номер уведомления о подтверждении заявок на включение (изменение), исключение реквизитов участников бюджетного процесса в СРРПБС.</w:t>
            </w:r>
          </w:p>
          <w:p w:rsidR="0090195A" w:rsidRPr="0090195A" w:rsidRDefault="0090195A" w:rsidP="00FE5D9A">
            <w:pPr>
              <w:pStyle w:val="ASFKTablenorm"/>
              <w:ind w:left="57" w:right="57"/>
            </w:pPr>
            <w:r w:rsidRPr="0090195A">
              <w:t>Передается из OEBS, после того как по заявке будет создано уведомление.</w:t>
            </w:r>
          </w:p>
        </w:tc>
      </w:tr>
      <w:tr w:rsidR="0090195A" w:rsidRPr="0090195A" w:rsidTr="00FE5D9A">
        <w:trPr>
          <w:trHeight w:val="77"/>
        </w:trPr>
        <w:tc>
          <w:tcPr>
            <w:tcW w:w="1137" w:type="pct"/>
            <w:shd w:val="clear" w:color="auto" w:fill="auto"/>
          </w:tcPr>
          <w:p w:rsidR="0090195A" w:rsidRPr="0090195A" w:rsidRDefault="0090195A" w:rsidP="00FE5D9A">
            <w:pPr>
              <w:pStyle w:val="ASFKTablenorm"/>
              <w:ind w:left="57" w:right="57"/>
            </w:pPr>
            <w:r w:rsidRPr="0090195A">
              <w:t>Дата</w:t>
            </w:r>
          </w:p>
        </w:tc>
        <w:tc>
          <w:tcPr>
            <w:tcW w:w="3863" w:type="pct"/>
            <w:shd w:val="clear" w:color="auto" w:fill="auto"/>
          </w:tcPr>
          <w:p w:rsidR="0090195A" w:rsidRDefault="0090195A" w:rsidP="00FE5D9A">
            <w:pPr>
              <w:pStyle w:val="ASFKTablenorm"/>
              <w:ind w:left="57" w:right="57"/>
            </w:pPr>
            <w:r w:rsidRPr="0090195A">
              <w:t>Дата создания уведомления о подтверждении заявок на включение (изменение), исключение реквизитов участников бюджетного процесса в СРРПБС.</w:t>
            </w:r>
          </w:p>
          <w:p w:rsidR="0090195A" w:rsidRPr="0090195A" w:rsidRDefault="0090195A" w:rsidP="00FE5D9A">
            <w:pPr>
              <w:pStyle w:val="ASFKTablenorm"/>
              <w:ind w:left="57" w:right="57"/>
            </w:pPr>
            <w:r w:rsidRPr="0090195A">
              <w:t>Передается из OEBS, после того как по заявке будет создано уведомление.</w:t>
            </w:r>
          </w:p>
        </w:tc>
      </w:tr>
      <w:tr w:rsidR="008368A2" w:rsidRPr="0090195A" w:rsidTr="00FE5D9A">
        <w:trPr>
          <w:trHeight w:val="77"/>
        </w:trPr>
        <w:tc>
          <w:tcPr>
            <w:tcW w:w="5000" w:type="pct"/>
            <w:gridSpan w:val="2"/>
            <w:shd w:val="clear" w:color="auto" w:fill="auto"/>
          </w:tcPr>
          <w:p w:rsidR="008368A2" w:rsidRPr="0090195A" w:rsidRDefault="008368A2" w:rsidP="00FE5D9A">
            <w:pPr>
              <w:pStyle w:val="ASFKTablenorm"/>
              <w:ind w:left="57" w:right="57"/>
            </w:pPr>
            <w:r w:rsidRPr="0090195A">
              <w:t xml:space="preserve">Группа полей </w:t>
            </w:r>
            <w:r w:rsidR="00B5053C">
              <w:t>«</w:t>
            </w:r>
            <w:r w:rsidRPr="0090195A">
              <w:t>Ответственный исполнитель ФК</w:t>
            </w:r>
            <w:r w:rsidR="00B5053C">
              <w:t>»</w:t>
            </w:r>
          </w:p>
        </w:tc>
      </w:tr>
      <w:tr w:rsidR="0090195A" w:rsidRPr="0090195A" w:rsidTr="00FE5D9A">
        <w:trPr>
          <w:trHeight w:val="77"/>
        </w:trPr>
        <w:tc>
          <w:tcPr>
            <w:tcW w:w="1137" w:type="pct"/>
            <w:shd w:val="clear" w:color="auto" w:fill="auto"/>
          </w:tcPr>
          <w:p w:rsidR="0090195A" w:rsidRPr="0090195A" w:rsidRDefault="0090195A" w:rsidP="00FE5D9A">
            <w:pPr>
              <w:pStyle w:val="ASFKTablenorm"/>
              <w:ind w:left="57" w:right="57"/>
            </w:pPr>
            <w:r w:rsidRPr="0090195A">
              <w:t>Должность</w:t>
            </w:r>
          </w:p>
        </w:tc>
        <w:tc>
          <w:tcPr>
            <w:tcW w:w="3863" w:type="pct"/>
            <w:shd w:val="clear" w:color="auto" w:fill="auto"/>
          </w:tcPr>
          <w:p w:rsidR="0090195A" w:rsidRDefault="0090195A" w:rsidP="00FE5D9A">
            <w:pPr>
              <w:pStyle w:val="ASFKTablenorm"/>
              <w:ind w:left="57" w:right="57"/>
            </w:pPr>
            <w:r w:rsidRPr="0090195A">
              <w:t>Должность ответственного исполнителя УФК.</w:t>
            </w:r>
          </w:p>
          <w:p w:rsidR="0090195A" w:rsidRPr="0090195A" w:rsidRDefault="0090195A" w:rsidP="00FE5D9A">
            <w:pPr>
              <w:pStyle w:val="ASFKTablenorm"/>
              <w:ind w:left="57" w:right="57"/>
            </w:pPr>
            <w:r w:rsidRPr="0090195A">
              <w:t>Заполняется автоматически при обработке документа и присылается из OEBS.</w:t>
            </w:r>
          </w:p>
        </w:tc>
      </w:tr>
      <w:tr w:rsidR="0090195A" w:rsidRPr="0090195A" w:rsidTr="00FE5D9A">
        <w:trPr>
          <w:trHeight w:val="77"/>
        </w:trPr>
        <w:tc>
          <w:tcPr>
            <w:tcW w:w="1137" w:type="pct"/>
            <w:shd w:val="clear" w:color="auto" w:fill="auto"/>
          </w:tcPr>
          <w:p w:rsidR="0090195A" w:rsidRPr="0090195A" w:rsidRDefault="0090195A" w:rsidP="00FE5D9A">
            <w:pPr>
              <w:pStyle w:val="ASFKTablenorm"/>
              <w:ind w:left="57" w:right="57"/>
            </w:pPr>
            <w:r w:rsidRPr="0090195A">
              <w:t>ФИО</w:t>
            </w:r>
          </w:p>
        </w:tc>
        <w:tc>
          <w:tcPr>
            <w:tcW w:w="3863" w:type="pct"/>
            <w:shd w:val="clear" w:color="auto" w:fill="auto"/>
          </w:tcPr>
          <w:p w:rsidR="0090195A" w:rsidRDefault="0090195A" w:rsidP="00FE5D9A">
            <w:pPr>
              <w:pStyle w:val="ASFKTablenorm"/>
              <w:ind w:left="57" w:right="57"/>
            </w:pPr>
            <w:r w:rsidRPr="0090195A">
              <w:t>Фамилия, имя, отчество ответственного исполнителя УФК.</w:t>
            </w:r>
          </w:p>
          <w:p w:rsidR="0090195A" w:rsidRPr="0090195A" w:rsidRDefault="0090195A" w:rsidP="00FE5D9A">
            <w:pPr>
              <w:pStyle w:val="ASFKTablenorm"/>
              <w:ind w:left="57" w:right="57"/>
            </w:pPr>
            <w:r w:rsidRPr="0090195A">
              <w:t>Заполняется автоматически при обработке документа и присылается из OEBS.</w:t>
            </w:r>
          </w:p>
        </w:tc>
      </w:tr>
      <w:tr w:rsidR="0090195A" w:rsidRPr="0090195A" w:rsidTr="00FE5D9A">
        <w:trPr>
          <w:trHeight w:val="77"/>
        </w:trPr>
        <w:tc>
          <w:tcPr>
            <w:tcW w:w="1137" w:type="pct"/>
            <w:shd w:val="clear" w:color="auto" w:fill="auto"/>
          </w:tcPr>
          <w:p w:rsidR="0090195A" w:rsidRPr="0090195A" w:rsidRDefault="0090195A" w:rsidP="00FE5D9A">
            <w:pPr>
              <w:pStyle w:val="ASFKTablenorm"/>
              <w:ind w:left="57" w:right="57"/>
            </w:pPr>
            <w:r w:rsidRPr="0090195A">
              <w:t>Телефон</w:t>
            </w:r>
          </w:p>
        </w:tc>
        <w:tc>
          <w:tcPr>
            <w:tcW w:w="3863" w:type="pct"/>
            <w:shd w:val="clear" w:color="auto" w:fill="auto"/>
          </w:tcPr>
          <w:p w:rsidR="0090195A" w:rsidRDefault="0090195A" w:rsidP="00FE5D9A">
            <w:pPr>
              <w:pStyle w:val="ASFKTablenorm"/>
              <w:ind w:left="57" w:right="57"/>
            </w:pPr>
            <w:r w:rsidRPr="0090195A">
              <w:t>Телефон ответственного исполнителя УФК.</w:t>
            </w:r>
          </w:p>
          <w:p w:rsidR="0090195A" w:rsidRPr="0090195A" w:rsidRDefault="0090195A" w:rsidP="00FE5D9A">
            <w:pPr>
              <w:pStyle w:val="ASFKTablenorm"/>
              <w:ind w:left="57" w:right="57"/>
            </w:pPr>
            <w:r w:rsidRPr="0090195A">
              <w:t>Заполняется автоматически при обработке документа и присылается из OEBS.</w:t>
            </w:r>
          </w:p>
        </w:tc>
      </w:tr>
    </w:tbl>
    <w:p w:rsidR="008368A2" w:rsidRPr="00120C57" w:rsidRDefault="008368A2" w:rsidP="0068069E">
      <w:pPr>
        <w:pStyle w:val="ASFKNormal"/>
      </w:pPr>
      <w:r w:rsidRPr="00120C57">
        <w:t xml:space="preserve">В центре закладки </w:t>
      </w:r>
      <w:r w:rsidR="00B5053C">
        <w:t>«</w:t>
      </w:r>
      <w:r w:rsidRPr="00120C57">
        <w:t>Основные атрибуты</w:t>
      </w:r>
      <w:r w:rsidR="00B5053C">
        <w:t>»</w:t>
      </w:r>
      <w:r w:rsidRPr="00120C57">
        <w:t xml:space="preserve"> (рис</w:t>
      </w:r>
      <w:r w:rsidR="00E01F89">
        <w:t>. </w:t>
      </w:r>
      <w:r w:rsidRPr="00120C57">
        <w:fldChar w:fldCharType="begin"/>
      </w:r>
      <w:r w:rsidRPr="00120C57">
        <w:instrText xml:space="preserve"> REF _Ref205023921 \h </w:instrText>
      </w:r>
      <w:r w:rsidR="0041307C" w:rsidRPr="00120C57">
        <w:instrText xml:space="preserve"> \* MERGEFORMAT </w:instrText>
      </w:r>
      <w:r w:rsidRPr="00120C57">
        <w:fldChar w:fldCharType="separate"/>
      </w:r>
      <w:r w:rsidR="0013624E">
        <w:rPr>
          <w:noProof/>
        </w:rPr>
        <w:t>37</w:t>
      </w:r>
      <w:r w:rsidRPr="00120C57">
        <w:fldChar w:fldCharType="end"/>
      </w:r>
      <w:r w:rsidRPr="00120C57">
        <w:t xml:space="preserve">) расположен табличный блок строк документа и панель инструментов. Таблица содержит строки документа </w:t>
      </w:r>
      <w:r w:rsidR="00B5053C">
        <w:t>«</w:t>
      </w:r>
      <w:r w:rsidRPr="00120C57">
        <w:t>Заявка на исключение реквизитов УБП в СРРПБС</w:t>
      </w:r>
      <w:r w:rsidR="00B5053C">
        <w:t>»</w:t>
      </w:r>
      <w:r w:rsidRPr="00120C57">
        <w:t>. Поля табличного блока приведены в таблице</w:t>
      </w:r>
      <w:r w:rsidR="008E454C" w:rsidRPr="00120C57">
        <w:t> </w:t>
      </w:r>
      <w:r w:rsidRPr="00120C57">
        <w:fldChar w:fldCharType="begin"/>
      </w:r>
      <w:r w:rsidRPr="00120C57">
        <w:instrText xml:space="preserve"> REF _Ref245720330 \h </w:instrText>
      </w:r>
      <w:r w:rsidR="0041307C" w:rsidRPr="00120C57">
        <w:instrText xml:space="preserve"> \* MERGEFORMAT </w:instrText>
      </w:r>
      <w:r w:rsidRPr="00120C57">
        <w:fldChar w:fldCharType="separate"/>
      </w:r>
      <w:r w:rsidR="0013624E">
        <w:rPr>
          <w:noProof/>
        </w:rPr>
        <w:t>19</w:t>
      </w:r>
      <w:r w:rsidRPr="00120C57">
        <w:fldChar w:fldCharType="end"/>
      </w:r>
      <w:r w:rsidRPr="00120C57">
        <w:t>.</w:t>
      </w:r>
    </w:p>
    <w:p w:rsidR="008368A2" w:rsidRPr="00120C57" w:rsidRDefault="008368A2" w:rsidP="0068069E">
      <w:pPr>
        <w:pStyle w:val="ASFKNormal"/>
      </w:pPr>
      <w:r w:rsidRPr="00120C57">
        <w:t xml:space="preserve">Для добавления записи в таблицу следует нажать на кнопку </w:t>
      </w:r>
      <w:r w:rsidR="001373CE">
        <w:rPr>
          <w:noProof/>
        </w:rPr>
        <w:drawing>
          <wp:inline distT="0" distB="0" distL="0" distR="0">
            <wp:extent cx="266065" cy="266065"/>
            <wp:effectExtent l="0" t="0" r="0" b="0"/>
            <wp:docPr id="107" name="Рисунок 10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Snap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66065" cy="266065"/>
                    </a:xfrm>
                    <a:prstGeom prst="rect">
                      <a:avLst/>
                    </a:prstGeom>
                    <a:noFill/>
                    <a:ln>
                      <a:noFill/>
                    </a:ln>
                  </pic:spPr>
                </pic:pic>
              </a:graphicData>
            </a:graphic>
          </wp:inline>
        </w:drawing>
      </w:r>
      <w:r w:rsidRPr="00120C57">
        <w:t> </w:t>
      </w:r>
      <w:r w:rsidR="001A7C8E">
        <w:t>(Добавить новую строку)</w:t>
      </w:r>
      <w:r w:rsidRPr="00120C57">
        <w:t xml:space="preserve">. Откроется форма </w:t>
      </w:r>
      <w:r w:rsidR="00B5053C">
        <w:t>«</w:t>
      </w:r>
      <w:r w:rsidRPr="00120C57">
        <w:t>Добавление записи</w:t>
      </w:r>
      <w:r w:rsidR="00B5053C">
        <w:t>»</w:t>
      </w:r>
      <w:r w:rsidRPr="00120C57">
        <w:t xml:space="preserve"> (рис</w:t>
      </w:r>
      <w:r w:rsidR="00E01F89">
        <w:t>. </w:t>
      </w:r>
      <w:r w:rsidRPr="00120C57">
        <w:fldChar w:fldCharType="begin"/>
      </w:r>
      <w:r w:rsidRPr="00120C57">
        <w:instrText xml:space="preserve"> REF _Ref205181894 \h  \* MERGEFORMAT </w:instrText>
      </w:r>
      <w:r w:rsidRPr="00120C57">
        <w:fldChar w:fldCharType="separate"/>
      </w:r>
      <w:r w:rsidR="0013624E">
        <w:t>38</w:t>
      </w:r>
      <w:r w:rsidRPr="00120C57">
        <w:fldChar w:fldCharType="end"/>
      </w:r>
      <w:r w:rsidRPr="00120C57">
        <w:t>).</w:t>
      </w:r>
    </w:p>
    <w:p w:rsidR="00A72B3F" w:rsidRPr="00A72B3F" w:rsidRDefault="001373CE" w:rsidP="00A72B3F">
      <w:pPr>
        <w:pStyle w:val="ASFKFigure"/>
      </w:pPr>
      <w:r>
        <w:rPr>
          <w:noProof/>
        </w:rPr>
        <w:drawing>
          <wp:inline distT="0" distB="0" distL="0" distR="0">
            <wp:extent cx="6125845" cy="2094865"/>
            <wp:effectExtent l="0" t="0" r="0" b="0"/>
            <wp:docPr id="108" name="Рисунок 10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6125845" cy="2094865"/>
                    </a:xfrm>
                    <a:prstGeom prst="rect">
                      <a:avLst/>
                    </a:prstGeom>
                    <a:noFill/>
                    <a:ln>
                      <a:noFill/>
                    </a:ln>
                  </pic:spPr>
                </pic:pic>
              </a:graphicData>
            </a:graphic>
          </wp:inline>
        </w:drawing>
      </w:r>
    </w:p>
    <w:p w:rsidR="008368A2" w:rsidRPr="00120C57"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405" w:name="_Ref205181894"/>
      <w:bookmarkStart w:id="406" w:name="_Toc98144825"/>
      <w:r w:rsidR="0013624E">
        <w:rPr>
          <w:noProof/>
        </w:rPr>
        <w:t>38</w:t>
      </w:r>
      <w:bookmarkEnd w:id="405"/>
      <w:r>
        <w:rPr>
          <w:noProof/>
        </w:rPr>
        <w:fldChar w:fldCharType="end"/>
      </w:r>
      <w:r w:rsidR="008368A2" w:rsidRPr="00120C57">
        <w:t xml:space="preserve">. Форма </w:t>
      </w:r>
      <w:r w:rsidR="00B5053C">
        <w:t>«</w:t>
      </w:r>
      <w:r w:rsidR="008368A2" w:rsidRPr="00120C57">
        <w:t>Добавление записи</w:t>
      </w:r>
      <w:r w:rsidR="00B5053C">
        <w:t>»</w:t>
      </w:r>
      <w:bookmarkEnd w:id="406"/>
    </w:p>
    <w:p w:rsidR="008368A2" w:rsidRPr="00120C57" w:rsidRDefault="008368A2" w:rsidP="00E01F89">
      <w:pPr>
        <w:pStyle w:val="ASFKNormal"/>
      </w:pPr>
      <w:r w:rsidRPr="00120C57">
        <w:t xml:space="preserve">При вводе строки заявки в </w:t>
      </w:r>
      <w:r w:rsidR="008E454C">
        <w:t>форме</w:t>
      </w:r>
      <w:r w:rsidRPr="00120C57">
        <w:t xml:space="preserve"> </w:t>
      </w:r>
      <w:r w:rsidR="00B5053C">
        <w:t>«</w:t>
      </w:r>
      <w:r w:rsidRPr="00120C57">
        <w:t>Добавление записи</w:t>
      </w:r>
      <w:r w:rsidR="00B5053C">
        <w:t>»</w:t>
      </w:r>
      <w:r w:rsidRPr="00120C57">
        <w:t xml:space="preserve"> заполняются следующие поля:</w:t>
      </w:r>
    </w:p>
    <w:p w:rsidR="008368A2" w:rsidRPr="007D30EF" w:rsidRDefault="00B5053C" w:rsidP="0068069E">
      <w:pPr>
        <w:pStyle w:val="ASFKListmark1"/>
      </w:pPr>
      <w:r>
        <w:t>«</w:t>
      </w:r>
      <w:r w:rsidR="008368A2" w:rsidRPr="007D30EF">
        <w:t>Номер п/п</w:t>
      </w:r>
      <w:r>
        <w:t>»</w:t>
      </w:r>
      <w:r w:rsidR="008368A2" w:rsidRPr="007D30EF">
        <w:t xml:space="preserve"> – порядковый номер строки</w:t>
      </w:r>
      <w:r w:rsidR="001A7C8E">
        <w:t>;</w:t>
      </w:r>
      <w:r w:rsidR="008368A2" w:rsidRPr="007D30EF">
        <w:t xml:space="preserve"> </w:t>
      </w:r>
      <w:r w:rsidR="001A7C8E">
        <w:t>п</w:t>
      </w:r>
      <w:r w:rsidR="008368A2" w:rsidRPr="007D30EF">
        <w:t>ри сохранении строки заполняется авто</w:t>
      </w:r>
      <w:r w:rsidR="001A7C8E">
        <w:t>матически по порядку;</w:t>
      </w:r>
    </w:p>
    <w:p w:rsidR="008368A2" w:rsidRPr="00120C57" w:rsidRDefault="00B5053C" w:rsidP="0068069E">
      <w:pPr>
        <w:pStyle w:val="ASFKListmark1"/>
      </w:pPr>
      <w:r>
        <w:t>«</w:t>
      </w:r>
      <w:r w:rsidR="008368A2" w:rsidRPr="007D30EF">
        <w:t xml:space="preserve">Код УБП по </w:t>
      </w:r>
      <w:r w:rsidR="008368A2" w:rsidRPr="00120C57">
        <w:t>C</w:t>
      </w:r>
      <w:r w:rsidR="008368A2" w:rsidRPr="007D30EF">
        <w:t>водному реестру</w:t>
      </w:r>
      <w:r>
        <w:t>»</w:t>
      </w:r>
      <w:r w:rsidR="001A7C8E">
        <w:t xml:space="preserve"> </w:t>
      </w:r>
      <w:r w:rsidR="001A7C8E" w:rsidRPr="007D30EF">
        <w:t xml:space="preserve">– </w:t>
      </w:r>
      <w:r w:rsidR="001A7C8E">
        <w:t>з</w:t>
      </w:r>
      <w:r w:rsidR="008368A2" w:rsidRPr="007D30EF">
        <w:t xml:space="preserve">начение должно соответствовать значению в поле </w:t>
      </w:r>
      <w:r>
        <w:t>«</w:t>
      </w:r>
      <w:r w:rsidR="008368A2" w:rsidRPr="007D30EF">
        <w:t>По сводному реестру</w:t>
      </w:r>
      <w:r>
        <w:t>»</w:t>
      </w:r>
      <w:r w:rsidR="008368A2" w:rsidRPr="007D30EF">
        <w:t xml:space="preserve"> заголовочной части документа </w:t>
      </w:r>
      <w:r>
        <w:t>«</w:t>
      </w:r>
      <w:r w:rsidR="008368A2" w:rsidRPr="007D30EF">
        <w:t>Заявка на исключение реквизитов УБП в СРРПБС</w:t>
      </w:r>
      <w:r>
        <w:t>»</w:t>
      </w:r>
      <w:r w:rsidR="001A7C8E">
        <w:t>;</w:t>
      </w:r>
      <w:r w:rsidR="008368A2" w:rsidRPr="007D30EF">
        <w:t xml:space="preserve"> </w:t>
      </w:r>
      <w:r w:rsidR="001A7C8E">
        <w:t>з</w:t>
      </w:r>
      <w:r w:rsidR="008368A2" w:rsidRPr="00120C57">
        <w:t>начение может быт</w:t>
      </w:r>
      <w:r w:rsidR="001A7C8E">
        <w:t>ь выбрано из справочника СРРПБС;</w:t>
      </w:r>
    </w:p>
    <w:p w:rsidR="008368A2" w:rsidRPr="007D30EF" w:rsidRDefault="00B5053C" w:rsidP="0068069E">
      <w:pPr>
        <w:pStyle w:val="ASFKListmark1"/>
      </w:pPr>
      <w:r>
        <w:t>«</w:t>
      </w:r>
      <w:r w:rsidR="008368A2" w:rsidRPr="007D30EF">
        <w:t>Полное наименование</w:t>
      </w:r>
      <w:r>
        <w:t>»</w:t>
      </w:r>
      <w:r w:rsidR="001A7C8E">
        <w:t xml:space="preserve"> </w:t>
      </w:r>
      <w:r w:rsidR="001A7C8E" w:rsidRPr="007D30EF">
        <w:t>–</w:t>
      </w:r>
      <w:r w:rsidR="001A7C8E">
        <w:t xml:space="preserve"> з</w:t>
      </w:r>
      <w:r w:rsidR="008368A2" w:rsidRPr="007D30EF">
        <w:t xml:space="preserve">начение должно соответствовать полю </w:t>
      </w:r>
      <w:r>
        <w:t>«</w:t>
      </w:r>
      <w:r w:rsidR="008368A2" w:rsidRPr="007D30EF">
        <w:t>участника бюджетного процесса</w:t>
      </w:r>
      <w:r>
        <w:t>»</w:t>
      </w:r>
      <w:r w:rsidR="008368A2" w:rsidRPr="007D30EF">
        <w:t xml:space="preserve"> заголовочной части документа </w:t>
      </w:r>
      <w:r>
        <w:t>«</w:t>
      </w:r>
      <w:r w:rsidR="008368A2" w:rsidRPr="007D30EF">
        <w:t>Заявка на исключение реквизитов УБП в СРРПБС</w:t>
      </w:r>
      <w:r>
        <w:t>»</w:t>
      </w:r>
      <w:r w:rsidR="001A7C8E">
        <w:t>;</w:t>
      </w:r>
    </w:p>
    <w:p w:rsidR="008368A2" w:rsidRPr="007D30EF" w:rsidRDefault="00B5053C" w:rsidP="0068069E">
      <w:pPr>
        <w:pStyle w:val="ASFKListmark1"/>
      </w:pPr>
      <w:r>
        <w:t>«</w:t>
      </w:r>
      <w:r w:rsidR="008368A2" w:rsidRPr="007D30EF">
        <w:t>Код вышестоящего</w:t>
      </w:r>
      <w:r>
        <w:t>»</w:t>
      </w:r>
      <w:r w:rsidR="001A7C8E">
        <w:t xml:space="preserve"> – код вышестоящего УБП;</w:t>
      </w:r>
    </w:p>
    <w:p w:rsidR="008368A2" w:rsidRPr="00120C57" w:rsidRDefault="00B5053C" w:rsidP="0068069E">
      <w:pPr>
        <w:pStyle w:val="ASFKListmark1"/>
      </w:pPr>
      <w:r>
        <w:lastRenderedPageBreak/>
        <w:t>«</w:t>
      </w:r>
      <w:r w:rsidR="008368A2" w:rsidRPr="007D30EF">
        <w:t>Основание для аннулирования</w:t>
      </w:r>
      <w:r>
        <w:t>»</w:t>
      </w:r>
      <w:r w:rsidR="008368A2" w:rsidRPr="007D30EF">
        <w:t xml:space="preserve"> – дата исключения реквизитов организации из СРРПБС. </w:t>
      </w:r>
      <w:r w:rsidR="008368A2" w:rsidRPr="00120C57">
        <w:t>Значение даты может быть выбрано</w:t>
      </w:r>
      <w:r w:rsidR="001A7C8E">
        <w:t xml:space="preserve"> с помощью системного календаря.</w:t>
      </w:r>
    </w:p>
    <w:p w:rsidR="008368A2" w:rsidRDefault="008368A2" w:rsidP="0068069E">
      <w:pPr>
        <w:pStyle w:val="ASFKNormal"/>
      </w:pPr>
      <w:r w:rsidRPr="00120C57">
        <w:t xml:space="preserve">Для добавления строки в таблицу и выхода </w:t>
      </w:r>
      <w:r w:rsidR="00A44FFB">
        <w:t>и</w:t>
      </w:r>
      <w:r w:rsidR="00A528BC">
        <w:t>з формы «Добавление записи»</w:t>
      </w:r>
      <w:r w:rsidRPr="00120C57">
        <w:t xml:space="preserve"> следует нажать на кнопку </w:t>
      </w:r>
      <w:r w:rsidR="00B5053C">
        <w:t>«</w:t>
      </w:r>
      <w:r w:rsidRPr="00120C57">
        <w:rPr>
          <w:lang w:val="en-US"/>
        </w:rPr>
        <w:t>OK</w:t>
      </w:r>
      <w:r w:rsidR="00B5053C">
        <w:t>»</w:t>
      </w:r>
      <w:r w:rsidRPr="00120C57">
        <w:t xml:space="preserve">. Для сохранения текущей строки и продолжения ввода новой строки нажать на кнопку </w:t>
      </w:r>
      <w:r w:rsidR="00B5053C">
        <w:t>«</w:t>
      </w:r>
      <w:r w:rsidRPr="00120C57">
        <w:t>Сохранить и создать</w:t>
      </w:r>
      <w:r w:rsidR="00B5053C">
        <w:t>»</w:t>
      </w:r>
      <w:r w:rsidRPr="00120C57">
        <w:t>.</w:t>
      </w:r>
      <w:r w:rsidR="00A44FFB">
        <w:t xml:space="preserve"> </w:t>
      </w:r>
      <w:r w:rsidRPr="00120C57">
        <w:t xml:space="preserve">Для выхода из формы нажать на кнопку </w:t>
      </w:r>
      <w:r w:rsidR="00B5053C">
        <w:t>«</w:t>
      </w:r>
      <w:r w:rsidRPr="00120C57">
        <w:t>Закрыть</w:t>
      </w:r>
      <w:r w:rsidR="00B5053C">
        <w:t>»</w:t>
      </w:r>
      <w:r w:rsidRPr="00120C57">
        <w:t>.</w:t>
      </w:r>
    </w:p>
    <w:p w:rsidR="00C16882" w:rsidRDefault="00DD4AA7" w:rsidP="0068069E">
      <w:pPr>
        <w:pStyle w:val="32"/>
      </w:pPr>
      <w:bookmarkStart w:id="407" w:name="_Ref404869916"/>
      <w:bookmarkStart w:id="408" w:name="_Toc406667900"/>
      <w:bookmarkStart w:id="409" w:name="_Toc98144669"/>
      <w:r>
        <w:t>Уведомление о подтверждении, аннулировании заявки на изменение РУБП</w:t>
      </w:r>
      <w:bookmarkEnd w:id="407"/>
      <w:bookmarkEnd w:id="408"/>
      <w:bookmarkEnd w:id="409"/>
    </w:p>
    <w:p w:rsidR="00C16882" w:rsidRDefault="00C16882" w:rsidP="0068069E">
      <w:pPr>
        <w:pStyle w:val="ASFKNormal"/>
      </w:pPr>
      <w:r w:rsidRPr="0064058C">
        <w:t xml:space="preserve">Документ </w:t>
      </w:r>
      <w:r w:rsidR="00B5053C">
        <w:t>«</w:t>
      </w:r>
      <w:r w:rsidR="00DD4AA7">
        <w:t>Уведомление о подтверждении, аннулировании заявки на изменение РУБП</w:t>
      </w:r>
      <w:r w:rsidR="00B5053C">
        <w:t>»</w:t>
      </w:r>
      <w:r w:rsidRPr="0064058C">
        <w:t xml:space="preserve"> предназн</w:t>
      </w:r>
      <w:r w:rsidRPr="00E640E9">
        <w:t>а</w:t>
      </w:r>
      <w:r>
        <w:t>чен для аннулирования</w:t>
      </w:r>
      <w:r w:rsidRPr="0064058C">
        <w:t xml:space="preserve"> документов </w:t>
      </w:r>
      <w:r w:rsidR="00B5053C">
        <w:t>«</w:t>
      </w:r>
      <w:r w:rsidR="00DD4AA7">
        <w:t>Заявка на внесение/изменение реквизитов УБП в СРРПБС</w:t>
      </w:r>
      <w:r w:rsidR="00B5053C">
        <w:t>»</w:t>
      </w:r>
      <w:r w:rsidRPr="0064058C">
        <w:t xml:space="preserve"> и </w:t>
      </w:r>
      <w:r w:rsidR="00B5053C">
        <w:t>«</w:t>
      </w:r>
      <w:r w:rsidRPr="0064058C">
        <w:t>Заявка на исключение реквизитов УБП в СРРПБС</w:t>
      </w:r>
      <w:r w:rsidR="00B5053C">
        <w:t>»</w:t>
      </w:r>
      <w:r w:rsidRPr="0064058C">
        <w:t>, направля</w:t>
      </w:r>
      <w:r w:rsidRPr="00E640E9">
        <w:t>е</w:t>
      </w:r>
      <w:r w:rsidRPr="0064058C">
        <w:t>мых Федерал</w:t>
      </w:r>
      <w:r w:rsidRPr="00C16882">
        <w:t>ь</w:t>
      </w:r>
      <w:r w:rsidRPr="0064058C">
        <w:t>ным казначейством.</w:t>
      </w:r>
    </w:p>
    <w:p w:rsidR="00C16882" w:rsidRDefault="00C16882" w:rsidP="0068069E">
      <w:pPr>
        <w:pStyle w:val="ASFKNormal"/>
      </w:pPr>
      <w:r w:rsidRPr="0064058C">
        <w:t>Докумен</w:t>
      </w:r>
      <w:r>
        <w:t xml:space="preserve">т </w:t>
      </w:r>
      <w:r w:rsidR="00B5053C">
        <w:t>«</w:t>
      </w:r>
      <w:r w:rsidR="00DD4AA7">
        <w:t>Уведомление о подтверждении, аннулировании заявки на изменение РУБП</w:t>
      </w:r>
      <w:r w:rsidR="00B5053C">
        <w:t>»</w:t>
      </w:r>
      <w:r w:rsidRPr="00490D6C">
        <w:t xml:space="preserve"> формируе</w:t>
      </w:r>
      <w:r w:rsidRPr="00E640E9">
        <w:t>т</w:t>
      </w:r>
      <w:r w:rsidRPr="00490D6C">
        <w:t xml:space="preserve">ся ГРБС/ГАДБ/ГАИФ на основе направленных ему Федеральным казначейством </w:t>
      </w:r>
      <w:r w:rsidRPr="0064058C">
        <w:t>док</w:t>
      </w:r>
      <w:r w:rsidRPr="00E640E9">
        <w:t>у</w:t>
      </w:r>
      <w:r w:rsidRPr="0064058C">
        <w:t xml:space="preserve">ментов </w:t>
      </w:r>
      <w:r w:rsidR="00B5053C">
        <w:t>«</w:t>
      </w:r>
      <w:r w:rsidR="00DD4AA7">
        <w:t>Заявка на внесение/изменение реквизитов УБП в СРРПБС</w:t>
      </w:r>
      <w:r w:rsidR="00B5053C">
        <w:t>»</w:t>
      </w:r>
      <w:r w:rsidRPr="0064058C">
        <w:t xml:space="preserve"> и </w:t>
      </w:r>
      <w:r w:rsidR="00B5053C">
        <w:t>«</w:t>
      </w:r>
      <w:r w:rsidRPr="0064058C">
        <w:t>Заявка на и</w:t>
      </w:r>
      <w:r w:rsidRPr="00C16882">
        <w:t>с</w:t>
      </w:r>
      <w:r w:rsidRPr="0064058C">
        <w:t>ключение реквизитов УБП в СРРПБС</w:t>
      </w:r>
      <w:r w:rsidR="00B5053C">
        <w:t>»</w:t>
      </w:r>
      <w:r w:rsidRPr="00490D6C">
        <w:t xml:space="preserve"> подведомственных организаций с целью по</w:t>
      </w:r>
      <w:r w:rsidRPr="00E640E9">
        <w:t>д</w:t>
      </w:r>
      <w:r w:rsidRPr="00490D6C">
        <w:t>твержд</w:t>
      </w:r>
      <w:r w:rsidRPr="00C16882">
        <w:t>е</w:t>
      </w:r>
      <w:r w:rsidRPr="00490D6C">
        <w:t>ния указанных зая</w:t>
      </w:r>
      <w:r>
        <w:t>вок.</w:t>
      </w:r>
    </w:p>
    <w:p w:rsidR="00C16882" w:rsidRDefault="00C16882" w:rsidP="0068069E">
      <w:pPr>
        <w:pStyle w:val="ASFKNormal"/>
      </w:pPr>
      <w:r w:rsidRPr="0064058C">
        <w:t>Докумен</w:t>
      </w:r>
      <w:r>
        <w:t xml:space="preserve">т </w:t>
      </w:r>
      <w:r w:rsidR="00B5053C">
        <w:t>«</w:t>
      </w:r>
      <w:r w:rsidR="00DD4AA7">
        <w:t>Уведомление о подтверждении, аннулировании заявки на изменение РУБП</w:t>
      </w:r>
      <w:r w:rsidR="00B5053C">
        <w:t>»</w:t>
      </w:r>
      <w:r w:rsidRPr="00490D6C">
        <w:t xml:space="preserve"> может о</w:t>
      </w:r>
      <w:r w:rsidRPr="00E640E9">
        <w:t>т</w:t>
      </w:r>
      <w:r w:rsidRPr="00490D6C">
        <w:t>кл</w:t>
      </w:r>
      <w:r w:rsidRPr="00C16882">
        <w:t>о</w:t>
      </w:r>
      <w:r w:rsidRPr="00490D6C">
        <w:t xml:space="preserve">нять только одну </w:t>
      </w:r>
      <w:r>
        <w:t>з</w:t>
      </w:r>
      <w:r w:rsidRPr="00490D6C">
        <w:t>аявку (одна запись в табличной части документа). Причина аннул</w:t>
      </w:r>
      <w:r w:rsidRPr="00E640E9">
        <w:t>и</w:t>
      </w:r>
      <w:r w:rsidRPr="00490D6C">
        <w:t>ро</w:t>
      </w:r>
      <w:r>
        <w:t>вания з</w:t>
      </w:r>
      <w:r w:rsidRPr="00490D6C">
        <w:t xml:space="preserve">аявки указывается в поле </w:t>
      </w:r>
      <w:r w:rsidR="00B5053C">
        <w:t>«</w:t>
      </w:r>
      <w:r w:rsidRPr="00490D6C">
        <w:t>Основание для аннулирования заявки</w:t>
      </w:r>
      <w:r w:rsidR="00B5053C">
        <w:t>»</w:t>
      </w:r>
      <w:r w:rsidRPr="00490D6C">
        <w:t xml:space="preserve"> в обязател</w:t>
      </w:r>
      <w:r w:rsidRPr="00E640E9">
        <w:t>ь</w:t>
      </w:r>
      <w:r w:rsidRPr="00490D6C">
        <w:t>ном по</w:t>
      </w:r>
      <w:r>
        <w:t>рядке. При этом у</w:t>
      </w:r>
      <w:r w:rsidRPr="00490D6C">
        <w:t xml:space="preserve">ведомление аннулирует </w:t>
      </w:r>
      <w:r>
        <w:t>з</w:t>
      </w:r>
      <w:r w:rsidRPr="00490D6C">
        <w:t xml:space="preserve">аявку </w:t>
      </w:r>
      <w:r>
        <w:t>целиком (а не выборочно строки з</w:t>
      </w:r>
      <w:r w:rsidRPr="00490D6C">
        <w:t>аявки</w:t>
      </w:r>
      <w:r w:rsidR="008E4771">
        <w:t>,</w:t>
      </w:r>
      <w:r w:rsidRPr="00490D6C">
        <w:t xml:space="preserve"> </w:t>
      </w:r>
      <w:r w:rsidR="008E4771">
        <w:t>в</w:t>
      </w:r>
      <w:r w:rsidR="00646FC4">
        <w:t xml:space="preserve"> случае если </w:t>
      </w:r>
      <w:r>
        <w:t>з</w:t>
      </w:r>
      <w:r w:rsidRPr="00490D6C">
        <w:t>аявка по какой-либо причине содержит несколько строк).</w:t>
      </w:r>
    </w:p>
    <w:p w:rsidR="00C16882" w:rsidRPr="00876A58" w:rsidRDefault="00B5053C" w:rsidP="0068069E">
      <w:pPr>
        <w:pStyle w:val="ASFKNormal"/>
      </w:pPr>
      <w:r>
        <w:t>«</w:t>
      </w:r>
      <w:r w:rsidR="00DD4AA7">
        <w:t>Уведомление о подтверждении, аннулировании заявки на изменение РУБП</w:t>
      </w:r>
      <w:r>
        <w:t>»</w:t>
      </w:r>
      <w:r w:rsidR="00C16882">
        <w:t>, как</w:t>
      </w:r>
      <w:r w:rsidR="00C16882" w:rsidRPr="00876A58">
        <w:t xml:space="preserve"> </w:t>
      </w:r>
      <w:r w:rsidR="00C16882">
        <w:t xml:space="preserve">уже было сказано, </w:t>
      </w:r>
      <w:r w:rsidR="00C16882" w:rsidRPr="00876A58">
        <w:t>может быть введено в АРМ ГРБС/ГАДБ/ГАИФ и н</w:t>
      </w:r>
      <w:r w:rsidR="00C16882" w:rsidRPr="00085273">
        <w:t>а</w:t>
      </w:r>
      <w:r w:rsidR="00C16882" w:rsidRPr="00876A58">
        <w:t>правлено в ФК в электронном виде, либо доставлено в ЦАФК на бумажном носителе, где оно заносится вручную в АСФК.</w:t>
      </w:r>
    </w:p>
    <w:p w:rsidR="00C16882" w:rsidRDefault="00C16882" w:rsidP="0068069E">
      <w:pPr>
        <w:pStyle w:val="ASFKNormal"/>
      </w:pPr>
      <w:r w:rsidRPr="00876A58">
        <w:t xml:space="preserve">В случае успешной регистрации документа, </w:t>
      </w:r>
      <w:r>
        <w:t>у</w:t>
      </w:r>
      <w:r w:rsidRPr="00876A58">
        <w:t>ведомление исполняется в ЦАФК. При этом:</w:t>
      </w:r>
    </w:p>
    <w:p w:rsidR="00C16882" w:rsidRDefault="00B5053C" w:rsidP="00334E51">
      <w:pPr>
        <w:pStyle w:val="ASFKListnum"/>
        <w:numPr>
          <w:ilvl w:val="0"/>
          <w:numId w:val="19"/>
        </w:numPr>
      </w:pPr>
      <w:r>
        <w:t>«</w:t>
      </w:r>
      <w:r w:rsidR="00DD4AA7">
        <w:t>Заявка на внесение/изменение реквизитов УБП</w:t>
      </w:r>
      <w:r>
        <w:t>»</w:t>
      </w:r>
      <w:r w:rsidR="00C16882" w:rsidRPr="00876A58">
        <w:t>, ука</w:t>
      </w:r>
      <w:r w:rsidR="00C16882">
        <w:t>занная в у</w:t>
      </w:r>
      <w:r w:rsidR="00C16882" w:rsidRPr="00876A58">
        <w:t>в</w:t>
      </w:r>
      <w:r w:rsidR="00C16882" w:rsidRPr="00C16882">
        <w:t>е</w:t>
      </w:r>
      <w:r w:rsidR="00C16882" w:rsidRPr="00876A58">
        <w:t>домл</w:t>
      </w:r>
      <w:r w:rsidR="00C16882" w:rsidRPr="00085273">
        <w:t>е</w:t>
      </w:r>
      <w:r w:rsidR="00C16882">
        <w:t>нии, отклоняется. В</w:t>
      </w:r>
      <w:r w:rsidR="00C16882" w:rsidRPr="00876A58">
        <w:t xml:space="preserve"> поле </w:t>
      </w:r>
      <w:r>
        <w:t>«</w:t>
      </w:r>
      <w:r w:rsidR="00C16882" w:rsidRPr="00876A58">
        <w:t>Вид операции</w:t>
      </w:r>
      <w:r>
        <w:t>»</w:t>
      </w:r>
      <w:r w:rsidR="00C16882" w:rsidRPr="00876A58">
        <w:t xml:space="preserve"> заявки указ</w:t>
      </w:r>
      <w:r w:rsidR="00C16882">
        <w:t xml:space="preserve">ывается </w:t>
      </w:r>
      <w:r>
        <w:t>«</w:t>
      </w:r>
      <w:r w:rsidR="00C16882">
        <w:t>А</w:t>
      </w:r>
      <w:r w:rsidR="00C16882" w:rsidRPr="00122061">
        <w:t>н</w:t>
      </w:r>
      <w:r w:rsidR="00C16882">
        <w:t>н</w:t>
      </w:r>
      <w:r w:rsidR="00C16882" w:rsidRPr="00E640E9">
        <w:t>у</w:t>
      </w:r>
      <w:r w:rsidR="00C16882">
        <w:t>лиров</w:t>
      </w:r>
      <w:r w:rsidR="00C16882" w:rsidRPr="00C16882">
        <w:t>а</w:t>
      </w:r>
      <w:r w:rsidR="00C16882">
        <w:t>на согласно у</w:t>
      </w:r>
      <w:r w:rsidR="00C16882" w:rsidRPr="00876A58">
        <w:t>в</w:t>
      </w:r>
      <w:r w:rsidR="00C16882" w:rsidRPr="00085273">
        <w:t>е</w:t>
      </w:r>
      <w:r w:rsidR="00C16882" w:rsidRPr="00876A58">
        <w:t>домл</w:t>
      </w:r>
      <w:r w:rsidR="00C16882" w:rsidRPr="00085273">
        <w:t>е</w:t>
      </w:r>
      <w:r w:rsidR="00C16882" w:rsidRPr="00876A58">
        <w:t>нию: &lt;указывается описание причины анн</w:t>
      </w:r>
      <w:r w:rsidR="00C16882" w:rsidRPr="00122061">
        <w:t>у</w:t>
      </w:r>
      <w:r w:rsidR="00C16882" w:rsidRPr="00876A58">
        <w:t>лиров</w:t>
      </w:r>
      <w:r w:rsidR="00C16882" w:rsidRPr="00E640E9">
        <w:t>а</w:t>
      </w:r>
      <w:r w:rsidR="00C16882" w:rsidRPr="00876A58">
        <w:t>ния зая</w:t>
      </w:r>
      <w:r w:rsidR="00C16882" w:rsidRPr="00C16882">
        <w:t>в</w:t>
      </w:r>
      <w:r w:rsidR="00C16882" w:rsidRPr="00876A58">
        <w:t>ки</w:t>
      </w:r>
      <w:r w:rsidR="00C16882" w:rsidRPr="00BA1696">
        <w:t>&gt;</w:t>
      </w:r>
      <w:r w:rsidR="008E4771">
        <w:t>»</w:t>
      </w:r>
      <w:r w:rsidR="00C16882" w:rsidRPr="00BA1696">
        <w:t>.</w:t>
      </w:r>
    </w:p>
    <w:p w:rsidR="00C16882" w:rsidRDefault="00C16882" w:rsidP="0068069E">
      <w:pPr>
        <w:pStyle w:val="ASFKListnum"/>
      </w:pPr>
      <w:r w:rsidRPr="00876A58">
        <w:t>Отклоненная заявка возвращается в орган ФК, зарегистрировавший заявку, для н</w:t>
      </w:r>
      <w:r w:rsidRPr="00C16882">
        <w:t>а</w:t>
      </w:r>
      <w:r w:rsidRPr="00876A58">
        <w:t>пра</w:t>
      </w:r>
      <w:r w:rsidRPr="00085273">
        <w:t>в</w:t>
      </w:r>
      <w:r w:rsidRPr="00876A58">
        <w:t xml:space="preserve">ления протокола и статуса заявки в АРМ </w:t>
      </w:r>
      <w:r w:rsidR="00502868">
        <w:t>РБС</w:t>
      </w:r>
      <w:r w:rsidRPr="00876A58">
        <w:t xml:space="preserve"> организации, оформи</w:t>
      </w:r>
      <w:r w:rsidRPr="00E640E9">
        <w:t>в</w:t>
      </w:r>
      <w:r w:rsidRPr="00876A58">
        <w:t>шей з</w:t>
      </w:r>
      <w:r w:rsidRPr="00C16882">
        <w:t>а</w:t>
      </w:r>
      <w:r>
        <w:t>явку (если з</w:t>
      </w:r>
      <w:r w:rsidRPr="00085273">
        <w:t>а</w:t>
      </w:r>
      <w:r w:rsidRPr="00876A58">
        <w:t>явка п</w:t>
      </w:r>
      <w:r w:rsidRPr="00085273">
        <w:t>о</w:t>
      </w:r>
      <w:r w:rsidRPr="00876A58">
        <w:t>ступила из АРМ в электронном вид</w:t>
      </w:r>
      <w:r w:rsidRPr="00BA1696">
        <w:t>е).</w:t>
      </w:r>
    </w:p>
    <w:p w:rsidR="00C16882" w:rsidRDefault="00C16882" w:rsidP="0068069E">
      <w:pPr>
        <w:pStyle w:val="ASFKListnum"/>
      </w:pPr>
      <w:r w:rsidRPr="00876A58">
        <w:t>Вместе с отклоненной заявкой в орган ФК, зарегистрировавший заявку, н</w:t>
      </w:r>
      <w:r w:rsidRPr="00122061">
        <w:t>а</w:t>
      </w:r>
      <w:r w:rsidRPr="00876A58">
        <w:t>пра</w:t>
      </w:r>
      <w:r w:rsidRPr="00E640E9">
        <w:t>в</w:t>
      </w:r>
      <w:r w:rsidRPr="00876A58">
        <w:t>л</w:t>
      </w:r>
      <w:r w:rsidRPr="00C16882">
        <w:t>я</w:t>
      </w:r>
      <w:r>
        <w:t xml:space="preserve">ется </w:t>
      </w:r>
      <w:r w:rsidR="00B5053C">
        <w:t>«</w:t>
      </w:r>
      <w:r w:rsidR="00DD4AA7">
        <w:t>Уведомление о подтверждении, аннулировании заявки на изменение РУБП</w:t>
      </w:r>
      <w:r w:rsidR="00B5053C">
        <w:t>»</w:t>
      </w:r>
      <w:r w:rsidRPr="00876A58">
        <w:t>, откуда пере</w:t>
      </w:r>
      <w:r>
        <w:t>д</w:t>
      </w:r>
      <w:r w:rsidRPr="00C16882">
        <w:t>а</w:t>
      </w:r>
      <w:r>
        <w:t>ется вместе с з</w:t>
      </w:r>
      <w:r w:rsidRPr="00876A58">
        <w:t xml:space="preserve">аявкой в АРМ </w:t>
      </w:r>
      <w:r w:rsidR="00502868">
        <w:t>РБС</w:t>
      </w:r>
      <w:r w:rsidRPr="00876A58">
        <w:t xml:space="preserve"> органи</w:t>
      </w:r>
      <w:r>
        <w:t>зации, оформившей заявку (если з</w:t>
      </w:r>
      <w:r w:rsidRPr="00876A58">
        <w:t xml:space="preserve">аявка поступила из АРМ в электронном </w:t>
      </w:r>
      <w:r w:rsidRPr="00BA1696">
        <w:t>виде).</w:t>
      </w:r>
    </w:p>
    <w:p w:rsidR="00C16882" w:rsidRPr="00876A58" w:rsidRDefault="00C16882" w:rsidP="0068069E">
      <w:pPr>
        <w:pStyle w:val="ASFKListnum"/>
      </w:pPr>
      <w:r w:rsidRPr="00876A58">
        <w:t>В АРМ ГРБС/ГАДБ/ГАИФ из ЦАФК направляется подтверждение (квита</w:t>
      </w:r>
      <w:r w:rsidRPr="00122061">
        <w:t>н</w:t>
      </w:r>
      <w:r w:rsidRPr="00876A58">
        <w:t>ция в эле</w:t>
      </w:r>
      <w:r w:rsidRPr="00085273">
        <w:t>к</w:t>
      </w:r>
      <w:r w:rsidRPr="00876A58">
        <w:t>тронн</w:t>
      </w:r>
      <w:r>
        <w:t>ом виде) об успешной обработке уведомления (если у</w:t>
      </w:r>
      <w:r w:rsidRPr="00876A58">
        <w:t>ведо</w:t>
      </w:r>
      <w:r w:rsidRPr="00122061">
        <w:t>м</w:t>
      </w:r>
      <w:r w:rsidRPr="00876A58">
        <w:t>ление п</w:t>
      </w:r>
      <w:r w:rsidRPr="00E640E9">
        <w:t>о</w:t>
      </w:r>
      <w:r w:rsidRPr="00876A58">
        <w:t>ст</w:t>
      </w:r>
      <w:r w:rsidRPr="00C16882">
        <w:t>у</w:t>
      </w:r>
      <w:r w:rsidRPr="00876A58">
        <w:t>пило из АРМ в электронном вид</w:t>
      </w:r>
      <w:r w:rsidRPr="00BA1696">
        <w:t>е).</w:t>
      </w:r>
    </w:p>
    <w:p w:rsidR="00C16882" w:rsidRPr="00085273" w:rsidRDefault="00C16882" w:rsidP="0068069E">
      <w:pPr>
        <w:pStyle w:val="ASFKNormal"/>
      </w:pPr>
      <w:r w:rsidRPr="00085273">
        <w:t xml:space="preserve">Для работы с документами </w:t>
      </w:r>
      <w:r w:rsidR="00B5053C">
        <w:t>«</w:t>
      </w:r>
      <w:r w:rsidR="00DD4AA7">
        <w:t>Уведомление о подтверждении, аннулировании заявки на изменение РУБП</w:t>
      </w:r>
      <w:r w:rsidR="00B5053C">
        <w:t>»</w:t>
      </w:r>
      <w:r w:rsidRPr="00085273">
        <w:t xml:space="preserve"> следует перейти в пункт меню </w:t>
      </w:r>
      <w:r w:rsidR="00B5053C">
        <w:t>«</w:t>
      </w:r>
      <w:r w:rsidRPr="00085273">
        <w:t>Документы</w:t>
      </w:r>
      <w:r w:rsidR="00A630B1">
        <w:t xml:space="preserve"> – </w:t>
      </w:r>
      <w:r w:rsidRPr="00085273">
        <w:t>Ведение СРРПБС</w:t>
      </w:r>
      <w:r w:rsidR="00A630B1">
        <w:t xml:space="preserve"> – </w:t>
      </w:r>
      <w:r w:rsidR="00DD4AA7">
        <w:t>Уведомление о подтверждении, аннулировании заявки на изменение РУБП</w:t>
      </w:r>
      <w:r w:rsidR="00B5053C">
        <w:t>»</w:t>
      </w:r>
      <w:r w:rsidRPr="00085273">
        <w:t>. Откроется ЭФ списка документов, предста</w:t>
      </w:r>
      <w:r w:rsidRPr="00C16882">
        <w:t>в</w:t>
      </w:r>
      <w:r w:rsidRPr="00085273">
        <w:t>ленная на рисунке</w:t>
      </w:r>
      <w:r w:rsidR="008E454C" w:rsidRPr="00120C57">
        <w:t> </w:t>
      </w:r>
      <w:r w:rsidRPr="00085273">
        <w:fldChar w:fldCharType="begin"/>
      </w:r>
      <w:r w:rsidRPr="00085273">
        <w:instrText xml:space="preserve"> REF _Ref352064489 \h  \* MERGEFORMAT </w:instrText>
      </w:r>
      <w:r w:rsidRPr="00085273">
        <w:fldChar w:fldCharType="separate"/>
      </w:r>
      <w:r w:rsidR="0013624E">
        <w:t>39</w:t>
      </w:r>
      <w:r w:rsidRPr="00085273">
        <w:fldChar w:fldCharType="end"/>
      </w:r>
      <w:r w:rsidRPr="00085273">
        <w:t>.</w:t>
      </w:r>
    </w:p>
    <w:p w:rsidR="00B24F2A" w:rsidRPr="00B24F2A" w:rsidRDefault="001373CE" w:rsidP="00B24F2A">
      <w:pPr>
        <w:pStyle w:val="ASFKFigure"/>
      </w:pPr>
      <w:r>
        <w:rPr>
          <w:noProof/>
        </w:rPr>
        <w:lastRenderedPageBreak/>
        <w:drawing>
          <wp:inline distT="0" distB="0" distL="0" distR="0">
            <wp:extent cx="6125845" cy="3391535"/>
            <wp:effectExtent l="0" t="0" r="0" b="0"/>
            <wp:docPr id="109" name="Рисунок 10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0"/>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6125845" cy="3391535"/>
                    </a:xfrm>
                    <a:prstGeom prst="rect">
                      <a:avLst/>
                    </a:prstGeom>
                    <a:noFill/>
                    <a:ln>
                      <a:noFill/>
                    </a:ln>
                  </pic:spPr>
                </pic:pic>
              </a:graphicData>
            </a:graphic>
          </wp:inline>
        </w:drawing>
      </w:r>
    </w:p>
    <w:p w:rsidR="00C16882" w:rsidRPr="00AD0B49"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410" w:name="_Ref352064489"/>
      <w:bookmarkStart w:id="411" w:name="_Toc98144826"/>
      <w:r w:rsidR="0013624E">
        <w:rPr>
          <w:noProof/>
        </w:rPr>
        <w:t>39</w:t>
      </w:r>
      <w:bookmarkEnd w:id="410"/>
      <w:r>
        <w:rPr>
          <w:noProof/>
        </w:rPr>
        <w:fldChar w:fldCharType="end"/>
      </w:r>
      <w:r w:rsidR="00C16882">
        <w:t xml:space="preserve">. </w:t>
      </w:r>
      <w:r w:rsidR="00C16882" w:rsidRPr="0064058C">
        <w:t>ЭФ списка документо</w:t>
      </w:r>
      <w:r w:rsidR="00C16882">
        <w:t xml:space="preserve">в </w:t>
      </w:r>
      <w:r w:rsidR="00B5053C">
        <w:t>«</w:t>
      </w:r>
      <w:r w:rsidR="00DD4AA7">
        <w:t>Уведомление о подтверждении, аннулировании заявки на изменение РУБП</w:t>
      </w:r>
      <w:r w:rsidR="00B5053C">
        <w:t>»</w:t>
      </w:r>
      <w:bookmarkEnd w:id="411"/>
    </w:p>
    <w:p w:rsidR="00C16882" w:rsidRDefault="00C16882" w:rsidP="0068069E">
      <w:pPr>
        <w:pStyle w:val="41"/>
      </w:pPr>
      <w:r>
        <w:t>Доступные операции</w:t>
      </w:r>
    </w:p>
    <w:p w:rsidR="00C16882" w:rsidRPr="0064058C" w:rsidRDefault="00C16882" w:rsidP="0068069E">
      <w:pPr>
        <w:pStyle w:val="ASFKNormal"/>
      </w:pPr>
      <w:r w:rsidRPr="0064058C">
        <w:t>На АРМ </w:t>
      </w:r>
      <w:r w:rsidR="00FD1A25">
        <w:t>РБС</w:t>
      </w:r>
      <w:r>
        <w:t xml:space="preserve"> </w:t>
      </w:r>
      <w:r w:rsidR="001A7C8E" w:rsidRPr="0064058C">
        <w:t>доступны следующие операции</w:t>
      </w:r>
      <w:r w:rsidR="001A7C8E">
        <w:t xml:space="preserve"> </w:t>
      </w:r>
      <w:r>
        <w:t>над документ</w:t>
      </w:r>
      <w:r w:rsidR="001A7C8E">
        <w:t>ом</w:t>
      </w:r>
      <w:r w:rsidRPr="0064058C">
        <w:t>:</w:t>
      </w:r>
    </w:p>
    <w:p w:rsidR="00C16882" w:rsidRPr="0064058C" w:rsidRDefault="00C16882" w:rsidP="0068069E">
      <w:pPr>
        <w:pStyle w:val="ASFKListmark1"/>
      </w:pPr>
      <w:r w:rsidRPr="0064058C">
        <w:t>просмотр;</w:t>
      </w:r>
    </w:p>
    <w:p w:rsidR="00C16882" w:rsidRPr="0064058C" w:rsidRDefault="00B3137E" w:rsidP="0068069E">
      <w:pPr>
        <w:pStyle w:val="ASFKListmark1"/>
      </w:pPr>
      <w:r>
        <w:t>импорт из внешней системы</w:t>
      </w:r>
      <w:r w:rsidR="00C16882" w:rsidRPr="0064058C">
        <w:t>;</w:t>
      </w:r>
    </w:p>
    <w:p w:rsidR="00C16882" w:rsidRPr="0064058C" w:rsidRDefault="00C16882" w:rsidP="0068069E">
      <w:pPr>
        <w:pStyle w:val="ASFKListmark1"/>
      </w:pPr>
      <w:r>
        <w:t xml:space="preserve">проверка </w:t>
      </w:r>
      <w:r w:rsidR="007B5530">
        <w:t>ЭП</w:t>
      </w:r>
      <w:r w:rsidRPr="0064058C">
        <w:t>;</w:t>
      </w:r>
    </w:p>
    <w:p w:rsidR="00C16882" w:rsidRPr="0040356A" w:rsidRDefault="00C16882" w:rsidP="0068069E">
      <w:pPr>
        <w:pStyle w:val="ASFKListmark1"/>
      </w:pPr>
      <w:r>
        <w:t>печать.</w:t>
      </w:r>
    </w:p>
    <w:p w:rsidR="00C16882" w:rsidRDefault="00C16882" w:rsidP="0068069E">
      <w:pPr>
        <w:pStyle w:val="41"/>
      </w:pPr>
      <w:r>
        <w:t>Экранная форма документа</w:t>
      </w:r>
    </w:p>
    <w:p w:rsidR="00C16882" w:rsidRPr="0064058C" w:rsidRDefault="00C16882" w:rsidP="0068069E">
      <w:pPr>
        <w:pStyle w:val="ASFKNormal"/>
      </w:pPr>
      <w:r w:rsidRPr="0064058C">
        <w:t>Э</w:t>
      </w:r>
      <w:r>
        <w:t xml:space="preserve">Ф </w:t>
      </w:r>
      <w:r w:rsidR="00FD1A25">
        <w:t xml:space="preserve">документа </w:t>
      </w:r>
      <w:r w:rsidR="00B5053C">
        <w:t>«</w:t>
      </w:r>
      <w:r w:rsidR="00DD4AA7">
        <w:t>Уведомление о подтверждении, аннулировании заявки на изменение РУБП</w:t>
      </w:r>
      <w:r w:rsidR="00B5053C">
        <w:t>»</w:t>
      </w:r>
      <w:r w:rsidRPr="0064058C">
        <w:t xml:space="preserve"> пре</w:t>
      </w:r>
      <w:r w:rsidRPr="000548FE">
        <w:t>д</w:t>
      </w:r>
      <w:r w:rsidRPr="0064058C">
        <w:t>ставлена на р</w:t>
      </w:r>
      <w:r w:rsidRPr="00C16882">
        <w:t>и</w:t>
      </w:r>
      <w:r w:rsidRPr="0064058C">
        <w:t>сунке </w:t>
      </w:r>
      <w:r>
        <w:t>11</w:t>
      </w:r>
      <w:r w:rsidRPr="0064058C">
        <w:t>. Форма соде</w:t>
      </w:r>
      <w:r w:rsidRPr="000548FE">
        <w:t>р</w:t>
      </w:r>
      <w:r w:rsidRPr="0064058C">
        <w:t>жит следующие закладки:</w:t>
      </w:r>
    </w:p>
    <w:p w:rsidR="00C16882" w:rsidRPr="0064058C" w:rsidRDefault="00B5053C" w:rsidP="0068069E">
      <w:pPr>
        <w:pStyle w:val="ASFKListmark1"/>
      </w:pPr>
      <w:r>
        <w:t>«</w:t>
      </w:r>
      <w:r w:rsidR="00C16882" w:rsidRPr="0064058C">
        <w:t>Основные атрибуты</w:t>
      </w:r>
      <w:r>
        <w:t>»</w:t>
      </w:r>
      <w:r w:rsidR="00C16882" w:rsidRPr="0064058C">
        <w:t>;</w:t>
      </w:r>
    </w:p>
    <w:p w:rsidR="00C16882" w:rsidRDefault="00B5053C" w:rsidP="0068069E">
      <w:pPr>
        <w:pStyle w:val="ASFKListmark1"/>
      </w:pPr>
      <w:r>
        <w:t>«</w:t>
      </w:r>
      <w:r w:rsidR="00C16882" w:rsidRPr="0064058C">
        <w:t>Системные атрибуты</w:t>
      </w:r>
      <w:r>
        <w:t>»</w:t>
      </w:r>
      <w:r w:rsidR="00C16882" w:rsidRPr="0064058C">
        <w:t>;</w:t>
      </w:r>
    </w:p>
    <w:p w:rsidR="00C16882" w:rsidRPr="0064058C" w:rsidRDefault="00B5053C" w:rsidP="0068069E">
      <w:pPr>
        <w:pStyle w:val="ASFKListmark1"/>
      </w:pPr>
      <w:r>
        <w:t>«</w:t>
      </w:r>
      <w:r w:rsidR="00C16882" w:rsidRPr="0064058C">
        <w:t>Протоколы</w:t>
      </w:r>
      <w:r>
        <w:t>»</w:t>
      </w:r>
      <w:r w:rsidR="00C16882" w:rsidRPr="0064058C">
        <w:t>.</w:t>
      </w:r>
    </w:p>
    <w:p w:rsidR="00B24F2A" w:rsidRPr="00B24F2A" w:rsidRDefault="001373CE" w:rsidP="00B24F2A">
      <w:pPr>
        <w:pStyle w:val="ASFKFigure"/>
      </w:pPr>
      <w:r>
        <w:rPr>
          <w:noProof/>
        </w:rPr>
        <w:lastRenderedPageBreak/>
        <w:drawing>
          <wp:inline distT="0" distB="0" distL="0" distR="0">
            <wp:extent cx="6125845" cy="3568700"/>
            <wp:effectExtent l="0" t="0" r="0" b="0"/>
            <wp:docPr id="110" name="Рисунок 11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0"/>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6125845" cy="3568700"/>
                    </a:xfrm>
                    <a:prstGeom prst="rect">
                      <a:avLst/>
                    </a:prstGeom>
                    <a:noFill/>
                    <a:ln>
                      <a:noFill/>
                    </a:ln>
                  </pic:spPr>
                </pic:pic>
              </a:graphicData>
            </a:graphic>
          </wp:inline>
        </w:drawing>
      </w:r>
    </w:p>
    <w:p w:rsidR="00C16882"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412" w:name="_Ref352076428"/>
      <w:bookmarkStart w:id="413" w:name="_Toc98144827"/>
      <w:r w:rsidR="0013624E">
        <w:rPr>
          <w:noProof/>
        </w:rPr>
        <w:t>40</w:t>
      </w:r>
      <w:bookmarkEnd w:id="412"/>
      <w:r>
        <w:rPr>
          <w:noProof/>
        </w:rPr>
        <w:fldChar w:fldCharType="end"/>
      </w:r>
      <w:r w:rsidR="00C16882">
        <w:t xml:space="preserve">. </w:t>
      </w:r>
      <w:r w:rsidR="00C16882" w:rsidRPr="0064058C">
        <w:t>Э</w:t>
      </w:r>
      <w:r w:rsidR="00C16882">
        <w:t xml:space="preserve">Ф </w:t>
      </w:r>
      <w:r w:rsidR="00FD1A25">
        <w:t xml:space="preserve">документа </w:t>
      </w:r>
      <w:r w:rsidR="00B5053C">
        <w:t>«</w:t>
      </w:r>
      <w:r w:rsidR="00DD4AA7">
        <w:t>Уведомление о подтверждении, аннулировании заявки на изменение РУБП</w:t>
      </w:r>
      <w:r w:rsidR="00B5053C">
        <w:t>»</w:t>
      </w:r>
      <w:bookmarkEnd w:id="413"/>
    </w:p>
    <w:p w:rsidR="00C16882" w:rsidRDefault="006D3629" w:rsidP="0068069E">
      <w:pPr>
        <w:pStyle w:val="ASFKNormal"/>
      </w:pPr>
      <w:r w:rsidRPr="006D3629">
        <w:t xml:space="preserve">Перечень </w:t>
      </w:r>
      <w:r w:rsidR="00B63296" w:rsidRPr="0064058C">
        <w:t>полей документ</w:t>
      </w:r>
      <w:r w:rsidR="00B63296" w:rsidRPr="00B63296">
        <w:t>а «Уведомление о подтверждении, аннулировании заявки на изменение РУБП»</w:t>
      </w:r>
      <w:r w:rsidR="00B63296">
        <w:t xml:space="preserve"> </w:t>
      </w:r>
      <w:r>
        <w:t>приведен в таблице</w:t>
      </w:r>
      <w:r w:rsidR="008E454C" w:rsidRPr="00120C57">
        <w:t> </w:t>
      </w:r>
      <w:r w:rsidR="00C16882">
        <w:fldChar w:fldCharType="begin"/>
      </w:r>
      <w:r w:rsidR="00C16882">
        <w:instrText xml:space="preserve"> REF _Ref352076091 \h </w:instrText>
      </w:r>
      <w:r w:rsidR="00A409B5">
        <w:instrText xml:space="preserve"> \* MERGEFORMAT </w:instrText>
      </w:r>
      <w:r w:rsidR="00C16882">
        <w:fldChar w:fldCharType="separate"/>
      </w:r>
      <w:r w:rsidR="0013624E">
        <w:rPr>
          <w:noProof/>
        </w:rPr>
        <w:t>20</w:t>
      </w:r>
      <w:r w:rsidR="00C16882">
        <w:fldChar w:fldCharType="end"/>
      </w:r>
      <w:r w:rsidR="00C16882">
        <w:t>.</w:t>
      </w:r>
    </w:p>
    <w:p w:rsidR="00C16882" w:rsidRDefault="00501046" w:rsidP="0068069E">
      <w:pPr>
        <w:pStyle w:val="ASFKNameTable"/>
      </w:pPr>
      <w:r>
        <w:rPr>
          <w:noProof/>
        </w:rPr>
        <w:fldChar w:fldCharType="begin"/>
      </w:r>
      <w:r>
        <w:rPr>
          <w:noProof/>
        </w:rPr>
        <w:instrText xml:space="preserve"> SEQ Таблица \* ARABIC </w:instrText>
      </w:r>
      <w:r>
        <w:rPr>
          <w:noProof/>
        </w:rPr>
        <w:fldChar w:fldCharType="separate"/>
      </w:r>
      <w:bookmarkStart w:id="414" w:name="_Ref352076091"/>
      <w:bookmarkStart w:id="415" w:name="_Toc98144729"/>
      <w:r w:rsidR="0013624E">
        <w:rPr>
          <w:noProof/>
        </w:rPr>
        <w:t>20</w:t>
      </w:r>
      <w:bookmarkEnd w:id="414"/>
      <w:r>
        <w:rPr>
          <w:noProof/>
        </w:rPr>
        <w:fldChar w:fldCharType="end"/>
      </w:r>
      <w:r w:rsidR="00C16882">
        <w:t xml:space="preserve">. </w:t>
      </w:r>
      <w:r w:rsidR="00C16882" w:rsidRPr="0064058C">
        <w:t>Описание полей документ</w:t>
      </w:r>
      <w:r w:rsidR="00C16882">
        <w:t xml:space="preserve">а </w:t>
      </w:r>
      <w:r w:rsidR="00B5053C">
        <w:t>«</w:t>
      </w:r>
      <w:r w:rsidR="00DD4AA7">
        <w:t>Уведомление о подтверждении, аннулировании заявки на изменение РУБП</w:t>
      </w:r>
      <w:r w:rsidR="00B63296">
        <w:t>»</w:t>
      </w:r>
      <w:bookmarkEnd w:id="41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26"/>
        <w:gridCol w:w="7202"/>
      </w:tblGrid>
      <w:tr w:rsidR="00C16882" w:rsidRPr="0064058C" w:rsidTr="00FE5D9A">
        <w:trPr>
          <w:trHeight w:val="305"/>
          <w:tblHeader/>
        </w:trPr>
        <w:tc>
          <w:tcPr>
            <w:tcW w:w="12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16882" w:rsidRPr="0064058C" w:rsidRDefault="00C16882" w:rsidP="00E01F89">
            <w:pPr>
              <w:pStyle w:val="ASFKTableHead"/>
            </w:pPr>
            <w:r w:rsidRPr="0064058C">
              <w:t>Наименование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16882" w:rsidRPr="0064058C" w:rsidRDefault="00C16882" w:rsidP="00E01F89">
            <w:pPr>
              <w:pStyle w:val="ASFKTableHead"/>
            </w:pPr>
            <w:r w:rsidRPr="0064058C">
              <w:t>Описание поля</w:t>
            </w:r>
          </w:p>
        </w:tc>
      </w:tr>
      <w:tr w:rsidR="00C16882" w:rsidRPr="0064058C" w:rsidTr="00FE5D9A">
        <w:tc>
          <w:tcPr>
            <w:tcW w:w="1260" w:type="pct"/>
            <w:shd w:val="clear" w:color="auto" w:fill="auto"/>
          </w:tcPr>
          <w:p w:rsidR="00C16882" w:rsidRPr="0064058C" w:rsidRDefault="00C16882" w:rsidP="00FE5D9A">
            <w:pPr>
              <w:pStyle w:val="ASFKTablenorm"/>
              <w:ind w:left="57" w:right="57"/>
            </w:pPr>
            <w:r w:rsidRPr="0064058C">
              <w:t>Тип уведомления</w:t>
            </w:r>
          </w:p>
        </w:tc>
        <w:tc>
          <w:tcPr>
            <w:tcW w:w="3740" w:type="pct"/>
            <w:shd w:val="clear" w:color="auto" w:fill="auto"/>
          </w:tcPr>
          <w:p w:rsidR="00C16882" w:rsidRPr="0064058C" w:rsidRDefault="00B5053C" w:rsidP="00FE5D9A">
            <w:pPr>
              <w:pStyle w:val="ASFKTablenorm"/>
              <w:ind w:left="57" w:right="57"/>
            </w:pPr>
            <w:r>
              <w:t>«</w:t>
            </w:r>
            <w:r w:rsidR="00C16882" w:rsidRPr="0064058C">
              <w:t>Уведомление об аннулир</w:t>
            </w:r>
            <w:r w:rsidR="00C16882" w:rsidRPr="00A95D0C">
              <w:t>о</w:t>
            </w:r>
            <w:r w:rsidR="00C16882" w:rsidRPr="0064058C">
              <w:t>вании заявок</w:t>
            </w:r>
            <w:r>
              <w:t>»</w:t>
            </w:r>
            <w:r w:rsidR="00C16882" w:rsidRPr="0064058C">
              <w:t>.</w:t>
            </w:r>
          </w:p>
        </w:tc>
      </w:tr>
      <w:tr w:rsidR="00C16882" w:rsidRPr="0064058C" w:rsidTr="00FE5D9A">
        <w:tc>
          <w:tcPr>
            <w:tcW w:w="1260" w:type="pct"/>
            <w:shd w:val="clear" w:color="auto" w:fill="auto"/>
          </w:tcPr>
          <w:p w:rsidR="00C16882" w:rsidRPr="0064058C" w:rsidRDefault="00C16882" w:rsidP="00FE5D9A">
            <w:pPr>
              <w:pStyle w:val="ASFKTablenorm"/>
              <w:ind w:left="57" w:right="57"/>
            </w:pPr>
            <w:r w:rsidRPr="0064058C">
              <w:t>Номер уведомл</w:t>
            </w:r>
            <w:r w:rsidRPr="00122061">
              <w:t>е</w:t>
            </w:r>
            <w:r w:rsidRPr="0064058C">
              <w:t>ния</w:t>
            </w:r>
          </w:p>
        </w:tc>
        <w:tc>
          <w:tcPr>
            <w:tcW w:w="3740" w:type="pct"/>
            <w:shd w:val="clear" w:color="auto" w:fill="auto"/>
          </w:tcPr>
          <w:p w:rsidR="00C16882" w:rsidRPr="0064058C" w:rsidRDefault="00C16882" w:rsidP="00FE5D9A">
            <w:pPr>
              <w:pStyle w:val="ASFKTablenorm"/>
              <w:ind w:left="57" w:right="57"/>
            </w:pPr>
            <w:r w:rsidRPr="0064058C">
              <w:t>Номер уведомл</w:t>
            </w:r>
            <w:r w:rsidRPr="00635481">
              <w:t>е</w:t>
            </w:r>
            <w:r w:rsidRPr="0064058C">
              <w:t>ния.</w:t>
            </w:r>
          </w:p>
        </w:tc>
      </w:tr>
      <w:tr w:rsidR="00C16882" w:rsidRPr="0064058C" w:rsidTr="00FE5D9A">
        <w:tc>
          <w:tcPr>
            <w:tcW w:w="1260" w:type="pct"/>
            <w:shd w:val="clear" w:color="auto" w:fill="auto"/>
          </w:tcPr>
          <w:p w:rsidR="00C16882" w:rsidRPr="0064058C" w:rsidRDefault="00C16882" w:rsidP="00FE5D9A">
            <w:pPr>
              <w:pStyle w:val="ASFKTablenorm"/>
              <w:ind w:left="57" w:right="57"/>
            </w:pPr>
            <w:r w:rsidRPr="0064058C">
              <w:t>Дата уведомления</w:t>
            </w:r>
          </w:p>
        </w:tc>
        <w:tc>
          <w:tcPr>
            <w:tcW w:w="3740" w:type="pct"/>
            <w:shd w:val="clear" w:color="auto" w:fill="auto"/>
          </w:tcPr>
          <w:p w:rsidR="00415539" w:rsidRDefault="00E01F89" w:rsidP="00FE5D9A">
            <w:pPr>
              <w:pStyle w:val="ASFKTablenorm"/>
              <w:ind w:left="57" w:right="57"/>
            </w:pPr>
            <w:r>
              <w:t>Дата уведомления.</w:t>
            </w:r>
          </w:p>
          <w:p w:rsidR="00C16882" w:rsidRPr="0064058C" w:rsidRDefault="00C16882" w:rsidP="00FE5D9A">
            <w:pPr>
              <w:pStyle w:val="ASFKTablenorm"/>
              <w:ind w:left="57" w:right="57"/>
            </w:pPr>
            <w:r w:rsidRPr="0064058C">
              <w:t>Значение даты м</w:t>
            </w:r>
            <w:r w:rsidRPr="00635481">
              <w:t>о</w:t>
            </w:r>
            <w:r w:rsidRPr="0064058C">
              <w:t>жет быть выбр</w:t>
            </w:r>
            <w:r w:rsidRPr="00122061">
              <w:t>а</w:t>
            </w:r>
            <w:r w:rsidRPr="0064058C">
              <w:t>но с п</w:t>
            </w:r>
            <w:r w:rsidRPr="00E640E9">
              <w:t>о</w:t>
            </w:r>
            <w:r w:rsidRPr="0064058C">
              <w:t>м</w:t>
            </w:r>
            <w:r w:rsidRPr="00C16882">
              <w:t>о</w:t>
            </w:r>
            <w:r w:rsidRPr="0064058C">
              <w:t>щью системного кале</w:t>
            </w:r>
            <w:r w:rsidRPr="00635481">
              <w:t>н</w:t>
            </w:r>
            <w:r w:rsidRPr="0064058C">
              <w:t>даря.</w:t>
            </w:r>
          </w:p>
        </w:tc>
      </w:tr>
      <w:tr w:rsidR="00C16882" w:rsidRPr="0064058C" w:rsidTr="00FE5D9A">
        <w:tc>
          <w:tcPr>
            <w:tcW w:w="1260" w:type="pct"/>
            <w:shd w:val="clear" w:color="auto" w:fill="auto"/>
          </w:tcPr>
          <w:p w:rsidR="00C16882" w:rsidRPr="0064058C" w:rsidRDefault="00C16882" w:rsidP="00FE5D9A">
            <w:pPr>
              <w:pStyle w:val="ASFKTablenorm"/>
              <w:ind w:left="57" w:right="57"/>
            </w:pPr>
            <w:r w:rsidRPr="0064058C">
              <w:t>Наименование ГРБС/ГАДБ/ГАИФ</w:t>
            </w:r>
          </w:p>
        </w:tc>
        <w:tc>
          <w:tcPr>
            <w:tcW w:w="3740" w:type="pct"/>
            <w:shd w:val="clear" w:color="auto" w:fill="auto"/>
          </w:tcPr>
          <w:p w:rsidR="00C16882" w:rsidRPr="0064058C" w:rsidRDefault="00C16882" w:rsidP="00FE5D9A">
            <w:pPr>
              <w:pStyle w:val="ASFKTablenorm"/>
              <w:ind w:left="57" w:right="57"/>
            </w:pPr>
            <w:r w:rsidRPr="0064058C">
              <w:t>Наименование ГРБС (ГАДБ, ГАИФ).</w:t>
            </w:r>
          </w:p>
        </w:tc>
      </w:tr>
      <w:tr w:rsidR="00C16882" w:rsidRPr="0064058C" w:rsidTr="00FE5D9A">
        <w:tc>
          <w:tcPr>
            <w:tcW w:w="1260" w:type="pct"/>
            <w:shd w:val="clear" w:color="auto" w:fill="auto"/>
          </w:tcPr>
          <w:p w:rsidR="00C16882" w:rsidRPr="0064058C" w:rsidRDefault="00C16882" w:rsidP="00FE5D9A">
            <w:pPr>
              <w:pStyle w:val="ASFKTablenorm"/>
              <w:ind w:left="57" w:right="57"/>
            </w:pPr>
            <w:r w:rsidRPr="0064058C">
              <w:t>Глава</w:t>
            </w:r>
          </w:p>
        </w:tc>
        <w:tc>
          <w:tcPr>
            <w:tcW w:w="3740" w:type="pct"/>
            <w:shd w:val="clear" w:color="auto" w:fill="auto"/>
          </w:tcPr>
          <w:p w:rsidR="00415539" w:rsidRDefault="00C16882" w:rsidP="00FE5D9A">
            <w:pPr>
              <w:pStyle w:val="ASFKTablenorm"/>
              <w:ind w:left="57" w:right="57"/>
            </w:pPr>
            <w:r w:rsidRPr="0064058C">
              <w:t>Код ведомства ГРБС (ГАИФ, ГАДБ).</w:t>
            </w:r>
          </w:p>
          <w:p w:rsidR="00C16882" w:rsidRPr="0064058C" w:rsidRDefault="00C16882" w:rsidP="00FE5D9A">
            <w:pPr>
              <w:pStyle w:val="ASFKTablenorm"/>
              <w:ind w:left="57" w:right="57"/>
            </w:pPr>
            <w:r w:rsidRPr="0064058C">
              <w:t>Значение может быть в</w:t>
            </w:r>
            <w:r w:rsidRPr="00C16882">
              <w:t>ы</w:t>
            </w:r>
            <w:r w:rsidRPr="0064058C">
              <w:t xml:space="preserve">брано из справочника </w:t>
            </w:r>
            <w:r w:rsidR="00B5053C">
              <w:t>«</w:t>
            </w:r>
            <w:r w:rsidRPr="0064058C">
              <w:t>Ведомс</w:t>
            </w:r>
            <w:r w:rsidRPr="00A95D0C">
              <w:t>т</w:t>
            </w:r>
            <w:r w:rsidRPr="0064058C">
              <w:t>ва</w:t>
            </w:r>
            <w:r w:rsidR="00B5053C">
              <w:t>»</w:t>
            </w:r>
            <w:r w:rsidRPr="0064058C">
              <w:t>.</w:t>
            </w:r>
          </w:p>
        </w:tc>
      </w:tr>
      <w:tr w:rsidR="00C16882" w:rsidRPr="0064058C" w:rsidTr="00FE5D9A">
        <w:tc>
          <w:tcPr>
            <w:tcW w:w="5000" w:type="pct"/>
            <w:gridSpan w:val="2"/>
            <w:shd w:val="clear" w:color="auto" w:fill="auto"/>
          </w:tcPr>
          <w:p w:rsidR="00C16882" w:rsidRPr="0064058C" w:rsidRDefault="00B63296" w:rsidP="00FE5D9A">
            <w:pPr>
              <w:pStyle w:val="ASFKTablenorm"/>
              <w:ind w:left="57" w:right="57"/>
            </w:pPr>
            <w:r>
              <w:t>Табличный</w:t>
            </w:r>
            <w:r w:rsidR="00C16882">
              <w:t xml:space="preserve"> </w:t>
            </w:r>
            <w:r w:rsidRPr="0064058C">
              <w:t xml:space="preserve">блок строк </w:t>
            </w:r>
            <w:r w:rsidRPr="00B63296">
              <w:t>документа «Уведомление о подтверждении, аннулировании заявки на изменение РУБП»</w:t>
            </w:r>
          </w:p>
        </w:tc>
      </w:tr>
      <w:tr w:rsidR="00C16882" w:rsidRPr="0064058C" w:rsidTr="00FE5D9A">
        <w:tc>
          <w:tcPr>
            <w:tcW w:w="1260" w:type="pct"/>
            <w:shd w:val="clear" w:color="auto" w:fill="auto"/>
          </w:tcPr>
          <w:p w:rsidR="00C16882" w:rsidRPr="0064058C" w:rsidRDefault="00C16882" w:rsidP="00FE5D9A">
            <w:pPr>
              <w:pStyle w:val="ASFKTablenorm"/>
              <w:ind w:left="57" w:right="57"/>
            </w:pPr>
            <w:r w:rsidRPr="0064058C">
              <w:t>№ п/п</w:t>
            </w:r>
          </w:p>
        </w:tc>
        <w:tc>
          <w:tcPr>
            <w:tcW w:w="3740" w:type="pct"/>
            <w:shd w:val="clear" w:color="auto" w:fill="auto"/>
          </w:tcPr>
          <w:p w:rsidR="00C16882" w:rsidRPr="0064058C" w:rsidRDefault="00C16882" w:rsidP="00FE5D9A">
            <w:pPr>
              <w:pStyle w:val="ASFKTablenorm"/>
              <w:ind w:left="57" w:right="57"/>
            </w:pPr>
            <w:r w:rsidRPr="0064058C">
              <w:t>Номер по порядку.</w:t>
            </w:r>
          </w:p>
        </w:tc>
      </w:tr>
      <w:tr w:rsidR="00C16882" w:rsidRPr="0064058C" w:rsidTr="00FE5D9A">
        <w:tc>
          <w:tcPr>
            <w:tcW w:w="1260" w:type="pct"/>
            <w:shd w:val="clear" w:color="auto" w:fill="auto"/>
          </w:tcPr>
          <w:p w:rsidR="00C16882" w:rsidRPr="0064058C" w:rsidRDefault="00C16882" w:rsidP="00FE5D9A">
            <w:pPr>
              <w:pStyle w:val="ASFKTablenorm"/>
              <w:ind w:left="57" w:right="57"/>
            </w:pPr>
            <w:r w:rsidRPr="0064058C">
              <w:t>Номер</w:t>
            </w:r>
          </w:p>
        </w:tc>
        <w:tc>
          <w:tcPr>
            <w:tcW w:w="3740" w:type="pct"/>
            <w:shd w:val="clear" w:color="auto" w:fill="auto"/>
          </w:tcPr>
          <w:p w:rsidR="00C16882" w:rsidRPr="0064058C" w:rsidRDefault="00C16882" w:rsidP="00FE5D9A">
            <w:pPr>
              <w:pStyle w:val="ASFKTablenorm"/>
              <w:ind w:left="57" w:right="57"/>
            </w:pPr>
            <w:r w:rsidRPr="0064058C">
              <w:t>Регистрационный номер докуме</w:t>
            </w:r>
            <w:r w:rsidRPr="00635481">
              <w:t>н</w:t>
            </w:r>
            <w:r w:rsidRPr="0064058C">
              <w:t xml:space="preserve">та </w:t>
            </w:r>
            <w:r w:rsidR="00B5053C">
              <w:t>«</w:t>
            </w:r>
            <w:r w:rsidR="00DD4AA7">
              <w:t>Заявка на внесение/изменение реквизитов УБП в СРРПБС</w:t>
            </w:r>
            <w:r w:rsidR="00B5053C">
              <w:t>»</w:t>
            </w:r>
            <w:r w:rsidRPr="0064058C">
              <w:t xml:space="preserve"> или </w:t>
            </w:r>
            <w:r w:rsidR="00B5053C">
              <w:t>«</w:t>
            </w:r>
            <w:r w:rsidRPr="0064058C">
              <w:t>З</w:t>
            </w:r>
            <w:r w:rsidRPr="00C16882">
              <w:t>а</w:t>
            </w:r>
            <w:r w:rsidRPr="0064058C">
              <w:t>явка на исключение реквиз</w:t>
            </w:r>
            <w:r w:rsidRPr="00635481">
              <w:t>и</w:t>
            </w:r>
            <w:r w:rsidRPr="0064058C">
              <w:t>тов УБП в СРРПБС</w:t>
            </w:r>
            <w:r w:rsidR="00B5053C">
              <w:t>»</w:t>
            </w:r>
            <w:r w:rsidRPr="0064058C">
              <w:t>, присв</w:t>
            </w:r>
            <w:r w:rsidRPr="00122061">
              <w:t>о</w:t>
            </w:r>
            <w:r w:rsidRPr="0064058C">
              <w:t>е</w:t>
            </w:r>
            <w:r w:rsidRPr="00E640E9">
              <w:t>н</w:t>
            </w:r>
            <w:r w:rsidRPr="0064058C">
              <w:t>ный в органе ФК.</w:t>
            </w:r>
          </w:p>
        </w:tc>
      </w:tr>
      <w:tr w:rsidR="00C16882" w:rsidRPr="0009406F" w:rsidTr="00FE5D9A">
        <w:tc>
          <w:tcPr>
            <w:tcW w:w="1260" w:type="pct"/>
            <w:shd w:val="clear" w:color="auto" w:fill="auto"/>
          </w:tcPr>
          <w:p w:rsidR="00C16882" w:rsidRPr="0064058C" w:rsidRDefault="00C16882" w:rsidP="00FE5D9A">
            <w:pPr>
              <w:pStyle w:val="ASFKTablenorm"/>
              <w:ind w:left="57" w:right="57"/>
            </w:pPr>
            <w:r w:rsidRPr="0064058C">
              <w:t>Дата постановки на учет</w:t>
            </w:r>
          </w:p>
        </w:tc>
        <w:tc>
          <w:tcPr>
            <w:tcW w:w="3740" w:type="pct"/>
            <w:shd w:val="clear" w:color="auto" w:fill="auto"/>
          </w:tcPr>
          <w:p w:rsidR="00C16882" w:rsidRPr="0064058C" w:rsidRDefault="00C16882" w:rsidP="00FE5D9A">
            <w:pPr>
              <w:pStyle w:val="ASFKTablenorm"/>
              <w:ind w:left="57" w:right="57"/>
            </w:pPr>
            <w:r w:rsidRPr="0064058C">
              <w:t xml:space="preserve">Дата регистрации документа </w:t>
            </w:r>
            <w:r w:rsidR="00B5053C">
              <w:t>«</w:t>
            </w:r>
            <w:r w:rsidR="00DD4AA7">
              <w:t>Заявка на внесение/изменение реквизитов УБП в СРРПБС</w:t>
            </w:r>
            <w:r w:rsidR="00B5053C">
              <w:t>»</w:t>
            </w:r>
            <w:r w:rsidRPr="0064058C">
              <w:t xml:space="preserve"> или </w:t>
            </w:r>
            <w:r w:rsidR="00B5053C">
              <w:t>«</w:t>
            </w:r>
            <w:r w:rsidRPr="0064058C">
              <w:t>З</w:t>
            </w:r>
            <w:r w:rsidRPr="00C16882">
              <w:t>а</w:t>
            </w:r>
            <w:r w:rsidRPr="0064058C">
              <w:t>явка на исключение реквизитов УБП в СРРПБС</w:t>
            </w:r>
            <w:r w:rsidR="00B5053C">
              <w:t>»</w:t>
            </w:r>
            <w:r w:rsidRPr="0064058C">
              <w:t>.</w:t>
            </w:r>
          </w:p>
        </w:tc>
      </w:tr>
      <w:tr w:rsidR="00C16882" w:rsidRPr="0064058C" w:rsidTr="00FE5D9A">
        <w:tc>
          <w:tcPr>
            <w:tcW w:w="1260" w:type="pct"/>
            <w:shd w:val="clear" w:color="auto" w:fill="auto"/>
          </w:tcPr>
          <w:p w:rsidR="00C16882" w:rsidRPr="0064058C" w:rsidRDefault="00C16882" w:rsidP="00FE5D9A">
            <w:pPr>
              <w:pStyle w:val="ASFKTablenorm"/>
              <w:ind w:left="57" w:right="57"/>
            </w:pPr>
            <w:r w:rsidRPr="0064058C">
              <w:t>Код РУБП по Сводному реестру</w:t>
            </w:r>
          </w:p>
        </w:tc>
        <w:tc>
          <w:tcPr>
            <w:tcW w:w="3740" w:type="pct"/>
            <w:shd w:val="clear" w:color="auto" w:fill="auto"/>
          </w:tcPr>
          <w:p w:rsidR="00C16882" w:rsidRPr="0064058C" w:rsidRDefault="00C16882" w:rsidP="00FE5D9A">
            <w:pPr>
              <w:pStyle w:val="ASFKTablenorm"/>
              <w:ind w:left="57" w:right="57"/>
            </w:pPr>
            <w:r w:rsidRPr="0064058C">
              <w:t>Код СРРПБС.</w:t>
            </w:r>
          </w:p>
        </w:tc>
      </w:tr>
      <w:tr w:rsidR="00C16882" w:rsidRPr="0064058C" w:rsidTr="00FE5D9A">
        <w:tc>
          <w:tcPr>
            <w:tcW w:w="1260" w:type="pct"/>
            <w:shd w:val="clear" w:color="auto" w:fill="auto"/>
          </w:tcPr>
          <w:p w:rsidR="00C16882" w:rsidRPr="0064058C" w:rsidRDefault="00C16882" w:rsidP="00FE5D9A">
            <w:pPr>
              <w:pStyle w:val="ASFKTablenorm"/>
              <w:ind w:left="57" w:right="57"/>
            </w:pPr>
            <w:r w:rsidRPr="0064058C">
              <w:lastRenderedPageBreak/>
              <w:t>Полное наимен</w:t>
            </w:r>
            <w:r w:rsidRPr="00122061">
              <w:t>о</w:t>
            </w:r>
            <w:r w:rsidRPr="0064058C">
              <w:t>вание</w:t>
            </w:r>
          </w:p>
        </w:tc>
        <w:tc>
          <w:tcPr>
            <w:tcW w:w="3740" w:type="pct"/>
            <w:shd w:val="clear" w:color="auto" w:fill="auto"/>
          </w:tcPr>
          <w:p w:rsidR="00C16882" w:rsidRPr="0064058C" w:rsidRDefault="00C16882" w:rsidP="00FE5D9A">
            <w:pPr>
              <w:pStyle w:val="ASFKTablenorm"/>
              <w:ind w:left="57" w:right="57"/>
            </w:pPr>
            <w:r w:rsidRPr="0064058C">
              <w:t>Полное наименов</w:t>
            </w:r>
            <w:r w:rsidRPr="00635481">
              <w:t>а</w:t>
            </w:r>
            <w:r w:rsidRPr="0064058C">
              <w:t>ние органа ФК.</w:t>
            </w:r>
          </w:p>
        </w:tc>
      </w:tr>
      <w:tr w:rsidR="00C16882" w:rsidRPr="0064058C" w:rsidTr="00FE5D9A">
        <w:tc>
          <w:tcPr>
            <w:tcW w:w="1260" w:type="pct"/>
            <w:shd w:val="clear" w:color="auto" w:fill="auto"/>
          </w:tcPr>
          <w:p w:rsidR="00C16882" w:rsidRPr="0064058C" w:rsidRDefault="00C16882" w:rsidP="00FE5D9A">
            <w:pPr>
              <w:pStyle w:val="ASFKTablenorm"/>
              <w:ind w:left="57" w:right="57"/>
            </w:pPr>
            <w:r w:rsidRPr="0064058C">
              <w:t>Код вышестоящ</w:t>
            </w:r>
            <w:r w:rsidRPr="00635481">
              <w:t>е</w:t>
            </w:r>
            <w:r w:rsidRPr="0064058C">
              <w:t>го</w:t>
            </w:r>
          </w:p>
        </w:tc>
        <w:tc>
          <w:tcPr>
            <w:tcW w:w="3740" w:type="pct"/>
            <w:shd w:val="clear" w:color="auto" w:fill="auto"/>
          </w:tcPr>
          <w:p w:rsidR="00C16882" w:rsidRPr="0064058C" w:rsidRDefault="00C16882" w:rsidP="00FE5D9A">
            <w:pPr>
              <w:pStyle w:val="ASFKTablenorm"/>
              <w:ind w:left="57" w:right="57"/>
            </w:pPr>
            <w:r w:rsidRPr="0064058C">
              <w:t>Код СРРПБС вышестоящего в</w:t>
            </w:r>
            <w:r w:rsidRPr="00A95D0C">
              <w:t>е</w:t>
            </w:r>
            <w:r w:rsidRPr="0064058C">
              <w:t>домства.</w:t>
            </w:r>
          </w:p>
        </w:tc>
      </w:tr>
      <w:tr w:rsidR="00C16882" w:rsidRPr="0064058C" w:rsidTr="00FE5D9A">
        <w:tc>
          <w:tcPr>
            <w:tcW w:w="1260" w:type="pct"/>
            <w:shd w:val="clear" w:color="auto" w:fill="auto"/>
          </w:tcPr>
          <w:p w:rsidR="00C16882" w:rsidRPr="0064058C" w:rsidRDefault="00C16882" w:rsidP="00FE5D9A">
            <w:pPr>
              <w:pStyle w:val="ASFKTablenorm"/>
              <w:ind w:left="57" w:right="57"/>
            </w:pPr>
            <w:r w:rsidRPr="0064058C">
              <w:t>Основание для а</w:t>
            </w:r>
            <w:r w:rsidRPr="00122061">
              <w:t>н</w:t>
            </w:r>
            <w:r w:rsidRPr="0064058C">
              <w:t>нулиров</w:t>
            </w:r>
            <w:r w:rsidRPr="00635481">
              <w:t>а</w:t>
            </w:r>
            <w:r w:rsidRPr="0064058C">
              <w:t>ния</w:t>
            </w:r>
          </w:p>
        </w:tc>
        <w:tc>
          <w:tcPr>
            <w:tcW w:w="3740" w:type="pct"/>
            <w:shd w:val="clear" w:color="auto" w:fill="auto"/>
          </w:tcPr>
          <w:p w:rsidR="00C16882" w:rsidRPr="0064058C" w:rsidRDefault="00C16882" w:rsidP="00FE5D9A">
            <w:pPr>
              <w:pStyle w:val="ASFKTablenorm"/>
              <w:ind w:left="57" w:right="57"/>
            </w:pPr>
            <w:r w:rsidRPr="0064058C">
              <w:t>Текст основания для аннулиров</w:t>
            </w:r>
            <w:r w:rsidRPr="00A95D0C">
              <w:t>а</w:t>
            </w:r>
            <w:r w:rsidRPr="0064058C">
              <w:t>ния</w:t>
            </w:r>
            <w:r w:rsidR="008E4771">
              <w:t xml:space="preserve">. </w:t>
            </w:r>
            <w:r w:rsidR="00646FC4">
              <w:t xml:space="preserve">В случае если </w:t>
            </w:r>
            <w:r w:rsidRPr="0064058C">
              <w:t>зн</w:t>
            </w:r>
            <w:r w:rsidRPr="00635481">
              <w:t>а</w:t>
            </w:r>
            <w:r w:rsidRPr="0064058C">
              <w:t xml:space="preserve">чение в поле </w:t>
            </w:r>
            <w:r w:rsidR="00B5053C">
              <w:t>«</w:t>
            </w:r>
            <w:r w:rsidRPr="0064058C">
              <w:t>Тип уведомления</w:t>
            </w:r>
            <w:r w:rsidR="00B5053C">
              <w:t>»</w:t>
            </w:r>
            <w:r w:rsidRPr="00635481">
              <w:t xml:space="preserve"> равно </w:t>
            </w:r>
            <w:r w:rsidR="00B5053C">
              <w:t>«</w:t>
            </w:r>
            <w:r w:rsidRPr="0064058C">
              <w:t>Ув</w:t>
            </w:r>
            <w:r w:rsidRPr="00A95D0C">
              <w:t>е</w:t>
            </w:r>
            <w:r w:rsidRPr="0064058C">
              <w:t>домление об аннулиров</w:t>
            </w:r>
            <w:r w:rsidRPr="00E640E9">
              <w:t>а</w:t>
            </w:r>
            <w:r w:rsidRPr="0064058C">
              <w:t>нии за</w:t>
            </w:r>
            <w:r w:rsidRPr="00A95D0C">
              <w:t>я</w:t>
            </w:r>
            <w:r w:rsidRPr="0064058C">
              <w:t>вок</w:t>
            </w:r>
            <w:r w:rsidR="00B5053C">
              <w:t>»</w:t>
            </w:r>
            <w:r w:rsidRPr="0064058C">
              <w:t>.</w:t>
            </w:r>
          </w:p>
        </w:tc>
      </w:tr>
      <w:tr w:rsidR="00C16882" w:rsidRPr="0064058C" w:rsidTr="00FE5D9A">
        <w:trPr>
          <w:trHeight w:val="77"/>
        </w:trPr>
        <w:tc>
          <w:tcPr>
            <w:tcW w:w="5000" w:type="pct"/>
            <w:gridSpan w:val="2"/>
            <w:shd w:val="clear" w:color="auto" w:fill="auto"/>
          </w:tcPr>
          <w:p w:rsidR="00C16882" w:rsidRPr="0064058C" w:rsidRDefault="00415539" w:rsidP="00FE5D9A">
            <w:pPr>
              <w:pStyle w:val="ASFKTablenorm"/>
              <w:ind w:left="57" w:right="57"/>
            </w:pPr>
            <w:r>
              <w:t>Г</w:t>
            </w:r>
            <w:r w:rsidR="00C16882" w:rsidRPr="0064058C">
              <w:t xml:space="preserve">руппа полей </w:t>
            </w:r>
            <w:r w:rsidR="00B5053C">
              <w:t>«</w:t>
            </w:r>
            <w:r w:rsidR="00C16882" w:rsidRPr="0064058C">
              <w:t>Подпись руковод</w:t>
            </w:r>
            <w:r w:rsidR="00C16882" w:rsidRPr="00635481">
              <w:t>и</w:t>
            </w:r>
            <w:r w:rsidR="00C16882" w:rsidRPr="0064058C">
              <w:t>теля</w:t>
            </w:r>
            <w:r w:rsidR="00B5053C">
              <w:t>»</w:t>
            </w:r>
          </w:p>
        </w:tc>
      </w:tr>
      <w:tr w:rsidR="00C16882" w:rsidRPr="0064058C" w:rsidTr="00FE5D9A">
        <w:trPr>
          <w:trHeight w:val="77"/>
        </w:trPr>
        <w:tc>
          <w:tcPr>
            <w:tcW w:w="1260" w:type="pct"/>
            <w:shd w:val="clear" w:color="auto" w:fill="auto"/>
          </w:tcPr>
          <w:p w:rsidR="00C16882" w:rsidRPr="0064058C" w:rsidRDefault="00C16882" w:rsidP="00FE5D9A">
            <w:pPr>
              <w:pStyle w:val="ASFKTablenorm"/>
              <w:ind w:left="57" w:right="57"/>
            </w:pPr>
            <w:r w:rsidRPr="0064058C">
              <w:t>Должность</w:t>
            </w:r>
          </w:p>
        </w:tc>
        <w:tc>
          <w:tcPr>
            <w:tcW w:w="3740" w:type="pct"/>
            <w:shd w:val="clear" w:color="auto" w:fill="auto"/>
          </w:tcPr>
          <w:p w:rsidR="00415539" w:rsidRDefault="00E01F89" w:rsidP="00FE5D9A">
            <w:pPr>
              <w:pStyle w:val="ASFKTablenorm"/>
              <w:ind w:left="57" w:right="57"/>
            </w:pPr>
            <w:r>
              <w:t>Должность руководителя.</w:t>
            </w:r>
          </w:p>
          <w:p w:rsidR="00C16882" w:rsidRPr="0064058C" w:rsidRDefault="00C16882" w:rsidP="00FE5D9A">
            <w:pPr>
              <w:pStyle w:val="ASFKTablenorm"/>
              <w:ind w:left="57" w:right="57"/>
            </w:pPr>
            <w:r w:rsidRPr="0064058C">
              <w:t>Запо</w:t>
            </w:r>
            <w:r w:rsidRPr="00635481">
              <w:t>л</w:t>
            </w:r>
            <w:r w:rsidRPr="0064058C">
              <w:t>няется автоматически после в</w:t>
            </w:r>
            <w:r w:rsidRPr="00C16882">
              <w:t>ы</w:t>
            </w:r>
            <w:r w:rsidRPr="0064058C">
              <w:t>б</w:t>
            </w:r>
            <w:r w:rsidRPr="00635481">
              <w:t>о</w:t>
            </w:r>
            <w:r w:rsidRPr="0064058C">
              <w:t>ра значения из справо</w:t>
            </w:r>
            <w:r w:rsidRPr="00635481">
              <w:t>ч</w:t>
            </w:r>
            <w:r w:rsidRPr="0064058C">
              <w:t xml:space="preserve">ника для поля </w:t>
            </w:r>
            <w:r w:rsidR="00B5053C">
              <w:t>«</w:t>
            </w:r>
            <w:r w:rsidRPr="0064058C">
              <w:t>ФИО</w:t>
            </w:r>
            <w:r w:rsidR="00B5053C">
              <w:t>»</w:t>
            </w:r>
            <w:r w:rsidRPr="0064058C">
              <w:t>.</w:t>
            </w:r>
          </w:p>
        </w:tc>
      </w:tr>
      <w:tr w:rsidR="00C16882" w:rsidRPr="0064058C" w:rsidTr="00FE5D9A">
        <w:trPr>
          <w:trHeight w:val="77"/>
        </w:trPr>
        <w:tc>
          <w:tcPr>
            <w:tcW w:w="1260" w:type="pct"/>
            <w:shd w:val="clear" w:color="auto" w:fill="auto"/>
          </w:tcPr>
          <w:p w:rsidR="00C16882" w:rsidRPr="0064058C" w:rsidRDefault="00C16882" w:rsidP="00FE5D9A">
            <w:pPr>
              <w:pStyle w:val="ASFKTablenorm"/>
              <w:ind w:left="57" w:right="57"/>
            </w:pPr>
            <w:r w:rsidRPr="0064058C">
              <w:t>ФИО</w:t>
            </w:r>
          </w:p>
        </w:tc>
        <w:tc>
          <w:tcPr>
            <w:tcW w:w="3740" w:type="pct"/>
            <w:shd w:val="clear" w:color="auto" w:fill="auto"/>
          </w:tcPr>
          <w:p w:rsidR="00415539" w:rsidRDefault="00C16882" w:rsidP="00FE5D9A">
            <w:pPr>
              <w:pStyle w:val="ASFKTablenorm"/>
              <w:ind w:left="57" w:right="57"/>
            </w:pPr>
            <w:r w:rsidRPr="0064058C">
              <w:t>ФИО руководителя.</w:t>
            </w:r>
          </w:p>
          <w:p w:rsidR="00C16882" w:rsidRPr="0064058C" w:rsidRDefault="00C16882" w:rsidP="00FE5D9A">
            <w:pPr>
              <w:pStyle w:val="ASFKTablenorm"/>
              <w:ind w:left="57" w:right="57"/>
            </w:pPr>
            <w:r w:rsidRPr="0064058C">
              <w:t>Значение м</w:t>
            </w:r>
            <w:r w:rsidRPr="00635481">
              <w:t>о</w:t>
            </w:r>
            <w:r w:rsidRPr="0064058C">
              <w:t>жет быть выбрано из справо</w:t>
            </w:r>
            <w:r w:rsidRPr="00E640E9">
              <w:t>ч</w:t>
            </w:r>
            <w:r w:rsidRPr="0064058C">
              <w:t>н</w:t>
            </w:r>
            <w:r w:rsidRPr="00C16882">
              <w:t>и</w:t>
            </w:r>
            <w:r w:rsidRPr="0064058C">
              <w:t xml:space="preserve">ка </w:t>
            </w:r>
            <w:r w:rsidR="00B5053C">
              <w:t>«</w:t>
            </w:r>
            <w:r w:rsidRPr="0064058C">
              <w:t>Список с</w:t>
            </w:r>
            <w:r w:rsidRPr="00635481">
              <w:t>о</w:t>
            </w:r>
            <w:r w:rsidRPr="0064058C">
              <w:t>трудников</w:t>
            </w:r>
            <w:r w:rsidR="00B5053C">
              <w:t>»</w:t>
            </w:r>
            <w:r w:rsidRPr="0064058C">
              <w:t>.</w:t>
            </w:r>
          </w:p>
        </w:tc>
      </w:tr>
      <w:tr w:rsidR="00C16882" w:rsidRPr="0064058C" w:rsidTr="00FE5D9A">
        <w:trPr>
          <w:trHeight w:val="77"/>
        </w:trPr>
        <w:tc>
          <w:tcPr>
            <w:tcW w:w="1260" w:type="pct"/>
            <w:shd w:val="clear" w:color="auto" w:fill="auto"/>
          </w:tcPr>
          <w:p w:rsidR="00C16882" w:rsidRPr="0064058C" w:rsidRDefault="0058453E" w:rsidP="00FE5D9A">
            <w:pPr>
              <w:pStyle w:val="ASFKTablenorm"/>
              <w:ind w:left="57" w:right="57"/>
            </w:pPr>
            <w:r w:rsidRPr="0064058C">
              <w:t>О</w:t>
            </w:r>
            <w:r w:rsidR="00C16882" w:rsidRPr="0064058C">
              <w:t>т</w:t>
            </w:r>
          </w:p>
        </w:tc>
        <w:tc>
          <w:tcPr>
            <w:tcW w:w="3740" w:type="pct"/>
            <w:shd w:val="clear" w:color="auto" w:fill="auto"/>
          </w:tcPr>
          <w:p w:rsidR="00415539" w:rsidRDefault="00C16882" w:rsidP="00FE5D9A">
            <w:pPr>
              <w:pStyle w:val="ASFKTablenorm"/>
              <w:ind w:left="57" w:right="57"/>
            </w:pPr>
            <w:r w:rsidRPr="0064058C">
              <w:t>Дата подписи документа руков</w:t>
            </w:r>
            <w:r w:rsidRPr="00A95D0C">
              <w:t>о</w:t>
            </w:r>
            <w:r w:rsidR="00E01F89">
              <w:t>дителем.</w:t>
            </w:r>
          </w:p>
          <w:p w:rsidR="00C16882" w:rsidRPr="0064058C" w:rsidRDefault="00C16882" w:rsidP="00FE5D9A">
            <w:pPr>
              <w:pStyle w:val="ASFKTablenorm"/>
              <w:ind w:left="57" w:right="57"/>
            </w:pPr>
            <w:r w:rsidRPr="0064058C">
              <w:t>Значение д</w:t>
            </w:r>
            <w:r w:rsidRPr="00122061">
              <w:t>а</w:t>
            </w:r>
            <w:r w:rsidRPr="0064058C">
              <w:t>ты может быть выбрано с помощью систе</w:t>
            </w:r>
            <w:r w:rsidRPr="00A95D0C">
              <w:t>м</w:t>
            </w:r>
            <w:r w:rsidRPr="0064058C">
              <w:t>ного календ</w:t>
            </w:r>
            <w:r w:rsidRPr="00635481">
              <w:t>а</w:t>
            </w:r>
            <w:r w:rsidRPr="0064058C">
              <w:t>ря.</w:t>
            </w:r>
          </w:p>
        </w:tc>
      </w:tr>
      <w:tr w:rsidR="00C16882" w:rsidRPr="0064058C" w:rsidTr="00FE5D9A">
        <w:trPr>
          <w:trHeight w:val="77"/>
        </w:trPr>
        <w:tc>
          <w:tcPr>
            <w:tcW w:w="5000" w:type="pct"/>
            <w:gridSpan w:val="2"/>
            <w:shd w:val="clear" w:color="auto" w:fill="auto"/>
          </w:tcPr>
          <w:p w:rsidR="00C16882" w:rsidRPr="0064058C" w:rsidRDefault="00415539" w:rsidP="00FE5D9A">
            <w:pPr>
              <w:pStyle w:val="ASFKTablenorm"/>
              <w:ind w:left="57" w:right="57"/>
            </w:pPr>
            <w:r>
              <w:t>Г</w:t>
            </w:r>
            <w:r w:rsidR="00C16882" w:rsidRPr="0064058C">
              <w:t xml:space="preserve">руппа полей </w:t>
            </w:r>
            <w:r w:rsidR="00B5053C">
              <w:t>«</w:t>
            </w:r>
            <w:r w:rsidR="00C16882" w:rsidRPr="0064058C">
              <w:t>Подпись исполн</w:t>
            </w:r>
            <w:r w:rsidR="00C16882" w:rsidRPr="00635481">
              <w:t>и</w:t>
            </w:r>
            <w:r w:rsidR="00C16882" w:rsidRPr="0064058C">
              <w:t>теля</w:t>
            </w:r>
            <w:r w:rsidR="00B5053C">
              <w:t>»</w:t>
            </w:r>
          </w:p>
        </w:tc>
      </w:tr>
      <w:tr w:rsidR="00C16882" w:rsidRPr="0064058C" w:rsidTr="00FE5D9A">
        <w:trPr>
          <w:trHeight w:val="77"/>
        </w:trPr>
        <w:tc>
          <w:tcPr>
            <w:tcW w:w="1260" w:type="pct"/>
            <w:shd w:val="clear" w:color="auto" w:fill="auto"/>
          </w:tcPr>
          <w:p w:rsidR="00C16882" w:rsidRPr="0064058C" w:rsidRDefault="00C16882" w:rsidP="00FE5D9A">
            <w:pPr>
              <w:pStyle w:val="ASFKTablenorm"/>
              <w:ind w:left="57" w:right="57"/>
            </w:pPr>
            <w:r w:rsidRPr="0064058C">
              <w:t>Должность</w:t>
            </w:r>
          </w:p>
        </w:tc>
        <w:tc>
          <w:tcPr>
            <w:tcW w:w="3740" w:type="pct"/>
            <w:shd w:val="clear" w:color="auto" w:fill="auto"/>
          </w:tcPr>
          <w:p w:rsidR="00415539" w:rsidRDefault="00C16882" w:rsidP="00FE5D9A">
            <w:pPr>
              <w:pStyle w:val="ASFKTablenorm"/>
              <w:ind w:left="57" w:right="57"/>
            </w:pPr>
            <w:r w:rsidRPr="0064058C">
              <w:t>Должность исполнителя.</w:t>
            </w:r>
          </w:p>
          <w:p w:rsidR="00C16882" w:rsidRPr="0064058C" w:rsidRDefault="00C16882" w:rsidP="00FE5D9A">
            <w:pPr>
              <w:pStyle w:val="ASFKTablenorm"/>
              <w:ind w:left="57" w:right="57"/>
            </w:pPr>
            <w:r w:rsidRPr="0064058C">
              <w:t>Заполн</w:t>
            </w:r>
            <w:r w:rsidRPr="00635481">
              <w:t>я</w:t>
            </w:r>
            <w:r w:rsidRPr="0064058C">
              <w:t>ется автоматически после в</w:t>
            </w:r>
            <w:r w:rsidRPr="00E640E9">
              <w:t>ы</w:t>
            </w:r>
            <w:r w:rsidRPr="0064058C">
              <w:t>б</w:t>
            </w:r>
            <w:r w:rsidRPr="00C16882">
              <w:t>о</w:t>
            </w:r>
            <w:r w:rsidRPr="0064058C">
              <w:t>ра значения из справо</w:t>
            </w:r>
            <w:r w:rsidRPr="00635481">
              <w:t>ч</w:t>
            </w:r>
            <w:r w:rsidRPr="0064058C">
              <w:t xml:space="preserve">ника для поля </w:t>
            </w:r>
            <w:r w:rsidR="00B5053C">
              <w:t>«</w:t>
            </w:r>
            <w:r w:rsidRPr="0064058C">
              <w:t>ФИО</w:t>
            </w:r>
            <w:r w:rsidR="00B5053C">
              <w:t>»</w:t>
            </w:r>
            <w:r w:rsidRPr="0064058C">
              <w:t>.</w:t>
            </w:r>
          </w:p>
        </w:tc>
      </w:tr>
      <w:tr w:rsidR="00C16882" w:rsidRPr="0064058C" w:rsidTr="00FE5D9A">
        <w:trPr>
          <w:trHeight w:val="77"/>
        </w:trPr>
        <w:tc>
          <w:tcPr>
            <w:tcW w:w="1260" w:type="pct"/>
            <w:shd w:val="clear" w:color="auto" w:fill="auto"/>
          </w:tcPr>
          <w:p w:rsidR="00C16882" w:rsidRPr="0064058C" w:rsidRDefault="00C16882" w:rsidP="00FE5D9A">
            <w:pPr>
              <w:pStyle w:val="ASFKTablenorm"/>
              <w:ind w:left="57" w:right="57"/>
            </w:pPr>
            <w:r w:rsidRPr="0064058C">
              <w:t>ФИО</w:t>
            </w:r>
          </w:p>
        </w:tc>
        <w:tc>
          <w:tcPr>
            <w:tcW w:w="3740" w:type="pct"/>
            <w:shd w:val="clear" w:color="auto" w:fill="auto"/>
          </w:tcPr>
          <w:p w:rsidR="00415539" w:rsidRDefault="00E01F89" w:rsidP="00FE5D9A">
            <w:pPr>
              <w:pStyle w:val="ASFKTablenorm"/>
              <w:ind w:left="57" w:right="57"/>
            </w:pPr>
            <w:r>
              <w:t>ФИО исполнителя.</w:t>
            </w:r>
          </w:p>
          <w:p w:rsidR="00C16882" w:rsidRPr="0064058C" w:rsidRDefault="00C16882" w:rsidP="00FE5D9A">
            <w:pPr>
              <w:pStyle w:val="ASFKTablenorm"/>
              <w:ind w:left="57" w:right="57"/>
            </w:pPr>
            <w:r w:rsidRPr="0064058C">
              <w:t>Значение м</w:t>
            </w:r>
            <w:r w:rsidRPr="00A95D0C">
              <w:t>о</w:t>
            </w:r>
            <w:r w:rsidRPr="0064058C">
              <w:t>жет быть выбрано из справо</w:t>
            </w:r>
            <w:r w:rsidRPr="00E640E9">
              <w:t>ч</w:t>
            </w:r>
            <w:r w:rsidRPr="0064058C">
              <w:t xml:space="preserve">ника </w:t>
            </w:r>
            <w:r w:rsidR="00B5053C">
              <w:t>«</w:t>
            </w:r>
            <w:r w:rsidRPr="0064058C">
              <w:t>Список с</w:t>
            </w:r>
            <w:r w:rsidRPr="00635481">
              <w:t>о</w:t>
            </w:r>
            <w:r w:rsidRPr="0064058C">
              <w:t>трудников</w:t>
            </w:r>
            <w:r w:rsidR="00B5053C">
              <w:t>»</w:t>
            </w:r>
            <w:r w:rsidRPr="0064058C">
              <w:t>.</w:t>
            </w:r>
          </w:p>
        </w:tc>
      </w:tr>
      <w:tr w:rsidR="00C16882" w:rsidRPr="0064058C" w:rsidTr="00FE5D9A">
        <w:trPr>
          <w:trHeight w:val="77"/>
        </w:trPr>
        <w:tc>
          <w:tcPr>
            <w:tcW w:w="1260" w:type="pct"/>
            <w:shd w:val="clear" w:color="auto" w:fill="auto"/>
          </w:tcPr>
          <w:p w:rsidR="00C16882" w:rsidRPr="0064058C" w:rsidRDefault="00C16882" w:rsidP="00FE5D9A">
            <w:pPr>
              <w:pStyle w:val="ASFKTablenorm"/>
              <w:ind w:left="57" w:right="57"/>
            </w:pPr>
            <w:r w:rsidRPr="0064058C">
              <w:t>Телефон</w:t>
            </w:r>
          </w:p>
        </w:tc>
        <w:tc>
          <w:tcPr>
            <w:tcW w:w="3740" w:type="pct"/>
            <w:shd w:val="clear" w:color="auto" w:fill="auto"/>
          </w:tcPr>
          <w:p w:rsidR="00415539" w:rsidRDefault="00C16882" w:rsidP="00FE5D9A">
            <w:pPr>
              <w:pStyle w:val="ASFKTablenorm"/>
              <w:ind w:left="57" w:right="57"/>
            </w:pPr>
            <w:r w:rsidRPr="0064058C">
              <w:t>Номер телефона исполнителя.</w:t>
            </w:r>
          </w:p>
          <w:p w:rsidR="00C16882" w:rsidRPr="0064058C" w:rsidRDefault="00C16882" w:rsidP="00FE5D9A">
            <w:pPr>
              <w:pStyle w:val="ASFKTablenorm"/>
              <w:ind w:left="57" w:right="57"/>
            </w:pPr>
            <w:r w:rsidRPr="0064058C">
              <w:t>З</w:t>
            </w:r>
            <w:r w:rsidRPr="00A95D0C">
              <w:t>а</w:t>
            </w:r>
            <w:r w:rsidRPr="0064058C">
              <w:t>полняется автомат</w:t>
            </w:r>
            <w:r w:rsidRPr="00122061">
              <w:t>и</w:t>
            </w:r>
            <w:r w:rsidRPr="0064058C">
              <w:t>чески п</w:t>
            </w:r>
            <w:r w:rsidRPr="00E640E9">
              <w:t>о</w:t>
            </w:r>
            <w:r w:rsidRPr="0064058C">
              <w:t>сле в</w:t>
            </w:r>
            <w:r w:rsidRPr="00635481">
              <w:t>ы</w:t>
            </w:r>
            <w:r w:rsidRPr="0064058C">
              <w:t xml:space="preserve">бора значения из справочника для поля </w:t>
            </w:r>
            <w:r w:rsidR="00B5053C">
              <w:t>«</w:t>
            </w:r>
            <w:r w:rsidRPr="0064058C">
              <w:t>ФИО</w:t>
            </w:r>
            <w:r w:rsidR="00B5053C">
              <w:t>»</w:t>
            </w:r>
            <w:r w:rsidRPr="0064058C">
              <w:t>.</w:t>
            </w:r>
          </w:p>
        </w:tc>
      </w:tr>
      <w:tr w:rsidR="00C16882" w:rsidRPr="0064058C" w:rsidTr="00FE5D9A">
        <w:trPr>
          <w:trHeight w:val="77"/>
        </w:trPr>
        <w:tc>
          <w:tcPr>
            <w:tcW w:w="5000" w:type="pct"/>
            <w:gridSpan w:val="2"/>
            <w:shd w:val="clear" w:color="auto" w:fill="auto"/>
          </w:tcPr>
          <w:p w:rsidR="00C16882" w:rsidRPr="0064058C" w:rsidRDefault="00415539" w:rsidP="00FE5D9A">
            <w:pPr>
              <w:pStyle w:val="ASFKTablenorm"/>
              <w:ind w:left="57" w:right="57"/>
            </w:pPr>
            <w:r>
              <w:t>Г</w:t>
            </w:r>
            <w:r w:rsidR="00C16882" w:rsidRPr="0064058C">
              <w:t xml:space="preserve">руппа полей </w:t>
            </w:r>
            <w:r w:rsidR="00B5053C">
              <w:t>«</w:t>
            </w:r>
            <w:r w:rsidR="00C16882" w:rsidRPr="0064058C">
              <w:t>Ответственный и</w:t>
            </w:r>
            <w:r w:rsidR="00C16882" w:rsidRPr="00635481">
              <w:t>с</w:t>
            </w:r>
            <w:r w:rsidR="00C16882" w:rsidRPr="0064058C">
              <w:t>полнитель ФК</w:t>
            </w:r>
            <w:r w:rsidR="00B5053C">
              <w:t>»</w:t>
            </w:r>
          </w:p>
        </w:tc>
      </w:tr>
      <w:tr w:rsidR="00C16882" w:rsidRPr="0064058C" w:rsidTr="00FE5D9A">
        <w:trPr>
          <w:trHeight w:val="77"/>
        </w:trPr>
        <w:tc>
          <w:tcPr>
            <w:tcW w:w="1260" w:type="pct"/>
            <w:shd w:val="clear" w:color="auto" w:fill="auto"/>
          </w:tcPr>
          <w:p w:rsidR="00C16882" w:rsidRPr="0064058C" w:rsidRDefault="00C16882" w:rsidP="00FE5D9A">
            <w:pPr>
              <w:pStyle w:val="ASFKTablenorm"/>
              <w:ind w:left="57" w:right="57"/>
            </w:pPr>
            <w:r w:rsidRPr="0064058C">
              <w:t>Должность</w:t>
            </w:r>
          </w:p>
        </w:tc>
        <w:tc>
          <w:tcPr>
            <w:tcW w:w="3740" w:type="pct"/>
            <w:shd w:val="clear" w:color="auto" w:fill="auto"/>
          </w:tcPr>
          <w:p w:rsidR="00415539" w:rsidRDefault="00C16882" w:rsidP="00FE5D9A">
            <w:pPr>
              <w:pStyle w:val="ASFKTablenorm"/>
              <w:ind w:left="57" w:right="57"/>
            </w:pPr>
            <w:r w:rsidRPr="0064058C">
              <w:t>Должность ответственного испо</w:t>
            </w:r>
            <w:r w:rsidRPr="00635481">
              <w:t>л</w:t>
            </w:r>
            <w:r w:rsidRPr="0064058C">
              <w:t>нителя ФК, подп</w:t>
            </w:r>
            <w:r w:rsidRPr="00122061">
              <w:t>и</w:t>
            </w:r>
            <w:r w:rsidRPr="0064058C">
              <w:t>савшего д</w:t>
            </w:r>
            <w:r w:rsidRPr="00C16882">
              <w:t>о</w:t>
            </w:r>
            <w:r w:rsidRPr="0064058C">
              <w:t>к</w:t>
            </w:r>
            <w:r w:rsidRPr="00635481">
              <w:t>у</w:t>
            </w:r>
            <w:r w:rsidRPr="0064058C">
              <w:t xml:space="preserve">мент </w:t>
            </w:r>
            <w:r w:rsidR="00B5053C">
              <w:t>«</w:t>
            </w:r>
            <w:r w:rsidR="00DD4AA7">
              <w:t>Заявка на внесение/изменение реквизитов УБП в СРРПБС</w:t>
            </w:r>
            <w:r w:rsidR="00B5053C">
              <w:t>»</w:t>
            </w:r>
            <w:r w:rsidR="00E01F89">
              <w:t>.</w:t>
            </w:r>
          </w:p>
          <w:p w:rsidR="00C16882" w:rsidRPr="0064058C" w:rsidRDefault="00C16882" w:rsidP="00FE5D9A">
            <w:pPr>
              <w:pStyle w:val="ASFKTablenorm"/>
              <w:ind w:left="57" w:right="57"/>
            </w:pPr>
            <w:r w:rsidRPr="0064058C">
              <w:t>Доста</w:t>
            </w:r>
            <w:r w:rsidRPr="00635481">
              <w:t>в</w:t>
            </w:r>
            <w:r w:rsidRPr="0064058C">
              <w:t xml:space="preserve">ляется из </w:t>
            </w:r>
            <w:r w:rsidR="00C80619">
              <w:t>ППО OEBS АСФК</w:t>
            </w:r>
            <w:r w:rsidRPr="0064058C">
              <w:t>.</w:t>
            </w:r>
          </w:p>
        </w:tc>
      </w:tr>
      <w:tr w:rsidR="00C16882" w:rsidRPr="0064058C" w:rsidTr="00FE5D9A">
        <w:trPr>
          <w:trHeight w:val="77"/>
        </w:trPr>
        <w:tc>
          <w:tcPr>
            <w:tcW w:w="1260" w:type="pct"/>
            <w:shd w:val="clear" w:color="auto" w:fill="auto"/>
          </w:tcPr>
          <w:p w:rsidR="00C16882" w:rsidRPr="0064058C" w:rsidRDefault="00C16882" w:rsidP="00FE5D9A">
            <w:pPr>
              <w:pStyle w:val="ASFKTablenorm"/>
              <w:ind w:left="57" w:right="57"/>
            </w:pPr>
            <w:r w:rsidRPr="0064058C">
              <w:t>ФИО</w:t>
            </w:r>
          </w:p>
        </w:tc>
        <w:tc>
          <w:tcPr>
            <w:tcW w:w="3740" w:type="pct"/>
            <w:shd w:val="clear" w:color="auto" w:fill="auto"/>
          </w:tcPr>
          <w:p w:rsidR="00415539" w:rsidRDefault="00C16882" w:rsidP="00FE5D9A">
            <w:pPr>
              <w:pStyle w:val="ASFKTablenorm"/>
              <w:ind w:left="57" w:right="57"/>
            </w:pPr>
            <w:r w:rsidRPr="0064058C">
              <w:t>ФИО ответственного испо</w:t>
            </w:r>
            <w:r w:rsidRPr="00635481">
              <w:t>л</w:t>
            </w:r>
            <w:r w:rsidRPr="0064058C">
              <w:t xml:space="preserve">нителя ФК, подписавшего документ </w:t>
            </w:r>
            <w:r w:rsidR="00B5053C">
              <w:t>«</w:t>
            </w:r>
            <w:r w:rsidR="00DD4AA7">
              <w:t>Заявка на внесение/изменение реквизитов УБП в СРРПБС</w:t>
            </w:r>
            <w:r w:rsidR="00B5053C">
              <w:t>»</w:t>
            </w:r>
            <w:r w:rsidRPr="0064058C">
              <w:t>.</w:t>
            </w:r>
          </w:p>
          <w:p w:rsidR="00C16882" w:rsidRPr="0064058C" w:rsidRDefault="00C16882" w:rsidP="00FE5D9A">
            <w:pPr>
              <w:pStyle w:val="ASFKTablenorm"/>
              <w:ind w:left="57" w:right="57"/>
            </w:pPr>
            <w:r w:rsidRPr="0064058C">
              <w:t>Доста</w:t>
            </w:r>
            <w:r w:rsidRPr="00A95D0C">
              <w:t>в</w:t>
            </w:r>
            <w:r w:rsidRPr="0064058C">
              <w:t xml:space="preserve">ляется из </w:t>
            </w:r>
            <w:r w:rsidR="00C80619">
              <w:t>ППО OEBS АСФК</w:t>
            </w:r>
            <w:r w:rsidRPr="0064058C">
              <w:t>.</w:t>
            </w:r>
          </w:p>
        </w:tc>
      </w:tr>
      <w:tr w:rsidR="00C16882" w:rsidRPr="0064058C" w:rsidTr="00FE5D9A">
        <w:trPr>
          <w:trHeight w:val="77"/>
        </w:trPr>
        <w:tc>
          <w:tcPr>
            <w:tcW w:w="1260" w:type="pct"/>
            <w:shd w:val="clear" w:color="auto" w:fill="auto"/>
          </w:tcPr>
          <w:p w:rsidR="00C16882" w:rsidRPr="0064058C" w:rsidRDefault="00C16882" w:rsidP="00FE5D9A">
            <w:pPr>
              <w:pStyle w:val="ASFKTablenorm"/>
              <w:ind w:left="57" w:right="57"/>
            </w:pPr>
            <w:r w:rsidRPr="0064058C">
              <w:t>Телефон</w:t>
            </w:r>
          </w:p>
        </w:tc>
        <w:tc>
          <w:tcPr>
            <w:tcW w:w="3740" w:type="pct"/>
            <w:shd w:val="clear" w:color="auto" w:fill="auto"/>
          </w:tcPr>
          <w:p w:rsidR="00415539" w:rsidRDefault="00C16882" w:rsidP="00FE5D9A">
            <w:pPr>
              <w:pStyle w:val="ASFKTablenorm"/>
              <w:ind w:left="57" w:right="57"/>
            </w:pPr>
            <w:r w:rsidRPr="0064058C">
              <w:t>Номер телефона ответственного исполнителя ФК, по</w:t>
            </w:r>
            <w:r w:rsidRPr="00635481">
              <w:t>д</w:t>
            </w:r>
            <w:r w:rsidRPr="0064058C">
              <w:t>писавш</w:t>
            </w:r>
            <w:r w:rsidRPr="00E640E9">
              <w:t>е</w:t>
            </w:r>
            <w:r w:rsidRPr="0064058C">
              <w:t xml:space="preserve">го документ </w:t>
            </w:r>
            <w:r w:rsidR="00B5053C">
              <w:t>«</w:t>
            </w:r>
            <w:r w:rsidR="00DD4AA7">
              <w:t>Заявка на внесение/изменение реквизитов УБП в СРРПБС</w:t>
            </w:r>
            <w:r w:rsidR="00B5053C">
              <w:t>»</w:t>
            </w:r>
            <w:r w:rsidRPr="0064058C">
              <w:t>.</w:t>
            </w:r>
          </w:p>
          <w:p w:rsidR="00C16882" w:rsidRPr="0064058C" w:rsidRDefault="00C16882" w:rsidP="00FE5D9A">
            <w:pPr>
              <w:pStyle w:val="ASFKTablenorm"/>
              <w:ind w:left="57" w:right="57"/>
            </w:pPr>
            <w:r w:rsidRPr="0064058C">
              <w:t>Доста</w:t>
            </w:r>
            <w:r w:rsidRPr="00635481">
              <w:t>в</w:t>
            </w:r>
            <w:r w:rsidRPr="0064058C">
              <w:t xml:space="preserve">ляется из </w:t>
            </w:r>
            <w:r w:rsidR="00C80619">
              <w:t>ППО OEBS АСФК</w:t>
            </w:r>
            <w:r w:rsidRPr="0064058C">
              <w:t>.</w:t>
            </w:r>
          </w:p>
        </w:tc>
      </w:tr>
      <w:tr w:rsidR="00C16882" w:rsidRPr="0064058C" w:rsidTr="00FE5D9A">
        <w:trPr>
          <w:trHeight w:val="77"/>
        </w:trPr>
        <w:tc>
          <w:tcPr>
            <w:tcW w:w="5000" w:type="pct"/>
            <w:gridSpan w:val="2"/>
            <w:shd w:val="clear" w:color="auto" w:fill="auto"/>
          </w:tcPr>
          <w:p w:rsidR="00C16882" w:rsidRPr="0064058C" w:rsidRDefault="00415539" w:rsidP="00FE5D9A">
            <w:pPr>
              <w:pStyle w:val="ASFKTablenorm"/>
              <w:ind w:left="57" w:right="57"/>
            </w:pPr>
            <w:r>
              <w:t>Г</w:t>
            </w:r>
            <w:r w:rsidR="00C16882" w:rsidRPr="0064058C">
              <w:t xml:space="preserve">руппа полей </w:t>
            </w:r>
            <w:r w:rsidR="00B5053C">
              <w:t>«</w:t>
            </w:r>
            <w:r w:rsidR="00C16882" w:rsidRPr="0064058C">
              <w:t>Статус</w:t>
            </w:r>
            <w:r w:rsidR="00B5053C">
              <w:t>»</w:t>
            </w:r>
          </w:p>
        </w:tc>
      </w:tr>
      <w:tr w:rsidR="00C16882" w:rsidRPr="0064058C" w:rsidTr="00FE5D9A">
        <w:trPr>
          <w:trHeight w:val="77"/>
        </w:trPr>
        <w:tc>
          <w:tcPr>
            <w:tcW w:w="1260" w:type="pct"/>
            <w:shd w:val="clear" w:color="auto" w:fill="auto"/>
          </w:tcPr>
          <w:p w:rsidR="00C16882" w:rsidRPr="0064058C" w:rsidRDefault="00C16882" w:rsidP="00FE5D9A">
            <w:pPr>
              <w:pStyle w:val="ASFKTablenorm"/>
              <w:ind w:left="57" w:right="57"/>
            </w:pPr>
            <w:r>
              <w:t>Код</w:t>
            </w:r>
          </w:p>
        </w:tc>
        <w:tc>
          <w:tcPr>
            <w:tcW w:w="3740" w:type="pct"/>
            <w:shd w:val="clear" w:color="auto" w:fill="auto"/>
          </w:tcPr>
          <w:p w:rsidR="00415539" w:rsidRDefault="00E01F89" w:rsidP="00FE5D9A">
            <w:pPr>
              <w:pStyle w:val="ASFKTablenorm"/>
              <w:ind w:left="57" w:right="57"/>
            </w:pPr>
            <w:r>
              <w:t>Код статуса документа.</w:t>
            </w:r>
          </w:p>
          <w:p w:rsidR="00C16882" w:rsidRPr="0064058C" w:rsidRDefault="00C16882" w:rsidP="00FE5D9A">
            <w:pPr>
              <w:pStyle w:val="ASFKTablenorm"/>
              <w:ind w:left="57" w:right="57"/>
            </w:pPr>
            <w:r w:rsidRPr="0064058C">
              <w:t>Доставл</w:t>
            </w:r>
            <w:r w:rsidRPr="00A95D0C">
              <w:t>я</w:t>
            </w:r>
            <w:r w:rsidRPr="0064058C">
              <w:t xml:space="preserve">ется из </w:t>
            </w:r>
            <w:r w:rsidR="00C80619">
              <w:t>ППО OEBS АСФК</w:t>
            </w:r>
            <w:r w:rsidRPr="0064058C">
              <w:t>.</w:t>
            </w:r>
          </w:p>
        </w:tc>
      </w:tr>
      <w:tr w:rsidR="00C16882" w:rsidRPr="0064058C" w:rsidTr="00FE5D9A">
        <w:trPr>
          <w:trHeight w:val="77"/>
        </w:trPr>
        <w:tc>
          <w:tcPr>
            <w:tcW w:w="1260" w:type="pct"/>
            <w:shd w:val="clear" w:color="auto" w:fill="auto"/>
          </w:tcPr>
          <w:p w:rsidR="00C16882" w:rsidRPr="0064058C" w:rsidRDefault="00C16882" w:rsidP="00FE5D9A">
            <w:pPr>
              <w:pStyle w:val="ASFKTablenorm"/>
              <w:ind w:left="57" w:right="57"/>
            </w:pPr>
            <w:r>
              <w:t>Наименование</w:t>
            </w:r>
          </w:p>
        </w:tc>
        <w:tc>
          <w:tcPr>
            <w:tcW w:w="3740" w:type="pct"/>
            <w:shd w:val="clear" w:color="auto" w:fill="auto"/>
          </w:tcPr>
          <w:p w:rsidR="00415539" w:rsidRDefault="00C16882" w:rsidP="00FE5D9A">
            <w:pPr>
              <w:pStyle w:val="ASFKTablenorm"/>
              <w:ind w:left="57" w:right="57"/>
            </w:pPr>
            <w:r>
              <w:t>Наименование</w:t>
            </w:r>
            <w:r w:rsidR="00E01F89">
              <w:t xml:space="preserve"> статуса документа.</w:t>
            </w:r>
          </w:p>
          <w:p w:rsidR="00C16882" w:rsidRPr="0064058C" w:rsidRDefault="00C16882" w:rsidP="00FE5D9A">
            <w:pPr>
              <w:pStyle w:val="ASFKTablenorm"/>
              <w:ind w:left="57" w:right="57"/>
            </w:pPr>
            <w:r w:rsidRPr="0064058C">
              <w:t>Доставл</w:t>
            </w:r>
            <w:r w:rsidRPr="00A95D0C">
              <w:t>я</w:t>
            </w:r>
            <w:r w:rsidRPr="0064058C">
              <w:t xml:space="preserve">ется из </w:t>
            </w:r>
            <w:r w:rsidR="00C80619">
              <w:t>ППО OEBS АСФК</w:t>
            </w:r>
            <w:r w:rsidRPr="0064058C">
              <w:t>.</w:t>
            </w:r>
          </w:p>
        </w:tc>
      </w:tr>
    </w:tbl>
    <w:p w:rsidR="008368A2" w:rsidRPr="00120C57" w:rsidRDefault="002F4C79" w:rsidP="0068069E">
      <w:pPr>
        <w:pStyle w:val="32"/>
      </w:pPr>
      <w:bookmarkStart w:id="416" w:name="_Toc406667901"/>
      <w:bookmarkStart w:id="417" w:name="_Toc98144670"/>
      <w:r>
        <w:t>Список извещений об изменении РУБП</w:t>
      </w:r>
      <w:bookmarkEnd w:id="416"/>
      <w:bookmarkEnd w:id="417"/>
    </w:p>
    <w:p w:rsidR="008368A2" w:rsidRPr="00120C57" w:rsidRDefault="008368A2" w:rsidP="0068069E">
      <w:pPr>
        <w:pStyle w:val="ASFKNormal"/>
      </w:pPr>
      <w:r w:rsidRPr="00120C57">
        <w:t>Список извещений об операциях включения (изменения или исключения) реквизитов участников бюджетного процесса предназначен для доведения информации о реестровых записях СРРПБС до участников бюджетного процесса.</w:t>
      </w:r>
    </w:p>
    <w:p w:rsidR="008368A2" w:rsidRPr="00120C57" w:rsidRDefault="008368A2" w:rsidP="0068069E">
      <w:pPr>
        <w:pStyle w:val="ASFKNormal"/>
      </w:pPr>
      <w:r w:rsidRPr="00120C57">
        <w:lastRenderedPageBreak/>
        <w:t>Извещения об операциях включения (изменения или исключения) реквизитов УБП формируются в учетной системе ЦАФК и доводятся через УФК и ОФК до остальных УБП.</w:t>
      </w:r>
    </w:p>
    <w:p w:rsidR="008368A2" w:rsidRPr="00303932" w:rsidRDefault="008368A2" w:rsidP="00303932">
      <w:pPr>
        <w:pStyle w:val="ASFKNormal"/>
      </w:pPr>
      <w:r w:rsidRPr="00303932">
        <w:t xml:space="preserve">Для работы с извещениями следует перейти в пункт меню </w:t>
      </w:r>
      <w:r w:rsidR="00B5053C">
        <w:t>«</w:t>
      </w:r>
      <w:r w:rsidRPr="00303932">
        <w:t>Документы</w:t>
      </w:r>
      <w:r w:rsidR="00A630B1" w:rsidRPr="00303932">
        <w:t xml:space="preserve"> –</w:t>
      </w:r>
      <w:r w:rsidR="00A630B1" w:rsidRPr="00712BD7">
        <w:t xml:space="preserve"> </w:t>
      </w:r>
      <w:r w:rsidRPr="00303932">
        <w:t>Ведение СРРПБС</w:t>
      </w:r>
      <w:r w:rsidR="00A630B1" w:rsidRPr="00303932">
        <w:t xml:space="preserve"> – </w:t>
      </w:r>
      <w:r w:rsidRPr="00303932">
        <w:t>Список извещений об изменении РУБП</w:t>
      </w:r>
      <w:r w:rsidR="00B5053C">
        <w:t>»</w:t>
      </w:r>
      <w:r w:rsidRPr="00303932">
        <w:t>. Откроется ЭФ списка документов, представленная на рисунке </w:t>
      </w:r>
      <w:r w:rsidRPr="00303932">
        <w:fldChar w:fldCharType="begin"/>
      </w:r>
      <w:r w:rsidRPr="00303932">
        <w:instrText xml:space="preserve"> REF _Ref219626475 \h  \* MERGEFORMAT </w:instrText>
      </w:r>
      <w:r w:rsidRPr="00303932">
        <w:fldChar w:fldCharType="separate"/>
      </w:r>
      <w:r w:rsidR="0013624E">
        <w:t>41</w:t>
      </w:r>
      <w:r w:rsidRPr="00303932">
        <w:fldChar w:fldCharType="end"/>
      </w:r>
      <w:r w:rsidRPr="00303932">
        <w:t>.</w:t>
      </w:r>
    </w:p>
    <w:p w:rsidR="001E7D9D" w:rsidRPr="001E7D9D" w:rsidRDefault="001373CE" w:rsidP="001E7D9D">
      <w:pPr>
        <w:pStyle w:val="ASFKFigure"/>
      </w:pPr>
      <w:r>
        <w:rPr>
          <w:noProof/>
        </w:rPr>
        <w:drawing>
          <wp:inline distT="0" distB="0" distL="0" distR="0">
            <wp:extent cx="6125845" cy="3391535"/>
            <wp:effectExtent l="0" t="0" r="0" b="0"/>
            <wp:docPr id="111" name="Рисунок 11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0"/>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6125845" cy="3391535"/>
                    </a:xfrm>
                    <a:prstGeom prst="rect">
                      <a:avLst/>
                    </a:prstGeom>
                    <a:noFill/>
                    <a:ln>
                      <a:noFill/>
                    </a:ln>
                  </pic:spPr>
                </pic:pic>
              </a:graphicData>
            </a:graphic>
          </wp:inline>
        </w:drawing>
      </w:r>
    </w:p>
    <w:p w:rsidR="008368A2" w:rsidRPr="00120C57"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418" w:name="_Ref219626475"/>
      <w:bookmarkStart w:id="419" w:name="_Toc98144828"/>
      <w:r w:rsidR="0013624E">
        <w:rPr>
          <w:noProof/>
        </w:rPr>
        <w:t>41</w:t>
      </w:r>
      <w:bookmarkEnd w:id="418"/>
      <w:r>
        <w:rPr>
          <w:noProof/>
        </w:rPr>
        <w:fldChar w:fldCharType="end"/>
      </w:r>
      <w:r w:rsidR="008368A2" w:rsidRPr="00120C57">
        <w:t xml:space="preserve">. ЭФ </w:t>
      </w:r>
      <w:r w:rsidR="00B5053C">
        <w:t>«</w:t>
      </w:r>
      <w:r w:rsidR="008368A2" w:rsidRPr="00120C57">
        <w:t>Список извещений об изменении РУБП</w:t>
      </w:r>
      <w:r w:rsidR="00B5053C">
        <w:t>»</w:t>
      </w:r>
      <w:bookmarkEnd w:id="419"/>
    </w:p>
    <w:p w:rsidR="008368A2" w:rsidRPr="00B212BF" w:rsidRDefault="008368A2" w:rsidP="00B212BF">
      <w:pPr>
        <w:pStyle w:val="41"/>
      </w:pPr>
      <w:bookmarkStart w:id="420" w:name="_Toc232827291"/>
      <w:r w:rsidRPr="00B212BF">
        <w:t>Доступные операции</w:t>
      </w:r>
      <w:bookmarkEnd w:id="420"/>
    </w:p>
    <w:p w:rsidR="008368A2" w:rsidRPr="00120C57" w:rsidRDefault="008368A2" w:rsidP="0068069E">
      <w:pPr>
        <w:pStyle w:val="ASFKNormal"/>
      </w:pPr>
      <w:r w:rsidRPr="00120C57">
        <w:t xml:space="preserve">На АРМ РБС доступны следующие операции над </w:t>
      </w:r>
      <w:r w:rsidR="001A7C8E">
        <w:t>документом</w:t>
      </w:r>
      <w:r w:rsidRPr="00120C57">
        <w:t>:</w:t>
      </w:r>
    </w:p>
    <w:p w:rsidR="008368A2" w:rsidRDefault="008368A2" w:rsidP="0068069E">
      <w:pPr>
        <w:pStyle w:val="ASFKListmark1"/>
      </w:pPr>
      <w:r w:rsidRPr="00120C57">
        <w:t>просмотр;</w:t>
      </w:r>
    </w:p>
    <w:p w:rsidR="00502868" w:rsidRPr="00120C57" w:rsidRDefault="00502868" w:rsidP="0068069E">
      <w:pPr>
        <w:pStyle w:val="ASFKListmark1"/>
      </w:pPr>
      <w:r>
        <w:t xml:space="preserve">проверка </w:t>
      </w:r>
      <w:r w:rsidR="007B5530">
        <w:t>ЭП</w:t>
      </w:r>
      <w:r>
        <w:t>;</w:t>
      </w:r>
    </w:p>
    <w:p w:rsidR="008368A2" w:rsidRPr="00120C57" w:rsidRDefault="008368A2" w:rsidP="0068069E">
      <w:pPr>
        <w:pStyle w:val="ASFKListmark1"/>
      </w:pPr>
      <w:r w:rsidRPr="00120C57">
        <w:t>печать.</w:t>
      </w:r>
    </w:p>
    <w:p w:rsidR="008368A2" w:rsidRPr="00B212BF" w:rsidRDefault="008368A2" w:rsidP="00B212BF">
      <w:pPr>
        <w:pStyle w:val="41"/>
      </w:pPr>
      <w:bookmarkStart w:id="421" w:name="_Toc232827292"/>
      <w:r w:rsidRPr="00B212BF">
        <w:t>Экранная форма документа</w:t>
      </w:r>
      <w:bookmarkEnd w:id="421"/>
    </w:p>
    <w:p w:rsidR="008368A2" w:rsidRPr="00120C57" w:rsidRDefault="008368A2" w:rsidP="0068069E">
      <w:pPr>
        <w:pStyle w:val="ASFKNormal"/>
      </w:pPr>
      <w:r w:rsidRPr="00120C57">
        <w:t xml:space="preserve">Экранная форма документа отсутствует, т.к. документ предназначен только для просмотра и печати. Все доступные операции выполняются в списковой форме. В строке списка документов можно просмотреть атрибуты извещения, а в нижней части формы на закладке </w:t>
      </w:r>
      <w:r w:rsidR="00B5053C">
        <w:t>«</w:t>
      </w:r>
      <w:r w:rsidRPr="00120C57">
        <w:t>Содержание</w:t>
      </w:r>
      <w:r w:rsidR="00B5053C">
        <w:t>»</w:t>
      </w:r>
      <w:r w:rsidRPr="00120C57">
        <w:t xml:space="preserve"> можно просмотреть атрибуты реестровой записи извещения об операции включения (изменения или исключения) реквизитов УБП.</w:t>
      </w:r>
    </w:p>
    <w:p w:rsidR="008368A2" w:rsidRPr="00B212BF" w:rsidRDefault="008368A2" w:rsidP="00B212BF">
      <w:pPr>
        <w:pStyle w:val="21"/>
      </w:pPr>
      <w:bookmarkStart w:id="422" w:name="_Toc225934601"/>
      <w:bookmarkStart w:id="423" w:name="_Toc232827349"/>
      <w:bookmarkStart w:id="424" w:name="_Toc248062313"/>
      <w:bookmarkStart w:id="425" w:name="_Ref341280915"/>
      <w:bookmarkStart w:id="426" w:name="_Ref341890883"/>
      <w:bookmarkStart w:id="427" w:name="_Toc406667904"/>
      <w:bookmarkStart w:id="428" w:name="_Ref449101142"/>
      <w:bookmarkStart w:id="429" w:name="_Toc98144671"/>
      <w:bookmarkStart w:id="430" w:name="_Toc221011508"/>
      <w:bookmarkStart w:id="431" w:name="_Toc221012208"/>
      <w:r w:rsidRPr="00B212BF">
        <w:t xml:space="preserve">Группа документов </w:t>
      </w:r>
      <w:r w:rsidR="00B5053C">
        <w:t>«</w:t>
      </w:r>
      <w:r w:rsidR="004E3123" w:rsidRPr="00B212BF">
        <w:t>Реорганизация</w:t>
      </w:r>
      <w:r w:rsidR="00B5053C">
        <w:t>»</w:t>
      </w:r>
      <w:bookmarkEnd w:id="422"/>
      <w:bookmarkEnd w:id="423"/>
      <w:bookmarkEnd w:id="424"/>
      <w:bookmarkEnd w:id="425"/>
      <w:bookmarkEnd w:id="426"/>
      <w:bookmarkEnd w:id="427"/>
      <w:bookmarkEnd w:id="428"/>
      <w:bookmarkEnd w:id="429"/>
    </w:p>
    <w:p w:rsidR="004E3123" w:rsidRPr="00120C57" w:rsidRDefault="004E3123" w:rsidP="0068069E">
      <w:pPr>
        <w:pStyle w:val="32"/>
      </w:pPr>
      <w:bookmarkStart w:id="432" w:name="_Ref299363129"/>
      <w:bookmarkStart w:id="433" w:name="_Toc341260904"/>
      <w:bookmarkStart w:id="434" w:name="_Toc406667905"/>
      <w:bookmarkStart w:id="435" w:name="_Ref448411058"/>
      <w:bookmarkStart w:id="436" w:name="_Ref468461436"/>
      <w:bookmarkStart w:id="437" w:name="_Ref528686672"/>
      <w:bookmarkStart w:id="438" w:name="_Ref60180966"/>
      <w:bookmarkStart w:id="439" w:name="_Toc98144672"/>
      <w:r w:rsidRPr="00120C57">
        <w:t xml:space="preserve">Акт приемки-передачи показателей лицевого счета </w:t>
      </w:r>
      <w:bookmarkEnd w:id="432"/>
      <w:r w:rsidRPr="00120C57">
        <w:t>ГРБС (РБС)</w:t>
      </w:r>
      <w:bookmarkEnd w:id="433"/>
      <w:bookmarkEnd w:id="434"/>
      <w:bookmarkEnd w:id="435"/>
      <w:bookmarkEnd w:id="436"/>
      <w:bookmarkEnd w:id="437"/>
      <w:bookmarkEnd w:id="438"/>
      <w:bookmarkEnd w:id="439"/>
    </w:p>
    <w:p w:rsidR="004E3123" w:rsidRPr="00120C57" w:rsidRDefault="004E3123" w:rsidP="0068069E">
      <w:pPr>
        <w:pStyle w:val="ASFKNormal"/>
      </w:pPr>
      <w:r w:rsidRPr="00120C57">
        <w:t xml:space="preserve">Документ </w:t>
      </w:r>
      <w:r w:rsidR="00B5053C">
        <w:t>«</w:t>
      </w:r>
      <w:r w:rsidRPr="00120C57">
        <w:t>Акт приемки-передачи показателей лицевого счета ГРБС (РБС)</w:t>
      </w:r>
      <w:r w:rsidR="00B5053C">
        <w:t>»</w:t>
      </w:r>
      <w:r w:rsidRPr="00120C57">
        <w:t xml:space="preserve"> для передачи показателей с закрываемого ЛС ГРБС (РБС) на открываемый ЛС ГРБС (РБС) при переходе ГРБС (РБС) на обслуживание в орган Федерального казначейства, расположенный на территории другого субъекта Российской Федерации.</w:t>
      </w:r>
    </w:p>
    <w:p w:rsidR="004E3123" w:rsidRPr="00120C57" w:rsidRDefault="004E3123" w:rsidP="0068069E">
      <w:pPr>
        <w:pStyle w:val="ASFKNormal"/>
      </w:pPr>
      <w:r w:rsidRPr="00120C57">
        <w:lastRenderedPageBreak/>
        <w:t xml:space="preserve">Документ </w:t>
      </w:r>
      <w:r w:rsidR="00B5053C">
        <w:t>«</w:t>
      </w:r>
      <w:r w:rsidRPr="00120C57">
        <w:t>Акт приемки-передачи показателей лицевого счета ГРБС (РБС)</w:t>
      </w:r>
      <w:r w:rsidR="00B5053C">
        <w:t>»</w:t>
      </w:r>
      <w:r w:rsidRPr="00120C57">
        <w:t xml:space="preserve"> передается ГРБС (РБС) из учетной системы ОрФК, либо из ГРБС (РБС) в учетную систему ОрФК.</w:t>
      </w:r>
    </w:p>
    <w:p w:rsidR="004E3123" w:rsidRDefault="004E3123" w:rsidP="0068069E">
      <w:pPr>
        <w:pStyle w:val="ASFKNormal"/>
      </w:pPr>
      <w:r w:rsidRPr="00120C57">
        <w:t xml:space="preserve">Для работы с </w:t>
      </w:r>
      <w:r w:rsidR="00662874">
        <w:t xml:space="preserve">входящими </w:t>
      </w:r>
      <w:r w:rsidRPr="00120C57">
        <w:t xml:space="preserve">документами </w:t>
      </w:r>
      <w:r w:rsidR="00B5053C">
        <w:t>«</w:t>
      </w:r>
      <w:r w:rsidRPr="00120C57">
        <w:t>Акт приемки-передачи показателей лицевого ГРБС (РБС)</w:t>
      </w:r>
      <w:r w:rsidR="00B5053C">
        <w:t>»</w:t>
      </w:r>
      <w:r w:rsidRPr="00120C57">
        <w:t xml:space="preserve"> следует перейти в пункт меню </w:t>
      </w:r>
      <w:r w:rsidR="00B5053C">
        <w:t>«</w:t>
      </w:r>
      <w:r w:rsidRPr="00120C57">
        <w:t>Документы</w:t>
      </w:r>
      <w:r w:rsidR="00A630B1">
        <w:t xml:space="preserve"> – </w:t>
      </w:r>
      <w:r w:rsidRPr="00120C57">
        <w:t>Реорганизация</w:t>
      </w:r>
      <w:r w:rsidR="00A630B1">
        <w:t xml:space="preserve"> – </w:t>
      </w:r>
      <w:r w:rsidRPr="00120C57">
        <w:t>Акт приемки-передачи показателей лицевого счета ГРБС (РБС)</w:t>
      </w:r>
      <w:r w:rsidR="00662874">
        <w:t xml:space="preserve"> (входящий)</w:t>
      </w:r>
      <w:r w:rsidR="00B5053C">
        <w:t>»</w:t>
      </w:r>
      <w:r w:rsidRPr="00120C57">
        <w:t xml:space="preserve">. </w:t>
      </w:r>
      <w:r w:rsidR="000D4602">
        <w:t>Откроется ЭФ списка документов</w:t>
      </w:r>
      <w:r w:rsidRPr="00120C57">
        <w:t>, представленная на рисунке </w:t>
      </w:r>
      <w:r w:rsidRPr="00120C57">
        <w:fldChar w:fldCharType="begin"/>
      </w:r>
      <w:r w:rsidRPr="00120C57">
        <w:instrText xml:space="preserve"> REF _Ref245898148 \h  \* MERGEFORMAT </w:instrText>
      </w:r>
      <w:r w:rsidRPr="00120C57">
        <w:fldChar w:fldCharType="separate"/>
      </w:r>
      <w:r w:rsidR="0013624E">
        <w:t>42</w:t>
      </w:r>
      <w:r w:rsidRPr="00120C57">
        <w:fldChar w:fldCharType="end"/>
      </w:r>
      <w:r w:rsidRPr="00120C57">
        <w:t>.</w:t>
      </w:r>
    </w:p>
    <w:p w:rsidR="00662874" w:rsidRPr="00120C57" w:rsidRDefault="00662874" w:rsidP="0068069E">
      <w:pPr>
        <w:pStyle w:val="ASFKNormal"/>
      </w:pPr>
      <w:r w:rsidRPr="00120C57">
        <w:t xml:space="preserve">Для работы с </w:t>
      </w:r>
      <w:r>
        <w:t xml:space="preserve">исходящими </w:t>
      </w:r>
      <w:r w:rsidRPr="00120C57">
        <w:t xml:space="preserve">документами </w:t>
      </w:r>
      <w:r>
        <w:t>«</w:t>
      </w:r>
      <w:r w:rsidRPr="00120C57">
        <w:t>Акт приемки-передачи показателей лицевого ГРБС (РБС)</w:t>
      </w:r>
      <w:r>
        <w:t>»</w:t>
      </w:r>
      <w:r w:rsidRPr="00120C57">
        <w:t xml:space="preserve"> следует перейти в пункт меню </w:t>
      </w:r>
      <w:r>
        <w:t>«</w:t>
      </w:r>
      <w:r w:rsidRPr="00120C57">
        <w:t>Документы</w:t>
      </w:r>
      <w:r>
        <w:t xml:space="preserve"> – </w:t>
      </w:r>
      <w:r w:rsidRPr="00120C57">
        <w:t>Реорганизация</w:t>
      </w:r>
      <w:r>
        <w:t xml:space="preserve"> – </w:t>
      </w:r>
      <w:r w:rsidRPr="00120C57">
        <w:t>Акт приемки-передачи показателей лицевого счета ГРБС (РБС)</w:t>
      </w:r>
      <w:r>
        <w:t xml:space="preserve"> (исходящий)»</w:t>
      </w:r>
      <w:r w:rsidRPr="00120C57">
        <w:t>.</w:t>
      </w:r>
    </w:p>
    <w:p w:rsidR="009A4625" w:rsidRPr="009A4625" w:rsidRDefault="001373CE" w:rsidP="009A4625">
      <w:pPr>
        <w:pStyle w:val="ASFKFigure"/>
      </w:pPr>
      <w:r>
        <w:rPr>
          <w:noProof/>
        </w:rPr>
        <w:drawing>
          <wp:inline distT="0" distB="0" distL="0" distR="0">
            <wp:extent cx="6125845" cy="3470910"/>
            <wp:effectExtent l="0" t="0" r="0" b="0"/>
            <wp:docPr id="112" name="Рисунок 11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0"/>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6125845" cy="3470910"/>
                    </a:xfrm>
                    <a:prstGeom prst="rect">
                      <a:avLst/>
                    </a:prstGeom>
                    <a:noFill/>
                    <a:ln>
                      <a:noFill/>
                    </a:ln>
                  </pic:spPr>
                </pic:pic>
              </a:graphicData>
            </a:graphic>
          </wp:inline>
        </w:drawing>
      </w:r>
    </w:p>
    <w:p w:rsidR="004E3123" w:rsidRPr="00120C57"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440" w:name="_Ref245898148"/>
      <w:bookmarkStart w:id="441" w:name="_Toc98144829"/>
      <w:r w:rsidR="0013624E">
        <w:rPr>
          <w:noProof/>
        </w:rPr>
        <w:t>42</w:t>
      </w:r>
      <w:bookmarkEnd w:id="440"/>
      <w:r>
        <w:rPr>
          <w:noProof/>
        </w:rPr>
        <w:fldChar w:fldCharType="end"/>
      </w:r>
      <w:r w:rsidR="004E3123" w:rsidRPr="00120C57">
        <w:t xml:space="preserve">. ЭФ списка документов </w:t>
      </w:r>
      <w:r w:rsidR="00B5053C">
        <w:t>«</w:t>
      </w:r>
      <w:r w:rsidR="004E3123" w:rsidRPr="00120C57">
        <w:t>Акт приемки-передачи показателей лицевого счета ГРБС (РБС)</w:t>
      </w:r>
      <w:r w:rsidR="00B5053C">
        <w:t>»</w:t>
      </w:r>
      <w:bookmarkEnd w:id="441"/>
    </w:p>
    <w:p w:rsidR="004E3123" w:rsidRPr="00120C57" w:rsidRDefault="004E3123" w:rsidP="0068069E">
      <w:pPr>
        <w:pStyle w:val="41"/>
      </w:pPr>
      <w:r w:rsidRPr="00120C57">
        <w:t>Доступные операции</w:t>
      </w:r>
    </w:p>
    <w:p w:rsidR="004E3123" w:rsidRPr="00120C57" w:rsidRDefault="004E3123" w:rsidP="0068069E">
      <w:pPr>
        <w:pStyle w:val="ASFKNormal"/>
      </w:pPr>
      <w:r w:rsidRPr="00120C57">
        <w:t xml:space="preserve">На АРМ </w:t>
      </w:r>
      <w:r w:rsidR="00CE1803">
        <w:t>РБС</w:t>
      </w:r>
      <w:r w:rsidRPr="00120C57">
        <w:t xml:space="preserve"> доступны следующие операции над документом:</w:t>
      </w:r>
    </w:p>
    <w:p w:rsidR="00A330D0" w:rsidRDefault="00A330D0" w:rsidP="00A330D0">
      <w:pPr>
        <w:pStyle w:val="ASFKListmark1"/>
      </w:pPr>
      <w:r>
        <w:t>просмотр и редактирование</w:t>
      </w:r>
      <w:r w:rsidRPr="0064058C">
        <w:t>;</w:t>
      </w:r>
    </w:p>
    <w:p w:rsidR="00A330D0" w:rsidRDefault="00A330D0" w:rsidP="00A330D0">
      <w:pPr>
        <w:pStyle w:val="ASFKListmark1"/>
      </w:pPr>
      <w:r>
        <w:t>документарный контроль;</w:t>
      </w:r>
    </w:p>
    <w:p w:rsidR="00A330D0" w:rsidRPr="0064058C" w:rsidRDefault="00A330D0" w:rsidP="00A330D0">
      <w:pPr>
        <w:pStyle w:val="ASFKListmark1"/>
      </w:pPr>
      <w:r>
        <w:t>просмотр и снятие ЭП;</w:t>
      </w:r>
    </w:p>
    <w:p w:rsidR="00A330D0" w:rsidRDefault="00A330D0" w:rsidP="00A330D0">
      <w:pPr>
        <w:pStyle w:val="ASFKListmark1"/>
      </w:pPr>
      <w:r w:rsidRPr="0064058C">
        <w:t>печать</w:t>
      </w:r>
      <w:r>
        <w:t>;</w:t>
      </w:r>
    </w:p>
    <w:p w:rsidR="00A330D0" w:rsidRPr="0064058C" w:rsidRDefault="00A330D0" w:rsidP="00A330D0">
      <w:pPr>
        <w:pStyle w:val="ASFKListmark1"/>
      </w:pPr>
      <w:r>
        <w:t>отправка.</w:t>
      </w:r>
    </w:p>
    <w:p w:rsidR="004E3123" w:rsidRPr="00120C57" w:rsidRDefault="004E3123" w:rsidP="0068069E">
      <w:pPr>
        <w:pStyle w:val="41"/>
      </w:pPr>
      <w:r w:rsidRPr="00120C57">
        <w:t>Экранная форма документа</w:t>
      </w:r>
    </w:p>
    <w:p w:rsidR="004E3123" w:rsidRPr="00120C57" w:rsidRDefault="004E3123" w:rsidP="0068069E">
      <w:pPr>
        <w:pStyle w:val="ASFKNormal"/>
      </w:pPr>
      <w:r w:rsidRPr="00120C57">
        <w:t xml:space="preserve">ЭФ </w:t>
      </w:r>
      <w:r w:rsidR="00D67EC5">
        <w:t xml:space="preserve">документа </w:t>
      </w:r>
      <w:r w:rsidR="00B5053C">
        <w:t>«</w:t>
      </w:r>
      <w:r w:rsidRPr="00120C57">
        <w:t>Акт приемки-передачи показателей лицевого счета главного распорядителя (распорядителя) бюджетных средств</w:t>
      </w:r>
      <w:r w:rsidR="00B5053C">
        <w:t>»</w:t>
      </w:r>
      <w:r w:rsidRPr="00120C57">
        <w:t xml:space="preserve"> представлена на рисунк</w:t>
      </w:r>
      <w:r w:rsidR="000D4602">
        <w:t>ах</w:t>
      </w:r>
      <w:r w:rsidRPr="00120C57">
        <w:t> </w:t>
      </w:r>
      <w:r w:rsidRPr="00120C57">
        <w:fldChar w:fldCharType="begin"/>
      </w:r>
      <w:r w:rsidRPr="00120C57">
        <w:instrText xml:space="preserve"> REF _Ref245898193 \h  \* MERGEFORMAT </w:instrText>
      </w:r>
      <w:r w:rsidRPr="00120C57">
        <w:fldChar w:fldCharType="separate"/>
      </w:r>
      <w:r w:rsidR="0013624E">
        <w:t>43</w:t>
      </w:r>
      <w:r w:rsidRPr="00120C57">
        <w:fldChar w:fldCharType="end"/>
      </w:r>
      <w:r w:rsidR="000D4602">
        <w:t xml:space="preserve">, </w:t>
      </w:r>
      <w:r w:rsidR="000D4602" w:rsidRPr="00120C57">
        <w:fldChar w:fldCharType="begin"/>
      </w:r>
      <w:r w:rsidR="000D4602" w:rsidRPr="00120C57">
        <w:instrText xml:space="preserve"> REF _Ref245898194 \h  \* MERGEFORMAT </w:instrText>
      </w:r>
      <w:r w:rsidR="000D4602" w:rsidRPr="00120C57">
        <w:fldChar w:fldCharType="separate"/>
      </w:r>
      <w:r w:rsidR="0013624E">
        <w:t>44</w:t>
      </w:r>
      <w:r w:rsidR="000D4602" w:rsidRPr="00120C57">
        <w:fldChar w:fldCharType="end"/>
      </w:r>
      <w:r w:rsidRPr="00120C57">
        <w:t>. Форма содержит следующие закладки:</w:t>
      </w:r>
    </w:p>
    <w:p w:rsidR="004E3123" w:rsidRPr="00120C57" w:rsidRDefault="00B5053C" w:rsidP="0068069E">
      <w:pPr>
        <w:pStyle w:val="ASFKListmark1"/>
      </w:pPr>
      <w:r>
        <w:t>«</w:t>
      </w:r>
      <w:r w:rsidR="004E3123" w:rsidRPr="00120C57">
        <w:t>Документ</w:t>
      </w:r>
      <w:r>
        <w:t>»</w:t>
      </w:r>
      <w:r w:rsidR="004E3123" w:rsidRPr="00120C57">
        <w:t>:</w:t>
      </w:r>
    </w:p>
    <w:p w:rsidR="004E3123" w:rsidRPr="00120C57" w:rsidRDefault="00B5053C" w:rsidP="0068069E">
      <w:pPr>
        <w:pStyle w:val="ASFKListmark2"/>
      </w:pPr>
      <w:r>
        <w:t>«</w:t>
      </w:r>
      <w:r w:rsidR="004E3123" w:rsidRPr="00120C57">
        <w:t>Раздел 1 Бюджетные ассигнования</w:t>
      </w:r>
      <w:r>
        <w:t>»</w:t>
      </w:r>
      <w:r w:rsidR="004E3123" w:rsidRPr="00120C57">
        <w:t>;</w:t>
      </w:r>
    </w:p>
    <w:p w:rsidR="004E3123" w:rsidRPr="00120C57" w:rsidRDefault="00B5053C" w:rsidP="0068069E">
      <w:pPr>
        <w:pStyle w:val="ASFKListmark2"/>
      </w:pPr>
      <w:r>
        <w:t>«</w:t>
      </w:r>
      <w:r w:rsidR="004E3123" w:rsidRPr="00120C57">
        <w:t>Раздел 2.1 Лимиты бюджетных обязательств</w:t>
      </w:r>
      <w:r>
        <w:t>»</w:t>
      </w:r>
      <w:r w:rsidR="004E3123" w:rsidRPr="00120C57">
        <w:t>;</w:t>
      </w:r>
    </w:p>
    <w:p w:rsidR="004E3123" w:rsidRPr="007D30EF" w:rsidRDefault="00B5053C" w:rsidP="0068069E">
      <w:pPr>
        <w:pStyle w:val="ASFKListmark2"/>
      </w:pPr>
      <w:r>
        <w:t>«</w:t>
      </w:r>
      <w:r w:rsidR="004E3123" w:rsidRPr="007D30EF">
        <w:t xml:space="preserve">Раздел 2.2 ЛБО на выплаты за счет связ. </w:t>
      </w:r>
      <w:r w:rsidR="0058453E" w:rsidRPr="007D30EF">
        <w:t>И</w:t>
      </w:r>
      <w:r w:rsidR="004E3123" w:rsidRPr="007D30EF">
        <w:t xml:space="preserve">ностр. </w:t>
      </w:r>
      <w:r w:rsidR="0058453E" w:rsidRPr="007D30EF">
        <w:t>К</w:t>
      </w:r>
      <w:r w:rsidR="004E3123" w:rsidRPr="007D30EF">
        <w:t xml:space="preserve">редитов в тек. </w:t>
      </w:r>
      <w:r w:rsidR="0058453E" w:rsidRPr="007D30EF">
        <w:t>Ф</w:t>
      </w:r>
      <w:r w:rsidR="004E3123" w:rsidRPr="007D30EF">
        <w:t xml:space="preserve">ин. </w:t>
      </w:r>
      <w:r w:rsidR="0058453E" w:rsidRPr="007D30EF">
        <w:t>Г</w:t>
      </w:r>
      <w:r w:rsidR="004E3123" w:rsidRPr="007D30EF">
        <w:t>оду</w:t>
      </w:r>
      <w:r>
        <w:t>»</w:t>
      </w:r>
      <w:r w:rsidR="004E3123" w:rsidRPr="007D30EF">
        <w:t>;</w:t>
      </w:r>
    </w:p>
    <w:p w:rsidR="004E3123" w:rsidRPr="007D30EF" w:rsidRDefault="00B5053C" w:rsidP="0068069E">
      <w:pPr>
        <w:pStyle w:val="ASFKListmark2"/>
      </w:pPr>
      <w:r>
        <w:t>«</w:t>
      </w:r>
      <w:r w:rsidR="004E3123" w:rsidRPr="007D30EF">
        <w:t xml:space="preserve">Раздел 2.3 ЛБО на выплаты в ин. </w:t>
      </w:r>
      <w:r w:rsidR="0058453E" w:rsidRPr="007D30EF">
        <w:t>В</w:t>
      </w:r>
      <w:r w:rsidR="004E3123" w:rsidRPr="007D30EF">
        <w:t xml:space="preserve">алюте в тек. </w:t>
      </w:r>
      <w:r w:rsidR="0058453E" w:rsidRPr="007D30EF">
        <w:t>Ф</w:t>
      </w:r>
      <w:r w:rsidR="004E3123" w:rsidRPr="007D30EF">
        <w:t xml:space="preserve">ин. </w:t>
      </w:r>
      <w:r w:rsidR="0058453E" w:rsidRPr="007D30EF">
        <w:t>Г</w:t>
      </w:r>
      <w:r w:rsidR="004E3123" w:rsidRPr="007D30EF">
        <w:t>оду</w:t>
      </w:r>
      <w:r>
        <w:t>»</w:t>
      </w:r>
      <w:r w:rsidR="004E3123" w:rsidRPr="007D30EF">
        <w:t>;</w:t>
      </w:r>
    </w:p>
    <w:p w:rsidR="004E3123" w:rsidRPr="00120C57" w:rsidRDefault="00B5053C" w:rsidP="0068069E">
      <w:pPr>
        <w:pStyle w:val="ASFKListmark2"/>
      </w:pPr>
      <w:r>
        <w:lastRenderedPageBreak/>
        <w:t>«</w:t>
      </w:r>
      <w:r w:rsidR="004E3123" w:rsidRPr="00120C57">
        <w:t>Раздел 3.1 Предельные объемы финансирования</w:t>
      </w:r>
      <w:r>
        <w:t>»</w:t>
      </w:r>
      <w:r w:rsidR="004E3123" w:rsidRPr="00120C57">
        <w:t>;</w:t>
      </w:r>
    </w:p>
    <w:p w:rsidR="004E3123" w:rsidRPr="007D30EF" w:rsidRDefault="00B5053C" w:rsidP="0068069E">
      <w:pPr>
        <w:pStyle w:val="ASFKListmark2"/>
      </w:pPr>
      <w:r>
        <w:t>«</w:t>
      </w:r>
      <w:r w:rsidR="004E3123" w:rsidRPr="007D30EF">
        <w:t xml:space="preserve">Раздел 3.2 ПОФР на выплаты за счет связанных иностр. </w:t>
      </w:r>
      <w:r w:rsidR="0058453E" w:rsidRPr="007D30EF">
        <w:t>К</w:t>
      </w:r>
      <w:r w:rsidR="004E3123" w:rsidRPr="007D30EF">
        <w:t>редитов</w:t>
      </w:r>
      <w:r>
        <w:t>»</w:t>
      </w:r>
      <w:r w:rsidR="004E3123" w:rsidRPr="007D30EF">
        <w:t>;</w:t>
      </w:r>
    </w:p>
    <w:p w:rsidR="004E3123" w:rsidRPr="007D30EF" w:rsidRDefault="00B5053C" w:rsidP="0068069E">
      <w:pPr>
        <w:pStyle w:val="ASFKListmark2"/>
      </w:pPr>
      <w:r>
        <w:t>«</w:t>
      </w:r>
      <w:r w:rsidR="004E3123" w:rsidRPr="007D30EF">
        <w:t xml:space="preserve">Раздел 3.3 ПОФР на выплаты в иностр. </w:t>
      </w:r>
      <w:r w:rsidR="0058453E" w:rsidRPr="007D30EF">
        <w:t>В</w:t>
      </w:r>
      <w:r w:rsidR="004E3123" w:rsidRPr="007D30EF">
        <w:t>алюте</w:t>
      </w:r>
      <w:r>
        <w:t>»</w:t>
      </w:r>
      <w:r w:rsidR="004E3123" w:rsidRPr="007D30EF">
        <w:t>;</w:t>
      </w:r>
    </w:p>
    <w:p w:rsidR="004E3123" w:rsidRPr="007D30EF" w:rsidRDefault="00B5053C" w:rsidP="0068069E">
      <w:pPr>
        <w:pStyle w:val="ASFKListmark2"/>
      </w:pPr>
      <w:r>
        <w:t>«</w:t>
      </w:r>
      <w:r w:rsidR="004E3123" w:rsidRPr="007D30EF">
        <w:t xml:space="preserve">Раздел 3.4 ПОФР на выплаты за исключением связанных иностр. </w:t>
      </w:r>
      <w:r w:rsidR="0058453E" w:rsidRPr="007D30EF">
        <w:t>К</w:t>
      </w:r>
      <w:r w:rsidR="004E3123" w:rsidRPr="007D30EF">
        <w:t xml:space="preserve">редитов и ин. </w:t>
      </w:r>
      <w:r w:rsidR="0058453E" w:rsidRPr="007D30EF">
        <w:t>В</w:t>
      </w:r>
      <w:r w:rsidR="004E3123" w:rsidRPr="007D30EF">
        <w:t>алюты</w:t>
      </w:r>
      <w:r>
        <w:t>»</w:t>
      </w:r>
      <w:r w:rsidR="004E3123" w:rsidRPr="007D30EF">
        <w:t>;</w:t>
      </w:r>
    </w:p>
    <w:p w:rsidR="004E3123" w:rsidRPr="00120C57" w:rsidRDefault="00B5053C" w:rsidP="0068069E">
      <w:pPr>
        <w:pStyle w:val="ASFKListmark1"/>
      </w:pPr>
      <w:r>
        <w:t>«</w:t>
      </w:r>
      <w:r w:rsidR="004E3123" w:rsidRPr="00120C57">
        <w:t>Дополнительные атрибуты (2)</w:t>
      </w:r>
      <w:r>
        <w:t>»</w:t>
      </w:r>
      <w:r w:rsidR="004E3123" w:rsidRPr="00120C57">
        <w:t>;</w:t>
      </w:r>
    </w:p>
    <w:p w:rsidR="004E3123" w:rsidRPr="00120C57" w:rsidRDefault="00B5053C" w:rsidP="0068069E">
      <w:pPr>
        <w:pStyle w:val="ASFKListmark1"/>
      </w:pPr>
      <w:r>
        <w:t>«</w:t>
      </w:r>
      <w:r w:rsidR="004E3123" w:rsidRPr="00120C57">
        <w:t>Системные атрибуты</w:t>
      </w:r>
      <w:r>
        <w:t>»</w:t>
      </w:r>
      <w:r w:rsidR="004E3123" w:rsidRPr="00120C57">
        <w:t>;</w:t>
      </w:r>
    </w:p>
    <w:p w:rsidR="004E3123" w:rsidRPr="00120C57" w:rsidRDefault="00B5053C" w:rsidP="0068069E">
      <w:pPr>
        <w:pStyle w:val="ASFKListmark1"/>
      </w:pPr>
      <w:r>
        <w:t>«</w:t>
      </w:r>
      <w:r w:rsidR="004E3123" w:rsidRPr="00120C57">
        <w:t>Протоколы</w:t>
      </w:r>
      <w:r>
        <w:t>»</w:t>
      </w:r>
      <w:r w:rsidR="004E3123" w:rsidRPr="00120C57">
        <w:t>.</w:t>
      </w:r>
    </w:p>
    <w:p w:rsidR="004E3123" w:rsidRPr="00120C57" w:rsidRDefault="001373CE" w:rsidP="004E3123">
      <w:pPr>
        <w:pStyle w:val="ASFKFigure"/>
      </w:pPr>
      <w:r>
        <w:rPr>
          <w:noProof/>
        </w:rPr>
        <w:drawing>
          <wp:inline distT="0" distB="0" distL="0" distR="0">
            <wp:extent cx="6125845" cy="4935855"/>
            <wp:effectExtent l="0" t="0" r="0" b="0"/>
            <wp:docPr id="113" name="Рисунок 11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0"/>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6125845" cy="4935855"/>
                    </a:xfrm>
                    <a:prstGeom prst="rect">
                      <a:avLst/>
                    </a:prstGeom>
                    <a:noFill/>
                    <a:ln>
                      <a:noFill/>
                    </a:ln>
                  </pic:spPr>
                </pic:pic>
              </a:graphicData>
            </a:graphic>
          </wp:inline>
        </w:drawing>
      </w:r>
    </w:p>
    <w:p w:rsidR="004E3123" w:rsidRPr="00120C57"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442" w:name="_Ref245898193"/>
      <w:bookmarkStart w:id="443" w:name="_Toc98144830"/>
      <w:r w:rsidR="0013624E">
        <w:rPr>
          <w:noProof/>
        </w:rPr>
        <w:t>43</w:t>
      </w:r>
      <w:bookmarkEnd w:id="442"/>
      <w:r>
        <w:rPr>
          <w:noProof/>
        </w:rPr>
        <w:fldChar w:fldCharType="end"/>
      </w:r>
      <w:r w:rsidR="004E3123" w:rsidRPr="00120C57">
        <w:t xml:space="preserve">. ЭФ </w:t>
      </w:r>
      <w:r w:rsidR="00D67EC5">
        <w:t xml:space="preserve">документа </w:t>
      </w:r>
      <w:r w:rsidR="00B5053C">
        <w:t>«</w:t>
      </w:r>
      <w:r w:rsidR="004E3123" w:rsidRPr="00120C57">
        <w:t>Акт приемки-передачи показателей лицевого счета ГРБС (РБС)</w:t>
      </w:r>
      <w:r w:rsidR="002F634A">
        <w:t xml:space="preserve">», закладки </w:t>
      </w:r>
      <w:r w:rsidR="00B5053C">
        <w:t>«</w:t>
      </w:r>
      <w:r w:rsidR="004E3123" w:rsidRPr="00120C57">
        <w:t>Документ</w:t>
      </w:r>
      <w:r w:rsidR="002F634A">
        <w:t xml:space="preserve">», вкладки </w:t>
      </w:r>
      <w:r w:rsidR="00B5053C">
        <w:t>«</w:t>
      </w:r>
      <w:r w:rsidR="004E3123" w:rsidRPr="00120C57">
        <w:t>Раздел 1 Бюджетные ассигнования</w:t>
      </w:r>
      <w:r w:rsidR="00B5053C">
        <w:t>»</w:t>
      </w:r>
      <w:bookmarkEnd w:id="443"/>
    </w:p>
    <w:p w:rsidR="004E3123" w:rsidRPr="00120C57" w:rsidRDefault="004E3123" w:rsidP="0068069E">
      <w:pPr>
        <w:pStyle w:val="ASFKNormal"/>
      </w:pPr>
      <w:r w:rsidRPr="00120C57">
        <w:t xml:space="preserve">Закладка </w:t>
      </w:r>
      <w:r w:rsidR="00B5053C">
        <w:t>«</w:t>
      </w:r>
      <w:r w:rsidRPr="00120C57">
        <w:t>Документ</w:t>
      </w:r>
      <w:r w:rsidR="00B5053C">
        <w:t>»</w:t>
      </w:r>
      <w:r w:rsidRPr="00120C57">
        <w:t xml:space="preserve"> содержит вложенные вкладки, отображающие данные по разделам. Поля в этих вкладках недоступны для редактирования, их можно только просмотреть.</w:t>
      </w:r>
    </w:p>
    <w:p w:rsidR="004E3123" w:rsidRPr="00120C57" w:rsidRDefault="006D3629" w:rsidP="00BF55BB">
      <w:pPr>
        <w:pStyle w:val="ASFKNormal"/>
      </w:pPr>
      <w:r w:rsidRPr="006D3629">
        <w:t xml:space="preserve">Перечень </w:t>
      </w:r>
      <w:r w:rsidR="000D4602" w:rsidRPr="00120C57">
        <w:t xml:space="preserve">полей документа </w:t>
      </w:r>
      <w:r w:rsidR="000D4602">
        <w:t>«</w:t>
      </w:r>
      <w:r w:rsidR="000D4602" w:rsidRPr="00120C57">
        <w:t>Акт приемки-передачи показателей лицевого счета ГРБС (РБС)</w:t>
      </w:r>
      <w:r w:rsidR="000D4602">
        <w:t>», закладки</w:t>
      </w:r>
      <w:r w:rsidR="000D4602" w:rsidRPr="00120C57">
        <w:t xml:space="preserve"> </w:t>
      </w:r>
      <w:r w:rsidR="000D4602">
        <w:t>«</w:t>
      </w:r>
      <w:r w:rsidR="000D4602" w:rsidRPr="00120C57">
        <w:t>Документ</w:t>
      </w:r>
      <w:r w:rsidR="000D4602">
        <w:t xml:space="preserve">» </w:t>
      </w:r>
      <w:r>
        <w:t>приведен в таблице</w:t>
      </w:r>
      <w:r w:rsidR="008E454C" w:rsidRPr="00120C57">
        <w:t> </w:t>
      </w:r>
      <w:r w:rsidR="000D4602" w:rsidRPr="00120C57">
        <w:fldChar w:fldCharType="begin"/>
      </w:r>
      <w:r w:rsidR="000D4602" w:rsidRPr="00120C57">
        <w:instrText xml:space="preserve"> REF _Ref341087093 \h </w:instrText>
      </w:r>
      <w:r w:rsidR="000D4602">
        <w:instrText xml:space="preserve"> \* MERGEFORMAT </w:instrText>
      </w:r>
      <w:r w:rsidR="000D4602" w:rsidRPr="00120C57">
        <w:fldChar w:fldCharType="separate"/>
      </w:r>
      <w:r w:rsidR="0013624E">
        <w:t>21</w:t>
      </w:r>
      <w:r w:rsidR="000D4602" w:rsidRPr="00120C57">
        <w:fldChar w:fldCharType="end"/>
      </w:r>
      <w:r w:rsidR="004E3123" w:rsidRPr="00120C57">
        <w:t>.</w:t>
      </w:r>
    </w:p>
    <w:p w:rsidR="004E3123" w:rsidRPr="00120C57" w:rsidRDefault="00501046" w:rsidP="0068069E">
      <w:pPr>
        <w:pStyle w:val="ASFKNameTable"/>
      </w:pPr>
      <w:r>
        <w:rPr>
          <w:noProof/>
        </w:rPr>
        <w:fldChar w:fldCharType="begin"/>
      </w:r>
      <w:r>
        <w:rPr>
          <w:noProof/>
        </w:rPr>
        <w:instrText xml:space="preserve"> SEQ Таблица \* ARABIC </w:instrText>
      </w:r>
      <w:r>
        <w:rPr>
          <w:noProof/>
        </w:rPr>
        <w:fldChar w:fldCharType="separate"/>
      </w:r>
      <w:bookmarkStart w:id="444" w:name="_Ref341087093"/>
      <w:bookmarkStart w:id="445" w:name="_Toc98144730"/>
      <w:r w:rsidR="0013624E">
        <w:rPr>
          <w:noProof/>
        </w:rPr>
        <w:t>21</w:t>
      </w:r>
      <w:bookmarkEnd w:id="444"/>
      <w:r>
        <w:rPr>
          <w:noProof/>
        </w:rPr>
        <w:fldChar w:fldCharType="end"/>
      </w:r>
      <w:r w:rsidR="004E3123" w:rsidRPr="00120C57">
        <w:t xml:space="preserve">. Описание полей документа </w:t>
      </w:r>
      <w:r w:rsidR="00B5053C">
        <w:t>«</w:t>
      </w:r>
      <w:r w:rsidR="004E3123" w:rsidRPr="00120C57">
        <w:t>Акт приемки-передачи показателей лицевого счета ГРБС (РБС)</w:t>
      </w:r>
      <w:r w:rsidR="000D4602">
        <w:t>», закладки</w:t>
      </w:r>
      <w:r w:rsidR="004E3123" w:rsidRPr="00120C57">
        <w:t xml:space="preserve"> </w:t>
      </w:r>
      <w:r w:rsidR="00B5053C">
        <w:t>«</w:t>
      </w:r>
      <w:r w:rsidR="004E3123" w:rsidRPr="00120C57">
        <w:t>Документ</w:t>
      </w:r>
      <w:r w:rsidR="00B5053C">
        <w:t>»</w:t>
      </w:r>
      <w:bookmarkEnd w:id="44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67"/>
        <w:gridCol w:w="5661"/>
      </w:tblGrid>
      <w:tr w:rsidR="0076164A" w:rsidRPr="00751DA5" w:rsidTr="00FE5D9A">
        <w:trPr>
          <w:trHeight w:val="305"/>
          <w:tblHeader/>
        </w:trPr>
        <w:tc>
          <w:tcPr>
            <w:tcW w:w="20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164A" w:rsidRPr="00B11F4A" w:rsidRDefault="0076164A" w:rsidP="002C020B">
            <w:pPr>
              <w:pStyle w:val="ASFKTableHead"/>
            </w:pPr>
            <w:r w:rsidRPr="00B11F4A">
              <w:t>Наименование поля</w:t>
            </w:r>
          </w:p>
        </w:tc>
        <w:tc>
          <w:tcPr>
            <w:tcW w:w="29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164A" w:rsidRPr="00B11F4A" w:rsidRDefault="0076164A" w:rsidP="002C020B">
            <w:pPr>
              <w:pStyle w:val="ASFKTableHead"/>
            </w:pPr>
            <w:r w:rsidRPr="00B11F4A">
              <w:t>Описание</w:t>
            </w:r>
            <w:r>
              <w:t xml:space="preserve"> поля</w:t>
            </w:r>
          </w:p>
        </w:tc>
      </w:tr>
      <w:tr w:rsidR="0076164A" w:rsidRPr="00751DA5" w:rsidTr="00FE5D9A">
        <w:tc>
          <w:tcPr>
            <w:tcW w:w="2060" w:type="pct"/>
            <w:shd w:val="clear" w:color="auto" w:fill="auto"/>
          </w:tcPr>
          <w:p w:rsidR="0076164A" w:rsidRPr="00B11F4A" w:rsidRDefault="0076164A" w:rsidP="00FE5D9A">
            <w:pPr>
              <w:pStyle w:val="ASFKTablenorm"/>
              <w:ind w:left="57" w:right="57"/>
            </w:pPr>
            <w:r w:rsidRPr="00B11F4A">
              <w:t>Номер</w:t>
            </w:r>
          </w:p>
        </w:tc>
        <w:tc>
          <w:tcPr>
            <w:tcW w:w="2940" w:type="pct"/>
            <w:shd w:val="clear" w:color="auto" w:fill="auto"/>
          </w:tcPr>
          <w:p w:rsidR="0076164A" w:rsidRPr="003A239A" w:rsidRDefault="0076164A" w:rsidP="00FE5D9A">
            <w:pPr>
              <w:pStyle w:val="ASFKTablenorm"/>
              <w:ind w:left="57" w:right="57"/>
            </w:pPr>
            <w:r w:rsidRPr="00826FAB">
              <w:t>Номер ЛС реорганизуемого Финансового органа</w:t>
            </w:r>
            <w:r w:rsidRPr="003A239A">
              <w:t>.</w:t>
            </w:r>
          </w:p>
          <w:p w:rsidR="0076164A" w:rsidRPr="003A239A" w:rsidRDefault="0076164A" w:rsidP="00FE5D9A">
            <w:pPr>
              <w:pStyle w:val="ASFKTablenorm"/>
              <w:ind w:left="57" w:right="57"/>
            </w:pPr>
            <w:r>
              <w:t>И</w:t>
            </w:r>
            <w:r w:rsidRPr="003A239A">
              <w:t>мпорт из OEBS.</w:t>
            </w:r>
          </w:p>
        </w:tc>
      </w:tr>
      <w:tr w:rsidR="0076164A" w:rsidRPr="00751DA5" w:rsidTr="00FE5D9A">
        <w:tc>
          <w:tcPr>
            <w:tcW w:w="2060" w:type="pct"/>
            <w:shd w:val="clear" w:color="auto" w:fill="auto"/>
          </w:tcPr>
          <w:p w:rsidR="0076164A" w:rsidRPr="00B11F4A" w:rsidRDefault="0076164A" w:rsidP="00FE5D9A">
            <w:pPr>
              <w:pStyle w:val="ASFKTablenorm"/>
              <w:ind w:left="57" w:right="57"/>
            </w:pPr>
            <w:r w:rsidRPr="00B11F4A">
              <w:lastRenderedPageBreak/>
              <w:t>Дата акта</w:t>
            </w:r>
          </w:p>
        </w:tc>
        <w:tc>
          <w:tcPr>
            <w:tcW w:w="2940" w:type="pct"/>
            <w:shd w:val="clear" w:color="auto" w:fill="auto"/>
          </w:tcPr>
          <w:p w:rsidR="0076164A" w:rsidRPr="003A239A" w:rsidRDefault="0076164A" w:rsidP="00FE5D9A">
            <w:pPr>
              <w:pStyle w:val="ASFKTablenorm"/>
              <w:ind w:left="57" w:right="57"/>
            </w:pPr>
            <w:r w:rsidRPr="00B11F4A">
              <w:t>Дата формирования акта</w:t>
            </w:r>
            <w:r w:rsidRPr="003A239A">
              <w:t>.</w:t>
            </w:r>
          </w:p>
          <w:p w:rsidR="0076164A" w:rsidRPr="003A239A" w:rsidRDefault="0076164A" w:rsidP="00FE5D9A">
            <w:pPr>
              <w:pStyle w:val="ASFKTablenorm"/>
              <w:ind w:left="57" w:right="57"/>
            </w:pPr>
            <w:r>
              <w:t>И</w:t>
            </w:r>
            <w:r w:rsidRPr="003A239A">
              <w:t>мпорт из OEBS.</w:t>
            </w:r>
          </w:p>
        </w:tc>
      </w:tr>
      <w:tr w:rsidR="0076164A" w:rsidRPr="00751DA5" w:rsidTr="00FE5D9A">
        <w:tc>
          <w:tcPr>
            <w:tcW w:w="2060" w:type="pct"/>
            <w:shd w:val="clear" w:color="auto" w:fill="auto"/>
          </w:tcPr>
          <w:p w:rsidR="0076164A" w:rsidRPr="003A239A" w:rsidRDefault="0076164A" w:rsidP="00FE5D9A">
            <w:pPr>
              <w:pStyle w:val="ASFKTablenorm"/>
              <w:ind w:left="57" w:right="57"/>
            </w:pPr>
            <w:r w:rsidRPr="00B11F4A">
              <w:t>Ст</w:t>
            </w:r>
            <w:r w:rsidRPr="003A239A">
              <w:t>ат.</w:t>
            </w:r>
          </w:p>
        </w:tc>
        <w:tc>
          <w:tcPr>
            <w:tcW w:w="2940" w:type="pct"/>
            <w:shd w:val="clear" w:color="auto" w:fill="auto"/>
          </w:tcPr>
          <w:p w:rsidR="0076164A" w:rsidRPr="003A239A" w:rsidRDefault="0076164A" w:rsidP="00FE5D9A">
            <w:pPr>
              <w:pStyle w:val="ASFKTablenorm"/>
              <w:ind w:left="57" w:right="57"/>
            </w:pPr>
            <w:r w:rsidRPr="00B11F4A">
              <w:t>Значение заполняется авт</w:t>
            </w:r>
            <w:r w:rsidRPr="003A239A">
              <w:t>оматически при обработке или п</w:t>
            </w:r>
            <w:r w:rsidRPr="0076164A">
              <w:t>е</w:t>
            </w:r>
            <w:r w:rsidRPr="003A239A">
              <w:t>редается из OEBS.</w:t>
            </w:r>
          </w:p>
        </w:tc>
      </w:tr>
      <w:tr w:rsidR="0076164A" w:rsidRPr="00751DA5" w:rsidTr="00FE5D9A">
        <w:tc>
          <w:tcPr>
            <w:tcW w:w="5000" w:type="pct"/>
            <w:gridSpan w:val="2"/>
            <w:shd w:val="clear" w:color="auto" w:fill="auto"/>
          </w:tcPr>
          <w:p w:rsidR="0076164A" w:rsidRPr="003A239A" w:rsidRDefault="0076164A" w:rsidP="00FE5D9A">
            <w:pPr>
              <w:pStyle w:val="ASFKTablenorm"/>
              <w:ind w:left="57" w:right="57"/>
            </w:pPr>
            <w:r w:rsidRPr="000E4EEB">
              <w:t xml:space="preserve">Группа полей </w:t>
            </w:r>
            <w:r>
              <w:t>«</w:t>
            </w:r>
            <w:r w:rsidRPr="003A239A">
              <w:t>Наименования</w:t>
            </w:r>
            <w:r>
              <w:t>»</w:t>
            </w:r>
          </w:p>
        </w:tc>
      </w:tr>
      <w:tr w:rsidR="0076164A" w:rsidRPr="00751DA5" w:rsidTr="00FE5D9A">
        <w:tc>
          <w:tcPr>
            <w:tcW w:w="2060" w:type="pct"/>
            <w:shd w:val="clear" w:color="auto" w:fill="auto"/>
          </w:tcPr>
          <w:p w:rsidR="0076164A" w:rsidRPr="00B11F4A" w:rsidRDefault="0076164A" w:rsidP="00FE5D9A">
            <w:pPr>
              <w:pStyle w:val="ASFKTablenorm"/>
              <w:ind w:left="57" w:right="57"/>
            </w:pPr>
            <w:r w:rsidRPr="00B11F4A">
              <w:t>Орган ФК-передающий</w:t>
            </w:r>
          </w:p>
        </w:tc>
        <w:tc>
          <w:tcPr>
            <w:tcW w:w="2940" w:type="pct"/>
            <w:shd w:val="clear" w:color="auto" w:fill="auto"/>
          </w:tcPr>
          <w:p w:rsidR="0076164A" w:rsidRPr="003A239A" w:rsidRDefault="0076164A" w:rsidP="00FE5D9A">
            <w:pPr>
              <w:pStyle w:val="ASFKTablenorm"/>
              <w:ind w:left="57" w:right="57"/>
            </w:pPr>
            <w:r w:rsidRPr="00B11F4A">
              <w:t xml:space="preserve">Наименование </w:t>
            </w:r>
            <w:r w:rsidR="00996B17">
              <w:t>ТОФК</w:t>
            </w:r>
            <w:r w:rsidRPr="00B11F4A">
              <w:t xml:space="preserve"> отправителя</w:t>
            </w:r>
            <w:r w:rsidRPr="003A239A">
              <w:t>.</w:t>
            </w:r>
          </w:p>
          <w:p w:rsidR="0076164A" w:rsidRPr="003A239A" w:rsidRDefault="0076164A" w:rsidP="00FE5D9A">
            <w:pPr>
              <w:pStyle w:val="ASFKTablenorm"/>
              <w:ind w:left="57" w:right="57"/>
            </w:pPr>
            <w:r>
              <w:t>И</w:t>
            </w:r>
            <w:r w:rsidRPr="003A239A">
              <w:t>мпорт из OEBS.</w:t>
            </w:r>
          </w:p>
        </w:tc>
      </w:tr>
      <w:tr w:rsidR="0076164A" w:rsidRPr="00751DA5" w:rsidTr="00FE5D9A">
        <w:tc>
          <w:tcPr>
            <w:tcW w:w="2060" w:type="pct"/>
            <w:shd w:val="clear" w:color="auto" w:fill="auto"/>
          </w:tcPr>
          <w:p w:rsidR="0076164A" w:rsidRPr="00B11F4A" w:rsidRDefault="0076164A" w:rsidP="00FE5D9A">
            <w:pPr>
              <w:pStyle w:val="ASFKTablenorm"/>
              <w:ind w:left="57" w:right="57"/>
            </w:pPr>
            <w:r w:rsidRPr="00B11F4A">
              <w:t>Орган ФК-принимающий</w:t>
            </w:r>
          </w:p>
        </w:tc>
        <w:tc>
          <w:tcPr>
            <w:tcW w:w="2940" w:type="pct"/>
            <w:shd w:val="clear" w:color="auto" w:fill="auto"/>
          </w:tcPr>
          <w:p w:rsidR="0076164A" w:rsidRPr="003A239A" w:rsidRDefault="0076164A" w:rsidP="00FE5D9A">
            <w:pPr>
              <w:pStyle w:val="ASFKTablenorm"/>
              <w:ind w:left="57" w:right="57"/>
            </w:pPr>
            <w:r w:rsidRPr="00B11F4A">
              <w:t xml:space="preserve">Наименование </w:t>
            </w:r>
            <w:r w:rsidR="00996B17">
              <w:t>ТОФК</w:t>
            </w:r>
            <w:r w:rsidRPr="00B11F4A">
              <w:t xml:space="preserve"> получателя</w:t>
            </w:r>
            <w:r w:rsidRPr="003A239A">
              <w:t>.</w:t>
            </w:r>
          </w:p>
          <w:p w:rsidR="0076164A" w:rsidRPr="003A239A" w:rsidRDefault="0076164A" w:rsidP="00FE5D9A">
            <w:pPr>
              <w:pStyle w:val="ASFKTablenorm"/>
              <w:ind w:left="57" w:right="57"/>
            </w:pPr>
            <w:r>
              <w:t>И</w:t>
            </w:r>
            <w:r w:rsidRPr="003A239A">
              <w:t>мпорт из OEBS.</w:t>
            </w:r>
          </w:p>
        </w:tc>
      </w:tr>
      <w:tr w:rsidR="0076164A" w:rsidRPr="00751DA5" w:rsidTr="00FE5D9A">
        <w:tc>
          <w:tcPr>
            <w:tcW w:w="2060" w:type="pct"/>
            <w:shd w:val="clear" w:color="auto" w:fill="auto"/>
          </w:tcPr>
          <w:p w:rsidR="0076164A" w:rsidRPr="00B11F4A" w:rsidRDefault="0076164A" w:rsidP="00FE5D9A">
            <w:pPr>
              <w:pStyle w:val="ASFKTablenorm"/>
              <w:ind w:left="57" w:right="57"/>
            </w:pPr>
            <w:r w:rsidRPr="00B11F4A">
              <w:t>ГРБС</w:t>
            </w:r>
          </w:p>
        </w:tc>
        <w:tc>
          <w:tcPr>
            <w:tcW w:w="2940" w:type="pct"/>
            <w:shd w:val="clear" w:color="auto" w:fill="auto"/>
          </w:tcPr>
          <w:p w:rsidR="0076164A" w:rsidRDefault="0076164A" w:rsidP="00FE5D9A">
            <w:pPr>
              <w:pStyle w:val="ASFKTablenorm"/>
              <w:ind w:left="57" w:right="57"/>
            </w:pPr>
            <w:r>
              <w:t>Наименование ГРБС.</w:t>
            </w:r>
          </w:p>
          <w:p w:rsidR="0076164A" w:rsidRPr="003A239A" w:rsidRDefault="0076164A" w:rsidP="00FE5D9A">
            <w:pPr>
              <w:pStyle w:val="ASFKTablenorm"/>
              <w:ind w:left="57" w:right="57"/>
            </w:pPr>
            <w:r>
              <w:t>И</w:t>
            </w:r>
            <w:r w:rsidRPr="003A239A">
              <w:t>мпорт из OEBS.</w:t>
            </w:r>
          </w:p>
        </w:tc>
      </w:tr>
      <w:tr w:rsidR="0076164A" w:rsidRPr="00751DA5" w:rsidTr="00FE5D9A">
        <w:tc>
          <w:tcPr>
            <w:tcW w:w="2060" w:type="pct"/>
            <w:shd w:val="clear" w:color="auto" w:fill="auto"/>
          </w:tcPr>
          <w:p w:rsidR="0076164A" w:rsidRPr="00B11F4A" w:rsidRDefault="0076164A" w:rsidP="00FE5D9A">
            <w:pPr>
              <w:pStyle w:val="ASFKTablenorm"/>
              <w:ind w:left="57" w:right="57"/>
            </w:pPr>
            <w:r w:rsidRPr="00B11F4A">
              <w:t>РБС</w:t>
            </w:r>
          </w:p>
        </w:tc>
        <w:tc>
          <w:tcPr>
            <w:tcW w:w="2940" w:type="pct"/>
            <w:shd w:val="clear" w:color="auto" w:fill="auto"/>
          </w:tcPr>
          <w:p w:rsidR="0076164A" w:rsidRPr="003A239A" w:rsidRDefault="0076164A" w:rsidP="00FE5D9A">
            <w:pPr>
              <w:pStyle w:val="ASFKTablenorm"/>
              <w:ind w:left="57" w:right="57"/>
            </w:pPr>
            <w:r w:rsidRPr="00B11F4A">
              <w:t>Наименование РБС</w:t>
            </w:r>
            <w:r w:rsidRPr="003A239A">
              <w:t>.</w:t>
            </w:r>
          </w:p>
          <w:p w:rsidR="0076164A" w:rsidRPr="003A239A" w:rsidRDefault="0076164A" w:rsidP="00FE5D9A">
            <w:pPr>
              <w:pStyle w:val="ASFKTablenorm"/>
              <w:ind w:left="57" w:right="57"/>
            </w:pPr>
            <w:r>
              <w:t>И</w:t>
            </w:r>
            <w:r w:rsidRPr="003A239A">
              <w:t>мпорт из OEBS.</w:t>
            </w:r>
          </w:p>
        </w:tc>
      </w:tr>
      <w:tr w:rsidR="0076164A" w:rsidRPr="00751DA5" w:rsidTr="00FE5D9A">
        <w:tc>
          <w:tcPr>
            <w:tcW w:w="2060" w:type="pct"/>
            <w:shd w:val="clear" w:color="auto" w:fill="auto"/>
          </w:tcPr>
          <w:p w:rsidR="0076164A" w:rsidRPr="00B11F4A" w:rsidRDefault="0076164A" w:rsidP="00FE5D9A">
            <w:pPr>
              <w:pStyle w:val="ASFKTablenorm"/>
              <w:ind w:left="57" w:right="57"/>
            </w:pPr>
            <w:r w:rsidRPr="00B11F4A">
              <w:t>Бюджет</w:t>
            </w:r>
          </w:p>
        </w:tc>
        <w:tc>
          <w:tcPr>
            <w:tcW w:w="2940" w:type="pct"/>
            <w:shd w:val="clear" w:color="auto" w:fill="auto"/>
          </w:tcPr>
          <w:p w:rsidR="0076164A" w:rsidRPr="003A239A" w:rsidRDefault="0076164A" w:rsidP="00FE5D9A">
            <w:pPr>
              <w:pStyle w:val="ASFKTablenorm"/>
              <w:ind w:left="57" w:right="57"/>
            </w:pPr>
            <w:r w:rsidRPr="00B11F4A">
              <w:t>Наименование бюджета для ЛС клиента, являющегося уч</w:t>
            </w:r>
            <w:r w:rsidRPr="0076164A">
              <w:t>а</w:t>
            </w:r>
            <w:r w:rsidRPr="003A239A">
              <w:t>стником бюджетн</w:t>
            </w:r>
            <w:r w:rsidRPr="0076164A">
              <w:t>о</w:t>
            </w:r>
            <w:r w:rsidRPr="003A239A">
              <w:t>го процесса.</w:t>
            </w:r>
          </w:p>
          <w:p w:rsidR="0076164A" w:rsidRPr="003A239A" w:rsidRDefault="0076164A" w:rsidP="00FE5D9A">
            <w:pPr>
              <w:pStyle w:val="ASFKTablenorm"/>
              <w:ind w:left="57" w:right="57"/>
            </w:pPr>
            <w:r>
              <w:t>И</w:t>
            </w:r>
            <w:r w:rsidRPr="003A239A">
              <w:t>мпорт из OEBS.</w:t>
            </w:r>
          </w:p>
        </w:tc>
      </w:tr>
      <w:tr w:rsidR="0076164A" w:rsidRPr="00751DA5" w:rsidTr="00FE5D9A">
        <w:tc>
          <w:tcPr>
            <w:tcW w:w="2060" w:type="pct"/>
            <w:shd w:val="clear" w:color="auto" w:fill="auto"/>
          </w:tcPr>
          <w:p w:rsidR="0076164A" w:rsidRPr="003A239A" w:rsidRDefault="0076164A" w:rsidP="00FE5D9A">
            <w:pPr>
              <w:pStyle w:val="ASFKTablenorm"/>
              <w:ind w:left="57" w:right="57"/>
            </w:pPr>
            <w:r>
              <w:t xml:space="preserve">Фин. </w:t>
            </w:r>
            <w:r w:rsidR="0058453E">
              <w:t>О</w:t>
            </w:r>
            <w:r>
              <w:t>рган</w:t>
            </w:r>
          </w:p>
        </w:tc>
        <w:tc>
          <w:tcPr>
            <w:tcW w:w="2940" w:type="pct"/>
            <w:shd w:val="clear" w:color="auto" w:fill="auto"/>
          </w:tcPr>
          <w:p w:rsidR="0076164A" w:rsidRPr="003A239A" w:rsidRDefault="0076164A" w:rsidP="00FE5D9A">
            <w:pPr>
              <w:pStyle w:val="ASFKTablenorm"/>
              <w:ind w:left="57" w:right="57"/>
            </w:pPr>
            <w:r w:rsidRPr="00B11F4A">
              <w:t>Наименование ФО, обслуживающего данный бю</w:t>
            </w:r>
            <w:r w:rsidRPr="003A239A">
              <w:t>джет.</w:t>
            </w:r>
          </w:p>
          <w:p w:rsidR="0076164A" w:rsidRPr="003A239A" w:rsidRDefault="0076164A" w:rsidP="00FE5D9A">
            <w:pPr>
              <w:pStyle w:val="ASFKTablenorm"/>
              <w:ind w:left="57" w:right="57"/>
            </w:pPr>
            <w:r>
              <w:t>И</w:t>
            </w:r>
            <w:r w:rsidRPr="003A239A">
              <w:t>мпорт из OEBS.</w:t>
            </w:r>
          </w:p>
        </w:tc>
      </w:tr>
      <w:tr w:rsidR="0076164A" w:rsidRPr="00751DA5" w:rsidTr="00FE5D9A">
        <w:tc>
          <w:tcPr>
            <w:tcW w:w="2060" w:type="pct"/>
            <w:shd w:val="clear" w:color="auto" w:fill="auto"/>
          </w:tcPr>
          <w:p w:rsidR="0076164A" w:rsidRPr="00B11F4A" w:rsidRDefault="0076164A" w:rsidP="00FE5D9A">
            <w:pPr>
              <w:pStyle w:val="ASFKTablenorm"/>
              <w:ind w:left="57" w:right="57"/>
            </w:pPr>
            <w:r w:rsidRPr="00B11F4A">
              <w:t>Основание для пер</w:t>
            </w:r>
            <w:r w:rsidRPr="0076164A">
              <w:t>е</w:t>
            </w:r>
            <w:r w:rsidRPr="00B11F4A">
              <w:t>дачи</w:t>
            </w:r>
          </w:p>
        </w:tc>
        <w:tc>
          <w:tcPr>
            <w:tcW w:w="2940" w:type="pct"/>
            <w:shd w:val="clear" w:color="auto" w:fill="auto"/>
          </w:tcPr>
          <w:p w:rsidR="0076164A" w:rsidRPr="003A239A" w:rsidRDefault="0076164A" w:rsidP="00FE5D9A">
            <w:pPr>
              <w:pStyle w:val="ASFKTablenorm"/>
              <w:ind w:left="57" w:right="57"/>
            </w:pPr>
            <w:r w:rsidRPr="00B11F4A">
              <w:t>Основание для передачи</w:t>
            </w:r>
            <w:r w:rsidRPr="003A239A">
              <w:t>.</w:t>
            </w:r>
          </w:p>
          <w:p w:rsidR="0076164A" w:rsidRPr="003A239A" w:rsidRDefault="0076164A" w:rsidP="00FE5D9A">
            <w:pPr>
              <w:pStyle w:val="ASFKTablenorm"/>
              <w:ind w:left="57" w:right="57"/>
            </w:pPr>
            <w:r>
              <w:t>И</w:t>
            </w:r>
            <w:r w:rsidRPr="003A239A">
              <w:t>мпорт из OEBS.</w:t>
            </w:r>
          </w:p>
        </w:tc>
      </w:tr>
      <w:tr w:rsidR="0076164A" w:rsidRPr="00751DA5" w:rsidTr="00FE5D9A">
        <w:tc>
          <w:tcPr>
            <w:tcW w:w="5000" w:type="pct"/>
            <w:gridSpan w:val="2"/>
            <w:shd w:val="clear" w:color="auto" w:fill="auto"/>
          </w:tcPr>
          <w:p w:rsidR="0076164A" w:rsidRPr="003A239A" w:rsidRDefault="0076164A" w:rsidP="00FE5D9A">
            <w:pPr>
              <w:pStyle w:val="ASFKTablenorm"/>
              <w:ind w:left="57" w:right="57"/>
            </w:pPr>
            <w:r w:rsidRPr="000E4EEB">
              <w:t xml:space="preserve">Группа полей </w:t>
            </w:r>
            <w:r>
              <w:t>«</w:t>
            </w:r>
            <w:r w:rsidRPr="003A239A">
              <w:t>Коды</w:t>
            </w:r>
            <w:r>
              <w:t>»</w:t>
            </w:r>
          </w:p>
        </w:tc>
      </w:tr>
      <w:tr w:rsidR="0076164A" w:rsidRPr="00751DA5" w:rsidTr="00FE5D9A">
        <w:tc>
          <w:tcPr>
            <w:tcW w:w="2060" w:type="pct"/>
            <w:shd w:val="clear" w:color="auto" w:fill="auto"/>
          </w:tcPr>
          <w:p w:rsidR="0076164A" w:rsidRPr="00B11F4A" w:rsidRDefault="0076164A" w:rsidP="00FE5D9A">
            <w:pPr>
              <w:pStyle w:val="ASFKTablenorm"/>
              <w:ind w:left="57" w:right="57"/>
            </w:pPr>
            <w:r w:rsidRPr="00B11F4A">
              <w:t>по КОФК</w:t>
            </w:r>
          </w:p>
        </w:tc>
        <w:tc>
          <w:tcPr>
            <w:tcW w:w="2940" w:type="pct"/>
            <w:shd w:val="clear" w:color="auto" w:fill="auto"/>
          </w:tcPr>
          <w:p w:rsidR="0076164A" w:rsidRPr="003A239A" w:rsidRDefault="0076164A" w:rsidP="00FE5D9A">
            <w:pPr>
              <w:pStyle w:val="ASFKTablenorm"/>
              <w:ind w:left="57" w:right="57"/>
            </w:pPr>
            <w:r w:rsidRPr="00B11F4A">
              <w:t xml:space="preserve">Код </w:t>
            </w:r>
            <w:r w:rsidR="00996B17">
              <w:t>ТОФК</w:t>
            </w:r>
            <w:r w:rsidRPr="00B11F4A">
              <w:t xml:space="preserve"> отправителя</w:t>
            </w:r>
            <w:r w:rsidRPr="003A239A">
              <w:t>.</w:t>
            </w:r>
          </w:p>
          <w:p w:rsidR="0076164A" w:rsidRPr="003A239A" w:rsidRDefault="0076164A" w:rsidP="00FE5D9A">
            <w:pPr>
              <w:pStyle w:val="ASFKTablenorm"/>
              <w:ind w:left="57" w:right="57"/>
            </w:pPr>
            <w:r>
              <w:t>И</w:t>
            </w:r>
            <w:r w:rsidRPr="003A239A">
              <w:t>мпорт из OEBS.</w:t>
            </w:r>
          </w:p>
        </w:tc>
      </w:tr>
      <w:tr w:rsidR="0076164A" w:rsidRPr="00751DA5" w:rsidTr="00FE5D9A">
        <w:tc>
          <w:tcPr>
            <w:tcW w:w="2060" w:type="pct"/>
            <w:shd w:val="clear" w:color="auto" w:fill="auto"/>
          </w:tcPr>
          <w:p w:rsidR="0076164A" w:rsidRPr="003A239A" w:rsidRDefault="0058453E" w:rsidP="00FE5D9A">
            <w:pPr>
              <w:pStyle w:val="ASFKTablenorm"/>
              <w:ind w:left="57" w:right="57"/>
            </w:pPr>
            <w:r>
              <w:t>П</w:t>
            </w:r>
            <w:r w:rsidR="0076164A" w:rsidRPr="003A239A">
              <w:t>о КОФК</w:t>
            </w:r>
          </w:p>
        </w:tc>
        <w:tc>
          <w:tcPr>
            <w:tcW w:w="2940" w:type="pct"/>
            <w:shd w:val="clear" w:color="auto" w:fill="auto"/>
          </w:tcPr>
          <w:p w:rsidR="0076164A" w:rsidRPr="003A239A" w:rsidRDefault="0076164A" w:rsidP="00FE5D9A">
            <w:pPr>
              <w:pStyle w:val="ASFKTablenorm"/>
              <w:ind w:left="57" w:right="57"/>
            </w:pPr>
            <w:r w:rsidRPr="00B11F4A">
              <w:t xml:space="preserve">Код </w:t>
            </w:r>
            <w:r w:rsidR="00996B17">
              <w:t>ТОФК</w:t>
            </w:r>
            <w:r w:rsidRPr="00B11F4A">
              <w:t xml:space="preserve"> получателя</w:t>
            </w:r>
          </w:p>
          <w:p w:rsidR="0076164A" w:rsidRPr="003A239A" w:rsidRDefault="0076164A" w:rsidP="00FE5D9A">
            <w:pPr>
              <w:pStyle w:val="ASFKTablenorm"/>
              <w:ind w:left="57" w:right="57"/>
            </w:pPr>
            <w:r>
              <w:t>И</w:t>
            </w:r>
            <w:r w:rsidRPr="003A239A">
              <w:t>мпорт из OEBS.</w:t>
            </w:r>
          </w:p>
        </w:tc>
      </w:tr>
      <w:tr w:rsidR="0076164A" w:rsidRPr="00751DA5" w:rsidTr="00FE5D9A">
        <w:tc>
          <w:tcPr>
            <w:tcW w:w="2060" w:type="pct"/>
            <w:shd w:val="clear" w:color="auto" w:fill="auto"/>
          </w:tcPr>
          <w:p w:rsidR="0076164A" w:rsidRPr="00B11F4A" w:rsidRDefault="0076164A" w:rsidP="00FE5D9A">
            <w:pPr>
              <w:pStyle w:val="ASFKTablenorm"/>
              <w:ind w:left="57" w:right="57"/>
            </w:pPr>
            <w:r w:rsidRPr="00B11F4A">
              <w:t>Глава по БК</w:t>
            </w:r>
          </w:p>
        </w:tc>
        <w:tc>
          <w:tcPr>
            <w:tcW w:w="2940" w:type="pct"/>
            <w:shd w:val="clear" w:color="auto" w:fill="auto"/>
          </w:tcPr>
          <w:p w:rsidR="0076164A" w:rsidRPr="003A239A" w:rsidRDefault="0076164A" w:rsidP="00FE5D9A">
            <w:pPr>
              <w:pStyle w:val="ASFKTablenorm"/>
              <w:ind w:left="57" w:right="57"/>
            </w:pPr>
            <w:r w:rsidRPr="00B11F4A">
              <w:t>Код ГРБС</w:t>
            </w:r>
            <w:r w:rsidRPr="003A239A">
              <w:t>.</w:t>
            </w:r>
          </w:p>
          <w:p w:rsidR="0076164A" w:rsidRPr="003A239A" w:rsidRDefault="0076164A" w:rsidP="00FE5D9A">
            <w:pPr>
              <w:pStyle w:val="ASFKTablenorm"/>
              <w:ind w:left="57" w:right="57"/>
            </w:pPr>
            <w:r>
              <w:t>И</w:t>
            </w:r>
            <w:r w:rsidRPr="003A239A">
              <w:t>мпорт из OEBS.</w:t>
            </w:r>
          </w:p>
        </w:tc>
      </w:tr>
      <w:tr w:rsidR="0076164A" w:rsidRPr="00751DA5" w:rsidTr="00FE5D9A">
        <w:tc>
          <w:tcPr>
            <w:tcW w:w="2060" w:type="pct"/>
            <w:shd w:val="clear" w:color="auto" w:fill="auto"/>
          </w:tcPr>
          <w:p w:rsidR="0076164A" w:rsidRPr="003A239A" w:rsidRDefault="0058453E" w:rsidP="00FE5D9A">
            <w:pPr>
              <w:pStyle w:val="ASFKTablenorm"/>
              <w:ind w:left="57" w:right="57"/>
            </w:pPr>
            <w:r>
              <w:t>П</w:t>
            </w:r>
            <w:r w:rsidR="0076164A" w:rsidRPr="003A239A">
              <w:t>о Сводному реес</w:t>
            </w:r>
            <w:r w:rsidR="0076164A" w:rsidRPr="0076164A">
              <w:t>т</w:t>
            </w:r>
            <w:r w:rsidR="0076164A" w:rsidRPr="003A239A">
              <w:t>ру</w:t>
            </w:r>
          </w:p>
        </w:tc>
        <w:tc>
          <w:tcPr>
            <w:tcW w:w="2940" w:type="pct"/>
            <w:shd w:val="clear" w:color="auto" w:fill="auto"/>
          </w:tcPr>
          <w:p w:rsidR="0076164A" w:rsidRPr="003A239A" w:rsidRDefault="0076164A" w:rsidP="00FE5D9A">
            <w:pPr>
              <w:pStyle w:val="ASFKTablenorm"/>
              <w:ind w:left="57" w:right="57"/>
            </w:pPr>
            <w:r w:rsidRPr="00B11F4A">
              <w:t>Код РБС по СРРПБС</w:t>
            </w:r>
            <w:r w:rsidRPr="003A239A">
              <w:t>.</w:t>
            </w:r>
          </w:p>
          <w:p w:rsidR="0076164A" w:rsidRPr="003A239A" w:rsidRDefault="0076164A" w:rsidP="00FE5D9A">
            <w:pPr>
              <w:pStyle w:val="ASFKTablenorm"/>
              <w:ind w:left="57" w:right="57"/>
            </w:pPr>
            <w:r>
              <w:t>И</w:t>
            </w:r>
            <w:r w:rsidRPr="003A239A">
              <w:t>мпорт из OEBS.</w:t>
            </w:r>
          </w:p>
        </w:tc>
      </w:tr>
      <w:tr w:rsidR="0076164A" w:rsidRPr="00751DA5" w:rsidTr="00FE5D9A">
        <w:tc>
          <w:tcPr>
            <w:tcW w:w="2060" w:type="pct"/>
            <w:shd w:val="clear" w:color="auto" w:fill="auto"/>
          </w:tcPr>
          <w:p w:rsidR="0076164A" w:rsidRPr="006A6312" w:rsidRDefault="0058453E" w:rsidP="00FE5D9A">
            <w:pPr>
              <w:pStyle w:val="ASFKTablenorm"/>
              <w:ind w:left="57" w:right="57"/>
            </w:pPr>
            <w:r>
              <w:t>П</w:t>
            </w:r>
            <w:r w:rsidR="0076164A" w:rsidRPr="006A6312">
              <w:t>о ОКТМО</w:t>
            </w:r>
          </w:p>
        </w:tc>
        <w:tc>
          <w:tcPr>
            <w:tcW w:w="2940" w:type="pct"/>
            <w:shd w:val="clear" w:color="auto" w:fill="auto"/>
          </w:tcPr>
          <w:p w:rsidR="0076164A" w:rsidRPr="006A6312" w:rsidRDefault="0076164A" w:rsidP="00FE5D9A">
            <w:pPr>
              <w:pStyle w:val="ASFKTablenorm"/>
              <w:ind w:left="57" w:right="57"/>
            </w:pPr>
            <w:r>
              <w:t>И</w:t>
            </w:r>
            <w:r w:rsidRPr="003A239A">
              <w:t>мпорт из OEBS.</w:t>
            </w:r>
          </w:p>
        </w:tc>
      </w:tr>
      <w:tr w:rsidR="0076164A" w:rsidRPr="00751DA5" w:rsidTr="00FE5D9A">
        <w:tc>
          <w:tcPr>
            <w:tcW w:w="2060" w:type="pct"/>
            <w:shd w:val="clear" w:color="auto" w:fill="auto"/>
          </w:tcPr>
          <w:p w:rsidR="0076164A" w:rsidRPr="003A239A" w:rsidRDefault="0058453E" w:rsidP="00FE5D9A">
            <w:pPr>
              <w:pStyle w:val="ASFKTablenorm"/>
              <w:ind w:left="57" w:right="57"/>
            </w:pPr>
            <w:r>
              <w:t>П</w:t>
            </w:r>
            <w:r w:rsidR="0076164A" w:rsidRPr="003A239A">
              <w:t>о ОКПО</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751DA5" w:rsidTr="00FE5D9A">
        <w:tc>
          <w:tcPr>
            <w:tcW w:w="5000" w:type="pct"/>
            <w:gridSpan w:val="2"/>
            <w:shd w:val="clear" w:color="auto" w:fill="auto"/>
          </w:tcPr>
          <w:p w:rsidR="0076164A" w:rsidRPr="003A239A" w:rsidRDefault="0076164A" w:rsidP="00FE5D9A">
            <w:pPr>
              <w:pStyle w:val="ASFKTablenorm"/>
              <w:ind w:left="57" w:right="57"/>
            </w:pPr>
            <w:r>
              <w:t>Вкладка</w:t>
            </w:r>
            <w:r w:rsidRPr="003A239A">
              <w:t xml:space="preserve"> </w:t>
            </w:r>
            <w:r>
              <w:t>«</w:t>
            </w:r>
            <w:r w:rsidRPr="002D2D87">
              <w:t>Раздел 1 Бюджетные ассигнования</w:t>
            </w:r>
            <w:r>
              <w:t>»</w:t>
            </w:r>
          </w:p>
        </w:tc>
      </w:tr>
      <w:tr w:rsidR="0076164A" w:rsidRPr="00751DA5" w:rsidTr="00FE5D9A">
        <w:tc>
          <w:tcPr>
            <w:tcW w:w="2060" w:type="pct"/>
            <w:shd w:val="clear" w:color="auto" w:fill="auto"/>
          </w:tcPr>
          <w:p w:rsidR="0076164A" w:rsidRPr="003A239A" w:rsidRDefault="0076164A" w:rsidP="00FE5D9A">
            <w:pPr>
              <w:pStyle w:val="ASFKTablenorm"/>
              <w:ind w:left="57" w:right="57"/>
            </w:pPr>
            <w:r w:rsidRPr="00973E22">
              <w:t>Код по БК</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751DA5" w:rsidTr="00FE5D9A">
        <w:tc>
          <w:tcPr>
            <w:tcW w:w="2060" w:type="pct"/>
            <w:shd w:val="clear" w:color="auto" w:fill="auto"/>
          </w:tcPr>
          <w:p w:rsidR="0076164A" w:rsidRPr="003A239A" w:rsidRDefault="0076164A" w:rsidP="00FE5D9A">
            <w:pPr>
              <w:pStyle w:val="ASFKTablenorm"/>
              <w:ind w:left="57" w:right="57"/>
            </w:pPr>
            <w:r>
              <w:t>Получено</w:t>
            </w:r>
            <w:r w:rsidRPr="003A239A">
              <w:t xml:space="preserve"> на </w:t>
            </w:r>
            <w:r>
              <w:t xml:space="preserve">тек. </w:t>
            </w:r>
            <w:r w:rsidR="0058453E">
              <w:t>Г</w:t>
            </w:r>
            <w:r>
              <w:t>од</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751DA5" w:rsidTr="00FE5D9A">
        <w:tc>
          <w:tcPr>
            <w:tcW w:w="2060" w:type="pct"/>
            <w:shd w:val="clear" w:color="auto" w:fill="auto"/>
          </w:tcPr>
          <w:p w:rsidR="0076164A" w:rsidRPr="003A239A" w:rsidRDefault="0076164A" w:rsidP="00FE5D9A">
            <w:pPr>
              <w:pStyle w:val="ASFKTablenorm"/>
              <w:ind w:left="57" w:right="57"/>
            </w:pPr>
            <w:r>
              <w:t xml:space="preserve">Получено </w:t>
            </w:r>
            <w:r w:rsidRPr="003A239A">
              <w:t>на первый год</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751DA5" w:rsidTr="00FE5D9A">
        <w:tc>
          <w:tcPr>
            <w:tcW w:w="2060" w:type="pct"/>
            <w:shd w:val="clear" w:color="auto" w:fill="auto"/>
          </w:tcPr>
          <w:p w:rsidR="0076164A" w:rsidRPr="003A239A" w:rsidRDefault="0076164A" w:rsidP="00FE5D9A">
            <w:pPr>
              <w:pStyle w:val="ASFKTablenorm"/>
              <w:ind w:left="57" w:right="57"/>
            </w:pPr>
            <w:r>
              <w:t xml:space="preserve">Получено </w:t>
            </w:r>
            <w:r w:rsidRPr="003A239A">
              <w:t>на второй год</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751DA5" w:rsidTr="00FE5D9A">
        <w:tc>
          <w:tcPr>
            <w:tcW w:w="2060" w:type="pct"/>
            <w:shd w:val="clear" w:color="auto" w:fill="auto"/>
          </w:tcPr>
          <w:p w:rsidR="0076164A" w:rsidRPr="003A239A" w:rsidRDefault="0076164A" w:rsidP="00FE5D9A">
            <w:pPr>
              <w:pStyle w:val="ASFKTablenorm"/>
              <w:ind w:left="57" w:right="57"/>
            </w:pPr>
            <w:r w:rsidRPr="00973E22">
              <w:t xml:space="preserve">Распределено </w:t>
            </w:r>
            <w:r w:rsidRPr="003A239A">
              <w:t xml:space="preserve">на </w:t>
            </w:r>
            <w:r>
              <w:t xml:space="preserve">тек. </w:t>
            </w:r>
            <w:r w:rsidR="0058453E">
              <w:t>Г</w:t>
            </w:r>
            <w:r>
              <w:t>од</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751DA5" w:rsidTr="00FE5D9A">
        <w:tc>
          <w:tcPr>
            <w:tcW w:w="2060" w:type="pct"/>
            <w:shd w:val="clear" w:color="auto" w:fill="auto"/>
          </w:tcPr>
          <w:p w:rsidR="0076164A" w:rsidRPr="003A239A" w:rsidRDefault="0076164A" w:rsidP="00FE5D9A">
            <w:pPr>
              <w:pStyle w:val="ASFKTablenorm"/>
              <w:ind w:left="57" w:right="57"/>
            </w:pPr>
            <w:r w:rsidRPr="00973E22">
              <w:t xml:space="preserve">Распределено </w:t>
            </w:r>
            <w:r w:rsidRPr="003A239A">
              <w:t>на пе</w:t>
            </w:r>
            <w:r w:rsidRPr="006A6312">
              <w:t>р</w:t>
            </w:r>
            <w:r w:rsidRPr="003A239A">
              <w:t>вый год</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751DA5" w:rsidTr="00FE5D9A">
        <w:tc>
          <w:tcPr>
            <w:tcW w:w="2060" w:type="pct"/>
            <w:shd w:val="clear" w:color="auto" w:fill="auto"/>
          </w:tcPr>
          <w:p w:rsidR="0076164A" w:rsidRPr="003A239A" w:rsidRDefault="0076164A" w:rsidP="00FE5D9A">
            <w:pPr>
              <w:pStyle w:val="ASFKTablenorm"/>
              <w:ind w:left="57" w:right="57"/>
            </w:pPr>
            <w:r w:rsidRPr="00973E22">
              <w:t xml:space="preserve">Распределено </w:t>
            </w:r>
            <w:r w:rsidRPr="003A239A">
              <w:t>на вт</w:t>
            </w:r>
            <w:r w:rsidRPr="006A6312">
              <w:t>о</w:t>
            </w:r>
            <w:r w:rsidRPr="003A239A">
              <w:t>рой год</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B17724" w:rsidRPr="00751DA5" w:rsidTr="00FE5D9A">
        <w:tc>
          <w:tcPr>
            <w:tcW w:w="2060" w:type="pct"/>
            <w:shd w:val="clear" w:color="auto" w:fill="auto"/>
          </w:tcPr>
          <w:p w:rsidR="00B17724" w:rsidRPr="00151BEF" w:rsidRDefault="00B17724" w:rsidP="00FE5D9A">
            <w:pPr>
              <w:spacing w:before="60" w:after="60"/>
              <w:ind w:left="57" w:right="57" w:firstLine="0"/>
            </w:pPr>
            <w:r w:rsidRPr="00151BEF">
              <w:lastRenderedPageBreak/>
              <w:t>Заблокировано на тек. год</w:t>
            </w:r>
          </w:p>
        </w:tc>
        <w:tc>
          <w:tcPr>
            <w:tcW w:w="2940" w:type="pct"/>
            <w:shd w:val="clear" w:color="auto" w:fill="auto"/>
          </w:tcPr>
          <w:p w:rsidR="00B17724" w:rsidRDefault="00B17724" w:rsidP="00FE5D9A">
            <w:pPr>
              <w:pStyle w:val="ASFKTablenorm"/>
              <w:ind w:left="57" w:right="57"/>
            </w:pPr>
            <w:r>
              <w:t>И</w:t>
            </w:r>
            <w:r w:rsidRPr="003A239A">
              <w:t>мпорт из OEBS.</w:t>
            </w:r>
          </w:p>
        </w:tc>
      </w:tr>
      <w:tr w:rsidR="00B17724" w:rsidRPr="00751DA5" w:rsidTr="00FE5D9A">
        <w:tc>
          <w:tcPr>
            <w:tcW w:w="2060" w:type="pct"/>
            <w:shd w:val="clear" w:color="auto" w:fill="auto"/>
          </w:tcPr>
          <w:p w:rsidR="00B17724" w:rsidRPr="00151BEF" w:rsidRDefault="00B17724" w:rsidP="00FE5D9A">
            <w:pPr>
              <w:spacing w:before="60" w:after="60"/>
              <w:ind w:left="57" w:right="57" w:firstLine="0"/>
            </w:pPr>
            <w:r w:rsidRPr="00151BEF">
              <w:t>Заблокировано на первый год</w:t>
            </w:r>
          </w:p>
        </w:tc>
        <w:tc>
          <w:tcPr>
            <w:tcW w:w="2940" w:type="pct"/>
            <w:shd w:val="clear" w:color="auto" w:fill="auto"/>
          </w:tcPr>
          <w:p w:rsidR="00B17724" w:rsidRDefault="00B17724" w:rsidP="00FE5D9A">
            <w:pPr>
              <w:pStyle w:val="ASFKTablenorm"/>
              <w:ind w:left="57" w:right="57"/>
            </w:pPr>
            <w:r>
              <w:t>И</w:t>
            </w:r>
            <w:r w:rsidRPr="003A239A">
              <w:t>мпорт из OEBS.</w:t>
            </w:r>
          </w:p>
        </w:tc>
      </w:tr>
      <w:tr w:rsidR="00B17724" w:rsidRPr="00751DA5" w:rsidTr="00FE5D9A">
        <w:tc>
          <w:tcPr>
            <w:tcW w:w="2060" w:type="pct"/>
            <w:shd w:val="clear" w:color="auto" w:fill="auto"/>
          </w:tcPr>
          <w:p w:rsidR="00B17724" w:rsidRDefault="00B17724" w:rsidP="00FE5D9A">
            <w:pPr>
              <w:spacing w:before="60" w:after="60"/>
              <w:ind w:left="57" w:right="57" w:firstLine="0"/>
            </w:pPr>
            <w:r w:rsidRPr="00151BEF">
              <w:t>Заблокировано на второй год</w:t>
            </w:r>
          </w:p>
        </w:tc>
        <w:tc>
          <w:tcPr>
            <w:tcW w:w="2940" w:type="pct"/>
            <w:shd w:val="clear" w:color="auto" w:fill="auto"/>
          </w:tcPr>
          <w:p w:rsidR="00B17724" w:rsidRDefault="00B17724" w:rsidP="00FE5D9A">
            <w:pPr>
              <w:pStyle w:val="ASFKTablenorm"/>
              <w:ind w:left="57" w:right="57"/>
            </w:pPr>
            <w:r>
              <w:t>И</w:t>
            </w:r>
            <w:r w:rsidRPr="003A239A">
              <w:t>мпорт из OEBS.</w:t>
            </w:r>
          </w:p>
        </w:tc>
      </w:tr>
      <w:tr w:rsidR="00B17724" w:rsidRPr="00751DA5" w:rsidTr="00FE5D9A">
        <w:tc>
          <w:tcPr>
            <w:tcW w:w="2060" w:type="pct"/>
            <w:shd w:val="clear" w:color="auto" w:fill="auto"/>
          </w:tcPr>
          <w:p w:rsidR="00B17724" w:rsidRPr="003A239A" w:rsidRDefault="00B17724" w:rsidP="00FE5D9A">
            <w:pPr>
              <w:pStyle w:val="ASFKTablenorm"/>
              <w:ind w:left="57" w:right="57"/>
            </w:pPr>
            <w:r w:rsidRPr="00973E22">
              <w:t>Подл</w:t>
            </w:r>
            <w:r>
              <w:t>.</w:t>
            </w:r>
            <w:r w:rsidRPr="00973E22">
              <w:t xml:space="preserve"> </w:t>
            </w:r>
            <w:r>
              <w:t>р</w:t>
            </w:r>
            <w:r w:rsidRPr="00973E22">
              <w:t>аспр</w:t>
            </w:r>
            <w:r>
              <w:t>.</w:t>
            </w:r>
            <w:r w:rsidRPr="00973E22">
              <w:t xml:space="preserve"> </w:t>
            </w:r>
            <w:r>
              <w:t>блок. тек. год</w:t>
            </w:r>
          </w:p>
        </w:tc>
        <w:tc>
          <w:tcPr>
            <w:tcW w:w="2940" w:type="pct"/>
            <w:shd w:val="clear" w:color="auto" w:fill="auto"/>
          </w:tcPr>
          <w:p w:rsidR="00B17724" w:rsidRPr="003A239A" w:rsidRDefault="00B17724" w:rsidP="00FE5D9A">
            <w:pPr>
              <w:pStyle w:val="ASFKTablenorm"/>
              <w:ind w:left="57" w:right="57"/>
            </w:pPr>
            <w:r>
              <w:t>И</w:t>
            </w:r>
            <w:r w:rsidRPr="003A239A">
              <w:t>мпорт из OEBS.</w:t>
            </w:r>
          </w:p>
        </w:tc>
      </w:tr>
      <w:tr w:rsidR="00B17724" w:rsidRPr="00751DA5" w:rsidTr="00FE5D9A">
        <w:tc>
          <w:tcPr>
            <w:tcW w:w="2060" w:type="pct"/>
            <w:shd w:val="clear" w:color="auto" w:fill="auto"/>
          </w:tcPr>
          <w:p w:rsidR="00B17724" w:rsidRPr="003A239A" w:rsidRDefault="00B17724" w:rsidP="00FE5D9A">
            <w:pPr>
              <w:pStyle w:val="ASFKTablenorm"/>
              <w:ind w:left="57" w:right="57"/>
            </w:pPr>
            <w:r>
              <w:t>Подл. распр. блок. 1-ый</w:t>
            </w:r>
            <w:r w:rsidRPr="003A239A">
              <w:t xml:space="preserve"> год</w:t>
            </w:r>
          </w:p>
        </w:tc>
        <w:tc>
          <w:tcPr>
            <w:tcW w:w="2940" w:type="pct"/>
            <w:shd w:val="clear" w:color="auto" w:fill="auto"/>
          </w:tcPr>
          <w:p w:rsidR="00B17724" w:rsidRPr="003A239A" w:rsidRDefault="00B17724" w:rsidP="00FE5D9A">
            <w:pPr>
              <w:pStyle w:val="ASFKTablenorm"/>
              <w:ind w:left="57" w:right="57"/>
            </w:pPr>
            <w:r>
              <w:t>И</w:t>
            </w:r>
            <w:r w:rsidRPr="003A239A">
              <w:t>мпорт из OEBS.</w:t>
            </w:r>
          </w:p>
        </w:tc>
      </w:tr>
      <w:tr w:rsidR="00B17724" w:rsidRPr="00751DA5" w:rsidTr="00FE5D9A">
        <w:tc>
          <w:tcPr>
            <w:tcW w:w="2060" w:type="pct"/>
            <w:shd w:val="clear" w:color="auto" w:fill="auto"/>
          </w:tcPr>
          <w:p w:rsidR="00B17724" w:rsidRPr="003A239A" w:rsidRDefault="00B17724" w:rsidP="00FE5D9A">
            <w:pPr>
              <w:pStyle w:val="ASFKTablenorm"/>
              <w:ind w:left="57" w:right="57"/>
            </w:pPr>
            <w:r>
              <w:t>Подл. распр. блок. 2-ой</w:t>
            </w:r>
            <w:r w:rsidRPr="003A239A">
              <w:t xml:space="preserve"> год</w:t>
            </w:r>
          </w:p>
        </w:tc>
        <w:tc>
          <w:tcPr>
            <w:tcW w:w="2940" w:type="pct"/>
            <w:shd w:val="clear" w:color="auto" w:fill="auto"/>
          </w:tcPr>
          <w:p w:rsidR="00B17724" w:rsidRPr="003A239A" w:rsidRDefault="00B17724" w:rsidP="00FE5D9A">
            <w:pPr>
              <w:pStyle w:val="ASFKTablenorm"/>
              <w:ind w:left="57" w:right="57"/>
            </w:pPr>
            <w:r>
              <w:t>И</w:t>
            </w:r>
            <w:r w:rsidRPr="003A239A">
              <w:t>мпорт из OEBS.</w:t>
            </w:r>
          </w:p>
        </w:tc>
      </w:tr>
      <w:tr w:rsidR="0076164A" w:rsidRPr="00751DA5" w:rsidTr="00FE5D9A">
        <w:tc>
          <w:tcPr>
            <w:tcW w:w="2060" w:type="pct"/>
            <w:shd w:val="clear" w:color="auto" w:fill="auto"/>
          </w:tcPr>
          <w:p w:rsidR="0076164A" w:rsidRPr="003A239A" w:rsidRDefault="0076164A" w:rsidP="00FE5D9A">
            <w:pPr>
              <w:pStyle w:val="ASFKTablenorm"/>
              <w:ind w:left="57" w:right="57"/>
            </w:pPr>
            <w:r w:rsidRPr="00973E22">
              <w:t>Примечание</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751DA5" w:rsidTr="00FE5D9A">
        <w:tc>
          <w:tcPr>
            <w:tcW w:w="5000" w:type="pct"/>
            <w:gridSpan w:val="2"/>
            <w:shd w:val="clear" w:color="auto" w:fill="auto"/>
          </w:tcPr>
          <w:p w:rsidR="0076164A" w:rsidRPr="003A239A" w:rsidRDefault="0076164A" w:rsidP="00FE5D9A">
            <w:pPr>
              <w:pStyle w:val="ASFKTablenorm"/>
              <w:ind w:left="57" w:right="57"/>
            </w:pPr>
            <w:r>
              <w:t>Вкладка</w:t>
            </w:r>
            <w:r w:rsidRPr="003A239A">
              <w:t xml:space="preserve"> </w:t>
            </w:r>
            <w:r>
              <w:t>«</w:t>
            </w:r>
            <w:r w:rsidRPr="002D2D87">
              <w:t>Раздел 1 Бюджетные ассигнования</w:t>
            </w:r>
            <w:r>
              <w:t>», группа полей</w:t>
            </w:r>
            <w:r w:rsidRPr="003A239A">
              <w:t xml:space="preserve"> </w:t>
            </w:r>
            <w:r>
              <w:t>«</w:t>
            </w:r>
            <w:r w:rsidRPr="003A239A">
              <w:t>Итоги</w:t>
            </w:r>
            <w:r>
              <w:t>»</w:t>
            </w:r>
          </w:p>
        </w:tc>
      </w:tr>
      <w:tr w:rsidR="0076164A" w:rsidRPr="00751DA5" w:rsidTr="00FE5D9A">
        <w:tc>
          <w:tcPr>
            <w:tcW w:w="2060" w:type="pct"/>
            <w:shd w:val="clear" w:color="auto" w:fill="auto"/>
          </w:tcPr>
          <w:p w:rsidR="0076164A" w:rsidRPr="003A239A" w:rsidRDefault="0076164A" w:rsidP="00FE5D9A">
            <w:pPr>
              <w:pStyle w:val="ASFKTablenorm"/>
              <w:ind w:left="57" w:right="57"/>
            </w:pPr>
            <w:r>
              <w:t>Получено</w:t>
            </w:r>
            <w:r w:rsidRPr="003A239A">
              <w:t xml:space="preserve"> на </w:t>
            </w:r>
            <w:r>
              <w:t xml:space="preserve">тек. </w:t>
            </w:r>
            <w:r w:rsidR="0058453E">
              <w:t>Г</w:t>
            </w:r>
            <w:r>
              <w:t>од</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751DA5" w:rsidTr="00FE5D9A">
        <w:tc>
          <w:tcPr>
            <w:tcW w:w="2060" w:type="pct"/>
            <w:shd w:val="clear" w:color="auto" w:fill="auto"/>
          </w:tcPr>
          <w:p w:rsidR="0076164A" w:rsidRPr="003A239A" w:rsidRDefault="0076164A" w:rsidP="00FE5D9A">
            <w:pPr>
              <w:pStyle w:val="ASFKTablenorm"/>
              <w:ind w:left="57" w:right="57"/>
            </w:pPr>
            <w:r>
              <w:t xml:space="preserve">Получено </w:t>
            </w:r>
            <w:r w:rsidRPr="003A239A">
              <w:t>на первый год</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751DA5" w:rsidTr="00FE5D9A">
        <w:tc>
          <w:tcPr>
            <w:tcW w:w="2060" w:type="pct"/>
            <w:shd w:val="clear" w:color="auto" w:fill="auto"/>
          </w:tcPr>
          <w:p w:rsidR="0076164A" w:rsidRPr="003A239A" w:rsidRDefault="0076164A" w:rsidP="00FE5D9A">
            <w:pPr>
              <w:pStyle w:val="ASFKTablenorm"/>
              <w:ind w:left="57" w:right="57"/>
            </w:pPr>
            <w:r>
              <w:t xml:space="preserve">Получено </w:t>
            </w:r>
            <w:r w:rsidRPr="003A239A">
              <w:t>на второй год</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751DA5" w:rsidTr="00FE5D9A">
        <w:tc>
          <w:tcPr>
            <w:tcW w:w="2060" w:type="pct"/>
            <w:shd w:val="clear" w:color="auto" w:fill="auto"/>
          </w:tcPr>
          <w:p w:rsidR="0076164A" w:rsidRPr="003A239A" w:rsidRDefault="0076164A" w:rsidP="00FE5D9A">
            <w:pPr>
              <w:pStyle w:val="ASFKTablenorm"/>
              <w:ind w:left="57" w:right="57"/>
            </w:pPr>
            <w:r w:rsidRPr="00973E22">
              <w:t xml:space="preserve">Распределено </w:t>
            </w:r>
            <w:r w:rsidRPr="003A239A">
              <w:t xml:space="preserve">на </w:t>
            </w:r>
            <w:r>
              <w:t xml:space="preserve">тек. </w:t>
            </w:r>
            <w:r w:rsidR="0058453E">
              <w:t>Г</w:t>
            </w:r>
            <w:r>
              <w:t>од</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751DA5" w:rsidTr="00FE5D9A">
        <w:tc>
          <w:tcPr>
            <w:tcW w:w="2060" w:type="pct"/>
            <w:shd w:val="clear" w:color="auto" w:fill="auto"/>
          </w:tcPr>
          <w:p w:rsidR="0076164A" w:rsidRPr="003A239A" w:rsidRDefault="0076164A" w:rsidP="00FE5D9A">
            <w:pPr>
              <w:pStyle w:val="ASFKTablenorm"/>
              <w:ind w:left="57" w:right="57"/>
            </w:pPr>
            <w:r w:rsidRPr="00973E22">
              <w:t xml:space="preserve">Распределено </w:t>
            </w:r>
            <w:r w:rsidRPr="003A239A">
              <w:t>на пе</w:t>
            </w:r>
            <w:r w:rsidRPr="006A6312">
              <w:t>р</w:t>
            </w:r>
            <w:r w:rsidRPr="003A239A">
              <w:t>вый год</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751DA5" w:rsidTr="00FE5D9A">
        <w:tc>
          <w:tcPr>
            <w:tcW w:w="2060" w:type="pct"/>
            <w:shd w:val="clear" w:color="auto" w:fill="auto"/>
          </w:tcPr>
          <w:p w:rsidR="0076164A" w:rsidRPr="003A239A" w:rsidRDefault="0076164A" w:rsidP="00FE5D9A">
            <w:pPr>
              <w:pStyle w:val="ASFKTablenorm"/>
              <w:ind w:left="57" w:right="57"/>
            </w:pPr>
            <w:r w:rsidRPr="00973E22">
              <w:t xml:space="preserve">Распределено </w:t>
            </w:r>
            <w:r w:rsidRPr="003A239A">
              <w:t>на вт</w:t>
            </w:r>
            <w:r w:rsidRPr="006A6312">
              <w:t>о</w:t>
            </w:r>
            <w:r w:rsidRPr="003A239A">
              <w:t>рой год</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B17724" w:rsidRPr="00751DA5" w:rsidTr="00FE5D9A">
        <w:tc>
          <w:tcPr>
            <w:tcW w:w="2060" w:type="pct"/>
            <w:shd w:val="clear" w:color="auto" w:fill="auto"/>
          </w:tcPr>
          <w:p w:rsidR="00B17724" w:rsidRPr="00151BEF" w:rsidRDefault="00B17724" w:rsidP="00FE5D9A">
            <w:pPr>
              <w:spacing w:before="60" w:after="60"/>
              <w:ind w:left="57" w:right="57" w:firstLine="0"/>
            </w:pPr>
            <w:r w:rsidRPr="00151BEF">
              <w:t>Заблокировано на тек. год</w:t>
            </w:r>
          </w:p>
        </w:tc>
        <w:tc>
          <w:tcPr>
            <w:tcW w:w="2940" w:type="pct"/>
            <w:shd w:val="clear" w:color="auto" w:fill="auto"/>
          </w:tcPr>
          <w:p w:rsidR="00B17724" w:rsidRDefault="00B17724" w:rsidP="00FE5D9A">
            <w:pPr>
              <w:pStyle w:val="ASFKTablenorm"/>
              <w:ind w:left="57" w:right="57"/>
            </w:pPr>
            <w:r>
              <w:t>И</w:t>
            </w:r>
            <w:r w:rsidRPr="003A239A">
              <w:t>мпорт из OEBS.</w:t>
            </w:r>
          </w:p>
        </w:tc>
      </w:tr>
      <w:tr w:rsidR="00B17724" w:rsidRPr="00751DA5" w:rsidTr="00FE5D9A">
        <w:tc>
          <w:tcPr>
            <w:tcW w:w="2060" w:type="pct"/>
            <w:shd w:val="clear" w:color="auto" w:fill="auto"/>
          </w:tcPr>
          <w:p w:rsidR="00B17724" w:rsidRPr="00151BEF" w:rsidRDefault="00B17724" w:rsidP="00FE5D9A">
            <w:pPr>
              <w:spacing w:before="60" w:after="60"/>
              <w:ind w:left="57" w:right="57" w:firstLine="0"/>
            </w:pPr>
            <w:r w:rsidRPr="00151BEF">
              <w:t>Заблокировано на первый год</w:t>
            </w:r>
          </w:p>
        </w:tc>
        <w:tc>
          <w:tcPr>
            <w:tcW w:w="2940" w:type="pct"/>
            <w:shd w:val="clear" w:color="auto" w:fill="auto"/>
          </w:tcPr>
          <w:p w:rsidR="00B17724" w:rsidRDefault="00B17724" w:rsidP="00FE5D9A">
            <w:pPr>
              <w:pStyle w:val="ASFKTablenorm"/>
              <w:ind w:left="57" w:right="57"/>
            </w:pPr>
            <w:r>
              <w:t>И</w:t>
            </w:r>
            <w:r w:rsidRPr="003A239A">
              <w:t>мпорт из OEBS.</w:t>
            </w:r>
          </w:p>
        </w:tc>
      </w:tr>
      <w:tr w:rsidR="00B17724" w:rsidRPr="00751DA5" w:rsidTr="00FE5D9A">
        <w:tc>
          <w:tcPr>
            <w:tcW w:w="2060" w:type="pct"/>
            <w:shd w:val="clear" w:color="auto" w:fill="auto"/>
          </w:tcPr>
          <w:p w:rsidR="00B17724" w:rsidRDefault="00B17724" w:rsidP="00FE5D9A">
            <w:pPr>
              <w:spacing w:before="60" w:after="60"/>
              <w:ind w:left="57" w:right="57" w:firstLine="0"/>
            </w:pPr>
            <w:r w:rsidRPr="00151BEF">
              <w:t>Заблокировано на второй год</w:t>
            </w:r>
          </w:p>
        </w:tc>
        <w:tc>
          <w:tcPr>
            <w:tcW w:w="2940" w:type="pct"/>
            <w:shd w:val="clear" w:color="auto" w:fill="auto"/>
          </w:tcPr>
          <w:p w:rsidR="00B17724" w:rsidRDefault="00B17724" w:rsidP="00FE5D9A">
            <w:pPr>
              <w:pStyle w:val="ASFKTablenorm"/>
              <w:ind w:left="57" w:right="57"/>
            </w:pPr>
            <w:r>
              <w:t>И</w:t>
            </w:r>
            <w:r w:rsidRPr="003A239A">
              <w:t>мпорт из OEBS.</w:t>
            </w:r>
          </w:p>
        </w:tc>
      </w:tr>
      <w:tr w:rsidR="00B17724" w:rsidRPr="00751DA5" w:rsidTr="00FE5D9A">
        <w:tc>
          <w:tcPr>
            <w:tcW w:w="2060" w:type="pct"/>
            <w:shd w:val="clear" w:color="auto" w:fill="auto"/>
          </w:tcPr>
          <w:p w:rsidR="00B17724" w:rsidRPr="003A239A" w:rsidRDefault="00B17724" w:rsidP="00FE5D9A">
            <w:pPr>
              <w:pStyle w:val="ASFKTablenorm"/>
              <w:ind w:left="57" w:right="57"/>
            </w:pPr>
            <w:r w:rsidRPr="00973E22">
              <w:t>Подл</w:t>
            </w:r>
            <w:r>
              <w:t>.</w:t>
            </w:r>
            <w:r w:rsidRPr="00973E22">
              <w:t xml:space="preserve"> </w:t>
            </w:r>
            <w:r>
              <w:t>р</w:t>
            </w:r>
            <w:r w:rsidRPr="00973E22">
              <w:t>аспр</w:t>
            </w:r>
            <w:r>
              <w:t>.</w:t>
            </w:r>
            <w:r w:rsidRPr="00973E22">
              <w:t xml:space="preserve"> </w:t>
            </w:r>
            <w:r>
              <w:t>блок. тек. год</w:t>
            </w:r>
          </w:p>
        </w:tc>
        <w:tc>
          <w:tcPr>
            <w:tcW w:w="2940" w:type="pct"/>
            <w:shd w:val="clear" w:color="auto" w:fill="auto"/>
          </w:tcPr>
          <w:p w:rsidR="00B17724" w:rsidRPr="003A239A" w:rsidRDefault="00B17724" w:rsidP="00FE5D9A">
            <w:pPr>
              <w:pStyle w:val="ASFKTablenorm"/>
              <w:ind w:left="57" w:right="57"/>
            </w:pPr>
            <w:r>
              <w:t>И</w:t>
            </w:r>
            <w:r w:rsidRPr="003A239A">
              <w:t>мпорт из OEBS.</w:t>
            </w:r>
          </w:p>
        </w:tc>
      </w:tr>
      <w:tr w:rsidR="00B17724" w:rsidRPr="00751DA5" w:rsidTr="00FE5D9A">
        <w:tc>
          <w:tcPr>
            <w:tcW w:w="2060" w:type="pct"/>
            <w:shd w:val="clear" w:color="auto" w:fill="auto"/>
          </w:tcPr>
          <w:p w:rsidR="00B17724" w:rsidRPr="003A239A" w:rsidRDefault="00B17724" w:rsidP="00FE5D9A">
            <w:pPr>
              <w:pStyle w:val="ASFKTablenorm"/>
              <w:ind w:left="57" w:right="57"/>
            </w:pPr>
            <w:r>
              <w:t>Подл. распр. блок. 1-ый</w:t>
            </w:r>
            <w:r w:rsidRPr="003A239A">
              <w:t xml:space="preserve"> год</w:t>
            </w:r>
          </w:p>
        </w:tc>
        <w:tc>
          <w:tcPr>
            <w:tcW w:w="2940" w:type="pct"/>
            <w:shd w:val="clear" w:color="auto" w:fill="auto"/>
          </w:tcPr>
          <w:p w:rsidR="00B17724" w:rsidRPr="003A239A" w:rsidRDefault="00B17724" w:rsidP="00FE5D9A">
            <w:pPr>
              <w:pStyle w:val="ASFKTablenorm"/>
              <w:ind w:left="57" w:right="57"/>
            </w:pPr>
            <w:r>
              <w:t>И</w:t>
            </w:r>
            <w:r w:rsidRPr="003A239A">
              <w:t>мпорт из OEBS.</w:t>
            </w:r>
          </w:p>
        </w:tc>
      </w:tr>
      <w:tr w:rsidR="00B17724" w:rsidRPr="00751DA5" w:rsidTr="00FE5D9A">
        <w:tc>
          <w:tcPr>
            <w:tcW w:w="2060" w:type="pct"/>
            <w:shd w:val="clear" w:color="auto" w:fill="auto"/>
          </w:tcPr>
          <w:p w:rsidR="00B17724" w:rsidRPr="003A239A" w:rsidRDefault="00B17724" w:rsidP="00FE5D9A">
            <w:pPr>
              <w:pStyle w:val="ASFKTablenorm"/>
              <w:ind w:left="57" w:right="57"/>
            </w:pPr>
            <w:r>
              <w:t>Подл. распр. блок. 2-ой</w:t>
            </w:r>
            <w:r w:rsidRPr="003A239A">
              <w:t xml:space="preserve"> год</w:t>
            </w:r>
          </w:p>
        </w:tc>
        <w:tc>
          <w:tcPr>
            <w:tcW w:w="2940" w:type="pct"/>
            <w:shd w:val="clear" w:color="auto" w:fill="auto"/>
          </w:tcPr>
          <w:p w:rsidR="00B17724" w:rsidRPr="003A239A" w:rsidRDefault="00B17724" w:rsidP="00FE5D9A">
            <w:pPr>
              <w:pStyle w:val="ASFKTablenorm"/>
              <w:ind w:left="57" w:right="57"/>
            </w:pPr>
            <w:r>
              <w:t>И</w:t>
            </w:r>
            <w:r w:rsidRPr="003A239A">
              <w:t>мпорт из OEBS.</w:t>
            </w:r>
          </w:p>
        </w:tc>
      </w:tr>
      <w:tr w:rsidR="0076164A" w:rsidRPr="00B11F4A" w:rsidTr="00FE5D9A">
        <w:tc>
          <w:tcPr>
            <w:tcW w:w="5000" w:type="pct"/>
            <w:gridSpan w:val="2"/>
            <w:shd w:val="clear" w:color="auto" w:fill="auto"/>
          </w:tcPr>
          <w:p w:rsidR="0076164A" w:rsidRPr="003A239A" w:rsidRDefault="0076164A" w:rsidP="00FE5D9A">
            <w:pPr>
              <w:pStyle w:val="ASFKTablenorm"/>
              <w:ind w:left="57" w:right="57"/>
            </w:pPr>
            <w:r>
              <w:t>Вкладка</w:t>
            </w:r>
            <w:r w:rsidRPr="003A239A">
              <w:t xml:space="preserve"> </w:t>
            </w:r>
            <w:r>
              <w:t>«</w:t>
            </w:r>
            <w:r w:rsidRPr="00914979">
              <w:t>Раздел 2.1 Лимиты бюджетных обязательств</w:t>
            </w:r>
            <w:r>
              <w:t>»</w:t>
            </w:r>
          </w:p>
        </w:tc>
      </w:tr>
      <w:tr w:rsidR="0095242F" w:rsidRPr="00B11F4A" w:rsidTr="00FE5D9A">
        <w:tc>
          <w:tcPr>
            <w:tcW w:w="2060" w:type="pct"/>
            <w:shd w:val="clear" w:color="auto" w:fill="auto"/>
          </w:tcPr>
          <w:p w:rsidR="0095242F" w:rsidRDefault="0095242F" w:rsidP="00FE5D9A">
            <w:pPr>
              <w:pStyle w:val="ASFKTablenorm"/>
              <w:ind w:left="57" w:right="57"/>
            </w:pPr>
            <w:r>
              <w:t>Код объекта ФАИП (КМИ)</w:t>
            </w:r>
          </w:p>
        </w:tc>
        <w:tc>
          <w:tcPr>
            <w:tcW w:w="2940" w:type="pct"/>
            <w:shd w:val="clear" w:color="auto" w:fill="auto"/>
          </w:tcPr>
          <w:p w:rsidR="0095242F" w:rsidRDefault="0095242F" w:rsidP="00FE5D9A">
            <w:pPr>
              <w:pStyle w:val="ASFKTablenorm"/>
              <w:ind w:left="57" w:right="57"/>
            </w:pPr>
            <w:r>
              <w:t>Импорт из OEBS.</w:t>
            </w:r>
          </w:p>
        </w:tc>
      </w:tr>
      <w:tr w:rsidR="0076164A" w:rsidRPr="00B11F4A" w:rsidTr="00FE5D9A">
        <w:tc>
          <w:tcPr>
            <w:tcW w:w="2060" w:type="pct"/>
            <w:shd w:val="clear" w:color="auto" w:fill="auto"/>
          </w:tcPr>
          <w:p w:rsidR="0076164A" w:rsidRPr="003A239A" w:rsidRDefault="0076164A" w:rsidP="00FE5D9A">
            <w:pPr>
              <w:pStyle w:val="ASFKTablenorm"/>
              <w:ind w:left="57" w:right="57"/>
            </w:pPr>
            <w:r w:rsidRPr="00973E22">
              <w:t>Код по БК</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3A239A" w:rsidRDefault="0076164A" w:rsidP="00FE5D9A">
            <w:pPr>
              <w:pStyle w:val="ASFKTablenorm"/>
              <w:ind w:left="57" w:right="57"/>
            </w:pPr>
            <w:r>
              <w:t>Получено</w:t>
            </w:r>
            <w:r w:rsidRPr="003A239A">
              <w:t xml:space="preserve"> на </w:t>
            </w:r>
            <w:r>
              <w:t xml:space="preserve">тек. </w:t>
            </w:r>
            <w:r w:rsidR="0058453E">
              <w:t>Г</w:t>
            </w:r>
            <w:r>
              <w:t>од</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3A239A" w:rsidRDefault="0076164A" w:rsidP="00FE5D9A">
            <w:pPr>
              <w:pStyle w:val="ASFKTablenorm"/>
              <w:ind w:left="57" w:right="57"/>
            </w:pPr>
            <w:r>
              <w:t>Получено на первый</w:t>
            </w:r>
            <w:r w:rsidRPr="003A239A">
              <w:t xml:space="preserve"> год</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3A239A" w:rsidRDefault="0076164A" w:rsidP="00FE5D9A">
            <w:pPr>
              <w:pStyle w:val="ASFKTablenorm"/>
              <w:ind w:left="57" w:right="57"/>
            </w:pPr>
            <w:r>
              <w:t>Получено на второй</w:t>
            </w:r>
            <w:r w:rsidRPr="003A239A">
              <w:t xml:space="preserve"> год</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3A239A" w:rsidRDefault="0076164A" w:rsidP="00FE5D9A">
            <w:pPr>
              <w:pStyle w:val="ASFKTablenorm"/>
              <w:ind w:left="57" w:right="57"/>
            </w:pPr>
            <w:r w:rsidRPr="00973E22">
              <w:t xml:space="preserve">Распределено </w:t>
            </w:r>
            <w:r w:rsidRPr="003A239A">
              <w:t xml:space="preserve">на </w:t>
            </w:r>
            <w:r>
              <w:t xml:space="preserve">тек. </w:t>
            </w:r>
            <w:r w:rsidR="0058453E">
              <w:t>Г</w:t>
            </w:r>
            <w:r>
              <w:t>од</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3A239A" w:rsidRDefault="0076164A" w:rsidP="00FE5D9A">
            <w:pPr>
              <w:pStyle w:val="ASFKTablenorm"/>
              <w:ind w:left="57" w:right="57"/>
            </w:pPr>
            <w:r w:rsidRPr="00973E22">
              <w:t xml:space="preserve">Распределено </w:t>
            </w:r>
            <w:r w:rsidRPr="003A239A">
              <w:t>на пе</w:t>
            </w:r>
            <w:r w:rsidRPr="006A6312">
              <w:t>р</w:t>
            </w:r>
            <w:r w:rsidRPr="003A239A">
              <w:t>вый год</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3A239A" w:rsidRDefault="0076164A" w:rsidP="00FE5D9A">
            <w:pPr>
              <w:pStyle w:val="ASFKTablenorm"/>
              <w:ind w:left="57" w:right="57"/>
            </w:pPr>
            <w:r w:rsidRPr="00973E22">
              <w:t xml:space="preserve">Распределено </w:t>
            </w:r>
            <w:r w:rsidRPr="003A239A">
              <w:t>на вт</w:t>
            </w:r>
            <w:r w:rsidRPr="006A6312">
              <w:t>о</w:t>
            </w:r>
            <w:r w:rsidRPr="003A239A">
              <w:t>рой год</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6B21AF" w:rsidRPr="00B11F4A" w:rsidTr="00FE5D9A">
        <w:tc>
          <w:tcPr>
            <w:tcW w:w="2060" w:type="pct"/>
            <w:shd w:val="clear" w:color="auto" w:fill="auto"/>
          </w:tcPr>
          <w:p w:rsidR="006B21AF" w:rsidRPr="00D159A4" w:rsidRDefault="006B21AF" w:rsidP="00FE5D9A">
            <w:pPr>
              <w:spacing w:before="60" w:after="60"/>
              <w:ind w:left="57" w:right="57" w:firstLine="0"/>
            </w:pPr>
            <w:r w:rsidRPr="00D159A4">
              <w:t>Заблокировано на тек. год</w:t>
            </w:r>
          </w:p>
        </w:tc>
        <w:tc>
          <w:tcPr>
            <w:tcW w:w="2940" w:type="pct"/>
            <w:shd w:val="clear" w:color="auto" w:fill="auto"/>
          </w:tcPr>
          <w:p w:rsidR="006B21AF" w:rsidRDefault="006B21AF" w:rsidP="00FE5D9A">
            <w:pPr>
              <w:pStyle w:val="ASFKTablenorm"/>
              <w:ind w:left="57" w:right="57"/>
            </w:pPr>
            <w:r>
              <w:t>И</w:t>
            </w:r>
            <w:r w:rsidRPr="003A239A">
              <w:t>мпорт из OEBS.</w:t>
            </w:r>
          </w:p>
        </w:tc>
      </w:tr>
      <w:tr w:rsidR="006B21AF" w:rsidRPr="00B11F4A" w:rsidTr="00FE5D9A">
        <w:tc>
          <w:tcPr>
            <w:tcW w:w="2060" w:type="pct"/>
            <w:shd w:val="clear" w:color="auto" w:fill="auto"/>
          </w:tcPr>
          <w:p w:rsidR="006B21AF" w:rsidRPr="00D159A4" w:rsidRDefault="006B21AF" w:rsidP="00FE5D9A">
            <w:pPr>
              <w:spacing w:before="60" w:after="60"/>
              <w:ind w:left="57" w:right="57" w:firstLine="0"/>
            </w:pPr>
            <w:r w:rsidRPr="00D159A4">
              <w:t>Заблокировано на первый год</w:t>
            </w:r>
          </w:p>
        </w:tc>
        <w:tc>
          <w:tcPr>
            <w:tcW w:w="2940" w:type="pct"/>
            <w:shd w:val="clear" w:color="auto" w:fill="auto"/>
          </w:tcPr>
          <w:p w:rsidR="006B21AF" w:rsidRDefault="006B21AF" w:rsidP="00FE5D9A">
            <w:pPr>
              <w:pStyle w:val="ASFKTablenorm"/>
              <w:ind w:left="57" w:right="57"/>
            </w:pPr>
            <w:r>
              <w:t>И</w:t>
            </w:r>
            <w:r w:rsidRPr="003A239A">
              <w:t>мпорт из OEBS.</w:t>
            </w:r>
          </w:p>
        </w:tc>
      </w:tr>
      <w:tr w:rsidR="006B21AF" w:rsidRPr="00B11F4A" w:rsidTr="00FE5D9A">
        <w:tc>
          <w:tcPr>
            <w:tcW w:w="2060" w:type="pct"/>
            <w:shd w:val="clear" w:color="auto" w:fill="auto"/>
          </w:tcPr>
          <w:p w:rsidR="006B21AF" w:rsidRDefault="006B21AF" w:rsidP="00FE5D9A">
            <w:pPr>
              <w:spacing w:before="60" w:after="60"/>
              <w:ind w:left="57" w:right="57" w:firstLine="0"/>
            </w:pPr>
            <w:r w:rsidRPr="00D159A4">
              <w:t>Заблокировано на второй год</w:t>
            </w:r>
          </w:p>
        </w:tc>
        <w:tc>
          <w:tcPr>
            <w:tcW w:w="2940" w:type="pct"/>
            <w:shd w:val="clear" w:color="auto" w:fill="auto"/>
          </w:tcPr>
          <w:p w:rsidR="006B21AF" w:rsidRDefault="006B21AF" w:rsidP="00FE5D9A">
            <w:pPr>
              <w:pStyle w:val="ASFKTablenorm"/>
              <w:ind w:left="57" w:right="57"/>
            </w:pPr>
            <w:r>
              <w:t>И</w:t>
            </w:r>
            <w:r w:rsidRPr="003A239A">
              <w:t>мпорт из OEBS.</w:t>
            </w:r>
          </w:p>
        </w:tc>
      </w:tr>
      <w:tr w:rsidR="006B21AF" w:rsidRPr="00B11F4A" w:rsidTr="00FE5D9A">
        <w:tc>
          <w:tcPr>
            <w:tcW w:w="2060" w:type="pct"/>
            <w:shd w:val="clear" w:color="auto" w:fill="auto"/>
          </w:tcPr>
          <w:p w:rsidR="006B21AF" w:rsidRPr="006B21AF" w:rsidRDefault="006B21AF" w:rsidP="00FE5D9A">
            <w:pPr>
              <w:pStyle w:val="ASFKTablenorm"/>
              <w:ind w:left="57" w:right="57"/>
              <w:rPr>
                <w:rStyle w:val="ASFKReporterror"/>
              </w:rPr>
            </w:pPr>
            <w:r w:rsidRPr="006B21AF">
              <w:rPr>
                <w:rStyle w:val="ASFKReporterror"/>
              </w:rPr>
              <w:t>Подл.распр.блок.тек. год</w:t>
            </w:r>
          </w:p>
        </w:tc>
        <w:tc>
          <w:tcPr>
            <w:tcW w:w="2940" w:type="pct"/>
            <w:shd w:val="clear" w:color="auto" w:fill="auto"/>
          </w:tcPr>
          <w:p w:rsidR="006B21AF" w:rsidRPr="003A239A" w:rsidRDefault="006B21AF" w:rsidP="00FE5D9A">
            <w:pPr>
              <w:pStyle w:val="ASFKTablenorm"/>
              <w:ind w:left="57" w:right="57"/>
            </w:pPr>
            <w:r>
              <w:t>И</w:t>
            </w:r>
            <w:r w:rsidRPr="003A239A">
              <w:t>мпорт из OEBS.</w:t>
            </w:r>
          </w:p>
        </w:tc>
      </w:tr>
      <w:tr w:rsidR="006B21AF" w:rsidRPr="00B11F4A" w:rsidTr="00FE5D9A">
        <w:tc>
          <w:tcPr>
            <w:tcW w:w="2060" w:type="pct"/>
            <w:shd w:val="clear" w:color="auto" w:fill="auto"/>
          </w:tcPr>
          <w:p w:rsidR="006B21AF" w:rsidRPr="003A239A" w:rsidRDefault="006B21AF" w:rsidP="00FE5D9A">
            <w:pPr>
              <w:pStyle w:val="ASFKTablenorm"/>
              <w:ind w:left="57" w:right="57"/>
            </w:pPr>
            <w:r w:rsidRPr="006B21AF">
              <w:rPr>
                <w:rStyle w:val="ASFKReporterror"/>
              </w:rPr>
              <w:t>Подл.распр.блок</w:t>
            </w:r>
            <w:r w:rsidRPr="001C04B8">
              <w:rPr>
                <w:rStyle w:val="ASFKReporterror"/>
              </w:rPr>
              <w:t>.</w:t>
            </w:r>
            <w:r w:rsidRPr="004A0D99">
              <w:t xml:space="preserve"> 1-ый год</w:t>
            </w:r>
          </w:p>
        </w:tc>
        <w:tc>
          <w:tcPr>
            <w:tcW w:w="2940" w:type="pct"/>
            <w:shd w:val="clear" w:color="auto" w:fill="auto"/>
          </w:tcPr>
          <w:p w:rsidR="006B21AF" w:rsidRPr="003A239A" w:rsidRDefault="006B21AF" w:rsidP="00FE5D9A">
            <w:pPr>
              <w:pStyle w:val="ASFKTablenorm"/>
              <w:ind w:left="57" w:right="57"/>
            </w:pPr>
            <w:r>
              <w:t>И</w:t>
            </w:r>
            <w:r w:rsidRPr="003A239A">
              <w:t>мпорт из OEBS.</w:t>
            </w:r>
          </w:p>
        </w:tc>
      </w:tr>
      <w:tr w:rsidR="006B21AF" w:rsidRPr="00B11F4A" w:rsidTr="00FE5D9A">
        <w:tc>
          <w:tcPr>
            <w:tcW w:w="2060" w:type="pct"/>
            <w:shd w:val="clear" w:color="auto" w:fill="auto"/>
          </w:tcPr>
          <w:p w:rsidR="006B21AF" w:rsidRPr="003A239A" w:rsidRDefault="006B21AF" w:rsidP="00FE5D9A">
            <w:pPr>
              <w:pStyle w:val="ASFKTablenorm"/>
              <w:ind w:left="57" w:right="57"/>
            </w:pPr>
            <w:r w:rsidRPr="004A0D99">
              <w:t>Подл.распр.блок.2-ой год</w:t>
            </w:r>
          </w:p>
        </w:tc>
        <w:tc>
          <w:tcPr>
            <w:tcW w:w="2940" w:type="pct"/>
            <w:shd w:val="clear" w:color="auto" w:fill="auto"/>
          </w:tcPr>
          <w:p w:rsidR="006B21AF" w:rsidRPr="003A239A" w:rsidRDefault="006B21AF"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3A239A" w:rsidRDefault="0076164A" w:rsidP="00FE5D9A">
            <w:pPr>
              <w:pStyle w:val="ASFKTablenorm"/>
              <w:ind w:left="57" w:right="57"/>
            </w:pPr>
            <w:r w:rsidRPr="00973E22">
              <w:lastRenderedPageBreak/>
              <w:t>Примечание</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5000" w:type="pct"/>
            <w:gridSpan w:val="2"/>
            <w:shd w:val="clear" w:color="auto" w:fill="auto"/>
          </w:tcPr>
          <w:p w:rsidR="0076164A" w:rsidRPr="003A239A" w:rsidRDefault="0076164A" w:rsidP="00FE5D9A">
            <w:pPr>
              <w:pStyle w:val="ASFKTablenorm"/>
              <w:ind w:left="57" w:right="57"/>
            </w:pPr>
            <w:r>
              <w:t>Вкладка</w:t>
            </w:r>
            <w:r w:rsidRPr="003A239A">
              <w:t xml:space="preserve"> </w:t>
            </w:r>
            <w:r>
              <w:t>«</w:t>
            </w:r>
            <w:r w:rsidRPr="00914979">
              <w:t>Раздел 2.1 Лимиты бюджетных обязательств</w:t>
            </w:r>
            <w:r>
              <w:t>», группа полей</w:t>
            </w:r>
            <w:r w:rsidRPr="003A239A">
              <w:t xml:space="preserve"> </w:t>
            </w:r>
            <w:r>
              <w:t>«</w:t>
            </w:r>
            <w:r w:rsidRPr="003A239A">
              <w:t>Итоги</w:t>
            </w:r>
            <w:r>
              <w:t>»</w:t>
            </w:r>
          </w:p>
        </w:tc>
      </w:tr>
      <w:tr w:rsidR="0076164A" w:rsidRPr="00B11F4A" w:rsidTr="00FE5D9A">
        <w:tc>
          <w:tcPr>
            <w:tcW w:w="2060" w:type="pct"/>
            <w:shd w:val="clear" w:color="auto" w:fill="auto"/>
          </w:tcPr>
          <w:p w:rsidR="0076164A" w:rsidRPr="003A239A" w:rsidRDefault="0076164A" w:rsidP="00FE5D9A">
            <w:pPr>
              <w:pStyle w:val="ASFKTablenorm"/>
              <w:ind w:left="57" w:right="57"/>
            </w:pPr>
            <w:r>
              <w:t>Получено</w:t>
            </w:r>
            <w:r w:rsidRPr="003A239A">
              <w:t xml:space="preserve"> на </w:t>
            </w:r>
            <w:r>
              <w:t xml:space="preserve">тек. </w:t>
            </w:r>
            <w:r w:rsidR="0058453E">
              <w:t>Г</w:t>
            </w:r>
            <w:r>
              <w:t>од</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3A239A" w:rsidRDefault="0076164A" w:rsidP="00FE5D9A">
            <w:pPr>
              <w:pStyle w:val="ASFKTablenorm"/>
              <w:ind w:left="57" w:right="57"/>
            </w:pPr>
            <w:r>
              <w:t>Получено на первый</w:t>
            </w:r>
            <w:r w:rsidRPr="003A239A">
              <w:t xml:space="preserve"> год</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3A239A" w:rsidRDefault="0076164A" w:rsidP="00FE5D9A">
            <w:pPr>
              <w:pStyle w:val="ASFKTablenorm"/>
              <w:ind w:left="57" w:right="57"/>
            </w:pPr>
            <w:r>
              <w:t>Получено на второй</w:t>
            </w:r>
            <w:r w:rsidRPr="003A239A">
              <w:t xml:space="preserve"> год</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3A239A" w:rsidRDefault="0076164A" w:rsidP="00FE5D9A">
            <w:pPr>
              <w:pStyle w:val="ASFKTablenorm"/>
              <w:ind w:left="57" w:right="57"/>
            </w:pPr>
            <w:r w:rsidRPr="00973E22">
              <w:t xml:space="preserve">Распределено </w:t>
            </w:r>
            <w:r w:rsidRPr="003A239A">
              <w:t xml:space="preserve">на </w:t>
            </w:r>
            <w:r>
              <w:t xml:space="preserve">тек. </w:t>
            </w:r>
            <w:r w:rsidR="0058453E">
              <w:t>Г</w:t>
            </w:r>
            <w:r>
              <w:t>од</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3A239A" w:rsidRDefault="0076164A" w:rsidP="00FE5D9A">
            <w:pPr>
              <w:pStyle w:val="ASFKTablenorm"/>
              <w:ind w:left="57" w:right="57"/>
            </w:pPr>
            <w:r w:rsidRPr="00973E22">
              <w:t xml:space="preserve">Распределено </w:t>
            </w:r>
            <w:r w:rsidRPr="003A239A">
              <w:t>на пе</w:t>
            </w:r>
            <w:r w:rsidRPr="006A6312">
              <w:t>р</w:t>
            </w:r>
            <w:r w:rsidRPr="003A239A">
              <w:t>вый год</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3A239A" w:rsidRDefault="0076164A" w:rsidP="00FE5D9A">
            <w:pPr>
              <w:pStyle w:val="ASFKTablenorm"/>
              <w:ind w:left="57" w:right="57"/>
            </w:pPr>
            <w:r w:rsidRPr="00973E22">
              <w:t xml:space="preserve">Распределено </w:t>
            </w:r>
            <w:r w:rsidRPr="003A239A">
              <w:t>на вт</w:t>
            </w:r>
            <w:r w:rsidRPr="006A6312">
              <w:t>о</w:t>
            </w:r>
            <w:r w:rsidRPr="003A239A">
              <w:t>рой год</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6B21AF" w:rsidRPr="00B11F4A" w:rsidTr="00FE5D9A">
        <w:tc>
          <w:tcPr>
            <w:tcW w:w="2060" w:type="pct"/>
            <w:shd w:val="clear" w:color="auto" w:fill="auto"/>
          </w:tcPr>
          <w:p w:rsidR="006B21AF" w:rsidRPr="00B37178" w:rsidRDefault="006B21AF" w:rsidP="00FE5D9A">
            <w:pPr>
              <w:spacing w:before="60" w:after="60"/>
              <w:ind w:left="57" w:right="57" w:firstLine="0"/>
            </w:pPr>
            <w:r w:rsidRPr="00B37178">
              <w:t>Заблокировано на тек. год</w:t>
            </w:r>
          </w:p>
        </w:tc>
        <w:tc>
          <w:tcPr>
            <w:tcW w:w="2940" w:type="pct"/>
            <w:shd w:val="clear" w:color="auto" w:fill="auto"/>
          </w:tcPr>
          <w:p w:rsidR="006B21AF" w:rsidRDefault="006B21AF" w:rsidP="00FE5D9A">
            <w:pPr>
              <w:pStyle w:val="ASFKTablenorm"/>
              <w:ind w:left="57" w:right="57"/>
            </w:pPr>
            <w:r>
              <w:t>И</w:t>
            </w:r>
            <w:r w:rsidRPr="003A239A">
              <w:t>мпорт из OEBS</w:t>
            </w:r>
            <w:r>
              <w:t>.</w:t>
            </w:r>
          </w:p>
        </w:tc>
      </w:tr>
      <w:tr w:rsidR="006B21AF" w:rsidRPr="00B11F4A" w:rsidTr="00FE5D9A">
        <w:tc>
          <w:tcPr>
            <w:tcW w:w="2060" w:type="pct"/>
            <w:shd w:val="clear" w:color="auto" w:fill="auto"/>
          </w:tcPr>
          <w:p w:rsidR="006B21AF" w:rsidRPr="00B37178" w:rsidRDefault="006B21AF" w:rsidP="00FE5D9A">
            <w:pPr>
              <w:spacing w:before="60" w:after="60"/>
              <w:ind w:left="57" w:right="57" w:firstLine="0"/>
            </w:pPr>
            <w:r w:rsidRPr="00B37178">
              <w:t>Заблокировано на первый год</w:t>
            </w:r>
          </w:p>
        </w:tc>
        <w:tc>
          <w:tcPr>
            <w:tcW w:w="2940" w:type="pct"/>
            <w:shd w:val="clear" w:color="auto" w:fill="auto"/>
          </w:tcPr>
          <w:p w:rsidR="006B21AF" w:rsidRDefault="006B21AF" w:rsidP="00FE5D9A">
            <w:pPr>
              <w:pStyle w:val="ASFKTablenorm"/>
              <w:ind w:left="57" w:right="57"/>
            </w:pPr>
            <w:r>
              <w:t>И</w:t>
            </w:r>
            <w:r w:rsidRPr="003A239A">
              <w:t>мпорт из OEBS</w:t>
            </w:r>
            <w:r>
              <w:t>.</w:t>
            </w:r>
          </w:p>
        </w:tc>
      </w:tr>
      <w:tr w:rsidR="006B21AF" w:rsidRPr="00B11F4A" w:rsidTr="00FE5D9A">
        <w:tc>
          <w:tcPr>
            <w:tcW w:w="2060" w:type="pct"/>
            <w:shd w:val="clear" w:color="auto" w:fill="auto"/>
          </w:tcPr>
          <w:p w:rsidR="006B21AF" w:rsidRDefault="006B21AF" w:rsidP="00FE5D9A">
            <w:pPr>
              <w:spacing w:before="60" w:after="60"/>
              <w:ind w:left="57" w:right="57" w:firstLine="0"/>
            </w:pPr>
            <w:r w:rsidRPr="00B37178">
              <w:t>Заблокировано на второй год</w:t>
            </w:r>
          </w:p>
        </w:tc>
        <w:tc>
          <w:tcPr>
            <w:tcW w:w="2940" w:type="pct"/>
            <w:shd w:val="clear" w:color="auto" w:fill="auto"/>
          </w:tcPr>
          <w:p w:rsidR="006B21AF" w:rsidRDefault="006B21AF" w:rsidP="00FE5D9A">
            <w:pPr>
              <w:pStyle w:val="ASFKTablenorm"/>
              <w:ind w:left="57" w:right="57"/>
            </w:pPr>
            <w:r>
              <w:t>И</w:t>
            </w:r>
            <w:r w:rsidRPr="003A239A">
              <w:t>мпорт из OEBS</w:t>
            </w:r>
            <w:r>
              <w:t>.</w:t>
            </w:r>
          </w:p>
        </w:tc>
      </w:tr>
      <w:tr w:rsidR="006B21AF" w:rsidRPr="00B11F4A" w:rsidTr="00FE5D9A">
        <w:tc>
          <w:tcPr>
            <w:tcW w:w="2060" w:type="pct"/>
            <w:shd w:val="clear" w:color="auto" w:fill="auto"/>
          </w:tcPr>
          <w:p w:rsidR="006B21AF" w:rsidRPr="003A239A" w:rsidRDefault="006B21AF" w:rsidP="00FE5D9A">
            <w:pPr>
              <w:pStyle w:val="ASFKTablenorm"/>
              <w:ind w:left="57" w:right="57"/>
            </w:pPr>
            <w:r w:rsidRPr="001C04B8">
              <w:rPr>
                <w:rStyle w:val="ASFKReporterror"/>
              </w:rPr>
              <w:t>Подл.распр.блок.тек.</w:t>
            </w:r>
            <w:r w:rsidRPr="001C04B8">
              <w:t xml:space="preserve"> год</w:t>
            </w:r>
          </w:p>
        </w:tc>
        <w:tc>
          <w:tcPr>
            <w:tcW w:w="2940" w:type="pct"/>
            <w:shd w:val="clear" w:color="auto" w:fill="auto"/>
          </w:tcPr>
          <w:p w:rsidR="006B21AF" w:rsidRPr="003A239A" w:rsidRDefault="006B21AF" w:rsidP="00FE5D9A">
            <w:pPr>
              <w:pStyle w:val="ASFKTablenorm"/>
              <w:ind w:left="57" w:right="57"/>
            </w:pPr>
            <w:r>
              <w:t>И</w:t>
            </w:r>
            <w:r w:rsidRPr="003A239A">
              <w:t>мпорт из OEBS.</w:t>
            </w:r>
          </w:p>
        </w:tc>
      </w:tr>
      <w:tr w:rsidR="006B21AF" w:rsidRPr="00B11F4A" w:rsidTr="00FE5D9A">
        <w:tc>
          <w:tcPr>
            <w:tcW w:w="2060" w:type="pct"/>
            <w:shd w:val="clear" w:color="auto" w:fill="auto"/>
          </w:tcPr>
          <w:p w:rsidR="006B21AF" w:rsidRPr="003A239A" w:rsidRDefault="006B21AF" w:rsidP="00FE5D9A">
            <w:pPr>
              <w:pStyle w:val="ASFKTablenorm"/>
              <w:ind w:left="57" w:right="57"/>
            </w:pPr>
            <w:r w:rsidRPr="001C04B8">
              <w:rPr>
                <w:rStyle w:val="ASFKReporterror"/>
              </w:rPr>
              <w:t>Подл.распр.блок.</w:t>
            </w:r>
            <w:r w:rsidRPr="001C04B8">
              <w:t xml:space="preserve"> 1-ый год</w:t>
            </w:r>
          </w:p>
        </w:tc>
        <w:tc>
          <w:tcPr>
            <w:tcW w:w="2940" w:type="pct"/>
            <w:shd w:val="clear" w:color="auto" w:fill="auto"/>
          </w:tcPr>
          <w:p w:rsidR="006B21AF" w:rsidRPr="003A239A" w:rsidRDefault="006B21AF" w:rsidP="00FE5D9A">
            <w:pPr>
              <w:pStyle w:val="ASFKTablenorm"/>
              <w:ind w:left="57" w:right="57"/>
            </w:pPr>
            <w:r>
              <w:t>И</w:t>
            </w:r>
            <w:r w:rsidRPr="003A239A">
              <w:t>мпорт из OEBS.</w:t>
            </w:r>
          </w:p>
        </w:tc>
      </w:tr>
      <w:tr w:rsidR="006B21AF" w:rsidRPr="00B11F4A" w:rsidTr="00FE5D9A">
        <w:tc>
          <w:tcPr>
            <w:tcW w:w="2060" w:type="pct"/>
            <w:shd w:val="clear" w:color="auto" w:fill="auto"/>
          </w:tcPr>
          <w:p w:rsidR="006B21AF" w:rsidRPr="003A239A" w:rsidRDefault="006B21AF" w:rsidP="00FE5D9A">
            <w:pPr>
              <w:pStyle w:val="ASFKTablenorm"/>
              <w:ind w:left="57" w:right="57"/>
            </w:pPr>
            <w:r w:rsidRPr="001C04B8">
              <w:t>Подл.распр.блок.2-ой год</w:t>
            </w:r>
          </w:p>
        </w:tc>
        <w:tc>
          <w:tcPr>
            <w:tcW w:w="2940" w:type="pct"/>
            <w:shd w:val="clear" w:color="auto" w:fill="auto"/>
          </w:tcPr>
          <w:p w:rsidR="006B21AF" w:rsidRPr="003A239A" w:rsidRDefault="006B21AF" w:rsidP="00FE5D9A">
            <w:pPr>
              <w:pStyle w:val="ASFKTablenorm"/>
              <w:ind w:left="57" w:right="57"/>
            </w:pPr>
            <w:r>
              <w:t>И</w:t>
            </w:r>
            <w:r w:rsidRPr="003A239A">
              <w:t>мпорт из OEBS.</w:t>
            </w:r>
          </w:p>
        </w:tc>
      </w:tr>
      <w:tr w:rsidR="0076164A" w:rsidRPr="00B11F4A" w:rsidTr="00FE5D9A">
        <w:tc>
          <w:tcPr>
            <w:tcW w:w="5000" w:type="pct"/>
            <w:gridSpan w:val="2"/>
            <w:shd w:val="clear" w:color="auto" w:fill="auto"/>
          </w:tcPr>
          <w:p w:rsidR="0076164A" w:rsidRPr="003A239A" w:rsidRDefault="0076164A" w:rsidP="00FE5D9A">
            <w:pPr>
              <w:pStyle w:val="ASFKTablenorm"/>
              <w:ind w:left="57" w:right="57"/>
            </w:pPr>
            <w:r>
              <w:t>Вкладка</w:t>
            </w:r>
            <w:r w:rsidRPr="003A239A">
              <w:t xml:space="preserve"> </w:t>
            </w:r>
            <w:r>
              <w:t>«</w:t>
            </w:r>
            <w:r w:rsidRPr="00914979">
              <w:t xml:space="preserve">Раздел 2.2 ЛБО на выплаты за счет связ. </w:t>
            </w:r>
            <w:r w:rsidR="0058453E" w:rsidRPr="00914979">
              <w:t>И</w:t>
            </w:r>
            <w:r w:rsidRPr="00914979">
              <w:t xml:space="preserve">ностр. </w:t>
            </w:r>
            <w:r w:rsidR="0058453E" w:rsidRPr="00914979">
              <w:t>К</w:t>
            </w:r>
            <w:r w:rsidRPr="00914979">
              <w:t xml:space="preserve">редитов в тек. </w:t>
            </w:r>
            <w:r w:rsidR="0058453E" w:rsidRPr="00914979">
              <w:t>Ф</w:t>
            </w:r>
            <w:r w:rsidRPr="00914979">
              <w:t xml:space="preserve">ин. </w:t>
            </w:r>
            <w:r w:rsidR="0058453E" w:rsidRPr="00914979">
              <w:t>Г</w:t>
            </w:r>
            <w:r w:rsidRPr="00914979">
              <w:t>оду</w:t>
            </w:r>
            <w:r>
              <w:t>»</w:t>
            </w:r>
          </w:p>
        </w:tc>
      </w:tr>
      <w:tr w:rsidR="0095242F" w:rsidTr="00FE5D9A">
        <w:tc>
          <w:tcPr>
            <w:tcW w:w="2060" w:type="pct"/>
            <w:shd w:val="clear" w:color="auto" w:fill="auto"/>
          </w:tcPr>
          <w:p w:rsidR="0095242F" w:rsidRDefault="0095242F" w:rsidP="00FE5D9A">
            <w:pPr>
              <w:pStyle w:val="ASFKTablenorm"/>
              <w:ind w:left="57" w:right="57"/>
            </w:pPr>
            <w:r>
              <w:t>Код объекта ФАИП (КМИ)</w:t>
            </w:r>
          </w:p>
        </w:tc>
        <w:tc>
          <w:tcPr>
            <w:tcW w:w="2940" w:type="pct"/>
            <w:shd w:val="clear" w:color="auto" w:fill="auto"/>
          </w:tcPr>
          <w:p w:rsidR="0095242F" w:rsidRDefault="0095242F" w:rsidP="00FE5D9A">
            <w:pPr>
              <w:pStyle w:val="ASFKTablenorm"/>
              <w:ind w:left="57" w:right="57"/>
            </w:pPr>
            <w:r>
              <w:t>Импорт из OEBS.</w:t>
            </w:r>
          </w:p>
        </w:tc>
      </w:tr>
      <w:tr w:rsidR="0076164A" w:rsidTr="00FE5D9A">
        <w:tc>
          <w:tcPr>
            <w:tcW w:w="2060" w:type="pct"/>
            <w:shd w:val="clear" w:color="auto" w:fill="auto"/>
          </w:tcPr>
          <w:p w:rsidR="0076164A" w:rsidRPr="00973E22" w:rsidRDefault="0076164A" w:rsidP="00FE5D9A">
            <w:pPr>
              <w:pStyle w:val="ASFKTablenorm"/>
              <w:ind w:left="57" w:right="57"/>
            </w:pPr>
            <w:r w:rsidRPr="00973E22">
              <w:t>Код по БК</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Default="0076164A" w:rsidP="00FE5D9A">
            <w:pPr>
              <w:pStyle w:val="ASFKTablenorm"/>
              <w:ind w:left="57" w:right="57"/>
            </w:pPr>
            <w:r>
              <w:t>Получено</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3A239A" w:rsidRDefault="0076164A" w:rsidP="00FE5D9A">
            <w:pPr>
              <w:pStyle w:val="ASFKTablenorm"/>
              <w:ind w:left="57" w:right="57"/>
            </w:pPr>
            <w:r w:rsidRPr="00973E22">
              <w:t>Распределено</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973E22" w:rsidRDefault="0076164A" w:rsidP="00FE5D9A">
            <w:pPr>
              <w:pStyle w:val="ASFKTablenorm"/>
              <w:ind w:left="57" w:right="57"/>
            </w:pPr>
            <w:r w:rsidRPr="00973E22">
              <w:t>Подлежит распред</w:t>
            </w:r>
            <w:r w:rsidRPr="006A6312">
              <w:t>е</w:t>
            </w:r>
            <w:r w:rsidRPr="00973E22">
              <w:t>л</w:t>
            </w:r>
            <w:r w:rsidRPr="002D2D87">
              <w:t>е</w:t>
            </w:r>
            <w:r w:rsidRPr="00973E22">
              <w:t>нию</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3A239A" w:rsidRDefault="0076164A" w:rsidP="00FE5D9A">
            <w:pPr>
              <w:pStyle w:val="ASFKTablenorm"/>
              <w:ind w:left="57" w:right="57"/>
            </w:pPr>
            <w:r w:rsidRPr="00973E22">
              <w:t>Примечание</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5000" w:type="pct"/>
            <w:gridSpan w:val="2"/>
            <w:shd w:val="clear" w:color="auto" w:fill="auto"/>
          </w:tcPr>
          <w:p w:rsidR="0076164A" w:rsidRPr="003A239A" w:rsidRDefault="0076164A" w:rsidP="00FE5D9A">
            <w:pPr>
              <w:pStyle w:val="ASFKTablenorm"/>
              <w:ind w:left="57" w:right="57"/>
            </w:pPr>
            <w:r>
              <w:t>Вкладка</w:t>
            </w:r>
            <w:r w:rsidRPr="003A239A">
              <w:t xml:space="preserve"> </w:t>
            </w:r>
            <w:r>
              <w:t>«</w:t>
            </w:r>
            <w:r w:rsidRPr="00914979">
              <w:t xml:space="preserve">Раздел 2.2 ЛБО на выплаты за счет связ. </w:t>
            </w:r>
            <w:r w:rsidR="0058453E" w:rsidRPr="00914979">
              <w:t>И</w:t>
            </w:r>
            <w:r w:rsidRPr="00914979">
              <w:t xml:space="preserve">ностр. </w:t>
            </w:r>
            <w:r w:rsidR="0058453E" w:rsidRPr="00914979">
              <w:t>К</w:t>
            </w:r>
            <w:r w:rsidRPr="00914979">
              <w:t xml:space="preserve">редитов в тек. </w:t>
            </w:r>
            <w:r w:rsidR="0058453E" w:rsidRPr="00914979">
              <w:t>Ф</w:t>
            </w:r>
            <w:r w:rsidRPr="00914979">
              <w:t xml:space="preserve">ин. </w:t>
            </w:r>
            <w:r w:rsidR="0058453E" w:rsidRPr="00914979">
              <w:t>Г</w:t>
            </w:r>
            <w:r w:rsidRPr="00914979">
              <w:t xml:space="preserve">оду», группа полей </w:t>
            </w:r>
            <w:r>
              <w:t>«</w:t>
            </w:r>
            <w:r w:rsidRPr="003A239A">
              <w:t>Итоги</w:t>
            </w:r>
            <w:r>
              <w:t>»</w:t>
            </w:r>
          </w:p>
        </w:tc>
      </w:tr>
      <w:tr w:rsidR="0076164A" w:rsidRPr="00B11F4A" w:rsidTr="00FE5D9A">
        <w:tc>
          <w:tcPr>
            <w:tcW w:w="2060" w:type="pct"/>
            <w:shd w:val="clear" w:color="auto" w:fill="auto"/>
          </w:tcPr>
          <w:p w:rsidR="0076164A" w:rsidRDefault="0076164A" w:rsidP="00FE5D9A">
            <w:pPr>
              <w:pStyle w:val="ASFKTablenorm"/>
              <w:ind w:left="57" w:right="57"/>
            </w:pPr>
            <w:r>
              <w:t>Получено</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3A239A" w:rsidRDefault="0076164A" w:rsidP="00FE5D9A">
            <w:pPr>
              <w:pStyle w:val="ASFKTablenorm"/>
              <w:ind w:left="57" w:right="57"/>
            </w:pPr>
            <w:r w:rsidRPr="00973E22">
              <w:t>Распределено</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973E22" w:rsidRDefault="0076164A" w:rsidP="00FE5D9A">
            <w:pPr>
              <w:pStyle w:val="ASFKTablenorm"/>
              <w:ind w:left="57" w:right="57"/>
            </w:pPr>
            <w:r w:rsidRPr="00973E22">
              <w:t>Подлежит распред</w:t>
            </w:r>
            <w:r w:rsidRPr="006A6312">
              <w:t>е</w:t>
            </w:r>
            <w:r w:rsidRPr="00973E22">
              <w:t>л</w:t>
            </w:r>
            <w:r w:rsidRPr="002D2D87">
              <w:t>е</w:t>
            </w:r>
            <w:r w:rsidRPr="00973E22">
              <w:t>нию</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5000" w:type="pct"/>
            <w:gridSpan w:val="2"/>
            <w:shd w:val="clear" w:color="auto" w:fill="auto"/>
          </w:tcPr>
          <w:p w:rsidR="0076164A" w:rsidRPr="003A239A" w:rsidRDefault="0076164A" w:rsidP="00FE5D9A">
            <w:pPr>
              <w:pStyle w:val="ASFKTablenorm"/>
              <w:ind w:left="57" w:right="57"/>
            </w:pPr>
            <w:r>
              <w:t>Вкладка</w:t>
            </w:r>
            <w:r w:rsidRPr="003A239A">
              <w:t xml:space="preserve"> </w:t>
            </w:r>
            <w:r>
              <w:t>«</w:t>
            </w:r>
            <w:r w:rsidRPr="00914979">
              <w:t xml:space="preserve">Раздел 2.3 ЛБО на выплаты в ин. </w:t>
            </w:r>
            <w:r w:rsidR="0058453E" w:rsidRPr="00914979">
              <w:t>В</w:t>
            </w:r>
            <w:r w:rsidRPr="00914979">
              <w:t xml:space="preserve">алюте в тек. </w:t>
            </w:r>
            <w:r w:rsidR="0058453E" w:rsidRPr="00914979">
              <w:t>Ф</w:t>
            </w:r>
            <w:r w:rsidRPr="00914979">
              <w:t xml:space="preserve">ин. </w:t>
            </w:r>
            <w:r w:rsidR="0058453E" w:rsidRPr="00914979">
              <w:t>Г</w:t>
            </w:r>
            <w:r w:rsidRPr="00914979">
              <w:t>оду</w:t>
            </w:r>
            <w:r>
              <w:t>»</w:t>
            </w:r>
          </w:p>
        </w:tc>
      </w:tr>
      <w:tr w:rsidR="0095242F" w:rsidTr="00FE5D9A">
        <w:tc>
          <w:tcPr>
            <w:tcW w:w="2060" w:type="pct"/>
            <w:shd w:val="clear" w:color="auto" w:fill="auto"/>
          </w:tcPr>
          <w:p w:rsidR="0095242F" w:rsidRDefault="0095242F" w:rsidP="00FE5D9A">
            <w:pPr>
              <w:pStyle w:val="ASFKTablenorm"/>
              <w:ind w:left="57" w:right="57"/>
            </w:pPr>
            <w:r>
              <w:t>Код объекта ФАИП (КМИ)</w:t>
            </w:r>
          </w:p>
        </w:tc>
        <w:tc>
          <w:tcPr>
            <w:tcW w:w="2940" w:type="pct"/>
            <w:shd w:val="clear" w:color="auto" w:fill="auto"/>
          </w:tcPr>
          <w:p w:rsidR="0095242F" w:rsidRDefault="0095242F" w:rsidP="00FE5D9A">
            <w:pPr>
              <w:pStyle w:val="ASFKTablenorm"/>
              <w:ind w:left="57" w:right="57"/>
            </w:pPr>
            <w:r>
              <w:t>Импорт из OEBS.</w:t>
            </w:r>
          </w:p>
        </w:tc>
      </w:tr>
      <w:tr w:rsidR="0076164A" w:rsidTr="00FE5D9A">
        <w:tc>
          <w:tcPr>
            <w:tcW w:w="2060" w:type="pct"/>
            <w:shd w:val="clear" w:color="auto" w:fill="auto"/>
          </w:tcPr>
          <w:p w:rsidR="0076164A" w:rsidRPr="00973E22" w:rsidRDefault="0076164A" w:rsidP="00FE5D9A">
            <w:pPr>
              <w:pStyle w:val="ASFKTablenorm"/>
              <w:ind w:left="57" w:right="57"/>
            </w:pPr>
            <w:r w:rsidRPr="00973E22">
              <w:t>Код по БК</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Default="0076164A" w:rsidP="00FE5D9A">
            <w:pPr>
              <w:pStyle w:val="ASFKTablenorm"/>
              <w:ind w:left="57" w:right="57"/>
            </w:pPr>
            <w:r>
              <w:t>Получено</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3A239A" w:rsidRDefault="0076164A" w:rsidP="00FE5D9A">
            <w:pPr>
              <w:pStyle w:val="ASFKTablenorm"/>
              <w:ind w:left="57" w:right="57"/>
            </w:pPr>
            <w:r w:rsidRPr="00973E22">
              <w:t>Распределено</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973E22" w:rsidRDefault="0076164A" w:rsidP="00FE5D9A">
            <w:pPr>
              <w:pStyle w:val="ASFKTablenorm"/>
              <w:ind w:left="57" w:right="57"/>
            </w:pPr>
            <w:r w:rsidRPr="00973E22">
              <w:t>Подлежит распред</w:t>
            </w:r>
            <w:r w:rsidRPr="006A6312">
              <w:t>е</w:t>
            </w:r>
            <w:r w:rsidRPr="00973E22">
              <w:t>л</w:t>
            </w:r>
            <w:r w:rsidRPr="002D2D87">
              <w:t>е</w:t>
            </w:r>
            <w:r w:rsidRPr="00973E22">
              <w:t>нию</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3A239A" w:rsidRDefault="0076164A" w:rsidP="00FE5D9A">
            <w:pPr>
              <w:pStyle w:val="ASFKTablenorm"/>
              <w:ind w:left="57" w:right="57"/>
            </w:pPr>
            <w:r w:rsidRPr="00973E22">
              <w:t>Примечание</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5000" w:type="pct"/>
            <w:gridSpan w:val="2"/>
            <w:shd w:val="clear" w:color="auto" w:fill="auto"/>
          </w:tcPr>
          <w:p w:rsidR="0076164A" w:rsidRPr="003A239A" w:rsidRDefault="0076164A" w:rsidP="00FE5D9A">
            <w:pPr>
              <w:pStyle w:val="ASFKTablenorm"/>
              <w:ind w:left="57" w:right="57"/>
            </w:pPr>
            <w:r>
              <w:t>Вкладка</w:t>
            </w:r>
            <w:r w:rsidRPr="003A239A">
              <w:t xml:space="preserve"> </w:t>
            </w:r>
            <w:r>
              <w:t>«</w:t>
            </w:r>
            <w:r w:rsidRPr="00914979">
              <w:t xml:space="preserve">Раздел 2.3 ЛБО на выплаты в ин. </w:t>
            </w:r>
            <w:r w:rsidR="0058453E" w:rsidRPr="00914979">
              <w:t>В</w:t>
            </w:r>
            <w:r w:rsidRPr="00914979">
              <w:t xml:space="preserve">алюте в тек. </w:t>
            </w:r>
            <w:r w:rsidR="0058453E" w:rsidRPr="00914979">
              <w:t>Ф</w:t>
            </w:r>
            <w:r w:rsidRPr="00914979">
              <w:t xml:space="preserve">ин. </w:t>
            </w:r>
            <w:r w:rsidR="0058453E" w:rsidRPr="00914979">
              <w:t>Г</w:t>
            </w:r>
            <w:r w:rsidRPr="00914979">
              <w:t xml:space="preserve">оду», группа полей </w:t>
            </w:r>
            <w:r>
              <w:t>«</w:t>
            </w:r>
            <w:r w:rsidRPr="003A239A">
              <w:t>Итоги</w:t>
            </w:r>
            <w:r>
              <w:t>»</w:t>
            </w:r>
          </w:p>
        </w:tc>
      </w:tr>
      <w:tr w:rsidR="0076164A" w:rsidRPr="00B11F4A" w:rsidTr="00FE5D9A">
        <w:tc>
          <w:tcPr>
            <w:tcW w:w="2060" w:type="pct"/>
            <w:shd w:val="clear" w:color="auto" w:fill="auto"/>
          </w:tcPr>
          <w:p w:rsidR="0076164A" w:rsidRDefault="0076164A" w:rsidP="00FE5D9A">
            <w:pPr>
              <w:pStyle w:val="ASFKTablenorm"/>
              <w:ind w:left="57" w:right="57"/>
            </w:pPr>
            <w:r>
              <w:t>Получено</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3A239A" w:rsidRDefault="0076164A" w:rsidP="00FE5D9A">
            <w:pPr>
              <w:pStyle w:val="ASFKTablenorm"/>
              <w:ind w:left="57" w:right="57"/>
            </w:pPr>
            <w:r w:rsidRPr="00973E22">
              <w:t>Распределено</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973E22" w:rsidRDefault="0076164A" w:rsidP="00FE5D9A">
            <w:pPr>
              <w:pStyle w:val="ASFKTablenorm"/>
              <w:ind w:left="57" w:right="57"/>
            </w:pPr>
            <w:r w:rsidRPr="00973E22">
              <w:lastRenderedPageBreak/>
              <w:t>Подлежит распред</w:t>
            </w:r>
            <w:r w:rsidRPr="006A6312">
              <w:t>е</w:t>
            </w:r>
            <w:r w:rsidRPr="00973E22">
              <w:t>л</w:t>
            </w:r>
            <w:r w:rsidRPr="002D2D87">
              <w:t>е</w:t>
            </w:r>
            <w:r w:rsidRPr="00973E22">
              <w:t>нию</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5000" w:type="pct"/>
            <w:gridSpan w:val="2"/>
            <w:shd w:val="clear" w:color="auto" w:fill="auto"/>
          </w:tcPr>
          <w:p w:rsidR="0076164A" w:rsidRPr="003A239A" w:rsidRDefault="0076164A" w:rsidP="00FE5D9A">
            <w:pPr>
              <w:pStyle w:val="ASFKTablenorm"/>
              <w:ind w:left="57" w:right="57"/>
            </w:pPr>
            <w:r>
              <w:t>Вкладка</w:t>
            </w:r>
            <w:r w:rsidRPr="003A239A">
              <w:t xml:space="preserve"> </w:t>
            </w:r>
            <w:r>
              <w:t>«</w:t>
            </w:r>
            <w:r w:rsidRPr="00914979">
              <w:t>Раздел 3.1 Предельные объемы финансирования</w:t>
            </w:r>
            <w:r>
              <w:t>»</w:t>
            </w:r>
          </w:p>
        </w:tc>
      </w:tr>
      <w:tr w:rsidR="0076164A" w:rsidTr="00FE5D9A">
        <w:tc>
          <w:tcPr>
            <w:tcW w:w="2060" w:type="pct"/>
            <w:shd w:val="clear" w:color="auto" w:fill="auto"/>
          </w:tcPr>
          <w:p w:rsidR="0076164A" w:rsidRPr="00973E22" w:rsidRDefault="0076164A" w:rsidP="00FE5D9A">
            <w:pPr>
              <w:pStyle w:val="ASFKTablenorm"/>
              <w:ind w:left="57" w:right="57"/>
            </w:pPr>
            <w:r w:rsidRPr="00973E22">
              <w:t>Код по БК</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Default="0076164A" w:rsidP="00FE5D9A">
            <w:pPr>
              <w:pStyle w:val="ASFKTablenorm"/>
              <w:ind w:left="57" w:right="57"/>
            </w:pPr>
            <w:r>
              <w:t>Получено</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3A239A" w:rsidRDefault="0076164A" w:rsidP="00FE5D9A">
            <w:pPr>
              <w:pStyle w:val="ASFKTablenorm"/>
              <w:ind w:left="57" w:right="57"/>
            </w:pPr>
            <w:r w:rsidRPr="00973E22">
              <w:t>Распределено</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973E22" w:rsidRDefault="0076164A" w:rsidP="00FE5D9A">
            <w:pPr>
              <w:pStyle w:val="ASFKTablenorm"/>
              <w:ind w:left="57" w:right="57"/>
            </w:pPr>
            <w:r w:rsidRPr="00973E22">
              <w:t>Подлежит распред</w:t>
            </w:r>
            <w:r w:rsidRPr="006A6312">
              <w:t>е</w:t>
            </w:r>
            <w:r w:rsidRPr="00973E22">
              <w:t>л</w:t>
            </w:r>
            <w:r w:rsidRPr="002D2D87">
              <w:t>е</w:t>
            </w:r>
            <w:r w:rsidRPr="00973E22">
              <w:t>нию</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3A239A" w:rsidRDefault="0076164A" w:rsidP="00FE5D9A">
            <w:pPr>
              <w:pStyle w:val="ASFKTablenorm"/>
              <w:ind w:left="57" w:right="57"/>
            </w:pPr>
            <w:r w:rsidRPr="00973E22">
              <w:t>Примечание</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5000" w:type="pct"/>
            <w:gridSpan w:val="2"/>
            <w:shd w:val="clear" w:color="auto" w:fill="auto"/>
          </w:tcPr>
          <w:p w:rsidR="0076164A" w:rsidRPr="003A239A" w:rsidRDefault="0076164A" w:rsidP="00FE5D9A">
            <w:pPr>
              <w:pStyle w:val="ASFKTablenorm"/>
              <w:ind w:left="57" w:right="57"/>
            </w:pPr>
            <w:r>
              <w:t>Вкладка</w:t>
            </w:r>
            <w:r w:rsidRPr="003A239A">
              <w:t xml:space="preserve"> </w:t>
            </w:r>
            <w:r>
              <w:t>«</w:t>
            </w:r>
            <w:r w:rsidRPr="00914979">
              <w:t xml:space="preserve">Раздел 3.1 Предельные объемы финансирования», группа полей </w:t>
            </w:r>
            <w:r>
              <w:t>«</w:t>
            </w:r>
            <w:r w:rsidRPr="003A239A">
              <w:t>Итоги</w:t>
            </w:r>
            <w:r>
              <w:t>»</w:t>
            </w:r>
          </w:p>
        </w:tc>
      </w:tr>
      <w:tr w:rsidR="0076164A" w:rsidRPr="00B11F4A" w:rsidTr="00FE5D9A">
        <w:tc>
          <w:tcPr>
            <w:tcW w:w="2060" w:type="pct"/>
            <w:shd w:val="clear" w:color="auto" w:fill="auto"/>
          </w:tcPr>
          <w:p w:rsidR="0076164A" w:rsidRDefault="0076164A" w:rsidP="00FE5D9A">
            <w:pPr>
              <w:pStyle w:val="ASFKTablenorm"/>
              <w:ind w:left="57" w:right="57"/>
            </w:pPr>
            <w:r>
              <w:t>Получено</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3A239A" w:rsidRDefault="0076164A" w:rsidP="00FE5D9A">
            <w:pPr>
              <w:pStyle w:val="ASFKTablenorm"/>
              <w:ind w:left="57" w:right="57"/>
            </w:pPr>
            <w:r w:rsidRPr="00973E22">
              <w:t>Распределено</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973E22" w:rsidRDefault="0076164A" w:rsidP="00FE5D9A">
            <w:pPr>
              <w:pStyle w:val="ASFKTablenorm"/>
              <w:ind w:left="57" w:right="57"/>
            </w:pPr>
            <w:r w:rsidRPr="00973E22">
              <w:t>Подлежит распред</w:t>
            </w:r>
            <w:r w:rsidRPr="006A6312">
              <w:t>е</w:t>
            </w:r>
            <w:r w:rsidRPr="00973E22">
              <w:t>л</w:t>
            </w:r>
            <w:r w:rsidRPr="002D2D87">
              <w:t>е</w:t>
            </w:r>
            <w:r w:rsidRPr="00973E22">
              <w:t>нию</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5000" w:type="pct"/>
            <w:gridSpan w:val="2"/>
            <w:shd w:val="clear" w:color="auto" w:fill="auto"/>
          </w:tcPr>
          <w:p w:rsidR="0076164A" w:rsidRPr="003A239A" w:rsidRDefault="0076164A" w:rsidP="00FE5D9A">
            <w:pPr>
              <w:pStyle w:val="ASFKTablenorm"/>
              <w:ind w:left="57" w:right="57"/>
            </w:pPr>
            <w:r>
              <w:t>Вкладка</w:t>
            </w:r>
            <w:r w:rsidRPr="003A239A">
              <w:t xml:space="preserve"> </w:t>
            </w:r>
            <w:r>
              <w:t>«</w:t>
            </w:r>
            <w:r w:rsidRPr="00914979">
              <w:t xml:space="preserve">Раздел 3.2 ПОФР на выплаты за счет связанных иностр. </w:t>
            </w:r>
            <w:r w:rsidR="0058453E" w:rsidRPr="00914979">
              <w:t>К</w:t>
            </w:r>
            <w:r w:rsidRPr="00914979">
              <w:t>редитов</w:t>
            </w:r>
            <w:r>
              <w:t>»</w:t>
            </w:r>
          </w:p>
        </w:tc>
      </w:tr>
      <w:tr w:rsidR="0076164A" w:rsidTr="00FE5D9A">
        <w:tc>
          <w:tcPr>
            <w:tcW w:w="2060" w:type="pct"/>
            <w:shd w:val="clear" w:color="auto" w:fill="auto"/>
          </w:tcPr>
          <w:p w:rsidR="0076164A" w:rsidRPr="00973E22" w:rsidRDefault="0076164A" w:rsidP="00FE5D9A">
            <w:pPr>
              <w:pStyle w:val="ASFKTablenorm"/>
              <w:ind w:left="57" w:right="57"/>
            </w:pPr>
            <w:r w:rsidRPr="00973E22">
              <w:t>Код по БК</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Default="0076164A" w:rsidP="00FE5D9A">
            <w:pPr>
              <w:pStyle w:val="ASFKTablenorm"/>
              <w:ind w:left="57" w:right="57"/>
            </w:pPr>
            <w:r>
              <w:t>Получено</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3A239A" w:rsidRDefault="0076164A" w:rsidP="00FE5D9A">
            <w:pPr>
              <w:pStyle w:val="ASFKTablenorm"/>
              <w:ind w:left="57" w:right="57"/>
            </w:pPr>
            <w:r w:rsidRPr="00973E22">
              <w:t>Распределено</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973E22" w:rsidRDefault="0076164A" w:rsidP="00FE5D9A">
            <w:pPr>
              <w:pStyle w:val="ASFKTablenorm"/>
              <w:ind w:left="57" w:right="57"/>
            </w:pPr>
            <w:r w:rsidRPr="00973E22">
              <w:t>Подлежит распред</w:t>
            </w:r>
            <w:r w:rsidRPr="006A6312">
              <w:t>е</w:t>
            </w:r>
            <w:r w:rsidRPr="00973E22">
              <w:t>л</w:t>
            </w:r>
            <w:r w:rsidRPr="002D2D87">
              <w:t>е</w:t>
            </w:r>
            <w:r w:rsidRPr="00973E22">
              <w:t>нию</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3A239A" w:rsidRDefault="0076164A" w:rsidP="00FE5D9A">
            <w:pPr>
              <w:pStyle w:val="ASFKTablenorm"/>
              <w:ind w:left="57" w:right="57"/>
            </w:pPr>
            <w:r w:rsidRPr="00973E22">
              <w:t>Примечание</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5000" w:type="pct"/>
            <w:gridSpan w:val="2"/>
            <w:shd w:val="clear" w:color="auto" w:fill="auto"/>
          </w:tcPr>
          <w:p w:rsidR="0076164A" w:rsidRPr="003A239A" w:rsidRDefault="0076164A" w:rsidP="00FE5D9A">
            <w:pPr>
              <w:pStyle w:val="ASFKTablenorm"/>
              <w:ind w:left="57" w:right="57"/>
            </w:pPr>
            <w:r>
              <w:t>Вкладка</w:t>
            </w:r>
            <w:r w:rsidRPr="003A239A">
              <w:t xml:space="preserve"> </w:t>
            </w:r>
            <w:r>
              <w:t>«</w:t>
            </w:r>
            <w:r w:rsidRPr="00914979">
              <w:t xml:space="preserve">Раздел 3.2 ПОФР на выплаты за счет связанных иностр. </w:t>
            </w:r>
            <w:r w:rsidR="0058453E" w:rsidRPr="00914979">
              <w:t>К</w:t>
            </w:r>
            <w:r w:rsidRPr="00914979">
              <w:t xml:space="preserve">редитов», группа полей </w:t>
            </w:r>
            <w:r>
              <w:t>«</w:t>
            </w:r>
            <w:r w:rsidRPr="003A239A">
              <w:t>Итоги</w:t>
            </w:r>
            <w:r>
              <w:t>»</w:t>
            </w:r>
          </w:p>
        </w:tc>
      </w:tr>
      <w:tr w:rsidR="0076164A" w:rsidRPr="00B11F4A" w:rsidTr="00FE5D9A">
        <w:tc>
          <w:tcPr>
            <w:tcW w:w="2060" w:type="pct"/>
            <w:shd w:val="clear" w:color="auto" w:fill="auto"/>
          </w:tcPr>
          <w:p w:rsidR="0076164A" w:rsidRDefault="0076164A" w:rsidP="00FE5D9A">
            <w:pPr>
              <w:pStyle w:val="ASFKTablenorm"/>
              <w:ind w:left="57" w:right="57"/>
            </w:pPr>
            <w:r>
              <w:t>Получено</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3A239A" w:rsidRDefault="0076164A" w:rsidP="00FE5D9A">
            <w:pPr>
              <w:pStyle w:val="ASFKTablenorm"/>
              <w:ind w:left="57" w:right="57"/>
            </w:pPr>
            <w:r w:rsidRPr="00973E22">
              <w:t>Распределено</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973E22" w:rsidRDefault="0076164A" w:rsidP="00FE5D9A">
            <w:pPr>
              <w:pStyle w:val="ASFKTablenorm"/>
              <w:ind w:left="57" w:right="57"/>
            </w:pPr>
            <w:r w:rsidRPr="00973E22">
              <w:t>Подлежит распред</w:t>
            </w:r>
            <w:r w:rsidRPr="006A6312">
              <w:t>е</w:t>
            </w:r>
            <w:r w:rsidRPr="00973E22">
              <w:t>л</w:t>
            </w:r>
            <w:r w:rsidRPr="002D2D87">
              <w:t>е</w:t>
            </w:r>
            <w:r w:rsidRPr="00973E22">
              <w:t>нию</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5000" w:type="pct"/>
            <w:gridSpan w:val="2"/>
            <w:shd w:val="clear" w:color="auto" w:fill="auto"/>
          </w:tcPr>
          <w:p w:rsidR="0076164A" w:rsidRPr="003A239A" w:rsidRDefault="0076164A" w:rsidP="00FE5D9A">
            <w:pPr>
              <w:pStyle w:val="ASFKTablenorm"/>
              <w:ind w:left="57" w:right="57"/>
            </w:pPr>
            <w:r>
              <w:t>Вкладка</w:t>
            </w:r>
            <w:r w:rsidRPr="003A239A">
              <w:t xml:space="preserve"> </w:t>
            </w:r>
            <w:r>
              <w:t>«</w:t>
            </w:r>
            <w:r w:rsidRPr="00914979">
              <w:t xml:space="preserve">Раздел 3.3 ПОФР на выплаты в иностр. </w:t>
            </w:r>
            <w:r w:rsidR="0058453E" w:rsidRPr="00914979">
              <w:t>В</w:t>
            </w:r>
            <w:r w:rsidRPr="00914979">
              <w:t>алюте</w:t>
            </w:r>
            <w:r>
              <w:t>»</w:t>
            </w:r>
          </w:p>
        </w:tc>
      </w:tr>
      <w:tr w:rsidR="0076164A" w:rsidTr="00FE5D9A">
        <w:tc>
          <w:tcPr>
            <w:tcW w:w="2060" w:type="pct"/>
            <w:shd w:val="clear" w:color="auto" w:fill="auto"/>
          </w:tcPr>
          <w:p w:rsidR="0076164A" w:rsidRPr="00973E22" w:rsidRDefault="0076164A" w:rsidP="00FE5D9A">
            <w:pPr>
              <w:pStyle w:val="ASFKTablenorm"/>
              <w:ind w:left="57" w:right="57"/>
            </w:pPr>
            <w:r w:rsidRPr="00973E22">
              <w:t>Код по БК</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Default="0076164A" w:rsidP="00FE5D9A">
            <w:pPr>
              <w:pStyle w:val="ASFKTablenorm"/>
              <w:ind w:left="57" w:right="57"/>
            </w:pPr>
            <w:r>
              <w:t>Получено</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3A239A" w:rsidRDefault="0076164A" w:rsidP="00FE5D9A">
            <w:pPr>
              <w:pStyle w:val="ASFKTablenorm"/>
              <w:ind w:left="57" w:right="57"/>
            </w:pPr>
            <w:r w:rsidRPr="00973E22">
              <w:t>Распределено</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973E22" w:rsidRDefault="0076164A" w:rsidP="00FE5D9A">
            <w:pPr>
              <w:pStyle w:val="ASFKTablenorm"/>
              <w:ind w:left="57" w:right="57"/>
            </w:pPr>
            <w:r w:rsidRPr="00973E22">
              <w:t>Подлежит распред</w:t>
            </w:r>
            <w:r w:rsidRPr="006A6312">
              <w:t>е</w:t>
            </w:r>
            <w:r w:rsidRPr="00973E22">
              <w:t>л</w:t>
            </w:r>
            <w:r w:rsidRPr="002D2D87">
              <w:t>е</w:t>
            </w:r>
            <w:r w:rsidRPr="00973E22">
              <w:t>нию</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3A239A" w:rsidRDefault="0076164A" w:rsidP="00FE5D9A">
            <w:pPr>
              <w:pStyle w:val="ASFKTablenorm"/>
              <w:ind w:left="57" w:right="57"/>
            </w:pPr>
            <w:r w:rsidRPr="00973E22">
              <w:t>Примечание</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5000" w:type="pct"/>
            <w:gridSpan w:val="2"/>
            <w:shd w:val="clear" w:color="auto" w:fill="auto"/>
          </w:tcPr>
          <w:p w:rsidR="0076164A" w:rsidRPr="003A239A" w:rsidRDefault="0076164A" w:rsidP="00FE5D9A">
            <w:pPr>
              <w:pStyle w:val="ASFKTablenorm"/>
              <w:ind w:left="57" w:right="57"/>
            </w:pPr>
            <w:r>
              <w:t>Вкладка</w:t>
            </w:r>
            <w:r w:rsidRPr="003A239A">
              <w:t xml:space="preserve"> </w:t>
            </w:r>
            <w:r>
              <w:t>«</w:t>
            </w:r>
            <w:r w:rsidRPr="00914979">
              <w:t xml:space="preserve">Раздел 3.3 ПОФР на выплаты в иностр. </w:t>
            </w:r>
            <w:r w:rsidR="0058453E" w:rsidRPr="00914979">
              <w:t>В</w:t>
            </w:r>
            <w:r w:rsidRPr="00914979">
              <w:t xml:space="preserve">алюте», группа полей </w:t>
            </w:r>
            <w:r>
              <w:t>«</w:t>
            </w:r>
            <w:r w:rsidRPr="003A239A">
              <w:t>Итоги</w:t>
            </w:r>
            <w:r>
              <w:t>»</w:t>
            </w:r>
          </w:p>
        </w:tc>
      </w:tr>
      <w:tr w:rsidR="0076164A" w:rsidRPr="00B11F4A" w:rsidTr="00FE5D9A">
        <w:tc>
          <w:tcPr>
            <w:tcW w:w="2060" w:type="pct"/>
            <w:shd w:val="clear" w:color="auto" w:fill="auto"/>
          </w:tcPr>
          <w:p w:rsidR="0076164A" w:rsidRDefault="0076164A" w:rsidP="00FE5D9A">
            <w:pPr>
              <w:pStyle w:val="ASFKTablenorm"/>
              <w:ind w:left="57" w:right="57"/>
            </w:pPr>
            <w:r>
              <w:t>Получено</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3A239A" w:rsidRDefault="0076164A" w:rsidP="00FE5D9A">
            <w:pPr>
              <w:pStyle w:val="ASFKTablenorm"/>
              <w:ind w:left="57" w:right="57"/>
            </w:pPr>
            <w:r w:rsidRPr="00973E22">
              <w:t>Распределено</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973E22" w:rsidRDefault="0076164A" w:rsidP="00FE5D9A">
            <w:pPr>
              <w:pStyle w:val="ASFKTablenorm"/>
              <w:ind w:left="57" w:right="57"/>
            </w:pPr>
            <w:r w:rsidRPr="00973E22">
              <w:t>Подлежит распред</w:t>
            </w:r>
            <w:r w:rsidRPr="006A6312">
              <w:t>е</w:t>
            </w:r>
            <w:r w:rsidRPr="00973E22">
              <w:t>л</w:t>
            </w:r>
            <w:r w:rsidRPr="002D2D87">
              <w:t>е</w:t>
            </w:r>
            <w:r w:rsidRPr="00973E22">
              <w:t>нию</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5000" w:type="pct"/>
            <w:gridSpan w:val="2"/>
            <w:shd w:val="clear" w:color="auto" w:fill="auto"/>
          </w:tcPr>
          <w:p w:rsidR="0076164A" w:rsidRPr="003A239A" w:rsidRDefault="0076164A" w:rsidP="00FE5D9A">
            <w:pPr>
              <w:pStyle w:val="ASFKTablenorm"/>
              <w:ind w:left="57" w:right="57"/>
            </w:pPr>
            <w:r>
              <w:t>Вкладка</w:t>
            </w:r>
            <w:r w:rsidRPr="003A239A">
              <w:t xml:space="preserve"> </w:t>
            </w:r>
            <w:r>
              <w:t>«</w:t>
            </w:r>
            <w:r w:rsidRPr="00914979">
              <w:t xml:space="preserve">Раздел 3.4 ПОФР на выплаты за исключением связанных иностр. </w:t>
            </w:r>
            <w:r w:rsidR="0058453E" w:rsidRPr="00914979">
              <w:t>К</w:t>
            </w:r>
            <w:r w:rsidRPr="00914979">
              <w:t xml:space="preserve">редитов и ин. </w:t>
            </w:r>
            <w:r w:rsidR="0058453E" w:rsidRPr="00914979">
              <w:t>В</w:t>
            </w:r>
            <w:r w:rsidRPr="00914979">
              <w:t>алюты</w:t>
            </w:r>
            <w:r>
              <w:t>»</w:t>
            </w:r>
          </w:p>
        </w:tc>
      </w:tr>
      <w:tr w:rsidR="0076164A" w:rsidTr="00FE5D9A">
        <w:tc>
          <w:tcPr>
            <w:tcW w:w="2060" w:type="pct"/>
            <w:shd w:val="clear" w:color="auto" w:fill="auto"/>
          </w:tcPr>
          <w:p w:rsidR="0076164A" w:rsidRPr="00973E22" w:rsidRDefault="0076164A" w:rsidP="00FE5D9A">
            <w:pPr>
              <w:pStyle w:val="ASFKTablenorm"/>
              <w:ind w:left="57" w:right="57"/>
            </w:pPr>
            <w:r w:rsidRPr="00973E22">
              <w:t>Код по БК</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Default="0076164A" w:rsidP="00FE5D9A">
            <w:pPr>
              <w:pStyle w:val="ASFKTablenorm"/>
              <w:ind w:left="57" w:right="57"/>
            </w:pPr>
            <w:r>
              <w:t>Получено</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3A239A" w:rsidRDefault="0076164A" w:rsidP="00FE5D9A">
            <w:pPr>
              <w:pStyle w:val="ASFKTablenorm"/>
              <w:ind w:left="57" w:right="57"/>
            </w:pPr>
            <w:r w:rsidRPr="00973E22">
              <w:t>Распределено</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973E22" w:rsidRDefault="0076164A" w:rsidP="00FE5D9A">
            <w:pPr>
              <w:pStyle w:val="ASFKTablenorm"/>
              <w:ind w:left="57" w:right="57"/>
            </w:pPr>
            <w:r w:rsidRPr="00973E22">
              <w:t>Подлежит распред</w:t>
            </w:r>
            <w:r w:rsidRPr="006A6312">
              <w:t>е</w:t>
            </w:r>
            <w:r w:rsidRPr="00973E22">
              <w:t>л</w:t>
            </w:r>
            <w:r w:rsidRPr="002D2D87">
              <w:t>е</w:t>
            </w:r>
            <w:r w:rsidRPr="00973E22">
              <w:t>нию</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3A239A" w:rsidRDefault="0076164A" w:rsidP="00FE5D9A">
            <w:pPr>
              <w:pStyle w:val="ASFKTablenorm"/>
              <w:ind w:left="57" w:right="57"/>
            </w:pPr>
            <w:r w:rsidRPr="00973E22">
              <w:lastRenderedPageBreak/>
              <w:t>Примечание</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5000" w:type="pct"/>
            <w:gridSpan w:val="2"/>
            <w:shd w:val="clear" w:color="auto" w:fill="auto"/>
          </w:tcPr>
          <w:p w:rsidR="0076164A" w:rsidRPr="003A239A" w:rsidRDefault="0076164A" w:rsidP="00FE5D9A">
            <w:pPr>
              <w:pStyle w:val="ASFKTablenorm"/>
              <w:ind w:left="57" w:right="57"/>
            </w:pPr>
            <w:r>
              <w:t>Вкладка</w:t>
            </w:r>
            <w:r w:rsidRPr="003A239A">
              <w:t xml:space="preserve"> </w:t>
            </w:r>
            <w:r>
              <w:t>«</w:t>
            </w:r>
            <w:r w:rsidRPr="00914979">
              <w:t xml:space="preserve">Раздел 3.4 ПОФР на выплаты за исключением связанных иностр. </w:t>
            </w:r>
            <w:r w:rsidR="0058453E" w:rsidRPr="00914979">
              <w:t>К</w:t>
            </w:r>
            <w:r w:rsidRPr="00914979">
              <w:t xml:space="preserve">редитов и ин. </w:t>
            </w:r>
            <w:r w:rsidR="0058453E" w:rsidRPr="00914979">
              <w:t>В</w:t>
            </w:r>
            <w:r w:rsidRPr="00914979">
              <w:t xml:space="preserve">алюты», группа полей </w:t>
            </w:r>
            <w:r>
              <w:t>«</w:t>
            </w:r>
            <w:r w:rsidRPr="003A239A">
              <w:t>Итоги</w:t>
            </w:r>
            <w:r>
              <w:t>»</w:t>
            </w:r>
          </w:p>
        </w:tc>
      </w:tr>
      <w:tr w:rsidR="0076164A" w:rsidRPr="00B11F4A" w:rsidTr="00FE5D9A">
        <w:tc>
          <w:tcPr>
            <w:tcW w:w="2060" w:type="pct"/>
            <w:shd w:val="clear" w:color="auto" w:fill="auto"/>
          </w:tcPr>
          <w:p w:rsidR="0076164A" w:rsidRDefault="0076164A" w:rsidP="00FE5D9A">
            <w:pPr>
              <w:pStyle w:val="ASFKTablenorm"/>
              <w:ind w:left="57" w:right="57"/>
            </w:pPr>
            <w:r>
              <w:t>Получено</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3A239A" w:rsidRDefault="0076164A" w:rsidP="00FE5D9A">
            <w:pPr>
              <w:pStyle w:val="ASFKTablenorm"/>
              <w:ind w:left="57" w:right="57"/>
            </w:pPr>
            <w:r w:rsidRPr="00973E22">
              <w:t>Распределено</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973E22" w:rsidRDefault="0076164A" w:rsidP="00FE5D9A">
            <w:pPr>
              <w:pStyle w:val="ASFKTablenorm"/>
              <w:ind w:left="57" w:right="57"/>
            </w:pPr>
            <w:r w:rsidRPr="00973E22">
              <w:t>Подлежит распред</w:t>
            </w:r>
            <w:r w:rsidRPr="006A6312">
              <w:t>е</w:t>
            </w:r>
            <w:r w:rsidRPr="00973E22">
              <w:t>л</w:t>
            </w:r>
            <w:r w:rsidRPr="002D2D87">
              <w:t>е</w:t>
            </w:r>
            <w:r w:rsidRPr="00973E22">
              <w:t>нию</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bl>
    <w:p w:rsidR="000D4602" w:rsidRDefault="000D4602" w:rsidP="0068069E">
      <w:pPr>
        <w:pStyle w:val="ASFKNormal"/>
      </w:pPr>
      <w:r w:rsidRPr="00120C57">
        <w:t xml:space="preserve">ЭФ </w:t>
      </w:r>
      <w:r>
        <w:t>документа «</w:t>
      </w:r>
      <w:r w:rsidRPr="00120C57">
        <w:t>Акт приемки-передачи показателей лицевого счета главного распорядителя (распорядителя)</w:t>
      </w:r>
      <w:r>
        <w:t>», закладки «</w:t>
      </w:r>
      <w:r w:rsidRPr="00120C57">
        <w:t>Дополнительные атрибуты (2)</w:t>
      </w:r>
      <w:r>
        <w:t>» представлена н</w:t>
      </w:r>
      <w:r w:rsidR="004E3123" w:rsidRPr="00120C57">
        <w:t>а рисунке</w:t>
      </w:r>
      <w:r w:rsidR="008E454C" w:rsidRPr="00120C57">
        <w:t> </w:t>
      </w:r>
      <w:r w:rsidR="004E3123" w:rsidRPr="00120C57">
        <w:fldChar w:fldCharType="begin"/>
      </w:r>
      <w:r w:rsidR="004E3123" w:rsidRPr="00120C57">
        <w:instrText xml:space="preserve"> REF _Ref245898194 \h  \* MERGEFORMAT </w:instrText>
      </w:r>
      <w:r w:rsidR="004E3123" w:rsidRPr="00120C57">
        <w:fldChar w:fldCharType="separate"/>
      </w:r>
      <w:r w:rsidR="0013624E">
        <w:rPr>
          <w:noProof/>
        </w:rPr>
        <w:t>44</w:t>
      </w:r>
      <w:r w:rsidR="004E3123" w:rsidRPr="00120C57">
        <w:fldChar w:fldCharType="end"/>
      </w:r>
      <w:r w:rsidR="004E3123" w:rsidRPr="00120C57">
        <w:t xml:space="preserve">. </w:t>
      </w:r>
    </w:p>
    <w:p w:rsidR="004E3123" w:rsidRPr="00120C57" w:rsidRDefault="001373CE" w:rsidP="004E3123">
      <w:pPr>
        <w:pStyle w:val="ASFKFigure"/>
      </w:pPr>
      <w:r>
        <w:rPr>
          <w:noProof/>
        </w:rPr>
        <w:drawing>
          <wp:inline distT="0" distB="0" distL="0" distR="0">
            <wp:extent cx="6125845" cy="3373755"/>
            <wp:effectExtent l="0" t="0" r="0" b="0"/>
            <wp:docPr id="114" name="Рисунок 11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0"/>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6125845" cy="3373755"/>
                    </a:xfrm>
                    <a:prstGeom prst="rect">
                      <a:avLst/>
                    </a:prstGeom>
                    <a:noFill/>
                    <a:ln>
                      <a:noFill/>
                    </a:ln>
                  </pic:spPr>
                </pic:pic>
              </a:graphicData>
            </a:graphic>
          </wp:inline>
        </w:drawing>
      </w:r>
    </w:p>
    <w:p w:rsidR="004E3123" w:rsidRPr="00120C57"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446" w:name="_Ref245898194"/>
      <w:bookmarkStart w:id="447" w:name="_Toc98144831"/>
      <w:r w:rsidR="0013624E">
        <w:rPr>
          <w:noProof/>
        </w:rPr>
        <w:t>44</w:t>
      </w:r>
      <w:bookmarkEnd w:id="446"/>
      <w:r>
        <w:rPr>
          <w:noProof/>
        </w:rPr>
        <w:fldChar w:fldCharType="end"/>
      </w:r>
      <w:r w:rsidR="004E3123" w:rsidRPr="00120C57">
        <w:t xml:space="preserve">. ЭФ </w:t>
      </w:r>
      <w:r w:rsidR="00D67EC5">
        <w:t xml:space="preserve">документа </w:t>
      </w:r>
      <w:r w:rsidR="00B5053C">
        <w:t>«</w:t>
      </w:r>
      <w:r w:rsidR="004E3123" w:rsidRPr="00120C57">
        <w:t>Акт приемки-передачи показателей лицевого счета главного распорядителя (распорядителя)</w:t>
      </w:r>
      <w:r w:rsidR="002F634A">
        <w:t xml:space="preserve">», закладки </w:t>
      </w:r>
      <w:r w:rsidR="00B5053C">
        <w:t>«</w:t>
      </w:r>
      <w:r w:rsidR="004E3123" w:rsidRPr="00120C57">
        <w:t>Дополнительные атрибуты (2)</w:t>
      </w:r>
      <w:r w:rsidR="00B5053C">
        <w:t>»</w:t>
      </w:r>
      <w:bookmarkEnd w:id="447"/>
    </w:p>
    <w:p w:rsidR="004E3123" w:rsidRPr="00120C57" w:rsidRDefault="006D3629" w:rsidP="0068069E">
      <w:pPr>
        <w:pStyle w:val="ASFKNormal"/>
      </w:pPr>
      <w:r w:rsidRPr="006D3629">
        <w:t xml:space="preserve">Перечень </w:t>
      </w:r>
      <w:r w:rsidR="000D4602" w:rsidRPr="00120C57">
        <w:t xml:space="preserve">полей документа </w:t>
      </w:r>
      <w:r w:rsidR="000D4602">
        <w:t>«</w:t>
      </w:r>
      <w:r w:rsidR="000D4602" w:rsidRPr="00120C57">
        <w:t>Акт приемки-передачи показателей лицевого счета ГРБС (РБС)</w:t>
      </w:r>
      <w:r w:rsidR="000D4602">
        <w:t>», закладки «</w:t>
      </w:r>
      <w:r w:rsidR="000D4602" w:rsidRPr="00120C57">
        <w:t xml:space="preserve">Дополнительные атрибуты </w:t>
      </w:r>
      <w:r w:rsidR="004E3123" w:rsidRPr="00120C57">
        <w:t>(2)</w:t>
      </w:r>
      <w:r w:rsidR="00B5053C">
        <w:t>»</w:t>
      </w:r>
      <w:r w:rsidR="004E3123" w:rsidRPr="00120C57">
        <w:t xml:space="preserve"> </w:t>
      </w:r>
      <w:r>
        <w:t>приведен в таблице</w:t>
      </w:r>
      <w:r w:rsidR="008E454C" w:rsidRPr="00120C57">
        <w:t> </w:t>
      </w:r>
      <w:r w:rsidR="000E4277">
        <w:fldChar w:fldCharType="begin"/>
      </w:r>
      <w:r w:rsidR="000E4277">
        <w:instrText xml:space="preserve"> REF _Ref341269215 \h </w:instrText>
      </w:r>
      <w:r w:rsidR="00A409B5">
        <w:instrText xml:space="preserve"> \* MERGEFORMAT </w:instrText>
      </w:r>
      <w:r w:rsidR="000E4277">
        <w:fldChar w:fldCharType="separate"/>
      </w:r>
      <w:r w:rsidR="0013624E">
        <w:rPr>
          <w:noProof/>
        </w:rPr>
        <w:t>22</w:t>
      </w:r>
      <w:r w:rsidR="000E4277">
        <w:fldChar w:fldCharType="end"/>
      </w:r>
      <w:r w:rsidR="004E3123" w:rsidRPr="00120C57">
        <w:t>.</w:t>
      </w:r>
    </w:p>
    <w:p w:rsidR="004E3123" w:rsidRDefault="00501046" w:rsidP="0068069E">
      <w:pPr>
        <w:pStyle w:val="ASFKNameTable"/>
      </w:pPr>
      <w:r>
        <w:rPr>
          <w:noProof/>
        </w:rPr>
        <w:fldChar w:fldCharType="begin"/>
      </w:r>
      <w:r>
        <w:rPr>
          <w:noProof/>
        </w:rPr>
        <w:instrText xml:space="preserve"> SEQ Таблица \* ARABIC </w:instrText>
      </w:r>
      <w:r>
        <w:rPr>
          <w:noProof/>
        </w:rPr>
        <w:fldChar w:fldCharType="separate"/>
      </w:r>
      <w:bookmarkStart w:id="448" w:name="_Ref341269215"/>
      <w:bookmarkStart w:id="449" w:name="_Toc98144731"/>
      <w:r w:rsidR="0013624E">
        <w:rPr>
          <w:noProof/>
        </w:rPr>
        <w:t>22</w:t>
      </w:r>
      <w:bookmarkEnd w:id="448"/>
      <w:r>
        <w:rPr>
          <w:noProof/>
        </w:rPr>
        <w:fldChar w:fldCharType="end"/>
      </w:r>
      <w:r w:rsidR="004E3123" w:rsidRPr="00120C57">
        <w:t xml:space="preserve">. Описание полей документа </w:t>
      </w:r>
      <w:r w:rsidR="00B5053C">
        <w:t>«</w:t>
      </w:r>
      <w:r w:rsidR="004E3123" w:rsidRPr="00120C57">
        <w:t>Акт приемки-передачи показателей лицевого счета ГРБС (РБС)</w:t>
      </w:r>
      <w:r w:rsidR="002F634A">
        <w:t xml:space="preserve">», закладки </w:t>
      </w:r>
      <w:r w:rsidR="00B5053C">
        <w:t>«</w:t>
      </w:r>
      <w:r w:rsidR="004E3123" w:rsidRPr="00120C57">
        <w:t>Дополнительные атрибуты (2)</w:t>
      </w:r>
      <w:r w:rsidR="00B5053C">
        <w:t>»</w:t>
      </w:r>
      <w:bookmarkEnd w:id="44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35"/>
        <w:gridCol w:w="6493"/>
      </w:tblGrid>
      <w:tr w:rsidR="0076164A" w:rsidRPr="00751DA5" w:rsidTr="00FE5D9A">
        <w:trPr>
          <w:trHeight w:val="70"/>
          <w:tblHeader/>
        </w:trPr>
        <w:tc>
          <w:tcPr>
            <w:tcW w:w="162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164A" w:rsidRPr="00B11F4A" w:rsidRDefault="0076164A" w:rsidP="002C020B">
            <w:pPr>
              <w:pStyle w:val="ASFKTableHead"/>
            </w:pPr>
            <w:bookmarkStart w:id="450" w:name="_Ref299363138"/>
            <w:bookmarkStart w:id="451" w:name="_Toc341260905"/>
            <w:bookmarkStart w:id="452" w:name="_Toc406667906"/>
            <w:bookmarkStart w:id="453" w:name="_Ref448411080"/>
            <w:r w:rsidRPr="00B11F4A">
              <w:t>Наименование поля</w:t>
            </w:r>
          </w:p>
        </w:tc>
        <w:tc>
          <w:tcPr>
            <w:tcW w:w="337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164A" w:rsidRPr="00B11F4A" w:rsidRDefault="0076164A" w:rsidP="002C020B">
            <w:pPr>
              <w:pStyle w:val="ASFKTableHead"/>
            </w:pPr>
            <w:r w:rsidRPr="00B11F4A">
              <w:t>Описание</w:t>
            </w:r>
            <w:r>
              <w:t xml:space="preserve"> поля</w:t>
            </w:r>
          </w:p>
        </w:tc>
      </w:tr>
      <w:tr w:rsidR="0076164A" w:rsidRPr="00B95D7A" w:rsidTr="00FE5D9A">
        <w:trPr>
          <w:trHeight w:val="810"/>
        </w:trPr>
        <w:tc>
          <w:tcPr>
            <w:tcW w:w="1628" w:type="pct"/>
            <w:shd w:val="clear" w:color="auto" w:fill="auto"/>
          </w:tcPr>
          <w:p w:rsidR="0076164A" w:rsidRPr="00B95D7A" w:rsidRDefault="0076164A" w:rsidP="00FE5D9A">
            <w:pPr>
              <w:pStyle w:val="ASFKTablenorm"/>
              <w:ind w:left="57" w:right="57"/>
            </w:pPr>
            <w:r w:rsidRPr="00B95D7A">
              <w:t>Бизнес-cтатус (код)</w:t>
            </w:r>
          </w:p>
        </w:tc>
        <w:tc>
          <w:tcPr>
            <w:tcW w:w="3372" w:type="pct"/>
            <w:shd w:val="clear" w:color="auto" w:fill="auto"/>
          </w:tcPr>
          <w:p w:rsidR="0076164A" w:rsidRPr="00B95D7A" w:rsidRDefault="0076164A" w:rsidP="00FE5D9A">
            <w:pPr>
              <w:pStyle w:val="ASFKTablenorm"/>
              <w:ind w:left="57" w:right="57"/>
            </w:pPr>
            <w:r w:rsidRPr="00B95D7A">
              <w:t>Код бизнес-статуса.</w:t>
            </w:r>
          </w:p>
          <w:p w:rsidR="0076164A" w:rsidRPr="003A239A" w:rsidRDefault="0076164A" w:rsidP="00FE5D9A">
            <w:pPr>
              <w:pStyle w:val="ASFKTablenorm"/>
              <w:ind w:left="57" w:right="57"/>
            </w:pPr>
            <w:r w:rsidRPr="00B95D7A">
              <w:t>Заполняется автоматически при обработке док</w:t>
            </w:r>
            <w:r w:rsidRPr="003A239A">
              <w:t>умента или присыл</w:t>
            </w:r>
            <w:r w:rsidRPr="0076164A">
              <w:t>а</w:t>
            </w:r>
            <w:r w:rsidRPr="003A239A">
              <w:t xml:space="preserve">ется из OEBS. Закрыто для редактирования. Равен значению поля </w:t>
            </w:r>
            <w:r>
              <w:t>«</w:t>
            </w:r>
            <w:r w:rsidRPr="003A239A">
              <w:t>Статус</w:t>
            </w:r>
            <w:r>
              <w:t>»</w:t>
            </w:r>
            <w:r w:rsidRPr="003A239A">
              <w:t xml:space="preserve"> закладки </w:t>
            </w:r>
            <w:r>
              <w:t>«</w:t>
            </w:r>
            <w:r w:rsidRPr="003A239A">
              <w:t>Документ</w:t>
            </w:r>
            <w:r>
              <w:t>»</w:t>
            </w:r>
            <w:r w:rsidRPr="003A239A">
              <w:t>.</w:t>
            </w:r>
          </w:p>
        </w:tc>
      </w:tr>
      <w:tr w:rsidR="0076164A" w:rsidRPr="00B95D7A" w:rsidTr="00FE5D9A">
        <w:trPr>
          <w:trHeight w:val="810"/>
        </w:trPr>
        <w:tc>
          <w:tcPr>
            <w:tcW w:w="1628" w:type="pct"/>
            <w:shd w:val="clear" w:color="auto" w:fill="auto"/>
          </w:tcPr>
          <w:p w:rsidR="0076164A" w:rsidRPr="00B95D7A" w:rsidRDefault="0076164A" w:rsidP="00FE5D9A">
            <w:pPr>
              <w:pStyle w:val="ASFKTablenorm"/>
              <w:ind w:left="57" w:right="57"/>
            </w:pPr>
            <w:r w:rsidRPr="00B95D7A">
              <w:t>Бизнес статус (наименование)</w:t>
            </w:r>
          </w:p>
        </w:tc>
        <w:tc>
          <w:tcPr>
            <w:tcW w:w="3372" w:type="pct"/>
            <w:shd w:val="clear" w:color="auto" w:fill="auto"/>
          </w:tcPr>
          <w:p w:rsidR="0076164A" w:rsidRPr="00B95D7A" w:rsidRDefault="0076164A" w:rsidP="00FE5D9A">
            <w:pPr>
              <w:pStyle w:val="ASFKTablenorm"/>
              <w:ind w:left="57" w:right="57"/>
            </w:pPr>
            <w:r w:rsidRPr="00B95D7A">
              <w:t>Наименование бизнес-статуса.</w:t>
            </w:r>
          </w:p>
          <w:p w:rsidR="0076164A" w:rsidRPr="003A239A" w:rsidRDefault="0076164A" w:rsidP="00FE5D9A">
            <w:pPr>
              <w:pStyle w:val="ASFKTablenorm"/>
              <w:ind w:left="57" w:right="57"/>
            </w:pPr>
            <w:r w:rsidRPr="00B95D7A">
              <w:t>Наименования поля заполняются по коду из спр</w:t>
            </w:r>
            <w:r w:rsidRPr="003A239A">
              <w:t>авочника. Закрыто для редактирования</w:t>
            </w:r>
          </w:p>
        </w:tc>
      </w:tr>
      <w:tr w:rsidR="0076164A" w:rsidRPr="00B95D7A" w:rsidTr="00FE5D9A">
        <w:trPr>
          <w:trHeight w:val="330"/>
        </w:trPr>
        <w:tc>
          <w:tcPr>
            <w:tcW w:w="1628" w:type="pct"/>
            <w:shd w:val="clear" w:color="auto" w:fill="auto"/>
          </w:tcPr>
          <w:p w:rsidR="0076164A" w:rsidRPr="00B95D7A" w:rsidRDefault="0076164A" w:rsidP="00FE5D9A">
            <w:pPr>
              <w:pStyle w:val="ASFKTablenorm"/>
              <w:ind w:left="57" w:right="57"/>
            </w:pPr>
            <w:r w:rsidRPr="00B95D7A">
              <w:t>Статус утверждения (код)</w:t>
            </w:r>
          </w:p>
        </w:tc>
        <w:tc>
          <w:tcPr>
            <w:tcW w:w="3372" w:type="pct"/>
            <w:shd w:val="clear" w:color="auto" w:fill="auto"/>
          </w:tcPr>
          <w:p w:rsidR="0076164A" w:rsidRPr="00B95D7A" w:rsidRDefault="0076164A" w:rsidP="00FE5D9A">
            <w:pPr>
              <w:pStyle w:val="ASFKTablenorm"/>
              <w:ind w:left="57" w:right="57"/>
            </w:pPr>
            <w:r w:rsidRPr="00B95D7A">
              <w:t>Код статуса утверждения.</w:t>
            </w:r>
          </w:p>
          <w:p w:rsidR="0076164A" w:rsidRPr="003A239A" w:rsidRDefault="0076164A" w:rsidP="00FE5D9A">
            <w:pPr>
              <w:pStyle w:val="ASFKTablenorm"/>
              <w:ind w:left="57" w:right="57"/>
            </w:pPr>
            <w:r w:rsidRPr="00B95D7A">
              <w:lastRenderedPageBreak/>
              <w:t>Заполняется автоматически при утверждении док</w:t>
            </w:r>
            <w:r w:rsidRPr="003A239A">
              <w:t>умента. Закрыто для редактирования.</w:t>
            </w:r>
          </w:p>
        </w:tc>
      </w:tr>
      <w:tr w:rsidR="0076164A" w:rsidRPr="00B95D7A" w:rsidTr="00FE5D9A">
        <w:trPr>
          <w:trHeight w:val="330"/>
        </w:trPr>
        <w:tc>
          <w:tcPr>
            <w:tcW w:w="1628" w:type="pct"/>
            <w:shd w:val="clear" w:color="auto" w:fill="auto"/>
          </w:tcPr>
          <w:p w:rsidR="0076164A" w:rsidRPr="003A239A" w:rsidRDefault="0076164A" w:rsidP="00FE5D9A">
            <w:pPr>
              <w:pStyle w:val="ASFKTablenorm"/>
              <w:ind w:left="57" w:right="57"/>
            </w:pPr>
            <w:r w:rsidRPr="00B95D7A">
              <w:lastRenderedPageBreak/>
              <w:t>Статус утверждения (наимен</w:t>
            </w:r>
            <w:r w:rsidRPr="0076164A">
              <w:t>о</w:t>
            </w:r>
            <w:r w:rsidRPr="003A239A">
              <w:t>вание)</w:t>
            </w:r>
          </w:p>
        </w:tc>
        <w:tc>
          <w:tcPr>
            <w:tcW w:w="3372" w:type="pct"/>
            <w:shd w:val="clear" w:color="auto" w:fill="auto"/>
          </w:tcPr>
          <w:p w:rsidR="0076164A" w:rsidRPr="00B95D7A" w:rsidRDefault="0076164A" w:rsidP="00FE5D9A">
            <w:pPr>
              <w:pStyle w:val="ASFKTablenorm"/>
              <w:ind w:left="57" w:right="57"/>
            </w:pPr>
            <w:r w:rsidRPr="00B95D7A">
              <w:t>Наименование статуса утверждения.</w:t>
            </w:r>
          </w:p>
          <w:p w:rsidR="0076164A" w:rsidRPr="003A239A" w:rsidRDefault="0076164A" w:rsidP="00FE5D9A">
            <w:pPr>
              <w:pStyle w:val="ASFKTablenorm"/>
              <w:ind w:left="57" w:right="57"/>
            </w:pPr>
            <w:r w:rsidRPr="00B95D7A">
              <w:t>Заполняется автоматически при утверждении док</w:t>
            </w:r>
            <w:r w:rsidRPr="003A239A">
              <w:t>умента. Закрыто для редактирования.</w:t>
            </w:r>
          </w:p>
        </w:tc>
      </w:tr>
      <w:tr w:rsidR="0076164A" w:rsidRPr="00B95D7A" w:rsidTr="00FE5D9A">
        <w:trPr>
          <w:trHeight w:val="491"/>
        </w:trPr>
        <w:tc>
          <w:tcPr>
            <w:tcW w:w="1628" w:type="pct"/>
            <w:shd w:val="clear" w:color="auto" w:fill="auto"/>
          </w:tcPr>
          <w:p w:rsidR="0076164A" w:rsidRPr="00B95D7A" w:rsidRDefault="0076164A" w:rsidP="00FE5D9A">
            <w:pPr>
              <w:pStyle w:val="ASFKTablenorm"/>
              <w:ind w:left="57" w:right="57"/>
            </w:pPr>
            <w:r w:rsidRPr="00B95D7A">
              <w:t>Статус передачи (код)</w:t>
            </w:r>
          </w:p>
        </w:tc>
        <w:tc>
          <w:tcPr>
            <w:tcW w:w="3372" w:type="pct"/>
            <w:shd w:val="clear" w:color="auto" w:fill="auto"/>
          </w:tcPr>
          <w:p w:rsidR="0076164A" w:rsidRPr="00B95D7A" w:rsidRDefault="0076164A" w:rsidP="00FE5D9A">
            <w:pPr>
              <w:pStyle w:val="ASFKTablenorm"/>
              <w:ind w:left="57" w:right="57"/>
            </w:pPr>
            <w:r w:rsidRPr="00B95D7A">
              <w:t>Код статуса передачи.</w:t>
            </w:r>
          </w:p>
          <w:p w:rsidR="0076164A" w:rsidRPr="003A239A" w:rsidRDefault="0076164A" w:rsidP="00FE5D9A">
            <w:pPr>
              <w:pStyle w:val="ASFKTablenorm"/>
              <w:ind w:left="57" w:right="57"/>
            </w:pPr>
            <w:r w:rsidRPr="00B95D7A">
              <w:t>Заполняется автоматически при обработке док</w:t>
            </w:r>
            <w:r w:rsidRPr="003A239A">
              <w:t>умента. Закрыто для редактирования.</w:t>
            </w:r>
          </w:p>
        </w:tc>
      </w:tr>
      <w:tr w:rsidR="0076164A" w:rsidRPr="00B95D7A" w:rsidTr="00FE5D9A">
        <w:trPr>
          <w:trHeight w:val="491"/>
        </w:trPr>
        <w:tc>
          <w:tcPr>
            <w:tcW w:w="1628" w:type="pct"/>
            <w:shd w:val="clear" w:color="auto" w:fill="auto"/>
          </w:tcPr>
          <w:p w:rsidR="0076164A" w:rsidRPr="003A239A" w:rsidRDefault="0076164A" w:rsidP="00FE5D9A">
            <w:pPr>
              <w:pStyle w:val="ASFKTablenorm"/>
              <w:ind w:left="57" w:right="57"/>
            </w:pPr>
            <w:r w:rsidRPr="00B95D7A">
              <w:t>Статус передачи (наименов</w:t>
            </w:r>
            <w:r w:rsidRPr="0076164A">
              <w:t>а</w:t>
            </w:r>
            <w:r w:rsidRPr="003A239A">
              <w:t>ние)</w:t>
            </w:r>
          </w:p>
        </w:tc>
        <w:tc>
          <w:tcPr>
            <w:tcW w:w="3372" w:type="pct"/>
            <w:shd w:val="clear" w:color="auto" w:fill="auto"/>
          </w:tcPr>
          <w:p w:rsidR="0076164A" w:rsidRPr="00B95D7A" w:rsidRDefault="0076164A" w:rsidP="00FE5D9A">
            <w:pPr>
              <w:pStyle w:val="ASFKTablenorm"/>
              <w:ind w:left="57" w:right="57"/>
            </w:pPr>
            <w:r w:rsidRPr="00B95D7A">
              <w:t>Наименование статуса передачи.</w:t>
            </w:r>
          </w:p>
          <w:p w:rsidR="0076164A" w:rsidRPr="003A239A" w:rsidRDefault="0076164A" w:rsidP="00FE5D9A">
            <w:pPr>
              <w:pStyle w:val="ASFKTablenorm"/>
              <w:ind w:left="57" w:right="57"/>
            </w:pPr>
            <w:r w:rsidRPr="00B95D7A">
              <w:t>Заполняется автоматически при обработке док</w:t>
            </w:r>
            <w:r w:rsidRPr="003A239A">
              <w:t>умента.</w:t>
            </w:r>
            <w:r w:rsidRPr="003A239A" w:rsidDel="00897A04">
              <w:t xml:space="preserve"> </w:t>
            </w:r>
            <w:r w:rsidRPr="003A239A">
              <w:t>Закрыто для редактирования.</w:t>
            </w:r>
          </w:p>
        </w:tc>
      </w:tr>
      <w:tr w:rsidR="0076164A" w:rsidRPr="00B95D7A" w:rsidTr="00FE5D9A">
        <w:trPr>
          <w:trHeight w:val="77"/>
        </w:trPr>
        <w:tc>
          <w:tcPr>
            <w:tcW w:w="5000" w:type="pct"/>
            <w:gridSpan w:val="2"/>
            <w:shd w:val="clear" w:color="auto" w:fill="auto"/>
          </w:tcPr>
          <w:p w:rsidR="0076164A" w:rsidRPr="00B95D7A" w:rsidRDefault="0076164A" w:rsidP="00FE5D9A">
            <w:pPr>
              <w:pStyle w:val="ASFKTablenorm"/>
              <w:ind w:left="57" w:right="57"/>
            </w:pPr>
            <w:r w:rsidRPr="00B95D7A">
              <w:t xml:space="preserve">Группа полей </w:t>
            </w:r>
            <w:r>
              <w:t>«</w:t>
            </w:r>
            <w:r w:rsidRPr="00B95D7A">
              <w:t>Передающая сторона</w:t>
            </w:r>
            <w:r>
              <w:t>»</w:t>
            </w:r>
          </w:p>
        </w:tc>
      </w:tr>
      <w:tr w:rsidR="0076164A" w:rsidRPr="00B95D7A" w:rsidTr="00FE5D9A">
        <w:trPr>
          <w:trHeight w:val="77"/>
        </w:trPr>
        <w:tc>
          <w:tcPr>
            <w:tcW w:w="1628" w:type="pct"/>
            <w:shd w:val="clear" w:color="auto" w:fill="auto"/>
          </w:tcPr>
          <w:p w:rsidR="0076164A" w:rsidRPr="003A239A" w:rsidRDefault="0076164A" w:rsidP="00FE5D9A">
            <w:pPr>
              <w:pStyle w:val="ASFKTablenorm"/>
              <w:ind w:left="57" w:right="57"/>
            </w:pPr>
            <w:r w:rsidRPr="00B95D7A">
              <w:t>Руководитель органа Фед</w:t>
            </w:r>
            <w:r w:rsidRPr="003A239A">
              <w:t>ерал</w:t>
            </w:r>
            <w:r w:rsidRPr="0076164A">
              <w:t>ь</w:t>
            </w:r>
            <w:r w:rsidRPr="003A239A">
              <w:t>ного казначейства (уполном</w:t>
            </w:r>
            <w:r w:rsidRPr="0076164A">
              <w:t>о</w:t>
            </w:r>
            <w:r w:rsidRPr="003A239A">
              <w:t>ченное лицо). Должность</w:t>
            </w:r>
          </w:p>
        </w:tc>
        <w:tc>
          <w:tcPr>
            <w:tcW w:w="3372" w:type="pct"/>
            <w:shd w:val="clear" w:color="auto" w:fill="auto"/>
          </w:tcPr>
          <w:p w:rsidR="0076164A" w:rsidRPr="003A239A" w:rsidRDefault="0076164A" w:rsidP="00FE5D9A">
            <w:pPr>
              <w:pStyle w:val="ASFKTablenorm"/>
              <w:ind w:left="57" w:right="57"/>
            </w:pPr>
            <w:r w:rsidRPr="00B95D7A">
              <w:t>Наименование должности руководителя органа ФК, передающ</w:t>
            </w:r>
            <w:r w:rsidRPr="003A239A">
              <w:t>его акт.</w:t>
            </w:r>
          </w:p>
          <w:p w:rsidR="0076164A" w:rsidRPr="00B95D7A" w:rsidRDefault="0076164A" w:rsidP="00FE5D9A">
            <w:pPr>
              <w:pStyle w:val="ASFKTablenorm"/>
              <w:ind w:left="57" w:right="57"/>
            </w:pPr>
            <w:r w:rsidRPr="00B95D7A">
              <w:t>Импорт из OEBS.</w:t>
            </w:r>
          </w:p>
        </w:tc>
      </w:tr>
      <w:tr w:rsidR="0076164A" w:rsidRPr="00B95D7A" w:rsidTr="00FE5D9A">
        <w:trPr>
          <w:trHeight w:val="77"/>
        </w:trPr>
        <w:tc>
          <w:tcPr>
            <w:tcW w:w="1628" w:type="pct"/>
            <w:shd w:val="clear" w:color="auto" w:fill="auto"/>
          </w:tcPr>
          <w:p w:rsidR="0076164A" w:rsidRPr="003A239A" w:rsidRDefault="0076164A" w:rsidP="00FE5D9A">
            <w:pPr>
              <w:pStyle w:val="ASFKTablenorm"/>
              <w:ind w:left="57" w:right="57"/>
            </w:pPr>
            <w:r w:rsidRPr="00B95D7A">
              <w:t>Руководитель органа Фед</w:t>
            </w:r>
            <w:r w:rsidRPr="003A239A">
              <w:t>ерал</w:t>
            </w:r>
            <w:r w:rsidRPr="0076164A">
              <w:t>ь</w:t>
            </w:r>
            <w:r w:rsidRPr="003A239A">
              <w:t>ного казначейства (уполном</w:t>
            </w:r>
            <w:r w:rsidRPr="0076164A">
              <w:t>о</w:t>
            </w:r>
            <w:r w:rsidRPr="003A239A">
              <w:t>ченное лицо). Расшифровка подписи</w:t>
            </w:r>
          </w:p>
        </w:tc>
        <w:tc>
          <w:tcPr>
            <w:tcW w:w="3372" w:type="pct"/>
            <w:shd w:val="clear" w:color="auto" w:fill="auto"/>
          </w:tcPr>
          <w:p w:rsidR="0076164A" w:rsidRPr="003A239A" w:rsidRDefault="0076164A" w:rsidP="00FE5D9A">
            <w:pPr>
              <w:pStyle w:val="ASFKTablenorm"/>
              <w:ind w:left="57" w:right="57"/>
            </w:pPr>
            <w:r w:rsidRPr="00B95D7A">
              <w:t>ФИО руководителя органа ФК, переда</w:t>
            </w:r>
            <w:r w:rsidRPr="003A239A">
              <w:t>ющего акт.</w:t>
            </w:r>
          </w:p>
          <w:p w:rsidR="0076164A" w:rsidRPr="00B95D7A" w:rsidRDefault="0076164A" w:rsidP="00FE5D9A">
            <w:pPr>
              <w:pStyle w:val="ASFKTablenorm"/>
              <w:ind w:left="57" w:right="57"/>
            </w:pPr>
            <w:r w:rsidRPr="00B95D7A">
              <w:t>Импорт из OEBS.</w:t>
            </w:r>
          </w:p>
        </w:tc>
      </w:tr>
      <w:tr w:rsidR="0076164A" w:rsidRPr="00B95D7A" w:rsidTr="00FE5D9A">
        <w:trPr>
          <w:trHeight w:val="77"/>
        </w:trPr>
        <w:tc>
          <w:tcPr>
            <w:tcW w:w="1628" w:type="pct"/>
            <w:shd w:val="clear" w:color="auto" w:fill="auto"/>
          </w:tcPr>
          <w:p w:rsidR="0076164A" w:rsidRPr="003A239A" w:rsidRDefault="0076164A" w:rsidP="00FE5D9A">
            <w:pPr>
              <w:pStyle w:val="ASFKTablenorm"/>
              <w:ind w:left="57" w:right="57"/>
            </w:pPr>
            <w:r w:rsidRPr="00B95D7A">
              <w:t>Главный бухгалтер (уполн</w:t>
            </w:r>
            <w:r w:rsidRPr="003A239A">
              <w:t>ом</w:t>
            </w:r>
            <w:r w:rsidRPr="0076164A">
              <w:t>о</w:t>
            </w:r>
            <w:r w:rsidRPr="003A239A">
              <w:t>ченное лицо). Должность</w:t>
            </w:r>
          </w:p>
        </w:tc>
        <w:tc>
          <w:tcPr>
            <w:tcW w:w="3372" w:type="pct"/>
            <w:shd w:val="clear" w:color="auto" w:fill="auto"/>
          </w:tcPr>
          <w:p w:rsidR="0076164A" w:rsidRPr="003A239A" w:rsidRDefault="0076164A" w:rsidP="00FE5D9A">
            <w:pPr>
              <w:pStyle w:val="ASFKTablenorm"/>
              <w:ind w:left="57" w:right="57"/>
            </w:pPr>
            <w:r w:rsidRPr="00B95D7A">
              <w:t>Наименование должности главного бухгалтера о</w:t>
            </w:r>
            <w:r w:rsidRPr="003A239A">
              <w:t>ргана ФК, пер</w:t>
            </w:r>
            <w:r w:rsidRPr="0076164A">
              <w:t>е</w:t>
            </w:r>
            <w:r w:rsidRPr="003A239A">
              <w:t>дающего акт. Импорт из OEBS.</w:t>
            </w:r>
          </w:p>
        </w:tc>
      </w:tr>
      <w:tr w:rsidR="0076164A" w:rsidRPr="00B95D7A" w:rsidTr="00FE5D9A">
        <w:trPr>
          <w:trHeight w:val="77"/>
        </w:trPr>
        <w:tc>
          <w:tcPr>
            <w:tcW w:w="1628" w:type="pct"/>
            <w:shd w:val="clear" w:color="auto" w:fill="auto"/>
          </w:tcPr>
          <w:p w:rsidR="0076164A" w:rsidRPr="003A239A" w:rsidRDefault="0076164A" w:rsidP="00FE5D9A">
            <w:pPr>
              <w:pStyle w:val="ASFKTablenorm"/>
              <w:ind w:left="57" w:right="57"/>
            </w:pPr>
            <w:r w:rsidRPr="00B95D7A">
              <w:t>Главный бухгалтер (уполн</w:t>
            </w:r>
            <w:r w:rsidRPr="003A239A">
              <w:t>ом</w:t>
            </w:r>
            <w:r w:rsidRPr="0076164A">
              <w:t>о</w:t>
            </w:r>
            <w:r w:rsidRPr="003A239A">
              <w:t>ченное лицо). Расшифровка подписи</w:t>
            </w:r>
          </w:p>
        </w:tc>
        <w:tc>
          <w:tcPr>
            <w:tcW w:w="3372" w:type="pct"/>
            <w:shd w:val="clear" w:color="auto" w:fill="auto"/>
          </w:tcPr>
          <w:p w:rsidR="0076164A" w:rsidRPr="003A239A" w:rsidRDefault="0076164A" w:rsidP="00FE5D9A">
            <w:pPr>
              <w:pStyle w:val="ASFKTablenorm"/>
              <w:ind w:left="57" w:right="57"/>
            </w:pPr>
            <w:r w:rsidRPr="00B95D7A">
              <w:t>ФИО главного бухгалтера органа ФК, п</w:t>
            </w:r>
            <w:r w:rsidRPr="003A239A">
              <w:t>ередающего акт. Импорт из OEBS.</w:t>
            </w:r>
          </w:p>
        </w:tc>
      </w:tr>
      <w:tr w:rsidR="0076164A" w:rsidRPr="00B95D7A" w:rsidTr="00FE5D9A">
        <w:trPr>
          <w:trHeight w:val="77"/>
        </w:trPr>
        <w:tc>
          <w:tcPr>
            <w:tcW w:w="1628" w:type="pct"/>
            <w:shd w:val="clear" w:color="auto" w:fill="auto"/>
          </w:tcPr>
          <w:p w:rsidR="0076164A" w:rsidRPr="00B95D7A" w:rsidRDefault="0076164A" w:rsidP="00FE5D9A">
            <w:pPr>
              <w:pStyle w:val="ASFKTablenorm"/>
              <w:ind w:left="57" w:right="57"/>
            </w:pPr>
            <w:r w:rsidRPr="00B95D7A">
              <w:t>Дата подписания</w:t>
            </w:r>
          </w:p>
        </w:tc>
        <w:tc>
          <w:tcPr>
            <w:tcW w:w="3372" w:type="pct"/>
            <w:shd w:val="clear" w:color="auto" w:fill="auto"/>
          </w:tcPr>
          <w:p w:rsidR="0076164A" w:rsidRPr="003A239A" w:rsidRDefault="0076164A" w:rsidP="00FE5D9A">
            <w:pPr>
              <w:pStyle w:val="ASFKTablenorm"/>
              <w:ind w:left="57" w:right="57"/>
            </w:pPr>
            <w:r w:rsidRPr="00B95D7A">
              <w:t>Дата подписи акта передающей стороной</w:t>
            </w:r>
            <w:r w:rsidRPr="003A239A">
              <w:t>.</w:t>
            </w:r>
          </w:p>
          <w:p w:rsidR="0076164A" w:rsidRPr="00B95D7A" w:rsidRDefault="0076164A" w:rsidP="00FE5D9A">
            <w:pPr>
              <w:pStyle w:val="ASFKTablenorm"/>
              <w:ind w:left="57" w:right="57"/>
            </w:pPr>
            <w:r w:rsidRPr="00B95D7A">
              <w:t>Импорт из OEBS.</w:t>
            </w:r>
          </w:p>
        </w:tc>
      </w:tr>
      <w:tr w:rsidR="0076164A" w:rsidRPr="00B95D7A" w:rsidTr="00FE5D9A">
        <w:trPr>
          <w:trHeight w:val="77"/>
        </w:trPr>
        <w:tc>
          <w:tcPr>
            <w:tcW w:w="5000" w:type="pct"/>
            <w:gridSpan w:val="2"/>
            <w:shd w:val="clear" w:color="auto" w:fill="auto"/>
          </w:tcPr>
          <w:p w:rsidR="0076164A" w:rsidRPr="00B95D7A" w:rsidRDefault="0076164A" w:rsidP="00FE5D9A">
            <w:pPr>
              <w:pStyle w:val="ASFKTablenorm"/>
              <w:ind w:left="57" w:right="57"/>
            </w:pPr>
            <w:r w:rsidRPr="00B95D7A">
              <w:t xml:space="preserve">Группа полей </w:t>
            </w:r>
            <w:r>
              <w:t>«</w:t>
            </w:r>
            <w:r w:rsidRPr="00B95D7A">
              <w:t>Принимающая сторона</w:t>
            </w:r>
            <w:r>
              <w:t>»</w:t>
            </w:r>
          </w:p>
        </w:tc>
      </w:tr>
      <w:tr w:rsidR="0076164A" w:rsidRPr="00B95D7A" w:rsidTr="00FE5D9A">
        <w:trPr>
          <w:trHeight w:val="77"/>
        </w:trPr>
        <w:tc>
          <w:tcPr>
            <w:tcW w:w="1628" w:type="pct"/>
            <w:shd w:val="clear" w:color="auto" w:fill="auto"/>
          </w:tcPr>
          <w:p w:rsidR="0076164A" w:rsidRPr="003A239A" w:rsidRDefault="0076164A" w:rsidP="00FE5D9A">
            <w:pPr>
              <w:pStyle w:val="ASFKTablenorm"/>
              <w:ind w:left="57" w:right="57"/>
            </w:pPr>
            <w:r w:rsidRPr="00A050ED">
              <w:t>Руководитель органа Фед</w:t>
            </w:r>
            <w:r w:rsidRPr="003A239A">
              <w:t>ерал</w:t>
            </w:r>
            <w:r w:rsidRPr="0076164A">
              <w:t>ь</w:t>
            </w:r>
            <w:r w:rsidRPr="003A239A">
              <w:t>ного казначейства (уполном</w:t>
            </w:r>
            <w:r w:rsidRPr="0076164A">
              <w:t>о</w:t>
            </w:r>
            <w:r w:rsidRPr="003A239A">
              <w:t>ченное лицо). Должность</w:t>
            </w:r>
          </w:p>
        </w:tc>
        <w:tc>
          <w:tcPr>
            <w:tcW w:w="3372" w:type="pct"/>
            <w:shd w:val="clear" w:color="auto" w:fill="auto"/>
          </w:tcPr>
          <w:p w:rsidR="0076164A" w:rsidRPr="003A239A" w:rsidRDefault="0076164A" w:rsidP="00FE5D9A">
            <w:pPr>
              <w:pStyle w:val="ASFKTablenorm"/>
              <w:ind w:left="57" w:right="57"/>
            </w:pPr>
            <w:r w:rsidRPr="00B95D7A">
              <w:t>Наименование должности руководителя органа ФК, принимающ</w:t>
            </w:r>
            <w:r w:rsidRPr="003A239A">
              <w:t>его акт. Импорт из OEBS.</w:t>
            </w:r>
          </w:p>
        </w:tc>
      </w:tr>
      <w:tr w:rsidR="0076164A" w:rsidRPr="00B95D7A" w:rsidTr="00FE5D9A">
        <w:trPr>
          <w:trHeight w:val="77"/>
        </w:trPr>
        <w:tc>
          <w:tcPr>
            <w:tcW w:w="1628" w:type="pct"/>
            <w:shd w:val="clear" w:color="auto" w:fill="auto"/>
          </w:tcPr>
          <w:p w:rsidR="0076164A" w:rsidRPr="003A239A" w:rsidRDefault="0076164A" w:rsidP="00FE5D9A">
            <w:pPr>
              <w:pStyle w:val="ASFKTablenorm"/>
              <w:ind w:left="57" w:right="57"/>
            </w:pPr>
            <w:r w:rsidRPr="00A050ED">
              <w:t>Руководитель органа Фед</w:t>
            </w:r>
            <w:r w:rsidRPr="003A239A">
              <w:t>ерал</w:t>
            </w:r>
            <w:r w:rsidRPr="0076164A">
              <w:t>ь</w:t>
            </w:r>
            <w:r w:rsidRPr="003A239A">
              <w:t>ного казначейства (уполном</w:t>
            </w:r>
            <w:r w:rsidRPr="0076164A">
              <w:t>о</w:t>
            </w:r>
            <w:r w:rsidRPr="003A239A">
              <w:t>ченное лицо). Расшифровка подписи</w:t>
            </w:r>
          </w:p>
        </w:tc>
        <w:tc>
          <w:tcPr>
            <w:tcW w:w="3372" w:type="pct"/>
            <w:shd w:val="clear" w:color="auto" w:fill="auto"/>
          </w:tcPr>
          <w:p w:rsidR="0076164A" w:rsidRPr="003A239A" w:rsidRDefault="0076164A" w:rsidP="00FE5D9A">
            <w:pPr>
              <w:pStyle w:val="ASFKTablenorm"/>
              <w:ind w:left="57" w:right="57"/>
            </w:pPr>
            <w:r w:rsidRPr="00B95D7A">
              <w:t>ФИО руководителя органа ФК, прин</w:t>
            </w:r>
            <w:r w:rsidRPr="003A239A">
              <w:t>имающего акт.</w:t>
            </w:r>
          </w:p>
          <w:p w:rsidR="0076164A" w:rsidRPr="00B95D7A" w:rsidRDefault="0076164A" w:rsidP="00FE5D9A">
            <w:pPr>
              <w:pStyle w:val="ASFKTablenorm"/>
              <w:ind w:left="57" w:right="57"/>
            </w:pPr>
            <w:r w:rsidRPr="00B95D7A">
              <w:t>Импорт из OEBS.</w:t>
            </w:r>
          </w:p>
        </w:tc>
      </w:tr>
      <w:tr w:rsidR="0076164A" w:rsidRPr="00B95D7A" w:rsidTr="00FE5D9A">
        <w:trPr>
          <w:trHeight w:val="77"/>
        </w:trPr>
        <w:tc>
          <w:tcPr>
            <w:tcW w:w="1628" w:type="pct"/>
            <w:shd w:val="clear" w:color="auto" w:fill="auto"/>
          </w:tcPr>
          <w:p w:rsidR="0076164A" w:rsidRPr="003A239A" w:rsidRDefault="0076164A" w:rsidP="00FE5D9A">
            <w:pPr>
              <w:pStyle w:val="ASFKTablenorm"/>
              <w:ind w:left="57" w:right="57"/>
            </w:pPr>
            <w:r w:rsidRPr="00B95D7A">
              <w:t>Главный бухгалтер (уполн</w:t>
            </w:r>
            <w:r w:rsidRPr="003A239A">
              <w:t>ом</w:t>
            </w:r>
            <w:r w:rsidRPr="0076164A">
              <w:t>о</w:t>
            </w:r>
            <w:r w:rsidRPr="003A239A">
              <w:t>ченное лицо). Должность</w:t>
            </w:r>
          </w:p>
        </w:tc>
        <w:tc>
          <w:tcPr>
            <w:tcW w:w="3372" w:type="pct"/>
            <w:shd w:val="clear" w:color="auto" w:fill="auto"/>
          </w:tcPr>
          <w:p w:rsidR="0076164A" w:rsidRPr="003A239A" w:rsidRDefault="0076164A" w:rsidP="00FE5D9A">
            <w:pPr>
              <w:pStyle w:val="ASFKTablenorm"/>
              <w:ind w:left="57" w:right="57"/>
            </w:pPr>
            <w:r w:rsidRPr="00B95D7A">
              <w:t>Наименование должности главного бухгалтера о</w:t>
            </w:r>
            <w:r w:rsidRPr="003A239A">
              <w:t>ргана ФК, прин</w:t>
            </w:r>
            <w:r w:rsidRPr="0076164A">
              <w:t>и</w:t>
            </w:r>
            <w:r w:rsidRPr="003A239A">
              <w:t>мающего акт. Импорт из OEBS.</w:t>
            </w:r>
          </w:p>
        </w:tc>
      </w:tr>
      <w:tr w:rsidR="0076164A" w:rsidRPr="00B95D7A" w:rsidTr="00FE5D9A">
        <w:trPr>
          <w:trHeight w:val="77"/>
        </w:trPr>
        <w:tc>
          <w:tcPr>
            <w:tcW w:w="1628" w:type="pct"/>
            <w:shd w:val="clear" w:color="auto" w:fill="auto"/>
          </w:tcPr>
          <w:p w:rsidR="0076164A" w:rsidRPr="003A239A" w:rsidRDefault="0076164A" w:rsidP="00FE5D9A">
            <w:pPr>
              <w:pStyle w:val="ASFKTablenorm"/>
              <w:ind w:left="57" w:right="57"/>
            </w:pPr>
            <w:r w:rsidRPr="00B95D7A">
              <w:t>Главный бухгалтер (уполн</w:t>
            </w:r>
            <w:r w:rsidRPr="003A239A">
              <w:t>ом</w:t>
            </w:r>
            <w:r w:rsidRPr="0076164A">
              <w:t>о</w:t>
            </w:r>
            <w:r w:rsidRPr="003A239A">
              <w:t>ченное лицо). Расшифровка подписи</w:t>
            </w:r>
          </w:p>
        </w:tc>
        <w:tc>
          <w:tcPr>
            <w:tcW w:w="3372" w:type="pct"/>
            <w:shd w:val="clear" w:color="auto" w:fill="auto"/>
          </w:tcPr>
          <w:p w:rsidR="0076164A" w:rsidRPr="003A239A" w:rsidRDefault="0076164A" w:rsidP="00FE5D9A">
            <w:pPr>
              <w:pStyle w:val="ASFKTablenorm"/>
              <w:ind w:left="57" w:right="57"/>
            </w:pPr>
            <w:r w:rsidRPr="00B95D7A">
              <w:t>ФИО главного бухгалтера органа ФК, принима</w:t>
            </w:r>
            <w:r w:rsidRPr="003A239A">
              <w:t>ющего акт. Импорт из OEBS.</w:t>
            </w:r>
          </w:p>
        </w:tc>
      </w:tr>
      <w:tr w:rsidR="0076164A" w:rsidRPr="00B95D7A" w:rsidTr="00FE5D9A">
        <w:trPr>
          <w:trHeight w:val="77"/>
        </w:trPr>
        <w:tc>
          <w:tcPr>
            <w:tcW w:w="1628" w:type="pct"/>
            <w:shd w:val="clear" w:color="auto" w:fill="auto"/>
          </w:tcPr>
          <w:p w:rsidR="0076164A" w:rsidRPr="00B95D7A" w:rsidRDefault="0076164A" w:rsidP="00FE5D9A">
            <w:pPr>
              <w:pStyle w:val="ASFKTablenorm"/>
              <w:ind w:left="57" w:right="57"/>
            </w:pPr>
            <w:r w:rsidRPr="00B95D7A">
              <w:t>Дата подписания</w:t>
            </w:r>
          </w:p>
        </w:tc>
        <w:tc>
          <w:tcPr>
            <w:tcW w:w="3372" w:type="pct"/>
            <w:shd w:val="clear" w:color="auto" w:fill="auto"/>
          </w:tcPr>
          <w:p w:rsidR="0076164A" w:rsidRPr="003A239A" w:rsidRDefault="0076164A" w:rsidP="00FE5D9A">
            <w:pPr>
              <w:pStyle w:val="ASFKTablenorm"/>
              <w:ind w:left="57" w:right="57"/>
            </w:pPr>
            <w:r w:rsidRPr="00B95D7A">
              <w:t>Дата подписи акта принимающей стор</w:t>
            </w:r>
            <w:r w:rsidRPr="003A239A">
              <w:t>оной.</w:t>
            </w:r>
          </w:p>
          <w:p w:rsidR="0076164A" w:rsidRPr="00B95D7A" w:rsidRDefault="0076164A" w:rsidP="00FE5D9A">
            <w:pPr>
              <w:pStyle w:val="ASFKTablenorm"/>
              <w:ind w:left="57" w:right="57"/>
            </w:pPr>
            <w:r w:rsidRPr="00B95D7A">
              <w:t>Импорт из OEBS.</w:t>
            </w:r>
          </w:p>
        </w:tc>
      </w:tr>
      <w:tr w:rsidR="0076164A" w:rsidRPr="00B95D7A" w:rsidTr="00FE5D9A">
        <w:trPr>
          <w:trHeight w:val="77"/>
        </w:trPr>
        <w:tc>
          <w:tcPr>
            <w:tcW w:w="5000" w:type="pct"/>
            <w:gridSpan w:val="2"/>
            <w:shd w:val="clear" w:color="auto" w:fill="auto"/>
          </w:tcPr>
          <w:p w:rsidR="0076164A" w:rsidRPr="003A239A" w:rsidRDefault="0076164A" w:rsidP="00FE5D9A">
            <w:pPr>
              <w:pStyle w:val="ASFKTablenorm"/>
              <w:ind w:left="57" w:right="57"/>
            </w:pPr>
            <w:r>
              <w:t>Поля без группы</w:t>
            </w:r>
          </w:p>
        </w:tc>
      </w:tr>
      <w:tr w:rsidR="0076164A" w:rsidRPr="00B95D7A" w:rsidTr="00FE5D9A">
        <w:trPr>
          <w:trHeight w:val="77"/>
        </w:trPr>
        <w:tc>
          <w:tcPr>
            <w:tcW w:w="1628" w:type="pct"/>
            <w:shd w:val="clear" w:color="auto" w:fill="auto"/>
          </w:tcPr>
          <w:p w:rsidR="0076164A" w:rsidRPr="003A239A" w:rsidRDefault="0076164A" w:rsidP="00FE5D9A">
            <w:pPr>
              <w:pStyle w:val="ASFKTablenorm"/>
              <w:ind w:left="57" w:right="57"/>
            </w:pPr>
            <w:r w:rsidRPr="00B95D7A">
              <w:t>Руководитель клиента (упо</w:t>
            </w:r>
            <w:r w:rsidRPr="003A239A">
              <w:t>лн</w:t>
            </w:r>
            <w:r w:rsidRPr="0076164A">
              <w:t>о</w:t>
            </w:r>
            <w:r w:rsidRPr="003A239A">
              <w:t>моченное лицо). Должность</w:t>
            </w:r>
          </w:p>
        </w:tc>
        <w:tc>
          <w:tcPr>
            <w:tcW w:w="3372" w:type="pct"/>
            <w:shd w:val="clear" w:color="auto" w:fill="auto"/>
          </w:tcPr>
          <w:p w:rsidR="0076164A" w:rsidRPr="003A239A" w:rsidRDefault="0076164A" w:rsidP="00FE5D9A">
            <w:pPr>
              <w:pStyle w:val="ASFKTablenorm"/>
              <w:ind w:left="57" w:right="57"/>
            </w:pPr>
            <w:r w:rsidRPr="00B95D7A">
              <w:t>Наименование должности руководителя клиента</w:t>
            </w:r>
            <w:r w:rsidRPr="003A239A">
              <w:t>.</w:t>
            </w:r>
          </w:p>
          <w:p w:rsidR="0076164A" w:rsidRPr="003A239A" w:rsidRDefault="0076164A" w:rsidP="00FE5D9A">
            <w:pPr>
              <w:pStyle w:val="ASFKTablenorm"/>
              <w:ind w:left="57" w:right="57"/>
            </w:pPr>
            <w:r w:rsidRPr="00A050ED">
              <w:lastRenderedPageBreak/>
              <w:t xml:space="preserve">Заполняется вручную или выбором из справочника </w:t>
            </w:r>
            <w:r>
              <w:t>«</w:t>
            </w:r>
            <w:r w:rsidRPr="00A050ED">
              <w:t>Список с</w:t>
            </w:r>
            <w:r w:rsidRPr="0076164A">
              <w:t>о</w:t>
            </w:r>
            <w:r w:rsidRPr="003A239A">
              <w:t>трудников</w:t>
            </w:r>
            <w:r>
              <w:t>»</w:t>
            </w:r>
            <w:r w:rsidRPr="003A239A">
              <w:t>.</w:t>
            </w:r>
          </w:p>
        </w:tc>
      </w:tr>
      <w:tr w:rsidR="0076164A" w:rsidRPr="00B95D7A" w:rsidTr="00FE5D9A">
        <w:trPr>
          <w:trHeight w:val="77"/>
        </w:trPr>
        <w:tc>
          <w:tcPr>
            <w:tcW w:w="1628" w:type="pct"/>
            <w:shd w:val="clear" w:color="auto" w:fill="auto"/>
          </w:tcPr>
          <w:p w:rsidR="0076164A" w:rsidRPr="003A239A" w:rsidRDefault="0076164A" w:rsidP="00FE5D9A">
            <w:pPr>
              <w:pStyle w:val="ASFKTablenorm"/>
              <w:ind w:left="57" w:right="57"/>
            </w:pPr>
            <w:r w:rsidRPr="00B95D7A">
              <w:lastRenderedPageBreak/>
              <w:t>Руководитель клиента (упо</w:t>
            </w:r>
            <w:r w:rsidRPr="003A239A">
              <w:t>лн</w:t>
            </w:r>
            <w:r w:rsidRPr="0076164A">
              <w:t>о</w:t>
            </w:r>
            <w:r w:rsidRPr="003A239A">
              <w:t>моченное лицо). Расшифровка подписи</w:t>
            </w:r>
          </w:p>
        </w:tc>
        <w:tc>
          <w:tcPr>
            <w:tcW w:w="3372" w:type="pct"/>
            <w:shd w:val="clear" w:color="auto" w:fill="auto"/>
          </w:tcPr>
          <w:p w:rsidR="0076164A" w:rsidRPr="003A239A" w:rsidRDefault="0076164A" w:rsidP="00FE5D9A">
            <w:pPr>
              <w:pStyle w:val="ASFKTablenorm"/>
              <w:ind w:left="57" w:right="57"/>
            </w:pPr>
            <w:r w:rsidRPr="00B95D7A">
              <w:t>ФИО руководителя клиента</w:t>
            </w:r>
            <w:r w:rsidRPr="003A239A">
              <w:t>.</w:t>
            </w:r>
          </w:p>
          <w:p w:rsidR="0076164A" w:rsidRPr="003A239A" w:rsidRDefault="0076164A" w:rsidP="00FE5D9A">
            <w:pPr>
              <w:pStyle w:val="ASFKTablenorm"/>
              <w:ind w:left="57" w:right="57"/>
            </w:pPr>
            <w:r w:rsidRPr="00A050ED">
              <w:t xml:space="preserve">Заполняется вручную или выбором из справочника </w:t>
            </w:r>
            <w:r>
              <w:t>«</w:t>
            </w:r>
            <w:r w:rsidRPr="00A050ED">
              <w:t>Список с</w:t>
            </w:r>
            <w:r w:rsidRPr="0076164A">
              <w:t>о</w:t>
            </w:r>
            <w:r w:rsidRPr="003A239A">
              <w:t>трудников</w:t>
            </w:r>
            <w:r>
              <w:t>»</w:t>
            </w:r>
            <w:r w:rsidRPr="003A239A">
              <w:t>.</w:t>
            </w:r>
          </w:p>
        </w:tc>
      </w:tr>
      <w:tr w:rsidR="0076164A" w:rsidRPr="00B95D7A" w:rsidTr="00FE5D9A">
        <w:trPr>
          <w:trHeight w:val="77"/>
        </w:trPr>
        <w:tc>
          <w:tcPr>
            <w:tcW w:w="1628" w:type="pct"/>
            <w:shd w:val="clear" w:color="auto" w:fill="auto"/>
          </w:tcPr>
          <w:p w:rsidR="0076164A" w:rsidRPr="003A239A" w:rsidRDefault="0076164A" w:rsidP="00FE5D9A">
            <w:pPr>
              <w:pStyle w:val="ASFKTablenorm"/>
              <w:ind w:left="57" w:right="57"/>
            </w:pPr>
            <w:r w:rsidRPr="00B95D7A">
              <w:t>Главный бухгалтер клиента (уполномоченное л</w:t>
            </w:r>
            <w:r w:rsidRPr="003A239A">
              <w:t>ицо). Дол</w:t>
            </w:r>
            <w:r w:rsidRPr="0076164A">
              <w:t>ж</w:t>
            </w:r>
            <w:r w:rsidRPr="003A239A">
              <w:t>ность</w:t>
            </w:r>
          </w:p>
        </w:tc>
        <w:tc>
          <w:tcPr>
            <w:tcW w:w="3372" w:type="pct"/>
            <w:shd w:val="clear" w:color="auto" w:fill="auto"/>
          </w:tcPr>
          <w:p w:rsidR="0076164A" w:rsidRPr="003A239A" w:rsidRDefault="0076164A" w:rsidP="00FE5D9A">
            <w:pPr>
              <w:pStyle w:val="ASFKTablenorm"/>
              <w:ind w:left="57" w:right="57"/>
            </w:pPr>
            <w:r w:rsidRPr="00B95D7A">
              <w:t>Наименование должности главного бухгалтера кл</w:t>
            </w:r>
            <w:r w:rsidRPr="003A239A">
              <w:t>иента. Заполняе</w:t>
            </w:r>
            <w:r w:rsidRPr="0076164A">
              <w:t>т</w:t>
            </w:r>
            <w:r w:rsidRPr="003A239A">
              <w:t xml:space="preserve">ся вручную или выбором из справочника </w:t>
            </w:r>
            <w:r>
              <w:t>«</w:t>
            </w:r>
            <w:r w:rsidRPr="003A239A">
              <w:t>Список сотрудников</w:t>
            </w:r>
            <w:r>
              <w:t>»</w:t>
            </w:r>
            <w:r w:rsidRPr="003A239A">
              <w:t>.</w:t>
            </w:r>
          </w:p>
        </w:tc>
      </w:tr>
      <w:tr w:rsidR="0076164A" w:rsidRPr="00B95D7A" w:rsidTr="00FE5D9A">
        <w:trPr>
          <w:trHeight w:val="77"/>
        </w:trPr>
        <w:tc>
          <w:tcPr>
            <w:tcW w:w="1628" w:type="pct"/>
            <w:shd w:val="clear" w:color="auto" w:fill="auto"/>
          </w:tcPr>
          <w:p w:rsidR="0076164A" w:rsidRPr="003A239A" w:rsidRDefault="0076164A" w:rsidP="00FE5D9A">
            <w:pPr>
              <w:pStyle w:val="ASFKTablenorm"/>
              <w:ind w:left="57" w:right="57"/>
            </w:pPr>
            <w:r w:rsidRPr="00B95D7A">
              <w:t>Главный бухгалтер клиента (уполномоченное л</w:t>
            </w:r>
            <w:r w:rsidRPr="003A239A">
              <w:t>ицо). Ра</w:t>
            </w:r>
            <w:r w:rsidRPr="0076164A">
              <w:t>с</w:t>
            </w:r>
            <w:r w:rsidRPr="003A239A">
              <w:t>шифровка подписи</w:t>
            </w:r>
          </w:p>
        </w:tc>
        <w:tc>
          <w:tcPr>
            <w:tcW w:w="3372" w:type="pct"/>
            <w:shd w:val="clear" w:color="auto" w:fill="auto"/>
          </w:tcPr>
          <w:p w:rsidR="0076164A" w:rsidRPr="003A239A" w:rsidRDefault="0076164A" w:rsidP="00FE5D9A">
            <w:pPr>
              <w:pStyle w:val="ASFKTablenorm"/>
              <w:ind w:left="57" w:right="57"/>
            </w:pPr>
            <w:r w:rsidRPr="00B95D7A">
              <w:t>ФИО главного бухгалтера клиента</w:t>
            </w:r>
            <w:r w:rsidRPr="003A239A">
              <w:t>.</w:t>
            </w:r>
          </w:p>
          <w:p w:rsidR="0076164A" w:rsidRPr="003A239A" w:rsidRDefault="0076164A" w:rsidP="00FE5D9A">
            <w:pPr>
              <w:pStyle w:val="ASFKTablenorm"/>
              <w:ind w:left="57" w:right="57"/>
            </w:pPr>
            <w:r w:rsidRPr="00711AA3">
              <w:t xml:space="preserve">Заполняется вручную или выбором из справочника </w:t>
            </w:r>
            <w:r>
              <w:t>«</w:t>
            </w:r>
            <w:r w:rsidRPr="00711AA3">
              <w:t>Список с</w:t>
            </w:r>
            <w:r w:rsidRPr="0076164A">
              <w:t>о</w:t>
            </w:r>
            <w:r w:rsidRPr="003A239A">
              <w:t>трудников</w:t>
            </w:r>
            <w:r>
              <w:t>»</w:t>
            </w:r>
            <w:r w:rsidRPr="003A239A">
              <w:t>.</w:t>
            </w:r>
          </w:p>
        </w:tc>
      </w:tr>
      <w:tr w:rsidR="0076164A" w:rsidRPr="00B95D7A" w:rsidTr="00FE5D9A">
        <w:trPr>
          <w:trHeight w:val="77"/>
        </w:trPr>
        <w:tc>
          <w:tcPr>
            <w:tcW w:w="1628" w:type="pct"/>
            <w:shd w:val="clear" w:color="auto" w:fill="auto"/>
          </w:tcPr>
          <w:p w:rsidR="0076164A" w:rsidRPr="00B95D7A" w:rsidRDefault="0076164A" w:rsidP="00FE5D9A">
            <w:pPr>
              <w:pStyle w:val="ASFKTablenorm"/>
              <w:ind w:left="57" w:right="57"/>
            </w:pPr>
            <w:r w:rsidRPr="00B95D7A">
              <w:t>Дата подписания</w:t>
            </w:r>
          </w:p>
        </w:tc>
        <w:tc>
          <w:tcPr>
            <w:tcW w:w="3372" w:type="pct"/>
            <w:shd w:val="clear" w:color="auto" w:fill="auto"/>
          </w:tcPr>
          <w:p w:rsidR="0076164A" w:rsidRPr="003A239A" w:rsidRDefault="0076164A" w:rsidP="00FE5D9A">
            <w:pPr>
              <w:pStyle w:val="ASFKTablenorm"/>
              <w:ind w:left="57" w:right="57"/>
            </w:pPr>
            <w:r w:rsidRPr="00B95D7A">
              <w:t>Дата утвержде</w:t>
            </w:r>
            <w:r w:rsidRPr="003A239A">
              <w:t>ния (подписания) акта клиентом.</w:t>
            </w:r>
          </w:p>
          <w:p w:rsidR="0076164A" w:rsidRPr="003A239A" w:rsidRDefault="0076164A" w:rsidP="00FE5D9A">
            <w:pPr>
              <w:pStyle w:val="ASFKTablenorm"/>
              <w:ind w:left="57" w:right="57"/>
            </w:pPr>
            <w:r w:rsidRPr="00B95D7A">
              <w:t>З</w:t>
            </w:r>
            <w:r w:rsidRPr="003A239A">
              <w:t>аполняется вручную или выбором из календаря.</w:t>
            </w:r>
          </w:p>
        </w:tc>
      </w:tr>
      <w:tr w:rsidR="0076164A" w:rsidRPr="00B95D7A" w:rsidTr="00FE5D9A">
        <w:trPr>
          <w:trHeight w:val="77"/>
        </w:trPr>
        <w:tc>
          <w:tcPr>
            <w:tcW w:w="1628" w:type="pct"/>
            <w:shd w:val="clear" w:color="auto" w:fill="auto"/>
          </w:tcPr>
          <w:p w:rsidR="0076164A" w:rsidRPr="003A239A" w:rsidRDefault="0076164A" w:rsidP="00FE5D9A">
            <w:pPr>
              <w:pStyle w:val="ASFKTablenorm"/>
              <w:ind w:left="57" w:right="57"/>
            </w:pPr>
            <w:r w:rsidRPr="00B95D7A">
              <w:t>Дата регистрации в органе ФК о</w:t>
            </w:r>
            <w:r w:rsidRPr="003A239A">
              <w:t>тправителя</w:t>
            </w:r>
          </w:p>
        </w:tc>
        <w:tc>
          <w:tcPr>
            <w:tcW w:w="3372" w:type="pct"/>
            <w:shd w:val="clear" w:color="auto" w:fill="auto"/>
          </w:tcPr>
          <w:p w:rsidR="0076164A" w:rsidRPr="003A239A" w:rsidRDefault="0076164A" w:rsidP="00FE5D9A">
            <w:pPr>
              <w:pStyle w:val="ASFKTablenorm"/>
              <w:ind w:left="57" w:right="57"/>
            </w:pPr>
            <w:r w:rsidRPr="00B95D7A">
              <w:t>Дата регистрации в органе ФК отправителя.</w:t>
            </w:r>
          </w:p>
          <w:p w:rsidR="0076164A" w:rsidRPr="003A239A" w:rsidRDefault="0076164A" w:rsidP="00FE5D9A">
            <w:pPr>
              <w:pStyle w:val="ASFKTablenorm"/>
              <w:ind w:left="57" w:right="57"/>
            </w:pPr>
            <w:r w:rsidRPr="00711AA3">
              <w:t>Опр</w:t>
            </w:r>
            <w:r w:rsidRPr="003A239A">
              <w:t>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76164A" w:rsidRPr="00B95D7A" w:rsidTr="00FE5D9A">
        <w:trPr>
          <w:trHeight w:val="77"/>
        </w:trPr>
        <w:tc>
          <w:tcPr>
            <w:tcW w:w="1628" w:type="pct"/>
            <w:shd w:val="clear" w:color="auto" w:fill="auto"/>
          </w:tcPr>
          <w:p w:rsidR="0076164A" w:rsidRPr="003A239A" w:rsidRDefault="0076164A" w:rsidP="00FE5D9A">
            <w:pPr>
              <w:pStyle w:val="ASFKTablenorm"/>
              <w:ind w:left="57" w:right="57"/>
            </w:pPr>
            <w:r w:rsidRPr="00B95D7A">
              <w:t>Дата регистрации в органе ФК п</w:t>
            </w:r>
            <w:r w:rsidRPr="003A239A">
              <w:t>олучателя</w:t>
            </w:r>
          </w:p>
        </w:tc>
        <w:tc>
          <w:tcPr>
            <w:tcW w:w="3372" w:type="pct"/>
            <w:shd w:val="clear" w:color="auto" w:fill="auto"/>
          </w:tcPr>
          <w:p w:rsidR="0076164A" w:rsidRPr="003A239A" w:rsidRDefault="0076164A" w:rsidP="00FE5D9A">
            <w:pPr>
              <w:pStyle w:val="ASFKTablenorm"/>
              <w:ind w:left="57" w:right="57"/>
            </w:pPr>
            <w:r w:rsidRPr="00B95D7A">
              <w:t>Дата регистрации в органе ФК получателя.</w:t>
            </w:r>
          </w:p>
          <w:p w:rsidR="0076164A" w:rsidRPr="003A239A" w:rsidRDefault="0076164A" w:rsidP="00FE5D9A">
            <w:pPr>
              <w:pStyle w:val="ASFKTablenorm"/>
              <w:ind w:left="57" w:right="57"/>
            </w:pPr>
            <w:r w:rsidRPr="00711AA3">
              <w:t>Определяется при подтверждении ввода документа. Заполн</w:t>
            </w:r>
            <w:r w:rsidRPr="003A239A">
              <w:t>яется автоматически при обработке документа или присылается из OEBS. Закрыто для редактирования.</w:t>
            </w:r>
          </w:p>
        </w:tc>
      </w:tr>
    </w:tbl>
    <w:p w:rsidR="004E3123" w:rsidRPr="00120C57" w:rsidRDefault="004E3123" w:rsidP="0068069E">
      <w:pPr>
        <w:pStyle w:val="32"/>
      </w:pPr>
      <w:bookmarkStart w:id="454" w:name="_Ref468461442"/>
      <w:bookmarkStart w:id="455" w:name="_Toc98144673"/>
      <w:r w:rsidRPr="00120C57">
        <w:t xml:space="preserve">Акт приемки-передачи показателей лицевого счета ГРБС (РБС) </w:t>
      </w:r>
      <w:bookmarkEnd w:id="450"/>
      <w:bookmarkEnd w:id="451"/>
      <w:bookmarkEnd w:id="452"/>
      <w:r w:rsidR="001F1E16" w:rsidRPr="00120C57">
        <w:t>(для отражения операций за ____ – ____ годы)</w:t>
      </w:r>
      <w:bookmarkEnd w:id="453"/>
      <w:bookmarkEnd w:id="454"/>
      <w:bookmarkEnd w:id="455"/>
    </w:p>
    <w:p w:rsidR="004E3123" w:rsidRPr="00120C57" w:rsidRDefault="004E3123" w:rsidP="0068069E">
      <w:pPr>
        <w:pStyle w:val="ASFKNormal"/>
      </w:pPr>
      <w:r w:rsidRPr="00120C57">
        <w:t xml:space="preserve">Документ </w:t>
      </w:r>
      <w:r w:rsidR="00B5053C">
        <w:t>«</w:t>
      </w:r>
      <w:r w:rsidRPr="00120C57">
        <w:t xml:space="preserve">Акт приемки-передачи показателей лицевого счета </w:t>
      </w:r>
      <w:r w:rsidR="00483654">
        <w:t>ГРБС (РБС) за период</w:t>
      </w:r>
      <w:r w:rsidR="00B5053C">
        <w:t>»</w:t>
      </w:r>
      <w:r w:rsidRPr="00120C57">
        <w:t xml:space="preserve"> предназначен для передачи показателей за временной период с закрываемого ЛС ГРБС (РБС) на открываемый ЛС ГРБС (РБС) при переходе ГРБС (РБС) на обслуживание в орган Федерального казначейства, расположенный на территории другого субъекта Российской Федерации.</w:t>
      </w:r>
    </w:p>
    <w:p w:rsidR="004E3123" w:rsidRPr="00120C57" w:rsidRDefault="004E3123" w:rsidP="0068069E">
      <w:pPr>
        <w:pStyle w:val="ASFKNormal"/>
      </w:pPr>
      <w:r w:rsidRPr="00120C57">
        <w:t xml:space="preserve">Документ </w:t>
      </w:r>
      <w:r w:rsidR="00B5053C">
        <w:t>«</w:t>
      </w:r>
      <w:r w:rsidR="001F1E16">
        <w:t xml:space="preserve">Акт приемки-передачи показателей лицевого счета </w:t>
      </w:r>
      <w:r w:rsidR="00483654">
        <w:t>ГРБС (РБС) за период</w:t>
      </w:r>
      <w:r w:rsidR="00B5053C">
        <w:t>»</w:t>
      </w:r>
      <w:r w:rsidRPr="00120C57">
        <w:t xml:space="preserve"> передается ГРБС (РБС) из учетной системы ОрФК, либо из ГРБС (РБС) в учетную систему ОрФК.</w:t>
      </w:r>
    </w:p>
    <w:p w:rsidR="004E3123" w:rsidRPr="00120C57" w:rsidRDefault="004E3123" w:rsidP="0068069E">
      <w:pPr>
        <w:pStyle w:val="ASFKNormal"/>
      </w:pPr>
      <w:r w:rsidRPr="00120C57">
        <w:t xml:space="preserve">Для работы с документами </w:t>
      </w:r>
      <w:r w:rsidR="00B5053C">
        <w:t>«</w:t>
      </w:r>
      <w:r w:rsidR="001F1E16">
        <w:t xml:space="preserve">Акт приемки-передачи показателей лицевого счета </w:t>
      </w:r>
      <w:r w:rsidR="00483654">
        <w:t>ГРБС (РБС) за период</w:t>
      </w:r>
      <w:r w:rsidR="00B5053C">
        <w:t>»</w:t>
      </w:r>
      <w:r w:rsidRPr="00120C57">
        <w:t xml:space="preserve"> следует перейти в пункт меню </w:t>
      </w:r>
      <w:r w:rsidR="00B5053C">
        <w:t>«</w:t>
      </w:r>
      <w:r w:rsidRPr="00120C57">
        <w:t>Документы</w:t>
      </w:r>
      <w:r w:rsidR="00A630B1">
        <w:t xml:space="preserve"> – </w:t>
      </w:r>
      <w:r w:rsidRPr="00120C57">
        <w:t>Реорганизация</w:t>
      </w:r>
      <w:r w:rsidR="00A630B1">
        <w:t xml:space="preserve"> – </w:t>
      </w:r>
      <w:r w:rsidRPr="00120C57">
        <w:t>Акт приемки-передачи показателей лицевого счета ГРБС (РБС) за период</w:t>
      </w:r>
      <w:r w:rsidR="00B5053C">
        <w:t>»</w:t>
      </w:r>
      <w:r w:rsidRPr="00120C57">
        <w:t>. Откроется ЭФ списка документов, представленная на рисунке </w:t>
      </w:r>
      <w:r w:rsidRPr="00120C57">
        <w:fldChar w:fldCharType="begin"/>
      </w:r>
      <w:r w:rsidRPr="00120C57">
        <w:instrText xml:space="preserve"> REF _Ref246141556 \h  \* MERGEFORMAT </w:instrText>
      </w:r>
      <w:r w:rsidRPr="00120C57">
        <w:fldChar w:fldCharType="separate"/>
      </w:r>
      <w:r w:rsidR="0013624E">
        <w:t>45</w:t>
      </w:r>
      <w:r w:rsidRPr="00120C57">
        <w:fldChar w:fldCharType="end"/>
      </w:r>
      <w:r w:rsidRPr="00120C57">
        <w:t>.</w:t>
      </w:r>
    </w:p>
    <w:p w:rsidR="00B06074" w:rsidRPr="00B06074" w:rsidRDefault="001373CE" w:rsidP="00B06074">
      <w:pPr>
        <w:pStyle w:val="ASFKFigure"/>
      </w:pPr>
      <w:r>
        <w:rPr>
          <w:noProof/>
        </w:rPr>
        <w:lastRenderedPageBreak/>
        <w:drawing>
          <wp:inline distT="0" distB="0" distL="0" distR="0">
            <wp:extent cx="6036945" cy="3479800"/>
            <wp:effectExtent l="0" t="0" r="0" b="0"/>
            <wp:docPr id="115" name="Рисунок 11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0"/>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6036945" cy="3479800"/>
                    </a:xfrm>
                    <a:prstGeom prst="rect">
                      <a:avLst/>
                    </a:prstGeom>
                    <a:noFill/>
                    <a:ln>
                      <a:noFill/>
                    </a:ln>
                  </pic:spPr>
                </pic:pic>
              </a:graphicData>
            </a:graphic>
          </wp:inline>
        </w:drawing>
      </w:r>
    </w:p>
    <w:p w:rsidR="004E3123" w:rsidRPr="00120C57"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456" w:name="_Ref246141556"/>
      <w:bookmarkStart w:id="457" w:name="_Toc98144832"/>
      <w:r w:rsidR="0013624E">
        <w:rPr>
          <w:noProof/>
        </w:rPr>
        <w:t>45</w:t>
      </w:r>
      <w:bookmarkEnd w:id="456"/>
      <w:r>
        <w:rPr>
          <w:noProof/>
        </w:rPr>
        <w:fldChar w:fldCharType="end"/>
      </w:r>
      <w:r w:rsidR="004E3123" w:rsidRPr="00120C57">
        <w:t xml:space="preserve">. ЭФ списка документов </w:t>
      </w:r>
      <w:r w:rsidR="00B5053C">
        <w:t>«</w:t>
      </w:r>
      <w:r w:rsidR="001F1E16">
        <w:t>Акт приемки-передачи показат</w:t>
      </w:r>
      <w:r w:rsidR="00A528BC">
        <w:t>елей лицевого счета ГРБС (РБС) за период</w:t>
      </w:r>
      <w:r w:rsidR="00B5053C">
        <w:t>»</w:t>
      </w:r>
      <w:bookmarkEnd w:id="457"/>
    </w:p>
    <w:p w:rsidR="004E3123" w:rsidRPr="00120C57" w:rsidRDefault="004E3123" w:rsidP="0068069E">
      <w:pPr>
        <w:pStyle w:val="41"/>
      </w:pPr>
      <w:r w:rsidRPr="00120C57">
        <w:t>Доступные операции</w:t>
      </w:r>
    </w:p>
    <w:p w:rsidR="004E3123" w:rsidRPr="00120C57" w:rsidRDefault="004E3123" w:rsidP="0068069E">
      <w:pPr>
        <w:pStyle w:val="ASFKNormal"/>
      </w:pPr>
      <w:r w:rsidRPr="00120C57">
        <w:t xml:space="preserve">На АРМ </w:t>
      </w:r>
      <w:r w:rsidR="00CE1803">
        <w:t>РБС</w:t>
      </w:r>
      <w:r w:rsidRPr="00120C57">
        <w:t xml:space="preserve"> доступны следующие операции над документом:</w:t>
      </w:r>
    </w:p>
    <w:p w:rsidR="00A330D0" w:rsidRDefault="00A330D0" w:rsidP="00A330D0">
      <w:pPr>
        <w:pStyle w:val="ASFKListmark1"/>
      </w:pPr>
      <w:r>
        <w:t>просмотр и редактирование</w:t>
      </w:r>
      <w:r w:rsidRPr="0064058C">
        <w:t>;</w:t>
      </w:r>
    </w:p>
    <w:p w:rsidR="00A330D0" w:rsidRPr="0064058C" w:rsidRDefault="00A330D0" w:rsidP="00A330D0">
      <w:pPr>
        <w:pStyle w:val="ASFKListmark1"/>
      </w:pPr>
      <w:r>
        <w:t>документарный контроль;</w:t>
      </w:r>
    </w:p>
    <w:p w:rsidR="00A330D0" w:rsidRDefault="00A330D0" w:rsidP="00A330D0">
      <w:pPr>
        <w:pStyle w:val="ASFKListmark1"/>
      </w:pPr>
      <w:r>
        <w:t>просмотр, подписание и снятие ЭП;</w:t>
      </w:r>
    </w:p>
    <w:p w:rsidR="00A330D0" w:rsidRDefault="00A330D0" w:rsidP="00A330D0">
      <w:pPr>
        <w:pStyle w:val="ASFKListmark1"/>
      </w:pPr>
      <w:r w:rsidRPr="0064058C">
        <w:t>удаление;</w:t>
      </w:r>
    </w:p>
    <w:p w:rsidR="00A330D0" w:rsidRDefault="00A330D0" w:rsidP="00A330D0">
      <w:pPr>
        <w:pStyle w:val="ASFKListmark1"/>
      </w:pPr>
      <w:r>
        <w:t>отправка;</w:t>
      </w:r>
    </w:p>
    <w:p w:rsidR="00A330D0" w:rsidRPr="0064058C" w:rsidRDefault="00A330D0" w:rsidP="00A330D0">
      <w:pPr>
        <w:pStyle w:val="ASFKListmark1"/>
      </w:pPr>
      <w:r w:rsidRPr="0064058C">
        <w:t>печать</w:t>
      </w:r>
      <w:r>
        <w:t>.</w:t>
      </w:r>
    </w:p>
    <w:p w:rsidR="004E3123" w:rsidRPr="00120C57" w:rsidRDefault="004E3123" w:rsidP="0068069E">
      <w:pPr>
        <w:pStyle w:val="41"/>
      </w:pPr>
      <w:r w:rsidRPr="00120C57">
        <w:t>Экранная форма документа</w:t>
      </w:r>
    </w:p>
    <w:p w:rsidR="004E3123" w:rsidRPr="00120C57" w:rsidRDefault="004E3123" w:rsidP="0068069E">
      <w:pPr>
        <w:pStyle w:val="ASFKNormal"/>
      </w:pPr>
      <w:r w:rsidRPr="00120C57">
        <w:t xml:space="preserve">ЭФ </w:t>
      </w:r>
      <w:r w:rsidR="00D67EC5">
        <w:t xml:space="preserve">документа </w:t>
      </w:r>
      <w:r w:rsidR="00B5053C">
        <w:t>«</w:t>
      </w:r>
      <w:r w:rsidR="00A528BC" w:rsidRPr="00A528BC">
        <w:t>Акт приемки-передачи показателей лицевого ГРБС (РБС) за период</w:t>
      </w:r>
      <w:r w:rsidR="00B5053C">
        <w:t>»</w:t>
      </w:r>
      <w:r w:rsidRPr="00120C57">
        <w:t xml:space="preserve"> представлена на рисунк</w:t>
      </w:r>
      <w:r w:rsidR="0095074A">
        <w:t>ах</w:t>
      </w:r>
      <w:r w:rsidRPr="00120C57">
        <w:t> </w:t>
      </w:r>
      <w:r w:rsidRPr="00120C57">
        <w:fldChar w:fldCharType="begin"/>
      </w:r>
      <w:r w:rsidRPr="00120C57">
        <w:instrText xml:space="preserve"> REF _Ref246141573 \h  \* MERGEFORMAT </w:instrText>
      </w:r>
      <w:r w:rsidRPr="00120C57">
        <w:fldChar w:fldCharType="separate"/>
      </w:r>
      <w:r w:rsidR="0013624E">
        <w:t>46</w:t>
      </w:r>
      <w:r w:rsidRPr="00120C57">
        <w:fldChar w:fldCharType="end"/>
      </w:r>
      <w:r w:rsidR="0095074A">
        <w:t xml:space="preserve">, </w:t>
      </w:r>
      <w:r w:rsidR="0095074A" w:rsidRPr="00120C57">
        <w:fldChar w:fldCharType="begin"/>
      </w:r>
      <w:r w:rsidR="0095074A" w:rsidRPr="00120C57">
        <w:instrText xml:space="preserve"> REF _Ref246141575 \h  \* MERGEFORMAT </w:instrText>
      </w:r>
      <w:r w:rsidR="0095074A" w:rsidRPr="00120C57">
        <w:fldChar w:fldCharType="separate"/>
      </w:r>
      <w:r w:rsidR="0013624E">
        <w:t>47</w:t>
      </w:r>
      <w:r w:rsidR="0095074A" w:rsidRPr="00120C57">
        <w:fldChar w:fldCharType="end"/>
      </w:r>
      <w:r w:rsidRPr="00120C57">
        <w:t>. Форма содержит следующие закладки:</w:t>
      </w:r>
    </w:p>
    <w:p w:rsidR="004E3123" w:rsidRPr="00120C57" w:rsidRDefault="00B5053C" w:rsidP="0068069E">
      <w:pPr>
        <w:pStyle w:val="ASFKListmark1"/>
      </w:pPr>
      <w:r>
        <w:t>«</w:t>
      </w:r>
      <w:r w:rsidR="004E3123" w:rsidRPr="00120C57">
        <w:t>Документ</w:t>
      </w:r>
      <w:r>
        <w:t>»</w:t>
      </w:r>
      <w:r w:rsidR="004E3123" w:rsidRPr="00120C57">
        <w:t>:</w:t>
      </w:r>
    </w:p>
    <w:p w:rsidR="004E3123" w:rsidRPr="00120C57" w:rsidRDefault="00B5053C" w:rsidP="0068069E">
      <w:pPr>
        <w:pStyle w:val="ASFKListmark2"/>
      </w:pPr>
      <w:r>
        <w:t>«</w:t>
      </w:r>
      <w:r w:rsidR="004E3123" w:rsidRPr="00120C57">
        <w:t>Раздел 1 Бюджетные ассигнования</w:t>
      </w:r>
      <w:r>
        <w:t>»</w:t>
      </w:r>
      <w:r w:rsidR="004E3123" w:rsidRPr="00120C57">
        <w:t>;</w:t>
      </w:r>
    </w:p>
    <w:p w:rsidR="004E3123" w:rsidRPr="00120C57" w:rsidRDefault="00B5053C" w:rsidP="0068069E">
      <w:pPr>
        <w:pStyle w:val="ASFKListmark2"/>
      </w:pPr>
      <w:r>
        <w:t>«</w:t>
      </w:r>
      <w:r w:rsidR="004E3123" w:rsidRPr="00120C57">
        <w:t>Раздел 2.1 Лимиты бюджетных обязательств</w:t>
      </w:r>
      <w:r>
        <w:t>»</w:t>
      </w:r>
      <w:r w:rsidR="004E3123" w:rsidRPr="00120C57">
        <w:t>;</w:t>
      </w:r>
    </w:p>
    <w:p w:rsidR="004E3123" w:rsidRPr="00120C57" w:rsidRDefault="00B5053C" w:rsidP="0068069E">
      <w:pPr>
        <w:pStyle w:val="ASFKListmark2"/>
      </w:pPr>
      <w:r>
        <w:t>«</w:t>
      </w:r>
      <w:r w:rsidR="004E3123" w:rsidRPr="00120C57">
        <w:t xml:space="preserve">Раздел 2.2 ЛБО на выплаты за счет связ. </w:t>
      </w:r>
      <w:r w:rsidR="0058453E" w:rsidRPr="00120C57">
        <w:t>И</w:t>
      </w:r>
      <w:r w:rsidR="004E3123" w:rsidRPr="00120C57">
        <w:t xml:space="preserve">ностр. </w:t>
      </w:r>
      <w:r w:rsidR="0058453E" w:rsidRPr="00120C57">
        <w:t>К</w:t>
      </w:r>
      <w:r w:rsidR="004E3123" w:rsidRPr="00120C57">
        <w:t xml:space="preserve">редитов в тек. </w:t>
      </w:r>
      <w:r w:rsidR="0058453E" w:rsidRPr="00120C57">
        <w:t>Ф</w:t>
      </w:r>
      <w:r w:rsidR="004E3123" w:rsidRPr="00120C57">
        <w:t xml:space="preserve">ин. </w:t>
      </w:r>
      <w:r w:rsidR="0058453E" w:rsidRPr="00120C57">
        <w:t>Г</w:t>
      </w:r>
      <w:r w:rsidR="004E3123" w:rsidRPr="00120C57">
        <w:t>оду</w:t>
      </w:r>
      <w:r>
        <w:t>»</w:t>
      </w:r>
      <w:r w:rsidR="004E3123" w:rsidRPr="00120C57">
        <w:t>;</w:t>
      </w:r>
    </w:p>
    <w:p w:rsidR="004E3123" w:rsidRPr="00120C57" w:rsidRDefault="00B5053C" w:rsidP="0068069E">
      <w:pPr>
        <w:pStyle w:val="ASFKListmark2"/>
      </w:pPr>
      <w:r>
        <w:t>«</w:t>
      </w:r>
      <w:r w:rsidR="004E3123" w:rsidRPr="00120C57">
        <w:t xml:space="preserve">Раздел 2.3 ЛБО на выплаты в ин. </w:t>
      </w:r>
      <w:r w:rsidR="0058453E" w:rsidRPr="00120C57">
        <w:t>В</w:t>
      </w:r>
      <w:r w:rsidR="004E3123" w:rsidRPr="00120C57">
        <w:t xml:space="preserve">алюте в тек. </w:t>
      </w:r>
      <w:r w:rsidR="0058453E" w:rsidRPr="00120C57">
        <w:t>Ф</w:t>
      </w:r>
      <w:r w:rsidR="004E3123" w:rsidRPr="00120C57">
        <w:t xml:space="preserve">ин. </w:t>
      </w:r>
      <w:r w:rsidR="0058453E" w:rsidRPr="00120C57">
        <w:t>Г</w:t>
      </w:r>
      <w:r w:rsidR="004E3123" w:rsidRPr="00120C57">
        <w:t>оду</w:t>
      </w:r>
      <w:r>
        <w:t>»</w:t>
      </w:r>
      <w:r w:rsidR="004E3123" w:rsidRPr="00120C57">
        <w:t>;</w:t>
      </w:r>
    </w:p>
    <w:p w:rsidR="004E3123" w:rsidRPr="00120C57" w:rsidRDefault="00B5053C" w:rsidP="0068069E">
      <w:pPr>
        <w:pStyle w:val="ASFKListmark2"/>
      </w:pPr>
      <w:r>
        <w:t>«</w:t>
      </w:r>
      <w:r w:rsidR="004E3123" w:rsidRPr="00120C57">
        <w:t>Раздел 3.1 Предельные объемы финансирования</w:t>
      </w:r>
      <w:r>
        <w:t>»</w:t>
      </w:r>
      <w:r w:rsidR="004E3123" w:rsidRPr="00120C57">
        <w:t>;</w:t>
      </w:r>
    </w:p>
    <w:p w:rsidR="004E3123" w:rsidRPr="00120C57" w:rsidRDefault="00B5053C" w:rsidP="0068069E">
      <w:pPr>
        <w:pStyle w:val="ASFKListmark2"/>
      </w:pPr>
      <w:r>
        <w:t>«</w:t>
      </w:r>
      <w:r w:rsidR="004E3123" w:rsidRPr="00120C57">
        <w:t xml:space="preserve">Раздел 3.2 ПОФР на выплаты за счет связанных иностр. </w:t>
      </w:r>
      <w:r w:rsidR="0058453E" w:rsidRPr="00120C57">
        <w:t>К</w:t>
      </w:r>
      <w:r w:rsidR="004E3123" w:rsidRPr="00120C57">
        <w:t>редитов</w:t>
      </w:r>
      <w:r>
        <w:t>»</w:t>
      </w:r>
      <w:r w:rsidR="004E3123" w:rsidRPr="00120C57">
        <w:t>;</w:t>
      </w:r>
    </w:p>
    <w:p w:rsidR="004E3123" w:rsidRPr="00120C57" w:rsidRDefault="00B5053C" w:rsidP="0068069E">
      <w:pPr>
        <w:pStyle w:val="ASFKListmark2"/>
      </w:pPr>
      <w:r>
        <w:t>«</w:t>
      </w:r>
      <w:r w:rsidR="004E3123" w:rsidRPr="00120C57">
        <w:t xml:space="preserve">Раздел 3.3 ПОФР на выплаты в иностр. </w:t>
      </w:r>
      <w:r w:rsidR="0058453E" w:rsidRPr="00120C57">
        <w:t>В</w:t>
      </w:r>
      <w:r w:rsidR="004E3123" w:rsidRPr="00120C57">
        <w:t>алюте</w:t>
      </w:r>
      <w:r>
        <w:t>»</w:t>
      </w:r>
      <w:r w:rsidR="004E3123" w:rsidRPr="00120C57">
        <w:t>;</w:t>
      </w:r>
    </w:p>
    <w:p w:rsidR="004E3123" w:rsidRPr="00120C57" w:rsidRDefault="00B5053C" w:rsidP="0068069E">
      <w:pPr>
        <w:pStyle w:val="ASFKListmark2"/>
      </w:pPr>
      <w:r>
        <w:t>«</w:t>
      </w:r>
      <w:r w:rsidR="004E3123" w:rsidRPr="00120C57">
        <w:t xml:space="preserve">Раздел 3.4 ПОФР на выплаты за исключением связанных иностр. </w:t>
      </w:r>
      <w:r w:rsidR="0058453E" w:rsidRPr="00120C57">
        <w:t>К</w:t>
      </w:r>
      <w:r w:rsidR="004E3123" w:rsidRPr="00120C57">
        <w:t xml:space="preserve">редитов и ин. </w:t>
      </w:r>
      <w:r w:rsidR="0058453E" w:rsidRPr="00120C57">
        <w:t>В</w:t>
      </w:r>
      <w:r w:rsidR="004E3123" w:rsidRPr="00120C57">
        <w:t>алюты</w:t>
      </w:r>
      <w:r>
        <w:t>»</w:t>
      </w:r>
      <w:r w:rsidR="004E3123" w:rsidRPr="00120C57">
        <w:t>;</w:t>
      </w:r>
    </w:p>
    <w:p w:rsidR="004E3123" w:rsidRPr="00120C57" w:rsidRDefault="00B5053C" w:rsidP="0068069E">
      <w:pPr>
        <w:pStyle w:val="ASFKListmark1"/>
      </w:pPr>
      <w:r>
        <w:t>«</w:t>
      </w:r>
      <w:r w:rsidR="004E3123" w:rsidRPr="00120C57">
        <w:t>Дополнительные атрибуты (2)</w:t>
      </w:r>
      <w:r>
        <w:t>»</w:t>
      </w:r>
      <w:r w:rsidR="0055304C">
        <w:t>;</w:t>
      </w:r>
    </w:p>
    <w:p w:rsidR="004E3123" w:rsidRPr="00120C57" w:rsidRDefault="00B5053C" w:rsidP="0068069E">
      <w:pPr>
        <w:pStyle w:val="ASFKListmark1"/>
      </w:pPr>
      <w:r>
        <w:t>«</w:t>
      </w:r>
      <w:r w:rsidR="004E3123" w:rsidRPr="00120C57">
        <w:t>Системные атрибуты</w:t>
      </w:r>
      <w:r>
        <w:t>»</w:t>
      </w:r>
      <w:r w:rsidR="0055304C">
        <w:t>;</w:t>
      </w:r>
    </w:p>
    <w:p w:rsidR="004E3123" w:rsidRPr="00120C57" w:rsidRDefault="00B5053C" w:rsidP="0068069E">
      <w:pPr>
        <w:pStyle w:val="ASFKListmark1"/>
      </w:pPr>
      <w:r>
        <w:t>«</w:t>
      </w:r>
      <w:r w:rsidR="004E3123" w:rsidRPr="00120C57">
        <w:t>Протоколы</w:t>
      </w:r>
      <w:r>
        <w:t>»</w:t>
      </w:r>
      <w:r w:rsidR="004E3123" w:rsidRPr="00120C57">
        <w:t>.</w:t>
      </w:r>
    </w:p>
    <w:p w:rsidR="004E3123" w:rsidRPr="00120C57" w:rsidRDefault="001373CE" w:rsidP="004E3123">
      <w:pPr>
        <w:pStyle w:val="ASFKFigure"/>
      </w:pPr>
      <w:r>
        <w:rPr>
          <w:noProof/>
        </w:rPr>
        <w:lastRenderedPageBreak/>
        <w:drawing>
          <wp:inline distT="0" distB="0" distL="0" distR="0">
            <wp:extent cx="6125845" cy="4749800"/>
            <wp:effectExtent l="0" t="0" r="0" b="0"/>
            <wp:docPr id="116" name="Рисунок 11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125845" cy="4749800"/>
                    </a:xfrm>
                    <a:prstGeom prst="rect">
                      <a:avLst/>
                    </a:prstGeom>
                    <a:noFill/>
                    <a:ln>
                      <a:noFill/>
                    </a:ln>
                  </pic:spPr>
                </pic:pic>
              </a:graphicData>
            </a:graphic>
          </wp:inline>
        </w:drawing>
      </w:r>
    </w:p>
    <w:p w:rsidR="004E3123" w:rsidRPr="00120C57"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458" w:name="_Ref246141573"/>
      <w:bookmarkStart w:id="459" w:name="_Toc98144833"/>
      <w:r w:rsidR="0013624E">
        <w:rPr>
          <w:noProof/>
        </w:rPr>
        <w:t>46</w:t>
      </w:r>
      <w:bookmarkEnd w:id="458"/>
      <w:r>
        <w:rPr>
          <w:noProof/>
        </w:rPr>
        <w:fldChar w:fldCharType="end"/>
      </w:r>
      <w:r w:rsidR="004E3123" w:rsidRPr="00120C57">
        <w:t xml:space="preserve">. ЭФ </w:t>
      </w:r>
      <w:r w:rsidR="00D67EC5">
        <w:t xml:space="preserve">документа </w:t>
      </w:r>
      <w:r w:rsidR="00B5053C">
        <w:t>«</w:t>
      </w:r>
      <w:r w:rsidR="00A528BC" w:rsidRPr="00A528BC">
        <w:t>Акт приемки-передачи показателей лицевого ГРБС (РБС) за период</w:t>
      </w:r>
      <w:r w:rsidR="002F634A">
        <w:t xml:space="preserve">», закладки </w:t>
      </w:r>
      <w:r w:rsidR="00B5053C">
        <w:t>«</w:t>
      </w:r>
      <w:r w:rsidR="004E3123" w:rsidRPr="00120C57">
        <w:t>Документ</w:t>
      </w:r>
      <w:r w:rsidR="002F634A">
        <w:t xml:space="preserve">», вкладки </w:t>
      </w:r>
      <w:r w:rsidR="00B5053C">
        <w:t>«</w:t>
      </w:r>
      <w:r w:rsidR="004E3123" w:rsidRPr="00120C57">
        <w:t>Раздел 1. Бюджетные ассигнования</w:t>
      </w:r>
      <w:r w:rsidR="00B5053C">
        <w:t>»</w:t>
      </w:r>
      <w:bookmarkEnd w:id="459"/>
    </w:p>
    <w:p w:rsidR="00C41546" w:rsidRPr="00120C57" w:rsidRDefault="00C41546" w:rsidP="00C41546">
      <w:pPr>
        <w:pStyle w:val="ASFKNormal"/>
      </w:pPr>
      <w:r w:rsidRPr="00120C57">
        <w:t xml:space="preserve">Закладка </w:t>
      </w:r>
      <w:r>
        <w:t>«</w:t>
      </w:r>
      <w:r w:rsidRPr="00120C57">
        <w:t>Документ</w:t>
      </w:r>
      <w:r>
        <w:t>»</w:t>
      </w:r>
      <w:r w:rsidRPr="00120C57">
        <w:t xml:space="preserve"> содержит вкладки, отображающие данные по разделам. Поля в этих закладках недоступны для редактирования, их можно только просмотреть.</w:t>
      </w:r>
    </w:p>
    <w:p w:rsidR="00C41546" w:rsidRPr="00C41546" w:rsidRDefault="00C41546" w:rsidP="00C41546">
      <w:pPr>
        <w:pStyle w:val="ASFKNormal"/>
      </w:pPr>
      <w:r w:rsidRPr="00120C57">
        <w:t>Для входящего документа значения полей вкладок передаются из учетной системы ОрФК, для исходящего – заполняются из выбранного родительского документа, поля</w:t>
      </w:r>
      <w:r w:rsidRPr="00C41546">
        <w:t xml:space="preserve"> вкладок недоступны для редактирования.</w:t>
      </w:r>
    </w:p>
    <w:p w:rsidR="004E3123" w:rsidRPr="00120C57" w:rsidRDefault="006D3629" w:rsidP="0068069E">
      <w:pPr>
        <w:pStyle w:val="ASFKNormal"/>
      </w:pPr>
      <w:r w:rsidRPr="006D3629">
        <w:t xml:space="preserve">Перечень </w:t>
      </w:r>
      <w:r w:rsidR="0095074A" w:rsidRPr="00120C57">
        <w:t xml:space="preserve">полей документа </w:t>
      </w:r>
      <w:r w:rsidR="0095074A">
        <w:t>«</w:t>
      </w:r>
      <w:r w:rsidR="0095074A" w:rsidRPr="00120C57">
        <w:t>Акт приемки-передачи показателей лицевого ГРБС (РБС) за период</w:t>
      </w:r>
      <w:r w:rsidR="0095074A">
        <w:t>», закладки «</w:t>
      </w:r>
      <w:r w:rsidR="0095074A" w:rsidRPr="00120C57">
        <w:t>Документ</w:t>
      </w:r>
      <w:r w:rsidR="00B5053C">
        <w:t>»</w:t>
      </w:r>
      <w:r w:rsidR="004E3123" w:rsidRPr="00120C57">
        <w:t xml:space="preserve"> </w:t>
      </w:r>
      <w:r>
        <w:t>приведен в таблице</w:t>
      </w:r>
      <w:r w:rsidR="008E454C" w:rsidRPr="00120C57">
        <w:t> </w:t>
      </w:r>
      <w:r w:rsidR="004E3123" w:rsidRPr="00120C57">
        <w:fldChar w:fldCharType="begin"/>
      </w:r>
      <w:r w:rsidR="004E3123" w:rsidRPr="00120C57">
        <w:instrText xml:space="preserve"> REF _Ref317611155 \h </w:instrText>
      </w:r>
      <w:r w:rsidR="00120C57">
        <w:instrText xml:space="preserve"> \* MERGEFORMAT </w:instrText>
      </w:r>
      <w:r w:rsidR="004E3123" w:rsidRPr="00120C57">
        <w:fldChar w:fldCharType="separate"/>
      </w:r>
      <w:r w:rsidR="0013624E">
        <w:rPr>
          <w:noProof/>
        </w:rPr>
        <w:t>23</w:t>
      </w:r>
      <w:r w:rsidR="004E3123" w:rsidRPr="00120C57">
        <w:fldChar w:fldCharType="end"/>
      </w:r>
      <w:r w:rsidR="004E3123" w:rsidRPr="00120C57">
        <w:t>.</w:t>
      </w:r>
    </w:p>
    <w:p w:rsidR="004E3123" w:rsidRPr="00120C57" w:rsidRDefault="00501046" w:rsidP="0068069E">
      <w:pPr>
        <w:pStyle w:val="ASFKNameTable"/>
      </w:pPr>
      <w:r>
        <w:rPr>
          <w:noProof/>
        </w:rPr>
        <w:fldChar w:fldCharType="begin"/>
      </w:r>
      <w:r>
        <w:rPr>
          <w:noProof/>
        </w:rPr>
        <w:instrText xml:space="preserve"> SEQ Таблица \* ARABIC </w:instrText>
      </w:r>
      <w:r>
        <w:rPr>
          <w:noProof/>
        </w:rPr>
        <w:fldChar w:fldCharType="separate"/>
      </w:r>
      <w:bookmarkStart w:id="460" w:name="_Ref317611155"/>
      <w:bookmarkStart w:id="461" w:name="_Toc98144732"/>
      <w:r w:rsidR="0013624E">
        <w:rPr>
          <w:noProof/>
        </w:rPr>
        <w:t>23</w:t>
      </w:r>
      <w:bookmarkEnd w:id="460"/>
      <w:r>
        <w:rPr>
          <w:noProof/>
        </w:rPr>
        <w:fldChar w:fldCharType="end"/>
      </w:r>
      <w:r w:rsidR="004E3123" w:rsidRPr="00120C57">
        <w:t xml:space="preserve">. </w:t>
      </w:r>
      <w:r w:rsidR="0095074A">
        <w:t>Описание</w:t>
      </w:r>
      <w:r w:rsidR="004E3123" w:rsidRPr="00120C57">
        <w:t xml:space="preserve"> полей документа </w:t>
      </w:r>
      <w:r w:rsidR="00B5053C">
        <w:t>«</w:t>
      </w:r>
      <w:r w:rsidR="004E3123" w:rsidRPr="00120C57">
        <w:t>Акт приемки-передачи показателей лицевого ГРБС (РБС) за период</w:t>
      </w:r>
      <w:r w:rsidR="002F634A">
        <w:t xml:space="preserve">», закладки </w:t>
      </w:r>
      <w:r w:rsidR="00B5053C">
        <w:t>«</w:t>
      </w:r>
      <w:r w:rsidR="004E3123" w:rsidRPr="00120C57">
        <w:t>Документ</w:t>
      </w:r>
      <w:r w:rsidR="00B5053C">
        <w:t>»</w:t>
      </w:r>
      <w:bookmarkEnd w:id="46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730"/>
        <w:gridCol w:w="5898"/>
      </w:tblGrid>
      <w:tr w:rsidR="0076164A" w:rsidRPr="00751DA5" w:rsidTr="00FE5D9A">
        <w:trPr>
          <w:trHeight w:val="305"/>
          <w:tblHeader/>
        </w:trPr>
        <w:tc>
          <w:tcPr>
            <w:tcW w:w="19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164A" w:rsidRPr="00B11F4A" w:rsidRDefault="0076164A" w:rsidP="002C020B">
            <w:pPr>
              <w:pStyle w:val="ASFKTableHead"/>
            </w:pPr>
            <w:r w:rsidRPr="00B11F4A">
              <w:t>Наименование поля</w:t>
            </w:r>
          </w:p>
        </w:tc>
        <w:tc>
          <w:tcPr>
            <w:tcW w:w="30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164A" w:rsidRPr="00B11F4A" w:rsidRDefault="0076164A" w:rsidP="002C020B">
            <w:pPr>
              <w:pStyle w:val="ASFKTableHead"/>
            </w:pPr>
            <w:r w:rsidRPr="00B11F4A">
              <w:t>Описание</w:t>
            </w:r>
            <w:r>
              <w:t xml:space="preserve"> поля</w:t>
            </w:r>
          </w:p>
        </w:tc>
      </w:tr>
      <w:tr w:rsidR="0076164A" w:rsidRPr="00751DA5" w:rsidTr="00FE5D9A">
        <w:tc>
          <w:tcPr>
            <w:tcW w:w="1937" w:type="pct"/>
            <w:shd w:val="clear" w:color="auto" w:fill="auto"/>
          </w:tcPr>
          <w:p w:rsidR="0076164A" w:rsidRPr="00B11F4A" w:rsidRDefault="0076164A" w:rsidP="00FE5D9A">
            <w:pPr>
              <w:pStyle w:val="ASFKTablenorm"/>
              <w:ind w:left="57" w:right="57"/>
            </w:pPr>
            <w:r w:rsidRPr="00B11F4A">
              <w:t>Номер</w:t>
            </w:r>
          </w:p>
        </w:tc>
        <w:tc>
          <w:tcPr>
            <w:tcW w:w="3063" w:type="pct"/>
            <w:shd w:val="clear" w:color="auto" w:fill="auto"/>
          </w:tcPr>
          <w:p w:rsidR="0076164A" w:rsidRPr="003A239A" w:rsidRDefault="0076164A" w:rsidP="00FE5D9A">
            <w:pPr>
              <w:pStyle w:val="ASFKTablenorm"/>
              <w:ind w:left="57" w:right="57"/>
            </w:pPr>
            <w:r w:rsidRPr="00826FAB">
              <w:t>Номер ЛС реорганизуемого Финансового органа</w:t>
            </w:r>
            <w:r w:rsidRPr="003A239A">
              <w:t>.</w:t>
            </w:r>
          </w:p>
          <w:p w:rsidR="0076164A" w:rsidRPr="003A239A" w:rsidRDefault="0076164A" w:rsidP="00FE5D9A">
            <w:pPr>
              <w:pStyle w:val="ASFKTablenorm"/>
              <w:ind w:left="57" w:right="57"/>
            </w:pPr>
            <w:r>
              <w:t>И</w:t>
            </w:r>
            <w:r w:rsidRPr="003A239A">
              <w:t>мпорт из OEBS.</w:t>
            </w:r>
          </w:p>
        </w:tc>
      </w:tr>
      <w:tr w:rsidR="0076164A" w:rsidRPr="00751DA5" w:rsidTr="00FE5D9A">
        <w:tc>
          <w:tcPr>
            <w:tcW w:w="1937" w:type="pct"/>
            <w:shd w:val="clear" w:color="auto" w:fill="auto"/>
          </w:tcPr>
          <w:p w:rsidR="0076164A" w:rsidRPr="00B11F4A" w:rsidRDefault="0076164A" w:rsidP="00FE5D9A">
            <w:pPr>
              <w:pStyle w:val="ASFKTablenorm"/>
              <w:ind w:left="57" w:right="57"/>
            </w:pPr>
            <w:r w:rsidRPr="00B11F4A">
              <w:t>Дата акта</w:t>
            </w:r>
          </w:p>
        </w:tc>
        <w:tc>
          <w:tcPr>
            <w:tcW w:w="3063" w:type="pct"/>
            <w:shd w:val="clear" w:color="auto" w:fill="auto"/>
          </w:tcPr>
          <w:p w:rsidR="0076164A" w:rsidRPr="003A239A" w:rsidRDefault="0076164A" w:rsidP="00FE5D9A">
            <w:pPr>
              <w:pStyle w:val="ASFKTablenorm"/>
              <w:ind w:left="57" w:right="57"/>
            </w:pPr>
            <w:r w:rsidRPr="00B11F4A">
              <w:t>Дата формирования акта</w:t>
            </w:r>
            <w:r w:rsidRPr="003A239A">
              <w:t>.</w:t>
            </w:r>
          </w:p>
          <w:p w:rsidR="0076164A" w:rsidRPr="003A239A" w:rsidRDefault="0076164A" w:rsidP="00FE5D9A">
            <w:pPr>
              <w:pStyle w:val="ASFKTablenorm"/>
              <w:ind w:left="57" w:right="57"/>
            </w:pPr>
            <w:r>
              <w:t>И</w:t>
            </w:r>
            <w:r w:rsidRPr="003A239A">
              <w:t>мпорт из OEBS.</w:t>
            </w:r>
          </w:p>
        </w:tc>
      </w:tr>
      <w:tr w:rsidR="0076164A" w:rsidRPr="00751DA5" w:rsidTr="00FE5D9A">
        <w:tc>
          <w:tcPr>
            <w:tcW w:w="1937" w:type="pct"/>
            <w:shd w:val="clear" w:color="auto" w:fill="auto"/>
          </w:tcPr>
          <w:p w:rsidR="0076164A" w:rsidRPr="00B11F4A" w:rsidRDefault="0076164A" w:rsidP="00FE5D9A">
            <w:pPr>
              <w:pStyle w:val="ASFKTablenorm"/>
              <w:ind w:left="57" w:right="57"/>
            </w:pPr>
            <w:r w:rsidRPr="00B11F4A">
              <w:t xml:space="preserve">Год с </w:t>
            </w:r>
          </w:p>
        </w:tc>
        <w:tc>
          <w:tcPr>
            <w:tcW w:w="3063" w:type="pct"/>
            <w:shd w:val="clear" w:color="auto" w:fill="auto"/>
          </w:tcPr>
          <w:p w:rsidR="0076164A" w:rsidRPr="003A239A" w:rsidRDefault="0076164A" w:rsidP="00FE5D9A">
            <w:pPr>
              <w:pStyle w:val="ASFKTablenorm"/>
              <w:ind w:left="57" w:right="57"/>
            </w:pPr>
            <w:r w:rsidRPr="00B11F4A">
              <w:t>Год начала периода</w:t>
            </w:r>
            <w:r w:rsidRPr="003A239A">
              <w:t>.</w:t>
            </w:r>
          </w:p>
          <w:p w:rsidR="0076164A" w:rsidRPr="003A239A" w:rsidRDefault="0076164A" w:rsidP="00FE5D9A">
            <w:pPr>
              <w:pStyle w:val="ASFKTablenorm"/>
              <w:ind w:left="57" w:right="57"/>
            </w:pPr>
            <w:r>
              <w:t>И</w:t>
            </w:r>
            <w:r w:rsidRPr="003A239A">
              <w:t>мпорт из OEBS.</w:t>
            </w:r>
          </w:p>
        </w:tc>
      </w:tr>
      <w:tr w:rsidR="0076164A" w:rsidRPr="00751DA5" w:rsidTr="00FE5D9A">
        <w:trPr>
          <w:trHeight w:val="396"/>
        </w:trPr>
        <w:tc>
          <w:tcPr>
            <w:tcW w:w="1937" w:type="pct"/>
            <w:shd w:val="clear" w:color="auto" w:fill="auto"/>
          </w:tcPr>
          <w:p w:rsidR="0076164A" w:rsidRPr="00B11F4A" w:rsidRDefault="0076164A" w:rsidP="00FE5D9A">
            <w:pPr>
              <w:pStyle w:val="ASFKTablenorm"/>
              <w:ind w:left="57" w:right="57"/>
            </w:pPr>
            <w:r w:rsidRPr="00B11F4A">
              <w:t xml:space="preserve">Год по </w:t>
            </w:r>
          </w:p>
        </w:tc>
        <w:tc>
          <w:tcPr>
            <w:tcW w:w="3063" w:type="pct"/>
            <w:shd w:val="clear" w:color="auto" w:fill="auto"/>
          </w:tcPr>
          <w:p w:rsidR="0076164A" w:rsidRPr="003A239A" w:rsidRDefault="0076164A" w:rsidP="00FE5D9A">
            <w:pPr>
              <w:pStyle w:val="ASFKTablenorm"/>
              <w:ind w:left="57" w:right="57"/>
            </w:pPr>
            <w:r w:rsidRPr="00B11F4A">
              <w:t>Год конца периода</w:t>
            </w:r>
            <w:r w:rsidRPr="003A239A">
              <w:t>.</w:t>
            </w:r>
          </w:p>
          <w:p w:rsidR="0076164A" w:rsidRPr="003A239A" w:rsidRDefault="0076164A" w:rsidP="00FE5D9A">
            <w:pPr>
              <w:pStyle w:val="ASFKTablenorm"/>
              <w:ind w:left="57" w:right="57"/>
            </w:pPr>
            <w:r>
              <w:t>И</w:t>
            </w:r>
            <w:r w:rsidRPr="003A239A">
              <w:t>мпорт из OEBS.</w:t>
            </w:r>
          </w:p>
        </w:tc>
      </w:tr>
      <w:tr w:rsidR="0076164A" w:rsidRPr="00751DA5" w:rsidTr="00FE5D9A">
        <w:tc>
          <w:tcPr>
            <w:tcW w:w="1937" w:type="pct"/>
            <w:shd w:val="clear" w:color="auto" w:fill="auto"/>
          </w:tcPr>
          <w:p w:rsidR="0076164A" w:rsidRPr="00B11F4A" w:rsidRDefault="0076164A" w:rsidP="00FE5D9A">
            <w:pPr>
              <w:pStyle w:val="ASFKTablenorm"/>
              <w:ind w:left="57" w:right="57"/>
            </w:pPr>
            <w:r w:rsidRPr="00B11F4A">
              <w:lastRenderedPageBreak/>
              <w:t>Ст.</w:t>
            </w:r>
          </w:p>
        </w:tc>
        <w:tc>
          <w:tcPr>
            <w:tcW w:w="3063" w:type="pct"/>
            <w:shd w:val="clear" w:color="auto" w:fill="auto"/>
          </w:tcPr>
          <w:p w:rsidR="0076164A" w:rsidRPr="003A239A" w:rsidRDefault="0076164A" w:rsidP="00FE5D9A">
            <w:pPr>
              <w:pStyle w:val="ASFKTablenorm"/>
              <w:ind w:left="57" w:right="57"/>
            </w:pPr>
            <w:r w:rsidRPr="00B11F4A">
              <w:t>Значение заполняется авт</w:t>
            </w:r>
            <w:r w:rsidRPr="003A239A">
              <w:t>оматически при обработке или п</w:t>
            </w:r>
            <w:r w:rsidRPr="0076164A">
              <w:t>е</w:t>
            </w:r>
            <w:r w:rsidRPr="003A239A">
              <w:t>редается из OEBS.</w:t>
            </w:r>
          </w:p>
        </w:tc>
      </w:tr>
      <w:tr w:rsidR="0076164A" w:rsidRPr="00751DA5" w:rsidTr="00FE5D9A">
        <w:tc>
          <w:tcPr>
            <w:tcW w:w="5000" w:type="pct"/>
            <w:gridSpan w:val="2"/>
            <w:shd w:val="clear" w:color="auto" w:fill="auto"/>
          </w:tcPr>
          <w:p w:rsidR="0076164A" w:rsidRPr="003A239A" w:rsidRDefault="0076164A" w:rsidP="00FE5D9A">
            <w:pPr>
              <w:pStyle w:val="ASFKTablenorm"/>
              <w:ind w:left="57" w:right="57"/>
            </w:pPr>
            <w:r w:rsidRPr="000E4EEB">
              <w:t xml:space="preserve">Группа полей </w:t>
            </w:r>
            <w:r>
              <w:t>«</w:t>
            </w:r>
            <w:r w:rsidRPr="003A239A">
              <w:t>Наименования</w:t>
            </w:r>
            <w:r>
              <w:t>»</w:t>
            </w:r>
          </w:p>
        </w:tc>
      </w:tr>
      <w:tr w:rsidR="0076164A" w:rsidRPr="00751DA5" w:rsidTr="00FE5D9A">
        <w:tc>
          <w:tcPr>
            <w:tcW w:w="1937" w:type="pct"/>
            <w:shd w:val="clear" w:color="auto" w:fill="auto"/>
          </w:tcPr>
          <w:p w:rsidR="0076164A" w:rsidRPr="00B11F4A" w:rsidRDefault="0076164A" w:rsidP="00FE5D9A">
            <w:pPr>
              <w:pStyle w:val="ASFKTablenorm"/>
              <w:ind w:left="57" w:right="57"/>
            </w:pPr>
            <w:r w:rsidRPr="00B11F4A">
              <w:t>Орган ФК-передающий</w:t>
            </w:r>
          </w:p>
        </w:tc>
        <w:tc>
          <w:tcPr>
            <w:tcW w:w="3063" w:type="pct"/>
            <w:shd w:val="clear" w:color="auto" w:fill="auto"/>
          </w:tcPr>
          <w:p w:rsidR="0076164A" w:rsidRPr="003A239A" w:rsidRDefault="0076164A" w:rsidP="00FE5D9A">
            <w:pPr>
              <w:pStyle w:val="ASFKTablenorm"/>
              <w:ind w:left="57" w:right="57"/>
            </w:pPr>
            <w:r w:rsidRPr="00B11F4A">
              <w:t xml:space="preserve">Наименование </w:t>
            </w:r>
            <w:r w:rsidR="00996B17">
              <w:t>ТОФК</w:t>
            </w:r>
            <w:r w:rsidRPr="00B11F4A">
              <w:t xml:space="preserve"> отправителя</w:t>
            </w:r>
            <w:r w:rsidRPr="003A239A">
              <w:t>.</w:t>
            </w:r>
          </w:p>
          <w:p w:rsidR="0076164A" w:rsidRPr="003A239A" w:rsidRDefault="0076164A" w:rsidP="00FE5D9A">
            <w:pPr>
              <w:pStyle w:val="ASFKTablenorm"/>
              <w:ind w:left="57" w:right="57"/>
            </w:pPr>
            <w:r>
              <w:t>И</w:t>
            </w:r>
            <w:r w:rsidRPr="003A239A">
              <w:t>мпорт из OEBS.</w:t>
            </w:r>
          </w:p>
        </w:tc>
      </w:tr>
      <w:tr w:rsidR="0076164A" w:rsidRPr="00751DA5" w:rsidTr="00FE5D9A">
        <w:tc>
          <w:tcPr>
            <w:tcW w:w="1937" w:type="pct"/>
            <w:shd w:val="clear" w:color="auto" w:fill="auto"/>
          </w:tcPr>
          <w:p w:rsidR="0076164A" w:rsidRPr="00B11F4A" w:rsidRDefault="0076164A" w:rsidP="00FE5D9A">
            <w:pPr>
              <w:pStyle w:val="ASFKTablenorm"/>
              <w:ind w:left="57" w:right="57"/>
            </w:pPr>
            <w:r w:rsidRPr="00B11F4A">
              <w:t>Орган ФК-принимающий</w:t>
            </w:r>
          </w:p>
        </w:tc>
        <w:tc>
          <w:tcPr>
            <w:tcW w:w="3063" w:type="pct"/>
            <w:shd w:val="clear" w:color="auto" w:fill="auto"/>
          </w:tcPr>
          <w:p w:rsidR="0076164A" w:rsidRPr="003A239A" w:rsidRDefault="0076164A" w:rsidP="00FE5D9A">
            <w:pPr>
              <w:pStyle w:val="ASFKTablenorm"/>
              <w:ind w:left="57" w:right="57"/>
            </w:pPr>
            <w:r w:rsidRPr="00B11F4A">
              <w:t xml:space="preserve">Наименование </w:t>
            </w:r>
            <w:r w:rsidR="00996B17">
              <w:t>ТОФК</w:t>
            </w:r>
            <w:r w:rsidRPr="00B11F4A">
              <w:t xml:space="preserve"> получателя</w:t>
            </w:r>
            <w:r w:rsidRPr="003A239A">
              <w:t>.</w:t>
            </w:r>
          </w:p>
          <w:p w:rsidR="0076164A" w:rsidRPr="003A239A" w:rsidRDefault="0076164A" w:rsidP="00FE5D9A">
            <w:pPr>
              <w:pStyle w:val="ASFKTablenorm"/>
              <w:ind w:left="57" w:right="57"/>
            </w:pPr>
            <w:r>
              <w:t>И</w:t>
            </w:r>
            <w:r w:rsidRPr="003A239A">
              <w:t>мпорт из OEBS.</w:t>
            </w:r>
          </w:p>
        </w:tc>
      </w:tr>
      <w:tr w:rsidR="0076164A" w:rsidRPr="00751DA5" w:rsidTr="00FE5D9A">
        <w:tc>
          <w:tcPr>
            <w:tcW w:w="1937" w:type="pct"/>
            <w:shd w:val="clear" w:color="auto" w:fill="auto"/>
          </w:tcPr>
          <w:p w:rsidR="0076164A" w:rsidRPr="00B11F4A" w:rsidRDefault="0076164A" w:rsidP="00FE5D9A">
            <w:pPr>
              <w:pStyle w:val="ASFKTablenorm"/>
              <w:ind w:left="57" w:right="57"/>
            </w:pPr>
            <w:r w:rsidRPr="00B11F4A">
              <w:t>ГРБС</w:t>
            </w:r>
          </w:p>
        </w:tc>
        <w:tc>
          <w:tcPr>
            <w:tcW w:w="3063" w:type="pct"/>
            <w:shd w:val="clear" w:color="auto" w:fill="auto"/>
          </w:tcPr>
          <w:p w:rsidR="0076164A" w:rsidRPr="003A239A" w:rsidRDefault="0076164A" w:rsidP="00FE5D9A">
            <w:pPr>
              <w:pStyle w:val="ASFKTablenorm"/>
              <w:ind w:left="57" w:right="57"/>
            </w:pPr>
            <w:r>
              <w:t>Наименование ГРБС.</w:t>
            </w:r>
          </w:p>
          <w:p w:rsidR="0076164A" w:rsidRPr="003A239A" w:rsidRDefault="0076164A" w:rsidP="00FE5D9A">
            <w:pPr>
              <w:pStyle w:val="ASFKTablenorm"/>
              <w:ind w:left="57" w:right="57"/>
            </w:pPr>
            <w:r>
              <w:t>И</w:t>
            </w:r>
            <w:r w:rsidRPr="003A239A">
              <w:t>мпорт из OEBS.</w:t>
            </w:r>
          </w:p>
        </w:tc>
      </w:tr>
      <w:tr w:rsidR="0076164A" w:rsidRPr="00751DA5" w:rsidTr="00FE5D9A">
        <w:tc>
          <w:tcPr>
            <w:tcW w:w="1937" w:type="pct"/>
            <w:shd w:val="clear" w:color="auto" w:fill="auto"/>
          </w:tcPr>
          <w:p w:rsidR="0076164A" w:rsidRPr="00B11F4A" w:rsidRDefault="0076164A" w:rsidP="00FE5D9A">
            <w:pPr>
              <w:pStyle w:val="ASFKTablenorm"/>
              <w:ind w:left="57" w:right="57"/>
            </w:pPr>
            <w:r w:rsidRPr="00B11F4A">
              <w:t>РБС</w:t>
            </w:r>
          </w:p>
        </w:tc>
        <w:tc>
          <w:tcPr>
            <w:tcW w:w="3063" w:type="pct"/>
            <w:shd w:val="clear" w:color="auto" w:fill="auto"/>
          </w:tcPr>
          <w:p w:rsidR="0076164A" w:rsidRPr="003A239A" w:rsidRDefault="0076164A" w:rsidP="00FE5D9A">
            <w:pPr>
              <w:pStyle w:val="ASFKTablenorm"/>
              <w:ind w:left="57" w:right="57"/>
            </w:pPr>
            <w:r w:rsidRPr="00B11F4A">
              <w:t>Наименование РБС</w:t>
            </w:r>
            <w:r w:rsidRPr="003A239A">
              <w:t>.</w:t>
            </w:r>
          </w:p>
          <w:p w:rsidR="0076164A" w:rsidRPr="003A239A" w:rsidRDefault="0076164A" w:rsidP="00FE5D9A">
            <w:pPr>
              <w:pStyle w:val="ASFKTablenorm"/>
              <w:ind w:left="57" w:right="57"/>
            </w:pPr>
            <w:r>
              <w:t>И</w:t>
            </w:r>
            <w:r w:rsidRPr="003A239A">
              <w:t>мпорт из OEBS.</w:t>
            </w:r>
          </w:p>
        </w:tc>
      </w:tr>
      <w:tr w:rsidR="0076164A" w:rsidRPr="00751DA5" w:rsidTr="00FE5D9A">
        <w:tc>
          <w:tcPr>
            <w:tcW w:w="1937" w:type="pct"/>
            <w:shd w:val="clear" w:color="auto" w:fill="auto"/>
          </w:tcPr>
          <w:p w:rsidR="0076164A" w:rsidRPr="00B11F4A" w:rsidRDefault="0076164A" w:rsidP="00FE5D9A">
            <w:pPr>
              <w:pStyle w:val="ASFKTablenorm"/>
              <w:ind w:left="57" w:right="57"/>
            </w:pPr>
            <w:r w:rsidRPr="00B11F4A">
              <w:t>Бюджет</w:t>
            </w:r>
          </w:p>
        </w:tc>
        <w:tc>
          <w:tcPr>
            <w:tcW w:w="3063" w:type="pct"/>
            <w:shd w:val="clear" w:color="auto" w:fill="auto"/>
          </w:tcPr>
          <w:p w:rsidR="0076164A" w:rsidRPr="003A239A" w:rsidRDefault="0076164A" w:rsidP="00FE5D9A">
            <w:pPr>
              <w:pStyle w:val="ASFKTablenorm"/>
              <w:ind w:left="57" w:right="57"/>
            </w:pPr>
            <w:r w:rsidRPr="00B11F4A">
              <w:t>Наименование бюджета для ЛС клиента, являющегося уч</w:t>
            </w:r>
            <w:r w:rsidRPr="002D2D87">
              <w:t>а</w:t>
            </w:r>
            <w:r w:rsidRPr="003A239A">
              <w:t>с</w:t>
            </w:r>
            <w:r w:rsidRPr="0076164A">
              <w:t>т</w:t>
            </w:r>
            <w:r w:rsidRPr="003A239A">
              <w:t>ником бюджетного процесса.</w:t>
            </w:r>
          </w:p>
          <w:p w:rsidR="0076164A" w:rsidRPr="003A239A" w:rsidRDefault="0076164A" w:rsidP="00FE5D9A">
            <w:pPr>
              <w:pStyle w:val="ASFKTablenorm"/>
              <w:ind w:left="57" w:right="57"/>
            </w:pPr>
            <w:r>
              <w:t>И</w:t>
            </w:r>
            <w:r w:rsidRPr="003A239A">
              <w:t>мпорт из OEBS.</w:t>
            </w:r>
          </w:p>
        </w:tc>
      </w:tr>
      <w:tr w:rsidR="0076164A" w:rsidRPr="00751DA5" w:rsidTr="00FE5D9A">
        <w:tc>
          <w:tcPr>
            <w:tcW w:w="1937" w:type="pct"/>
            <w:shd w:val="clear" w:color="auto" w:fill="auto"/>
          </w:tcPr>
          <w:p w:rsidR="0076164A" w:rsidRPr="003A239A" w:rsidRDefault="0076164A" w:rsidP="00FE5D9A">
            <w:pPr>
              <w:pStyle w:val="ASFKTablenorm"/>
              <w:ind w:left="57" w:right="57"/>
            </w:pPr>
            <w:r>
              <w:t xml:space="preserve">Фин. </w:t>
            </w:r>
            <w:r w:rsidR="0058453E">
              <w:t>О</w:t>
            </w:r>
            <w:r>
              <w:t>рган</w:t>
            </w:r>
          </w:p>
        </w:tc>
        <w:tc>
          <w:tcPr>
            <w:tcW w:w="3063" w:type="pct"/>
            <w:shd w:val="clear" w:color="auto" w:fill="auto"/>
          </w:tcPr>
          <w:p w:rsidR="0076164A" w:rsidRPr="003A239A" w:rsidRDefault="0076164A" w:rsidP="00FE5D9A">
            <w:pPr>
              <w:pStyle w:val="ASFKTablenorm"/>
              <w:ind w:left="57" w:right="57"/>
            </w:pPr>
            <w:r w:rsidRPr="00B11F4A">
              <w:t>Наименование ФО, обслуживающего данный бю</w:t>
            </w:r>
            <w:r w:rsidRPr="003A239A">
              <w:t>джет.</w:t>
            </w:r>
          </w:p>
          <w:p w:rsidR="0076164A" w:rsidRPr="003A239A" w:rsidRDefault="0076164A" w:rsidP="00FE5D9A">
            <w:pPr>
              <w:pStyle w:val="ASFKTablenorm"/>
              <w:ind w:left="57" w:right="57"/>
            </w:pPr>
            <w:r>
              <w:t>И</w:t>
            </w:r>
            <w:r w:rsidRPr="003A239A">
              <w:t>мпорт из OEBS.</w:t>
            </w:r>
          </w:p>
        </w:tc>
      </w:tr>
      <w:tr w:rsidR="0076164A" w:rsidRPr="00751DA5" w:rsidTr="00FE5D9A">
        <w:tc>
          <w:tcPr>
            <w:tcW w:w="1937" w:type="pct"/>
            <w:shd w:val="clear" w:color="auto" w:fill="auto"/>
          </w:tcPr>
          <w:p w:rsidR="0076164A" w:rsidRPr="00B11F4A" w:rsidRDefault="0076164A" w:rsidP="00FE5D9A">
            <w:pPr>
              <w:pStyle w:val="ASFKTablenorm"/>
              <w:ind w:left="57" w:right="57"/>
            </w:pPr>
            <w:r w:rsidRPr="00B11F4A">
              <w:t>Основание для передачи</w:t>
            </w:r>
          </w:p>
        </w:tc>
        <w:tc>
          <w:tcPr>
            <w:tcW w:w="3063" w:type="pct"/>
            <w:shd w:val="clear" w:color="auto" w:fill="auto"/>
          </w:tcPr>
          <w:p w:rsidR="0076164A" w:rsidRPr="003A239A" w:rsidRDefault="0076164A" w:rsidP="00FE5D9A">
            <w:pPr>
              <w:pStyle w:val="ASFKTablenorm"/>
              <w:ind w:left="57" w:right="57"/>
            </w:pPr>
            <w:r w:rsidRPr="00B11F4A">
              <w:t>Основание для передачи</w:t>
            </w:r>
            <w:r w:rsidRPr="003A239A">
              <w:t>.</w:t>
            </w:r>
          </w:p>
          <w:p w:rsidR="0076164A" w:rsidRPr="003A239A" w:rsidRDefault="0076164A" w:rsidP="00FE5D9A">
            <w:pPr>
              <w:pStyle w:val="ASFKTablenorm"/>
              <w:ind w:left="57" w:right="57"/>
            </w:pPr>
            <w:r>
              <w:t>И</w:t>
            </w:r>
            <w:r w:rsidRPr="003A239A">
              <w:t>мпорт из OEBS.</w:t>
            </w:r>
          </w:p>
        </w:tc>
      </w:tr>
      <w:tr w:rsidR="0076164A" w:rsidRPr="00751DA5" w:rsidTr="00FE5D9A">
        <w:tc>
          <w:tcPr>
            <w:tcW w:w="5000" w:type="pct"/>
            <w:gridSpan w:val="2"/>
            <w:shd w:val="clear" w:color="auto" w:fill="auto"/>
          </w:tcPr>
          <w:p w:rsidR="0076164A" w:rsidRPr="003A239A" w:rsidRDefault="0076164A" w:rsidP="00FE5D9A">
            <w:pPr>
              <w:pStyle w:val="ASFKTablenorm"/>
              <w:ind w:left="57" w:right="57"/>
            </w:pPr>
            <w:r w:rsidRPr="000E4EEB">
              <w:t xml:space="preserve">Группа полей </w:t>
            </w:r>
            <w:r>
              <w:t>«</w:t>
            </w:r>
            <w:r w:rsidRPr="003A239A">
              <w:t>Коды</w:t>
            </w:r>
            <w:r>
              <w:t>»</w:t>
            </w:r>
          </w:p>
        </w:tc>
      </w:tr>
      <w:tr w:rsidR="0076164A" w:rsidRPr="00751DA5" w:rsidTr="00FE5D9A">
        <w:tc>
          <w:tcPr>
            <w:tcW w:w="1937" w:type="pct"/>
            <w:shd w:val="clear" w:color="auto" w:fill="auto"/>
          </w:tcPr>
          <w:p w:rsidR="0076164A" w:rsidRPr="00B11F4A" w:rsidRDefault="0076164A" w:rsidP="00FE5D9A">
            <w:pPr>
              <w:pStyle w:val="ASFKTablenorm"/>
              <w:ind w:left="57" w:right="57"/>
            </w:pPr>
            <w:r w:rsidRPr="00B11F4A">
              <w:t>по КОФК</w:t>
            </w:r>
          </w:p>
        </w:tc>
        <w:tc>
          <w:tcPr>
            <w:tcW w:w="3063" w:type="pct"/>
            <w:shd w:val="clear" w:color="auto" w:fill="auto"/>
          </w:tcPr>
          <w:p w:rsidR="0076164A" w:rsidRPr="003A239A" w:rsidRDefault="0076164A" w:rsidP="00FE5D9A">
            <w:pPr>
              <w:pStyle w:val="ASFKTablenorm"/>
              <w:ind w:left="57" w:right="57"/>
            </w:pPr>
            <w:r w:rsidRPr="00B11F4A">
              <w:t xml:space="preserve">Код </w:t>
            </w:r>
            <w:r w:rsidR="00996B17">
              <w:t>ТОФК</w:t>
            </w:r>
            <w:r w:rsidRPr="00B11F4A">
              <w:t xml:space="preserve"> отправителя</w:t>
            </w:r>
            <w:r w:rsidRPr="003A239A">
              <w:t>.</w:t>
            </w:r>
          </w:p>
          <w:p w:rsidR="0076164A" w:rsidRPr="003A239A" w:rsidRDefault="0076164A" w:rsidP="00FE5D9A">
            <w:pPr>
              <w:pStyle w:val="ASFKTablenorm"/>
              <w:ind w:left="57" w:right="57"/>
            </w:pPr>
            <w:r>
              <w:t>И</w:t>
            </w:r>
            <w:r w:rsidRPr="003A239A">
              <w:t>мпорт из OEBS.</w:t>
            </w:r>
          </w:p>
        </w:tc>
      </w:tr>
      <w:tr w:rsidR="0076164A" w:rsidRPr="00751DA5" w:rsidTr="00FE5D9A">
        <w:tc>
          <w:tcPr>
            <w:tcW w:w="1937" w:type="pct"/>
            <w:shd w:val="clear" w:color="auto" w:fill="auto"/>
          </w:tcPr>
          <w:p w:rsidR="0076164A" w:rsidRPr="003A239A" w:rsidRDefault="0058453E" w:rsidP="00FE5D9A">
            <w:pPr>
              <w:pStyle w:val="ASFKTablenorm"/>
              <w:ind w:left="57" w:right="57"/>
            </w:pPr>
            <w:r>
              <w:t>П</w:t>
            </w:r>
            <w:r w:rsidR="0076164A" w:rsidRPr="003A239A">
              <w:t>о КОФК</w:t>
            </w:r>
          </w:p>
        </w:tc>
        <w:tc>
          <w:tcPr>
            <w:tcW w:w="3063" w:type="pct"/>
            <w:shd w:val="clear" w:color="auto" w:fill="auto"/>
          </w:tcPr>
          <w:p w:rsidR="0076164A" w:rsidRPr="003A239A" w:rsidRDefault="0076164A" w:rsidP="00FE5D9A">
            <w:pPr>
              <w:pStyle w:val="ASFKTablenorm"/>
              <w:ind w:left="57" w:right="57"/>
            </w:pPr>
            <w:r w:rsidRPr="00B11F4A">
              <w:t xml:space="preserve">Код </w:t>
            </w:r>
            <w:r w:rsidR="00996B17">
              <w:t>ТОФК</w:t>
            </w:r>
            <w:r w:rsidRPr="00B11F4A">
              <w:t xml:space="preserve"> получателя</w:t>
            </w:r>
          </w:p>
          <w:p w:rsidR="0076164A" w:rsidRPr="003A239A" w:rsidRDefault="0076164A" w:rsidP="00FE5D9A">
            <w:pPr>
              <w:pStyle w:val="ASFKTablenorm"/>
              <w:ind w:left="57" w:right="57"/>
            </w:pPr>
            <w:r>
              <w:t>И</w:t>
            </w:r>
            <w:r w:rsidRPr="003A239A">
              <w:t>мпорт из OEBS.</w:t>
            </w:r>
          </w:p>
        </w:tc>
      </w:tr>
      <w:tr w:rsidR="0076164A" w:rsidRPr="00751DA5" w:rsidTr="00FE5D9A">
        <w:tc>
          <w:tcPr>
            <w:tcW w:w="1937" w:type="pct"/>
            <w:shd w:val="clear" w:color="auto" w:fill="auto"/>
          </w:tcPr>
          <w:p w:rsidR="0076164A" w:rsidRPr="00B11F4A" w:rsidRDefault="0076164A" w:rsidP="00FE5D9A">
            <w:pPr>
              <w:pStyle w:val="ASFKTablenorm"/>
              <w:ind w:left="57" w:right="57"/>
            </w:pPr>
            <w:r w:rsidRPr="00B11F4A">
              <w:t>Глава по БК</w:t>
            </w:r>
          </w:p>
        </w:tc>
        <w:tc>
          <w:tcPr>
            <w:tcW w:w="3063" w:type="pct"/>
            <w:shd w:val="clear" w:color="auto" w:fill="auto"/>
          </w:tcPr>
          <w:p w:rsidR="0076164A" w:rsidRPr="003A239A" w:rsidRDefault="0076164A" w:rsidP="00FE5D9A">
            <w:pPr>
              <w:pStyle w:val="ASFKTablenorm"/>
              <w:ind w:left="57" w:right="57"/>
            </w:pPr>
            <w:r w:rsidRPr="00B11F4A">
              <w:t>Код ГРБС</w:t>
            </w:r>
            <w:r w:rsidRPr="003A239A">
              <w:t>.</w:t>
            </w:r>
          </w:p>
          <w:p w:rsidR="0076164A" w:rsidRPr="003A239A" w:rsidRDefault="0076164A" w:rsidP="00FE5D9A">
            <w:pPr>
              <w:pStyle w:val="ASFKTablenorm"/>
              <w:ind w:left="57" w:right="57"/>
            </w:pPr>
            <w:r>
              <w:t>И</w:t>
            </w:r>
            <w:r w:rsidRPr="003A239A">
              <w:t>мпорт из OEBS.</w:t>
            </w:r>
          </w:p>
        </w:tc>
      </w:tr>
      <w:tr w:rsidR="0076164A" w:rsidRPr="00751DA5" w:rsidTr="00FE5D9A">
        <w:tc>
          <w:tcPr>
            <w:tcW w:w="1937" w:type="pct"/>
            <w:shd w:val="clear" w:color="auto" w:fill="auto"/>
          </w:tcPr>
          <w:p w:rsidR="0076164A" w:rsidRPr="003A239A" w:rsidRDefault="0058453E" w:rsidP="00FE5D9A">
            <w:pPr>
              <w:pStyle w:val="ASFKTablenorm"/>
              <w:ind w:left="57" w:right="57"/>
            </w:pPr>
            <w:r>
              <w:t>П</w:t>
            </w:r>
            <w:r w:rsidR="0076164A" w:rsidRPr="003A239A">
              <w:t>о Сводному реестру</w:t>
            </w:r>
          </w:p>
        </w:tc>
        <w:tc>
          <w:tcPr>
            <w:tcW w:w="3063" w:type="pct"/>
            <w:shd w:val="clear" w:color="auto" w:fill="auto"/>
          </w:tcPr>
          <w:p w:rsidR="0076164A" w:rsidRPr="003A239A" w:rsidRDefault="0076164A" w:rsidP="00FE5D9A">
            <w:pPr>
              <w:pStyle w:val="ASFKTablenorm"/>
              <w:ind w:left="57" w:right="57"/>
            </w:pPr>
            <w:r w:rsidRPr="00B11F4A">
              <w:t>Код РБС по СРРПБС</w:t>
            </w:r>
            <w:r w:rsidRPr="003A239A">
              <w:t>.</w:t>
            </w:r>
          </w:p>
          <w:p w:rsidR="0076164A" w:rsidRPr="003A239A" w:rsidRDefault="0076164A" w:rsidP="00FE5D9A">
            <w:pPr>
              <w:pStyle w:val="ASFKTablenorm"/>
              <w:ind w:left="57" w:right="57"/>
            </w:pPr>
            <w:r>
              <w:t>И</w:t>
            </w:r>
            <w:r w:rsidRPr="003A239A">
              <w:t>мпорт из OEBS.</w:t>
            </w:r>
          </w:p>
        </w:tc>
      </w:tr>
      <w:tr w:rsidR="0076164A" w:rsidRPr="00751DA5" w:rsidTr="00FE5D9A">
        <w:tc>
          <w:tcPr>
            <w:tcW w:w="1937" w:type="pct"/>
            <w:shd w:val="clear" w:color="auto" w:fill="auto"/>
          </w:tcPr>
          <w:p w:rsidR="0076164A" w:rsidRPr="003A239A" w:rsidRDefault="0058453E" w:rsidP="00FE5D9A">
            <w:pPr>
              <w:pStyle w:val="ASFKTablenorm"/>
              <w:ind w:left="57" w:right="57"/>
            </w:pPr>
            <w:r>
              <w:t>П</w:t>
            </w:r>
            <w:r w:rsidR="0076164A">
              <w:t>о ОКТМ</w:t>
            </w:r>
            <w:r w:rsidR="0076164A" w:rsidRPr="003A239A">
              <w:t>О</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751DA5" w:rsidTr="00FE5D9A">
        <w:tc>
          <w:tcPr>
            <w:tcW w:w="1937" w:type="pct"/>
            <w:shd w:val="clear" w:color="auto" w:fill="auto"/>
          </w:tcPr>
          <w:p w:rsidR="0076164A" w:rsidRPr="003A239A" w:rsidRDefault="0058453E" w:rsidP="00FE5D9A">
            <w:pPr>
              <w:pStyle w:val="ASFKTablenorm"/>
              <w:ind w:left="57" w:right="57"/>
            </w:pPr>
            <w:r>
              <w:t>П</w:t>
            </w:r>
            <w:r w:rsidR="0076164A" w:rsidRPr="003A239A">
              <w:t>о ОКПО</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751DA5" w:rsidTr="00FE5D9A">
        <w:tc>
          <w:tcPr>
            <w:tcW w:w="5000" w:type="pct"/>
            <w:gridSpan w:val="2"/>
            <w:shd w:val="clear" w:color="auto" w:fill="auto"/>
          </w:tcPr>
          <w:p w:rsidR="0076164A" w:rsidRPr="003A239A" w:rsidRDefault="0076164A" w:rsidP="00FE5D9A">
            <w:pPr>
              <w:pStyle w:val="ASFKTablenorm"/>
              <w:ind w:left="57" w:right="57"/>
            </w:pPr>
            <w:r>
              <w:t>Вкладка</w:t>
            </w:r>
            <w:r w:rsidRPr="003A239A">
              <w:t xml:space="preserve"> </w:t>
            </w:r>
            <w:r>
              <w:t>«</w:t>
            </w:r>
            <w:r w:rsidRPr="00010C43">
              <w:t>Раздел 1 Бюджетные ассигнования</w:t>
            </w:r>
            <w:r>
              <w:t>»</w:t>
            </w:r>
          </w:p>
        </w:tc>
      </w:tr>
      <w:tr w:rsidR="0076164A" w:rsidRPr="00751DA5" w:rsidTr="00FE5D9A">
        <w:tc>
          <w:tcPr>
            <w:tcW w:w="1937" w:type="pct"/>
            <w:shd w:val="clear" w:color="auto" w:fill="auto"/>
          </w:tcPr>
          <w:p w:rsidR="0076164A" w:rsidRPr="003A239A" w:rsidRDefault="0076164A" w:rsidP="00FE5D9A">
            <w:pPr>
              <w:pStyle w:val="ASFKTablenorm"/>
              <w:ind w:left="57" w:right="57"/>
            </w:pPr>
            <w:r w:rsidRPr="00973E22">
              <w:t>Код по БК</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751DA5" w:rsidTr="00FE5D9A">
        <w:tc>
          <w:tcPr>
            <w:tcW w:w="1937" w:type="pct"/>
            <w:shd w:val="clear" w:color="auto" w:fill="auto"/>
          </w:tcPr>
          <w:p w:rsidR="0076164A" w:rsidRPr="003A239A" w:rsidRDefault="0076164A" w:rsidP="00FE5D9A">
            <w:pPr>
              <w:pStyle w:val="ASFKTablenorm"/>
              <w:ind w:left="57" w:right="57"/>
            </w:pPr>
            <w:r>
              <w:t>Получено</w:t>
            </w:r>
            <w:r w:rsidRPr="003A239A">
              <w:t xml:space="preserve">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751DA5" w:rsidTr="00FE5D9A">
        <w:tc>
          <w:tcPr>
            <w:tcW w:w="1937" w:type="pct"/>
            <w:shd w:val="clear" w:color="auto" w:fill="auto"/>
          </w:tcPr>
          <w:p w:rsidR="0076164A" w:rsidRPr="003A239A" w:rsidRDefault="0076164A" w:rsidP="00FE5D9A">
            <w:pPr>
              <w:pStyle w:val="ASFKTablenorm"/>
              <w:ind w:left="57" w:right="57"/>
            </w:pPr>
            <w:r>
              <w:t>Получено 2</w:t>
            </w:r>
            <w:r w:rsidRPr="003A239A">
              <w:t>-ой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751DA5" w:rsidTr="00FE5D9A">
        <w:tc>
          <w:tcPr>
            <w:tcW w:w="1937" w:type="pct"/>
            <w:shd w:val="clear" w:color="auto" w:fill="auto"/>
          </w:tcPr>
          <w:p w:rsidR="0076164A" w:rsidRPr="003A239A" w:rsidRDefault="0076164A" w:rsidP="00FE5D9A">
            <w:pPr>
              <w:pStyle w:val="ASFKTablenorm"/>
              <w:ind w:left="57" w:right="57"/>
            </w:pPr>
            <w:r>
              <w:t xml:space="preserve">Получено </w:t>
            </w:r>
            <w:r w:rsidRPr="003A239A">
              <w:t>3-ий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751DA5" w:rsidTr="00FE5D9A">
        <w:tc>
          <w:tcPr>
            <w:tcW w:w="1937" w:type="pct"/>
            <w:shd w:val="clear" w:color="auto" w:fill="auto"/>
          </w:tcPr>
          <w:p w:rsidR="0076164A" w:rsidRPr="003A239A" w:rsidRDefault="0076164A" w:rsidP="00FE5D9A">
            <w:pPr>
              <w:pStyle w:val="ASFKTablenorm"/>
              <w:ind w:left="57" w:right="57"/>
            </w:pPr>
            <w:r>
              <w:t xml:space="preserve">Получено </w:t>
            </w:r>
            <w:r w:rsidRPr="003A239A">
              <w:t>4-ый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751DA5" w:rsidTr="00FE5D9A">
        <w:tc>
          <w:tcPr>
            <w:tcW w:w="1937" w:type="pct"/>
            <w:shd w:val="clear" w:color="auto" w:fill="auto"/>
          </w:tcPr>
          <w:p w:rsidR="0076164A" w:rsidRPr="003A239A" w:rsidRDefault="0076164A" w:rsidP="00FE5D9A">
            <w:pPr>
              <w:pStyle w:val="ASFKTablenorm"/>
              <w:ind w:left="57" w:right="57"/>
            </w:pPr>
            <w:r w:rsidRPr="00973E22">
              <w:t>Распределено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751DA5" w:rsidTr="00FE5D9A">
        <w:tc>
          <w:tcPr>
            <w:tcW w:w="1937" w:type="pct"/>
            <w:shd w:val="clear" w:color="auto" w:fill="auto"/>
          </w:tcPr>
          <w:p w:rsidR="0076164A" w:rsidRPr="00973E22" w:rsidRDefault="0076164A" w:rsidP="00FE5D9A">
            <w:pPr>
              <w:pStyle w:val="ASFKTablenorm"/>
              <w:ind w:left="57" w:right="57"/>
            </w:pPr>
            <w:r w:rsidRPr="00973E22">
              <w:t>Распределено 2-ой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751DA5" w:rsidTr="00FE5D9A">
        <w:tc>
          <w:tcPr>
            <w:tcW w:w="1937" w:type="pct"/>
            <w:shd w:val="clear" w:color="auto" w:fill="auto"/>
          </w:tcPr>
          <w:p w:rsidR="0076164A" w:rsidRPr="00973E22" w:rsidRDefault="0076164A" w:rsidP="00FE5D9A">
            <w:pPr>
              <w:pStyle w:val="ASFKTablenorm"/>
              <w:ind w:left="57" w:right="57"/>
            </w:pPr>
            <w:r w:rsidRPr="00973E22">
              <w:t>Распределено 3-ий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751DA5" w:rsidTr="00FE5D9A">
        <w:tc>
          <w:tcPr>
            <w:tcW w:w="1937" w:type="pct"/>
            <w:shd w:val="clear" w:color="auto" w:fill="auto"/>
          </w:tcPr>
          <w:p w:rsidR="0076164A" w:rsidRPr="00973E22" w:rsidRDefault="0076164A" w:rsidP="00FE5D9A">
            <w:pPr>
              <w:pStyle w:val="ASFKTablenorm"/>
              <w:ind w:left="57" w:right="57"/>
            </w:pPr>
            <w:r w:rsidRPr="00973E22">
              <w:t>Распределено 4-ый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B65B24" w:rsidRPr="00751DA5" w:rsidTr="00FE5D9A">
        <w:tc>
          <w:tcPr>
            <w:tcW w:w="1937" w:type="pct"/>
            <w:shd w:val="clear" w:color="auto" w:fill="auto"/>
          </w:tcPr>
          <w:p w:rsidR="00B65B24" w:rsidRPr="00D257E6" w:rsidRDefault="00B65B24" w:rsidP="00FE5D9A">
            <w:pPr>
              <w:spacing w:before="60" w:after="60"/>
              <w:ind w:left="57" w:right="57" w:firstLine="0"/>
            </w:pPr>
            <w:r w:rsidRPr="00D257E6">
              <w:lastRenderedPageBreak/>
              <w:t>Заблокировано 1-ый год</w:t>
            </w:r>
          </w:p>
        </w:tc>
        <w:tc>
          <w:tcPr>
            <w:tcW w:w="3063" w:type="pct"/>
            <w:shd w:val="clear" w:color="auto" w:fill="auto"/>
          </w:tcPr>
          <w:p w:rsidR="00B65B24" w:rsidRDefault="00B65B24" w:rsidP="00FE5D9A">
            <w:pPr>
              <w:pStyle w:val="ASFKTablenorm"/>
              <w:ind w:left="57" w:right="57"/>
            </w:pPr>
            <w:r>
              <w:t>И</w:t>
            </w:r>
            <w:r w:rsidRPr="003A239A">
              <w:t>мпорт из OEBS.</w:t>
            </w:r>
          </w:p>
        </w:tc>
      </w:tr>
      <w:tr w:rsidR="00B65B24" w:rsidRPr="00751DA5" w:rsidTr="00FE5D9A">
        <w:tc>
          <w:tcPr>
            <w:tcW w:w="1937" w:type="pct"/>
            <w:shd w:val="clear" w:color="auto" w:fill="auto"/>
          </w:tcPr>
          <w:p w:rsidR="00B65B24" w:rsidRPr="00D257E6" w:rsidRDefault="00B65B24" w:rsidP="00FE5D9A">
            <w:pPr>
              <w:spacing w:before="60" w:after="60"/>
              <w:ind w:left="57" w:right="57" w:firstLine="0"/>
            </w:pPr>
            <w:r w:rsidRPr="00D257E6">
              <w:t>Заблокировано 2-ой год</w:t>
            </w:r>
          </w:p>
        </w:tc>
        <w:tc>
          <w:tcPr>
            <w:tcW w:w="3063" w:type="pct"/>
            <w:shd w:val="clear" w:color="auto" w:fill="auto"/>
          </w:tcPr>
          <w:p w:rsidR="00B65B24" w:rsidRDefault="00B65B24" w:rsidP="00FE5D9A">
            <w:pPr>
              <w:pStyle w:val="ASFKTablenorm"/>
              <w:ind w:left="57" w:right="57"/>
            </w:pPr>
            <w:r>
              <w:t>И</w:t>
            </w:r>
            <w:r w:rsidRPr="003A239A">
              <w:t>мпорт из OEBS.</w:t>
            </w:r>
          </w:p>
        </w:tc>
      </w:tr>
      <w:tr w:rsidR="00B65B24" w:rsidRPr="00751DA5" w:rsidTr="00FE5D9A">
        <w:tc>
          <w:tcPr>
            <w:tcW w:w="1937" w:type="pct"/>
            <w:shd w:val="clear" w:color="auto" w:fill="auto"/>
          </w:tcPr>
          <w:p w:rsidR="00B65B24" w:rsidRPr="00D257E6" w:rsidRDefault="00B65B24" w:rsidP="00FE5D9A">
            <w:pPr>
              <w:spacing w:before="60" w:after="60"/>
              <w:ind w:left="57" w:right="57" w:firstLine="0"/>
            </w:pPr>
            <w:r w:rsidRPr="00D257E6">
              <w:t>Заблокировано 3-ий год</w:t>
            </w:r>
          </w:p>
        </w:tc>
        <w:tc>
          <w:tcPr>
            <w:tcW w:w="3063" w:type="pct"/>
            <w:shd w:val="clear" w:color="auto" w:fill="auto"/>
          </w:tcPr>
          <w:p w:rsidR="00B65B24" w:rsidRDefault="00B65B24" w:rsidP="00FE5D9A">
            <w:pPr>
              <w:pStyle w:val="ASFKTablenorm"/>
              <w:ind w:left="57" w:right="57"/>
            </w:pPr>
            <w:r>
              <w:t>И</w:t>
            </w:r>
            <w:r w:rsidRPr="003A239A">
              <w:t>мпорт из OEBS.</w:t>
            </w:r>
          </w:p>
        </w:tc>
      </w:tr>
      <w:tr w:rsidR="00B65B24" w:rsidRPr="00751DA5" w:rsidTr="00FE5D9A">
        <w:tc>
          <w:tcPr>
            <w:tcW w:w="1937" w:type="pct"/>
            <w:shd w:val="clear" w:color="auto" w:fill="auto"/>
          </w:tcPr>
          <w:p w:rsidR="00B65B24" w:rsidRDefault="00B65B24" w:rsidP="00FE5D9A">
            <w:pPr>
              <w:spacing w:before="60" w:after="60"/>
              <w:ind w:left="57" w:right="57" w:firstLine="0"/>
            </w:pPr>
            <w:r w:rsidRPr="00D257E6">
              <w:t>Заблокировано 4-ый год</w:t>
            </w:r>
          </w:p>
        </w:tc>
        <w:tc>
          <w:tcPr>
            <w:tcW w:w="3063" w:type="pct"/>
            <w:shd w:val="clear" w:color="auto" w:fill="auto"/>
          </w:tcPr>
          <w:p w:rsidR="00B65B24" w:rsidRDefault="00B65B24" w:rsidP="00FE5D9A">
            <w:pPr>
              <w:pStyle w:val="ASFKTablenorm"/>
              <w:ind w:left="57" w:right="57"/>
            </w:pPr>
            <w:r>
              <w:t>И</w:t>
            </w:r>
            <w:r w:rsidRPr="003A239A">
              <w:t>мпорт из OEBS.</w:t>
            </w:r>
          </w:p>
        </w:tc>
      </w:tr>
      <w:tr w:rsidR="00B65B24" w:rsidRPr="00751DA5" w:rsidTr="00FE5D9A">
        <w:tc>
          <w:tcPr>
            <w:tcW w:w="1937" w:type="pct"/>
            <w:shd w:val="clear" w:color="auto" w:fill="auto"/>
          </w:tcPr>
          <w:p w:rsidR="00B65B24" w:rsidRPr="00973E22" w:rsidRDefault="00B65B24" w:rsidP="00FE5D9A">
            <w:pPr>
              <w:pStyle w:val="ASFKTablenorm"/>
              <w:ind w:left="57" w:right="57"/>
            </w:pPr>
            <w:r w:rsidRPr="003A5EC0">
              <w:t>Подл.распр.блок.1-ый год</w:t>
            </w:r>
          </w:p>
        </w:tc>
        <w:tc>
          <w:tcPr>
            <w:tcW w:w="3063" w:type="pct"/>
            <w:shd w:val="clear" w:color="auto" w:fill="auto"/>
          </w:tcPr>
          <w:p w:rsidR="00B65B24" w:rsidRPr="003A239A" w:rsidRDefault="00B65B24" w:rsidP="00FE5D9A">
            <w:pPr>
              <w:pStyle w:val="ASFKTablenorm"/>
              <w:ind w:left="57" w:right="57"/>
            </w:pPr>
            <w:r>
              <w:t>И</w:t>
            </w:r>
            <w:r w:rsidRPr="003A239A">
              <w:t>мпорт из OEBS.</w:t>
            </w:r>
          </w:p>
        </w:tc>
      </w:tr>
      <w:tr w:rsidR="00B65B24" w:rsidRPr="00751DA5" w:rsidTr="00FE5D9A">
        <w:tc>
          <w:tcPr>
            <w:tcW w:w="1937" w:type="pct"/>
            <w:shd w:val="clear" w:color="auto" w:fill="auto"/>
          </w:tcPr>
          <w:p w:rsidR="00B65B24" w:rsidRPr="003A239A" w:rsidRDefault="00B65B24" w:rsidP="00FE5D9A">
            <w:pPr>
              <w:pStyle w:val="ASFKTablenorm"/>
              <w:ind w:left="57" w:right="57"/>
            </w:pPr>
            <w:r w:rsidRPr="003A5EC0">
              <w:t>Подл.распр.блок.2-ой год</w:t>
            </w:r>
          </w:p>
        </w:tc>
        <w:tc>
          <w:tcPr>
            <w:tcW w:w="3063" w:type="pct"/>
            <w:shd w:val="clear" w:color="auto" w:fill="auto"/>
          </w:tcPr>
          <w:p w:rsidR="00B65B24" w:rsidRPr="003A239A" w:rsidRDefault="00B65B24" w:rsidP="00FE5D9A">
            <w:pPr>
              <w:pStyle w:val="ASFKTablenorm"/>
              <w:ind w:left="57" w:right="57"/>
            </w:pPr>
            <w:r>
              <w:t>И</w:t>
            </w:r>
            <w:r w:rsidRPr="003A239A">
              <w:t>мпорт из OEBS.</w:t>
            </w:r>
          </w:p>
        </w:tc>
      </w:tr>
      <w:tr w:rsidR="00B65B24" w:rsidRPr="00751DA5" w:rsidTr="00FE5D9A">
        <w:tc>
          <w:tcPr>
            <w:tcW w:w="1937" w:type="pct"/>
            <w:shd w:val="clear" w:color="auto" w:fill="auto"/>
          </w:tcPr>
          <w:p w:rsidR="00B65B24" w:rsidRPr="003A239A" w:rsidRDefault="00B65B24" w:rsidP="00FE5D9A">
            <w:pPr>
              <w:pStyle w:val="ASFKTablenorm"/>
              <w:ind w:left="57" w:right="57"/>
            </w:pPr>
            <w:r w:rsidRPr="003A5EC0">
              <w:t>Подл.распр.блок.3-ий год</w:t>
            </w:r>
          </w:p>
        </w:tc>
        <w:tc>
          <w:tcPr>
            <w:tcW w:w="3063" w:type="pct"/>
            <w:shd w:val="clear" w:color="auto" w:fill="auto"/>
          </w:tcPr>
          <w:p w:rsidR="00B65B24" w:rsidRPr="003A239A" w:rsidRDefault="00B65B24" w:rsidP="00FE5D9A">
            <w:pPr>
              <w:pStyle w:val="ASFKTablenorm"/>
              <w:ind w:left="57" w:right="57"/>
            </w:pPr>
            <w:r>
              <w:t>И</w:t>
            </w:r>
            <w:r w:rsidRPr="003A239A">
              <w:t>мпорт из OEBS.</w:t>
            </w:r>
          </w:p>
        </w:tc>
      </w:tr>
      <w:tr w:rsidR="00B65B24" w:rsidRPr="00751DA5" w:rsidTr="00FE5D9A">
        <w:tc>
          <w:tcPr>
            <w:tcW w:w="1937" w:type="pct"/>
            <w:shd w:val="clear" w:color="auto" w:fill="auto"/>
          </w:tcPr>
          <w:p w:rsidR="00B65B24" w:rsidRPr="003A239A" w:rsidRDefault="00B65B24" w:rsidP="00FE5D9A">
            <w:pPr>
              <w:pStyle w:val="ASFKTablenorm"/>
              <w:ind w:left="57" w:right="57"/>
            </w:pPr>
            <w:r w:rsidRPr="003A5EC0">
              <w:t>Подл.распр.блок.4-ый год</w:t>
            </w:r>
          </w:p>
        </w:tc>
        <w:tc>
          <w:tcPr>
            <w:tcW w:w="3063" w:type="pct"/>
            <w:shd w:val="clear" w:color="auto" w:fill="auto"/>
          </w:tcPr>
          <w:p w:rsidR="00B65B24" w:rsidRPr="003A239A" w:rsidRDefault="00B65B24" w:rsidP="00FE5D9A">
            <w:pPr>
              <w:pStyle w:val="ASFKTablenorm"/>
              <w:ind w:left="57" w:right="57"/>
            </w:pPr>
            <w:r>
              <w:t>И</w:t>
            </w:r>
            <w:r w:rsidRPr="003A239A">
              <w:t>мпорт из OEBS.</w:t>
            </w:r>
          </w:p>
        </w:tc>
      </w:tr>
      <w:tr w:rsidR="0076164A" w:rsidRPr="00751DA5" w:rsidTr="00FE5D9A">
        <w:tc>
          <w:tcPr>
            <w:tcW w:w="1937" w:type="pct"/>
            <w:shd w:val="clear" w:color="auto" w:fill="auto"/>
          </w:tcPr>
          <w:p w:rsidR="0076164A" w:rsidRPr="003A239A" w:rsidRDefault="0076164A" w:rsidP="00FE5D9A">
            <w:pPr>
              <w:pStyle w:val="ASFKTablenorm"/>
              <w:ind w:left="57" w:right="57"/>
            </w:pPr>
            <w:r w:rsidRPr="00973E22">
              <w:t>Примечание</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751DA5" w:rsidTr="00FE5D9A">
        <w:tc>
          <w:tcPr>
            <w:tcW w:w="5000" w:type="pct"/>
            <w:gridSpan w:val="2"/>
            <w:shd w:val="clear" w:color="auto" w:fill="auto"/>
          </w:tcPr>
          <w:p w:rsidR="0076164A" w:rsidRPr="003A239A" w:rsidRDefault="0076164A" w:rsidP="00FE5D9A">
            <w:pPr>
              <w:pStyle w:val="ASFKTablenorm"/>
              <w:ind w:left="57" w:right="57"/>
            </w:pPr>
            <w:r>
              <w:t>Вкладка</w:t>
            </w:r>
            <w:r w:rsidRPr="003A239A">
              <w:t xml:space="preserve"> </w:t>
            </w:r>
            <w:r>
              <w:t>«</w:t>
            </w:r>
            <w:r w:rsidRPr="00010C43">
              <w:t>Раздел 1 Бюджетные ассигнования</w:t>
            </w:r>
            <w:r>
              <w:t>», группа полей</w:t>
            </w:r>
            <w:r w:rsidRPr="003A239A">
              <w:t xml:space="preserve"> </w:t>
            </w:r>
            <w:r>
              <w:t>«</w:t>
            </w:r>
            <w:r w:rsidRPr="003A239A">
              <w:t>Итоги</w:t>
            </w:r>
            <w:r>
              <w:t>»</w:t>
            </w:r>
          </w:p>
        </w:tc>
      </w:tr>
      <w:tr w:rsidR="0076164A" w:rsidRPr="00751DA5" w:rsidTr="00FE5D9A">
        <w:tc>
          <w:tcPr>
            <w:tcW w:w="1937" w:type="pct"/>
            <w:shd w:val="clear" w:color="auto" w:fill="auto"/>
          </w:tcPr>
          <w:p w:rsidR="0076164A" w:rsidRPr="003A239A" w:rsidRDefault="0076164A" w:rsidP="00FE5D9A">
            <w:pPr>
              <w:pStyle w:val="ASFKTablenorm"/>
              <w:ind w:left="57" w:right="57"/>
            </w:pPr>
            <w:r>
              <w:t>Получено</w:t>
            </w:r>
            <w:r w:rsidRPr="003A239A">
              <w:t xml:space="preserve">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751DA5" w:rsidTr="00FE5D9A">
        <w:tc>
          <w:tcPr>
            <w:tcW w:w="1937" w:type="pct"/>
            <w:shd w:val="clear" w:color="auto" w:fill="auto"/>
          </w:tcPr>
          <w:p w:rsidR="0076164A" w:rsidRPr="003A239A" w:rsidRDefault="0076164A" w:rsidP="00FE5D9A">
            <w:pPr>
              <w:pStyle w:val="ASFKTablenorm"/>
              <w:ind w:left="57" w:right="57"/>
            </w:pPr>
            <w:r>
              <w:t>Получено 2</w:t>
            </w:r>
            <w:r w:rsidRPr="003A239A">
              <w:t>-ой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751DA5" w:rsidTr="00FE5D9A">
        <w:tc>
          <w:tcPr>
            <w:tcW w:w="1937" w:type="pct"/>
            <w:shd w:val="clear" w:color="auto" w:fill="auto"/>
          </w:tcPr>
          <w:p w:rsidR="0076164A" w:rsidRPr="003A239A" w:rsidRDefault="0076164A" w:rsidP="00FE5D9A">
            <w:pPr>
              <w:pStyle w:val="ASFKTablenorm"/>
              <w:ind w:left="57" w:right="57"/>
            </w:pPr>
            <w:r>
              <w:t xml:space="preserve">Получено </w:t>
            </w:r>
            <w:r w:rsidRPr="003A239A">
              <w:t>3-ий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751DA5" w:rsidTr="00FE5D9A">
        <w:tc>
          <w:tcPr>
            <w:tcW w:w="1937" w:type="pct"/>
            <w:shd w:val="clear" w:color="auto" w:fill="auto"/>
          </w:tcPr>
          <w:p w:rsidR="0076164A" w:rsidRPr="003A239A" w:rsidRDefault="0076164A" w:rsidP="00FE5D9A">
            <w:pPr>
              <w:pStyle w:val="ASFKTablenorm"/>
              <w:ind w:left="57" w:right="57"/>
            </w:pPr>
            <w:r>
              <w:t xml:space="preserve">Получено </w:t>
            </w:r>
            <w:r w:rsidRPr="003A239A">
              <w:t>4-ый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751DA5" w:rsidTr="00FE5D9A">
        <w:tc>
          <w:tcPr>
            <w:tcW w:w="1937" w:type="pct"/>
            <w:shd w:val="clear" w:color="auto" w:fill="auto"/>
          </w:tcPr>
          <w:p w:rsidR="0076164A" w:rsidRPr="003A239A" w:rsidRDefault="0076164A" w:rsidP="00FE5D9A">
            <w:pPr>
              <w:pStyle w:val="ASFKTablenorm"/>
              <w:ind w:left="57" w:right="57"/>
            </w:pPr>
            <w:r w:rsidRPr="00973E22">
              <w:t>Распределено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751DA5" w:rsidTr="00FE5D9A">
        <w:tc>
          <w:tcPr>
            <w:tcW w:w="1937" w:type="pct"/>
            <w:shd w:val="clear" w:color="auto" w:fill="auto"/>
          </w:tcPr>
          <w:p w:rsidR="0076164A" w:rsidRPr="00973E22" w:rsidRDefault="0076164A" w:rsidP="00FE5D9A">
            <w:pPr>
              <w:pStyle w:val="ASFKTablenorm"/>
              <w:ind w:left="57" w:right="57"/>
            </w:pPr>
            <w:r w:rsidRPr="00973E22">
              <w:t>Распределено 2-ой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751DA5" w:rsidTr="00FE5D9A">
        <w:tc>
          <w:tcPr>
            <w:tcW w:w="1937" w:type="pct"/>
            <w:shd w:val="clear" w:color="auto" w:fill="auto"/>
          </w:tcPr>
          <w:p w:rsidR="0076164A" w:rsidRPr="00973E22" w:rsidRDefault="0076164A" w:rsidP="00FE5D9A">
            <w:pPr>
              <w:pStyle w:val="ASFKTablenorm"/>
              <w:ind w:left="57" w:right="57"/>
            </w:pPr>
            <w:r w:rsidRPr="00973E22">
              <w:t>Распределено 3-ий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751DA5" w:rsidTr="00FE5D9A">
        <w:tc>
          <w:tcPr>
            <w:tcW w:w="1937" w:type="pct"/>
            <w:shd w:val="clear" w:color="auto" w:fill="auto"/>
          </w:tcPr>
          <w:p w:rsidR="0076164A" w:rsidRPr="00973E22" w:rsidRDefault="0076164A" w:rsidP="00FE5D9A">
            <w:pPr>
              <w:pStyle w:val="ASFKTablenorm"/>
              <w:ind w:left="57" w:right="57"/>
            </w:pPr>
            <w:r w:rsidRPr="00973E22">
              <w:t>Распределено 4-ый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B65B24" w:rsidRPr="00751DA5" w:rsidTr="00FE5D9A">
        <w:tc>
          <w:tcPr>
            <w:tcW w:w="1937" w:type="pct"/>
            <w:shd w:val="clear" w:color="auto" w:fill="auto"/>
          </w:tcPr>
          <w:p w:rsidR="00B65B24" w:rsidRPr="00B57730" w:rsidRDefault="00B65B24" w:rsidP="00FE5D9A">
            <w:pPr>
              <w:spacing w:before="60" w:after="60"/>
              <w:ind w:left="57" w:right="57" w:firstLine="0"/>
            </w:pPr>
            <w:r w:rsidRPr="00B57730">
              <w:t>Заблокировано 1-ый год</w:t>
            </w:r>
          </w:p>
        </w:tc>
        <w:tc>
          <w:tcPr>
            <w:tcW w:w="3063" w:type="pct"/>
            <w:shd w:val="clear" w:color="auto" w:fill="auto"/>
          </w:tcPr>
          <w:p w:rsidR="00B65B24" w:rsidRDefault="00B65B24" w:rsidP="00FE5D9A">
            <w:pPr>
              <w:pStyle w:val="ASFKTablenorm"/>
              <w:ind w:left="57" w:right="57"/>
            </w:pPr>
            <w:r>
              <w:t>И</w:t>
            </w:r>
            <w:r w:rsidRPr="003A239A">
              <w:t>мпорт из OEBS.</w:t>
            </w:r>
          </w:p>
        </w:tc>
      </w:tr>
      <w:tr w:rsidR="00B65B24" w:rsidRPr="00751DA5" w:rsidTr="00FE5D9A">
        <w:tc>
          <w:tcPr>
            <w:tcW w:w="1937" w:type="pct"/>
            <w:shd w:val="clear" w:color="auto" w:fill="auto"/>
          </w:tcPr>
          <w:p w:rsidR="00B65B24" w:rsidRPr="00B57730" w:rsidRDefault="00B65B24" w:rsidP="00FE5D9A">
            <w:pPr>
              <w:spacing w:before="60" w:after="60"/>
              <w:ind w:left="57" w:right="57" w:firstLine="0"/>
            </w:pPr>
            <w:r w:rsidRPr="00B57730">
              <w:t>Заблокировано 2-ой год</w:t>
            </w:r>
          </w:p>
        </w:tc>
        <w:tc>
          <w:tcPr>
            <w:tcW w:w="3063" w:type="pct"/>
            <w:shd w:val="clear" w:color="auto" w:fill="auto"/>
          </w:tcPr>
          <w:p w:rsidR="00B65B24" w:rsidRDefault="00B65B24" w:rsidP="00FE5D9A">
            <w:pPr>
              <w:pStyle w:val="ASFKTablenorm"/>
              <w:ind w:left="57" w:right="57"/>
            </w:pPr>
            <w:r>
              <w:t>И</w:t>
            </w:r>
            <w:r w:rsidRPr="003A239A">
              <w:t>мпорт из OEBS.</w:t>
            </w:r>
          </w:p>
        </w:tc>
      </w:tr>
      <w:tr w:rsidR="00B65B24" w:rsidRPr="00751DA5" w:rsidTr="00FE5D9A">
        <w:tc>
          <w:tcPr>
            <w:tcW w:w="1937" w:type="pct"/>
            <w:shd w:val="clear" w:color="auto" w:fill="auto"/>
          </w:tcPr>
          <w:p w:rsidR="00B65B24" w:rsidRPr="00B57730" w:rsidRDefault="00B65B24" w:rsidP="00FE5D9A">
            <w:pPr>
              <w:spacing w:before="60" w:after="60"/>
              <w:ind w:left="57" w:right="57" w:firstLine="0"/>
            </w:pPr>
            <w:r w:rsidRPr="00B57730">
              <w:t>Заблокировано 3-ий год</w:t>
            </w:r>
          </w:p>
        </w:tc>
        <w:tc>
          <w:tcPr>
            <w:tcW w:w="3063" w:type="pct"/>
            <w:shd w:val="clear" w:color="auto" w:fill="auto"/>
          </w:tcPr>
          <w:p w:rsidR="00B65B24" w:rsidRDefault="00B65B24" w:rsidP="00FE5D9A">
            <w:pPr>
              <w:pStyle w:val="ASFKTablenorm"/>
              <w:ind w:left="57" w:right="57"/>
            </w:pPr>
            <w:r>
              <w:t>И</w:t>
            </w:r>
            <w:r w:rsidRPr="003A239A">
              <w:t>мпорт из OEBS.</w:t>
            </w:r>
          </w:p>
        </w:tc>
      </w:tr>
      <w:tr w:rsidR="00B65B24" w:rsidRPr="00751DA5" w:rsidTr="00FE5D9A">
        <w:tc>
          <w:tcPr>
            <w:tcW w:w="1937" w:type="pct"/>
            <w:shd w:val="clear" w:color="auto" w:fill="auto"/>
          </w:tcPr>
          <w:p w:rsidR="00B65B24" w:rsidRDefault="00B65B24" w:rsidP="00FE5D9A">
            <w:pPr>
              <w:spacing w:before="60" w:after="60"/>
              <w:ind w:left="57" w:right="57" w:firstLine="0"/>
            </w:pPr>
            <w:r w:rsidRPr="00B57730">
              <w:t>Заблокировано 4-ый год</w:t>
            </w:r>
          </w:p>
        </w:tc>
        <w:tc>
          <w:tcPr>
            <w:tcW w:w="3063" w:type="pct"/>
            <w:shd w:val="clear" w:color="auto" w:fill="auto"/>
          </w:tcPr>
          <w:p w:rsidR="00B65B24" w:rsidRDefault="00B65B24" w:rsidP="00FE5D9A">
            <w:pPr>
              <w:pStyle w:val="ASFKTablenorm"/>
              <w:ind w:left="57" w:right="57"/>
            </w:pPr>
            <w:r>
              <w:t>И</w:t>
            </w:r>
            <w:r w:rsidRPr="003A239A">
              <w:t>мпорт из OEBS.</w:t>
            </w:r>
          </w:p>
        </w:tc>
      </w:tr>
      <w:tr w:rsidR="00B65B24" w:rsidRPr="00751DA5" w:rsidTr="00FE5D9A">
        <w:tc>
          <w:tcPr>
            <w:tcW w:w="1937" w:type="pct"/>
            <w:shd w:val="clear" w:color="auto" w:fill="auto"/>
          </w:tcPr>
          <w:p w:rsidR="00B65B24" w:rsidRPr="00973E22" w:rsidRDefault="00B65B24" w:rsidP="00FE5D9A">
            <w:pPr>
              <w:pStyle w:val="ASFKTablenorm"/>
              <w:ind w:left="57" w:right="57"/>
            </w:pPr>
            <w:r w:rsidRPr="003A5EC0">
              <w:t>Подл.распр.блок.1-ый год</w:t>
            </w:r>
          </w:p>
        </w:tc>
        <w:tc>
          <w:tcPr>
            <w:tcW w:w="3063" w:type="pct"/>
            <w:shd w:val="clear" w:color="auto" w:fill="auto"/>
          </w:tcPr>
          <w:p w:rsidR="00B65B24" w:rsidRPr="003A239A" w:rsidRDefault="00B65B24" w:rsidP="00FE5D9A">
            <w:pPr>
              <w:pStyle w:val="ASFKTablenorm"/>
              <w:ind w:left="57" w:right="57"/>
            </w:pPr>
            <w:r>
              <w:t>И</w:t>
            </w:r>
            <w:r w:rsidRPr="003A239A">
              <w:t>мпорт из OEBS.</w:t>
            </w:r>
          </w:p>
        </w:tc>
      </w:tr>
      <w:tr w:rsidR="00B65B24" w:rsidRPr="00751DA5" w:rsidTr="00FE5D9A">
        <w:tc>
          <w:tcPr>
            <w:tcW w:w="1937" w:type="pct"/>
            <w:shd w:val="clear" w:color="auto" w:fill="auto"/>
          </w:tcPr>
          <w:p w:rsidR="00B65B24" w:rsidRPr="003A239A" w:rsidRDefault="00B65B24" w:rsidP="00FE5D9A">
            <w:pPr>
              <w:pStyle w:val="ASFKTablenorm"/>
              <w:ind w:left="57" w:right="57"/>
            </w:pPr>
            <w:r w:rsidRPr="003A5EC0">
              <w:t>Подл.распр.блок.2-ой год</w:t>
            </w:r>
          </w:p>
        </w:tc>
        <w:tc>
          <w:tcPr>
            <w:tcW w:w="3063" w:type="pct"/>
            <w:shd w:val="clear" w:color="auto" w:fill="auto"/>
          </w:tcPr>
          <w:p w:rsidR="00B65B24" w:rsidRPr="003A239A" w:rsidRDefault="00B65B24" w:rsidP="00FE5D9A">
            <w:pPr>
              <w:pStyle w:val="ASFKTablenorm"/>
              <w:ind w:left="57" w:right="57"/>
            </w:pPr>
            <w:r>
              <w:t>И</w:t>
            </w:r>
            <w:r w:rsidRPr="003A239A">
              <w:t>мпорт из OEBS.</w:t>
            </w:r>
          </w:p>
        </w:tc>
      </w:tr>
      <w:tr w:rsidR="00B65B24" w:rsidRPr="00751DA5" w:rsidTr="00FE5D9A">
        <w:tc>
          <w:tcPr>
            <w:tcW w:w="1937" w:type="pct"/>
            <w:shd w:val="clear" w:color="auto" w:fill="auto"/>
          </w:tcPr>
          <w:p w:rsidR="00B65B24" w:rsidRPr="003A239A" w:rsidRDefault="00B65B24" w:rsidP="00FE5D9A">
            <w:pPr>
              <w:pStyle w:val="ASFKTablenorm"/>
              <w:ind w:left="57" w:right="57"/>
            </w:pPr>
            <w:r w:rsidRPr="003A5EC0">
              <w:t>Подл.распр.блок.3-ий год</w:t>
            </w:r>
          </w:p>
        </w:tc>
        <w:tc>
          <w:tcPr>
            <w:tcW w:w="3063" w:type="pct"/>
            <w:shd w:val="clear" w:color="auto" w:fill="auto"/>
          </w:tcPr>
          <w:p w:rsidR="00B65B24" w:rsidRPr="003A239A" w:rsidRDefault="00B65B24" w:rsidP="00FE5D9A">
            <w:pPr>
              <w:pStyle w:val="ASFKTablenorm"/>
              <w:ind w:left="57" w:right="57"/>
            </w:pPr>
            <w:r>
              <w:t>И</w:t>
            </w:r>
            <w:r w:rsidRPr="003A239A">
              <w:t>мпорт из OEBS.</w:t>
            </w:r>
          </w:p>
        </w:tc>
      </w:tr>
      <w:tr w:rsidR="00B65B24" w:rsidRPr="00751DA5" w:rsidTr="00FE5D9A">
        <w:tc>
          <w:tcPr>
            <w:tcW w:w="1937" w:type="pct"/>
            <w:shd w:val="clear" w:color="auto" w:fill="auto"/>
          </w:tcPr>
          <w:p w:rsidR="00B65B24" w:rsidRPr="003A239A" w:rsidRDefault="00B65B24" w:rsidP="00FE5D9A">
            <w:pPr>
              <w:pStyle w:val="ASFKTablenorm"/>
              <w:ind w:left="57" w:right="57"/>
            </w:pPr>
            <w:r w:rsidRPr="003A5EC0">
              <w:t>Подл.распр.блок.4-ый год</w:t>
            </w:r>
          </w:p>
        </w:tc>
        <w:tc>
          <w:tcPr>
            <w:tcW w:w="3063" w:type="pct"/>
            <w:shd w:val="clear" w:color="auto" w:fill="auto"/>
          </w:tcPr>
          <w:p w:rsidR="00B65B24" w:rsidRPr="003A239A" w:rsidRDefault="00B65B24" w:rsidP="00FE5D9A">
            <w:pPr>
              <w:pStyle w:val="ASFKTablenorm"/>
              <w:ind w:left="57" w:right="57"/>
            </w:pPr>
            <w:r>
              <w:t>И</w:t>
            </w:r>
            <w:r w:rsidRPr="003A239A">
              <w:t>мпорт из OEBS.</w:t>
            </w:r>
          </w:p>
        </w:tc>
      </w:tr>
      <w:tr w:rsidR="0076164A" w:rsidRPr="00B11F4A" w:rsidTr="00FE5D9A">
        <w:tc>
          <w:tcPr>
            <w:tcW w:w="5000" w:type="pct"/>
            <w:gridSpan w:val="2"/>
            <w:shd w:val="clear" w:color="auto" w:fill="auto"/>
          </w:tcPr>
          <w:p w:rsidR="0076164A" w:rsidRPr="003A239A" w:rsidRDefault="0076164A" w:rsidP="00FE5D9A">
            <w:pPr>
              <w:pStyle w:val="ASFKTablenorm"/>
              <w:ind w:left="57" w:right="57"/>
            </w:pPr>
            <w:r w:rsidRPr="00010C43">
              <w:t xml:space="preserve">Вкладка </w:t>
            </w:r>
            <w:r>
              <w:t>«</w:t>
            </w:r>
            <w:r w:rsidRPr="00010C43">
              <w:t>Раздел 2.1 Лимиты бюджетных обязательств</w:t>
            </w:r>
            <w:r>
              <w:t>»</w:t>
            </w:r>
          </w:p>
        </w:tc>
      </w:tr>
      <w:tr w:rsidR="0076164A" w:rsidRPr="00B11F4A" w:rsidTr="00FE5D9A">
        <w:tc>
          <w:tcPr>
            <w:tcW w:w="1937" w:type="pct"/>
            <w:shd w:val="clear" w:color="auto" w:fill="auto"/>
          </w:tcPr>
          <w:p w:rsidR="0076164A" w:rsidRDefault="0076164A" w:rsidP="00FE5D9A">
            <w:pPr>
              <w:pStyle w:val="ASFKTablenorm"/>
              <w:ind w:left="57" w:right="57"/>
            </w:pPr>
            <w:r>
              <w:t>Номер строки</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973E22" w:rsidRDefault="0076164A" w:rsidP="00FE5D9A">
            <w:pPr>
              <w:pStyle w:val="ASFKTablenorm"/>
              <w:ind w:left="57" w:right="57"/>
            </w:pPr>
            <w:r w:rsidRPr="00973E22">
              <w:t>Код по БК</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Получено</w:t>
            </w:r>
            <w:r w:rsidRPr="003A239A">
              <w:t xml:space="preserve">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Получено 2</w:t>
            </w:r>
            <w:r w:rsidRPr="003A239A">
              <w:t>-ой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 xml:space="preserve">Получено </w:t>
            </w:r>
            <w:r w:rsidRPr="003A239A">
              <w:t>3-ий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 xml:space="preserve">Получено </w:t>
            </w:r>
            <w:r w:rsidRPr="003A239A">
              <w:t>4-ый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rsidRPr="00973E22">
              <w:t>Распределено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973E22" w:rsidRDefault="0076164A" w:rsidP="00FE5D9A">
            <w:pPr>
              <w:pStyle w:val="ASFKTablenorm"/>
              <w:ind w:left="57" w:right="57"/>
            </w:pPr>
            <w:r w:rsidRPr="00973E22">
              <w:t>Распределено 2-ой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973E22" w:rsidRDefault="0076164A" w:rsidP="00FE5D9A">
            <w:pPr>
              <w:pStyle w:val="ASFKTablenorm"/>
              <w:ind w:left="57" w:right="57"/>
            </w:pPr>
            <w:r w:rsidRPr="00973E22">
              <w:lastRenderedPageBreak/>
              <w:t>Распределено 3-ий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973E22" w:rsidRDefault="0076164A" w:rsidP="00FE5D9A">
            <w:pPr>
              <w:pStyle w:val="ASFKTablenorm"/>
              <w:ind w:left="57" w:right="57"/>
            </w:pPr>
            <w:r w:rsidRPr="00973E22">
              <w:t>Распределено 4-ый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B65B24" w:rsidRPr="00B11F4A" w:rsidTr="00FE5D9A">
        <w:tc>
          <w:tcPr>
            <w:tcW w:w="1937" w:type="pct"/>
            <w:shd w:val="clear" w:color="auto" w:fill="auto"/>
          </w:tcPr>
          <w:p w:rsidR="00B65B24" w:rsidRPr="00B57730" w:rsidRDefault="00B65B24" w:rsidP="00FE5D9A">
            <w:pPr>
              <w:spacing w:before="60" w:after="60"/>
              <w:ind w:left="57" w:right="57" w:firstLine="0"/>
            </w:pPr>
            <w:r w:rsidRPr="00B57730">
              <w:t>Заблокировано 1-ый год</w:t>
            </w:r>
          </w:p>
        </w:tc>
        <w:tc>
          <w:tcPr>
            <w:tcW w:w="3063" w:type="pct"/>
            <w:shd w:val="clear" w:color="auto" w:fill="auto"/>
          </w:tcPr>
          <w:p w:rsidR="00B65B24" w:rsidRDefault="00B65B24" w:rsidP="00FE5D9A">
            <w:pPr>
              <w:pStyle w:val="ASFKTablenorm"/>
              <w:ind w:left="57" w:right="57"/>
            </w:pPr>
            <w:r>
              <w:t>И</w:t>
            </w:r>
            <w:r w:rsidRPr="003A239A">
              <w:t>мпорт из OEBS.</w:t>
            </w:r>
          </w:p>
        </w:tc>
      </w:tr>
      <w:tr w:rsidR="00B65B24" w:rsidRPr="00B11F4A" w:rsidTr="00FE5D9A">
        <w:tc>
          <w:tcPr>
            <w:tcW w:w="1937" w:type="pct"/>
            <w:shd w:val="clear" w:color="auto" w:fill="auto"/>
          </w:tcPr>
          <w:p w:rsidR="00B65B24" w:rsidRPr="00B57730" w:rsidRDefault="00B65B24" w:rsidP="00FE5D9A">
            <w:pPr>
              <w:spacing w:before="60" w:after="60"/>
              <w:ind w:left="57" w:right="57" w:firstLine="0"/>
            </w:pPr>
            <w:r w:rsidRPr="00B57730">
              <w:t>Заблокировано 2-ой год</w:t>
            </w:r>
          </w:p>
        </w:tc>
        <w:tc>
          <w:tcPr>
            <w:tcW w:w="3063" w:type="pct"/>
            <w:shd w:val="clear" w:color="auto" w:fill="auto"/>
          </w:tcPr>
          <w:p w:rsidR="00B65B24" w:rsidRDefault="00B65B24" w:rsidP="00FE5D9A">
            <w:pPr>
              <w:pStyle w:val="ASFKTablenorm"/>
              <w:ind w:left="57" w:right="57"/>
            </w:pPr>
            <w:r>
              <w:t>И</w:t>
            </w:r>
            <w:r w:rsidRPr="003A239A">
              <w:t>мпорт из OEBS.</w:t>
            </w:r>
          </w:p>
        </w:tc>
      </w:tr>
      <w:tr w:rsidR="00B65B24" w:rsidRPr="00B11F4A" w:rsidTr="00FE5D9A">
        <w:tc>
          <w:tcPr>
            <w:tcW w:w="1937" w:type="pct"/>
            <w:shd w:val="clear" w:color="auto" w:fill="auto"/>
          </w:tcPr>
          <w:p w:rsidR="00B65B24" w:rsidRPr="00B57730" w:rsidRDefault="00B65B24" w:rsidP="00FE5D9A">
            <w:pPr>
              <w:spacing w:before="60" w:after="60"/>
              <w:ind w:left="57" w:right="57" w:firstLine="0"/>
            </w:pPr>
            <w:r w:rsidRPr="00B57730">
              <w:t>Заблокировано 3-ий год</w:t>
            </w:r>
          </w:p>
        </w:tc>
        <w:tc>
          <w:tcPr>
            <w:tcW w:w="3063" w:type="pct"/>
            <w:shd w:val="clear" w:color="auto" w:fill="auto"/>
          </w:tcPr>
          <w:p w:rsidR="00B65B24" w:rsidRDefault="00B65B24" w:rsidP="00FE5D9A">
            <w:pPr>
              <w:pStyle w:val="ASFKTablenorm"/>
              <w:ind w:left="57" w:right="57"/>
            </w:pPr>
            <w:r>
              <w:t>И</w:t>
            </w:r>
            <w:r w:rsidRPr="003A239A">
              <w:t>мпорт из OEBS.</w:t>
            </w:r>
          </w:p>
        </w:tc>
      </w:tr>
      <w:tr w:rsidR="00B65B24" w:rsidRPr="00B11F4A" w:rsidTr="00FE5D9A">
        <w:tc>
          <w:tcPr>
            <w:tcW w:w="1937" w:type="pct"/>
            <w:shd w:val="clear" w:color="auto" w:fill="auto"/>
          </w:tcPr>
          <w:p w:rsidR="00B65B24" w:rsidRDefault="00B65B24" w:rsidP="00FE5D9A">
            <w:pPr>
              <w:spacing w:before="60" w:after="60"/>
              <w:ind w:left="57" w:right="57" w:firstLine="0"/>
            </w:pPr>
            <w:r w:rsidRPr="00B57730">
              <w:t>Заблокировано 4-ый год</w:t>
            </w:r>
          </w:p>
        </w:tc>
        <w:tc>
          <w:tcPr>
            <w:tcW w:w="3063" w:type="pct"/>
            <w:shd w:val="clear" w:color="auto" w:fill="auto"/>
          </w:tcPr>
          <w:p w:rsidR="00B65B24" w:rsidRDefault="00B65B24" w:rsidP="00FE5D9A">
            <w:pPr>
              <w:pStyle w:val="ASFKTablenorm"/>
              <w:ind w:left="57" w:right="57"/>
            </w:pPr>
            <w:r>
              <w:t>И</w:t>
            </w:r>
            <w:r w:rsidRPr="003A239A">
              <w:t>мпорт из OEBS.</w:t>
            </w:r>
          </w:p>
        </w:tc>
      </w:tr>
      <w:tr w:rsidR="00B65B24" w:rsidRPr="00B11F4A" w:rsidTr="00FE5D9A">
        <w:tc>
          <w:tcPr>
            <w:tcW w:w="1937" w:type="pct"/>
            <w:shd w:val="clear" w:color="auto" w:fill="auto"/>
          </w:tcPr>
          <w:p w:rsidR="00B65B24" w:rsidRPr="00973E22" w:rsidRDefault="00B65B24" w:rsidP="00FE5D9A">
            <w:pPr>
              <w:pStyle w:val="ASFKTablenorm"/>
              <w:ind w:left="57" w:right="57"/>
            </w:pPr>
            <w:r w:rsidRPr="003A5EC0">
              <w:t>Подл.распр.блок.1-ый год</w:t>
            </w:r>
          </w:p>
        </w:tc>
        <w:tc>
          <w:tcPr>
            <w:tcW w:w="3063" w:type="pct"/>
            <w:shd w:val="clear" w:color="auto" w:fill="auto"/>
          </w:tcPr>
          <w:p w:rsidR="00B65B24" w:rsidRPr="003A239A" w:rsidRDefault="00B65B24" w:rsidP="00FE5D9A">
            <w:pPr>
              <w:pStyle w:val="ASFKTablenorm"/>
              <w:ind w:left="57" w:right="57"/>
            </w:pPr>
            <w:r>
              <w:t>И</w:t>
            </w:r>
            <w:r w:rsidRPr="003A239A">
              <w:t>мпорт из OEBS.</w:t>
            </w:r>
          </w:p>
        </w:tc>
      </w:tr>
      <w:tr w:rsidR="00B65B24" w:rsidRPr="00B11F4A" w:rsidTr="00FE5D9A">
        <w:tc>
          <w:tcPr>
            <w:tcW w:w="1937" w:type="pct"/>
            <w:shd w:val="clear" w:color="auto" w:fill="auto"/>
          </w:tcPr>
          <w:p w:rsidR="00B65B24" w:rsidRPr="003A239A" w:rsidRDefault="00B65B24" w:rsidP="00FE5D9A">
            <w:pPr>
              <w:pStyle w:val="ASFKTablenorm"/>
              <w:ind w:left="57" w:right="57"/>
            </w:pPr>
            <w:r w:rsidRPr="003A5EC0">
              <w:t>Подл.распр.блок.2-ой год</w:t>
            </w:r>
          </w:p>
        </w:tc>
        <w:tc>
          <w:tcPr>
            <w:tcW w:w="3063" w:type="pct"/>
            <w:shd w:val="clear" w:color="auto" w:fill="auto"/>
          </w:tcPr>
          <w:p w:rsidR="00B65B24" w:rsidRPr="003A239A" w:rsidRDefault="00B65B24" w:rsidP="00FE5D9A">
            <w:pPr>
              <w:pStyle w:val="ASFKTablenorm"/>
              <w:ind w:left="57" w:right="57"/>
            </w:pPr>
            <w:r>
              <w:t>И</w:t>
            </w:r>
            <w:r w:rsidRPr="003A239A">
              <w:t>мпорт из OEBS.</w:t>
            </w:r>
          </w:p>
        </w:tc>
      </w:tr>
      <w:tr w:rsidR="00B65B24" w:rsidRPr="00B11F4A" w:rsidTr="00FE5D9A">
        <w:tc>
          <w:tcPr>
            <w:tcW w:w="1937" w:type="pct"/>
            <w:shd w:val="clear" w:color="auto" w:fill="auto"/>
          </w:tcPr>
          <w:p w:rsidR="00B65B24" w:rsidRPr="003A239A" w:rsidRDefault="00B65B24" w:rsidP="00FE5D9A">
            <w:pPr>
              <w:pStyle w:val="ASFKTablenorm"/>
              <w:ind w:left="57" w:right="57"/>
            </w:pPr>
            <w:r w:rsidRPr="003A5EC0">
              <w:t>Подл.распр.блок.3-ий год</w:t>
            </w:r>
          </w:p>
        </w:tc>
        <w:tc>
          <w:tcPr>
            <w:tcW w:w="3063" w:type="pct"/>
            <w:shd w:val="clear" w:color="auto" w:fill="auto"/>
          </w:tcPr>
          <w:p w:rsidR="00B65B24" w:rsidRPr="003A239A" w:rsidRDefault="00B65B24" w:rsidP="00FE5D9A">
            <w:pPr>
              <w:pStyle w:val="ASFKTablenorm"/>
              <w:ind w:left="57" w:right="57"/>
            </w:pPr>
            <w:r>
              <w:t>И</w:t>
            </w:r>
            <w:r w:rsidRPr="003A239A">
              <w:t>мпорт из OEBS.</w:t>
            </w:r>
          </w:p>
        </w:tc>
      </w:tr>
      <w:tr w:rsidR="00B65B24" w:rsidRPr="00B11F4A" w:rsidTr="00FE5D9A">
        <w:tc>
          <w:tcPr>
            <w:tcW w:w="1937" w:type="pct"/>
            <w:shd w:val="clear" w:color="auto" w:fill="auto"/>
          </w:tcPr>
          <w:p w:rsidR="00B65B24" w:rsidRPr="003A239A" w:rsidRDefault="00B65B24" w:rsidP="00FE5D9A">
            <w:pPr>
              <w:pStyle w:val="ASFKTablenorm"/>
              <w:ind w:left="57" w:right="57"/>
            </w:pPr>
            <w:r w:rsidRPr="003A5EC0">
              <w:t>Подл.распр.блок.4-ый год</w:t>
            </w:r>
          </w:p>
        </w:tc>
        <w:tc>
          <w:tcPr>
            <w:tcW w:w="3063" w:type="pct"/>
            <w:shd w:val="clear" w:color="auto" w:fill="auto"/>
          </w:tcPr>
          <w:p w:rsidR="00B65B24" w:rsidRPr="003A239A" w:rsidRDefault="00B65B24"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rsidRPr="00973E22">
              <w:t>Примечание</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5000" w:type="pct"/>
            <w:gridSpan w:val="2"/>
            <w:shd w:val="clear" w:color="auto" w:fill="auto"/>
          </w:tcPr>
          <w:p w:rsidR="0076164A" w:rsidRPr="003A239A" w:rsidRDefault="0076164A" w:rsidP="00FE5D9A">
            <w:pPr>
              <w:pStyle w:val="ASFKTablenorm"/>
              <w:ind w:left="57" w:right="57"/>
            </w:pPr>
            <w:r w:rsidRPr="00010C43">
              <w:t xml:space="preserve">Вкладка </w:t>
            </w:r>
            <w:r>
              <w:t>«</w:t>
            </w:r>
            <w:r w:rsidRPr="00010C43">
              <w:t xml:space="preserve">Раздел 2.1 Лимиты бюджетных обязательств», группа полей </w:t>
            </w:r>
            <w:r>
              <w:t>«</w:t>
            </w:r>
            <w:r w:rsidRPr="003A239A">
              <w:t>Итоги</w:t>
            </w:r>
            <w:r>
              <w:t>»</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Получено</w:t>
            </w:r>
            <w:r w:rsidRPr="003A239A">
              <w:t xml:space="preserve">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Получено 2</w:t>
            </w:r>
            <w:r w:rsidRPr="003A239A">
              <w:t>-ой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 xml:space="preserve">Получено </w:t>
            </w:r>
            <w:r w:rsidRPr="003A239A">
              <w:t>3-ий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 xml:space="preserve">Получено </w:t>
            </w:r>
            <w:r w:rsidRPr="003A239A">
              <w:t>4-ый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rsidRPr="00973E22">
              <w:t>Распределено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973E22" w:rsidRDefault="0076164A" w:rsidP="00FE5D9A">
            <w:pPr>
              <w:pStyle w:val="ASFKTablenorm"/>
              <w:ind w:left="57" w:right="57"/>
            </w:pPr>
            <w:r w:rsidRPr="00973E22">
              <w:t>Распределено 2-ой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973E22" w:rsidRDefault="0076164A" w:rsidP="00FE5D9A">
            <w:pPr>
              <w:pStyle w:val="ASFKTablenorm"/>
              <w:ind w:left="57" w:right="57"/>
            </w:pPr>
            <w:r w:rsidRPr="00973E22">
              <w:t>Распределено 3-ий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973E22" w:rsidRDefault="0076164A" w:rsidP="00FE5D9A">
            <w:pPr>
              <w:pStyle w:val="ASFKTablenorm"/>
              <w:ind w:left="57" w:right="57"/>
            </w:pPr>
            <w:r w:rsidRPr="00973E22">
              <w:t>Распределено 4-ый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B65B24" w:rsidRPr="00B11F4A" w:rsidTr="00FE5D9A">
        <w:tc>
          <w:tcPr>
            <w:tcW w:w="1937" w:type="pct"/>
            <w:shd w:val="clear" w:color="auto" w:fill="auto"/>
          </w:tcPr>
          <w:p w:rsidR="00B65B24" w:rsidRPr="00B57730" w:rsidRDefault="00B65B24" w:rsidP="00FE5D9A">
            <w:pPr>
              <w:spacing w:before="60" w:after="60"/>
              <w:ind w:left="57" w:right="57" w:firstLine="0"/>
            </w:pPr>
            <w:r w:rsidRPr="00B57730">
              <w:t>Заблокировано 1-ый год</w:t>
            </w:r>
          </w:p>
        </w:tc>
        <w:tc>
          <w:tcPr>
            <w:tcW w:w="3063" w:type="pct"/>
            <w:shd w:val="clear" w:color="auto" w:fill="auto"/>
          </w:tcPr>
          <w:p w:rsidR="00B65B24" w:rsidRDefault="00B65B24" w:rsidP="00FE5D9A">
            <w:pPr>
              <w:pStyle w:val="ASFKTablenorm"/>
              <w:ind w:left="57" w:right="57"/>
            </w:pPr>
            <w:r>
              <w:t>И</w:t>
            </w:r>
            <w:r w:rsidRPr="003A239A">
              <w:t>мпорт из OEBS.</w:t>
            </w:r>
          </w:p>
        </w:tc>
      </w:tr>
      <w:tr w:rsidR="00B65B24" w:rsidRPr="00B11F4A" w:rsidTr="00FE5D9A">
        <w:tc>
          <w:tcPr>
            <w:tcW w:w="1937" w:type="pct"/>
            <w:shd w:val="clear" w:color="auto" w:fill="auto"/>
          </w:tcPr>
          <w:p w:rsidR="00B65B24" w:rsidRPr="00B57730" w:rsidRDefault="00B65B24" w:rsidP="00FE5D9A">
            <w:pPr>
              <w:spacing w:before="60" w:after="60"/>
              <w:ind w:left="57" w:right="57" w:firstLine="0"/>
            </w:pPr>
            <w:r w:rsidRPr="00B57730">
              <w:t>Заблокировано 2-ой год</w:t>
            </w:r>
          </w:p>
        </w:tc>
        <w:tc>
          <w:tcPr>
            <w:tcW w:w="3063" w:type="pct"/>
            <w:shd w:val="clear" w:color="auto" w:fill="auto"/>
          </w:tcPr>
          <w:p w:rsidR="00B65B24" w:rsidRDefault="00B65B24" w:rsidP="00FE5D9A">
            <w:pPr>
              <w:pStyle w:val="ASFKTablenorm"/>
              <w:ind w:left="57" w:right="57"/>
            </w:pPr>
            <w:r>
              <w:t>И</w:t>
            </w:r>
            <w:r w:rsidRPr="003A239A">
              <w:t>мпорт из OEBS.</w:t>
            </w:r>
          </w:p>
        </w:tc>
      </w:tr>
      <w:tr w:rsidR="00B65B24" w:rsidRPr="00B11F4A" w:rsidTr="00FE5D9A">
        <w:tc>
          <w:tcPr>
            <w:tcW w:w="1937" w:type="pct"/>
            <w:shd w:val="clear" w:color="auto" w:fill="auto"/>
          </w:tcPr>
          <w:p w:rsidR="00B65B24" w:rsidRPr="00B57730" w:rsidRDefault="00B65B24" w:rsidP="00FE5D9A">
            <w:pPr>
              <w:spacing w:before="60" w:after="60"/>
              <w:ind w:left="57" w:right="57" w:firstLine="0"/>
            </w:pPr>
            <w:r w:rsidRPr="00B57730">
              <w:t>Заблокировано 3-ий год</w:t>
            </w:r>
          </w:p>
        </w:tc>
        <w:tc>
          <w:tcPr>
            <w:tcW w:w="3063" w:type="pct"/>
            <w:shd w:val="clear" w:color="auto" w:fill="auto"/>
          </w:tcPr>
          <w:p w:rsidR="00B65B24" w:rsidRDefault="00B65B24" w:rsidP="00FE5D9A">
            <w:pPr>
              <w:pStyle w:val="ASFKTablenorm"/>
              <w:ind w:left="57" w:right="57"/>
            </w:pPr>
            <w:r>
              <w:t>И</w:t>
            </w:r>
            <w:r w:rsidRPr="003A239A">
              <w:t>мпорт из OEBS.</w:t>
            </w:r>
          </w:p>
        </w:tc>
      </w:tr>
      <w:tr w:rsidR="00B65B24" w:rsidRPr="00B11F4A" w:rsidTr="00FE5D9A">
        <w:tc>
          <w:tcPr>
            <w:tcW w:w="1937" w:type="pct"/>
            <w:shd w:val="clear" w:color="auto" w:fill="auto"/>
          </w:tcPr>
          <w:p w:rsidR="00B65B24" w:rsidRDefault="00B65B24" w:rsidP="00FE5D9A">
            <w:pPr>
              <w:spacing w:before="60" w:after="60"/>
              <w:ind w:left="57" w:right="57" w:firstLine="0"/>
            </w:pPr>
            <w:r w:rsidRPr="00B57730">
              <w:t>Заблокировано 4-ый год</w:t>
            </w:r>
          </w:p>
        </w:tc>
        <w:tc>
          <w:tcPr>
            <w:tcW w:w="3063" w:type="pct"/>
            <w:shd w:val="clear" w:color="auto" w:fill="auto"/>
          </w:tcPr>
          <w:p w:rsidR="00B65B24" w:rsidRDefault="00B65B24" w:rsidP="00FE5D9A">
            <w:pPr>
              <w:pStyle w:val="ASFKTablenorm"/>
              <w:ind w:left="57" w:right="57"/>
            </w:pPr>
            <w:r>
              <w:t>И</w:t>
            </w:r>
            <w:r w:rsidRPr="003A239A">
              <w:t>мпорт из OEBS.</w:t>
            </w:r>
          </w:p>
        </w:tc>
      </w:tr>
      <w:tr w:rsidR="00B65B24" w:rsidRPr="00B11F4A" w:rsidTr="00FE5D9A">
        <w:tc>
          <w:tcPr>
            <w:tcW w:w="1937" w:type="pct"/>
            <w:shd w:val="clear" w:color="auto" w:fill="auto"/>
          </w:tcPr>
          <w:p w:rsidR="00B65B24" w:rsidRPr="00973E22" w:rsidRDefault="00B65B24" w:rsidP="00FE5D9A">
            <w:pPr>
              <w:pStyle w:val="ASFKTablenorm"/>
              <w:ind w:left="57" w:right="57"/>
            </w:pPr>
            <w:r w:rsidRPr="003A5EC0">
              <w:t>Подл.распр.блок.1-ый год</w:t>
            </w:r>
          </w:p>
        </w:tc>
        <w:tc>
          <w:tcPr>
            <w:tcW w:w="3063" w:type="pct"/>
            <w:shd w:val="clear" w:color="auto" w:fill="auto"/>
          </w:tcPr>
          <w:p w:rsidR="00B65B24" w:rsidRPr="003A239A" w:rsidRDefault="00B65B24" w:rsidP="00FE5D9A">
            <w:pPr>
              <w:pStyle w:val="ASFKTablenorm"/>
              <w:ind w:left="57" w:right="57"/>
            </w:pPr>
            <w:r>
              <w:t>И</w:t>
            </w:r>
            <w:r w:rsidRPr="003A239A">
              <w:t>мпорт из OEBS.</w:t>
            </w:r>
          </w:p>
        </w:tc>
      </w:tr>
      <w:tr w:rsidR="00B65B24" w:rsidRPr="00B11F4A" w:rsidTr="00FE5D9A">
        <w:tc>
          <w:tcPr>
            <w:tcW w:w="1937" w:type="pct"/>
            <w:shd w:val="clear" w:color="auto" w:fill="auto"/>
          </w:tcPr>
          <w:p w:rsidR="00B65B24" w:rsidRPr="003A239A" w:rsidRDefault="00B65B24" w:rsidP="00FE5D9A">
            <w:pPr>
              <w:pStyle w:val="ASFKTablenorm"/>
              <w:ind w:left="57" w:right="57"/>
            </w:pPr>
            <w:r w:rsidRPr="003A5EC0">
              <w:t>Подл.распр.блок.2-ой год</w:t>
            </w:r>
          </w:p>
        </w:tc>
        <w:tc>
          <w:tcPr>
            <w:tcW w:w="3063" w:type="pct"/>
            <w:shd w:val="clear" w:color="auto" w:fill="auto"/>
          </w:tcPr>
          <w:p w:rsidR="00B65B24" w:rsidRPr="003A239A" w:rsidRDefault="00B65B24" w:rsidP="00FE5D9A">
            <w:pPr>
              <w:pStyle w:val="ASFKTablenorm"/>
              <w:ind w:left="57" w:right="57"/>
            </w:pPr>
            <w:r>
              <w:t>И</w:t>
            </w:r>
            <w:r w:rsidRPr="003A239A">
              <w:t>мпорт из OEBS.</w:t>
            </w:r>
          </w:p>
        </w:tc>
      </w:tr>
      <w:tr w:rsidR="00B65B24" w:rsidRPr="00B11F4A" w:rsidTr="00FE5D9A">
        <w:tc>
          <w:tcPr>
            <w:tcW w:w="1937" w:type="pct"/>
            <w:shd w:val="clear" w:color="auto" w:fill="auto"/>
          </w:tcPr>
          <w:p w:rsidR="00B65B24" w:rsidRPr="003A239A" w:rsidRDefault="00B65B24" w:rsidP="00FE5D9A">
            <w:pPr>
              <w:pStyle w:val="ASFKTablenorm"/>
              <w:ind w:left="57" w:right="57"/>
            </w:pPr>
            <w:r w:rsidRPr="003A5EC0">
              <w:t>Подл.распр.блок.3-ий год</w:t>
            </w:r>
          </w:p>
        </w:tc>
        <w:tc>
          <w:tcPr>
            <w:tcW w:w="3063" w:type="pct"/>
            <w:shd w:val="clear" w:color="auto" w:fill="auto"/>
          </w:tcPr>
          <w:p w:rsidR="00B65B24" w:rsidRPr="003A239A" w:rsidRDefault="00B65B24" w:rsidP="00FE5D9A">
            <w:pPr>
              <w:pStyle w:val="ASFKTablenorm"/>
              <w:ind w:left="57" w:right="57"/>
            </w:pPr>
            <w:r>
              <w:t>И</w:t>
            </w:r>
            <w:r w:rsidRPr="003A239A">
              <w:t>мпорт из OEBS.</w:t>
            </w:r>
          </w:p>
        </w:tc>
      </w:tr>
      <w:tr w:rsidR="00B65B24" w:rsidRPr="00B11F4A" w:rsidTr="00FE5D9A">
        <w:tc>
          <w:tcPr>
            <w:tcW w:w="1937" w:type="pct"/>
            <w:shd w:val="clear" w:color="auto" w:fill="auto"/>
          </w:tcPr>
          <w:p w:rsidR="00B65B24" w:rsidRPr="003A239A" w:rsidRDefault="00B65B24" w:rsidP="00FE5D9A">
            <w:pPr>
              <w:pStyle w:val="ASFKTablenorm"/>
              <w:ind w:left="57" w:right="57"/>
            </w:pPr>
            <w:r w:rsidRPr="003A5EC0">
              <w:t>Подл.распр.блок.4-ый год</w:t>
            </w:r>
          </w:p>
        </w:tc>
        <w:tc>
          <w:tcPr>
            <w:tcW w:w="3063" w:type="pct"/>
            <w:shd w:val="clear" w:color="auto" w:fill="auto"/>
          </w:tcPr>
          <w:p w:rsidR="00B65B24" w:rsidRPr="003A239A" w:rsidRDefault="00B65B24" w:rsidP="00FE5D9A">
            <w:pPr>
              <w:pStyle w:val="ASFKTablenorm"/>
              <w:ind w:left="57" w:right="57"/>
            </w:pPr>
            <w:r>
              <w:t>И</w:t>
            </w:r>
            <w:r w:rsidRPr="003A239A">
              <w:t>мпорт из OEBS.</w:t>
            </w:r>
          </w:p>
        </w:tc>
      </w:tr>
      <w:tr w:rsidR="0076164A" w:rsidRPr="00B11F4A" w:rsidTr="00FE5D9A">
        <w:tc>
          <w:tcPr>
            <w:tcW w:w="5000" w:type="pct"/>
            <w:gridSpan w:val="2"/>
            <w:shd w:val="clear" w:color="auto" w:fill="auto"/>
          </w:tcPr>
          <w:p w:rsidR="0076164A" w:rsidRPr="003A239A" w:rsidRDefault="0076164A" w:rsidP="00FE5D9A">
            <w:pPr>
              <w:pStyle w:val="ASFKTablenorm"/>
              <w:ind w:left="57" w:right="57"/>
            </w:pPr>
            <w:r w:rsidRPr="00010C43">
              <w:t xml:space="preserve">Вкладка </w:t>
            </w:r>
            <w:r>
              <w:t>«</w:t>
            </w:r>
            <w:r w:rsidRPr="00010C43">
              <w:t xml:space="preserve">Раздел 2.2 ЛБО на выплаты за счет связ. </w:t>
            </w:r>
            <w:r w:rsidR="0058453E" w:rsidRPr="00010C43">
              <w:t>И</w:t>
            </w:r>
            <w:r w:rsidRPr="00010C43">
              <w:t xml:space="preserve">ностр. </w:t>
            </w:r>
            <w:r w:rsidR="0058453E" w:rsidRPr="00010C43">
              <w:t>К</w:t>
            </w:r>
            <w:r w:rsidRPr="00010C43">
              <w:t xml:space="preserve">редитов в тек. </w:t>
            </w:r>
            <w:r w:rsidR="0058453E" w:rsidRPr="00010C43">
              <w:t>Ф</w:t>
            </w:r>
            <w:r w:rsidRPr="00010C43">
              <w:t xml:space="preserve">ин. </w:t>
            </w:r>
            <w:r w:rsidR="0058453E" w:rsidRPr="00010C43">
              <w:t>Г</w:t>
            </w:r>
            <w:r w:rsidRPr="00010C43">
              <w:t>оду</w:t>
            </w:r>
            <w:r>
              <w:t>»</w:t>
            </w:r>
          </w:p>
        </w:tc>
      </w:tr>
      <w:tr w:rsidR="0076164A" w:rsidRPr="00B11F4A" w:rsidTr="00FE5D9A">
        <w:tc>
          <w:tcPr>
            <w:tcW w:w="1937" w:type="pct"/>
            <w:shd w:val="clear" w:color="auto" w:fill="auto"/>
          </w:tcPr>
          <w:p w:rsidR="0076164A" w:rsidRDefault="0076164A" w:rsidP="00FE5D9A">
            <w:pPr>
              <w:pStyle w:val="ASFKTablenorm"/>
              <w:ind w:left="57" w:right="57"/>
            </w:pPr>
            <w:r>
              <w:t>Номер строки</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Tr="00FE5D9A">
        <w:tc>
          <w:tcPr>
            <w:tcW w:w="1937" w:type="pct"/>
            <w:shd w:val="clear" w:color="auto" w:fill="auto"/>
          </w:tcPr>
          <w:p w:rsidR="0076164A" w:rsidRPr="00973E22" w:rsidRDefault="0076164A" w:rsidP="00FE5D9A">
            <w:pPr>
              <w:pStyle w:val="ASFKTablenorm"/>
              <w:ind w:left="57" w:right="57"/>
            </w:pPr>
            <w:r w:rsidRPr="00973E22">
              <w:t>Код по БК</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Получено</w:t>
            </w:r>
            <w:r w:rsidRPr="003A239A">
              <w:t xml:space="preserve">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Получено 2</w:t>
            </w:r>
            <w:r w:rsidRPr="003A239A">
              <w:t>-ой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rsidRPr="00973E22">
              <w:t>Распределено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973E22" w:rsidRDefault="0076164A" w:rsidP="00FE5D9A">
            <w:pPr>
              <w:pStyle w:val="ASFKTablenorm"/>
              <w:ind w:left="57" w:right="57"/>
            </w:pPr>
            <w:r w:rsidRPr="00973E22">
              <w:t>Распределено 2-ой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973E22" w:rsidRDefault="0076164A" w:rsidP="00FE5D9A">
            <w:pPr>
              <w:pStyle w:val="ASFKTablenorm"/>
              <w:ind w:left="57" w:right="57"/>
            </w:pPr>
            <w:r w:rsidRPr="00973E22">
              <w:lastRenderedPageBreak/>
              <w:t>Подлежит распределению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Подлежит распределению</w:t>
            </w:r>
            <w:r w:rsidRPr="003A239A">
              <w:t xml:space="preserve"> 2-ой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B65B24" w:rsidRPr="00B11F4A" w:rsidTr="00FE5D9A">
        <w:tc>
          <w:tcPr>
            <w:tcW w:w="1937" w:type="pct"/>
            <w:shd w:val="clear" w:color="auto" w:fill="auto"/>
          </w:tcPr>
          <w:p w:rsidR="00B65B24" w:rsidRPr="00163F42" w:rsidRDefault="00B65B24" w:rsidP="00FE5D9A">
            <w:pPr>
              <w:spacing w:before="60" w:after="60"/>
              <w:ind w:left="57" w:right="57" w:firstLine="0"/>
            </w:pPr>
            <w:r w:rsidRPr="00163F42">
              <w:t>Заблокировано 1-ый год</w:t>
            </w:r>
          </w:p>
        </w:tc>
        <w:tc>
          <w:tcPr>
            <w:tcW w:w="3063" w:type="pct"/>
            <w:shd w:val="clear" w:color="auto" w:fill="auto"/>
          </w:tcPr>
          <w:p w:rsidR="00B65B24" w:rsidRDefault="00B65B24" w:rsidP="00FE5D9A">
            <w:pPr>
              <w:pStyle w:val="ASFKTablenorm"/>
              <w:ind w:left="57" w:right="57"/>
            </w:pPr>
            <w:r>
              <w:t>И</w:t>
            </w:r>
            <w:r w:rsidRPr="003A239A">
              <w:t>мпорт из OEBS.</w:t>
            </w:r>
          </w:p>
        </w:tc>
      </w:tr>
      <w:tr w:rsidR="00B65B24" w:rsidRPr="00B11F4A" w:rsidTr="00FE5D9A">
        <w:tc>
          <w:tcPr>
            <w:tcW w:w="1937" w:type="pct"/>
            <w:shd w:val="clear" w:color="auto" w:fill="auto"/>
          </w:tcPr>
          <w:p w:rsidR="00B65B24" w:rsidRPr="00163F42" w:rsidRDefault="00B65B24" w:rsidP="00FE5D9A">
            <w:pPr>
              <w:spacing w:before="60" w:after="60"/>
              <w:ind w:left="57" w:right="57" w:firstLine="0"/>
            </w:pPr>
            <w:r w:rsidRPr="00163F42">
              <w:t>Заблокировано 2-ой год</w:t>
            </w:r>
          </w:p>
        </w:tc>
        <w:tc>
          <w:tcPr>
            <w:tcW w:w="3063" w:type="pct"/>
            <w:shd w:val="clear" w:color="auto" w:fill="auto"/>
          </w:tcPr>
          <w:p w:rsidR="00B65B24" w:rsidRDefault="00B65B24" w:rsidP="00FE5D9A">
            <w:pPr>
              <w:pStyle w:val="ASFKTablenorm"/>
              <w:ind w:left="57" w:right="57"/>
            </w:pPr>
            <w:r>
              <w:t>И</w:t>
            </w:r>
            <w:r w:rsidRPr="003A239A">
              <w:t>мпорт из OEBS.</w:t>
            </w:r>
          </w:p>
        </w:tc>
      </w:tr>
      <w:tr w:rsidR="00B65B24" w:rsidRPr="00B11F4A" w:rsidTr="00FE5D9A">
        <w:tc>
          <w:tcPr>
            <w:tcW w:w="1937" w:type="pct"/>
            <w:shd w:val="clear" w:color="auto" w:fill="auto"/>
          </w:tcPr>
          <w:p w:rsidR="00B65B24" w:rsidRPr="00163F42" w:rsidRDefault="00B65B24" w:rsidP="00FE5D9A">
            <w:pPr>
              <w:spacing w:before="60" w:after="60"/>
              <w:ind w:left="57" w:right="57" w:firstLine="0"/>
            </w:pPr>
            <w:r w:rsidRPr="00163F42">
              <w:t>Подл.распр.блок.1-ый год</w:t>
            </w:r>
          </w:p>
        </w:tc>
        <w:tc>
          <w:tcPr>
            <w:tcW w:w="3063" w:type="pct"/>
            <w:shd w:val="clear" w:color="auto" w:fill="auto"/>
          </w:tcPr>
          <w:p w:rsidR="00B65B24" w:rsidRDefault="00B65B24" w:rsidP="00FE5D9A">
            <w:pPr>
              <w:pStyle w:val="ASFKTablenorm"/>
              <w:ind w:left="57" w:right="57"/>
            </w:pPr>
            <w:r>
              <w:t>И</w:t>
            </w:r>
            <w:r w:rsidRPr="003A239A">
              <w:t>мпорт из OEBS.</w:t>
            </w:r>
          </w:p>
        </w:tc>
      </w:tr>
      <w:tr w:rsidR="00B65B24" w:rsidRPr="00B11F4A" w:rsidTr="00FE5D9A">
        <w:tc>
          <w:tcPr>
            <w:tcW w:w="1937" w:type="pct"/>
            <w:shd w:val="clear" w:color="auto" w:fill="auto"/>
          </w:tcPr>
          <w:p w:rsidR="00B65B24" w:rsidRDefault="00B65B24" w:rsidP="00FE5D9A">
            <w:pPr>
              <w:spacing w:before="60" w:after="60"/>
              <w:ind w:left="57" w:right="57" w:firstLine="0"/>
            </w:pPr>
            <w:r w:rsidRPr="00163F42">
              <w:t>Подл.распр.блок.2-ой год</w:t>
            </w:r>
          </w:p>
        </w:tc>
        <w:tc>
          <w:tcPr>
            <w:tcW w:w="3063" w:type="pct"/>
            <w:shd w:val="clear" w:color="auto" w:fill="auto"/>
          </w:tcPr>
          <w:p w:rsidR="00B65B24" w:rsidRDefault="00B65B24"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rsidRPr="00973E22">
              <w:t>Примечание</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5000" w:type="pct"/>
            <w:gridSpan w:val="2"/>
            <w:shd w:val="clear" w:color="auto" w:fill="auto"/>
          </w:tcPr>
          <w:p w:rsidR="0076164A" w:rsidRPr="003A239A" w:rsidRDefault="0076164A" w:rsidP="00FE5D9A">
            <w:pPr>
              <w:pStyle w:val="ASFKTablenorm"/>
              <w:ind w:left="57" w:right="57"/>
            </w:pPr>
            <w:r w:rsidRPr="00010C43">
              <w:t xml:space="preserve">Вкладка </w:t>
            </w:r>
            <w:r>
              <w:t>«</w:t>
            </w:r>
            <w:r w:rsidRPr="00010C43">
              <w:t xml:space="preserve">Раздел 2.2 ЛБО на выплаты за счет связ. </w:t>
            </w:r>
            <w:r w:rsidR="0058453E" w:rsidRPr="00010C43">
              <w:t>И</w:t>
            </w:r>
            <w:r w:rsidRPr="00010C43">
              <w:t xml:space="preserve">ностр. </w:t>
            </w:r>
            <w:r w:rsidR="0058453E" w:rsidRPr="00010C43">
              <w:t>К</w:t>
            </w:r>
            <w:r w:rsidRPr="00010C43">
              <w:t xml:space="preserve">редитов в тек. </w:t>
            </w:r>
            <w:r w:rsidR="0058453E" w:rsidRPr="00010C43">
              <w:t>Ф</w:t>
            </w:r>
            <w:r w:rsidRPr="00010C43">
              <w:t xml:space="preserve">ин. </w:t>
            </w:r>
            <w:r w:rsidR="0058453E" w:rsidRPr="00010C43">
              <w:t>Г</w:t>
            </w:r>
            <w:r w:rsidRPr="00010C43">
              <w:t xml:space="preserve">оду», группа полей </w:t>
            </w:r>
            <w:r>
              <w:t>«</w:t>
            </w:r>
            <w:r w:rsidRPr="003A239A">
              <w:t>Итоги</w:t>
            </w:r>
            <w:r>
              <w:t>»</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Получено</w:t>
            </w:r>
            <w:r w:rsidRPr="003A239A">
              <w:t xml:space="preserve">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Получено 2</w:t>
            </w:r>
            <w:r w:rsidRPr="003A239A">
              <w:t>-ой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rsidRPr="00973E22">
              <w:t>Распределено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973E22" w:rsidRDefault="0076164A" w:rsidP="00FE5D9A">
            <w:pPr>
              <w:pStyle w:val="ASFKTablenorm"/>
              <w:ind w:left="57" w:right="57"/>
            </w:pPr>
            <w:r w:rsidRPr="00973E22">
              <w:t>Распределено 2-ой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973E22" w:rsidRDefault="0076164A" w:rsidP="00FE5D9A">
            <w:pPr>
              <w:pStyle w:val="ASFKTablenorm"/>
              <w:ind w:left="57" w:right="57"/>
            </w:pPr>
            <w:r w:rsidRPr="00973E22">
              <w:t>Подлежит распределению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Подлежит распределению</w:t>
            </w:r>
            <w:r w:rsidRPr="003A239A">
              <w:t xml:space="preserve"> 2-ой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B65B24" w:rsidRPr="00B11F4A" w:rsidTr="00FE5D9A">
        <w:tc>
          <w:tcPr>
            <w:tcW w:w="1937" w:type="pct"/>
            <w:shd w:val="clear" w:color="auto" w:fill="auto"/>
          </w:tcPr>
          <w:p w:rsidR="00B65B24" w:rsidRPr="00900C4C" w:rsidRDefault="00B65B24" w:rsidP="00FE5D9A">
            <w:pPr>
              <w:spacing w:before="60" w:after="60"/>
              <w:ind w:left="57" w:right="57" w:firstLine="0"/>
            </w:pPr>
            <w:r w:rsidRPr="00900C4C">
              <w:t>Заблокировано 1-ый год</w:t>
            </w:r>
          </w:p>
        </w:tc>
        <w:tc>
          <w:tcPr>
            <w:tcW w:w="3063" w:type="pct"/>
            <w:shd w:val="clear" w:color="auto" w:fill="auto"/>
          </w:tcPr>
          <w:p w:rsidR="00B65B24" w:rsidRDefault="00B65B24" w:rsidP="00FE5D9A">
            <w:pPr>
              <w:pStyle w:val="ASFKTablenorm"/>
              <w:ind w:left="57" w:right="57"/>
            </w:pPr>
            <w:r>
              <w:t>И</w:t>
            </w:r>
            <w:r w:rsidRPr="003A239A">
              <w:t>мпорт из OEBS.</w:t>
            </w:r>
          </w:p>
        </w:tc>
      </w:tr>
      <w:tr w:rsidR="00B65B24" w:rsidRPr="00B11F4A" w:rsidTr="00FE5D9A">
        <w:tc>
          <w:tcPr>
            <w:tcW w:w="1937" w:type="pct"/>
            <w:shd w:val="clear" w:color="auto" w:fill="auto"/>
          </w:tcPr>
          <w:p w:rsidR="00B65B24" w:rsidRPr="00900C4C" w:rsidRDefault="00B65B24" w:rsidP="00FE5D9A">
            <w:pPr>
              <w:spacing w:before="60" w:after="60"/>
              <w:ind w:left="57" w:right="57" w:firstLine="0"/>
            </w:pPr>
            <w:r w:rsidRPr="00900C4C">
              <w:t>Заблокировано 2-ой год</w:t>
            </w:r>
          </w:p>
        </w:tc>
        <w:tc>
          <w:tcPr>
            <w:tcW w:w="3063" w:type="pct"/>
            <w:shd w:val="clear" w:color="auto" w:fill="auto"/>
          </w:tcPr>
          <w:p w:rsidR="00B65B24" w:rsidRDefault="00B65B24" w:rsidP="00FE5D9A">
            <w:pPr>
              <w:pStyle w:val="ASFKTablenorm"/>
              <w:ind w:left="57" w:right="57"/>
            </w:pPr>
            <w:r>
              <w:t>И</w:t>
            </w:r>
            <w:r w:rsidRPr="003A239A">
              <w:t>мпорт из OEBS.</w:t>
            </w:r>
          </w:p>
        </w:tc>
      </w:tr>
      <w:tr w:rsidR="00B65B24" w:rsidRPr="00B11F4A" w:rsidTr="00FE5D9A">
        <w:tc>
          <w:tcPr>
            <w:tcW w:w="1937" w:type="pct"/>
            <w:shd w:val="clear" w:color="auto" w:fill="auto"/>
          </w:tcPr>
          <w:p w:rsidR="00B65B24" w:rsidRPr="00900C4C" w:rsidRDefault="00B65B24" w:rsidP="00FE5D9A">
            <w:pPr>
              <w:spacing w:before="60" w:after="60"/>
              <w:ind w:left="57" w:right="57" w:firstLine="0"/>
            </w:pPr>
            <w:r w:rsidRPr="00900C4C">
              <w:t>Подл.распр.блок.1-ый год</w:t>
            </w:r>
          </w:p>
        </w:tc>
        <w:tc>
          <w:tcPr>
            <w:tcW w:w="3063" w:type="pct"/>
            <w:shd w:val="clear" w:color="auto" w:fill="auto"/>
          </w:tcPr>
          <w:p w:rsidR="00B65B24" w:rsidRDefault="00B65B24" w:rsidP="00FE5D9A">
            <w:pPr>
              <w:pStyle w:val="ASFKTablenorm"/>
              <w:ind w:left="57" w:right="57"/>
            </w:pPr>
            <w:r>
              <w:t>И</w:t>
            </w:r>
            <w:r w:rsidRPr="003A239A">
              <w:t>мпорт из OEBS.</w:t>
            </w:r>
          </w:p>
        </w:tc>
      </w:tr>
      <w:tr w:rsidR="00B65B24" w:rsidRPr="00B11F4A" w:rsidTr="00FE5D9A">
        <w:tc>
          <w:tcPr>
            <w:tcW w:w="1937" w:type="pct"/>
            <w:shd w:val="clear" w:color="auto" w:fill="auto"/>
          </w:tcPr>
          <w:p w:rsidR="00B65B24" w:rsidRDefault="00B65B24" w:rsidP="00FE5D9A">
            <w:pPr>
              <w:spacing w:before="60" w:after="60"/>
              <w:ind w:left="57" w:right="57" w:firstLine="0"/>
            </w:pPr>
            <w:r w:rsidRPr="00900C4C">
              <w:t>Подл.распр.блок.2-ой год</w:t>
            </w:r>
          </w:p>
        </w:tc>
        <w:tc>
          <w:tcPr>
            <w:tcW w:w="3063" w:type="pct"/>
            <w:shd w:val="clear" w:color="auto" w:fill="auto"/>
          </w:tcPr>
          <w:p w:rsidR="00B65B24" w:rsidRDefault="00B65B24" w:rsidP="00FE5D9A">
            <w:pPr>
              <w:pStyle w:val="ASFKTablenorm"/>
              <w:ind w:left="57" w:right="57"/>
            </w:pPr>
            <w:r>
              <w:t>И</w:t>
            </w:r>
            <w:r w:rsidRPr="003A239A">
              <w:t>мпорт из OEBS.</w:t>
            </w:r>
          </w:p>
        </w:tc>
      </w:tr>
      <w:tr w:rsidR="0076164A" w:rsidRPr="00B11F4A" w:rsidTr="00FE5D9A">
        <w:tc>
          <w:tcPr>
            <w:tcW w:w="5000" w:type="pct"/>
            <w:gridSpan w:val="2"/>
            <w:shd w:val="clear" w:color="auto" w:fill="auto"/>
          </w:tcPr>
          <w:p w:rsidR="0076164A" w:rsidRPr="003A239A" w:rsidRDefault="0076164A" w:rsidP="00FE5D9A">
            <w:pPr>
              <w:pStyle w:val="ASFKTablenorm"/>
              <w:ind w:left="57" w:right="57"/>
            </w:pPr>
            <w:r w:rsidRPr="00010C43">
              <w:t xml:space="preserve">Вкладка </w:t>
            </w:r>
            <w:r>
              <w:t>«</w:t>
            </w:r>
            <w:r w:rsidRPr="00010C43">
              <w:t xml:space="preserve">Раздел 2.3 ЛБО на выплаты в ин. </w:t>
            </w:r>
            <w:r w:rsidR="0058453E" w:rsidRPr="00010C43">
              <w:t>В</w:t>
            </w:r>
            <w:r w:rsidRPr="00010C43">
              <w:t xml:space="preserve">алюте в тек. </w:t>
            </w:r>
            <w:r w:rsidR="0058453E" w:rsidRPr="00010C43">
              <w:t>Ф</w:t>
            </w:r>
            <w:r w:rsidRPr="00010C43">
              <w:t xml:space="preserve">ин. </w:t>
            </w:r>
            <w:r w:rsidR="0058453E" w:rsidRPr="00010C43">
              <w:t>Г</w:t>
            </w:r>
            <w:r w:rsidRPr="00010C43">
              <w:t>оду</w:t>
            </w:r>
            <w:r>
              <w:t>»</w:t>
            </w:r>
          </w:p>
        </w:tc>
      </w:tr>
      <w:tr w:rsidR="0076164A" w:rsidTr="00FE5D9A">
        <w:tc>
          <w:tcPr>
            <w:tcW w:w="1937" w:type="pct"/>
            <w:shd w:val="clear" w:color="auto" w:fill="auto"/>
          </w:tcPr>
          <w:p w:rsidR="0076164A" w:rsidRPr="00973E22" w:rsidRDefault="0076164A" w:rsidP="00FE5D9A">
            <w:pPr>
              <w:pStyle w:val="ASFKTablenorm"/>
              <w:ind w:left="57" w:right="57"/>
            </w:pPr>
            <w:r w:rsidRPr="00973E22">
              <w:t>Код по БК</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Получено</w:t>
            </w:r>
            <w:r w:rsidRPr="003A239A">
              <w:t xml:space="preserve">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Получено 2</w:t>
            </w:r>
            <w:r w:rsidRPr="003A239A">
              <w:t>-ой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rsidRPr="00973E22">
              <w:t>Распределено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973E22" w:rsidRDefault="0076164A" w:rsidP="00FE5D9A">
            <w:pPr>
              <w:pStyle w:val="ASFKTablenorm"/>
              <w:ind w:left="57" w:right="57"/>
            </w:pPr>
            <w:r w:rsidRPr="00973E22">
              <w:t>Распределено 2-ой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973E22" w:rsidRDefault="0076164A" w:rsidP="00FE5D9A">
            <w:pPr>
              <w:pStyle w:val="ASFKTablenorm"/>
              <w:ind w:left="57" w:right="57"/>
            </w:pPr>
            <w:r w:rsidRPr="00973E22">
              <w:t>Подлежит распределению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Подлежит распределению</w:t>
            </w:r>
            <w:r w:rsidRPr="003A239A">
              <w:t xml:space="preserve"> 2-ой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rsidRPr="00973E22">
              <w:t>Примечание</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5000" w:type="pct"/>
            <w:gridSpan w:val="2"/>
            <w:shd w:val="clear" w:color="auto" w:fill="auto"/>
          </w:tcPr>
          <w:p w:rsidR="0076164A" w:rsidRPr="003A239A" w:rsidRDefault="0076164A" w:rsidP="00FE5D9A">
            <w:pPr>
              <w:pStyle w:val="ASFKTablenorm"/>
              <w:ind w:left="57" w:right="57"/>
            </w:pPr>
            <w:r w:rsidRPr="00010C43">
              <w:t xml:space="preserve">Вкладка </w:t>
            </w:r>
            <w:r>
              <w:t>«</w:t>
            </w:r>
            <w:r w:rsidRPr="00010C43">
              <w:t xml:space="preserve">Раздел 2.3 ЛБО на выплаты в ин. </w:t>
            </w:r>
            <w:r w:rsidR="0058453E" w:rsidRPr="00010C43">
              <w:t>В</w:t>
            </w:r>
            <w:r w:rsidRPr="00010C43">
              <w:t xml:space="preserve">алюте в тек. </w:t>
            </w:r>
            <w:r w:rsidR="0058453E" w:rsidRPr="00010C43">
              <w:t>Ф</w:t>
            </w:r>
            <w:r w:rsidRPr="00010C43">
              <w:t xml:space="preserve">ин. </w:t>
            </w:r>
            <w:r w:rsidR="0058453E" w:rsidRPr="00010C43">
              <w:t>Г</w:t>
            </w:r>
            <w:r w:rsidRPr="00010C43">
              <w:t xml:space="preserve">оду», группа полей </w:t>
            </w:r>
            <w:r>
              <w:t>«</w:t>
            </w:r>
            <w:r w:rsidRPr="003A239A">
              <w:t>Итоги</w:t>
            </w:r>
            <w:r>
              <w:t>»</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Получено</w:t>
            </w:r>
            <w:r w:rsidRPr="003A239A">
              <w:t xml:space="preserve">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Получено 2</w:t>
            </w:r>
            <w:r w:rsidRPr="003A239A">
              <w:t>-ой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rsidRPr="00973E22">
              <w:t>Распределено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973E22" w:rsidRDefault="0076164A" w:rsidP="00FE5D9A">
            <w:pPr>
              <w:pStyle w:val="ASFKTablenorm"/>
              <w:ind w:left="57" w:right="57"/>
            </w:pPr>
            <w:r w:rsidRPr="00973E22">
              <w:t>Распределено 2-ой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973E22" w:rsidRDefault="0076164A" w:rsidP="00FE5D9A">
            <w:pPr>
              <w:pStyle w:val="ASFKTablenorm"/>
              <w:ind w:left="57" w:right="57"/>
            </w:pPr>
            <w:r w:rsidRPr="00973E22">
              <w:t>Подлежит распределению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Подлежит распределению</w:t>
            </w:r>
            <w:r w:rsidRPr="003A239A">
              <w:t xml:space="preserve"> 2-ой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5000" w:type="pct"/>
            <w:gridSpan w:val="2"/>
            <w:shd w:val="clear" w:color="auto" w:fill="auto"/>
          </w:tcPr>
          <w:p w:rsidR="0076164A" w:rsidRPr="003A239A" w:rsidRDefault="0076164A" w:rsidP="00FE5D9A">
            <w:pPr>
              <w:pStyle w:val="ASFKTablenorm"/>
              <w:ind w:left="57" w:right="57"/>
            </w:pPr>
            <w:r w:rsidRPr="00010C43">
              <w:t xml:space="preserve">Вкладка </w:t>
            </w:r>
            <w:r>
              <w:t>«</w:t>
            </w:r>
            <w:r w:rsidRPr="00010C43">
              <w:t>Раздел 3.1 Предельные объемы финансирования</w:t>
            </w:r>
            <w:r>
              <w:t>»</w:t>
            </w:r>
          </w:p>
        </w:tc>
      </w:tr>
      <w:tr w:rsidR="0076164A" w:rsidTr="00FE5D9A">
        <w:tc>
          <w:tcPr>
            <w:tcW w:w="1937" w:type="pct"/>
            <w:shd w:val="clear" w:color="auto" w:fill="auto"/>
          </w:tcPr>
          <w:p w:rsidR="0076164A" w:rsidRPr="00973E22" w:rsidRDefault="0076164A" w:rsidP="00FE5D9A">
            <w:pPr>
              <w:pStyle w:val="ASFKTablenorm"/>
              <w:ind w:left="57" w:right="57"/>
            </w:pPr>
            <w:r w:rsidRPr="00973E22">
              <w:lastRenderedPageBreak/>
              <w:t>Код по БК</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Получено</w:t>
            </w:r>
            <w:r w:rsidRPr="003A239A">
              <w:t xml:space="preserve">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Получено 2</w:t>
            </w:r>
            <w:r w:rsidRPr="003A239A">
              <w:t>-ой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rsidRPr="00973E22">
              <w:t>Распределено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973E22" w:rsidRDefault="0076164A" w:rsidP="00FE5D9A">
            <w:pPr>
              <w:pStyle w:val="ASFKTablenorm"/>
              <w:ind w:left="57" w:right="57"/>
            </w:pPr>
            <w:r w:rsidRPr="00973E22">
              <w:t>Распределено 2-ой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973E22" w:rsidRDefault="0076164A" w:rsidP="00FE5D9A">
            <w:pPr>
              <w:pStyle w:val="ASFKTablenorm"/>
              <w:ind w:left="57" w:right="57"/>
            </w:pPr>
            <w:r w:rsidRPr="00973E22">
              <w:t>Подлежит распределению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Подлежит распределению</w:t>
            </w:r>
            <w:r w:rsidRPr="003A239A">
              <w:t xml:space="preserve"> 2-ой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rsidRPr="00973E22">
              <w:t>Примечание</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5000" w:type="pct"/>
            <w:gridSpan w:val="2"/>
            <w:shd w:val="clear" w:color="auto" w:fill="auto"/>
          </w:tcPr>
          <w:p w:rsidR="0076164A" w:rsidRPr="003A239A" w:rsidRDefault="0076164A" w:rsidP="00FE5D9A">
            <w:pPr>
              <w:pStyle w:val="ASFKTablenorm"/>
              <w:ind w:left="57" w:right="57"/>
            </w:pPr>
            <w:r w:rsidRPr="00010C43">
              <w:t xml:space="preserve">Вкладка </w:t>
            </w:r>
            <w:r>
              <w:t>«</w:t>
            </w:r>
            <w:r w:rsidRPr="00010C43">
              <w:t xml:space="preserve">Раздел 3.1 Предельные объемы финансирования», группа полей </w:t>
            </w:r>
            <w:r>
              <w:t>«</w:t>
            </w:r>
            <w:r w:rsidRPr="003A239A">
              <w:t>Итоги</w:t>
            </w:r>
            <w:r>
              <w:t>»</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Получено</w:t>
            </w:r>
            <w:r w:rsidRPr="003A239A">
              <w:t xml:space="preserve">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Получено 2</w:t>
            </w:r>
            <w:r w:rsidRPr="003A239A">
              <w:t>-ой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rsidRPr="00973E22">
              <w:t>Распределено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973E22" w:rsidRDefault="0076164A" w:rsidP="00FE5D9A">
            <w:pPr>
              <w:pStyle w:val="ASFKTablenorm"/>
              <w:ind w:left="57" w:right="57"/>
            </w:pPr>
            <w:r w:rsidRPr="00973E22">
              <w:t>Распределено 2-ой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973E22" w:rsidRDefault="0076164A" w:rsidP="00FE5D9A">
            <w:pPr>
              <w:pStyle w:val="ASFKTablenorm"/>
              <w:ind w:left="57" w:right="57"/>
            </w:pPr>
            <w:r w:rsidRPr="00973E22">
              <w:t>Подлежит распределению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Подлежит распределению</w:t>
            </w:r>
            <w:r w:rsidRPr="003A239A">
              <w:t xml:space="preserve"> 2-ой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5000" w:type="pct"/>
            <w:gridSpan w:val="2"/>
            <w:shd w:val="clear" w:color="auto" w:fill="auto"/>
          </w:tcPr>
          <w:p w:rsidR="0076164A" w:rsidRPr="003A239A" w:rsidRDefault="0076164A" w:rsidP="00FE5D9A">
            <w:pPr>
              <w:pStyle w:val="ASFKTablenorm"/>
              <w:ind w:left="57" w:right="57"/>
            </w:pPr>
            <w:r w:rsidRPr="00010C43">
              <w:t xml:space="preserve">Вкладка </w:t>
            </w:r>
            <w:r>
              <w:t>«</w:t>
            </w:r>
            <w:r w:rsidRPr="00010C43">
              <w:t xml:space="preserve">Раздел 3.2 ПОФР на выплаты за счет связанных иностр. </w:t>
            </w:r>
            <w:r w:rsidR="0058453E" w:rsidRPr="00010C43">
              <w:t>К</w:t>
            </w:r>
            <w:r w:rsidRPr="00010C43">
              <w:t>редитов</w:t>
            </w:r>
            <w:r>
              <w:t>»</w:t>
            </w:r>
          </w:p>
        </w:tc>
      </w:tr>
      <w:tr w:rsidR="0076164A" w:rsidTr="00FE5D9A">
        <w:tc>
          <w:tcPr>
            <w:tcW w:w="1937" w:type="pct"/>
            <w:shd w:val="clear" w:color="auto" w:fill="auto"/>
          </w:tcPr>
          <w:p w:rsidR="0076164A" w:rsidRPr="00973E22" w:rsidRDefault="0076164A" w:rsidP="00FE5D9A">
            <w:pPr>
              <w:pStyle w:val="ASFKTablenorm"/>
              <w:ind w:left="57" w:right="57"/>
            </w:pPr>
            <w:r w:rsidRPr="00973E22">
              <w:t>Код по БК</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Получено</w:t>
            </w:r>
            <w:r w:rsidRPr="003A239A">
              <w:t xml:space="preserve">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Получено 2</w:t>
            </w:r>
            <w:r w:rsidRPr="003A239A">
              <w:t>-ой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rsidRPr="00973E22">
              <w:t>Распределено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973E22" w:rsidRDefault="0076164A" w:rsidP="00FE5D9A">
            <w:pPr>
              <w:pStyle w:val="ASFKTablenorm"/>
              <w:ind w:left="57" w:right="57"/>
            </w:pPr>
            <w:r w:rsidRPr="00973E22">
              <w:t>Распределено 2-ой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973E22" w:rsidRDefault="0076164A" w:rsidP="00FE5D9A">
            <w:pPr>
              <w:pStyle w:val="ASFKTablenorm"/>
              <w:ind w:left="57" w:right="57"/>
            </w:pPr>
            <w:r w:rsidRPr="00973E22">
              <w:t>Подлежит распределению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Подлежит распределению</w:t>
            </w:r>
            <w:r w:rsidRPr="003A239A">
              <w:t xml:space="preserve"> 2-ой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rsidRPr="00973E22">
              <w:t>Примечание</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5000" w:type="pct"/>
            <w:gridSpan w:val="2"/>
            <w:shd w:val="clear" w:color="auto" w:fill="auto"/>
          </w:tcPr>
          <w:p w:rsidR="0076164A" w:rsidRPr="003A239A" w:rsidRDefault="0076164A" w:rsidP="00FE5D9A">
            <w:pPr>
              <w:pStyle w:val="ASFKTablenorm"/>
              <w:ind w:left="57" w:right="57"/>
            </w:pPr>
            <w:r w:rsidRPr="00010C43">
              <w:t xml:space="preserve">Вкладка </w:t>
            </w:r>
            <w:r>
              <w:t>«</w:t>
            </w:r>
            <w:r w:rsidRPr="00010C43">
              <w:t xml:space="preserve">Раздел 3.2 ПОФР на выплаты за счет связанных иностр. </w:t>
            </w:r>
            <w:r w:rsidR="0058453E" w:rsidRPr="00010C43">
              <w:t>К</w:t>
            </w:r>
            <w:r w:rsidRPr="00010C43">
              <w:t xml:space="preserve">редитов», группа полей </w:t>
            </w:r>
            <w:r>
              <w:t>«</w:t>
            </w:r>
            <w:r w:rsidRPr="003A239A">
              <w:t>Итоги</w:t>
            </w:r>
            <w:r>
              <w:t>»</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Получено</w:t>
            </w:r>
            <w:r w:rsidRPr="003A239A">
              <w:t xml:space="preserve">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Получено 2</w:t>
            </w:r>
            <w:r w:rsidRPr="003A239A">
              <w:t>-ой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rsidRPr="00973E22">
              <w:t>Распределено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973E22" w:rsidRDefault="0076164A" w:rsidP="00FE5D9A">
            <w:pPr>
              <w:pStyle w:val="ASFKTablenorm"/>
              <w:ind w:left="57" w:right="57"/>
            </w:pPr>
            <w:r w:rsidRPr="00973E22">
              <w:t>Распределено 2-ой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973E22" w:rsidRDefault="0076164A" w:rsidP="00FE5D9A">
            <w:pPr>
              <w:pStyle w:val="ASFKTablenorm"/>
              <w:ind w:left="57" w:right="57"/>
            </w:pPr>
            <w:r w:rsidRPr="00973E22">
              <w:t>Подлежит распределению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Подлежит распределению</w:t>
            </w:r>
            <w:r w:rsidRPr="003A239A">
              <w:t xml:space="preserve"> 2-ой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5000" w:type="pct"/>
            <w:gridSpan w:val="2"/>
            <w:shd w:val="clear" w:color="auto" w:fill="auto"/>
          </w:tcPr>
          <w:p w:rsidR="0076164A" w:rsidRPr="003A239A" w:rsidRDefault="0076164A" w:rsidP="00FE5D9A">
            <w:pPr>
              <w:pStyle w:val="ASFKTablenorm"/>
              <w:ind w:left="57" w:right="57"/>
            </w:pPr>
            <w:r w:rsidRPr="00010C43">
              <w:t xml:space="preserve">Вкладка </w:t>
            </w:r>
            <w:r>
              <w:t>«</w:t>
            </w:r>
            <w:r w:rsidRPr="00010C43">
              <w:t xml:space="preserve">Раздел 3.3 ПОФР на выплаты в иностр. </w:t>
            </w:r>
            <w:r w:rsidR="0058453E" w:rsidRPr="00010C43">
              <w:t>В</w:t>
            </w:r>
            <w:r w:rsidRPr="00010C43">
              <w:t>алюте</w:t>
            </w:r>
            <w:r>
              <w:t>»</w:t>
            </w:r>
          </w:p>
        </w:tc>
      </w:tr>
      <w:tr w:rsidR="0076164A" w:rsidTr="00FE5D9A">
        <w:tc>
          <w:tcPr>
            <w:tcW w:w="1937" w:type="pct"/>
            <w:shd w:val="clear" w:color="auto" w:fill="auto"/>
          </w:tcPr>
          <w:p w:rsidR="0076164A" w:rsidRPr="00973E22" w:rsidRDefault="0076164A" w:rsidP="00FE5D9A">
            <w:pPr>
              <w:pStyle w:val="ASFKTablenorm"/>
              <w:ind w:left="57" w:right="57"/>
            </w:pPr>
            <w:r w:rsidRPr="00973E22">
              <w:t>Код по БК</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Получено</w:t>
            </w:r>
            <w:r w:rsidRPr="003A239A">
              <w:t xml:space="preserve">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Получено 2</w:t>
            </w:r>
            <w:r w:rsidRPr="003A239A">
              <w:t>-ой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rsidRPr="00973E22">
              <w:t>Распределено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973E22" w:rsidRDefault="0076164A" w:rsidP="00FE5D9A">
            <w:pPr>
              <w:pStyle w:val="ASFKTablenorm"/>
              <w:ind w:left="57" w:right="57"/>
            </w:pPr>
            <w:r w:rsidRPr="00973E22">
              <w:lastRenderedPageBreak/>
              <w:t>Распределено 2-ой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973E22" w:rsidRDefault="0076164A" w:rsidP="00FE5D9A">
            <w:pPr>
              <w:pStyle w:val="ASFKTablenorm"/>
              <w:ind w:left="57" w:right="57"/>
            </w:pPr>
            <w:r w:rsidRPr="00973E22">
              <w:t>Подлежит распределению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Подлежит распределению</w:t>
            </w:r>
            <w:r w:rsidRPr="003A239A">
              <w:t xml:space="preserve"> 2-ой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rsidRPr="00973E22">
              <w:t>Примечание</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5000" w:type="pct"/>
            <w:gridSpan w:val="2"/>
            <w:shd w:val="clear" w:color="auto" w:fill="auto"/>
          </w:tcPr>
          <w:p w:rsidR="0076164A" w:rsidRPr="003A239A" w:rsidRDefault="0076164A" w:rsidP="00FE5D9A">
            <w:pPr>
              <w:pStyle w:val="ASFKTablenorm"/>
              <w:ind w:left="57" w:right="57"/>
            </w:pPr>
            <w:r w:rsidRPr="00010C43">
              <w:t xml:space="preserve">Вкладка </w:t>
            </w:r>
            <w:r>
              <w:t>«</w:t>
            </w:r>
            <w:r w:rsidRPr="00010C43">
              <w:t xml:space="preserve">Раздел 3.3 ПОФР на выплаты в иностр. </w:t>
            </w:r>
            <w:r w:rsidR="0058453E" w:rsidRPr="00010C43">
              <w:t>В</w:t>
            </w:r>
            <w:r w:rsidRPr="00010C43">
              <w:t xml:space="preserve">алюте», группа полей </w:t>
            </w:r>
            <w:r>
              <w:t>«</w:t>
            </w:r>
            <w:r w:rsidRPr="003A239A">
              <w:t>Итоги</w:t>
            </w:r>
            <w:r>
              <w:t>»</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Получено</w:t>
            </w:r>
            <w:r w:rsidRPr="003A239A">
              <w:t xml:space="preserve">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Получено 2</w:t>
            </w:r>
            <w:r w:rsidRPr="003A239A">
              <w:t>-ой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rsidRPr="00973E22">
              <w:t>Распределено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973E22" w:rsidRDefault="0076164A" w:rsidP="00FE5D9A">
            <w:pPr>
              <w:pStyle w:val="ASFKTablenorm"/>
              <w:ind w:left="57" w:right="57"/>
            </w:pPr>
            <w:r w:rsidRPr="00973E22">
              <w:t>Распределено 2-ой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973E22" w:rsidRDefault="0076164A" w:rsidP="00FE5D9A">
            <w:pPr>
              <w:pStyle w:val="ASFKTablenorm"/>
              <w:ind w:left="57" w:right="57"/>
            </w:pPr>
            <w:r w:rsidRPr="00973E22">
              <w:t>Подлежит распределению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Подлежит распределению</w:t>
            </w:r>
            <w:r w:rsidRPr="003A239A">
              <w:t xml:space="preserve"> 2-ой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5000" w:type="pct"/>
            <w:gridSpan w:val="2"/>
            <w:shd w:val="clear" w:color="auto" w:fill="auto"/>
          </w:tcPr>
          <w:p w:rsidR="0076164A" w:rsidRPr="003A239A" w:rsidRDefault="0076164A" w:rsidP="00FE5D9A">
            <w:pPr>
              <w:pStyle w:val="ASFKTablenorm"/>
              <w:ind w:left="57" w:right="57"/>
            </w:pPr>
            <w:r w:rsidRPr="00010C43">
              <w:t xml:space="preserve">Вкладка </w:t>
            </w:r>
            <w:r>
              <w:t>«</w:t>
            </w:r>
            <w:r w:rsidRPr="00010C43">
              <w:t xml:space="preserve">Раздел 3.4 ПОФР на выплаты за исключением связанных иностр. </w:t>
            </w:r>
            <w:r w:rsidR="0058453E" w:rsidRPr="00010C43">
              <w:t>К</w:t>
            </w:r>
            <w:r w:rsidRPr="00010C43">
              <w:t xml:space="preserve">редитов и ин. </w:t>
            </w:r>
            <w:r w:rsidR="0058453E" w:rsidRPr="00010C43">
              <w:t>В</w:t>
            </w:r>
            <w:r w:rsidRPr="00010C43">
              <w:t>алюты</w:t>
            </w:r>
            <w:r>
              <w:t>»</w:t>
            </w:r>
          </w:p>
        </w:tc>
      </w:tr>
      <w:tr w:rsidR="0076164A" w:rsidTr="00FE5D9A">
        <w:tc>
          <w:tcPr>
            <w:tcW w:w="1937" w:type="pct"/>
            <w:shd w:val="clear" w:color="auto" w:fill="auto"/>
          </w:tcPr>
          <w:p w:rsidR="0076164A" w:rsidRPr="00973E22" w:rsidRDefault="0076164A" w:rsidP="00FE5D9A">
            <w:pPr>
              <w:pStyle w:val="ASFKTablenorm"/>
              <w:ind w:left="57" w:right="57"/>
            </w:pPr>
            <w:r w:rsidRPr="00973E22">
              <w:t>Код по БК</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Получено</w:t>
            </w:r>
            <w:r w:rsidRPr="003A239A">
              <w:t xml:space="preserve">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Получено 2</w:t>
            </w:r>
            <w:r w:rsidRPr="003A239A">
              <w:t>-ой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rsidRPr="00973E22">
              <w:t>Распределено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973E22" w:rsidRDefault="0076164A" w:rsidP="00FE5D9A">
            <w:pPr>
              <w:pStyle w:val="ASFKTablenorm"/>
              <w:ind w:left="57" w:right="57"/>
            </w:pPr>
            <w:r w:rsidRPr="00973E22">
              <w:t>Распределено 2-ой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973E22" w:rsidRDefault="0076164A" w:rsidP="00FE5D9A">
            <w:pPr>
              <w:pStyle w:val="ASFKTablenorm"/>
              <w:ind w:left="57" w:right="57"/>
            </w:pPr>
            <w:r w:rsidRPr="00973E22">
              <w:t>Подлежит распределению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Подлежит распределению</w:t>
            </w:r>
            <w:r w:rsidRPr="003A239A">
              <w:t xml:space="preserve"> 2-ой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rsidRPr="00973E22">
              <w:t>Примечание</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5000" w:type="pct"/>
            <w:gridSpan w:val="2"/>
            <w:shd w:val="clear" w:color="auto" w:fill="auto"/>
          </w:tcPr>
          <w:p w:rsidR="0076164A" w:rsidRPr="003A239A" w:rsidRDefault="0076164A" w:rsidP="00FE5D9A">
            <w:pPr>
              <w:pStyle w:val="ASFKTablenorm"/>
              <w:ind w:left="57" w:right="57"/>
            </w:pPr>
            <w:r>
              <w:t>Вкладка</w:t>
            </w:r>
            <w:r w:rsidRPr="003A239A">
              <w:t xml:space="preserve"> </w:t>
            </w:r>
            <w:r>
              <w:t>«</w:t>
            </w:r>
            <w:r w:rsidRPr="00010C43">
              <w:t xml:space="preserve">Раздел 3.4 ПОФР на выплаты за исключением связанных иностр. </w:t>
            </w:r>
            <w:r w:rsidR="0058453E" w:rsidRPr="00010C43">
              <w:t>К</w:t>
            </w:r>
            <w:r w:rsidRPr="00010C43">
              <w:t xml:space="preserve">редитов и ин. </w:t>
            </w:r>
            <w:r w:rsidR="0058453E" w:rsidRPr="00010C43">
              <w:t>В</w:t>
            </w:r>
            <w:r w:rsidRPr="00010C43">
              <w:t xml:space="preserve">алюты», группа полей </w:t>
            </w:r>
            <w:r>
              <w:t>«</w:t>
            </w:r>
            <w:r w:rsidRPr="003A239A">
              <w:t>Итоги</w:t>
            </w:r>
            <w:r>
              <w:t>»</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Получено</w:t>
            </w:r>
            <w:r w:rsidRPr="003A239A">
              <w:t xml:space="preserve">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Получено 2</w:t>
            </w:r>
            <w:r w:rsidRPr="003A239A">
              <w:t>-ой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rsidRPr="00973E22">
              <w:t>Распределено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973E22" w:rsidRDefault="0076164A" w:rsidP="00FE5D9A">
            <w:pPr>
              <w:pStyle w:val="ASFKTablenorm"/>
              <w:ind w:left="57" w:right="57"/>
            </w:pPr>
            <w:r w:rsidRPr="00973E22">
              <w:t>Распределено 2-ой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973E22" w:rsidRDefault="0076164A" w:rsidP="00FE5D9A">
            <w:pPr>
              <w:pStyle w:val="ASFKTablenorm"/>
              <w:ind w:left="57" w:right="57"/>
            </w:pPr>
            <w:r w:rsidRPr="00973E22">
              <w:t>Подлежит распределению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Подлежит распределению</w:t>
            </w:r>
            <w:r w:rsidRPr="003A239A">
              <w:t xml:space="preserve"> 2-ой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bl>
    <w:p w:rsidR="004E3123" w:rsidRPr="00120C57" w:rsidRDefault="0095074A" w:rsidP="0068069E">
      <w:pPr>
        <w:pStyle w:val="ASFKNormal"/>
      </w:pPr>
      <w:r w:rsidRPr="00120C57">
        <w:t xml:space="preserve">ЭФ </w:t>
      </w:r>
      <w:r>
        <w:t>документа «</w:t>
      </w:r>
      <w:r w:rsidR="00A528BC" w:rsidRPr="00A528BC">
        <w:t xml:space="preserve">Акт приемки-передачи показателей лицевого ГРБС (РБС) за период», закладки «Дополнительные атрибуты </w:t>
      </w:r>
      <w:r w:rsidRPr="00120C57">
        <w:t>(2</w:t>
      </w:r>
      <w:r>
        <w:t>) представлена на рисунке</w:t>
      </w:r>
      <w:r w:rsidR="008E454C" w:rsidRPr="00120C57">
        <w:t> </w:t>
      </w:r>
      <w:r w:rsidR="004E3123" w:rsidRPr="00120C57">
        <w:fldChar w:fldCharType="begin"/>
      </w:r>
      <w:r w:rsidR="004E3123" w:rsidRPr="00120C57">
        <w:instrText xml:space="preserve"> REF _Ref246141575 \h  \* MERGEFORMAT </w:instrText>
      </w:r>
      <w:r w:rsidR="004E3123" w:rsidRPr="00120C57">
        <w:fldChar w:fldCharType="separate"/>
      </w:r>
      <w:r w:rsidR="0013624E">
        <w:t>47</w:t>
      </w:r>
      <w:r w:rsidR="004E3123" w:rsidRPr="00120C57">
        <w:fldChar w:fldCharType="end"/>
      </w:r>
      <w:r w:rsidR="004E3123" w:rsidRPr="00120C57">
        <w:t>.</w:t>
      </w:r>
    </w:p>
    <w:p w:rsidR="004E3123" w:rsidRPr="00120C57" w:rsidRDefault="001373CE" w:rsidP="004E3123">
      <w:pPr>
        <w:pStyle w:val="ASFKFigure"/>
      </w:pPr>
      <w:r>
        <w:rPr>
          <w:noProof/>
        </w:rPr>
        <w:lastRenderedPageBreak/>
        <w:drawing>
          <wp:inline distT="0" distB="0" distL="0" distR="0">
            <wp:extent cx="6125845" cy="3373755"/>
            <wp:effectExtent l="0" t="0" r="0" b="0"/>
            <wp:docPr id="117" name="Рисунок 11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0"/>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6125845" cy="3373755"/>
                    </a:xfrm>
                    <a:prstGeom prst="rect">
                      <a:avLst/>
                    </a:prstGeom>
                    <a:noFill/>
                    <a:ln>
                      <a:noFill/>
                    </a:ln>
                  </pic:spPr>
                </pic:pic>
              </a:graphicData>
            </a:graphic>
          </wp:inline>
        </w:drawing>
      </w:r>
    </w:p>
    <w:p w:rsidR="004E3123" w:rsidRPr="00120C57"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462" w:name="_Ref246141575"/>
      <w:bookmarkStart w:id="463" w:name="_Toc98144834"/>
      <w:r w:rsidR="0013624E">
        <w:rPr>
          <w:noProof/>
        </w:rPr>
        <w:t>47</w:t>
      </w:r>
      <w:bookmarkEnd w:id="462"/>
      <w:r>
        <w:rPr>
          <w:noProof/>
        </w:rPr>
        <w:fldChar w:fldCharType="end"/>
      </w:r>
      <w:r w:rsidR="004E3123" w:rsidRPr="00120C57">
        <w:t xml:space="preserve">. ЭФ </w:t>
      </w:r>
      <w:r w:rsidR="00D67EC5">
        <w:t xml:space="preserve">документа </w:t>
      </w:r>
      <w:r w:rsidR="00B5053C">
        <w:t>«</w:t>
      </w:r>
      <w:r w:rsidR="00A528BC" w:rsidRPr="00A528BC">
        <w:t xml:space="preserve">Акт приемки-передачи показателей лицевого ГРБС (РБС) за период», закладки «Дополнительные атрибуты </w:t>
      </w:r>
      <w:r w:rsidR="004E3123" w:rsidRPr="00120C57">
        <w:t>(2)</w:t>
      </w:r>
      <w:r w:rsidR="00B5053C">
        <w:t>»</w:t>
      </w:r>
      <w:bookmarkEnd w:id="463"/>
    </w:p>
    <w:p w:rsidR="004E3123" w:rsidRPr="00120C57" w:rsidRDefault="006D3629" w:rsidP="0068069E">
      <w:pPr>
        <w:pStyle w:val="ASFKNormal"/>
      </w:pPr>
      <w:r w:rsidRPr="006D3629">
        <w:t xml:space="preserve">Перечень </w:t>
      </w:r>
      <w:r w:rsidR="0095074A" w:rsidRPr="00120C57">
        <w:t xml:space="preserve">полей документа </w:t>
      </w:r>
      <w:r w:rsidR="0095074A">
        <w:t>«</w:t>
      </w:r>
      <w:r w:rsidR="0095074A" w:rsidRPr="00120C57">
        <w:t>Акт приемки-передачи показателей лицевого ГРБС (РБС) за период</w:t>
      </w:r>
      <w:r w:rsidR="0095074A">
        <w:t>», закладки «</w:t>
      </w:r>
      <w:r w:rsidR="0095074A" w:rsidRPr="00120C57">
        <w:t>Дополнительные атрибуты (2)</w:t>
      </w:r>
      <w:r w:rsidR="0095074A">
        <w:t xml:space="preserve">» </w:t>
      </w:r>
      <w:r>
        <w:t>приведен в таблице</w:t>
      </w:r>
      <w:r w:rsidR="008E454C" w:rsidRPr="00120C57">
        <w:t> </w:t>
      </w:r>
      <w:r w:rsidR="004E3123" w:rsidRPr="00120C57">
        <w:fldChar w:fldCharType="begin"/>
      </w:r>
      <w:r w:rsidR="004E3123" w:rsidRPr="00120C57">
        <w:instrText xml:space="preserve"> REF _Ref341091659 \h </w:instrText>
      </w:r>
      <w:r w:rsidR="00120C57">
        <w:instrText xml:space="preserve"> \* MERGEFORMAT </w:instrText>
      </w:r>
      <w:r w:rsidR="004E3123" w:rsidRPr="00120C57">
        <w:fldChar w:fldCharType="separate"/>
      </w:r>
      <w:r w:rsidR="0013624E">
        <w:rPr>
          <w:noProof/>
        </w:rPr>
        <w:t>24</w:t>
      </w:r>
      <w:r w:rsidR="004E3123" w:rsidRPr="00120C57">
        <w:fldChar w:fldCharType="end"/>
      </w:r>
      <w:r w:rsidR="004E3123" w:rsidRPr="00120C57">
        <w:t>.</w:t>
      </w:r>
    </w:p>
    <w:p w:rsidR="004E3123" w:rsidRDefault="00501046" w:rsidP="0068069E">
      <w:pPr>
        <w:pStyle w:val="ASFKNameTable"/>
      </w:pPr>
      <w:r>
        <w:rPr>
          <w:noProof/>
        </w:rPr>
        <w:fldChar w:fldCharType="begin"/>
      </w:r>
      <w:r>
        <w:rPr>
          <w:noProof/>
        </w:rPr>
        <w:instrText xml:space="preserve"> SEQ Таблица \* ARABIC </w:instrText>
      </w:r>
      <w:r>
        <w:rPr>
          <w:noProof/>
        </w:rPr>
        <w:fldChar w:fldCharType="separate"/>
      </w:r>
      <w:bookmarkStart w:id="464" w:name="_Ref341091659"/>
      <w:bookmarkStart w:id="465" w:name="_Toc98144733"/>
      <w:r w:rsidR="0013624E">
        <w:rPr>
          <w:noProof/>
        </w:rPr>
        <w:t>24</w:t>
      </w:r>
      <w:bookmarkEnd w:id="464"/>
      <w:r>
        <w:rPr>
          <w:noProof/>
        </w:rPr>
        <w:fldChar w:fldCharType="end"/>
      </w:r>
      <w:r w:rsidR="004E3123" w:rsidRPr="00120C57">
        <w:t xml:space="preserve">. </w:t>
      </w:r>
      <w:r w:rsidR="0095074A">
        <w:t>Описание</w:t>
      </w:r>
      <w:r w:rsidR="0095074A" w:rsidRPr="00120C57">
        <w:t xml:space="preserve"> </w:t>
      </w:r>
      <w:r w:rsidR="004E3123" w:rsidRPr="00120C57">
        <w:t xml:space="preserve">полей документа </w:t>
      </w:r>
      <w:r w:rsidR="00B5053C">
        <w:t>«</w:t>
      </w:r>
      <w:r w:rsidR="004E3123" w:rsidRPr="00120C57">
        <w:t>Акт приемки-передачи показателей лицевого ГРБС (РБС) за период</w:t>
      </w:r>
      <w:r w:rsidR="002F634A">
        <w:t xml:space="preserve">», закладки </w:t>
      </w:r>
      <w:r w:rsidR="00B5053C">
        <w:t>«</w:t>
      </w:r>
      <w:r w:rsidR="004E3123" w:rsidRPr="00120C57">
        <w:t>Дополнительные атрибуты (2)</w:t>
      </w:r>
      <w:r w:rsidR="00B5053C">
        <w:t>»</w:t>
      </w:r>
      <w:bookmarkEnd w:id="46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59"/>
        <w:gridCol w:w="5969"/>
      </w:tblGrid>
      <w:tr w:rsidR="001F4154" w:rsidRPr="00751DA5" w:rsidTr="00FE5D9A">
        <w:trPr>
          <w:trHeight w:val="70"/>
          <w:tblHeader/>
        </w:trPr>
        <w:tc>
          <w:tcPr>
            <w:tcW w:w="190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F4154" w:rsidRPr="00B11F4A" w:rsidRDefault="001F4154" w:rsidP="002C020B">
            <w:pPr>
              <w:pStyle w:val="ASFKTableHead"/>
            </w:pPr>
            <w:bookmarkStart w:id="466" w:name="_Ref299363153"/>
            <w:bookmarkStart w:id="467" w:name="_Toc341260906"/>
            <w:bookmarkStart w:id="468" w:name="_Toc387859001"/>
            <w:bookmarkStart w:id="469" w:name="_Toc410283271"/>
            <w:bookmarkStart w:id="470" w:name="_Toc449706768"/>
            <w:bookmarkStart w:id="471" w:name="_Toc225934605"/>
            <w:bookmarkStart w:id="472" w:name="_Toc232827353"/>
            <w:bookmarkStart w:id="473" w:name="_Toc406667907"/>
            <w:bookmarkStart w:id="474" w:name="_Toc221011512"/>
            <w:bookmarkStart w:id="475" w:name="_Toc221012212"/>
            <w:bookmarkEnd w:id="430"/>
            <w:bookmarkEnd w:id="431"/>
            <w:r w:rsidRPr="00B11F4A">
              <w:t>Наименование поля</w:t>
            </w:r>
          </w:p>
        </w:tc>
        <w:tc>
          <w:tcPr>
            <w:tcW w:w="310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F4154" w:rsidRPr="00B11F4A" w:rsidRDefault="001F4154" w:rsidP="002C020B">
            <w:pPr>
              <w:pStyle w:val="ASFKTableHead"/>
            </w:pPr>
            <w:r w:rsidRPr="00B11F4A">
              <w:t>Описание</w:t>
            </w:r>
            <w:r>
              <w:t xml:space="preserve"> поля</w:t>
            </w:r>
          </w:p>
        </w:tc>
      </w:tr>
      <w:tr w:rsidR="001F4154" w:rsidRPr="00B95D7A" w:rsidTr="00FE5D9A">
        <w:trPr>
          <w:trHeight w:val="340"/>
        </w:trPr>
        <w:tc>
          <w:tcPr>
            <w:tcW w:w="5000" w:type="pct"/>
            <w:gridSpan w:val="2"/>
            <w:shd w:val="clear" w:color="auto" w:fill="auto"/>
          </w:tcPr>
          <w:p w:rsidR="001F4154" w:rsidRPr="00B95D7A" w:rsidRDefault="001F4154" w:rsidP="00FE5D9A">
            <w:pPr>
              <w:pStyle w:val="ASFKTablenorm"/>
              <w:ind w:left="57" w:right="57"/>
            </w:pPr>
            <w:r w:rsidRPr="00B95D7A">
              <w:t xml:space="preserve">Группа полей </w:t>
            </w:r>
            <w:r>
              <w:t>«</w:t>
            </w:r>
            <w:r w:rsidRPr="00B95D7A">
              <w:t>Статусы документа</w:t>
            </w:r>
            <w:r>
              <w:t>»</w:t>
            </w:r>
          </w:p>
        </w:tc>
      </w:tr>
      <w:tr w:rsidR="001F4154" w:rsidRPr="00B95D7A" w:rsidTr="00FE5D9A">
        <w:trPr>
          <w:trHeight w:val="810"/>
        </w:trPr>
        <w:tc>
          <w:tcPr>
            <w:tcW w:w="1900" w:type="pct"/>
            <w:shd w:val="clear" w:color="auto" w:fill="auto"/>
          </w:tcPr>
          <w:p w:rsidR="001F4154" w:rsidRPr="003A239A" w:rsidRDefault="001F4154" w:rsidP="00FE5D9A">
            <w:pPr>
              <w:pStyle w:val="ASFKTablenorm"/>
              <w:ind w:left="57" w:right="57"/>
            </w:pPr>
            <w:r w:rsidRPr="00B95D7A">
              <w:t>Бизнес-cтатус</w:t>
            </w:r>
            <w:r w:rsidRPr="003A239A">
              <w:t xml:space="preserve"> (код)</w:t>
            </w:r>
          </w:p>
        </w:tc>
        <w:tc>
          <w:tcPr>
            <w:tcW w:w="3100" w:type="pct"/>
            <w:shd w:val="clear" w:color="auto" w:fill="auto"/>
          </w:tcPr>
          <w:p w:rsidR="001F4154" w:rsidRPr="00B95D7A" w:rsidRDefault="001F4154" w:rsidP="00FE5D9A">
            <w:pPr>
              <w:pStyle w:val="ASFKTablenorm"/>
              <w:ind w:left="57" w:right="57"/>
            </w:pPr>
            <w:r w:rsidRPr="00B95D7A">
              <w:t>Код бизнес-статуса.</w:t>
            </w:r>
          </w:p>
          <w:p w:rsidR="001F4154" w:rsidRPr="003A239A" w:rsidRDefault="001F4154" w:rsidP="00FE5D9A">
            <w:pPr>
              <w:pStyle w:val="ASFKTablenorm"/>
              <w:ind w:left="57" w:right="57"/>
            </w:pPr>
            <w:r w:rsidRPr="00B95D7A">
              <w:t>Заполняется автоматически при обработке док</w:t>
            </w:r>
            <w:r w:rsidRPr="003A239A">
              <w:t>умента или присылается из OEBS. Закрыто для р</w:t>
            </w:r>
            <w:r w:rsidRPr="002D2D87">
              <w:t>е</w:t>
            </w:r>
            <w:r w:rsidRPr="003A239A">
              <w:t xml:space="preserve">дактирования. Равен значению поля </w:t>
            </w:r>
            <w:r>
              <w:t>«</w:t>
            </w:r>
            <w:r w:rsidRPr="003A239A">
              <w:t>Статус</w:t>
            </w:r>
            <w:r>
              <w:t>»</w:t>
            </w:r>
            <w:r w:rsidRPr="003A239A">
              <w:t xml:space="preserve"> з</w:t>
            </w:r>
            <w:r w:rsidRPr="002D2D87">
              <w:t>а</w:t>
            </w:r>
            <w:r w:rsidRPr="003A239A">
              <w:t xml:space="preserve">кладки </w:t>
            </w:r>
            <w:r>
              <w:t>«</w:t>
            </w:r>
            <w:r w:rsidRPr="003A239A">
              <w:t>Документ</w:t>
            </w:r>
            <w:r>
              <w:t>»</w:t>
            </w:r>
            <w:r w:rsidRPr="003A239A">
              <w:t>.</w:t>
            </w:r>
          </w:p>
        </w:tc>
      </w:tr>
      <w:tr w:rsidR="001F4154" w:rsidRPr="00B95D7A" w:rsidTr="00FE5D9A">
        <w:trPr>
          <w:trHeight w:val="810"/>
        </w:trPr>
        <w:tc>
          <w:tcPr>
            <w:tcW w:w="1900" w:type="pct"/>
            <w:shd w:val="clear" w:color="auto" w:fill="auto"/>
          </w:tcPr>
          <w:p w:rsidR="001F4154" w:rsidRPr="00B95D7A" w:rsidRDefault="001F4154" w:rsidP="00FE5D9A">
            <w:pPr>
              <w:pStyle w:val="ASFKTablenorm"/>
              <w:ind w:left="57" w:right="57"/>
            </w:pPr>
            <w:r w:rsidRPr="00B95D7A">
              <w:t>Бизнес статус (наименование)</w:t>
            </w:r>
          </w:p>
        </w:tc>
        <w:tc>
          <w:tcPr>
            <w:tcW w:w="3100" w:type="pct"/>
            <w:shd w:val="clear" w:color="auto" w:fill="auto"/>
          </w:tcPr>
          <w:p w:rsidR="001F4154" w:rsidRPr="00B95D7A" w:rsidRDefault="001F4154" w:rsidP="00FE5D9A">
            <w:pPr>
              <w:pStyle w:val="ASFKTablenorm"/>
              <w:ind w:left="57" w:right="57"/>
            </w:pPr>
            <w:r w:rsidRPr="00B95D7A">
              <w:t>Наименование бизнес-статуса.</w:t>
            </w:r>
          </w:p>
          <w:p w:rsidR="001F4154" w:rsidRPr="003A239A" w:rsidRDefault="001F4154" w:rsidP="00FE5D9A">
            <w:pPr>
              <w:pStyle w:val="ASFKTablenorm"/>
              <w:ind w:left="57" w:right="57"/>
            </w:pPr>
            <w:r w:rsidRPr="00B95D7A">
              <w:t>Наименования поля заполняются по коду из спр</w:t>
            </w:r>
            <w:r w:rsidRPr="003A239A">
              <w:t>авочника. З</w:t>
            </w:r>
            <w:r w:rsidRPr="001F4154">
              <w:t>а</w:t>
            </w:r>
            <w:r w:rsidRPr="003A239A">
              <w:t>крыто для редактирования.</w:t>
            </w:r>
          </w:p>
        </w:tc>
      </w:tr>
      <w:tr w:rsidR="001F4154" w:rsidRPr="00B95D7A" w:rsidTr="00FE5D9A">
        <w:trPr>
          <w:trHeight w:val="330"/>
        </w:trPr>
        <w:tc>
          <w:tcPr>
            <w:tcW w:w="1900" w:type="pct"/>
            <w:shd w:val="clear" w:color="auto" w:fill="auto"/>
          </w:tcPr>
          <w:p w:rsidR="001F4154" w:rsidRPr="003A239A" w:rsidRDefault="001F4154" w:rsidP="00FE5D9A">
            <w:pPr>
              <w:pStyle w:val="ASFKTablenorm"/>
              <w:ind w:left="57" w:right="57"/>
            </w:pPr>
            <w:r w:rsidRPr="00B95D7A">
              <w:t>Статус утверждения</w:t>
            </w:r>
            <w:r w:rsidRPr="003A239A">
              <w:t xml:space="preserve"> (код)</w:t>
            </w:r>
          </w:p>
        </w:tc>
        <w:tc>
          <w:tcPr>
            <w:tcW w:w="3100" w:type="pct"/>
            <w:shd w:val="clear" w:color="auto" w:fill="auto"/>
          </w:tcPr>
          <w:p w:rsidR="001F4154" w:rsidRPr="003A239A" w:rsidRDefault="001F4154" w:rsidP="00FE5D9A">
            <w:pPr>
              <w:pStyle w:val="ASFKTablenorm"/>
              <w:ind w:left="57" w:right="57"/>
            </w:pPr>
            <w:r w:rsidRPr="00B95D7A">
              <w:t>Код</w:t>
            </w:r>
            <w:r w:rsidRPr="003A239A">
              <w:t xml:space="preserve"> статуса утверждения.</w:t>
            </w:r>
          </w:p>
          <w:p w:rsidR="001F4154" w:rsidRPr="003A239A" w:rsidRDefault="001F4154" w:rsidP="00FE5D9A">
            <w:pPr>
              <w:pStyle w:val="ASFKTablenorm"/>
              <w:ind w:left="57" w:right="57"/>
            </w:pPr>
            <w:r w:rsidRPr="00B95D7A">
              <w:t>Заполняется автоматически при утверждении д</w:t>
            </w:r>
            <w:r w:rsidRPr="003A239A">
              <w:t>окумента. З</w:t>
            </w:r>
            <w:r w:rsidRPr="001F4154">
              <w:t>а</w:t>
            </w:r>
            <w:r w:rsidRPr="003A239A">
              <w:t>крыто для редактирования.</w:t>
            </w:r>
          </w:p>
        </w:tc>
      </w:tr>
      <w:tr w:rsidR="001F4154" w:rsidRPr="00B95D7A" w:rsidTr="00FE5D9A">
        <w:trPr>
          <w:trHeight w:val="330"/>
        </w:trPr>
        <w:tc>
          <w:tcPr>
            <w:tcW w:w="1900" w:type="pct"/>
            <w:shd w:val="clear" w:color="auto" w:fill="auto"/>
          </w:tcPr>
          <w:p w:rsidR="001F4154" w:rsidRPr="00B95D7A" w:rsidRDefault="001F4154" w:rsidP="00FE5D9A">
            <w:pPr>
              <w:pStyle w:val="ASFKTablenorm"/>
              <w:ind w:left="57" w:right="57"/>
            </w:pPr>
            <w:r w:rsidRPr="00B95D7A">
              <w:t>Статус утверждения (наименование)</w:t>
            </w:r>
          </w:p>
        </w:tc>
        <w:tc>
          <w:tcPr>
            <w:tcW w:w="3100" w:type="pct"/>
            <w:shd w:val="clear" w:color="auto" w:fill="auto"/>
          </w:tcPr>
          <w:p w:rsidR="001F4154" w:rsidRPr="00B95D7A" w:rsidRDefault="001F4154" w:rsidP="00FE5D9A">
            <w:pPr>
              <w:pStyle w:val="ASFKTablenorm"/>
              <w:ind w:left="57" w:right="57"/>
            </w:pPr>
            <w:r w:rsidRPr="00B95D7A">
              <w:t>Наименование статуса утверждения.</w:t>
            </w:r>
          </w:p>
          <w:p w:rsidR="001F4154" w:rsidRPr="003A239A" w:rsidRDefault="001F4154" w:rsidP="00FE5D9A">
            <w:pPr>
              <w:pStyle w:val="ASFKTablenorm"/>
              <w:ind w:left="57" w:right="57"/>
            </w:pPr>
            <w:r w:rsidRPr="00B95D7A">
              <w:t>Заполняется автоматически при утверждении д</w:t>
            </w:r>
            <w:r w:rsidRPr="003A239A">
              <w:t>окумента. З</w:t>
            </w:r>
            <w:r w:rsidRPr="001F4154">
              <w:t>а</w:t>
            </w:r>
            <w:r w:rsidRPr="003A239A">
              <w:t>крыто для редактирования.</w:t>
            </w:r>
          </w:p>
        </w:tc>
      </w:tr>
      <w:tr w:rsidR="001F4154" w:rsidRPr="00B95D7A" w:rsidTr="00FE5D9A">
        <w:trPr>
          <w:trHeight w:val="491"/>
        </w:trPr>
        <w:tc>
          <w:tcPr>
            <w:tcW w:w="1900" w:type="pct"/>
            <w:shd w:val="clear" w:color="auto" w:fill="auto"/>
          </w:tcPr>
          <w:p w:rsidR="001F4154" w:rsidRPr="003A239A" w:rsidRDefault="001F4154" w:rsidP="00FE5D9A">
            <w:pPr>
              <w:pStyle w:val="ASFKTablenorm"/>
              <w:ind w:left="57" w:right="57"/>
            </w:pPr>
            <w:r w:rsidRPr="00B95D7A">
              <w:t>Статус передачи</w:t>
            </w:r>
            <w:r w:rsidRPr="003A239A">
              <w:t xml:space="preserve"> (код)</w:t>
            </w:r>
          </w:p>
        </w:tc>
        <w:tc>
          <w:tcPr>
            <w:tcW w:w="3100" w:type="pct"/>
            <w:shd w:val="clear" w:color="auto" w:fill="auto"/>
          </w:tcPr>
          <w:p w:rsidR="001F4154" w:rsidRPr="003A239A" w:rsidRDefault="001F4154" w:rsidP="00FE5D9A">
            <w:pPr>
              <w:pStyle w:val="ASFKTablenorm"/>
              <w:ind w:left="57" w:right="57"/>
            </w:pPr>
            <w:r w:rsidRPr="00B95D7A">
              <w:t xml:space="preserve">Код </w:t>
            </w:r>
            <w:r w:rsidRPr="003A239A">
              <w:t>статуса передачи.</w:t>
            </w:r>
          </w:p>
          <w:p w:rsidR="001F4154" w:rsidRPr="003A239A" w:rsidRDefault="001F4154" w:rsidP="00FE5D9A">
            <w:pPr>
              <w:pStyle w:val="ASFKTablenorm"/>
              <w:ind w:left="57" w:right="57"/>
            </w:pPr>
            <w:r w:rsidRPr="00B95D7A">
              <w:t>Заполняется автоматически при обработке док</w:t>
            </w:r>
            <w:r w:rsidRPr="003A239A">
              <w:t>умента. Закр</w:t>
            </w:r>
            <w:r w:rsidRPr="001F4154">
              <w:t>ы</w:t>
            </w:r>
            <w:r w:rsidRPr="003A239A">
              <w:t>то для редактирования.</w:t>
            </w:r>
          </w:p>
        </w:tc>
      </w:tr>
      <w:tr w:rsidR="001F4154" w:rsidRPr="00B95D7A" w:rsidTr="00FE5D9A">
        <w:trPr>
          <w:trHeight w:val="491"/>
        </w:trPr>
        <w:tc>
          <w:tcPr>
            <w:tcW w:w="1900" w:type="pct"/>
            <w:shd w:val="clear" w:color="auto" w:fill="auto"/>
          </w:tcPr>
          <w:p w:rsidR="001F4154" w:rsidRPr="00B95D7A" w:rsidRDefault="001F4154" w:rsidP="00FE5D9A">
            <w:pPr>
              <w:pStyle w:val="ASFKTablenorm"/>
              <w:ind w:left="57" w:right="57"/>
            </w:pPr>
            <w:r w:rsidRPr="00B95D7A">
              <w:t>Статус передачи (наименование)</w:t>
            </w:r>
          </w:p>
        </w:tc>
        <w:tc>
          <w:tcPr>
            <w:tcW w:w="3100" w:type="pct"/>
            <w:shd w:val="clear" w:color="auto" w:fill="auto"/>
          </w:tcPr>
          <w:p w:rsidR="001F4154" w:rsidRPr="00B95D7A" w:rsidRDefault="001F4154" w:rsidP="00FE5D9A">
            <w:pPr>
              <w:pStyle w:val="ASFKTablenorm"/>
              <w:ind w:left="57" w:right="57"/>
            </w:pPr>
            <w:r w:rsidRPr="00B95D7A">
              <w:t>Наименование статуса передачи.</w:t>
            </w:r>
          </w:p>
          <w:p w:rsidR="001F4154" w:rsidRPr="003A239A" w:rsidRDefault="001F4154" w:rsidP="00FE5D9A">
            <w:pPr>
              <w:pStyle w:val="ASFKTablenorm"/>
              <w:ind w:left="57" w:right="57"/>
            </w:pPr>
            <w:r w:rsidRPr="00B95D7A">
              <w:t>Заполняется автоматически при обработке док</w:t>
            </w:r>
            <w:r w:rsidRPr="003A239A">
              <w:t>умента.</w:t>
            </w:r>
            <w:r w:rsidRPr="003A239A" w:rsidDel="00897A04">
              <w:t xml:space="preserve"> </w:t>
            </w:r>
            <w:r w:rsidRPr="003A239A">
              <w:t>Закр</w:t>
            </w:r>
            <w:r w:rsidRPr="001F4154">
              <w:t>ы</w:t>
            </w:r>
            <w:r w:rsidRPr="003A239A">
              <w:t>то для редактирования.</w:t>
            </w:r>
          </w:p>
        </w:tc>
      </w:tr>
      <w:tr w:rsidR="001F4154" w:rsidRPr="00B95D7A" w:rsidTr="00FE5D9A">
        <w:trPr>
          <w:trHeight w:val="77"/>
        </w:trPr>
        <w:tc>
          <w:tcPr>
            <w:tcW w:w="5000" w:type="pct"/>
            <w:gridSpan w:val="2"/>
            <w:shd w:val="clear" w:color="auto" w:fill="auto"/>
          </w:tcPr>
          <w:p w:rsidR="001F4154" w:rsidRPr="00B95D7A" w:rsidRDefault="001F4154" w:rsidP="00FE5D9A">
            <w:pPr>
              <w:pStyle w:val="ASFKTablenorm"/>
              <w:ind w:left="57" w:right="57"/>
            </w:pPr>
            <w:r w:rsidRPr="00B95D7A">
              <w:lastRenderedPageBreak/>
              <w:t xml:space="preserve">Группа полей </w:t>
            </w:r>
            <w:r>
              <w:t>«</w:t>
            </w:r>
            <w:r w:rsidRPr="00B95D7A">
              <w:t>Передающая сторона</w:t>
            </w:r>
            <w:r>
              <w:t>»</w:t>
            </w:r>
          </w:p>
        </w:tc>
      </w:tr>
      <w:tr w:rsidR="001F4154" w:rsidRPr="00B95D7A" w:rsidTr="00FE5D9A">
        <w:trPr>
          <w:trHeight w:val="77"/>
        </w:trPr>
        <w:tc>
          <w:tcPr>
            <w:tcW w:w="1900" w:type="pct"/>
            <w:shd w:val="clear" w:color="auto" w:fill="auto"/>
          </w:tcPr>
          <w:p w:rsidR="001F4154" w:rsidRPr="003A239A" w:rsidRDefault="001F4154" w:rsidP="00FE5D9A">
            <w:pPr>
              <w:pStyle w:val="ASFKTablenorm"/>
              <w:ind w:left="57" w:right="57"/>
            </w:pPr>
            <w:r w:rsidRPr="00B95D7A">
              <w:t>Руководитель органа Федерального казначейс</w:t>
            </w:r>
            <w:r w:rsidRPr="003A239A">
              <w:t>тва (уполномоченное лицо). Должность</w:t>
            </w:r>
          </w:p>
        </w:tc>
        <w:tc>
          <w:tcPr>
            <w:tcW w:w="3100" w:type="pct"/>
            <w:shd w:val="clear" w:color="auto" w:fill="auto"/>
          </w:tcPr>
          <w:p w:rsidR="001F4154" w:rsidRPr="003A239A" w:rsidRDefault="001F4154" w:rsidP="00FE5D9A">
            <w:pPr>
              <w:pStyle w:val="ASFKTablenorm"/>
              <w:ind w:left="57" w:right="57"/>
            </w:pPr>
            <w:r w:rsidRPr="00B95D7A">
              <w:t>Наименование должности руководителя органа ФК, переда</w:t>
            </w:r>
            <w:r w:rsidRPr="001F4154">
              <w:t>ю</w:t>
            </w:r>
            <w:r w:rsidRPr="00B95D7A">
              <w:t>щего акт</w:t>
            </w:r>
            <w:r w:rsidRPr="003A239A">
              <w:t>.</w:t>
            </w:r>
          </w:p>
          <w:p w:rsidR="001F4154" w:rsidRPr="00B95D7A" w:rsidRDefault="001F4154" w:rsidP="00FE5D9A">
            <w:pPr>
              <w:pStyle w:val="ASFKTablenorm"/>
              <w:ind w:left="57" w:right="57"/>
            </w:pPr>
            <w:r w:rsidRPr="00B95D7A">
              <w:t>Импорт из OEBS.</w:t>
            </w:r>
          </w:p>
        </w:tc>
      </w:tr>
      <w:tr w:rsidR="001F4154" w:rsidRPr="00B95D7A" w:rsidTr="00FE5D9A">
        <w:trPr>
          <w:trHeight w:val="77"/>
        </w:trPr>
        <w:tc>
          <w:tcPr>
            <w:tcW w:w="1900" w:type="pct"/>
            <w:shd w:val="clear" w:color="auto" w:fill="auto"/>
          </w:tcPr>
          <w:p w:rsidR="001F4154" w:rsidRPr="003A239A" w:rsidRDefault="001F4154" w:rsidP="00FE5D9A">
            <w:pPr>
              <w:pStyle w:val="ASFKTablenorm"/>
              <w:ind w:left="57" w:right="57"/>
            </w:pPr>
            <w:r w:rsidRPr="00B95D7A">
              <w:t>Руководитель органа Федерального казначейс</w:t>
            </w:r>
            <w:r w:rsidRPr="003A239A">
              <w:t>тва (уполномоченное лицо). Расшифровка подписи</w:t>
            </w:r>
          </w:p>
        </w:tc>
        <w:tc>
          <w:tcPr>
            <w:tcW w:w="3100" w:type="pct"/>
            <w:shd w:val="clear" w:color="auto" w:fill="auto"/>
          </w:tcPr>
          <w:p w:rsidR="001F4154" w:rsidRPr="003A239A" w:rsidRDefault="001F4154" w:rsidP="00FE5D9A">
            <w:pPr>
              <w:pStyle w:val="ASFKTablenorm"/>
              <w:ind w:left="57" w:right="57"/>
            </w:pPr>
            <w:r w:rsidRPr="00B95D7A">
              <w:t>ФИО руководителя органа ФК, переда</w:t>
            </w:r>
            <w:r w:rsidRPr="003A239A">
              <w:t>ющего акт.</w:t>
            </w:r>
          </w:p>
          <w:p w:rsidR="001F4154" w:rsidRPr="00B95D7A" w:rsidRDefault="001F4154" w:rsidP="00FE5D9A">
            <w:pPr>
              <w:pStyle w:val="ASFKTablenorm"/>
              <w:ind w:left="57" w:right="57"/>
            </w:pPr>
            <w:r w:rsidRPr="00B95D7A">
              <w:t>Импорт из OEBS.</w:t>
            </w:r>
          </w:p>
        </w:tc>
      </w:tr>
      <w:tr w:rsidR="001F4154" w:rsidRPr="00B95D7A" w:rsidTr="00FE5D9A">
        <w:trPr>
          <w:trHeight w:val="77"/>
        </w:trPr>
        <w:tc>
          <w:tcPr>
            <w:tcW w:w="1900" w:type="pct"/>
            <w:shd w:val="clear" w:color="auto" w:fill="auto"/>
          </w:tcPr>
          <w:p w:rsidR="001F4154" w:rsidRPr="00B95D7A" w:rsidRDefault="001F4154" w:rsidP="00FE5D9A">
            <w:pPr>
              <w:pStyle w:val="ASFKTablenorm"/>
              <w:ind w:left="57" w:right="57"/>
            </w:pPr>
            <w:r w:rsidRPr="00B95D7A">
              <w:t>Главный бухгалтер (уполномоченное лицо). Должность</w:t>
            </w:r>
          </w:p>
        </w:tc>
        <w:tc>
          <w:tcPr>
            <w:tcW w:w="3100" w:type="pct"/>
            <w:shd w:val="clear" w:color="auto" w:fill="auto"/>
          </w:tcPr>
          <w:p w:rsidR="001F4154" w:rsidRPr="003A239A" w:rsidRDefault="001F4154" w:rsidP="00FE5D9A">
            <w:pPr>
              <w:pStyle w:val="ASFKTablenorm"/>
              <w:ind w:left="57" w:right="57"/>
            </w:pPr>
            <w:r w:rsidRPr="00B95D7A">
              <w:t>Наименование должности главного бухгалтера о</w:t>
            </w:r>
            <w:r w:rsidRPr="002D2D87">
              <w:t>р</w:t>
            </w:r>
            <w:r w:rsidRPr="003A239A">
              <w:t>гана ФК, передающего акт. Импорт из OEBS.</w:t>
            </w:r>
          </w:p>
        </w:tc>
      </w:tr>
      <w:tr w:rsidR="001F4154" w:rsidRPr="00B95D7A" w:rsidTr="00FE5D9A">
        <w:trPr>
          <w:trHeight w:val="77"/>
        </w:trPr>
        <w:tc>
          <w:tcPr>
            <w:tcW w:w="1900" w:type="pct"/>
            <w:shd w:val="clear" w:color="auto" w:fill="auto"/>
          </w:tcPr>
          <w:p w:rsidR="001F4154" w:rsidRPr="00B95D7A" w:rsidRDefault="001F4154" w:rsidP="00FE5D9A">
            <w:pPr>
              <w:pStyle w:val="ASFKTablenorm"/>
              <w:ind w:left="57" w:right="57"/>
            </w:pPr>
            <w:r w:rsidRPr="00B95D7A">
              <w:t>Главный бухгалтер (уполномоченное лицо). Расшифровка подписи</w:t>
            </w:r>
          </w:p>
        </w:tc>
        <w:tc>
          <w:tcPr>
            <w:tcW w:w="3100" w:type="pct"/>
            <w:shd w:val="clear" w:color="auto" w:fill="auto"/>
          </w:tcPr>
          <w:p w:rsidR="001F4154" w:rsidRPr="003A239A" w:rsidRDefault="001F4154" w:rsidP="00FE5D9A">
            <w:pPr>
              <w:pStyle w:val="ASFKTablenorm"/>
              <w:ind w:left="57" w:right="57"/>
            </w:pPr>
            <w:r w:rsidRPr="00B95D7A">
              <w:t>ФИО главного бухгалтера органа ФК, переда</w:t>
            </w:r>
            <w:r w:rsidRPr="003A239A">
              <w:t>ющего акт. И</w:t>
            </w:r>
            <w:r w:rsidRPr="001F4154">
              <w:t>м</w:t>
            </w:r>
            <w:r w:rsidRPr="003A239A">
              <w:t>порт из OEBS.</w:t>
            </w:r>
          </w:p>
        </w:tc>
      </w:tr>
      <w:tr w:rsidR="001F4154" w:rsidRPr="00B95D7A" w:rsidTr="00FE5D9A">
        <w:trPr>
          <w:trHeight w:val="77"/>
        </w:trPr>
        <w:tc>
          <w:tcPr>
            <w:tcW w:w="1900" w:type="pct"/>
            <w:shd w:val="clear" w:color="auto" w:fill="auto"/>
          </w:tcPr>
          <w:p w:rsidR="001F4154" w:rsidRPr="00B95D7A" w:rsidRDefault="001F4154" w:rsidP="00FE5D9A">
            <w:pPr>
              <w:pStyle w:val="ASFKTablenorm"/>
              <w:ind w:left="57" w:right="57"/>
            </w:pPr>
            <w:r w:rsidRPr="00B95D7A">
              <w:t>Дата подписания</w:t>
            </w:r>
          </w:p>
        </w:tc>
        <w:tc>
          <w:tcPr>
            <w:tcW w:w="3100" w:type="pct"/>
            <w:shd w:val="clear" w:color="auto" w:fill="auto"/>
          </w:tcPr>
          <w:p w:rsidR="001F4154" w:rsidRPr="003A239A" w:rsidRDefault="001F4154" w:rsidP="00FE5D9A">
            <w:pPr>
              <w:pStyle w:val="ASFKTablenorm"/>
              <w:ind w:left="57" w:right="57"/>
            </w:pPr>
            <w:r w:rsidRPr="00B95D7A">
              <w:t>Дата подписи акта передающей стороной</w:t>
            </w:r>
            <w:r w:rsidRPr="003A239A">
              <w:t>.</w:t>
            </w:r>
          </w:p>
          <w:p w:rsidR="001F4154" w:rsidRPr="00B95D7A" w:rsidRDefault="001F4154" w:rsidP="00FE5D9A">
            <w:pPr>
              <w:pStyle w:val="ASFKTablenorm"/>
              <w:ind w:left="57" w:right="57"/>
            </w:pPr>
            <w:r w:rsidRPr="00B95D7A">
              <w:t>Импорт из OEBS.</w:t>
            </w:r>
          </w:p>
        </w:tc>
      </w:tr>
      <w:tr w:rsidR="001F4154" w:rsidRPr="00B95D7A" w:rsidTr="00FE5D9A">
        <w:trPr>
          <w:trHeight w:val="77"/>
        </w:trPr>
        <w:tc>
          <w:tcPr>
            <w:tcW w:w="5000" w:type="pct"/>
            <w:gridSpan w:val="2"/>
            <w:shd w:val="clear" w:color="auto" w:fill="auto"/>
          </w:tcPr>
          <w:p w:rsidR="001F4154" w:rsidRPr="00B95D7A" w:rsidRDefault="001F4154" w:rsidP="00FE5D9A">
            <w:pPr>
              <w:pStyle w:val="ASFKTablenorm"/>
              <w:ind w:left="57" w:right="57"/>
            </w:pPr>
            <w:r w:rsidRPr="00B95D7A">
              <w:t xml:space="preserve">Группа полей </w:t>
            </w:r>
            <w:r>
              <w:t>«</w:t>
            </w:r>
            <w:r w:rsidRPr="00B95D7A">
              <w:t>Принимающая сторона</w:t>
            </w:r>
            <w:r>
              <w:t>»</w:t>
            </w:r>
          </w:p>
        </w:tc>
      </w:tr>
      <w:tr w:rsidR="001F4154" w:rsidRPr="00B95D7A" w:rsidTr="00FE5D9A">
        <w:trPr>
          <w:trHeight w:val="77"/>
        </w:trPr>
        <w:tc>
          <w:tcPr>
            <w:tcW w:w="1900" w:type="pct"/>
            <w:shd w:val="clear" w:color="auto" w:fill="auto"/>
          </w:tcPr>
          <w:p w:rsidR="001F4154" w:rsidRPr="003A239A" w:rsidRDefault="001F4154" w:rsidP="00FE5D9A">
            <w:pPr>
              <w:pStyle w:val="ASFKTablenorm"/>
              <w:ind w:left="57" w:right="57"/>
            </w:pPr>
            <w:r w:rsidRPr="00A050ED">
              <w:t>Руководитель органа Федерального казначейс</w:t>
            </w:r>
            <w:r w:rsidRPr="003A239A">
              <w:t>тва (уполномоченное лицо). Должность</w:t>
            </w:r>
          </w:p>
        </w:tc>
        <w:tc>
          <w:tcPr>
            <w:tcW w:w="3100" w:type="pct"/>
            <w:shd w:val="clear" w:color="auto" w:fill="auto"/>
          </w:tcPr>
          <w:p w:rsidR="001F4154" w:rsidRPr="003A239A" w:rsidRDefault="001F4154" w:rsidP="00FE5D9A">
            <w:pPr>
              <w:pStyle w:val="ASFKTablenorm"/>
              <w:ind w:left="57" w:right="57"/>
            </w:pPr>
            <w:r w:rsidRPr="00B95D7A">
              <w:t>Наименование должности руководителя органа ФК, прин</w:t>
            </w:r>
            <w:r w:rsidRPr="001F4154">
              <w:t>и</w:t>
            </w:r>
            <w:r w:rsidRPr="00B95D7A">
              <w:t>мающего акт</w:t>
            </w:r>
            <w:r w:rsidRPr="003A239A">
              <w:t>.</w:t>
            </w:r>
          </w:p>
          <w:p w:rsidR="001F4154" w:rsidRPr="003A239A" w:rsidRDefault="001F4154" w:rsidP="00FE5D9A">
            <w:pPr>
              <w:pStyle w:val="ASFKTablenorm"/>
              <w:ind w:left="57" w:right="57"/>
            </w:pPr>
            <w:r w:rsidRPr="00B95D7A">
              <w:t>Импорт из OEBS.</w:t>
            </w:r>
          </w:p>
        </w:tc>
      </w:tr>
      <w:tr w:rsidR="001F4154" w:rsidRPr="00B95D7A" w:rsidTr="00FE5D9A">
        <w:trPr>
          <w:trHeight w:val="77"/>
        </w:trPr>
        <w:tc>
          <w:tcPr>
            <w:tcW w:w="1900" w:type="pct"/>
            <w:shd w:val="clear" w:color="auto" w:fill="auto"/>
          </w:tcPr>
          <w:p w:rsidR="001F4154" w:rsidRPr="003A239A" w:rsidRDefault="001F4154" w:rsidP="00FE5D9A">
            <w:pPr>
              <w:pStyle w:val="ASFKTablenorm"/>
              <w:ind w:left="57" w:right="57"/>
            </w:pPr>
            <w:r w:rsidRPr="00A050ED">
              <w:t>Руководитель органа Федерального казначейс</w:t>
            </w:r>
            <w:r w:rsidRPr="003A239A">
              <w:t>тва (уполномоченное лицо). Расшифровка подписи</w:t>
            </w:r>
          </w:p>
        </w:tc>
        <w:tc>
          <w:tcPr>
            <w:tcW w:w="3100" w:type="pct"/>
            <w:shd w:val="clear" w:color="auto" w:fill="auto"/>
          </w:tcPr>
          <w:p w:rsidR="001F4154" w:rsidRPr="003A239A" w:rsidRDefault="001F4154" w:rsidP="00FE5D9A">
            <w:pPr>
              <w:pStyle w:val="ASFKTablenorm"/>
              <w:ind w:left="57" w:right="57"/>
            </w:pPr>
            <w:r w:rsidRPr="00B95D7A">
              <w:t>ФИО руководителя органа ФК, прин</w:t>
            </w:r>
            <w:r w:rsidRPr="003A239A">
              <w:t>имающего акт.</w:t>
            </w:r>
          </w:p>
          <w:p w:rsidR="001F4154" w:rsidRPr="00B95D7A" w:rsidRDefault="001F4154" w:rsidP="00FE5D9A">
            <w:pPr>
              <w:pStyle w:val="ASFKTablenorm"/>
              <w:ind w:left="57" w:right="57"/>
            </w:pPr>
            <w:r w:rsidRPr="00B95D7A">
              <w:t>Импорт из OEBS.</w:t>
            </w:r>
          </w:p>
        </w:tc>
      </w:tr>
      <w:tr w:rsidR="001F4154" w:rsidRPr="00B95D7A" w:rsidTr="00FE5D9A">
        <w:trPr>
          <w:trHeight w:val="77"/>
        </w:trPr>
        <w:tc>
          <w:tcPr>
            <w:tcW w:w="1900" w:type="pct"/>
            <w:shd w:val="clear" w:color="auto" w:fill="auto"/>
          </w:tcPr>
          <w:p w:rsidR="001F4154" w:rsidRPr="00B95D7A" w:rsidRDefault="001F4154" w:rsidP="00FE5D9A">
            <w:pPr>
              <w:pStyle w:val="ASFKTablenorm"/>
              <w:ind w:left="57" w:right="57"/>
            </w:pPr>
            <w:r w:rsidRPr="00B95D7A">
              <w:t>Главный бухгалтер (уполномоченное лицо). Должность</w:t>
            </w:r>
          </w:p>
        </w:tc>
        <w:tc>
          <w:tcPr>
            <w:tcW w:w="3100" w:type="pct"/>
            <w:shd w:val="clear" w:color="auto" w:fill="auto"/>
          </w:tcPr>
          <w:p w:rsidR="001F4154" w:rsidRPr="003A239A" w:rsidRDefault="001F4154" w:rsidP="00FE5D9A">
            <w:pPr>
              <w:pStyle w:val="ASFKTablenorm"/>
              <w:ind w:left="57" w:right="57"/>
            </w:pPr>
            <w:r w:rsidRPr="00B95D7A">
              <w:t>Наименование должности главного бухгалтера о</w:t>
            </w:r>
            <w:r w:rsidRPr="002D2D87">
              <w:t>р</w:t>
            </w:r>
            <w:r w:rsidRPr="003A239A">
              <w:t>гана ФК, принимающего акт.</w:t>
            </w:r>
          </w:p>
          <w:p w:rsidR="001F4154" w:rsidRPr="003A239A" w:rsidRDefault="001F4154" w:rsidP="00FE5D9A">
            <w:pPr>
              <w:pStyle w:val="ASFKTablenorm"/>
              <w:ind w:left="57" w:right="57"/>
            </w:pPr>
            <w:r w:rsidRPr="00B95D7A">
              <w:t>Импорт из OEBS.</w:t>
            </w:r>
          </w:p>
        </w:tc>
      </w:tr>
      <w:tr w:rsidR="001F4154" w:rsidRPr="00B95D7A" w:rsidTr="00FE5D9A">
        <w:trPr>
          <w:trHeight w:val="77"/>
        </w:trPr>
        <w:tc>
          <w:tcPr>
            <w:tcW w:w="1900" w:type="pct"/>
            <w:shd w:val="clear" w:color="auto" w:fill="auto"/>
          </w:tcPr>
          <w:p w:rsidR="001F4154" w:rsidRPr="00B95D7A" w:rsidRDefault="001F4154" w:rsidP="00FE5D9A">
            <w:pPr>
              <w:pStyle w:val="ASFKTablenorm"/>
              <w:ind w:left="57" w:right="57"/>
            </w:pPr>
            <w:r w:rsidRPr="00B95D7A">
              <w:t>Главный бухгалтер (уполномоченное лицо). Расшифровка подписи</w:t>
            </w:r>
          </w:p>
        </w:tc>
        <w:tc>
          <w:tcPr>
            <w:tcW w:w="3100" w:type="pct"/>
            <w:shd w:val="clear" w:color="auto" w:fill="auto"/>
          </w:tcPr>
          <w:p w:rsidR="001F4154" w:rsidRPr="003A239A" w:rsidRDefault="001F4154" w:rsidP="00FE5D9A">
            <w:pPr>
              <w:pStyle w:val="ASFKTablenorm"/>
              <w:ind w:left="57" w:right="57"/>
            </w:pPr>
            <w:r w:rsidRPr="00B95D7A">
              <w:t>ФИО главного бухгалтера органа ФК, прин</w:t>
            </w:r>
            <w:r w:rsidRPr="003A239A">
              <w:t>има</w:t>
            </w:r>
            <w:r w:rsidRPr="002D2D87">
              <w:t>ю</w:t>
            </w:r>
            <w:r w:rsidRPr="003A239A">
              <w:t>щего акт.</w:t>
            </w:r>
          </w:p>
          <w:p w:rsidR="001F4154" w:rsidRPr="003A239A" w:rsidRDefault="001F4154" w:rsidP="00FE5D9A">
            <w:pPr>
              <w:pStyle w:val="ASFKTablenorm"/>
              <w:ind w:left="57" w:right="57"/>
            </w:pPr>
            <w:r w:rsidRPr="00B95D7A">
              <w:t>Импорт из OEBS.</w:t>
            </w:r>
          </w:p>
        </w:tc>
      </w:tr>
      <w:tr w:rsidR="001F4154" w:rsidRPr="00B95D7A" w:rsidTr="00FE5D9A">
        <w:trPr>
          <w:trHeight w:val="77"/>
        </w:trPr>
        <w:tc>
          <w:tcPr>
            <w:tcW w:w="1900" w:type="pct"/>
            <w:shd w:val="clear" w:color="auto" w:fill="auto"/>
          </w:tcPr>
          <w:p w:rsidR="001F4154" w:rsidRPr="00B95D7A" w:rsidRDefault="001F4154" w:rsidP="00FE5D9A">
            <w:pPr>
              <w:pStyle w:val="ASFKTablenorm"/>
              <w:ind w:left="57" w:right="57"/>
            </w:pPr>
            <w:r w:rsidRPr="00B95D7A">
              <w:t>Дата подписания</w:t>
            </w:r>
          </w:p>
        </w:tc>
        <w:tc>
          <w:tcPr>
            <w:tcW w:w="3100" w:type="pct"/>
            <w:shd w:val="clear" w:color="auto" w:fill="auto"/>
          </w:tcPr>
          <w:p w:rsidR="001F4154" w:rsidRPr="003A239A" w:rsidRDefault="001F4154" w:rsidP="00FE5D9A">
            <w:pPr>
              <w:pStyle w:val="ASFKTablenorm"/>
              <w:ind w:left="57" w:right="57"/>
            </w:pPr>
            <w:r w:rsidRPr="00B95D7A">
              <w:t>Дата подписи акта принимающей стор</w:t>
            </w:r>
            <w:r w:rsidRPr="003A239A">
              <w:t>оной.</w:t>
            </w:r>
          </w:p>
          <w:p w:rsidR="001F4154" w:rsidRPr="00B95D7A" w:rsidRDefault="001F4154" w:rsidP="00FE5D9A">
            <w:pPr>
              <w:pStyle w:val="ASFKTablenorm"/>
              <w:ind w:left="57" w:right="57"/>
            </w:pPr>
            <w:r w:rsidRPr="00B95D7A">
              <w:t>Импорт из OEBS.</w:t>
            </w:r>
          </w:p>
        </w:tc>
      </w:tr>
      <w:tr w:rsidR="001F4154" w:rsidRPr="00B95D7A" w:rsidTr="00FE5D9A">
        <w:trPr>
          <w:trHeight w:val="77"/>
        </w:trPr>
        <w:tc>
          <w:tcPr>
            <w:tcW w:w="5000" w:type="pct"/>
            <w:gridSpan w:val="2"/>
            <w:shd w:val="clear" w:color="auto" w:fill="auto"/>
          </w:tcPr>
          <w:p w:rsidR="001F4154" w:rsidRPr="003A239A" w:rsidRDefault="001F4154" w:rsidP="00FE5D9A">
            <w:pPr>
              <w:pStyle w:val="ASFKTablenorm"/>
              <w:ind w:left="57" w:right="57"/>
            </w:pPr>
            <w:r w:rsidRPr="00B95D7A">
              <w:t xml:space="preserve">Группа полей </w:t>
            </w:r>
            <w:r>
              <w:t>«</w:t>
            </w:r>
            <w:r w:rsidRPr="003A239A">
              <w:t>Визы клиента</w:t>
            </w:r>
            <w:r>
              <w:t>»</w:t>
            </w:r>
          </w:p>
        </w:tc>
      </w:tr>
      <w:tr w:rsidR="001F4154" w:rsidRPr="00B95D7A" w:rsidTr="00FE5D9A">
        <w:trPr>
          <w:trHeight w:val="77"/>
        </w:trPr>
        <w:tc>
          <w:tcPr>
            <w:tcW w:w="1900" w:type="pct"/>
            <w:shd w:val="clear" w:color="auto" w:fill="auto"/>
          </w:tcPr>
          <w:p w:rsidR="001F4154" w:rsidRPr="00B95D7A" w:rsidRDefault="001F4154" w:rsidP="00FE5D9A">
            <w:pPr>
              <w:pStyle w:val="ASFKTablenorm"/>
              <w:ind w:left="57" w:right="57"/>
            </w:pPr>
            <w:r w:rsidRPr="00B95D7A">
              <w:t>Руководитель клиента (уполномоче</w:t>
            </w:r>
            <w:r w:rsidRPr="001F4154">
              <w:t>н</w:t>
            </w:r>
            <w:r w:rsidRPr="00B95D7A">
              <w:t>ное лицо). Должность</w:t>
            </w:r>
          </w:p>
        </w:tc>
        <w:tc>
          <w:tcPr>
            <w:tcW w:w="3100" w:type="pct"/>
            <w:shd w:val="clear" w:color="auto" w:fill="auto"/>
          </w:tcPr>
          <w:p w:rsidR="001F4154" w:rsidRPr="003A239A" w:rsidRDefault="001F4154" w:rsidP="00FE5D9A">
            <w:pPr>
              <w:pStyle w:val="ASFKTablenorm"/>
              <w:ind w:left="57" w:right="57"/>
            </w:pPr>
            <w:r w:rsidRPr="00B95D7A">
              <w:t>Наименование должности руководителя клиента</w:t>
            </w:r>
            <w:r w:rsidRPr="003A239A">
              <w:t>.</w:t>
            </w:r>
          </w:p>
          <w:p w:rsidR="001F4154" w:rsidRPr="003A239A" w:rsidRDefault="001F4154" w:rsidP="00FE5D9A">
            <w:pPr>
              <w:pStyle w:val="ASFKTablenorm"/>
              <w:ind w:left="57" w:right="57"/>
            </w:pPr>
            <w:r w:rsidRPr="00A050ED">
              <w:t>Заполняется вручную или выбором из справочн</w:t>
            </w:r>
            <w:r w:rsidRPr="003A239A">
              <w:t xml:space="preserve">ика </w:t>
            </w:r>
            <w:r>
              <w:t>«</w:t>
            </w:r>
            <w:r w:rsidRPr="003A239A">
              <w:t>Список сотрудников</w:t>
            </w:r>
            <w:r>
              <w:t>»</w:t>
            </w:r>
            <w:r w:rsidRPr="003A239A">
              <w:t>.</w:t>
            </w:r>
          </w:p>
        </w:tc>
      </w:tr>
      <w:tr w:rsidR="001F4154" w:rsidRPr="00B95D7A" w:rsidTr="00FE5D9A">
        <w:trPr>
          <w:trHeight w:val="77"/>
        </w:trPr>
        <w:tc>
          <w:tcPr>
            <w:tcW w:w="1900" w:type="pct"/>
            <w:shd w:val="clear" w:color="auto" w:fill="auto"/>
          </w:tcPr>
          <w:p w:rsidR="001F4154" w:rsidRPr="00B95D7A" w:rsidRDefault="001F4154" w:rsidP="00FE5D9A">
            <w:pPr>
              <w:pStyle w:val="ASFKTablenorm"/>
              <w:ind w:left="57" w:right="57"/>
            </w:pPr>
            <w:r w:rsidRPr="00B95D7A">
              <w:t>Руководитель клиента (уполномоче</w:t>
            </w:r>
            <w:r w:rsidRPr="001F4154">
              <w:t>н</w:t>
            </w:r>
            <w:r w:rsidRPr="00B95D7A">
              <w:t>ное лицо). Расшифровка подписи</w:t>
            </w:r>
          </w:p>
        </w:tc>
        <w:tc>
          <w:tcPr>
            <w:tcW w:w="3100" w:type="pct"/>
            <w:shd w:val="clear" w:color="auto" w:fill="auto"/>
          </w:tcPr>
          <w:p w:rsidR="001F4154" w:rsidRPr="003A239A" w:rsidRDefault="001F4154" w:rsidP="00FE5D9A">
            <w:pPr>
              <w:pStyle w:val="ASFKTablenorm"/>
              <w:ind w:left="57" w:right="57"/>
            </w:pPr>
            <w:r w:rsidRPr="00B95D7A">
              <w:t>ФИО руководителя клиента</w:t>
            </w:r>
            <w:r w:rsidRPr="003A239A">
              <w:t>.</w:t>
            </w:r>
          </w:p>
          <w:p w:rsidR="001F4154" w:rsidRPr="003A239A" w:rsidRDefault="001F4154" w:rsidP="00FE5D9A">
            <w:pPr>
              <w:pStyle w:val="ASFKTablenorm"/>
              <w:ind w:left="57" w:right="57"/>
            </w:pPr>
            <w:r w:rsidRPr="00A050ED">
              <w:t>Заполняется вручную или выбором из справочн</w:t>
            </w:r>
            <w:r w:rsidRPr="003A239A">
              <w:t xml:space="preserve">ика </w:t>
            </w:r>
            <w:r>
              <w:t>«</w:t>
            </w:r>
            <w:r w:rsidRPr="003A239A">
              <w:t>Список сотрудников</w:t>
            </w:r>
            <w:r>
              <w:t>»</w:t>
            </w:r>
            <w:r w:rsidRPr="003A239A">
              <w:t>.</w:t>
            </w:r>
          </w:p>
        </w:tc>
      </w:tr>
      <w:tr w:rsidR="001F4154" w:rsidRPr="00B95D7A" w:rsidTr="00FE5D9A">
        <w:trPr>
          <w:trHeight w:val="77"/>
        </w:trPr>
        <w:tc>
          <w:tcPr>
            <w:tcW w:w="1900" w:type="pct"/>
            <w:shd w:val="clear" w:color="auto" w:fill="auto"/>
          </w:tcPr>
          <w:p w:rsidR="001F4154" w:rsidRPr="003A239A" w:rsidRDefault="001F4154" w:rsidP="00FE5D9A">
            <w:pPr>
              <w:pStyle w:val="ASFKTablenorm"/>
              <w:ind w:left="57" w:right="57"/>
            </w:pPr>
            <w:r w:rsidRPr="00B95D7A">
              <w:t>Главный бухгалтер клиента (уполн</w:t>
            </w:r>
            <w:r w:rsidRPr="001F4154">
              <w:t>о</w:t>
            </w:r>
            <w:r w:rsidRPr="00B95D7A">
              <w:t>моченное л</w:t>
            </w:r>
            <w:r w:rsidRPr="003A239A">
              <w:t>ицо). Должность</w:t>
            </w:r>
          </w:p>
        </w:tc>
        <w:tc>
          <w:tcPr>
            <w:tcW w:w="3100" w:type="pct"/>
            <w:shd w:val="clear" w:color="auto" w:fill="auto"/>
          </w:tcPr>
          <w:p w:rsidR="001F4154" w:rsidRPr="003A239A" w:rsidRDefault="001F4154" w:rsidP="00FE5D9A">
            <w:pPr>
              <w:pStyle w:val="ASFKTablenorm"/>
              <w:ind w:left="57" w:right="57"/>
            </w:pPr>
            <w:r w:rsidRPr="00B95D7A">
              <w:t>Наименование должности главного бухгалтера клиента</w:t>
            </w:r>
            <w:r w:rsidRPr="003A239A">
              <w:t>. З</w:t>
            </w:r>
            <w:r w:rsidRPr="001F4154">
              <w:t>а</w:t>
            </w:r>
            <w:r w:rsidRPr="003A239A">
              <w:t xml:space="preserve">полняется вручную или выбором из справочника </w:t>
            </w:r>
            <w:r>
              <w:t>«</w:t>
            </w:r>
            <w:r w:rsidRPr="003A239A">
              <w:t>Список с</w:t>
            </w:r>
            <w:r w:rsidRPr="001F4154">
              <w:t>о</w:t>
            </w:r>
            <w:r w:rsidRPr="003A239A">
              <w:t>трудников</w:t>
            </w:r>
            <w:r>
              <w:t>»</w:t>
            </w:r>
            <w:r w:rsidRPr="003A239A">
              <w:t>.</w:t>
            </w:r>
          </w:p>
        </w:tc>
      </w:tr>
      <w:tr w:rsidR="001F4154" w:rsidRPr="00B95D7A" w:rsidTr="00FE5D9A">
        <w:trPr>
          <w:trHeight w:val="77"/>
        </w:trPr>
        <w:tc>
          <w:tcPr>
            <w:tcW w:w="1900" w:type="pct"/>
            <w:shd w:val="clear" w:color="auto" w:fill="auto"/>
          </w:tcPr>
          <w:p w:rsidR="001F4154" w:rsidRPr="003A239A" w:rsidRDefault="001F4154" w:rsidP="00FE5D9A">
            <w:pPr>
              <w:pStyle w:val="ASFKTablenorm"/>
              <w:ind w:left="57" w:right="57"/>
            </w:pPr>
            <w:r w:rsidRPr="00B95D7A">
              <w:t>Главный бухгалтер клиента (уполн</w:t>
            </w:r>
            <w:r w:rsidRPr="001F4154">
              <w:t>о</w:t>
            </w:r>
            <w:r w:rsidRPr="00B95D7A">
              <w:t>моченное л</w:t>
            </w:r>
            <w:r w:rsidRPr="003A239A">
              <w:t>ицо). Расшифровка по</w:t>
            </w:r>
            <w:r w:rsidRPr="001F4154">
              <w:t>д</w:t>
            </w:r>
            <w:r w:rsidRPr="003A239A">
              <w:t>писи</w:t>
            </w:r>
          </w:p>
        </w:tc>
        <w:tc>
          <w:tcPr>
            <w:tcW w:w="3100" w:type="pct"/>
            <w:shd w:val="clear" w:color="auto" w:fill="auto"/>
          </w:tcPr>
          <w:p w:rsidR="001F4154" w:rsidRPr="003A239A" w:rsidRDefault="001F4154" w:rsidP="00FE5D9A">
            <w:pPr>
              <w:pStyle w:val="ASFKTablenorm"/>
              <w:ind w:left="57" w:right="57"/>
            </w:pPr>
            <w:r w:rsidRPr="00B95D7A">
              <w:t>ФИО главного бухгалтера клиента</w:t>
            </w:r>
            <w:r w:rsidRPr="003A239A">
              <w:t>.</w:t>
            </w:r>
          </w:p>
          <w:p w:rsidR="001F4154" w:rsidRPr="003A239A" w:rsidRDefault="001F4154" w:rsidP="00FE5D9A">
            <w:pPr>
              <w:pStyle w:val="ASFKTablenorm"/>
              <w:ind w:left="57" w:right="57"/>
            </w:pPr>
            <w:r w:rsidRPr="00711AA3">
              <w:t>Заполняется вручную или выбором из справочн</w:t>
            </w:r>
            <w:r w:rsidRPr="003A239A">
              <w:t xml:space="preserve">ика </w:t>
            </w:r>
            <w:r>
              <w:t>«</w:t>
            </w:r>
            <w:r w:rsidRPr="003A239A">
              <w:t>Список сотрудников</w:t>
            </w:r>
            <w:r>
              <w:t>»</w:t>
            </w:r>
            <w:r w:rsidRPr="003A239A">
              <w:t>.</w:t>
            </w:r>
          </w:p>
        </w:tc>
      </w:tr>
      <w:tr w:rsidR="001F4154" w:rsidRPr="00B95D7A" w:rsidTr="00FE5D9A">
        <w:trPr>
          <w:trHeight w:val="77"/>
        </w:trPr>
        <w:tc>
          <w:tcPr>
            <w:tcW w:w="1900" w:type="pct"/>
            <w:shd w:val="clear" w:color="auto" w:fill="auto"/>
          </w:tcPr>
          <w:p w:rsidR="001F4154" w:rsidRPr="00B95D7A" w:rsidRDefault="001F4154" w:rsidP="00FE5D9A">
            <w:pPr>
              <w:pStyle w:val="ASFKTablenorm"/>
              <w:ind w:left="57" w:right="57"/>
            </w:pPr>
            <w:r w:rsidRPr="00B95D7A">
              <w:t>Дата подписания</w:t>
            </w:r>
          </w:p>
        </w:tc>
        <w:tc>
          <w:tcPr>
            <w:tcW w:w="3100" w:type="pct"/>
            <w:shd w:val="clear" w:color="auto" w:fill="auto"/>
          </w:tcPr>
          <w:p w:rsidR="001F4154" w:rsidRPr="003A239A" w:rsidRDefault="001F4154" w:rsidP="00FE5D9A">
            <w:pPr>
              <w:pStyle w:val="ASFKTablenorm"/>
              <w:ind w:left="57" w:right="57"/>
            </w:pPr>
            <w:r w:rsidRPr="00B95D7A">
              <w:t>Дата утверждения (подписания) акта клиентом.</w:t>
            </w:r>
          </w:p>
          <w:p w:rsidR="001F4154" w:rsidRPr="003A239A" w:rsidRDefault="001F4154" w:rsidP="00FE5D9A">
            <w:pPr>
              <w:pStyle w:val="ASFKTablenorm"/>
              <w:ind w:left="57" w:right="57"/>
            </w:pPr>
            <w:r w:rsidRPr="00B95D7A">
              <w:t>З</w:t>
            </w:r>
            <w:r w:rsidRPr="003A239A">
              <w:t>аполняется вручную или выбором из календаря.</w:t>
            </w:r>
          </w:p>
        </w:tc>
      </w:tr>
      <w:tr w:rsidR="001F4154" w:rsidRPr="00B95D7A" w:rsidTr="00FE5D9A">
        <w:trPr>
          <w:trHeight w:val="77"/>
        </w:trPr>
        <w:tc>
          <w:tcPr>
            <w:tcW w:w="1900" w:type="pct"/>
            <w:shd w:val="clear" w:color="auto" w:fill="auto"/>
          </w:tcPr>
          <w:p w:rsidR="001F4154" w:rsidRPr="003A239A" w:rsidRDefault="001F4154" w:rsidP="00FE5D9A">
            <w:pPr>
              <w:pStyle w:val="ASFKTablenorm"/>
              <w:ind w:left="57" w:right="57"/>
            </w:pPr>
            <w:r w:rsidRPr="00B95D7A">
              <w:lastRenderedPageBreak/>
              <w:t>Дата регистрации в органе ФК отпр</w:t>
            </w:r>
            <w:r w:rsidRPr="001F4154">
              <w:t>а</w:t>
            </w:r>
            <w:r w:rsidRPr="00B95D7A">
              <w:t>в</w:t>
            </w:r>
            <w:r w:rsidRPr="003A239A">
              <w:t>ителя</w:t>
            </w:r>
          </w:p>
        </w:tc>
        <w:tc>
          <w:tcPr>
            <w:tcW w:w="3100" w:type="pct"/>
            <w:shd w:val="clear" w:color="auto" w:fill="auto"/>
          </w:tcPr>
          <w:p w:rsidR="001F4154" w:rsidRPr="003A239A" w:rsidRDefault="001F4154" w:rsidP="00FE5D9A">
            <w:pPr>
              <w:pStyle w:val="ASFKTablenorm"/>
              <w:ind w:left="57" w:right="57"/>
            </w:pPr>
            <w:r w:rsidRPr="00B95D7A">
              <w:t>Дата регистрации в органе ФК отправителя.</w:t>
            </w:r>
          </w:p>
          <w:p w:rsidR="001F4154" w:rsidRPr="003A239A" w:rsidRDefault="001F4154" w:rsidP="00FE5D9A">
            <w:pPr>
              <w:pStyle w:val="ASFKTablenorm"/>
              <w:ind w:left="57" w:right="57"/>
            </w:pPr>
            <w:r w:rsidRPr="00711AA3">
              <w:t>Определяется при подтверждении ввода докуме</w:t>
            </w:r>
            <w:r w:rsidRPr="003A239A">
              <w:t>нта. Заполн</w:t>
            </w:r>
            <w:r w:rsidRPr="001F4154">
              <w:t>я</w:t>
            </w:r>
            <w:r w:rsidRPr="003A239A">
              <w:t>ется автоматически при обработке документа или присылае</w:t>
            </w:r>
            <w:r w:rsidRPr="001F4154">
              <w:t>т</w:t>
            </w:r>
            <w:r w:rsidRPr="003A239A">
              <w:t>ся из OEBS. Закрыто для редактирования.</w:t>
            </w:r>
          </w:p>
        </w:tc>
      </w:tr>
      <w:tr w:rsidR="001F4154" w:rsidRPr="00B95D7A" w:rsidTr="00FE5D9A">
        <w:trPr>
          <w:trHeight w:val="77"/>
        </w:trPr>
        <w:tc>
          <w:tcPr>
            <w:tcW w:w="1900" w:type="pct"/>
            <w:shd w:val="clear" w:color="auto" w:fill="auto"/>
          </w:tcPr>
          <w:p w:rsidR="001F4154" w:rsidRPr="003A239A" w:rsidRDefault="001F4154" w:rsidP="00FE5D9A">
            <w:pPr>
              <w:pStyle w:val="ASFKTablenorm"/>
              <w:ind w:left="57" w:right="57"/>
            </w:pPr>
            <w:r w:rsidRPr="00B95D7A">
              <w:t>Дата регистрации в органе ФК пол</w:t>
            </w:r>
            <w:r w:rsidRPr="001F4154">
              <w:t>у</w:t>
            </w:r>
            <w:r w:rsidRPr="00B95D7A">
              <w:t>ч</w:t>
            </w:r>
            <w:r w:rsidRPr="003A239A">
              <w:t>ателя</w:t>
            </w:r>
          </w:p>
        </w:tc>
        <w:tc>
          <w:tcPr>
            <w:tcW w:w="3100" w:type="pct"/>
            <w:shd w:val="clear" w:color="auto" w:fill="auto"/>
          </w:tcPr>
          <w:p w:rsidR="001F4154" w:rsidRPr="003A239A" w:rsidRDefault="001F4154" w:rsidP="00FE5D9A">
            <w:pPr>
              <w:pStyle w:val="ASFKTablenorm"/>
              <w:ind w:left="57" w:right="57"/>
            </w:pPr>
            <w:r w:rsidRPr="00B95D7A">
              <w:t>Дата регистрации в органе ФК получателя.</w:t>
            </w:r>
          </w:p>
          <w:p w:rsidR="001F4154" w:rsidRPr="003A239A" w:rsidRDefault="001F4154" w:rsidP="00FE5D9A">
            <w:pPr>
              <w:pStyle w:val="ASFKTablenorm"/>
              <w:ind w:left="57" w:right="57"/>
            </w:pPr>
            <w:r w:rsidRPr="00711AA3">
              <w:t>Определяется при подтверждении ввода докуме</w:t>
            </w:r>
            <w:r w:rsidRPr="003A239A">
              <w:t>нта. Заполн</w:t>
            </w:r>
            <w:r w:rsidRPr="001F4154">
              <w:t>я</w:t>
            </w:r>
            <w:r w:rsidRPr="003A239A">
              <w:t>ется автоматически при обработке документа или присылае</w:t>
            </w:r>
            <w:r w:rsidRPr="001F4154">
              <w:t>т</w:t>
            </w:r>
            <w:r w:rsidRPr="003A239A">
              <w:t>ся из OEBS. Закрыто для редактирования.</w:t>
            </w:r>
          </w:p>
        </w:tc>
      </w:tr>
    </w:tbl>
    <w:p w:rsidR="0040365C" w:rsidRPr="0064058C" w:rsidRDefault="0040365C" w:rsidP="0040365C">
      <w:pPr>
        <w:pStyle w:val="32"/>
      </w:pPr>
      <w:bookmarkStart w:id="476" w:name="_Ref468699608"/>
      <w:bookmarkStart w:id="477" w:name="_Toc98144674"/>
      <w:r w:rsidRPr="0064058C">
        <w:t xml:space="preserve">Акт приемки-передачи показателей лицевого счета ГАИФ (АИФ с полномочиями </w:t>
      </w:r>
      <w:bookmarkEnd w:id="466"/>
      <w:r w:rsidRPr="0064058C">
        <w:t>ГАИФ)</w:t>
      </w:r>
      <w:bookmarkEnd w:id="467"/>
      <w:bookmarkEnd w:id="468"/>
      <w:bookmarkEnd w:id="469"/>
      <w:bookmarkEnd w:id="470"/>
      <w:bookmarkEnd w:id="476"/>
      <w:bookmarkEnd w:id="477"/>
    </w:p>
    <w:p w:rsidR="0040365C" w:rsidRPr="0064058C" w:rsidRDefault="0040365C" w:rsidP="0040365C">
      <w:pPr>
        <w:pStyle w:val="ASFKNormal"/>
      </w:pPr>
      <w:r w:rsidRPr="0064058C">
        <w:t xml:space="preserve">Документ </w:t>
      </w:r>
      <w:r>
        <w:t>«</w:t>
      </w:r>
      <w:r w:rsidRPr="0064058C">
        <w:t>Акт приемки-передачи показателей лицевого счета ГАИФ (АИФ с полн</w:t>
      </w:r>
      <w:r w:rsidRPr="0040365C">
        <w:t>о</w:t>
      </w:r>
      <w:r w:rsidRPr="0064058C">
        <w:t>мочиями ГАИФ)</w:t>
      </w:r>
      <w:r>
        <w:t>»</w:t>
      </w:r>
      <w:r w:rsidRPr="0064058C">
        <w:t xml:space="preserve"> предназначен для передачи показат</w:t>
      </w:r>
      <w:r w:rsidRPr="0040365C">
        <w:t>е</w:t>
      </w:r>
      <w:r w:rsidRPr="0064058C">
        <w:t>лей с закрываемого ЛС ГАИФ (АИФ с полномочиями ГАИФ) на открываемый ЛС ГАИФ (АИФ с полномочиями ГАИФ) при пер</w:t>
      </w:r>
      <w:r w:rsidRPr="0040365C">
        <w:t>е</w:t>
      </w:r>
      <w:r w:rsidRPr="0064058C">
        <w:t>ходе ГАИФ (АИФ с полномочиями ГАИФ) на обслуживание в орган Федерального казн</w:t>
      </w:r>
      <w:r w:rsidRPr="0040365C">
        <w:t>а</w:t>
      </w:r>
      <w:r w:rsidRPr="0064058C">
        <w:t>чейства, расположенный на территории другого субъекта Ро</w:t>
      </w:r>
      <w:r w:rsidRPr="0040365C">
        <w:t>с</w:t>
      </w:r>
      <w:r w:rsidRPr="0064058C">
        <w:t>сийской Федерации.</w:t>
      </w:r>
    </w:p>
    <w:p w:rsidR="0040365C" w:rsidRPr="0064058C" w:rsidRDefault="0040365C" w:rsidP="0040365C">
      <w:pPr>
        <w:pStyle w:val="ASFKNormal"/>
      </w:pPr>
      <w:r w:rsidRPr="0064058C">
        <w:t xml:space="preserve">Документ </w:t>
      </w:r>
      <w:r>
        <w:t>«</w:t>
      </w:r>
      <w:r w:rsidRPr="0064058C">
        <w:t>Акт приемки-передачи показателей лицевого счета ГАИФ (АИФ с полн</w:t>
      </w:r>
      <w:r w:rsidRPr="0040365C">
        <w:t>о</w:t>
      </w:r>
      <w:r w:rsidRPr="0064058C">
        <w:t>мочиями ГАИФ)</w:t>
      </w:r>
      <w:r>
        <w:t>»</w:t>
      </w:r>
      <w:r w:rsidRPr="0064058C">
        <w:t xml:space="preserve"> передается ГАИФ (АИФ с полномочиями ГАИФ) из учетной системы ОрФК, либо из ГАИФ (АИФ с полномочиями ГАИФ) в учетную систему ОрФК.</w:t>
      </w:r>
    </w:p>
    <w:p w:rsidR="0040365C" w:rsidRPr="0064058C" w:rsidRDefault="0040365C" w:rsidP="0040365C">
      <w:pPr>
        <w:pStyle w:val="ASFKNormal"/>
      </w:pPr>
      <w:r w:rsidRPr="0064058C">
        <w:t xml:space="preserve">Для работы с документами </w:t>
      </w:r>
      <w:r>
        <w:t xml:space="preserve">«Акт приемки-передачи показателей лицевого счета </w:t>
      </w:r>
      <w:r w:rsidRPr="0064058C">
        <w:t>ГАИФ (АИФ с полномочиями ГАИФ)</w:t>
      </w:r>
      <w:r>
        <w:t>»</w:t>
      </w:r>
      <w:r w:rsidRPr="0064058C">
        <w:t xml:space="preserve"> следует перейти в пункт меню </w:t>
      </w:r>
      <w:r>
        <w:t>«</w:t>
      </w:r>
      <w:r w:rsidRPr="0064058C">
        <w:t>Документы</w:t>
      </w:r>
      <w:r>
        <w:t xml:space="preserve"> – </w:t>
      </w:r>
      <w:r w:rsidRPr="0064058C">
        <w:t>Реорг</w:t>
      </w:r>
      <w:r w:rsidRPr="0040365C">
        <w:t>а</w:t>
      </w:r>
      <w:r w:rsidRPr="0064058C">
        <w:t>низация</w:t>
      </w:r>
      <w:r>
        <w:t xml:space="preserve"> – </w:t>
      </w:r>
      <w:r w:rsidRPr="0064058C">
        <w:t>Акт приемки-передачи показателей лицевого счета ГАИФ (АИФ с полномочиями ГАИФ)</w:t>
      </w:r>
      <w:r>
        <w:t>»</w:t>
      </w:r>
      <w:r w:rsidRPr="0064058C">
        <w:t xml:space="preserve">. </w:t>
      </w:r>
      <w:r w:rsidR="000D4602">
        <w:t>Откроется ЭФ списка документов</w:t>
      </w:r>
      <w:r w:rsidRPr="0064058C">
        <w:t>, представленная на рису</w:t>
      </w:r>
      <w:r w:rsidRPr="0040365C">
        <w:t>н</w:t>
      </w:r>
      <w:r w:rsidRPr="0064058C">
        <w:t>ке </w:t>
      </w:r>
      <w:r w:rsidRPr="0064058C">
        <w:fldChar w:fldCharType="begin"/>
      </w:r>
      <w:r w:rsidRPr="0064058C">
        <w:instrText xml:space="preserve"> REF _Ref246143835 \h  \* MERGEFORMAT </w:instrText>
      </w:r>
      <w:r w:rsidRPr="0064058C">
        <w:fldChar w:fldCharType="separate"/>
      </w:r>
      <w:r w:rsidR="0013624E">
        <w:t>48</w:t>
      </w:r>
      <w:r w:rsidRPr="0064058C">
        <w:fldChar w:fldCharType="end"/>
      </w:r>
      <w:r w:rsidRPr="0064058C">
        <w:t>.</w:t>
      </w:r>
    </w:p>
    <w:p w:rsidR="0040365C" w:rsidRPr="002E5CC0" w:rsidRDefault="001373CE" w:rsidP="0040365C">
      <w:pPr>
        <w:pStyle w:val="ASFKFigure"/>
      </w:pPr>
      <w:r>
        <w:rPr>
          <w:noProof/>
        </w:rPr>
        <w:drawing>
          <wp:inline distT="0" distB="0" distL="0" distR="0">
            <wp:extent cx="6125845" cy="3479800"/>
            <wp:effectExtent l="0" t="0" r="0" b="0"/>
            <wp:docPr id="118" name="Рисунок 11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0"/>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125845" cy="3479800"/>
                    </a:xfrm>
                    <a:prstGeom prst="rect">
                      <a:avLst/>
                    </a:prstGeom>
                    <a:noFill/>
                    <a:ln>
                      <a:noFill/>
                    </a:ln>
                  </pic:spPr>
                </pic:pic>
              </a:graphicData>
            </a:graphic>
          </wp:inline>
        </w:drawing>
      </w:r>
    </w:p>
    <w:p w:rsidR="0040365C" w:rsidRPr="0064058C" w:rsidRDefault="004B5E9D" w:rsidP="0040365C">
      <w:pPr>
        <w:pStyle w:val="ASFKFigName"/>
      </w:pPr>
      <w:r>
        <w:rPr>
          <w:noProof/>
        </w:rPr>
        <w:fldChar w:fldCharType="begin"/>
      </w:r>
      <w:r>
        <w:rPr>
          <w:noProof/>
        </w:rPr>
        <w:instrText xml:space="preserve"> SEQ Рисунок \* ARABIC </w:instrText>
      </w:r>
      <w:r>
        <w:rPr>
          <w:noProof/>
        </w:rPr>
        <w:fldChar w:fldCharType="separate"/>
      </w:r>
      <w:bookmarkStart w:id="478" w:name="_Ref246143835"/>
      <w:bookmarkStart w:id="479" w:name="_Toc98144835"/>
      <w:r w:rsidR="0013624E">
        <w:rPr>
          <w:noProof/>
        </w:rPr>
        <w:t>48</w:t>
      </w:r>
      <w:bookmarkEnd w:id="478"/>
      <w:r>
        <w:rPr>
          <w:noProof/>
        </w:rPr>
        <w:fldChar w:fldCharType="end"/>
      </w:r>
      <w:r w:rsidR="0040365C" w:rsidRPr="0064058C">
        <w:t xml:space="preserve">. ЭФ списка документов </w:t>
      </w:r>
      <w:r w:rsidR="0040365C">
        <w:t xml:space="preserve">«Акт приемки-передачи показателей лицевого счета </w:t>
      </w:r>
      <w:r w:rsidR="0040365C" w:rsidRPr="0064058C">
        <w:t>ГАИФ (АИФ с полн</w:t>
      </w:r>
      <w:r w:rsidR="0040365C" w:rsidRPr="0040365C">
        <w:t>о</w:t>
      </w:r>
      <w:r w:rsidR="0040365C" w:rsidRPr="0064058C">
        <w:t>мочиями ГАИФ)</w:t>
      </w:r>
      <w:r w:rsidR="0040365C">
        <w:t>»</w:t>
      </w:r>
      <w:bookmarkEnd w:id="479"/>
    </w:p>
    <w:p w:rsidR="0040365C" w:rsidRPr="0064058C" w:rsidRDefault="0040365C" w:rsidP="0040365C">
      <w:pPr>
        <w:pStyle w:val="41"/>
      </w:pPr>
      <w:r w:rsidRPr="0064058C">
        <w:lastRenderedPageBreak/>
        <w:t>Доступные операции</w:t>
      </w:r>
    </w:p>
    <w:p w:rsidR="0040365C" w:rsidRPr="0064058C" w:rsidRDefault="0040365C" w:rsidP="0040365C">
      <w:pPr>
        <w:pStyle w:val="ASFKNormal"/>
      </w:pPr>
      <w:r w:rsidRPr="0064058C">
        <w:t xml:space="preserve">На АРМ </w:t>
      </w:r>
      <w:r>
        <w:t>РБС</w:t>
      </w:r>
      <w:r w:rsidRPr="0064058C">
        <w:t xml:space="preserve"> </w:t>
      </w:r>
      <w:r w:rsidRPr="00B11F4A">
        <w:t>доступны следующие операции над документом</w:t>
      </w:r>
      <w:r w:rsidRPr="0064058C">
        <w:t>:</w:t>
      </w:r>
    </w:p>
    <w:p w:rsidR="0040365C" w:rsidRDefault="0040365C" w:rsidP="0040365C">
      <w:pPr>
        <w:pStyle w:val="ASFKListmark2"/>
      </w:pPr>
      <w:r>
        <w:t>просмотр и редактирование</w:t>
      </w:r>
      <w:r w:rsidRPr="0064058C">
        <w:t>;</w:t>
      </w:r>
    </w:p>
    <w:p w:rsidR="0040365C" w:rsidRDefault="0040365C" w:rsidP="0040365C">
      <w:pPr>
        <w:pStyle w:val="ASFKListmark2"/>
      </w:pPr>
      <w:r>
        <w:t>документарный контроль;</w:t>
      </w:r>
    </w:p>
    <w:p w:rsidR="0040365C" w:rsidRPr="0064058C" w:rsidRDefault="0040365C" w:rsidP="0040365C">
      <w:pPr>
        <w:pStyle w:val="ASFKListmark2"/>
      </w:pPr>
      <w:r>
        <w:t>подписание ЭП;</w:t>
      </w:r>
    </w:p>
    <w:p w:rsidR="0040365C" w:rsidRDefault="0040365C" w:rsidP="0040365C">
      <w:pPr>
        <w:pStyle w:val="ASFKListmark2"/>
      </w:pPr>
      <w:r>
        <w:t>печать;</w:t>
      </w:r>
    </w:p>
    <w:p w:rsidR="0040365C" w:rsidRPr="0064058C" w:rsidRDefault="0040365C" w:rsidP="0040365C">
      <w:pPr>
        <w:pStyle w:val="ASFKListmark2"/>
      </w:pPr>
      <w:r>
        <w:t>отправка.</w:t>
      </w:r>
    </w:p>
    <w:p w:rsidR="0040365C" w:rsidRPr="0064058C" w:rsidRDefault="0040365C" w:rsidP="0040365C">
      <w:pPr>
        <w:pStyle w:val="41"/>
      </w:pPr>
      <w:r w:rsidRPr="0064058C">
        <w:t>Экранная форма документа</w:t>
      </w:r>
    </w:p>
    <w:p w:rsidR="0040365C" w:rsidRPr="0064058C" w:rsidRDefault="0040365C" w:rsidP="0040365C">
      <w:pPr>
        <w:pStyle w:val="ASFKNormal"/>
      </w:pPr>
      <w:r w:rsidRPr="0064058C">
        <w:t xml:space="preserve">ЭФ </w:t>
      </w:r>
      <w:r>
        <w:t xml:space="preserve">«Акт приемки-передачи показателей лицевого счета </w:t>
      </w:r>
      <w:r w:rsidRPr="0064058C">
        <w:t>ГАИФ (АИФ с полном</w:t>
      </w:r>
      <w:r w:rsidRPr="0040365C">
        <w:t>о</w:t>
      </w:r>
      <w:r w:rsidRPr="0064058C">
        <w:t>чиями ГАИФ)</w:t>
      </w:r>
      <w:r>
        <w:t>»</w:t>
      </w:r>
      <w:r w:rsidRPr="0064058C">
        <w:t xml:space="preserve"> представлена на рисунк</w:t>
      </w:r>
      <w:r w:rsidR="0095074A">
        <w:t>ах</w:t>
      </w:r>
      <w:r w:rsidRPr="0064058C">
        <w:t> </w:t>
      </w:r>
      <w:r w:rsidRPr="0064058C">
        <w:fldChar w:fldCharType="begin"/>
      </w:r>
      <w:r w:rsidRPr="0064058C">
        <w:instrText xml:space="preserve"> REF _Ref246143836 \h  \* MERGEFORMAT </w:instrText>
      </w:r>
      <w:r w:rsidRPr="0064058C">
        <w:fldChar w:fldCharType="separate"/>
      </w:r>
      <w:r w:rsidR="0013624E">
        <w:t>49</w:t>
      </w:r>
      <w:r w:rsidRPr="0064058C">
        <w:fldChar w:fldCharType="end"/>
      </w:r>
      <w:r w:rsidR="0095074A">
        <w:t xml:space="preserve">, </w:t>
      </w:r>
      <w:r w:rsidR="0095074A" w:rsidRPr="0064058C">
        <w:fldChar w:fldCharType="begin"/>
      </w:r>
      <w:r w:rsidR="0095074A" w:rsidRPr="0064058C">
        <w:instrText xml:space="preserve"> REF _Ref246143838 \h  \* MERGEFORMAT </w:instrText>
      </w:r>
      <w:r w:rsidR="0095074A" w:rsidRPr="0064058C">
        <w:fldChar w:fldCharType="separate"/>
      </w:r>
      <w:r w:rsidR="0013624E">
        <w:t>50</w:t>
      </w:r>
      <w:r w:rsidR="0095074A" w:rsidRPr="0064058C">
        <w:fldChar w:fldCharType="end"/>
      </w:r>
      <w:r w:rsidRPr="0064058C">
        <w:t>. Форма содержит следующие закладки:</w:t>
      </w:r>
    </w:p>
    <w:p w:rsidR="0040365C" w:rsidRPr="0064058C" w:rsidRDefault="0040365C" w:rsidP="0040365C">
      <w:pPr>
        <w:pStyle w:val="ASFKListmark1"/>
      </w:pPr>
      <w:r>
        <w:t>«</w:t>
      </w:r>
      <w:r w:rsidRPr="0064058C">
        <w:t>Документ</w:t>
      </w:r>
      <w:r>
        <w:t>»</w:t>
      </w:r>
      <w:r w:rsidRPr="0064058C">
        <w:t>:</w:t>
      </w:r>
    </w:p>
    <w:p w:rsidR="0040365C" w:rsidRPr="0040365C" w:rsidRDefault="0040365C" w:rsidP="0040365C">
      <w:pPr>
        <w:pStyle w:val="ASFKListmark2"/>
      </w:pPr>
      <w:r>
        <w:t>«</w:t>
      </w:r>
      <w:r w:rsidRPr="0040365C">
        <w:t>Раздел 1. Бюджетные ассигнования»;</w:t>
      </w:r>
    </w:p>
    <w:p w:rsidR="0040365C" w:rsidRPr="0040365C" w:rsidRDefault="0040365C" w:rsidP="0040365C">
      <w:pPr>
        <w:pStyle w:val="ASFKListmark2"/>
      </w:pPr>
      <w:r>
        <w:t>«</w:t>
      </w:r>
      <w:r w:rsidRPr="0040365C">
        <w:t>Раздел 2. Бюджетные ассигнования на выплаты за счет связанных иностранных кред</w:t>
      </w:r>
      <w:r w:rsidR="00C41546">
        <w:t>итов в текущем финансовом году»;</w:t>
      </w:r>
    </w:p>
    <w:p w:rsidR="0040365C" w:rsidRPr="0064058C" w:rsidRDefault="0040365C" w:rsidP="0040365C">
      <w:pPr>
        <w:pStyle w:val="ASFKListmark1"/>
      </w:pPr>
      <w:r>
        <w:t>«</w:t>
      </w:r>
      <w:r w:rsidRPr="0064058C">
        <w:t>Дополнительные атрибуты</w:t>
      </w:r>
      <w:r>
        <w:t>»</w:t>
      </w:r>
      <w:r w:rsidRPr="0064058C">
        <w:t>;</w:t>
      </w:r>
    </w:p>
    <w:p w:rsidR="0040365C" w:rsidRPr="0064058C" w:rsidRDefault="0040365C" w:rsidP="0040365C">
      <w:pPr>
        <w:pStyle w:val="ASFKListmark1"/>
      </w:pPr>
      <w:r>
        <w:t>«</w:t>
      </w:r>
      <w:r w:rsidRPr="0064058C">
        <w:t>Системные атрибуты</w:t>
      </w:r>
      <w:r>
        <w:t>»</w:t>
      </w:r>
      <w:r w:rsidRPr="0064058C">
        <w:t>;</w:t>
      </w:r>
    </w:p>
    <w:p w:rsidR="0040365C" w:rsidRPr="0064058C" w:rsidRDefault="0040365C" w:rsidP="0040365C">
      <w:pPr>
        <w:pStyle w:val="ASFKListmark1"/>
      </w:pPr>
      <w:r>
        <w:t>«</w:t>
      </w:r>
      <w:r w:rsidRPr="0064058C">
        <w:t>Протоколы</w:t>
      </w:r>
      <w:r>
        <w:t>»</w:t>
      </w:r>
      <w:r w:rsidRPr="0064058C">
        <w:t>.</w:t>
      </w:r>
    </w:p>
    <w:p w:rsidR="0040365C" w:rsidRPr="0064058C" w:rsidRDefault="001373CE" w:rsidP="0040365C">
      <w:pPr>
        <w:pStyle w:val="ASFKFigure"/>
      </w:pPr>
      <w:r>
        <w:rPr>
          <w:noProof/>
        </w:rPr>
        <w:lastRenderedPageBreak/>
        <w:drawing>
          <wp:inline distT="0" distB="0" distL="0" distR="0">
            <wp:extent cx="6134735" cy="5211445"/>
            <wp:effectExtent l="0" t="0" r="0" b="0"/>
            <wp:docPr id="119" name="Рисунок 11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0"/>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134735" cy="5211445"/>
                    </a:xfrm>
                    <a:prstGeom prst="rect">
                      <a:avLst/>
                    </a:prstGeom>
                    <a:noFill/>
                    <a:ln>
                      <a:noFill/>
                    </a:ln>
                  </pic:spPr>
                </pic:pic>
              </a:graphicData>
            </a:graphic>
          </wp:inline>
        </w:drawing>
      </w:r>
    </w:p>
    <w:p w:rsidR="0040365C" w:rsidRPr="0064058C" w:rsidRDefault="004B5E9D" w:rsidP="0040365C">
      <w:pPr>
        <w:pStyle w:val="ASFKFigName"/>
      </w:pPr>
      <w:r>
        <w:rPr>
          <w:noProof/>
        </w:rPr>
        <w:fldChar w:fldCharType="begin"/>
      </w:r>
      <w:r>
        <w:rPr>
          <w:noProof/>
        </w:rPr>
        <w:instrText xml:space="preserve"> SEQ Рисунок \* ARABIC </w:instrText>
      </w:r>
      <w:r>
        <w:rPr>
          <w:noProof/>
        </w:rPr>
        <w:fldChar w:fldCharType="separate"/>
      </w:r>
      <w:bookmarkStart w:id="480" w:name="_Ref246143836"/>
      <w:bookmarkStart w:id="481" w:name="_Toc98144836"/>
      <w:r w:rsidR="0013624E">
        <w:rPr>
          <w:noProof/>
        </w:rPr>
        <w:t>49</w:t>
      </w:r>
      <w:bookmarkEnd w:id="480"/>
      <w:r>
        <w:rPr>
          <w:noProof/>
        </w:rPr>
        <w:fldChar w:fldCharType="end"/>
      </w:r>
      <w:r w:rsidR="0040365C" w:rsidRPr="0064058C">
        <w:t xml:space="preserve">. ЭФ документа </w:t>
      </w:r>
      <w:r w:rsidR="0040365C">
        <w:t xml:space="preserve">«Акт приемки-передачи показателей лицевого счета </w:t>
      </w:r>
      <w:r w:rsidR="0040365C" w:rsidRPr="0064058C">
        <w:t>ГАИФ (АИФ с полномочиями ГАИФ)</w:t>
      </w:r>
      <w:r w:rsidR="002F634A">
        <w:t xml:space="preserve">», закладки </w:t>
      </w:r>
      <w:r w:rsidR="0040365C">
        <w:t>«</w:t>
      </w:r>
      <w:r w:rsidR="0040365C" w:rsidRPr="0064058C">
        <w:t>Документ</w:t>
      </w:r>
      <w:r w:rsidR="002F634A">
        <w:t xml:space="preserve">», закладки </w:t>
      </w:r>
      <w:r w:rsidR="0040365C">
        <w:t>«</w:t>
      </w:r>
      <w:r w:rsidR="0040365C" w:rsidRPr="0064058C">
        <w:t>Раздел 1. Бюджетные ассигнования</w:t>
      </w:r>
      <w:r w:rsidR="0040365C">
        <w:t>»</w:t>
      </w:r>
      <w:bookmarkEnd w:id="481"/>
    </w:p>
    <w:p w:rsidR="00C41546" w:rsidRPr="0064058C" w:rsidRDefault="00C41546" w:rsidP="00C41546">
      <w:pPr>
        <w:pStyle w:val="ASFKNormal"/>
      </w:pPr>
      <w:r w:rsidRPr="0064058C">
        <w:t xml:space="preserve">Закладка </w:t>
      </w:r>
      <w:r>
        <w:t>«</w:t>
      </w:r>
      <w:r w:rsidRPr="0064058C">
        <w:t>Документ</w:t>
      </w:r>
      <w:r>
        <w:t>»</w:t>
      </w:r>
      <w:r w:rsidRPr="0064058C">
        <w:t xml:space="preserve"> содержит </w:t>
      </w:r>
      <w:r>
        <w:t>закладк</w:t>
      </w:r>
      <w:r w:rsidRPr="0064058C">
        <w:t xml:space="preserve">и, отображающие данные по разделам. Поля в этих </w:t>
      </w:r>
      <w:r>
        <w:t>закладк</w:t>
      </w:r>
      <w:r w:rsidRPr="0064058C">
        <w:t>ах недоступны для редактирования, их можно только просмотреть.</w:t>
      </w:r>
    </w:p>
    <w:p w:rsidR="0040365C" w:rsidRPr="00830C60" w:rsidRDefault="006D3629" w:rsidP="0040365C">
      <w:pPr>
        <w:pStyle w:val="ASFKNormal"/>
      </w:pPr>
      <w:r w:rsidRPr="006D3629">
        <w:t xml:space="preserve">Перечень </w:t>
      </w:r>
      <w:r w:rsidR="00C41546" w:rsidRPr="0064058C">
        <w:t xml:space="preserve">полей документа </w:t>
      </w:r>
      <w:r w:rsidR="00C41546">
        <w:t>«</w:t>
      </w:r>
      <w:r w:rsidR="00C41546" w:rsidRPr="0064058C">
        <w:t>Акт приемки-передачи показателей лицевого счета ГАИФ (АИФ с полн</w:t>
      </w:r>
      <w:r w:rsidR="00C41546" w:rsidRPr="0040365C">
        <w:t>о</w:t>
      </w:r>
      <w:r w:rsidR="00C41546" w:rsidRPr="0064058C">
        <w:t>мочиями ГАИФ)</w:t>
      </w:r>
      <w:r w:rsidR="00C41546">
        <w:t>», закладки «</w:t>
      </w:r>
      <w:r w:rsidR="00C41546" w:rsidRPr="0064058C">
        <w:t>Документ</w:t>
      </w:r>
      <w:r w:rsidR="00C41546">
        <w:t xml:space="preserve">» </w:t>
      </w:r>
      <w:r>
        <w:t>приведен в таблице</w:t>
      </w:r>
      <w:r w:rsidR="0040365C">
        <w:t> </w:t>
      </w:r>
      <w:r w:rsidR="0040365C" w:rsidRPr="00830C60">
        <w:fldChar w:fldCharType="begin"/>
      </w:r>
      <w:r w:rsidR="0040365C" w:rsidRPr="00830C60">
        <w:instrText xml:space="preserve"> REF _Ref317611203 \h  \* MERGEFORMAT </w:instrText>
      </w:r>
      <w:r w:rsidR="0040365C" w:rsidRPr="00830C60">
        <w:fldChar w:fldCharType="separate"/>
      </w:r>
      <w:r w:rsidR="0013624E">
        <w:t>25</w:t>
      </w:r>
      <w:r w:rsidR="0040365C" w:rsidRPr="00830C60">
        <w:fldChar w:fldCharType="end"/>
      </w:r>
      <w:r w:rsidR="0040365C" w:rsidRPr="00830C60">
        <w:t>.</w:t>
      </w:r>
    </w:p>
    <w:p w:rsidR="0040365C" w:rsidRPr="0064058C" w:rsidRDefault="00501046" w:rsidP="0040365C">
      <w:pPr>
        <w:pStyle w:val="ASFKNameTable"/>
      </w:pPr>
      <w:r>
        <w:rPr>
          <w:noProof/>
        </w:rPr>
        <w:fldChar w:fldCharType="begin"/>
      </w:r>
      <w:r>
        <w:rPr>
          <w:noProof/>
        </w:rPr>
        <w:instrText xml:space="preserve"> SEQ Таблица \* ARABIC </w:instrText>
      </w:r>
      <w:r>
        <w:rPr>
          <w:noProof/>
        </w:rPr>
        <w:fldChar w:fldCharType="separate"/>
      </w:r>
      <w:bookmarkStart w:id="482" w:name="_Ref317611203"/>
      <w:bookmarkStart w:id="483" w:name="_Toc98144734"/>
      <w:r w:rsidR="0013624E">
        <w:rPr>
          <w:noProof/>
        </w:rPr>
        <w:t>25</w:t>
      </w:r>
      <w:bookmarkEnd w:id="482"/>
      <w:r>
        <w:rPr>
          <w:noProof/>
        </w:rPr>
        <w:fldChar w:fldCharType="end"/>
      </w:r>
      <w:r w:rsidR="0040365C" w:rsidRPr="0064058C">
        <w:t xml:space="preserve">. Описание полей документа </w:t>
      </w:r>
      <w:r w:rsidR="0040365C">
        <w:t>«</w:t>
      </w:r>
      <w:r w:rsidR="0040365C" w:rsidRPr="0064058C">
        <w:t>Акт приемки-передачи показателей лицевого счета ГАИФ (АИФ с полн</w:t>
      </w:r>
      <w:r w:rsidR="0040365C" w:rsidRPr="0040365C">
        <w:t>о</w:t>
      </w:r>
      <w:r w:rsidR="0040365C" w:rsidRPr="0064058C">
        <w:t>мочиями ГАИФ)</w:t>
      </w:r>
      <w:r w:rsidR="002F634A">
        <w:t xml:space="preserve">», закладки </w:t>
      </w:r>
      <w:r w:rsidR="0040365C">
        <w:t>«</w:t>
      </w:r>
      <w:r w:rsidR="0040365C" w:rsidRPr="0064058C">
        <w:t>Документ</w:t>
      </w:r>
      <w:r w:rsidR="0040365C">
        <w:t>»</w:t>
      </w:r>
      <w:bookmarkEnd w:id="48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85"/>
        <w:gridCol w:w="6543"/>
      </w:tblGrid>
      <w:tr w:rsidR="0040365C" w:rsidRPr="002667B1" w:rsidTr="00FE5D9A">
        <w:trPr>
          <w:trHeight w:val="305"/>
          <w:tblHeader/>
        </w:trPr>
        <w:tc>
          <w:tcPr>
            <w:tcW w:w="16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365C" w:rsidRPr="0064058C" w:rsidRDefault="0040365C" w:rsidP="00723053">
            <w:pPr>
              <w:pStyle w:val="ASFKTableHead"/>
            </w:pPr>
            <w:r w:rsidRPr="0064058C">
              <w:t>Наименование поля</w:t>
            </w:r>
          </w:p>
        </w:tc>
        <w:tc>
          <w:tcPr>
            <w:tcW w:w="33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365C" w:rsidRPr="00466E08" w:rsidRDefault="0040365C" w:rsidP="00723053">
            <w:pPr>
              <w:pStyle w:val="ASFKTableHead"/>
            </w:pPr>
            <w:r w:rsidRPr="0064058C">
              <w:t>Описание</w:t>
            </w:r>
            <w:r>
              <w:t xml:space="preserve"> поля</w:t>
            </w:r>
          </w:p>
        </w:tc>
      </w:tr>
      <w:tr w:rsidR="004A23BC" w:rsidRPr="002667B1" w:rsidTr="00FE5D9A">
        <w:tc>
          <w:tcPr>
            <w:tcW w:w="1602" w:type="pct"/>
            <w:shd w:val="clear" w:color="auto" w:fill="auto"/>
          </w:tcPr>
          <w:p w:rsidR="004A23BC" w:rsidRPr="004A23BC" w:rsidRDefault="004A23BC" w:rsidP="00FE5D9A">
            <w:pPr>
              <w:pStyle w:val="ASFKTablenorm"/>
              <w:ind w:left="57" w:right="57"/>
            </w:pPr>
            <w:r w:rsidRPr="004A23BC">
              <w:t>Номер</w:t>
            </w:r>
          </w:p>
        </w:tc>
        <w:tc>
          <w:tcPr>
            <w:tcW w:w="3398" w:type="pct"/>
            <w:shd w:val="clear" w:color="auto" w:fill="auto"/>
          </w:tcPr>
          <w:p w:rsidR="004A23BC" w:rsidRPr="004A23BC" w:rsidRDefault="004A23BC" w:rsidP="00FE5D9A">
            <w:pPr>
              <w:pStyle w:val="ASFKTablenorm"/>
              <w:ind w:left="57" w:right="57"/>
            </w:pPr>
            <w:r w:rsidRPr="004A23BC">
              <w:t>Номер ЛС ГАИФ (АИФ с полномочиями ГАИФ). Импорт из OEBS.</w:t>
            </w:r>
          </w:p>
        </w:tc>
      </w:tr>
      <w:tr w:rsidR="004A23BC" w:rsidRPr="002667B1" w:rsidTr="00FE5D9A">
        <w:tc>
          <w:tcPr>
            <w:tcW w:w="1602" w:type="pct"/>
            <w:shd w:val="clear" w:color="auto" w:fill="auto"/>
          </w:tcPr>
          <w:p w:rsidR="004A23BC" w:rsidRPr="004A23BC" w:rsidRDefault="004A23BC" w:rsidP="00FE5D9A">
            <w:pPr>
              <w:pStyle w:val="ASFKTablenorm"/>
              <w:ind w:left="57" w:right="57"/>
            </w:pPr>
            <w:r w:rsidRPr="004A23BC">
              <w:t>Дата акта</w:t>
            </w:r>
          </w:p>
        </w:tc>
        <w:tc>
          <w:tcPr>
            <w:tcW w:w="3398" w:type="pct"/>
            <w:shd w:val="clear" w:color="auto" w:fill="auto"/>
          </w:tcPr>
          <w:p w:rsidR="004A23BC" w:rsidRPr="004A23BC" w:rsidRDefault="004A23BC" w:rsidP="00FE5D9A">
            <w:pPr>
              <w:pStyle w:val="ASFKTablenorm"/>
              <w:ind w:left="57" w:right="57"/>
            </w:pPr>
            <w:r w:rsidRPr="004A23BC">
              <w:t>Дата формирования акта. Импорт из OEBS.</w:t>
            </w:r>
          </w:p>
        </w:tc>
      </w:tr>
      <w:tr w:rsidR="004A23BC" w:rsidRPr="002667B1" w:rsidTr="00FE5D9A">
        <w:tc>
          <w:tcPr>
            <w:tcW w:w="1602" w:type="pct"/>
            <w:shd w:val="clear" w:color="auto" w:fill="auto"/>
          </w:tcPr>
          <w:p w:rsidR="004A23BC" w:rsidRPr="004A23BC" w:rsidRDefault="004A23BC" w:rsidP="00FE5D9A">
            <w:pPr>
              <w:pStyle w:val="ASFKTablenorm"/>
              <w:ind w:left="57" w:right="57"/>
            </w:pPr>
            <w:r w:rsidRPr="004A23BC">
              <w:t>Стат.</w:t>
            </w:r>
          </w:p>
        </w:tc>
        <w:tc>
          <w:tcPr>
            <w:tcW w:w="3398" w:type="pct"/>
            <w:shd w:val="clear" w:color="auto" w:fill="auto"/>
          </w:tcPr>
          <w:p w:rsidR="004A23BC" w:rsidRPr="004A23BC" w:rsidRDefault="004A23BC" w:rsidP="00FE5D9A">
            <w:pPr>
              <w:pStyle w:val="ASFKTablenorm"/>
              <w:ind w:left="57" w:right="57"/>
            </w:pPr>
            <w:r w:rsidRPr="004A23BC">
              <w:t>Код бизнес-статуса документа. Значение заполняется автоматически при обработке или передается из OEBS.</w:t>
            </w:r>
          </w:p>
        </w:tc>
      </w:tr>
      <w:tr w:rsidR="004A23BC" w:rsidRPr="002667B1" w:rsidTr="00FE5D9A">
        <w:tc>
          <w:tcPr>
            <w:tcW w:w="1602" w:type="pct"/>
            <w:shd w:val="clear" w:color="auto" w:fill="auto"/>
          </w:tcPr>
          <w:p w:rsidR="004A23BC" w:rsidRPr="004A23BC" w:rsidRDefault="004A23BC" w:rsidP="00FE5D9A">
            <w:pPr>
              <w:pStyle w:val="ASFKTablenorm"/>
              <w:ind w:left="57" w:right="57"/>
            </w:pPr>
            <w:r w:rsidRPr="004A23BC">
              <w:t>Орган ФК-передающий</w:t>
            </w:r>
          </w:p>
        </w:tc>
        <w:tc>
          <w:tcPr>
            <w:tcW w:w="3398" w:type="pct"/>
            <w:shd w:val="clear" w:color="auto" w:fill="auto"/>
          </w:tcPr>
          <w:p w:rsidR="004A23BC" w:rsidRPr="004A23BC" w:rsidRDefault="004A23BC" w:rsidP="00FE5D9A">
            <w:pPr>
              <w:pStyle w:val="ASFKTablenorm"/>
              <w:ind w:left="57" w:right="57"/>
            </w:pPr>
            <w:r w:rsidRPr="004A23BC">
              <w:t xml:space="preserve">Наименование </w:t>
            </w:r>
            <w:r w:rsidR="00996B17">
              <w:t>ТОФК</w:t>
            </w:r>
            <w:r w:rsidRPr="004A23BC">
              <w:t xml:space="preserve"> отправителя. Импорт из OEBS.</w:t>
            </w:r>
          </w:p>
        </w:tc>
      </w:tr>
      <w:tr w:rsidR="004A23BC" w:rsidRPr="002667B1" w:rsidTr="00FE5D9A">
        <w:tc>
          <w:tcPr>
            <w:tcW w:w="1602" w:type="pct"/>
            <w:shd w:val="clear" w:color="auto" w:fill="auto"/>
          </w:tcPr>
          <w:p w:rsidR="004A23BC" w:rsidRPr="004A23BC" w:rsidRDefault="004A23BC" w:rsidP="00FE5D9A">
            <w:pPr>
              <w:pStyle w:val="ASFKTablenorm"/>
              <w:ind w:left="57" w:right="57"/>
            </w:pPr>
            <w:r w:rsidRPr="004A23BC">
              <w:t>По КОФК</w:t>
            </w:r>
          </w:p>
        </w:tc>
        <w:tc>
          <w:tcPr>
            <w:tcW w:w="3398" w:type="pct"/>
            <w:shd w:val="clear" w:color="auto" w:fill="auto"/>
          </w:tcPr>
          <w:p w:rsidR="004A23BC" w:rsidRPr="004A23BC" w:rsidRDefault="004A23BC" w:rsidP="00FE5D9A">
            <w:pPr>
              <w:pStyle w:val="ASFKTablenorm"/>
              <w:ind w:left="57" w:right="57"/>
            </w:pPr>
            <w:r w:rsidRPr="004A23BC">
              <w:t xml:space="preserve">Код </w:t>
            </w:r>
            <w:r w:rsidR="00996B17">
              <w:t>ТОФК</w:t>
            </w:r>
            <w:r w:rsidRPr="004A23BC">
              <w:t xml:space="preserve"> отправителя. Импорт из OEBS.</w:t>
            </w:r>
          </w:p>
        </w:tc>
      </w:tr>
      <w:tr w:rsidR="004A23BC" w:rsidRPr="002667B1" w:rsidTr="00FE5D9A">
        <w:tc>
          <w:tcPr>
            <w:tcW w:w="1602" w:type="pct"/>
            <w:shd w:val="clear" w:color="auto" w:fill="auto"/>
          </w:tcPr>
          <w:p w:rsidR="004A23BC" w:rsidRPr="004A23BC" w:rsidRDefault="004A23BC" w:rsidP="00FE5D9A">
            <w:pPr>
              <w:pStyle w:val="ASFKTablenorm"/>
              <w:ind w:left="57" w:right="57"/>
            </w:pPr>
            <w:r w:rsidRPr="004A23BC">
              <w:t>Орган ФК-принимающий</w:t>
            </w:r>
          </w:p>
        </w:tc>
        <w:tc>
          <w:tcPr>
            <w:tcW w:w="3398" w:type="pct"/>
            <w:shd w:val="clear" w:color="auto" w:fill="auto"/>
          </w:tcPr>
          <w:p w:rsidR="004A23BC" w:rsidRPr="004A23BC" w:rsidRDefault="004A23BC" w:rsidP="00FE5D9A">
            <w:pPr>
              <w:pStyle w:val="ASFKTablenorm"/>
              <w:ind w:left="57" w:right="57"/>
            </w:pPr>
            <w:r w:rsidRPr="004A23BC">
              <w:t xml:space="preserve">Наименование </w:t>
            </w:r>
            <w:r w:rsidR="00996B17">
              <w:t>ТОФК</w:t>
            </w:r>
            <w:r w:rsidRPr="004A23BC">
              <w:t xml:space="preserve"> получателя. Импорт из OEBS.</w:t>
            </w:r>
          </w:p>
        </w:tc>
      </w:tr>
      <w:tr w:rsidR="004A23BC" w:rsidRPr="002667B1" w:rsidTr="00FE5D9A">
        <w:tc>
          <w:tcPr>
            <w:tcW w:w="1602" w:type="pct"/>
            <w:shd w:val="clear" w:color="auto" w:fill="auto"/>
          </w:tcPr>
          <w:p w:rsidR="004A23BC" w:rsidRPr="004A23BC" w:rsidRDefault="004A23BC" w:rsidP="00FE5D9A">
            <w:pPr>
              <w:pStyle w:val="ASFKTablenorm"/>
              <w:ind w:left="57" w:right="57"/>
            </w:pPr>
            <w:r w:rsidRPr="004A23BC">
              <w:lastRenderedPageBreak/>
              <w:t>По КОФК</w:t>
            </w:r>
          </w:p>
        </w:tc>
        <w:tc>
          <w:tcPr>
            <w:tcW w:w="3398" w:type="pct"/>
            <w:shd w:val="clear" w:color="auto" w:fill="auto"/>
          </w:tcPr>
          <w:p w:rsidR="004A23BC" w:rsidRPr="004A23BC" w:rsidRDefault="004A23BC" w:rsidP="00FE5D9A">
            <w:pPr>
              <w:pStyle w:val="ASFKTablenorm"/>
              <w:ind w:left="57" w:right="57"/>
            </w:pPr>
            <w:r w:rsidRPr="004A23BC">
              <w:t xml:space="preserve">Код </w:t>
            </w:r>
            <w:r w:rsidR="00996B17">
              <w:t>ТОФК</w:t>
            </w:r>
            <w:r w:rsidRPr="004A23BC">
              <w:t xml:space="preserve"> получателя. Импорт из OEBS.</w:t>
            </w:r>
          </w:p>
        </w:tc>
      </w:tr>
      <w:tr w:rsidR="004A23BC" w:rsidRPr="002667B1" w:rsidTr="00FE5D9A">
        <w:tc>
          <w:tcPr>
            <w:tcW w:w="1602" w:type="pct"/>
            <w:shd w:val="clear" w:color="auto" w:fill="auto"/>
          </w:tcPr>
          <w:p w:rsidR="004A23BC" w:rsidRPr="004A23BC" w:rsidRDefault="004A23BC" w:rsidP="00FE5D9A">
            <w:pPr>
              <w:pStyle w:val="ASFKTablenorm"/>
              <w:ind w:left="57" w:right="57"/>
            </w:pPr>
            <w:r w:rsidRPr="004A23BC">
              <w:t>ГАИФ</w:t>
            </w:r>
          </w:p>
        </w:tc>
        <w:tc>
          <w:tcPr>
            <w:tcW w:w="3398" w:type="pct"/>
            <w:shd w:val="clear" w:color="auto" w:fill="auto"/>
          </w:tcPr>
          <w:p w:rsidR="004A23BC" w:rsidRPr="004A23BC" w:rsidRDefault="004A23BC" w:rsidP="00FE5D9A">
            <w:pPr>
              <w:pStyle w:val="ASFKTablenorm"/>
              <w:ind w:left="57" w:right="57"/>
            </w:pPr>
            <w:r w:rsidRPr="004A23BC">
              <w:t>Наименование ГАИФ. Импорт из OEBS.</w:t>
            </w:r>
          </w:p>
        </w:tc>
      </w:tr>
      <w:tr w:rsidR="004A23BC" w:rsidRPr="002667B1" w:rsidTr="00FE5D9A">
        <w:tc>
          <w:tcPr>
            <w:tcW w:w="1602" w:type="pct"/>
            <w:shd w:val="clear" w:color="auto" w:fill="auto"/>
          </w:tcPr>
          <w:p w:rsidR="004A23BC" w:rsidRPr="004A23BC" w:rsidRDefault="004A23BC" w:rsidP="00FE5D9A">
            <w:pPr>
              <w:pStyle w:val="ASFKTablenorm"/>
              <w:ind w:left="57" w:right="57"/>
            </w:pPr>
            <w:r w:rsidRPr="004A23BC">
              <w:t>Глава по БК</w:t>
            </w:r>
          </w:p>
        </w:tc>
        <w:tc>
          <w:tcPr>
            <w:tcW w:w="3398" w:type="pct"/>
            <w:shd w:val="clear" w:color="auto" w:fill="auto"/>
          </w:tcPr>
          <w:p w:rsidR="004A23BC" w:rsidRPr="004A23BC" w:rsidRDefault="004A23BC" w:rsidP="00FE5D9A">
            <w:pPr>
              <w:pStyle w:val="ASFKTablenorm"/>
              <w:ind w:left="57" w:right="57"/>
            </w:pPr>
            <w:r w:rsidRPr="004A23BC">
              <w:t>Код ГАИФ. Импорт из OEBS.</w:t>
            </w:r>
          </w:p>
        </w:tc>
      </w:tr>
      <w:tr w:rsidR="004A23BC" w:rsidRPr="002667B1" w:rsidTr="00FE5D9A">
        <w:tc>
          <w:tcPr>
            <w:tcW w:w="1602" w:type="pct"/>
            <w:shd w:val="clear" w:color="auto" w:fill="auto"/>
          </w:tcPr>
          <w:p w:rsidR="004A23BC" w:rsidRPr="004A23BC" w:rsidRDefault="004A23BC" w:rsidP="00FE5D9A">
            <w:pPr>
              <w:pStyle w:val="ASFKTablenorm"/>
              <w:ind w:left="57" w:right="57"/>
            </w:pPr>
            <w:r w:rsidRPr="004A23BC">
              <w:t>АИФ с полномочиями ГАИФ</w:t>
            </w:r>
          </w:p>
        </w:tc>
        <w:tc>
          <w:tcPr>
            <w:tcW w:w="3398" w:type="pct"/>
            <w:shd w:val="clear" w:color="auto" w:fill="auto"/>
          </w:tcPr>
          <w:p w:rsidR="004A23BC" w:rsidRPr="004A23BC" w:rsidRDefault="004A23BC" w:rsidP="00FE5D9A">
            <w:pPr>
              <w:pStyle w:val="ASFKTablenorm"/>
              <w:ind w:left="57" w:right="57"/>
            </w:pPr>
            <w:r w:rsidRPr="004A23BC">
              <w:t>Наименование АИФ с полномочиями ГАИФ. Импорт из OEBS.</w:t>
            </w:r>
          </w:p>
        </w:tc>
      </w:tr>
      <w:tr w:rsidR="004A23BC" w:rsidRPr="002667B1" w:rsidTr="00FE5D9A">
        <w:tc>
          <w:tcPr>
            <w:tcW w:w="1602" w:type="pct"/>
            <w:shd w:val="clear" w:color="auto" w:fill="auto"/>
          </w:tcPr>
          <w:p w:rsidR="004A23BC" w:rsidRPr="004A23BC" w:rsidRDefault="004A23BC" w:rsidP="00FE5D9A">
            <w:pPr>
              <w:pStyle w:val="ASFKTablenorm"/>
              <w:ind w:left="57" w:right="57"/>
            </w:pPr>
            <w:r w:rsidRPr="004A23BC">
              <w:t>По Сводному реестру</w:t>
            </w:r>
          </w:p>
        </w:tc>
        <w:tc>
          <w:tcPr>
            <w:tcW w:w="3398" w:type="pct"/>
            <w:shd w:val="clear" w:color="auto" w:fill="auto"/>
          </w:tcPr>
          <w:p w:rsidR="004A23BC" w:rsidRPr="004A23BC" w:rsidRDefault="004A23BC" w:rsidP="00FE5D9A">
            <w:pPr>
              <w:pStyle w:val="ASFKTablenorm"/>
              <w:ind w:left="57" w:right="57"/>
            </w:pPr>
            <w:r w:rsidRPr="004A23BC">
              <w:t>Код АИФ с полномочиями ГАИФ по СРРПБС. Импорт из OEBS.</w:t>
            </w:r>
          </w:p>
        </w:tc>
      </w:tr>
      <w:tr w:rsidR="004A23BC" w:rsidRPr="002667B1" w:rsidTr="00FE5D9A">
        <w:tc>
          <w:tcPr>
            <w:tcW w:w="1602" w:type="pct"/>
            <w:shd w:val="clear" w:color="auto" w:fill="auto"/>
          </w:tcPr>
          <w:p w:rsidR="004A23BC" w:rsidRPr="004A23BC" w:rsidRDefault="004A23BC" w:rsidP="00FE5D9A">
            <w:pPr>
              <w:pStyle w:val="ASFKTablenorm"/>
              <w:ind w:left="57" w:right="57"/>
            </w:pPr>
            <w:r w:rsidRPr="004A23BC">
              <w:t>Бюджет</w:t>
            </w:r>
          </w:p>
        </w:tc>
        <w:tc>
          <w:tcPr>
            <w:tcW w:w="3398" w:type="pct"/>
            <w:shd w:val="clear" w:color="auto" w:fill="auto"/>
          </w:tcPr>
          <w:p w:rsidR="004A23BC" w:rsidRPr="004A23BC" w:rsidRDefault="004A23BC" w:rsidP="00FE5D9A">
            <w:pPr>
              <w:pStyle w:val="ASFKTablenorm"/>
              <w:ind w:left="57" w:right="57"/>
            </w:pPr>
            <w:r w:rsidRPr="004A23BC">
              <w:t>Наименование бюджета для ЛС клиента, являющегося участником бюджетного процесса. Импорт из OEBS.</w:t>
            </w:r>
          </w:p>
        </w:tc>
      </w:tr>
      <w:tr w:rsidR="004A23BC" w:rsidRPr="002667B1" w:rsidTr="00FE5D9A">
        <w:tc>
          <w:tcPr>
            <w:tcW w:w="1602" w:type="pct"/>
            <w:shd w:val="clear" w:color="auto" w:fill="auto"/>
          </w:tcPr>
          <w:p w:rsidR="004A23BC" w:rsidRPr="004A23BC" w:rsidRDefault="0058453E" w:rsidP="00FE5D9A">
            <w:pPr>
              <w:pStyle w:val="ASFKTablenorm"/>
              <w:ind w:left="57" w:right="57"/>
            </w:pPr>
            <w:r w:rsidRPr="004A23BC">
              <w:t>П</w:t>
            </w:r>
            <w:r w:rsidR="004A23BC" w:rsidRPr="004A23BC">
              <w:t>о ОКТМО</w:t>
            </w:r>
          </w:p>
        </w:tc>
        <w:tc>
          <w:tcPr>
            <w:tcW w:w="3398" w:type="pct"/>
            <w:shd w:val="clear" w:color="auto" w:fill="auto"/>
          </w:tcPr>
          <w:p w:rsidR="004A23BC" w:rsidRPr="004A23BC" w:rsidRDefault="004A23BC" w:rsidP="00FE5D9A">
            <w:pPr>
              <w:pStyle w:val="ASFKTablenorm"/>
              <w:ind w:left="57" w:right="57"/>
            </w:pPr>
            <w:r w:rsidRPr="004A23BC">
              <w:t>Импорт из OEBS.</w:t>
            </w:r>
          </w:p>
        </w:tc>
      </w:tr>
      <w:tr w:rsidR="004A23BC" w:rsidRPr="002667B1" w:rsidTr="00FE5D9A">
        <w:tc>
          <w:tcPr>
            <w:tcW w:w="1602" w:type="pct"/>
            <w:shd w:val="clear" w:color="auto" w:fill="auto"/>
          </w:tcPr>
          <w:p w:rsidR="004A23BC" w:rsidRPr="004A23BC" w:rsidRDefault="004A23BC" w:rsidP="00FE5D9A">
            <w:pPr>
              <w:pStyle w:val="ASFKTablenorm"/>
              <w:ind w:left="57" w:right="57"/>
            </w:pPr>
            <w:r w:rsidRPr="004A23BC">
              <w:t>Финансовый орган</w:t>
            </w:r>
          </w:p>
        </w:tc>
        <w:tc>
          <w:tcPr>
            <w:tcW w:w="3398" w:type="pct"/>
            <w:shd w:val="clear" w:color="auto" w:fill="auto"/>
          </w:tcPr>
          <w:p w:rsidR="004A23BC" w:rsidRPr="004A23BC" w:rsidRDefault="004A23BC" w:rsidP="00FE5D9A">
            <w:pPr>
              <w:pStyle w:val="ASFKTablenorm"/>
              <w:ind w:left="57" w:right="57"/>
            </w:pPr>
            <w:r w:rsidRPr="004A23BC">
              <w:t>Наименование ФО, обслуживающего данный бюджет. Импорт из OEBS.</w:t>
            </w:r>
          </w:p>
        </w:tc>
      </w:tr>
      <w:tr w:rsidR="004A23BC" w:rsidRPr="002667B1" w:rsidTr="00FE5D9A">
        <w:tc>
          <w:tcPr>
            <w:tcW w:w="1602" w:type="pct"/>
            <w:shd w:val="clear" w:color="auto" w:fill="auto"/>
          </w:tcPr>
          <w:p w:rsidR="004A23BC" w:rsidRPr="004A23BC" w:rsidRDefault="0058453E" w:rsidP="00FE5D9A">
            <w:pPr>
              <w:pStyle w:val="ASFKTablenorm"/>
              <w:ind w:left="57" w:right="57"/>
            </w:pPr>
            <w:r w:rsidRPr="004A23BC">
              <w:t>П</w:t>
            </w:r>
            <w:r w:rsidR="004A23BC" w:rsidRPr="004A23BC">
              <w:t>о ОКПО</w:t>
            </w:r>
          </w:p>
        </w:tc>
        <w:tc>
          <w:tcPr>
            <w:tcW w:w="3398" w:type="pct"/>
            <w:shd w:val="clear" w:color="auto" w:fill="auto"/>
          </w:tcPr>
          <w:p w:rsidR="004A23BC" w:rsidRPr="004A23BC" w:rsidRDefault="004A23BC" w:rsidP="00FE5D9A">
            <w:pPr>
              <w:pStyle w:val="ASFKTablenorm"/>
              <w:ind w:left="57" w:right="57"/>
            </w:pPr>
            <w:r w:rsidRPr="004A23BC">
              <w:t>Импорт из OEBS.</w:t>
            </w:r>
          </w:p>
        </w:tc>
      </w:tr>
      <w:tr w:rsidR="004A23BC" w:rsidRPr="002667B1" w:rsidTr="00FE5D9A">
        <w:tc>
          <w:tcPr>
            <w:tcW w:w="1602" w:type="pct"/>
            <w:shd w:val="clear" w:color="auto" w:fill="auto"/>
          </w:tcPr>
          <w:p w:rsidR="004A23BC" w:rsidRPr="004A23BC" w:rsidRDefault="004A23BC" w:rsidP="00FE5D9A">
            <w:pPr>
              <w:pStyle w:val="ASFKTablenorm"/>
              <w:ind w:left="57" w:right="57"/>
            </w:pPr>
            <w:r w:rsidRPr="004A23BC">
              <w:t>Основание для передачи</w:t>
            </w:r>
          </w:p>
        </w:tc>
        <w:tc>
          <w:tcPr>
            <w:tcW w:w="3398" w:type="pct"/>
            <w:shd w:val="clear" w:color="auto" w:fill="auto"/>
          </w:tcPr>
          <w:p w:rsidR="004A23BC" w:rsidRPr="004A23BC" w:rsidRDefault="004A23BC" w:rsidP="00FE5D9A">
            <w:pPr>
              <w:pStyle w:val="ASFKTablenorm"/>
              <w:ind w:left="57" w:right="57"/>
            </w:pPr>
            <w:r w:rsidRPr="004A23BC">
              <w:t>Основание для передачи. Импорт из OEBS.</w:t>
            </w:r>
          </w:p>
        </w:tc>
      </w:tr>
    </w:tbl>
    <w:p w:rsidR="0040365C" w:rsidRPr="0064058C" w:rsidRDefault="00C41546" w:rsidP="0040365C">
      <w:pPr>
        <w:pStyle w:val="ASFKNormal"/>
      </w:pPr>
      <w:r w:rsidRPr="0064058C">
        <w:t xml:space="preserve">ЭФ документа </w:t>
      </w:r>
      <w:r>
        <w:t xml:space="preserve">«Акт приемки-передачи показателей лицевого счета </w:t>
      </w:r>
      <w:r w:rsidRPr="0064058C">
        <w:t>ГАИФ (АИФ с полн</w:t>
      </w:r>
      <w:r w:rsidRPr="0040365C">
        <w:t>о</w:t>
      </w:r>
      <w:r w:rsidRPr="0064058C">
        <w:t>мочиями ГАИФ)</w:t>
      </w:r>
      <w:r>
        <w:t>», закладки «</w:t>
      </w:r>
      <w:r w:rsidRPr="0064058C">
        <w:t>Дополнительные атрибуты</w:t>
      </w:r>
      <w:r>
        <w:t>» представлена н</w:t>
      </w:r>
      <w:r w:rsidR="0040365C" w:rsidRPr="0064058C">
        <w:t>а рисунке</w:t>
      </w:r>
      <w:r w:rsidR="008E454C" w:rsidRPr="00120C57">
        <w:t> </w:t>
      </w:r>
      <w:r w:rsidR="0040365C" w:rsidRPr="0064058C">
        <w:fldChar w:fldCharType="begin"/>
      </w:r>
      <w:r w:rsidR="0040365C" w:rsidRPr="0064058C">
        <w:instrText xml:space="preserve"> REF _Ref246143838 \h  \* MERGEFORMAT </w:instrText>
      </w:r>
      <w:r w:rsidR="0040365C" w:rsidRPr="0064058C">
        <w:fldChar w:fldCharType="separate"/>
      </w:r>
      <w:r w:rsidR="0013624E">
        <w:t>50</w:t>
      </w:r>
      <w:r w:rsidR="0040365C" w:rsidRPr="0064058C">
        <w:fldChar w:fldCharType="end"/>
      </w:r>
      <w:r w:rsidR="0040365C" w:rsidRPr="0064058C">
        <w:t>.</w:t>
      </w:r>
    </w:p>
    <w:p w:rsidR="0040365C" w:rsidRPr="0040365C" w:rsidRDefault="001373CE" w:rsidP="0040365C">
      <w:pPr>
        <w:pStyle w:val="ASFKFigure"/>
      </w:pPr>
      <w:r>
        <w:rPr>
          <w:noProof/>
        </w:rPr>
        <w:drawing>
          <wp:inline distT="0" distB="0" distL="0" distR="0">
            <wp:extent cx="6125845" cy="3293745"/>
            <wp:effectExtent l="0" t="0" r="0" b="0"/>
            <wp:docPr id="120" name="Рисунок 12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0"/>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6125845" cy="3293745"/>
                    </a:xfrm>
                    <a:prstGeom prst="rect">
                      <a:avLst/>
                    </a:prstGeom>
                    <a:noFill/>
                    <a:ln>
                      <a:noFill/>
                    </a:ln>
                  </pic:spPr>
                </pic:pic>
              </a:graphicData>
            </a:graphic>
          </wp:inline>
        </w:drawing>
      </w:r>
    </w:p>
    <w:p w:rsidR="0040365C" w:rsidRPr="0064058C" w:rsidRDefault="004B5E9D" w:rsidP="0040365C">
      <w:pPr>
        <w:pStyle w:val="ASFKFigName"/>
      </w:pPr>
      <w:r>
        <w:rPr>
          <w:noProof/>
        </w:rPr>
        <w:fldChar w:fldCharType="begin"/>
      </w:r>
      <w:r>
        <w:rPr>
          <w:noProof/>
        </w:rPr>
        <w:instrText xml:space="preserve"> SEQ Рисунок \* ARABIC </w:instrText>
      </w:r>
      <w:r>
        <w:rPr>
          <w:noProof/>
        </w:rPr>
        <w:fldChar w:fldCharType="separate"/>
      </w:r>
      <w:bookmarkStart w:id="484" w:name="_Ref246143838"/>
      <w:bookmarkStart w:id="485" w:name="_Toc98144837"/>
      <w:r w:rsidR="0013624E">
        <w:rPr>
          <w:noProof/>
        </w:rPr>
        <w:t>50</w:t>
      </w:r>
      <w:bookmarkEnd w:id="484"/>
      <w:r>
        <w:rPr>
          <w:noProof/>
        </w:rPr>
        <w:fldChar w:fldCharType="end"/>
      </w:r>
      <w:r w:rsidR="0040365C" w:rsidRPr="0064058C">
        <w:t xml:space="preserve">. ЭФ документа </w:t>
      </w:r>
      <w:r w:rsidR="0040365C">
        <w:t xml:space="preserve">«Акт приемки-передачи показателей лицевого счета </w:t>
      </w:r>
      <w:r w:rsidR="0040365C" w:rsidRPr="0064058C">
        <w:t>ГАИФ (АИФ с полн</w:t>
      </w:r>
      <w:r w:rsidR="0040365C" w:rsidRPr="0040365C">
        <w:t>о</w:t>
      </w:r>
      <w:r w:rsidR="0040365C" w:rsidRPr="0064058C">
        <w:t>мочиями ГАИФ)</w:t>
      </w:r>
      <w:r w:rsidR="002F634A">
        <w:t xml:space="preserve">», закладки </w:t>
      </w:r>
      <w:r w:rsidR="0040365C">
        <w:t>«</w:t>
      </w:r>
      <w:r w:rsidR="0040365C" w:rsidRPr="0064058C">
        <w:t>Дополнительные атрибуты</w:t>
      </w:r>
      <w:r w:rsidR="0040365C">
        <w:t>»</w:t>
      </w:r>
      <w:bookmarkEnd w:id="485"/>
    </w:p>
    <w:p w:rsidR="0040365C" w:rsidRPr="0064058C" w:rsidRDefault="006D3629" w:rsidP="0040365C">
      <w:pPr>
        <w:pStyle w:val="ASFKNormal"/>
      </w:pPr>
      <w:r w:rsidRPr="006D3629">
        <w:t xml:space="preserve">Перечень </w:t>
      </w:r>
      <w:r w:rsidR="00C41546" w:rsidRPr="0064058C">
        <w:t xml:space="preserve">полей документа </w:t>
      </w:r>
      <w:r w:rsidR="00C41546">
        <w:t>«</w:t>
      </w:r>
      <w:r w:rsidR="00C41546" w:rsidRPr="0064058C">
        <w:t>Акт приемки-передачи показателей лицевого счета ГАИФ (АИФ с полномочиями ГАИФ)</w:t>
      </w:r>
      <w:r w:rsidR="00C41546">
        <w:t>», закладки «</w:t>
      </w:r>
      <w:r w:rsidR="00C41546" w:rsidRPr="0064058C">
        <w:t>Дополнительные атрибуты</w:t>
      </w:r>
      <w:r w:rsidR="00C41546">
        <w:t xml:space="preserve">» </w:t>
      </w:r>
      <w:r>
        <w:t>приведен в таблице</w:t>
      </w:r>
      <w:r w:rsidR="0040365C">
        <w:t> </w:t>
      </w:r>
      <w:r w:rsidR="0040365C" w:rsidRPr="0064058C">
        <w:fldChar w:fldCharType="begin"/>
      </w:r>
      <w:r w:rsidR="0040365C" w:rsidRPr="0064058C">
        <w:instrText xml:space="preserve"> REF _Ref341093477 \h  \* MERGEFORMAT </w:instrText>
      </w:r>
      <w:r w:rsidR="0040365C" w:rsidRPr="0064058C">
        <w:fldChar w:fldCharType="separate"/>
      </w:r>
      <w:r w:rsidR="0013624E">
        <w:t>26</w:t>
      </w:r>
      <w:r w:rsidR="0040365C" w:rsidRPr="0064058C">
        <w:fldChar w:fldCharType="end"/>
      </w:r>
      <w:r w:rsidR="0040365C" w:rsidRPr="0064058C">
        <w:t>.</w:t>
      </w:r>
    </w:p>
    <w:p w:rsidR="0040365C" w:rsidRDefault="00501046" w:rsidP="0040365C">
      <w:pPr>
        <w:pStyle w:val="ASFKNameTable"/>
      </w:pPr>
      <w:r>
        <w:rPr>
          <w:noProof/>
        </w:rPr>
        <w:fldChar w:fldCharType="begin"/>
      </w:r>
      <w:r>
        <w:rPr>
          <w:noProof/>
        </w:rPr>
        <w:instrText xml:space="preserve"> SEQ Таблица \* ARABIC </w:instrText>
      </w:r>
      <w:r>
        <w:rPr>
          <w:noProof/>
        </w:rPr>
        <w:fldChar w:fldCharType="separate"/>
      </w:r>
      <w:bookmarkStart w:id="486" w:name="_Ref341093477"/>
      <w:bookmarkStart w:id="487" w:name="_Toc98144735"/>
      <w:r w:rsidR="0013624E">
        <w:rPr>
          <w:noProof/>
        </w:rPr>
        <w:t>26</w:t>
      </w:r>
      <w:bookmarkEnd w:id="486"/>
      <w:r>
        <w:rPr>
          <w:noProof/>
        </w:rPr>
        <w:fldChar w:fldCharType="end"/>
      </w:r>
      <w:r w:rsidR="0040365C" w:rsidRPr="0064058C">
        <w:t xml:space="preserve">. </w:t>
      </w:r>
      <w:r w:rsidR="00C41546">
        <w:t>Описание</w:t>
      </w:r>
      <w:r w:rsidR="0040365C" w:rsidRPr="0064058C">
        <w:t xml:space="preserve"> полей документа </w:t>
      </w:r>
      <w:r w:rsidR="0040365C">
        <w:t>«</w:t>
      </w:r>
      <w:r w:rsidR="0040365C" w:rsidRPr="0064058C">
        <w:t>Акт приемки-передачи показателей лицевого счета ГАИФ (АИФ с полномочиями ГАИФ)</w:t>
      </w:r>
      <w:r w:rsidR="002F634A">
        <w:t xml:space="preserve">», закладки </w:t>
      </w:r>
      <w:r w:rsidR="0040365C">
        <w:t>«</w:t>
      </w:r>
      <w:r w:rsidR="0040365C" w:rsidRPr="0064058C">
        <w:t>Дополнительные атрибуты</w:t>
      </w:r>
      <w:r w:rsidR="0040365C">
        <w:t>»</w:t>
      </w:r>
      <w:bookmarkEnd w:id="48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38"/>
        <w:gridCol w:w="5690"/>
      </w:tblGrid>
      <w:tr w:rsidR="004A23BC" w:rsidRPr="002667B1" w:rsidTr="00FE5D9A">
        <w:trPr>
          <w:trHeight w:val="85"/>
          <w:tblHeader/>
        </w:trPr>
        <w:tc>
          <w:tcPr>
            <w:tcW w:w="20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A23BC" w:rsidRPr="004A23BC" w:rsidRDefault="004A23BC" w:rsidP="00606668">
            <w:pPr>
              <w:pStyle w:val="ASFKTableHead"/>
            </w:pPr>
            <w:r w:rsidRPr="004A23BC">
              <w:t>Наименование поля</w:t>
            </w:r>
          </w:p>
        </w:tc>
        <w:tc>
          <w:tcPr>
            <w:tcW w:w="295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A23BC" w:rsidRPr="004A23BC" w:rsidRDefault="004A23BC" w:rsidP="00606668">
            <w:pPr>
              <w:pStyle w:val="ASFKTableHead"/>
            </w:pPr>
            <w:r w:rsidRPr="004A23BC">
              <w:t>Описание поля</w:t>
            </w:r>
          </w:p>
        </w:tc>
      </w:tr>
      <w:tr w:rsidR="004A23BC" w:rsidRPr="0064058C" w:rsidTr="00FE5D9A">
        <w:trPr>
          <w:trHeight w:val="96"/>
        </w:trPr>
        <w:tc>
          <w:tcPr>
            <w:tcW w:w="5000" w:type="pct"/>
            <w:gridSpan w:val="2"/>
            <w:shd w:val="clear" w:color="auto" w:fill="auto"/>
          </w:tcPr>
          <w:p w:rsidR="004A23BC" w:rsidRPr="004A23BC" w:rsidRDefault="004A23BC" w:rsidP="00FE5D9A">
            <w:pPr>
              <w:pStyle w:val="ASFKTablenorm"/>
              <w:ind w:left="57" w:right="57"/>
            </w:pPr>
            <w:r w:rsidRPr="004A23BC">
              <w:t>Группа полей «Статусы документа»</w:t>
            </w:r>
          </w:p>
        </w:tc>
      </w:tr>
      <w:tr w:rsidR="004A23BC" w:rsidRPr="002667B1" w:rsidTr="00FE5D9A">
        <w:trPr>
          <w:trHeight w:val="70"/>
        </w:trPr>
        <w:tc>
          <w:tcPr>
            <w:tcW w:w="2045" w:type="pct"/>
            <w:shd w:val="clear" w:color="auto" w:fill="auto"/>
          </w:tcPr>
          <w:p w:rsidR="004A23BC" w:rsidRPr="004A23BC" w:rsidRDefault="004A23BC" w:rsidP="00FE5D9A">
            <w:pPr>
              <w:pStyle w:val="ASFKTablenorm"/>
              <w:ind w:left="57" w:right="57"/>
            </w:pPr>
            <w:r w:rsidRPr="004A23BC">
              <w:lastRenderedPageBreak/>
              <w:t>Бизнес-cтатус</w:t>
            </w:r>
          </w:p>
        </w:tc>
        <w:tc>
          <w:tcPr>
            <w:tcW w:w="2955" w:type="pct"/>
            <w:shd w:val="clear" w:color="auto" w:fill="auto"/>
          </w:tcPr>
          <w:p w:rsidR="004A23BC" w:rsidRPr="004A23BC" w:rsidRDefault="004A23BC" w:rsidP="00FE5D9A">
            <w:pPr>
              <w:pStyle w:val="ASFKTablenorm"/>
              <w:ind w:left="57" w:right="57"/>
            </w:pPr>
            <w:r w:rsidRPr="004A23BC">
              <w:t xml:space="preserve">Код и наименование бизнес-статуса документа. </w:t>
            </w:r>
          </w:p>
          <w:p w:rsidR="004A23BC" w:rsidRPr="004A23BC" w:rsidRDefault="004A23BC" w:rsidP="00FE5D9A">
            <w:pPr>
              <w:pStyle w:val="ASFKTablenorm"/>
              <w:ind w:left="57" w:right="57"/>
            </w:pPr>
            <w:r w:rsidRPr="004A23BC">
              <w:t>Закрыто для редактирования.</w:t>
            </w:r>
          </w:p>
          <w:p w:rsidR="004A23BC" w:rsidRPr="004A23BC" w:rsidRDefault="004A23BC" w:rsidP="00FE5D9A">
            <w:pPr>
              <w:pStyle w:val="ASFKTablenorm"/>
              <w:ind w:left="57" w:right="57"/>
            </w:pPr>
            <w:r w:rsidRPr="004A23BC">
              <w:t>Код заполняется автоматически при обработке документа или присылается из OEBS.</w:t>
            </w:r>
            <w:r w:rsidR="007C5871">
              <w:t xml:space="preserve"> </w:t>
            </w:r>
            <w:r w:rsidRPr="004A23BC">
              <w:t>Равен значению поля «Статус» закладки «Документ».</w:t>
            </w:r>
          </w:p>
          <w:p w:rsidR="004A23BC" w:rsidRPr="004A23BC" w:rsidRDefault="004A23BC" w:rsidP="00FE5D9A">
            <w:pPr>
              <w:pStyle w:val="ASFKTablenorm"/>
              <w:ind w:left="57" w:right="57"/>
            </w:pPr>
            <w:r w:rsidRPr="004A23BC">
              <w:t>Наименование поля заполняется по коду из справочника.</w:t>
            </w:r>
          </w:p>
        </w:tc>
      </w:tr>
      <w:tr w:rsidR="004A23BC" w:rsidRPr="002667B1" w:rsidTr="00FE5D9A">
        <w:trPr>
          <w:trHeight w:val="150"/>
        </w:trPr>
        <w:tc>
          <w:tcPr>
            <w:tcW w:w="2045" w:type="pct"/>
            <w:shd w:val="clear" w:color="auto" w:fill="auto"/>
          </w:tcPr>
          <w:p w:rsidR="004A23BC" w:rsidRPr="004A23BC" w:rsidRDefault="004A23BC" w:rsidP="00FE5D9A">
            <w:pPr>
              <w:pStyle w:val="ASFKTablenorm"/>
              <w:ind w:left="57" w:right="57"/>
            </w:pPr>
            <w:r w:rsidRPr="004A23BC">
              <w:t>Статус утверждения</w:t>
            </w:r>
          </w:p>
        </w:tc>
        <w:tc>
          <w:tcPr>
            <w:tcW w:w="2955" w:type="pct"/>
            <w:shd w:val="clear" w:color="auto" w:fill="auto"/>
          </w:tcPr>
          <w:p w:rsidR="004A23BC" w:rsidRPr="004A23BC" w:rsidRDefault="004A23BC" w:rsidP="00FE5D9A">
            <w:pPr>
              <w:pStyle w:val="ASFKTablenorm"/>
              <w:ind w:left="57" w:right="57"/>
            </w:pPr>
            <w:r w:rsidRPr="004A23BC">
              <w:t xml:space="preserve">Код и наименование статуса утверждения документа. </w:t>
            </w:r>
          </w:p>
          <w:p w:rsidR="004A23BC" w:rsidRPr="004A23BC" w:rsidRDefault="004A23BC" w:rsidP="00FE5D9A">
            <w:pPr>
              <w:pStyle w:val="ASFKTablenorm"/>
              <w:ind w:left="57" w:right="57"/>
            </w:pPr>
            <w:r w:rsidRPr="004A23BC">
              <w:t>Заполняется автоматически при утверждении документа. Закрыто для редактирования.</w:t>
            </w:r>
          </w:p>
        </w:tc>
      </w:tr>
      <w:tr w:rsidR="004A23BC" w:rsidRPr="002667B1" w:rsidTr="00FE5D9A">
        <w:trPr>
          <w:trHeight w:val="134"/>
        </w:trPr>
        <w:tc>
          <w:tcPr>
            <w:tcW w:w="2045" w:type="pct"/>
            <w:shd w:val="clear" w:color="auto" w:fill="auto"/>
          </w:tcPr>
          <w:p w:rsidR="004A23BC" w:rsidRPr="004A23BC" w:rsidRDefault="004A23BC" w:rsidP="00FE5D9A">
            <w:pPr>
              <w:pStyle w:val="ASFKTablenorm"/>
              <w:ind w:left="57" w:right="57"/>
            </w:pPr>
            <w:r w:rsidRPr="004A23BC">
              <w:t>Статус передачи</w:t>
            </w:r>
          </w:p>
        </w:tc>
        <w:tc>
          <w:tcPr>
            <w:tcW w:w="2955" w:type="pct"/>
            <w:shd w:val="clear" w:color="auto" w:fill="auto"/>
          </w:tcPr>
          <w:p w:rsidR="004A23BC" w:rsidRPr="004A23BC" w:rsidRDefault="004A23BC" w:rsidP="00FE5D9A">
            <w:pPr>
              <w:pStyle w:val="ASFKTablenorm"/>
              <w:ind w:left="57" w:right="57"/>
            </w:pPr>
            <w:r w:rsidRPr="004A23BC">
              <w:t>Код и наименование статуса передачи документа.</w:t>
            </w:r>
          </w:p>
          <w:p w:rsidR="004A23BC" w:rsidRPr="004A23BC" w:rsidRDefault="004A23BC" w:rsidP="00FE5D9A">
            <w:pPr>
              <w:pStyle w:val="ASFKTablenorm"/>
              <w:ind w:left="57" w:right="57"/>
            </w:pPr>
            <w:r w:rsidRPr="004A23BC">
              <w:t>Заполняется автоматически при обработке документа. Закрыто для редактирования.</w:t>
            </w:r>
          </w:p>
        </w:tc>
      </w:tr>
      <w:tr w:rsidR="004A23BC" w:rsidRPr="0064058C" w:rsidTr="00FE5D9A">
        <w:trPr>
          <w:trHeight w:val="77"/>
        </w:trPr>
        <w:tc>
          <w:tcPr>
            <w:tcW w:w="5000" w:type="pct"/>
            <w:gridSpan w:val="2"/>
            <w:shd w:val="clear" w:color="auto" w:fill="auto"/>
          </w:tcPr>
          <w:p w:rsidR="004A23BC" w:rsidRPr="004A23BC" w:rsidRDefault="004A23BC" w:rsidP="00FE5D9A">
            <w:pPr>
              <w:pStyle w:val="ASFKTablenorm"/>
              <w:ind w:left="57" w:right="57"/>
            </w:pPr>
            <w:r w:rsidRPr="004A23BC">
              <w:t>Группа полей «Передающая сторона»</w:t>
            </w:r>
          </w:p>
        </w:tc>
      </w:tr>
      <w:tr w:rsidR="004A23BC" w:rsidRPr="002667B1" w:rsidTr="00FE5D9A">
        <w:trPr>
          <w:trHeight w:val="77"/>
        </w:trPr>
        <w:tc>
          <w:tcPr>
            <w:tcW w:w="2045" w:type="pct"/>
            <w:shd w:val="clear" w:color="auto" w:fill="auto"/>
          </w:tcPr>
          <w:p w:rsidR="004A23BC" w:rsidRPr="004A23BC" w:rsidRDefault="004A23BC" w:rsidP="00FE5D9A">
            <w:pPr>
              <w:pStyle w:val="ASFKTablenorm"/>
              <w:ind w:left="57" w:right="57"/>
            </w:pPr>
            <w:r w:rsidRPr="004A23BC">
              <w:t>Руководитель ФК, органа ФК (уполномоченное лицо). Должность</w:t>
            </w:r>
          </w:p>
        </w:tc>
        <w:tc>
          <w:tcPr>
            <w:tcW w:w="2955" w:type="pct"/>
            <w:shd w:val="clear" w:color="auto" w:fill="auto"/>
          </w:tcPr>
          <w:p w:rsidR="004A23BC" w:rsidRPr="004A23BC" w:rsidRDefault="004A23BC" w:rsidP="00FE5D9A">
            <w:pPr>
              <w:pStyle w:val="ASFKTablenorm"/>
              <w:ind w:left="57" w:right="57"/>
            </w:pPr>
            <w:r w:rsidRPr="004A23BC">
              <w:t>Наименование должности руководителя органа ФК, передающего акт.</w:t>
            </w:r>
          </w:p>
          <w:p w:rsidR="004A23BC" w:rsidRPr="004A23BC" w:rsidRDefault="004A23BC" w:rsidP="00FE5D9A">
            <w:pPr>
              <w:pStyle w:val="ASFKTablenorm"/>
              <w:ind w:left="57" w:right="57"/>
            </w:pPr>
            <w:r w:rsidRPr="004A23BC">
              <w:t>Импорт из OEBS.</w:t>
            </w:r>
          </w:p>
        </w:tc>
      </w:tr>
      <w:tr w:rsidR="004A23BC" w:rsidRPr="002667B1" w:rsidTr="00FE5D9A">
        <w:trPr>
          <w:trHeight w:val="77"/>
        </w:trPr>
        <w:tc>
          <w:tcPr>
            <w:tcW w:w="2045" w:type="pct"/>
            <w:shd w:val="clear" w:color="auto" w:fill="auto"/>
          </w:tcPr>
          <w:p w:rsidR="004A23BC" w:rsidRPr="004A23BC" w:rsidRDefault="004A23BC" w:rsidP="00FE5D9A">
            <w:pPr>
              <w:pStyle w:val="ASFKTablenorm"/>
              <w:ind w:left="57" w:right="57"/>
            </w:pPr>
            <w:r w:rsidRPr="004A23BC">
              <w:t>Руководитель ФК, органа ФК (уполномоченное лицо). Расшифровка подписи</w:t>
            </w:r>
          </w:p>
        </w:tc>
        <w:tc>
          <w:tcPr>
            <w:tcW w:w="2955" w:type="pct"/>
            <w:shd w:val="clear" w:color="auto" w:fill="auto"/>
          </w:tcPr>
          <w:p w:rsidR="004A23BC" w:rsidRPr="004A23BC" w:rsidRDefault="004A23BC" w:rsidP="00FE5D9A">
            <w:pPr>
              <w:pStyle w:val="ASFKTablenorm"/>
              <w:ind w:left="57" w:right="57"/>
            </w:pPr>
            <w:r w:rsidRPr="004A23BC">
              <w:t xml:space="preserve">ФИО руководителя органа ФК, передающего акт. </w:t>
            </w:r>
          </w:p>
          <w:p w:rsidR="004A23BC" w:rsidRPr="004A23BC" w:rsidRDefault="004A23BC" w:rsidP="00FE5D9A">
            <w:pPr>
              <w:pStyle w:val="ASFKTablenorm"/>
              <w:ind w:left="57" w:right="57"/>
            </w:pPr>
            <w:r w:rsidRPr="004A23BC">
              <w:t>Импорт из OEBS.</w:t>
            </w:r>
          </w:p>
        </w:tc>
      </w:tr>
      <w:tr w:rsidR="004A23BC" w:rsidRPr="002667B1" w:rsidTr="00FE5D9A">
        <w:trPr>
          <w:trHeight w:val="77"/>
        </w:trPr>
        <w:tc>
          <w:tcPr>
            <w:tcW w:w="2045" w:type="pct"/>
            <w:shd w:val="clear" w:color="auto" w:fill="auto"/>
          </w:tcPr>
          <w:p w:rsidR="004A23BC" w:rsidRPr="004A23BC" w:rsidRDefault="004A23BC" w:rsidP="00FE5D9A">
            <w:pPr>
              <w:pStyle w:val="ASFKTablenorm"/>
              <w:ind w:left="57" w:right="57"/>
            </w:pPr>
            <w:r w:rsidRPr="004A23BC">
              <w:t>Главный бухгалтер (уполномоченное лицо). Должность</w:t>
            </w:r>
          </w:p>
        </w:tc>
        <w:tc>
          <w:tcPr>
            <w:tcW w:w="2955" w:type="pct"/>
            <w:shd w:val="clear" w:color="auto" w:fill="auto"/>
          </w:tcPr>
          <w:p w:rsidR="004A23BC" w:rsidRPr="004A23BC" w:rsidRDefault="004A23BC" w:rsidP="00FE5D9A">
            <w:pPr>
              <w:pStyle w:val="ASFKTablenorm"/>
              <w:ind w:left="57" w:right="57"/>
            </w:pPr>
            <w:r w:rsidRPr="004A23BC">
              <w:t xml:space="preserve">Наименование должности главного бухгалтера органа ФК, передающего акт. </w:t>
            </w:r>
          </w:p>
          <w:p w:rsidR="004A23BC" w:rsidRPr="004A23BC" w:rsidRDefault="004A23BC" w:rsidP="00FE5D9A">
            <w:pPr>
              <w:pStyle w:val="ASFKTablenorm"/>
              <w:ind w:left="57" w:right="57"/>
            </w:pPr>
            <w:r w:rsidRPr="004A23BC">
              <w:t>Импорт из OEBS.</w:t>
            </w:r>
          </w:p>
        </w:tc>
      </w:tr>
      <w:tr w:rsidR="004A23BC" w:rsidRPr="002667B1" w:rsidTr="00FE5D9A">
        <w:trPr>
          <w:trHeight w:val="77"/>
        </w:trPr>
        <w:tc>
          <w:tcPr>
            <w:tcW w:w="2045" w:type="pct"/>
            <w:shd w:val="clear" w:color="auto" w:fill="auto"/>
          </w:tcPr>
          <w:p w:rsidR="004A23BC" w:rsidRPr="004A23BC" w:rsidRDefault="004A23BC" w:rsidP="00FE5D9A">
            <w:pPr>
              <w:pStyle w:val="ASFKTablenorm"/>
              <w:ind w:left="57" w:right="57"/>
            </w:pPr>
            <w:r w:rsidRPr="004A23BC">
              <w:t>Главный бухгалтер (уполномоченное лицо). Расшифровка подписи</w:t>
            </w:r>
          </w:p>
        </w:tc>
        <w:tc>
          <w:tcPr>
            <w:tcW w:w="2955" w:type="pct"/>
            <w:shd w:val="clear" w:color="auto" w:fill="auto"/>
          </w:tcPr>
          <w:p w:rsidR="004A23BC" w:rsidRPr="004A23BC" w:rsidRDefault="004A23BC" w:rsidP="00FE5D9A">
            <w:pPr>
              <w:pStyle w:val="ASFKTablenorm"/>
              <w:ind w:left="57" w:right="57"/>
            </w:pPr>
            <w:r w:rsidRPr="004A23BC">
              <w:t xml:space="preserve">ФИО главного бухгалтера органа ФК, передающего акт. </w:t>
            </w:r>
          </w:p>
          <w:p w:rsidR="004A23BC" w:rsidRPr="004A23BC" w:rsidRDefault="004A23BC" w:rsidP="00FE5D9A">
            <w:pPr>
              <w:pStyle w:val="ASFKTablenorm"/>
              <w:ind w:left="57" w:right="57"/>
            </w:pPr>
            <w:r w:rsidRPr="004A23BC">
              <w:t>Импорт из OEBS.</w:t>
            </w:r>
          </w:p>
        </w:tc>
      </w:tr>
      <w:tr w:rsidR="004A23BC" w:rsidRPr="002667B1" w:rsidTr="00FE5D9A">
        <w:trPr>
          <w:trHeight w:val="77"/>
        </w:trPr>
        <w:tc>
          <w:tcPr>
            <w:tcW w:w="2045" w:type="pct"/>
            <w:shd w:val="clear" w:color="auto" w:fill="auto"/>
          </w:tcPr>
          <w:p w:rsidR="004A23BC" w:rsidRPr="004A23BC" w:rsidRDefault="004A23BC" w:rsidP="00FE5D9A">
            <w:pPr>
              <w:pStyle w:val="ASFKTablenorm"/>
              <w:ind w:left="57" w:right="57"/>
            </w:pPr>
            <w:r w:rsidRPr="004A23BC">
              <w:t>Дата подписания</w:t>
            </w:r>
          </w:p>
        </w:tc>
        <w:tc>
          <w:tcPr>
            <w:tcW w:w="2955" w:type="pct"/>
            <w:shd w:val="clear" w:color="auto" w:fill="auto"/>
          </w:tcPr>
          <w:p w:rsidR="004A23BC" w:rsidRPr="004A23BC" w:rsidRDefault="004A23BC" w:rsidP="00FE5D9A">
            <w:pPr>
              <w:pStyle w:val="ASFKTablenorm"/>
              <w:ind w:left="57" w:right="57"/>
            </w:pPr>
            <w:r w:rsidRPr="004A23BC">
              <w:t>Дата подписи акта передающей стороной.</w:t>
            </w:r>
          </w:p>
          <w:p w:rsidR="004A23BC" w:rsidRPr="004A23BC" w:rsidRDefault="004A23BC" w:rsidP="00FE5D9A">
            <w:pPr>
              <w:pStyle w:val="ASFKTablenorm"/>
              <w:ind w:left="57" w:right="57"/>
            </w:pPr>
            <w:r w:rsidRPr="004A23BC">
              <w:t>Импорт из OEBS.</w:t>
            </w:r>
          </w:p>
        </w:tc>
      </w:tr>
      <w:tr w:rsidR="004A23BC" w:rsidRPr="0064058C" w:rsidTr="00FE5D9A">
        <w:trPr>
          <w:trHeight w:val="77"/>
        </w:trPr>
        <w:tc>
          <w:tcPr>
            <w:tcW w:w="5000" w:type="pct"/>
            <w:gridSpan w:val="2"/>
            <w:shd w:val="clear" w:color="auto" w:fill="auto"/>
          </w:tcPr>
          <w:p w:rsidR="004A23BC" w:rsidRPr="004A23BC" w:rsidRDefault="004A23BC" w:rsidP="00FE5D9A">
            <w:pPr>
              <w:pStyle w:val="ASFKTablenorm"/>
              <w:ind w:left="57" w:right="57"/>
            </w:pPr>
            <w:r w:rsidRPr="004A23BC">
              <w:t>Группа полей «Принимающая сторона»</w:t>
            </w:r>
          </w:p>
        </w:tc>
      </w:tr>
      <w:tr w:rsidR="004A23BC" w:rsidRPr="002667B1" w:rsidTr="00FE5D9A">
        <w:trPr>
          <w:trHeight w:val="77"/>
        </w:trPr>
        <w:tc>
          <w:tcPr>
            <w:tcW w:w="2045" w:type="pct"/>
            <w:shd w:val="clear" w:color="auto" w:fill="auto"/>
          </w:tcPr>
          <w:p w:rsidR="004A23BC" w:rsidRPr="004A23BC" w:rsidRDefault="004A23BC" w:rsidP="00FE5D9A">
            <w:pPr>
              <w:pStyle w:val="ASFKTablenorm"/>
              <w:ind w:left="57" w:right="57"/>
            </w:pPr>
            <w:r w:rsidRPr="004A23BC">
              <w:t>Руководитель ФК, органа ФК (уполномоченное лицо). Должность</w:t>
            </w:r>
          </w:p>
        </w:tc>
        <w:tc>
          <w:tcPr>
            <w:tcW w:w="2955" w:type="pct"/>
            <w:shd w:val="clear" w:color="auto" w:fill="auto"/>
          </w:tcPr>
          <w:p w:rsidR="004A23BC" w:rsidRPr="004A23BC" w:rsidRDefault="004A23BC" w:rsidP="00FE5D9A">
            <w:pPr>
              <w:pStyle w:val="ASFKTablenorm"/>
              <w:ind w:left="57" w:right="57"/>
            </w:pPr>
            <w:r w:rsidRPr="004A23BC">
              <w:t xml:space="preserve">Наименование должности руководителя органа ФК, принимающего акт. </w:t>
            </w:r>
          </w:p>
          <w:p w:rsidR="004A23BC" w:rsidRPr="004A23BC" w:rsidRDefault="004A23BC" w:rsidP="00FE5D9A">
            <w:pPr>
              <w:pStyle w:val="ASFKTablenorm"/>
              <w:ind w:left="57" w:right="57"/>
            </w:pPr>
            <w:r w:rsidRPr="004A23BC">
              <w:t>Импорт из OEBS.</w:t>
            </w:r>
          </w:p>
        </w:tc>
      </w:tr>
      <w:tr w:rsidR="004A23BC" w:rsidRPr="002667B1" w:rsidTr="00FE5D9A">
        <w:trPr>
          <w:trHeight w:val="77"/>
        </w:trPr>
        <w:tc>
          <w:tcPr>
            <w:tcW w:w="2045" w:type="pct"/>
            <w:shd w:val="clear" w:color="auto" w:fill="auto"/>
          </w:tcPr>
          <w:p w:rsidR="004A23BC" w:rsidRPr="004A23BC" w:rsidRDefault="004A23BC" w:rsidP="00FE5D9A">
            <w:pPr>
              <w:pStyle w:val="ASFKTablenorm"/>
              <w:ind w:left="57" w:right="57"/>
            </w:pPr>
            <w:r w:rsidRPr="004A23BC">
              <w:t>Руководитель ФК, органа ФК (уполномоченное лицо). Расшифровка подписи</w:t>
            </w:r>
          </w:p>
        </w:tc>
        <w:tc>
          <w:tcPr>
            <w:tcW w:w="2955" w:type="pct"/>
            <w:shd w:val="clear" w:color="auto" w:fill="auto"/>
          </w:tcPr>
          <w:p w:rsidR="004A23BC" w:rsidRPr="004A23BC" w:rsidRDefault="004A23BC" w:rsidP="00FE5D9A">
            <w:pPr>
              <w:pStyle w:val="ASFKTablenorm"/>
              <w:ind w:left="57" w:right="57"/>
            </w:pPr>
            <w:r w:rsidRPr="004A23BC">
              <w:t xml:space="preserve">ФИО руководителя органа ФК, принимающего акт. </w:t>
            </w:r>
          </w:p>
          <w:p w:rsidR="004A23BC" w:rsidRPr="004A23BC" w:rsidRDefault="004A23BC" w:rsidP="00FE5D9A">
            <w:pPr>
              <w:pStyle w:val="ASFKTablenorm"/>
              <w:ind w:left="57" w:right="57"/>
            </w:pPr>
            <w:r w:rsidRPr="004A23BC">
              <w:t>Импорт из OEBS.</w:t>
            </w:r>
          </w:p>
        </w:tc>
      </w:tr>
      <w:tr w:rsidR="004A23BC" w:rsidRPr="002667B1" w:rsidTr="00FE5D9A">
        <w:trPr>
          <w:trHeight w:val="77"/>
        </w:trPr>
        <w:tc>
          <w:tcPr>
            <w:tcW w:w="2045" w:type="pct"/>
            <w:shd w:val="clear" w:color="auto" w:fill="auto"/>
          </w:tcPr>
          <w:p w:rsidR="004A23BC" w:rsidRPr="004A23BC" w:rsidRDefault="004A23BC" w:rsidP="00FE5D9A">
            <w:pPr>
              <w:pStyle w:val="ASFKTablenorm"/>
              <w:ind w:left="57" w:right="57"/>
            </w:pPr>
            <w:r w:rsidRPr="004A23BC">
              <w:t>Главный бухгалтер (уполномоченное лицо). Должность</w:t>
            </w:r>
          </w:p>
        </w:tc>
        <w:tc>
          <w:tcPr>
            <w:tcW w:w="2955" w:type="pct"/>
            <w:shd w:val="clear" w:color="auto" w:fill="auto"/>
          </w:tcPr>
          <w:p w:rsidR="004A23BC" w:rsidRPr="004A23BC" w:rsidRDefault="004A23BC" w:rsidP="00FE5D9A">
            <w:pPr>
              <w:pStyle w:val="ASFKTablenorm"/>
              <w:ind w:left="57" w:right="57"/>
            </w:pPr>
            <w:r w:rsidRPr="004A23BC">
              <w:t xml:space="preserve">Наименование должности главного бухгалтера органа ФК, принимающего акт. </w:t>
            </w:r>
          </w:p>
          <w:p w:rsidR="004A23BC" w:rsidRPr="004A23BC" w:rsidRDefault="004A23BC" w:rsidP="00FE5D9A">
            <w:pPr>
              <w:pStyle w:val="ASFKTablenorm"/>
              <w:ind w:left="57" w:right="57"/>
            </w:pPr>
            <w:r w:rsidRPr="004A23BC">
              <w:t>Импорт из OEBS.</w:t>
            </w:r>
          </w:p>
        </w:tc>
      </w:tr>
      <w:tr w:rsidR="004A23BC" w:rsidRPr="002667B1" w:rsidTr="00FE5D9A">
        <w:trPr>
          <w:trHeight w:val="77"/>
        </w:trPr>
        <w:tc>
          <w:tcPr>
            <w:tcW w:w="2045" w:type="pct"/>
            <w:shd w:val="clear" w:color="auto" w:fill="auto"/>
          </w:tcPr>
          <w:p w:rsidR="004A23BC" w:rsidRPr="004A23BC" w:rsidRDefault="004A23BC" w:rsidP="00FE5D9A">
            <w:pPr>
              <w:pStyle w:val="ASFKTablenorm"/>
              <w:ind w:left="57" w:right="57"/>
            </w:pPr>
            <w:r w:rsidRPr="004A23BC">
              <w:t>Главный бухгалтер (уполномоченное лицо). Расшифровка подписи</w:t>
            </w:r>
          </w:p>
        </w:tc>
        <w:tc>
          <w:tcPr>
            <w:tcW w:w="2955" w:type="pct"/>
            <w:shd w:val="clear" w:color="auto" w:fill="auto"/>
          </w:tcPr>
          <w:p w:rsidR="004A23BC" w:rsidRPr="004A23BC" w:rsidRDefault="004A23BC" w:rsidP="00FE5D9A">
            <w:pPr>
              <w:pStyle w:val="ASFKTablenorm"/>
              <w:ind w:left="57" w:right="57"/>
            </w:pPr>
            <w:r w:rsidRPr="004A23BC">
              <w:t xml:space="preserve">ФИО главного бухгалтера органа ФК, принимающего акт. </w:t>
            </w:r>
          </w:p>
          <w:p w:rsidR="004A23BC" w:rsidRPr="004A23BC" w:rsidRDefault="004A23BC" w:rsidP="00FE5D9A">
            <w:pPr>
              <w:pStyle w:val="ASFKTablenorm"/>
              <w:ind w:left="57" w:right="57"/>
            </w:pPr>
            <w:r w:rsidRPr="004A23BC">
              <w:t>Импорт из OEBS.</w:t>
            </w:r>
          </w:p>
        </w:tc>
      </w:tr>
      <w:tr w:rsidR="004A23BC" w:rsidRPr="002667B1" w:rsidTr="00FE5D9A">
        <w:trPr>
          <w:trHeight w:val="96"/>
        </w:trPr>
        <w:tc>
          <w:tcPr>
            <w:tcW w:w="2045" w:type="pct"/>
            <w:shd w:val="clear" w:color="auto" w:fill="auto"/>
          </w:tcPr>
          <w:p w:rsidR="004A23BC" w:rsidRPr="004A23BC" w:rsidRDefault="004A23BC" w:rsidP="00FE5D9A">
            <w:pPr>
              <w:pStyle w:val="ASFKTablenorm"/>
              <w:ind w:left="57" w:right="57"/>
            </w:pPr>
            <w:r w:rsidRPr="004A23BC">
              <w:t>Дата подписания</w:t>
            </w:r>
          </w:p>
        </w:tc>
        <w:tc>
          <w:tcPr>
            <w:tcW w:w="2955" w:type="pct"/>
            <w:shd w:val="clear" w:color="auto" w:fill="auto"/>
          </w:tcPr>
          <w:p w:rsidR="004A23BC" w:rsidRPr="004A23BC" w:rsidRDefault="004A23BC" w:rsidP="00FE5D9A">
            <w:pPr>
              <w:pStyle w:val="ASFKTablenorm"/>
              <w:ind w:left="57" w:right="57"/>
            </w:pPr>
            <w:r w:rsidRPr="004A23BC">
              <w:t xml:space="preserve">Дата подписи акта принимающей стороной. </w:t>
            </w:r>
          </w:p>
          <w:p w:rsidR="004A23BC" w:rsidRPr="004A23BC" w:rsidRDefault="004A23BC" w:rsidP="00FE5D9A">
            <w:pPr>
              <w:pStyle w:val="ASFKTablenorm"/>
              <w:ind w:left="57" w:right="57"/>
            </w:pPr>
            <w:r w:rsidRPr="004A23BC">
              <w:t>Импорт из OEBS.</w:t>
            </w:r>
          </w:p>
        </w:tc>
      </w:tr>
      <w:tr w:rsidR="004A23BC" w:rsidRPr="0064058C" w:rsidTr="00FE5D9A">
        <w:trPr>
          <w:trHeight w:val="77"/>
        </w:trPr>
        <w:tc>
          <w:tcPr>
            <w:tcW w:w="5000" w:type="pct"/>
            <w:gridSpan w:val="2"/>
            <w:shd w:val="clear" w:color="auto" w:fill="auto"/>
          </w:tcPr>
          <w:p w:rsidR="004A23BC" w:rsidRPr="004A23BC" w:rsidRDefault="004A23BC" w:rsidP="00FE5D9A">
            <w:pPr>
              <w:pStyle w:val="ASFKTablenorm"/>
              <w:ind w:left="57" w:right="57"/>
            </w:pPr>
            <w:r w:rsidRPr="004A23BC">
              <w:t>Группа полей «Клиент»</w:t>
            </w:r>
          </w:p>
        </w:tc>
      </w:tr>
      <w:tr w:rsidR="004A23BC" w:rsidRPr="002667B1" w:rsidTr="00FE5D9A">
        <w:trPr>
          <w:trHeight w:val="77"/>
        </w:trPr>
        <w:tc>
          <w:tcPr>
            <w:tcW w:w="2045" w:type="pct"/>
            <w:shd w:val="clear" w:color="auto" w:fill="auto"/>
          </w:tcPr>
          <w:p w:rsidR="004A23BC" w:rsidRPr="004A23BC" w:rsidRDefault="004A23BC" w:rsidP="00FE5D9A">
            <w:pPr>
              <w:pStyle w:val="ASFKTablenorm"/>
              <w:ind w:left="57" w:right="57"/>
            </w:pPr>
            <w:r w:rsidRPr="004A23BC">
              <w:t>Руководитель клиента (уполномоченное лицо). Должность</w:t>
            </w:r>
          </w:p>
        </w:tc>
        <w:tc>
          <w:tcPr>
            <w:tcW w:w="2955" w:type="pct"/>
            <w:shd w:val="clear" w:color="auto" w:fill="auto"/>
          </w:tcPr>
          <w:p w:rsidR="004A23BC" w:rsidRPr="004A23BC" w:rsidRDefault="004A23BC" w:rsidP="00FE5D9A">
            <w:pPr>
              <w:pStyle w:val="ASFKTablenorm"/>
              <w:ind w:left="57" w:right="57"/>
            </w:pPr>
            <w:r w:rsidRPr="004A23BC">
              <w:t xml:space="preserve">Наименование должности руководителя клиента. </w:t>
            </w:r>
          </w:p>
          <w:p w:rsidR="004A23BC" w:rsidRPr="004A23BC" w:rsidRDefault="004A23BC" w:rsidP="00FE5D9A">
            <w:pPr>
              <w:pStyle w:val="ASFKTablenorm"/>
              <w:ind w:left="57" w:right="57"/>
            </w:pPr>
            <w:r w:rsidRPr="004A23BC">
              <w:t>Заполняется вручную или выбором из справочника «Список сотрудников».</w:t>
            </w:r>
          </w:p>
        </w:tc>
      </w:tr>
      <w:tr w:rsidR="004A23BC" w:rsidRPr="002667B1" w:rsidTr="00FE5D9A">
        <w:trPr>
          <w:trHeight w:val="77"/>
        </w:trPr>
        <w:tc>
          <w:tcPr>
            <w:tcW w:w="2045" w:type="pct"/>
            <w:shd w:val="clear" w:color="auto" w:fill="auto"/>
          </w:tcPr>
          <w:p w:rsidR="004A23BC" w:rsidRPr="004A23BC" w:rsidRDefault="004A23BC" w:rsidP="00FE5D9A">
            <w:pPr>
              <w:pStyle w:val="ASFKTablenorm"/>
              <w:ind w:left="57" w:right="57"/>
            </w:pPr>
            <w:r w:rsidRPr="004A23BC">
              <w:lastRenderedPageBreak/>
              <w:t>Руководитель клиента (уполномоченное лицо). Расшифровка подписи</w:t>
            </w:r>
          </w:p>
        </w:tc>
        <w:tc>
          <w:tcPr>
            <w:tcW w:w="2955" w:type="pct"/>
            <w:shd w:val="clear" w:color="auto" w:fill="auto"/>
          </w:tcPr>
          <w:p w:rsidR="004A23BC" w:rsidRPr="004A23BC" w:rsidRDefault="004A23BC" w:rsidP="00FE5D9A">
            <w:pPr>
              <w:pStyle w:val="ASFKTablenorm"/>
              <w:ind w:left="57" w:right="57"/>
            </w:pPr>
            <w:r w:rsidRPr="004A23BC">
              <w:t xml:space="preserve">ФИО руководителя клиента. </w:t>
            </w:r>
          </w:p>
          <w:p w:rsidR="004A23BC" w:rsidRPr="004A23BC" w:rsidRDefault="004A23BC" w:rsidP="00FE5D9A">
            <w:pPr>
              <w:pStyle w:val="ASFKTablenorm"/>
              <w:ind w:left="57" w:right="57"/>
            </w:pPr>
            <w:r w:rsidRPr="004A23BC">
              <w:t>Заполняется вручную или выбором из справочника «Список сотрудников».</w:t>
            </w:r>
          </w:p>
        </w:tc>
      </w:tr>
      <w:tr w:rsidR="004A23BC" w:rsidRPr="002667B1" w:rsidTr="00FE5D9A">
        <w:trPr>
          <w:trHeight w:val="77"/>
        </w:trPr>
        <w:tc>
          <w:tcPr>
            <w:tcW w:w="2045" w:type="pct"/>
            <w:shd w:val="clear" w:color="auto" w:fill="auto"/>
          </w:tcPr>
          <w:p w:rsidR="004A23BC" w:rsidRPr="004A23BC" w:rsidRDefault="004A23BC" w:rsidP="00FE5D9A">
            <w:pPr>
              <w:pStyle w:val="ASFKTablenorm"/>
              <w:ind w:left="57" w:right="57"/>
            </w:pPr>
            <w:r w:rsidRPr="004A23BC">
              <w:t>Главный бухгалтер клиента (уполномоченное лицо). Должность</w:t>
            </w:r>
          </w:p>
        </w:tc>
        <w:tc>
          <w:tcPr>
            <w:tcW w:w="2955" w:type="pct"/>
            <w:shd w:val="clear" w:color="auto" w:fill="auto"/>
          </w:tcPr>
          <w:p w:rsidR="004A23BC" w:rsidRPr="004A23BC" w:rsidRDefault="004A23BC" w:rsidP="00FE5D9A">
            <w:pPr>
              <w:pStyle w:val="ASFKTablenorm"/>
              <w:ind w:left="57" w:right="57"/>
            </w:pPr>
            <w:r w:rsidRPr="004A23BC">
              <w:t xml:space="preserve">Наименование должности главного бухгалтера клиента. </w:t>
            </w:r>
          </w:p>
          <w:p w:rsidR="004A23BC" w:rsidRPr="004A23BC" w:rsidRDefault="004A23BC" w:rsidP="00FE5D9A">
            <w:pPr>
              <w:pStyle w:val="ASFKTablenorm"/>
              <w:ind w:left="57" w:right="57"/>
            </w:pPr>
            <w:r w:rsidRPr="004A23BC">
              <w:t>Заполняется вручную или выбором из справочника «Список сотрудников».</w:t>
            </w:r>
          </w:p>
        </w:tc>
      </w:tr>
      <w:tr w:rsidR="004A23BC" w:rsidRPr="002667B1" w:rsidTr="00FE5D9A">
        <w:trPr>
          <w:trHeight w:val="77"/>
        </w:trPr>
        <w:tc>
          <w:tcPr>
            <w:tcW w:w="2045" w:type="pct"/>
            <w:shd w:val="clear" w:color="auto" w:fill="auto"/>
          </w:tcPr>
          <w:p w:rsidR="004A23BC" w:rsidRPr="004A23BC" w:rsidRDefault="004A23BC" w:rsidP="00FE5D9A">
            <w:pPr>
              <w:pStyle w:val="ASFKTablenorm"/>
              <w:ind w:left="57" w:right="57"/>
            </w:pPr>
            <w:r w:rsidRPr="004A23BC">
              <w:t>Главный бухгалтер клиента (уполномоченное лицо). Расшифровка подписи</w:t>
            </w:r>
          </w:p>
        </w:tc>
        <w:tc>
          <w:tcPr>
            <w:tcW w:w="2955" w:type="pct"/>
            <w:shd w:val="clear" w:color="auto" w:fill="auto"/>
          </w:tcPr>
          <w:p w:rsidR="004A23BC" w:rsidRPr="004A23BC" w:rsidRDefault="004A23BC" w:rsidP="00FE5D9A">
            <w:pPr>
              <w:pStyle w:val="ASFKTablenorm"/>
              <w:ind w:left="57" w:right="57"/>
            </w:pPr>
            <w:r w:rsidRPr="004A23BC">
              <w:t xml:space="preserve">ФИО главного бухгалтера клиента. </w:t>
            </w:r>
          </w:p>
          <w:p w:rsidR="004A23BC" w:rsidRPr="004A23BC" w:rsidRDefault="004A23BC" w:rsidP="00FE5D9A">
            <w:pPr>
              <w:pStyle w:val="ASFKTablenorm"/>
              <w:ind w:left="57" w:right="57"/>
            </w:pPr>
            <w:r w:rsidRPr="004A23BC">
              <w:t>Заполняется вручную или выбором из справочника «Список сотрудников».</w:t>
            </w:r>
          </w:p>
        </w:tc>
      </w:tr>
      <w:tr w:rsidR="004A23BC" w:rsidRPr="002667B1" w:rsidTr="00FE5D9A">
        <w:trPr>
          <w:trHeight w:val="77"/>
        </w:trPr>
        <w:tc>
          <w:tcPr>
            <w:tcW w:w="2045" w:type="pct"/>
            <w:shd w:val="clear" w:color="auto" w:fill="auto"/>
          </w:tcPr>
          <w:p w:rsidR="004A23BC" w:rsidRPr="004A23BC" w:rsidRDefault="004A23BC" w:rsidP="00FE5D9A">
            <w:pPr>
              <w:pStyle w:val="ASFKTablenorm"/>
              <w:ind w:left="57" w:right="57"/>
            </w:pPr>
            <w:r w:rsidRPr="004A23BC">
              <w:t>Дата подписания</w:t>
            </w:r>
          </w:p>
        </w:tc>
        <w:tc>
          <w:tcPr>
            <w:tcW w:w="2955" w:type="pct"/>
            <w:shd w:val="clear" w:color="auto" w:fill="auto"/>
          </w:tcPr>
          <w:p w:rsidR="004A23BC" w:rsidRPr="004A23BC" w:rsidRDefault="004A23BC" w:rsidP="00FE5D9A">
            <w:pPr>
              <w:pStyle w:val="ASFKTablenorm"/>
              <w:ind w:left="57" w:right="57"/>
            </w:pPr>
            <w:r w:rsidRPr="004A23BC">
              <w:t xml:space="preserve">Дата утверждения (подписания) акта клиентом. </w:t>
            </w:r>
          </w:p>
          <w:p w:rsidR="004A23BC" w:rsidRPr="004A23BC" w:rsidRDefault="004A23BC" w:rsidP="00FE5D9A">
            <w:pPr>
              <w:pStyle w:val="ASFKTablenorm"/>
              <w:ind w:left="57" w:right="57"/>
            </w:pPr>
            <w:r w:rsidRPr="004A23BC">
              <w:t>Заполняется вручную или выбором даты из календаря.</w:t>
            </w:r>
          </w:p>
        </w:tc>
      </w:tr>
      <w:tr w:rsidR="004A23BC" w:rsidRPr="002667B1" w:rsidTr="00FE5D9A">
        <w:trPr>
          <w:trHeight w:val="77"/>
        </w:trPr>
        <w:tc>
          <w:tcPr>
            <w:tcW w:w="2045" w:type="pct"/>
            <w:shd w:val="clear" w:color="auto" w:fill="auto"/>
          </w:tcPr>
          <w:p w:rsidR="004A23BC" w:rsidRPr="004A23BC" w:rsidRDefault="004A23BC" w:rsidP="00FE5D9A">
            <w:pPr>
              <w:pStyle w:val="ASFKTablenorm"/>
              <w:ind w:left="57" w:right="57"/>
            </w:pPr>
            <w:r w:rsidRPr="004A23BC">
              <w:t>Дата регистрации в органе ФК отправителя</w:t>
            </w:r>
          </w:p>
        </w:tc>
        <w:tc>
          <w:tcPr>
            <w:tcW w:w="2955" w:type="pct"/>
            <w:shd w:val="clear" w:color="auto" w:fill="auto"/>
          </w:tcPr>
          <w:p w:rsidR="004A23BC" w:rsidRPr="004A23BC" w:rsidRDefault="004A23BC" w:rsidP="00FE5D9A">
            <w:pPr>
              <w:pStyle w:val="ASFKTablenorm"/>
              <w:ind w:left="57" w:right="57"/>
            </w:pPr>
            <w:r w:rsidRPr="004A23BC">
              <w:t xml:space="preserve">Дата регистрации в органе ФК отправителя. </w:t>
            </w:r>
          </w:p>
          <w:p w:rsidR="004A23BC" w:rsidRPr="004A23BC" w:rsidRDefault="004A23BC" w:rsidP="00FE5D9A">
            <w:pPr>
              <w:pStyle w:val="ASFKTablenorm"/>
              <w:ind w:left="57" w:right="57"/>
            </w:pPr>
            <w:r w:rsidRPr="004A23BC">
              <w:t>Заполняется автоматически при обработке документа или присылается из OEBS. Закрыто для редактирования.</w:t>
            </w:r>
          </w:p>
        </w:tc>
      </w:tr>
      <w:tr w:rsidR="004A23BC" w:rsidRPr="002667B1" w:rsidTr="00FE5D9A">
        <w:trPr>
          <w:trHeight w:val="77"/>
        </w:trPr>
        <w:tc>
          <w:tcPr>
            <w:tcW w:w="2045" w:type="pct"/>
            <w:shd w:val="clear" w:color="auto" w:fill="auto"/>
          </w:tcPr>
          <w:p w:rsidR="004A23BC" w:rsidRPr="004A23BC" w:rsidRDefault="004A23BC" w:rsidP="00FE5D9A">
            <w:pPr>
              <w:pStyle w:val="ASFKTablenorm"/>
              <w:ind w:left="57" w:right="57"/>
            </w:pPr>
            <w:r w:rsidRPr="004A23BC">
              <w:t>Дата регистрации в органе ФК получателя</w:t>
            </w:r>
          </w:p>
        </w:tc>
        <w:tc>
          <w:tcPr>
            <w:tcW w:w="2955" w:type="pct"/>
            <w:shd w:val="clear" w:color="auto" w:fill="auto"/>
          </w:tcPr>
          <w:p w:rsidR="004A23BC" w:rsidRPr="004A23BC" w:rsidRDefault="004A23BC" w:rsidP="00FE5D9A">
            <w:pPr>
              <w:pStyle w:val="ASFKTablenorm"/>
              <w:ind w:left="57" w:right="57"/>
            </w:pPr>
            <w:r w:rsidRPr="004A23BC">
              <w:t xml:space="preserve">Дата регистрации в органе ФК получателя. </w:t>
            </w:r>
          </w:p>
          <w:p w:rsidR="004A23BC" w:rsidRPr="004A23BC" w:rsidRDefault="004A23BC" w:rsidP="00FE5D9A">
            <w:pPr>
              <w:pStyle w:val="ASFKTablenorm"/>
              <w:ind w:left="57" w:right="57"/>
            </w:pPr>
            <w:r w:rsidRPr="004A23BC">
              <w:t>Заполняется автоматически при обработке документа или присылается из OEBS. Закрыто для редактирования.</w:t>
            </w:r>
          </w:p>
        </w:tc>
      </w:tr>
    </w:tbl>
    <w:p w:rsidR="0040365C" w:rsidRPr="0064058C" w:rsidRDefault="0040365C" w:rsidP="0040365C">
      <w:pPr>
        <w:pStyle w:val="32"/>
      </w:pPr>
      <w:bookmarkStart w:id="488" w:name="_Ref299363158"/>
      <w:bookmarkStart w:id="489" w:name="_Toc341260907"/>
      <w:bookmarkStart w:id="490" w:name="_Toc387859002"/>
      <w:bookmarkStart w:id="491" w:name="_Toc410283272"/>
      <w:bookmarkStart w:id="492" w:name="_Toc449706769"/>
      <w:bookmarkStart w:id="493" w:name="_Toc98144675"/>
      <w:r w:rsidRPr="0064058C">
        <w:t>Акт приемки-передачи показателей лицевого счета ГАИФ (АИФ с полномочиями ГАИФ) (для отражения операций за ____ – ____ годы)</w:t>
      </w:r>
      <w:bookmarkEnd w:id="488"/>
      <w:bookmarkEnd w:id="489"/>
      <w:bookmarkEnd w:id="490"/>
      <w:bookmarkEnd w:id="491"/>
      <w:bookmarkEnd w:id="492"/>
      <w:bookmarkEnd w:id="493"/>
    </w:p>
    <w:p w:rsidR="0040365C" w:rsidRPr="0064058C" w:rsidRDefault="005838FE" w:rsidP="0040365C">
      <w:pPr>
        <w:pStyle w:val="ASFKNormal"/>
      </w:pPr>
      <w:r w:rsidRPr="0064058C">
        <w:t xml:space="preserve">Документ </w:t>
      </w:r>
      <w:r>
        <w:t>«</w:t>
      </w:r>
      <w:r w:rsidRPr="0064058C">
        <w:t>Акт приемки-передачи показателей лицевого счета ГАИФ (АИФ с полн</w:t>
      </w:r>
      <w:r w:rsidRPr="0040365C">
        <w:t>о</w:t>
      </w:r>
      <w:r w:rsidRPr="0064058C">
        <w:t>мочиями ГАИФ) (для отражения операций за ____ – ____ годы)</w:t>
      </w:r>
      <w:r>
        <w:t>»</w:t>
      </w:r>
      <w:r w:rsidRPr="0064058C">
        <w:t xml:space="preserve"> предназначен для передачи показателей за временной период с закрываемого ЛС ГАИФ (АИФ с полномочиями ГАИФ) на открываемый ЛС ГАИФ (АИФ с полномочиями ГАИФ) при переходе ГАИФ (АИФ с по</w:t>
      </w:r>
      <w:r w:rsidRPr="0040365C">
        <w:t>л</w:t>
      </w:r>
      <w:r w:rsidRPr="0064058C">
        <w:t>номочиями ГАИФ) на обслуживание в орган Федерального казначейства, расположенный на территории другого</w:t>
      </w:r>
      <w:r>
        <w:t xml:space="preserve"> субъекта Российской Федерации.</w:t>
      </w:r>
    </w:p>
    <w:p w:rsidR="0040365C" w:rsidRPr="0064058C" w:rsidRDefault="0040365C" w:rsidP="0040365C">
      <w:pPr>
        <w:pStyle w:val="ASFKNormal"/>
      </w:pPr>
      <w:r w:rsidRPr="0064058C">
        <w:t xml:space="preserve">Документ </w:t>
      </w:r>
      <w:r>
        <w:t>«</w:t>
      </w:r>
      <w:r w:rsidRPr="0064058C">
        <w:t>Акт приемки-передачи показателей лицевого счета ГАИФ (АИФ с полн</w:t>
      </w:r>
      <w:r w:rsidRPr="0040365C">
        <w:t>о</w:t>
      </w:r>
      <w:r w:rsidRPr="0064058C">
        <w:t>мочиями ГАИФ) (для отражения операций за ____ – ____ годы)</w:t>
      </w:r>
      <w:r>
        <w:t>»</w:t>
      </w:r>
      <w:r w:rsidRPr="0064058C">
        <w:t xml:space="preserve"> передается ГАИФ (АИФ с полномочиями ГАИФ) из учетной системы ОрФК, либо из ГАИФ (АИФ с полномочиями ГАИФ) в учетную систему ОрФК.</w:t>
      </w:r>
    </w:p>
    <w:p w:rsidR="0040365C" w:rsidRPr="0064058C" w:rsidRDefault="0040365C" w:rsidP="0040365C">
      <w:pPr>
        <w:pStyle w:val="ASFKNormal"/>
      </w:pPr>
      <w:r w:rsidRPr="0064058C">
        <w:t xml:space="preserve">Для работы с документами </w:t>
      </w:r>
      <w:r>
        <w:t>«</w:t>
      </w:r>
      <w:r w:rsidRPr="0064058C">
        <w:t>Акт приемки-передачи показателей лицевого счета ГАИФ (АИФ с полномочиями ГАИФ) (для отражения операций за ____ – ____ годы)</w:t>
      </w:r>
      <w:r>
        <w:t>»</w:t>
      </w:r>
      <w:r w:rsidRPr="0064058C">
        <w:t xml:space="preserve"> следует п</w:t>
      </w:r>
      <w:r w:rsidRPr="0040365C">
        <w:t>е</w:t>
      </w:r>
      <w:r w:rsidRPr="0064058C">
        <w:t xml:space="preserve">рейти в пункт меню </w:t>
      </w:r>
      <w:r>
        <w:t>«</w:t>
      </w:r>
      <w:r w:rsidRPr="0064058C">
        <w:t>Документы</w:t>
      </w:r>
      <w:r>
        <w:t xml:space="preserve"> – </w:t>
      </w:r>
      <w:r w:rsidRPr="0064058C">
        <w:t>Реорганизация</w:t>
      </w:r>
      <w:r>
        <w:t xml:space="preserve"> – </w:t>
      </w:r>
      <w:r w:rsidRPr="0064058C">
        <w:t>Акт приемки-передачи показателей л</w:t>
      </w:r>
      <w:r w:rsidRPr="0040365C">
        <w:t>и</w:t>
      </w:r>
      <w:r w:rsidRPr="0064058C">
        <w:t>цевого счета ГАИФ (АИФ с полномочиями ГАИФ) (для отражения операций за ____ – ____ годы)</w:t>
      </w:r>
      <w:r>
        <w:t>»</w:t>
      </w:r>
      <w:r w:rsidRPr="0064058C">
        <w:t xml:space="preserve">. </w:t>
      </w:r>
      <w:r w:rsidR="000D4602">
        <w:t>Откроется ЭФ списка документов</w:t>
      </w:r>
      <w:r w:rsidRPr="0064058C">
        <w:t>, представленная на рисунке </w:t>
      </w:r>
      <w:r w:rsidRPr="0064058C">
        <w:fldChar w:fldCharType="begin"/>
      </w:r>
      <w:r w:rsidRPr="0064058C">
        <w:instrText xml:space="preserve"> REF _Ref246151107 \h  \* MERGEFORMAT </w:instrText>
      </w:r>
      <w:r w:rsidRPr="0064058C">
        <w:fldChar w:fldCharType="separate"/>
      </w:r>
      <w:r w:rsidR="0013624E">
        <w:t>51</w:t>
      </w:r>
      <w:r w:rsidRPr="0064058C">
        <w:fldChar w:fldCharType="end"/>
      </w:r>
      <w:r w:rsidRPr="0064058C">
        <w:t>.</w:t>
      </w:r>
    </w:p>
    <w:p w:rsidR="0040365C" w:rsidRPr="00306DBD" w:rsidRDefault="001373CE" w:rsidP="0040365C">
      <w:pPr>
        <w:pStyle w:val="ASFKFigure"/>
      </w:pPr>
      <w:r>
        <w:rPr>
          <w:noProof/>
        </w:rPr>
        <w:lastRenderedPageBreak/>
        <w:drawing>
          <wp:inline distT="0" distB="0" distL="0" distR="0">
            <wp:extent cx="6125845" cy="3479800"/>
            <wp:effectExtent l="0" t="0" r="0" b="0"/>
            <wp:docPr id="121" name="Рисунок 12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1"/>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6125845" cy="3479800"/>
                    </a:xfrm>
                    <a:prstGeom prst="rect">
                      <a:avLst/>
                    </a:prstGeom>
                    <a:noFill/>
                    <a:ln>
                      <a:noFill/>
                    </a:ln>
                  </pic:spPr>
                </pic:pic>
              </a:graphicData>
            </a:graphic>
          </wp:inline>
        </w:drawing>
      </w:r>
    </w:p>
    <w:p w:rsidR="0040365C" w:rsidRPr="0064058C" w:rsidRDefault="004B5E9D" w:rsidP="0040365C">
      <w:pPr>
        <w:pStyle w:val="ASFKFigName"/>
      </w:pPr>
      <w:r>
        <w:rPr>
          <w:noProof/>
        </w:rPr>
        <w:fldChar w:fldCharType="begin"/>
      </w:r>
      <w:r>
        <w:rPr>
          <w:noProof/>
        </w:rPr>
        <w:instrText xml:space="preserve"> SEQ Рисунок \* ARABIC </w:instrText>
      </w:r>
      <w:r>
        <w:rPr>
          <w:noProof/>
        </w:rPr>
        <w:fldChar w:fldCharType="separate"/>
      </w:r>
      <w:bookmarkStart w:id="494" w:name="_Ref246151107"/>
      <w:bookmarkStart w:id="495" w:name="_Toc98144838"/>
      <w:r w:rsidR="0013624E">
        <w:rPr>
          <w:noProof/>
        </w:rPr>
        <w:t>51</w:t>
      </w:r>
      <w:bookmarkEnd w:id="494"/>
      <w:r>
        <w:rPr>
          <w:noProof/>
        </w:rPr>
        <w:fldChar w:fldCharType="end"/>
      </w:r>
      <w:r w:rsidR="0040365C" w:rsidRPr="0064058C">
        <w:t xml:space="preserve">. ЭФ списка документов </w:t>
      </w:r>
      <w:r w:rsidR="0040365C">
        <w:t>«</w:t>
      </w:r>
      <w:r w:rsidR="0040365C" w:rsidRPr="0064058C">
        <w:t xml:space="preserve">Акт приемки-передачи показателей лицевого счета ГАИФ (АИФ с полномочиями ГАИФ) (для отражения операций </w:t>
      </w:r>
      <w:r w:rsidR="0040365C">
        <w:br/>
      </w:r>
      <w:r w:rsidR="0040365C" w:rsidRPr="0064058C">
        <w:t>за ____ – ____ годы)</w:t>
      </w:r>
      <w:r w:rsidR="0040365C">
        <w:t>»</w:t>
      </w:r>
      <w:bookmarkEnd w:id="495"/>
    </w:p>
    <w:p w:rsidR="0040365C" w:rsidRPr="0064058C" w:rsidRDefault="0040365C" w:rsidP="0040365C">
      <w:pPr>
        <w:pStyle w:val="41"/>
      </w:pPr>
      <w:r w:rsidRPr="0064058C">
        <w:t>Доступные операции</w:t>
      </w:r>
    </w:p>
    <w:p w:rsidR="0040365C" w:rsidRPr="0064058C" w:rsidRDefault="0040365C" w:rsidP="0040365C">
      <w:pPr>
        <w:pStyle w:val="ASFKNormal"/>
      </w:pPr>
      <w:r w:rsidRPr="0064058C">
        <w:t xml:space="preserve">На АРМ </w:t>
      </w:r>
      <w:r>
        <w:t>РБС</w:t>
      </w:r>
      <w:r w:rsidRPr="0064058C">
        <w:t xml:space="preserve"> </w:t>
      </w:r>
      <w:r w:rsidRPr="00B11F4A">
        <w:t>доступны следующие операции над документом</w:t>
      </w:r>
      <w:r w:rsidRPr="0064058C">
        <w:t>:</w:t>
      </w:r>
    </w:p>
    <w:p w:rsidR="0040365C" w:rsidRDefault="0040365C" w:rsidP="0040365C">
      <w:pPr>
        <w:pStyle w:val="ASFKListmark1"/>
      </w:pPr>
      <w:r>
        <w:t>просмотр и редактирование;</w:t>
      </w:r>
    </w:p>
    <w:p w:rsidR="0040365C" w:rsidRDefault="0040365C" w:rsidP="0040365C">
      <w:pPr>
        <w:pStyle w:val="ASFKListmark1"/>
      </w:pPr>
      <w:r>
        <w:t>документарный контроль;</w:t>
      </w:r>
    </w:p>
    <w:p w:rsidR="0040365C" w:rsidRDefault="0040365C" w:rsidP="0040365C">
      <w:pPr>
        <w:pStyle w:val="ASFKListmark1"/>
      </w:pPr>
      <w:r>
        <w:t>подписание ЭП;</w:t>
      </w:r>
    </w:p>
    <w:p w:rsidR="0040365C" w:rsidRDefault="0040365C" w:rsidP="0040365C">
      <w:pPr>
        <w:pStyle w:val="ASFKListmark1"/>
      </w:pPr>
      <w:r>
        <w:t>печать;</w:t>
      </w:r>
    </w:p>
    <w:p w:rsidR="0040365C" w:rsidRPr="0064058C" w:rsidRDefault="0040365C" w:rsidP="0040365C">
      <w:pPr>
        <w:pStyle w:val="ASFKListmark1"/>
      </w:pPr>
      <w:r>
        <w:t>отправка.</w:t>
      </w:r>
    </w:p>
    <w:p w:rsidR="0040365C" w:rsidRPr="0064058C" w:rsidRDefault="0040365C" w:rsidP="0040365C">
      <w:pPr>
        <w:pStyle w:val="41"/>
      </w:pPr>
      <w:r w:rsidRPr="0064058C">
        <w:t>Экранная форма документа</w:t>
      </w:r>
    </w:p>
    <w:p w:rsidR="0040365C" w:rsidRPr="0064058C" w:rsidRDefault="0040365C" w:rsidP="0040365C">
      <w:pPr>
        <w:pStyle w:val="ASFKNormal"/>
      </w:pPr>
      <w:r w:rsidRPr="0064058C">
        <w:t xml:space="preserve">ЭФ документа </w:t>
      </w:r>
      <w:r>
        <w:t>«</w:t>
      </w:r>
      <w:r w:rsidRPr="0064058C">
        <w:t>Акт приемки-передачи показателей лицевого счета ГАИФ (АИФ с по</w:t>
      </w:r>
      <w:r w:rsidRPr="0040365C">
        <w:t>л</w:t>
      </w:r>
      <w:r w:rsidRPr="0064058C">
        <w:t>номочиями ГАИФ) (для отражения операций за ____ – ____ годы)</w:t>
      </w:r>
      <w:r>
        <w:t>»</w:t>
      </w:r>
      <w:r w:rsidRPr="0064058C">
        <w:t xml:space="preserve"> представлена на рису</w:t>
      </w:r>
      <w:r w:rsidRPr="0040365C">
        <w:t>н</w:t>
      </w:r>
      <w:r w:rsidR="00862B01">
        <w:t>ках</w:t>
      </w:r>
      <w:r w:rsidRPr="0064058C">
        <w:t> </w:t>
      </w:r>
      <w:r w:rsidRPr="0064058C">
        <w:fldChar w:fldCharType="begin"/>
      </w:r>
      <w:r w:rsidRPr="0064058C">
        <w:instrText xml:space="preserve"> REF _Ref246151109 \h  \* MERGEFORMAT </w:instrText>
      </w:r>
      <w:r w:rsidRPr="0064058C">
        <w:fldChar w:fldCharType="separate"/>
      </w:r>
      <w:r w:rsidR="0013624E">
        <w:t>52</w:t>
      </w:r>
      <w:r w:rsidRPr="0064058C">
        <w:fldChar w:fldCharType="end"/>
      </w:r>
      <w:r w:rsidR="00862B01">
        <w:t xml:space="preserve">, </w:t>
      </w:r>
      <w:r w:rsidR="00862B01" w:rsidRPr="0064058C">
        <w:fldChar w:fldCharType="begin"/>
      </w:r>
      <w:r w:rsidR="00862B01" w:rsidRPr="0064058C">
        <w:instrText xml:space="preserve"> REF _Ref246151111 \h  \* MERGEFORMAT </w:instrText>
      </w:r>
      <w:r w:rsidR="00862B01" w:rsidRPr="0064058C">
        <w:fldChar w:fldCharType="separate"/>
      </w:r>
      <w:r w:rsidR="0013624E">
        <w:t>53</w:t>
      </w:r>
      <w:r w:rsidR="00862B01" w:rsidRPr="0064058C">
        <w:fldChar w:fldCharType="end"/>
      </w:r>
      <w:r w:rsidRPr="0064058C">
        <w:t>. Форма содержит следующие закладки:</w:t>
      </w:r>
    </w:p>
    <w:p w:rsidR="0040365C" w:rsidRPr="0064058C" w:rsidRDefault="0040365C" w:rsidP="0040365C">
      <w:pPr>
        <w:pStyle w:val="ASFKListmark1"/>
      </w:pPr>
      <w:r>
        <w:t>«</w:t>
      </w:r>
      <w:r w:rsidRPr="0064058C">
        <w:t>Документ</w:t>
      </w:r>
      <w:r>
        <w:t>»</w:t>
      </w:r>
      <w:r w:rsidRPr="0064058C">
        <w:t>:</w:t>
      </w:r>
    </w:p>
    <w:p w:rsidR="0040365C" w:rsidRPr="0040365C" w:rsidRDefault="0040365C" w:rsidP="0040365C">
      <w:pPr>
        <w:pStyle w:val="ASFKListmark2"/>
      </w:pPr>
      <w:r>
        <w:t>«</w:t>
      </w:r>
      <w:r w:rsidRPr="0040365C">
        <w:t>Раздел 1. Бюджетные ассигнования»;</w:t>
      </w:r>
    </w:p>
    <w:p w:rsidR="0040365C" w:rsidRPr="0040365C" w:rsidRDefault="0040365C" w:rsidP="0040365C">
      <w:pPr>
        <w:pStyle w:val="ASFKListmark2"/>
      </w:pPr>
      <w:r>
        <w:t>«</w:t>
      </w:r>
      <w:r w:rsidRPr="0040365C">
        <w:t>Раздел 2. Бюджетные ассигнования на выплаты за счет связанных иностранных кредитов в текущем финансовом году»;</w:t>
      </w:r>
    </w:p>
    <w:p w:rsidR="0040365C" w:rsidRPr="0064058C" w:rsidRDefault="0040365C" w:rsidP="0040365C">
      <w:pPr>
        <w:pStyle w:val="ASFKListmark1"/>
      </w:pPr>
      <w:r>
        <w:t>«</w:t>
      </w:r>
      <w:r w:rsidRPr="0064058C">
        <w:t>Дополнительные атрибуты</w:t>
      </w:r>
      <w:r>
        <w:t>»</w:t>
      </w:r>
      <w:r w:rsidRPr="0064058C">
        <w:t>;</w:t>
      </w:r>
    </w:p>
    <w:p w:rsidR="0040365C" w:rsidRPr="0064058C" w:rsidRDefault="0040365C" w:rsidP="0040365C">
      <w:pPr>
        <w:pStyle w:val="ASFKListmark1"/>
      </w:pPr>
      <w:r>
        <w:t>«</w:t>
      </w:r>
      <w:r w:rsidRPr="0064058C">
        <w:t>Системные атрибуты</w:t>
      </w:r>
      <w:r>
        <w:t>»</w:t>
      </w:r>
      <w:r w:rsidRPr="0064058C">
        <w:t>;</w:t>
      </w:r>
    </w:p>
    <w:p w:rsidR="0040365C" w:rsidRPr="0064058C" w:rsidRDefault="0040365C" w:rsidP="0040365C">
      <w:pPr>
        <w:pStyle w:val="ASFKListmark1"/>
      </w:pPr>
      <w:r>
        <w:t>«</w:t>
      </w:r>
      <w:r w:rsidRPr="0064058C">
        <w:t>Протоколы</w:t>
      </w:r>
      <w:r>
        <w:t>»</w:t>
      </w:r>
      <w:r w:rsidRPr="0064058C">
        <w:t>.</w:t>
      </w:r>
    </w:p>
    <w:p w:rsidR="0040365C" w:rsidRPr="0064058C" w:rsidRDefault="001373CE" w:rsidP="0040365C">
      <w:pPr>
        <w:pStyle w:val="ASFKFigure"/>
      </w:pPr>
      <w:r>
        <w:rPr>
          <w:noProof/>
        </w:rPr>
        <w:lastRenderedPageBreak/>
        <w:drawing>
          <wp:inline distT="0" distB="0" distL="0" distR="0">
            <wp:extent cx="6125845" cy="4483100"/>
            <wp:effectExtent l="0" t="0" r="0" b="0"/>
            <wp:docPr id="122" name="Рисунок 12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0"/>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6125845" cy="4483100"/>
                    </a:xfrm>
                    <a:prstGeom prst="rect">
                      <a:avLst/>
                    </a:prstGeom>
                    <a:noFill/>
                    <a:ln>
                      <a:noFill/>
                    </a:ln>
                  </pic:spPr>
                </pic:pic>
              </a:graphicData>
            </a:graphic>
          </wp:inline>
        </w:drawing>
      </w:r>
    </w:p>
    <w:p w:rsidR="0040365C" w:rsidRPr="0064058C" w:rsidRDefault="004B5E9D" w:rsidP="0040365C">
      <w:pPr>
        <w:pStyle w:val="ASFKFigName"/>
      </w:pPr>
      <w:r>
        <w:rPr>
          <w:noProof/>
        </w:rPr>
        <w:fldChar w:fldCharType="begin"/>
      </w:r>
      <w:r>
        <w:rPr>
          <w:noProof/>
        </w:rPr>
        <w:instrText xml:space="preserve"> SEQ Рисунок \* ARABIC </w:instrText>
      </w:r>
      <w:r>
        <w:rPr>
          <w:noProof/>
        </w:rPr>
        <w:fldChar w:fldCharType="separate"/>
      </w:r>
      <w:bookmarkStart w:id="496" w:name="_Ref246151109"/>
      <w:bookmarkStart w:id="497" w:name="_Toc98144839"/>
      <w:r w:rsidR="0013624E">
        <w:rPr>
          <w:noProof/>
        </w:rPr>
        <w:t>52</w:t>
      </w:r>
      <w:bookmarkEnd w:id="496"/>
      <w:r>
        <w:rPr>
          <w:noProof/>
        </w:rPr>
        <w:fldChar w:fldCharType="end"/>
      </w:r>
      <w:r w:rsidR="0040365C" w:rsidRPr="0064058C">
        <w:t xml:space="preserve">. ЭФ документа </w:t>
      </w:r>
      <w:r w:rsidR="0040365C">
        <w:t>«</w:t>
      </w:r>
      <w:r w:rsidR="0040365C" w:rsidRPr="0064058C">
        <w:t>Акт приемки-передачи показателей ЛС ГАИФ дефицита бюджета за период</w:t>
      </w:r>
      <w:r w:rsidR="002F634A">
        <w:t xml:space="preserve">», закладки </w:t>
      </w:r>
      <w:r w:rsidR="0040365C">
        <w:t>«</w:t>
      </w:r>
      <w:r w:rsidR="0040365C" w:rsidRPr="0064058C">
        <w:t>Документ</w:t>
      </w:r>
      <w:r w:rsidR="002F634A">
        <w:t xml:space="preserve">», закладки </w:t>
      </w:r>
      <w:r w:rsidR="0040365C">
        <w:t>«</w:t>
      </w:r>
      <w:r w:rsidR="0040365C" w:rsidRPr="0064058C">
        <w:t>Раздел 1. Бюджетные ассигнования</w:t>
      </w:r>
      <w:r w:rsidR="0040365C">
        <w:t>»</w:t>
      </w:r>
      <w:bookmarkEnd w:id="497"/>
    </w:p>
    <w:p w:rsidR="00862B01" w:rsidRPr="0064058C" w:rsidRDefault="00862B01" w:rsidP="00862B01">
      <w:pPr>
        <w:pStyle w:val="ASFKNormal"/>
      </w:pPr>
      <w:r w:rsidRPr="0064058C">
        <w:t xml:space="preserve">Закладка </w:t>
      </w:r>
      <w:r>
        <w:t>«</w:t>
      </w:r>
      <w:r w:rsidRPr="0064058C">
        <w:t>Документ</w:t>
      </w:r>
      <w:r>
        <w:t>»</w:t>
      </w:r>
      <w:r w:rsidRPr="0064058C">
        <w:t xml:space="preserve"> содержит </w:t>
      </w:r>
      <w:r>
        <w:t>закладк</w:t>
      </w:r>
      <w:r w:rsidRPr="0064058C">
        <w:t>и, отображающие данные по разделам. Поля в этих закладках недоступны для редактирования, их можно только просмо</w:t>
      </w:r>
      <w:r w:rsidRPr="0040365C">
        <w:t>т</w:t>
      </w:r>
      <w:r w:rsidRPr="0064058C">
        <w:t>реть.</w:t>
      </w:r>
    </w:p>
    <w:p w:rsidR="0040365C" w:rsidRPr="0064058C" w:rsidRDefault="006D3629" w:rsidP="0040365C">
      <w:pPr>
        <w:pStyle w:val="ASFKNormal"/>
      </w:pPr>
      <w:r w:rsidRPr="006D3629">
        <w:t xml:space="preserve">Перечень </w:t>
      </w:r>
      <w:r w:rsidR="00862B01" w:rsidRPr="0064058C">
        <w:t xml:space="preserve">полей документа </w:t>
      </w:r>
      <w:r w:rsidR="00862B01">
        <w:t>«</w:t>
      </w:r>
      <w:r w:rsidR="00862B01" w:rsidRPr="0064058C">
        <w:t>Акт приемки-передачи показателей ЛС ГАИФ дефицита бюджета за период</w:t>
      </w:r>
      <w:r w:rsidR="00862B01">
        <w:t>», закладки «</w:t>
      </w:r>
      <w:r w:rsidR="00862B01" w:rsidRPr="0064058C">
        <w:t>Документ</w:t>
      </w:r>
      <w:r w:rsidR="00862B01">
        <w:t xml:space="preserve">» </w:t>
      </w:r>
      <w:r>
        <w:t>приведен в таблице</w:t>
      </w:r>
      <w:r w:rsidR="0040365C">
        <w:t> </w:t>
      </w:r>
      <w:r w:rsidR="0040365C" w:rsidRPr="0064058C">
        <w:fldChar w:fldCharType="begin"/>
      </w:r>
      <w:r w:rsidR="0040365C" w:rsidRPr="0064058C">
        <w:instrText xml:space="preserve"> REF _Ref341101920 \h  \* MERGEFORMAT </w:instrText>
      </w:r>
      <w:r w:rsidR="0040365C" w:rsidRPr="0064058C">
        <w:fldChar w:fldCharType="separate"/>
      </w:r>
      <w:r w:rsidR="0013624E">
        <w:t>27</w:t>
      </w:r>
      <w:r w:rsidR="0040365C" w:rsidRPr="0064058C">
        <w:fldChar w:fldCharType="end"/>
      </w:r>
      <w:r w:rsidR="0040365C" w:rsidRPr="0064058C">
        <w:t>.</w:t>
      </w:r>
    </w:p>
    <w:p w:rsidR="0040365C" w:rsidRPr="0064058C" w:rsidRDefault="00501046" w:rsidP="0040365C">
      <w:pPr>
        <w:pStyle w:val="ASFKNameTable"/>
      </w:pPr>
      <w:r>
        <w:rPr>
          <w:noProof/>
        </w:rPr>
        <w:fldChar w:fldCharType="begin"/>
      </w:r>
      <w:r>
        <w:rPr>
          <w:noProof/>
        </w:rPr>
        <w:instrText xml:space="preserve"> SEQ Таблица \* ARABIC </w:instrText>
      </w:r>
      <w:r>
        <w:rPr>
          <w:noProof/>
        </w:rPr>
        <w:fldChar w:fldCharType="separate"/>
      </w:r>
      <w:bookmarkStart w:id="498" w:name="_Ref341101920"/>
      <w:bookmarkStart w:id="499" w:name="_Toc98144736"/>
      <w:r w:rsidR="0013624E">
        <w:rPr>
          <w:noProof/>
        </w:rPr>
        <w:t>27</w:t>
      </w:r>
      <w:bookmarkEnd w:id="498"/>
      <w:r>
        <w:rPr>
          <w:noProof/>
        </w:rPr>
        <w:fldChar w:fldCharType="end"/>
      </w:r>
      <w:r w:rsidR="0040365C" w:rsidRPr="0064058C">
        <w:t xml:space="preserve">. </w:t>
      </w:r>
      <w:r w:rsidR="00862B01">
        <w:t>Описание</w:t>
      </w:r>
      <w:r w:rsidR="0040365C" w:rsidRPr="0064058C">
        <w:t xml:space="preserve"> полей документа </w:t>
      </w:r>
      <w:r w:rsidR="0040365C">
        <w:t>«</w:t>
      </w:r>
      <w:r w:rsidR="0040365C" w:rsidRPr="0064058C">
        <w:t>Акт приемки-передачи показателей ЛС ГАИФ дефицита бюджета за период</w:t>
      </w:r>
      <w:r w:rsidR="002F634A">
        <w:t xml:space="preserve">», закладки </w:t>
      </w:r>
      <w:r w:rsidR="0040365C">
        <w:t>«</w:t>
      </w:r>
      <w:r w:rsidR="0040365C" w:rsidRPr="0064058C">
        <w:t>Документ</w:t>
      </w:r>
      <w:r w:rsidR="0040365C">
        <w:t>»</w:t>
      </w:r>
      <w:bookmarkEnd w:id="49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39"/>
        <w:gridCol w:w="6589"/>
      </w:tblGrid>
      <w:tr w:rsidR="0040365C" w:rsidRPr="0064058C" w:rsidTr="00FE5D9A">
        <w:trPr>
          <w:trHeight w:val="305"/>
          <w:tblHeader/>
        </w:trPr>
        <w:tc>
          <w:tcPr>
            <w:tcW w:w="157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365C" w:rsidRPr="0064058C" w:rsidRDefault="0040365C" w:rsidP="00723053">
            <w:pPr>
              <w:pStyle w:val="ASFKTableHead"/>
            </w:pPr>
            <w:r w:rsidRPr="0064058C">
              <w:t>Наименование поля</w:t>
            </w:r>
          </w:p>
        </w:tc>
        <w:tc>
          <w:tcPr>
            <w:tcW w:w="342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365C" w:rsidRPr="0064058C" w:rsidRDefault="0040365C" w:rsidP="00723053">
            <w:pPr>
              <w:pStyle w:val="ASFKTableHead"/>
            </w:pPr>
            <w:r w:rsidRPr="0064058C">
              <w:t>Описание</w:t>
            </w:r>
            <w:r>
              <w:t xml:space="preserve"> поля</w:t>
            </w:r>
          </w:p>
        </w:tc>
      </w:tr>
      <w:tr w:rsidR="004A23BC" w:rsidRPr="0064058C" w:rsidTr="00FE5D9A">
        <w:tc>
          <w:tcPr>
            <w:tcW w:w="1578" w:type="pct"/>
            <w:shd w:val="clear" w:color="auto" w:fill="auto"/>
          </w:tcPr>
          <w:p w:rsidR="004A23BC" w:rsidRPr="004A23BC" w:rsidRDefault="004A23BC" w:rsidP="00FE5D9A">
            <w:pPr>
              <w:pStyle w:val="ASFKTablenorm"/>
              <w:ind w:left="57" w:right="57"/>
            </w:pPr>
            <w:r w:rsidRPr="004A23BC">
              <w:t>Номер</w:t>
            </w:r>
          </w:p>
        </w:tc>
        <w:tc>
          <w:tcPr>
            <w:tcW w:w="3422" w:type="pct"/>
            <w:shd w:val="clear" w:color="auto" w:fill="auto"/>
          </w:tcPr>
          <w:p w:rsidR="004A23BC" w:rsidRPr="004A23BC" w:rsidRDefault="004A23BC" w:rsidP="00FE5D9A">
            <w:pPr>
              <w:pStyle w:val="ASFKTablenorm"/>
              <w:ind w:left="57" w:right="57"/>
            </w:pPr>
            <w:r w:rsidRPr="004A23BC">
              <w:t>Номер ЛС ГАИФ (АИФ с полномочиями ГАИФ). Импорт из OEBS.</w:t>
            </w:r>
          </w:p>
        </w:tc>
      </w:tr>
      <w:tr w:rsidR="004A23BC" w:rsidRPr="0064058C" w:rsidTr="00FE5D9A">
        <w:tc>
          <w:tcPr>
            <w:tcW w:w="1578" w:type="pct"/>
            <w:shd w:val="clear" w:color="auto" w:fill="auto"/>
          </w:tcPr>
          <w:p w:rsidR="004A23BC" w:rsidRPr="004A23BC" w:rsidRDefault="004A23BC" w:rsidP="00FE5D9A">
            <w:pPr>
              <w:pStyle w:val="ASFKTablenorm"/>
              <w:ind w:left="57" w:right="57"/>
            </w:pPr>
            <w:r w:rsidRPr="004A23BC">
              <w:t>Дата акта</w:t>
            </w:r>
          </w:p>
        </w:tc>
        <w:tc>
          <w:tcPr>
            <w:tcW w:w="3422" w:type="pct"/>
            <w:shd w:val="clear" w:color="auto" w:fill="auto"/>
          </w:tcPr>
          <w:p w:rsidR="004A23BC" w:rsidRPr="004A23BC" w:rsidRDefault="004A23BC" w:rsidP="00FE5D9A">
            <w:pPr>
              <w:pStyle w:val="ASFKTablenorm"/>
              <w:ind w:left="57" w:right="57"/>
            </w:pPr>
            <w:r w:rsidRPr="004A23BC">
              <w:t>Дата формирования акта. Импорт из OEBS.</w:t>
            </w:r>
          </w:p>
        </w:tc>
      </w:tr>
      <w:tr w:rsidR="004A23BC" w:rsidRPr="0064058C" w:rsidTr="00FE5D9A">
        <w:tc>
          <w:tcPr>
            <w:tcW w:w="1578" w:type="pct"/>
            <w:shd w:val="clear" w:color="auto" w:fill="auto"/>
          </w:tcPr>
          <w:p w:rsidR="004A23BC" w:rsidRPr="004A23BC" w:rsidRDefault="004A23BC" w:rsidP="00FE5D9A">
            <w:pPr>
              <w:pStyle w:val="ASFKTablenorm"/>
              <w:ind w:left="57" w:right="57"/>
            </w:pPr>
            <w:r>
              <w:t>Год с</w:t>
            </w:r>
          </w:p>
        </w:tc>
        <w:tc>
          <w:tcPr>
            <w:tcW w:w="3422" w:type="pct"/>
            <w:shd w:val="clear" w:color="auto" w:fill="auto"/>
          </w:tcPr>
          <w:p w:rsidR="004A23BC" w:rsidRPr="004A23BC" w:rsidRDefault="004A23BC" w:rsidP="00FE5D9A">
            <w:pPr>
              <w:pStyle w:val="ASFKTablenorm"/>
              <w:ind w:left="57" w:right="57"/>
            </w:pPr>
            <w:r w:rsidRPr="004A23BC">
              <w:t>Год начала периода. Импорт из OEBS.</w:t>
            </w:r>
          </w:p>
        </w:tc>
      </w:tr>
      <w:tr w:rsidR="004A23BC" w:rsidRPr="0064058C" w:rsidTr="00FE5D9A">
        <w:tc>
          <w:tcPr>
            <w:tcW w:w="1578" w:type="pct"/>
            <w:shd w:val="clear" w:color="auto" w:fill="auto"/>
          </w:tcPr>
          <w:p w:rsidR="004A23BC" w:rsidRPr="004A23BC" w:rsidRDefault="004A23BC" w:rsidP="00FE5D9A">
            <w:pPr>
              <w:pStyle w:val="ASFKTablenorm"/>
              <w:ind w:left="57" w:right="57"/>
            </w:pPr>
            <w:r>
              <w:t>Год п</w:t>
            </w:r>
            <w:r w:rsidRPr="004A23BC">
              <w:t xml:space="preserve">о </w:t>
            </w:r>
          </w:p>
        </w:tc>
        <w:tc>
          <w:tcPr>
            <w:tcW w:w="3422" w:type="pct"/>
            <w:shd w:val="clear" w:color="auto" w:fill="auto"/>
          </w:tcPr>
          <w:p w:rsidR="004A23BC" w:rsidRPr="004A23BC" w:rsidRDefault="004A23BC" w:rsidP="00FE5D9A">
            <w:pPr>
              <w:pStyle w:val="ASFKTablenorm"/>
              <w:ind w:left="57" w:right="57"/>
            </w:pPr>
            <w:r w:rsidRPr="004A23BC">
              <w:t>Год конца периода. Импорт из OEBS.</w:t>
            </w:r>
          </w:p>
        </w:tc>
      </w:tr>
      <w:tr w:rsidR="004A23BC" w:rsidRPr="0064058C" w:rsidTr="00FE5D9A">
        <w:tc>
          <w:tcPr>
            <w:tcW w:w="1578" w:type="pct"/>
            <w:shd w:val="clear" w:color="auto" w:fill="auto"/>
          </w:tcPr>
          <w:p w:rsidR="004A23BC" w:rsidRPr="004A23BC" w:rsidRDefault="004A23BC" w:rsidP="00FE5D9A">
            <w:pPr>
              <w:pStyle w:val="ASFKTablenorm"/>
              <w:ind w:left="57" w:right="57"/>
            </w:pPr>
            <w:r w:rsidRPr="004A23BC">
              <w:t>Стат.</w:t>
            </w:r>
          </w:p>
        </w:tc>
        <w:tc>
          <w:tcPr>
            <w:tcW w:w="3422" w:type="pct"/>
            <w:shd w:val="clear" w:color="auto" w:fill="auto"/>
          </w:tcPr>
          <w:p w:rsidR="004A23BC" w:rsidRPr="004A23BC" w:rsidRDefault="004A23BC" w:rsidP="00FE5D9A">
            <w:pPr>
              <w:pStyle w:val="ASFKTablenorm"/>
              <w:ind w:left="57" w:right="57"/>
            </w:pPr>
            <w:r w:rsidRPr="004A23BC">
              <w:t>Код бизнес-статуса документа. Значение заполняется автоматически при обработке или передается из OEBS.</w:t>
            </w:r>
          </w:p>
        </w:tc>
      </w:tr>
      <w:tr w:rsidR="004A23BC" w:rsidRPr="0064058C" w:rsidTr="00FE5D9A">
        <w:tc>
          <w:tcPr>
            <w:tcW w:w="1578" w:type="pct"/>
            <w:shd w:val="clear" w:color="auto" w:fill="auto"/>
          </w:tcPr>
          <w:p w:rsidR="004A23BC" w:rsidRPr="004A23BC" w:rsidRDefault="004A23BC" w:rsidP="00FE5D9A">
            <w:pPr>
              <w:pStyle w:val="ASFKTablenorm"/>
              <w:ind w:left="57" w:right="57"/>
            </w:pPr>
            <w:r w:rsidRPr="004A23BC">
              <w:t>Орган ФК-передающий</w:t>
            </w:r>
          </w:p>
        </w:tc>
        <w:tc>
          <w:tcPr>
            <w:tcW w:w="3422" w:type="pct"/>
            <w:shd w:val="clear" w:color="auto" w:fill="auto"/>
          </w:tcPr>
          <w:p w:rsidR="004A23BC" w:rsidRPr="004A23BC" w:rsidRDefault="004A23BC" w:rsidP="00FE5D9A">
            <w:pPr>
              <w:pStyle w:val="ASFKTablenorm"/>
              <w:ind w:left="57" w:right="57"/>
            </w:pPr>
            <w:r w:rsidRPr="004A23BC">
              <w:t xml:space="preserve">Наименование </w:t>
            </w:r>
            <w:r w:rsidR="00996B17">
              <w:t>ТОФК</w:t>
            </w:r>
            <w:r w:rsidRPr="004A23BC">
              <w:t xml:space="preserve"> отправителя. Импорт из OEBS.</w:t>
            </w:r>
          </w:p>
        </w:tc>
      </w:tr>
      <w:tr w:rsidR="004A23BC" w:rsidRPr="0064058C" w:rsidTr="00FE5D9A">
        <w:tc>
          <w:tcPr>
            <w:tcW w:w="1578" w:type="pct"/>
            <w:shd w:val="clear" w:color="auto" w:fill="auto"/>
          </w:tcPr>
          <w:p w:rsidR="004A23BC" w:rsidRPr="004A23BC" w:rsidRDefault="004A23BC" w:rsidP="00FE5D9A">
            <w:pPr>
              <w:pStyle w:val="ASFKTablenorm"/>
              <w:ind w:left="57" w:right="57"/>
            </w:pPr>
            <w:r w:rsidRPr="004A23BC">
              <w:t>По КОФК</w:t>
            </w:r>
          </w:p>
        </w:tc>
        <w:tc>
          <w:tcPr>
            <w:tcW w:w="3422" w:type="pct"/>
            <w:shd w:val="clear" w:color="auto" w:fill="auto"/>
          </w:tcPr>
          <w:p w:rsidR="004A23BC" w:rsidRPr="004A23BC" w:rsidRDefault="004A23BC" w:rsidP="00FE5D9A">
            <w:pPr>
              <w:pStyle w:val="ASFKTablenorm"/>
              <w:ind w:left="57" w:right="57"/>
            </w:pPr>
            <w:r w:rsidRPr="004A23BC">
              <w:t xml:space="preserve">Код </w:t>
            </w:r>
            <w:r w:rsidR="00996B17">
              <w:t>ТОФК</w:t>
            </w:r>
            <w:r w:rsidRPr="004A23BC">
              <w:t xml:space="preserve"> отправителя. Импорт из OEBS.</w:t>
            </w:r>
          </w:p>
        </w:tc>
      </w:tr>
      <w:tr w:rsidR="004A23BC" w:rsidRPr="0064058C" w:rsidTr="00FE5D9A">
        <w:tc>
          <w:tcPr>
            <w:tcW w:w="1578" w:type="pct"/>
            <w:shd w:val="clear" w:color="auto" w:fill="auto"/>
          </w:tcPr>
          <w:p w:rsidR="004A23BC" w:rsidRPr="004A23BC" w:rsidRDefault="004A23BC" w:rsidP="00FE5D9A">
            <w:pPr>
              <w:pStyle w:val="ASFKTablenorm"/>
              <w:ind w:left="57" w:right="57"/>
            </w:pPr>
            <w:r w:rsidRPr="004A23BC">
              <w:t>Орган ФК-принимающий</w:t>
            </w:r>
          </w:p>
        </w:tc>
        <w:tc>
          <w:tcPr>
            <w:tcW w:w="3422" w:type="pct"/>
            <w:shd w:val="clear" w:color="auto" w:fill="auto"/>
          </w:tcPr>
          <w:p w:rsidR="004A23BC" w:rsidRPr="004A23BC" w:rsidRDefault="004A23BC" w:rsidP="00FE5D9A">
            <w:pPr>
              <w:pStyle w:val="ASFKTablenorm"/>
              <w:ind w:left="57" w:right="57"/>
            </w:pPr>
            <w:r w:rsidRPr="004A23BC">
              <w:t xml:space="preserve">Наименование </w:t>
            </w:r>
            <w:r w:rsidR="00996B17">
              <w:t>ТОФК</w:t>
            </w:r>
            <w:r w:rsidRPr="004A23BC">
              <w:t xml:space="preserve"> получателя. Импорт из OEBS.</w:t>
            </w:r>
          </w:p>
        </w:tc>
      </w:tr>
      <w:tr w:rsidR="004A23BC" w:rsidRPr="0064058C" w:rsidTr="00FE5D9A">
        <w:tc>
          <w:tcPr>
            <w:tcW w:w="1578" w:type="pct"/>
            <w:shd w:val="clear" w:color="auto" w:fill="auto"/>
          </w:tcPr>
          <w:p w:rsidR="004A23BC" w:rsidRPr="004A23BC" w:rsidRDefault="004A23BC" w:rsidP="00FE5D9A">
            <w:pPr>
              <w:pStyle w:val="ASFKTablenorm"/>
              <w:ind w:left="57" w:right="57"/>
            </w:pPr>
            <w:r w:rsidRPr="004A23BC">
              <w:t>По КОФК</w:t>
            </w:r>
          </w:p>
        </w:tc>
        <w:tc>
          <w:tcPr>
            <w:tcW w:w="3422" w:type="pct"/>
            <w:shd w:val="clear" w:color="auto" w:fill="auto"/>
          </w:tcPr>
          <w:p w:rsidR="004A23BC" w:rsidRPr="004A23BC" w:rsidRDefault="004A23BC" w:rsidP="00FE5D9A">
            <w:pPr>
              <w:pStyle w:val="ASFKTablenorm"/>
              <w:ind w:left="57" w:right="57"/>
            </w:pPr>
            <w:r w:rsidRPr="004A23BC">
              <w:t xml:space="preserve">Код </w:t>
            </w:r>
            <w:r w:rsidR="00996B17">
              <w:t>ТОФК</w:t>
            </w:r>
            <w:r w:rsidRPr="004A23BC">
              <w:t xml:space="preserve"> получателя. Импорт из OEBS.</w:t>
            </w:r>
          </w:p>
        </w:tc>
      </w:tr>
      <w:tr w:rsidR="004A23BC" w:rsidRPr="0064058C" w:rsidTr="00FE5D9A">
        <w:tc>
          <w:tcPr>
            <w:tcW w:w="1578" w:type="pct"/>
            <w:shd w:val="clear" w:color="auto" w:fill="auto"/>
          </w:tcPr>
          <w:p w:rsidR="004A23BC" w:rsidRPr="004A23BC" w:rsidRDefault="004A23BC" w:rsidP="00FE5D9A">
            <w:pPr>
              <w:pStyle w:val="ASFKTablenorm"/>
              <w:ind w:left="57" w:right="57"/>
            </w:pPr>
            <w:r w:rsidRPr="004A23BC">
              <w:lastRenderedPageBreak/>
              <w:t>ГАИФ</w:t>
            </w:r>
          </w:p>
        </w:tc>
        <w:tc>
          <w:tcPr>
            <w:tcW w:w="3422" w:type="pct"/>
            <w:shd w:val="clear" w:color="auto" w:fill="auto"/>
          </w:tcPr>
          <w:p w:rsidR="004A23BC" w:rsidRPr="004A23BC" w:rsidRDefault="004A23BC" w:rsidP="00FE5D9A">
            <w:pPr>
              <w:pStyle w:val="ASFKTablenorm"/>
              <w:ind w:left="57" w:right="57"/>
            </w:pPr>
            <w:r w:rsidRPr="004A23BC">
              <w:t>Наименование ГАИФ. Импорт из OEBS.</w:t>
            </w:r>
          </w:p>
        </w:tc>
      </w:tr>
      <w:tr w:rsidR="004A23BC" w:rsidRPr="0064058C" w:rsidTr="00FE5D9A">
        <w:tc>
          <w:tcPr>
            <w:tcW w:w="1578" w:type="pct"/>
            <w:shd w:val="clear" w:color="auto" w:fill="auto"/>
          </w:tcPr>
          <w:p w:rsidR="004A23BC" w:rsidRPr="004A23BC" w:rsidRDefault="004A23BC" w:rsidP="00FE5D9A">
            <w:pPr>
              <w:pStyle w:val="ASFKTablenorm"/>
              <w:ind w:left="57" w:right="57"/>
            </w:pPr>
            <w:r w:rsidRPr="004A23BC">
              <w:t>Глава по БК</w:t>
            </w:r>
          </w:p>
        </w:tc>
        <w:tc>
          <w:tcPr>
            <w:tcW w:w="3422" w:type="pct"/>
            <w:shd w:val="clear" w:color="auto" w:fill="auto"/>
          </w:tcPr>
          <w:p w:rsidR="004A23BC" w:rsidRPr="004A23BC" w:rsidRDefault="004A23BC" w:rsidP="00FE5D9A">
            <w:pPr>
              <w:pStyle w:val="ASFKTablenorm"/>
              <w:ind w:left="57" w:right="57"/>
            </w:pPr>
            <w:r w:rsidRPr="004A23BC">
              <w:t>Код ГАИФ. Импорт из OEBS.</w:t>
            </w:r>
          </w:p>
        </w:tc>
      </w:tr>
      <w:tr w:rsidR="004A23BC" w:rsidRPr="0064058C" w:rsidTr="00FE5D9A">
        <w:tc>
          <w:tcPr>
            <w:tcW w:w="1578" w:type="pct"/>
            <w:shd w:val="clear" w:color="auto" w:fill="auto"/>
          </w:tcPr>
          <w:p w:rsidR="004A23BC" w:rsidRPr="004A23BC" w:rsidRDefault="004A23BC" w:rsidP="00FE5D9A">
            <w:pPr>
              <w:pStyle w:val="ASFKTablenorm"/>
              <w:ind w:left="57" w:right="57"/>
            </w:pPr>
            <w:r w:rsidRPr="004A23BC">
              <w:t>АИФ с полномочиями ГАИФ</w:t>
            </w:r>
          </w:p>
        </w:tc>
        <w:tc>
          <w:tcPr>
            <w:tcW w:w="3422" w:type="pct"/>
            <w:shd w:val="clear" w:color="auto" w:fill="auto"/>
          </w:tcPr>
          <w:p w:rsidR="004A23BC" w:rsidRPr="004A23BC" w:rsidRDefault="004A23BC" w:rsidP="00FE5D9A">
            <w:pPr>
              <w:pStyle w:val="ASFKTablenorm"/>
              <w:ind w:left="57" w:right="57"/>
            </w:pPr>
            <w:r w:rsidRPr="004A23BC">
              <w:t>Наименование АИФ с полномочиями ГАИФ. Импорт из OEBS.</w:t>
            </w:r>
          </w:p>
        </w:tc>
      </w:tr>
      <w:tr w:rsidR="004A23BC" w:rsidRPr="0064058C" w:rsidTr="00FE5D9A">
        <w:tc>
          <w:tcPr>
            <w:tcW w:w="1578" w:type="pct"/>
            <w:shd w:val="clear" w:color="auto" w:fill="auto"/>
          </w:tcPr>
          <w:p w:rsidR="004A23BC" w:rsidRPr="004A23BC" w:rsidRDefault="004A23BC" w:rsidP="00FE5D9A">
            <w:pPr>
              <w:pStyle w:val="ASFKTablenorm"/>
              <w:ind w:left="57" w:right="57"/>
            </w:pPr>
            <w:r w:rsidRPr="004A23BC">
              <w:t>По Сводному реестру</w:t>
            </w:r>
          </w:p>
        </w:tc>
        <w:tc>
          <w:tcPr>
            <w:tcW w:w="3422" w:type="pct"/>
            <w:shd w:val="clear" w:color="auto" w:fill="auto"/>
          </w:tcPr>
          <w:p w:rsidR="004A23BC" w:rsidRPr="004A23BC" w:rsidRDefault="004A23BC" w:rsidP="00FE5D9A">
            <w:pPr>
              <w:pStyle w:val="ASFKTablenorm"/>
              <w:ind w:left="57" w:right="57"/>
            </w:pPr>
            <w:r w:rsidRPr="004A23BC">
              <w:t>Код АИФ с полномочиями ГАИФ по СРРПБС. Импорт из OEBS.</w:t>
            </w:r>
          </w:p>
        </w:tc>
      </w:tr>
      <w:tr w:rsidR="004A23BC" w:rsidRPr="0064058C" w:rsidTr="00FE5D9A">
        <w:tc>
          <w:tcPr>
            <w:tcW w:w="1578" w:type="pct"/>
            <w:shd w:val="clear" w:color="auto" w:fill="auto"/>
          </w:tcPr>
          <w:p w:rsidR="004A23BC" w:rsidRPr="004A23BC" w:rsidRDefault="004A23BC" w:rsidP="00FE5D9A">
            <w:pPr>
              <w:pStyle w:val="ASFKTablenorm"/>
              <w:ind w:left="57" w:right="57"/>
            </w:pPr>
            <w:r w:rsidRPr="004A23BC">
              <w:t>Бюджет</w:t>
            </w:r>
          </w:p>
        </w:tc>
        <w:tc>
          <w:tcPr>
            <w:tcW w:w="3422" w:type="pct"/>
            <w:shd w:val="clear" w:color="auto" w:fill="auto"/>
          </w:tcPr>
          <w:p w:rsidR="004A23BC" w:rsidRPr="004A23BC" w:rsidRDefault="004A23BC" w:rsidP="00FE5D9A">
            <w:pPr>
              <w:pStyle w:val="ASFKTablenorm"/>
              <w:ind w:left="57" w:right="57"/>
            </w:pPr>
            <w:r w:rsidRPr="004A23BC">
              <w:t>Наименование бюджета для ЛС клиента, являющегося участником бюджетного процесса. Импорт из OEBS.</w:t>
            </w:r>
          </w:p>
        </w:tc>
      </w:tr>
      <w:tr w:rsidR="004A23BC" w:rsidRPr="0064058C" w:rsidTr="00FE5D9A">
        <w:tc>
          <w:tcPr>
            <w:tcW w:w="1578" w:type="pct"/>
            <w:shd w:val="clear" w:color="auto" w:fill="auto"/>
          </w:tcPr>
          <w:p w:rsidR="004A23BC" w:rsidRPr="004A23BC" w:rsidRDefault="0058453E" w:rsidP="00FE5D9A">
            <w:pPr>
              <w:pStyle w:val="ASFKTablenorm"/>
              <w:ind w:left="57" w:right="57"/>
            </w:pPr>
            <w:r w:rsidRPr="004A23BC">
              <w:t>П</w:t>
            </w:r>
            <w:r w:rsidR="004A23BC" w:rsidRPr="004A23BC">
              <w:t>о ОКТМО</w:t>
            </w:r>
          </w:p>
        </w:tc>
        <w:tc>
          <w:tcPr>
            <w:tcW w:w="3422" w:type="pct"/>
            <w:shd w:val="clear" w:color="auto" w:fill="auto"/>
          </w:tcPr>
          <w:p w:rsidR="004A23BC" w:rsidRPr="004A23BC" w:rsidRDefault="004A23BC" w:rsidP="00FE5D9A">
            <w:pPr>
              <w:pStyle w:val="ASFKTablenorm"/>
              <w:ind w:left="57" w:right="57"/>
            </w:pPr>
            <w:r w:rsidRPr="004A23BC">
              <w:t>Импорт из OEBS.</w:t>
            </w:r>
          </w:p>
        </w:tc>
      </w:tr>
      <w:tr w:rsidR="004A23BC" w:rsidRPr="0064058C" w:rsidTr="00FE5D9A">
        <w:tc>
          <w:tcPr>
            <w:tcW w:w="1578" w:type="pct"/>
            <w:shd w:val="clear" w:color="auto" w:fill="auto"/>
          </w:tcPr>
          <w:p w:rsidR="004A23BC" w:rsidRPr="004A23BC" w:rsidRDefault="004A23BC" w:rsidP="00FE5D9A">
            <w:pPr>
              <w:pStyle w:val="ASFKTablenorm"/>
              <w:ind w:left="57" w:right="57"/>
            </w:pPr>
            <w:r w:rsidRPr="004A23BC">
              <w:t>Финансовый орган</w:t>
            </w:r>
          </w:p>
        </w:tc>
        <w:tc>
          <w:tcPr>
            <w:tcW w:w="3422" w:type="pct"/>
            <w:shd w:val="clear" w:color="auto" w:fill="auto"/>
          </w:tcPr>
          <w:p w:rsidR="004A23BC" w:rsidRPr="004A23BC" w:rsidRDefault="004A23BC" w:rsidP="00FE5D9A">
            <w:pPr>
              <w:pStyle w:val="ASFKTablenorm"/>
              <w:ind w:left="57" w:right="57"/>
            </w:pPr>
            <w:r w:rsidRPr="004A23BC">
              <w:t>Наименование ФО, обслуживающего данный бюджет. Импорт из OEBS.</w:t>
            </w:r>
          </w:p>
        </w:tc>
      </w:tr>
      <w:tr w:rsidR="004A23BC" w:rsidRPr="0064058C" w:rsidTr="00FE5D9A">
        <w:tc>
          <w:tcPr>
            <w:tcW w:w="1578" w:type="pct"/>
            <w:shd w:val="clear" w:color="auto" w:fill="auto"/>
          </w:tcPr>
          <w:p w:rsidR="004A23BC" w:rsidRPr="004A23BC" w:rsidRDefault="0058453E" w:rsidP="00FE5D9A">
            <w:pPr>
              <w:pStyle w:val="ASFKTablenorm"/>
              <w:ind w:left="57" w:right="57"/>
            </w:pPr>
            <w:r w:rsidRPr="004A23BC">
              <w:t>П</w:t>
            </w:r>
            <w:r w:rsidR="004A23BC" w:rsidRPr="004A23BC">
              <w:t>о ОКПО</w:t>
            </w:r>
          </w:p>
        </w:tc>
        <w:tc>
          <w:tcPr>
            <w:tcW w:w="3422" w:type="pct"/>
            <w:shd w:val="clear" w:color="auto" w:fill="auto"/>
          </w:tcPr>
          <w:p w:rsidR="004A23BC" w:rsidRPr="004A23BC" w:rsidRDefault="004A23BC" w:rsidP="00FE5D9A">
            <w:pPr>
              <w:pStyle w:val="ASFKTablenorm"/>
              <w:ind w:left="57" w:right="57"/>
            </w:pPr>
            <w:r w:rsidRPr="004A23BC">
              <w:t>Импорт из OEBS.</w:t>
            </w:r>
          </w:p>
        </w:tc>
      </w:tr>
      <w:tr w:rsidR="004A23BC" w:rsidRPr="0064058C" w:rsidTr="00FE5D9A">
        <w:tc>
          <w:tcPr>
            <w:tcW w:w="1578" w:type="pct"/>
            <w:shd w:val="clear" w:color="auto" w:fill="auto"/>
          </w:tcPr>
          <w:p w:rsidR="004A23BC" w:rsidRPr="004A23BC" w:rsidRDefault="004A23BC" w:rsidP="00FE5D9A">
            <w:pPr>
              <w:pStyle w:val="ASFKTablenorm"/>
              <w:ind w:left="57" w:right="57"/>
            </w:pPr>
            <w:r w:rsidRPr="004A23BC">
              <w:t>Основание для передачи</w:t>
            </w:r>
          </w:p>
        </w:tc>
        <w:tc>
          <w:tcPr>
            <w:tcW w:w="3422" w:type="pct"/>
            <w:shd w:val="clear" w:color="auto" w:fill="auto"/>
          </w:tcPr>
          <w:p w:rsidR="004A23BC" w:rsidRPr="004A23BC" w:rsidRDefault="004A23BC" w:rsidP="00FE5D9A">
            <w:pPr>
              <w:pStyle w:val="ASFKTablenorm"/>
              <w:ind w:left="57" w:right="57"/>
            </w:pPr>
            <w:r w:rsidRPr="004A23BC">
              <w:t>Основание для передачи. Импорт из OEBS.</w:t>
            </w:r>
          </w:p>
        </w:tc>
      </w:tr>
    </w:tbl>
    <w:p w:rsidR="0040365C" w:rsidRPr="0064058C" w:rsidRDefault="00862B01" w:rsidP="0040365C">
      <w:pPr>
        <w:pStyle w:val="ASFKNormal"/>
      </w:pPr>
      <w:r w:rsidRPr="0064058C">
        <w:t xml:space="preserve">ЭФ </w:t>
      </w:r>
      <w:r>
        <w:t>документа «</w:t>
      </w:r>
      <w:r w:rsidRPr="0064058C">
        <w:t>Акт приемки-передачи показателей ЛС ГАИФ дефицита бюджета за период</w:t>
      </w:r>
      <w:r>
        <w:t>», закладки «</w:t>
      </w:r>
      <w:r w:rsidRPr="0064058C">
        <w:t>Дополнительные атрибуты</w:t>
      </w:r>
      <w:r>
        <w:t>» представлена н</w:t>
      </w:r>
      <w:r w:rsidR="0040365C" w:rsidRPr="0064058C">
        <w:t>а рисунке</w:t>
      </w:r>
      <w:r w:rsidR="008E454C" w:rsidRPr="00120C57">
        <w:t> </w:t>
      </w:r>
      <w:r w:rsidR="0040365C" w:rsidRPr="0064058C">
        <w:fldChar w:fldCharType="begin"/>
      </w:r>
      <w:r w:rsidR="0040365C" w:rsidRPr="0064058C">
        <w:instrText xml:space="preserve"> REF _Ref246151111 \h  \* MERGEFORMAT </w:instrText>
      </w:r>
      <w:r w:rsidR="0040365C" w:rsidRPr="0064058C">
        <w:fldChar w:fldCharType="separate"/>
      </w:r>
      <w:r w:rsidR="0013624E">
        <w:t>53</w:t>
      </w:r>
      <w:r w:rsidR="0040365C" w:rsidRPr="0064058C">
        <w:fldChar w:fldCharType="end"/>
      </w:r>
      <w:r w:rsidR="0040365C" w:rsidRPr="0064058C">
        <w:t>.</w:t>
      </w:r>
    </w:p>
    <w:p w:rsidR="0040365C" w:rsidRPr="0064058C" w:rsidRDefault="001373CE" w:rsidP="0040365C">
      <w:pPr>
        <w:pStyle w:val="ASFKFigure"/>
      </w:pPr>
      <w:r>
        <w:rPr>
          <w:noProof/>
        </w:rPr>
        <w:drawing>
          <wp:inline distT="0" distB="0" distL="0" distR="0">
            <wp:extent cx="6125845" cy="3559810"/>
            <wp:effectExtent l="0" t="0" r="0" b="0"/>
            <wp:docPr id="123" name="Рисунок 12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0"/>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125845" cy="3559810"/>
                    </a:xfrm>
                    <a:prstGeom prst="rect">
                      <a:avLst/>
                    </a:prstGeom>
                    <a:noFill/>
                    <a:ln>
                      <a:noFill/>
                    </a:ln>
                  </pic:spPr>
                </pic:pic>
              </a:graphicData>
            </a:graphic>
          </wp:inline>
        </w:drawing>
      </w:r>
    </w:p>
    <w:p w:rsidR="0040365C" w:rsidRPr="0064058C" w:rsidRDefault="004B5E9D" w:rsidP="0040365C">
      <w:pPr>
        <w:pStyle w:val="ASFKFigName"/>
      </w:pPr>
      <w:r>
        <w:rPr>
          <w:noProof/>
        </w:rPr>
        <w:fldChar w:fldCharType="begin"/>
      </w:r>
      <w:r>
        <w:rPr>
          <w:noProof/>
        </w:rPr>
        <w:instrText xml:space="preserve"> SEQ Рисунок \* ARABIC </w:instrText>
      </w:r>
      <w:r>
        <w:rPr>
          <w:noProof/>
        </w:rPr>
        <w:fldChar w:fldCharType="separate"/>
      </w:r>
      <w:bookmarkStart w:id="500" w:name="_Ref246151111"/>
      <w:bookmarkStart w:id="501" w:name="_Toc98144840"/>
      <w:r w:rsidR="0013624E">
        <w:rPr>
          <w:noProof/>
        </w:rPr>
        <w:t>53</w:t>
      </w:r>
      <w:bookmarkEnd w:id="500"/>
      <w:r>
        <w:rPr>
          <w:noProof/>
        </w:rPr>
        <w:fldChar w:fldCharType="end"/>
      </w:r>
      <w:r w:rsidR="0040365C" w:rsidRPr="0064058C">
        <w:t xml:space="preserve">. ЭФ </w:t>
      </w:r>
      <w:r w:rsidR="00862B01">
        <w:t xml:space="preserve">документа </w:t>
      </w:r>
      <w:r w:rsidR="0040365C">
        <w:t>«</w:t>
      </w:r>
      <w:r w:rsidR="0040365C" w:rsidRPr="0064058C">
        <w:t>Акт приемки-передачи показателей ЛС ГАИФ дефицита бюджета за период</w:t>
      </w:r>
      <w:r w:rsidR="002F634A">
        <w:t xml:space="preserve">», закладки </w:t>
      </w:r>
      <w:r w:rsidR="0040365C">
        <w:t>«</w:t>
      </w:r>
      <w:r w:rsidR="0040365C" w:rsidRPr="0064058C">
        <w:t>Дополнительные атрибуты</w:t>
      </w:r>
      <w:r w:rsidR="0040365C">
        <w:t>»</w:t>
      </w:r>
      <w:bookmarkEnd w:id="501"/>
    </w:p>
    <w:p w:rsidR="0040365C" w:rsidRPr="0064058C" w:rsidRDefault="006D3629" w:rsidP="0040365C">
      <w:pPr>
        <w:pStyle w:val="ASFKNormal"/>
      </w:pPr>
      <w:r w:rsidRPr="006D3629">
        <w:t xml:space="preserve">Перечень </w:t>
      </w:r>
      <w:r w:rsidR="00A9132A" w:rsidRPr="0064058C">
        <w:t xml:space="preserve">полей документа </w:t>
      </w:r>
      <w:r w:rsidR="00A9132A">
        <w:t>«</w:t>
      </w:r>
      <w:r w:rsidR="00A9132A" w:rsidRPr="0064058C">
        <w:t>Акт приемки-передачи показателей ЛС ГАИФ дефицита бюджета за период</w:t>
      </w:r>
      <w:r w:rsidR="00A9132A">
        <w:t>», закладки «</w:t>
      </w:r>
      <w:r w:rsidR="00A9132A" w:rsidRPr="0064058C">
        <w:t>Дополнительные документы</w:t>
      </w:r>
      <w:r w:rsidR="00A9132A">
        <w:t xml:space="preserve">» </w:t>
      </w:r>
      <w:r>
        <w:t>приведен в таблице</w:t>
      </w:r>
      <w:r w:rsidR="0040365C">
        <w:t> </w:t>
      </w:r>
      <w:r w:rsidR="0040365C" w:rsidRPr="0064058C">
        <w:fldChar w:fldCharType="begin"/>
      </w:r>
      <w:r w:rsidR="0040365C" w:rsidRPr="0064058C">
        <w:instrText xml:space="preserve"> REF _Ref341102048 \h  \* MERGEFORMAT </w:instrText>
      </w:r>
      <w:r w:rsidR="0040365C" w:rsidRPr="0064058C">
        <w:fldChar w:fldCharType="separate"/>
      </w:r>
      <w:r w:rsidR="0013624E">
        <w:t>28</w:t>
      </w:r>
      <w:r w:rsidR="0040365C" w:rsidRPr="0064058C">
        <w:fldChar w:fldCharType="end"/>
      </w:r>
      <w:r w:rsidR="0040365C" w:rsidRPr="0064058C">
        <w:t>.</w:t>
      </w:r>
    </w:p>
    <w:p w:rsidR="0040365C" w:rsidRPr="0064058C" w:rsidRDefault="00501046" w:rsidP="0040365C">
      <w:pPr>
        <w:pStyle w:val="ASFKNameTable"/>
      </w:pPr>
      <w:r>
        <w:rPr>
          <w:noProof/>
        </w:rPr>
        <w:fldChar w:fldCharType="begin"/>
      </w:r>
      <w:r>
        <w:rPr>
          <w:noProof/>
        </w:rPr>
        <w:instrText xml:space="preserve"> SEQ Таблица \* ARABIC </w:instrText>
      </w:r>
      <w:r>
        <w:rPr>
          <w:noProof/>
        </w:rPr>
        <w:fldChar w:fldCharType="separate"/>
      </w:r>
      <w:bookmarkStart w:id="502" w:name="_Ref341102048"/>
      <w:bookmarkStart w:id="503" w:name="_Toc98144737"/>
      <w:r w:rsidR="0013624E">
        <w:rPr>
          <w:noProof/>
        </w:rPr>
        <w:t>28</w:t>
      </w:r>
      <w:bookmarkEnd w:id="502"/>
      <w:r>
        <w:rPr>
          <w:noProof/>
        </w:rPr>
        <w:fldChar w:fldCharType="end"/>
      </w:r>
      <w:r w:rsidR="0040365C" w:rsidRPr="0064058C">
        <w:t xml:space="preserve">. </w:t>
      </w:r>
      <w:r w:rsidR="00A9132A">
        <w:t>Описание</w:t>
      </w:r>
      <w:r w:rsidR="0040365C" w:rsidRPr="0064058C">
        <w:t xml:space="preserve"> полей документа </w:t>
      </w:r>
      <w:r w:rsidR="0040365C">
        <w:t>«</w:t>
      </w:r>
      <w:r w:rsidR="0040365C" w:rsidRPr="0064058C">
        <w:t>Акт приемки-передачи показателей ЛС ГАИФ дефицита бюджета за период</w:t>
      </w:r>
      <w:r w:rsidR="002F634A">
        <w:t xml:space="preserve">», закладки </w:t>
      </w:r>
      <w:r w:rsidR="0040365C">
        <w:t>«</w:t>
      </w:r>
      <w:r w:rsidR="0040365C" w:rsidRPr="0064058C">
        <w:t>Дополнительные документы</w:t>
      </w:r>
      <w:r w:rsidR="0040365C">
        <w:t>»</w:t>
      </w:r>
      <w:bookmarkEnd w:id="50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38"/>
        <w:gridCol w:w="5690"/>
      </w:tblGrid>
      <w:tr w:rsidR="0040365C" w:rsidRPr="0064058C" w:rsidTr="00FE5D9A">
        <w:trPr>
          <w:trHeight w:val="355"/>
          <w:tblHeader/>
        </w:trPr>
        <w:tc>
          <w:tcPr>
            <w:tcW w:w="20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365C" w:rsidRPr="0064058C" w:rsidRDefault="0040365C" w:rsidP="00723053">
            <w:pPr>
              <w:pStyle w:val="ASFKTableHead"/>
            </w:pPr>
            <w:r w:rsidRPr="0064058C">
              <w:t>Наименование поля</w:t>
            </w:r>
          </w:p>
        </w:tc>
        <w:tc>
          <w:tcPr>
            <w:tcW w:w="295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365C" w:rsidRPr="0064058C" w:rsidRDefault="0040365C" w:rsidP="00723053">
            <w:pPr>
              <w:pStyle w:val="ASFKTableHead"/>
            </w:pPr>
            <w:r w:rsidRPr="0064058C">
              <w:t>Описание</w:t>
            </w:r>
            <w:r>
              <w:t xml:space="preserve"> поля</w:t>
            </w:r>
          </w:p>
        </w:tc>
      </w:tr>
      <w:tr w:rsidR="004A23BC" w:rsidRPr="002B3360" w:rsidTr="00FE5D9A">
        <w:trPr>
          <w:trHeight w:val="96"/>
        </w:trPr>
        <w:tc>
          <w:tcPr>
            <w:tcW w:w="5000" w:type="pct"/>
            <w:gridSpan w:val="2"/>
            <w:shd w:val="clear" w:color="auto" w:fill="auto"/>
          </w:tcPr>
          <w:p w:rsidR="004A23BC" w:rsidRPr="004A23BC" w:rsidRDefault="004A23BC" w:rsidP="00FE5D9A">
            <w:pPr>
              <w:pStyle w:val="ASFKTablenorm"/>
              <w:ind w:left="57" w:right="57"/>
            </w:pPr>
            <w:r w:rsidRPr="004A23BC">
              <w:t>Группа полей «Статусы документа»</w:t>
            </w:r>
          </w:p>
        </w:tc>
      </w:tr>
      <w:tr w:rsidR="004A23BC" w:rsidRPr="002B3360" w:rsidTr="00FE5D9A">
        <w:trPr>
          <w:trHeight w:val="70"/>
        </w:trPr>
        <w:tc>
          <w:tcPr>
            <w:tcW w:w="2045" w:type="pct"/>
            <w:shd w:val="clear" w:color="auto" w:fill="auto"/>
          </w:tcPr>
          <w:p w:rsidR="004A23BC" w:rsidRPr="004A23BC" w:rsidRDefault="004A23BC" w:rsidP="00FE5D9A">
            <w:pPr>
              <w:pStyle w:val="ASFKTablenorm"/>
              <w:ind w:left="57" w:right="57"/>
            </w:pPr>
            <w:r w:rsidRPr="004A23BC">
              <w:t>Бизнес-cтатус</w:t>
            </w:r>
          </w:p>
        </w:tc>
        <w:tc>
          <w:tcPr>
            <w:tcW w:w="2955" w:type="pct"/>
            <w:shd w:val="clear" w:color="auto" w:fill="auto"/>
          </w:tcPr>
          <w:p w:rsidR="004A23BC" w:rsidRPr="004A23BC" w:rsidRDefault="004A23BC" w:rsidP="00FE5D9A">
            <w:pPr>
              <w:pStyle w:val="ASFKTablenorm"/>
              <w:ind w:left="57" w:right="57"/>
            </w:pPr>
            <w:r w:rsidRPr="004A23BC">
              <w:t xml:space="preserve">Код и наименование бизнес-статуса документа. </w:t>
            </w:r>
          </w:p>
          <w:p w:rsidR="004A23BC" w:rsidRPr="004A23BC" w:rsidRDefault="004A23BC" w:rsidP="00FE5D9A">
            <w:pPr>
              <w:pStyle w:val="ASFKTablenorm"/>
              <w:ind w:left="57" w:right="57"/>
            </w:pPr>
            <w:r w:rsidRPr="004A23BC">
              <w:lastRenderedPageBreak/>
              <w:t>Закрыто для редактирования.</w:t>
            </w:r>
          </w:p>
          <w:p w:rsidR="004A23BC" w:rsidRPr="004A23BC" w:rsidRDefault="004A23BC" w:rsidP="00FE5D9A">
            <w:pPr>
              <w:pStyle w:val="ASFKTablenorm"/>
              <w:ind w:left="57" w:right="57"/>
            </w:pPr>
            <w:r w:rsidRPr="004A23BC">
              <w:t>Код заполняется автоматически при обработке документа или присылается из OEBS.</w:t>
            </w:r>
            <w:r w:rsidR="007C5871">
              <w:t xml:space="preserve"> </w:t>
            </w:r>
            <w:r w:rsidRPr="004A23BC">
              <w:t>Равен значению поля «Статус» закладки «Документ».</w:t>
            </w:r>
          </w:p>
          <w:p w:rsidR="004A23BC" w:rsidRPr="004A23BC" w:rsidRDefault="004A23BC" w:rsidP="00FE5D9A">
            <w:pPr>
              <w:pStyle w:val="ASFKTablenorm"/>
              <w:ind w:left="57" w:right="57"/>
            </w:pPr>
            <w:r w:rsidRPr="004A23BC">
              <w:t>Наименование поля заполняется по коду из справочника.</w:t>
            </w:r>
          </w:p>
        </w:tc>
      </w:tr>
      <w:tr w:rsidR="004A23BC" w:rsidRPr="002B3360" w:rsidTr="00FE5D9A">
        <w:trPr>
          <w:trHeight w:val="150"/>
        </w:trPr>
        <w:tc>
          <w:tcPr>
            <w:tcW w:w="2045" w:type="pct"/>
            <w:shd w:val="clear" w:color="auto" w:fill="auto"/>
          </w:tcPr>
          <w:p w:rsidR="004A23BC" w:rsidRPr="004A23BC" w:rsidRDefault="004A23BC" w:rsidP="00FE5D9A">
            <w:pPr>
              <w:pStyle w:val="ASFKTablenorm"/>
              <w:ind w:left="57" w:right="57"/>
            </w:pPr>
            <w:r w:rsidRPr="004A23BC">
              <w:lastRenderedPageBreak/>
              <w:t>Статус утверждения</w:t>
            </w:r>
          </w:p>
        </w:tc>
        <w:tc>
          <w:tcPr>
            <w:tcW w:w="2955" w:type="pct"/>
            <w:shd w:val="clear" w:color="auto" w:fill="auto"/>
          </w:tcPr>
          <w:p w:rsidR="004A23BC" w:rsidRPr="004A23BC" w:rsidRDefault="004A23BC" w:rsidP="00FE5D9A">
            <w:pPr>
              <w:pStyle w:val="ASFKTablenorm"/>
              <w:ind w:left="57" w:right="57"/>
            </w:pPr>
            <w:r w:rsidRPr="004A23BC">
              <w:t xml:space="preserve">Код и наименование статуса утверждения документа. </w:t>
            </w:r>
          </w:p>
          <w:p w:rsidR="004A23BC" w:rsidRPr="004A23BC" w:rsidRDefault="004A23BC" w:rsidP="00FE5D9A">
            <w:pPr>
              <w:pStyle w:val="ASFKTablenorm"/>
              <w:ind w:left="57" w:right="57"/>
            </w:pPr>
            <w:r w:rsidRPr="004A23BC">
              <w:t>Заполняется автоматически при утверждении документа. Закрыто для редактирования.</w:t>
            </w:r>
          </w:p>
        </w:tc>
      </w:tr>
      <w:tr w:rsidR="004A23BC" w:rsidRPr="002B3360" w:rsidTr="00FE5D9A">
        <w:trPr>
          <w:trHeight w:val="134"/>
        </w:trPr>
        <w:tc>
          <w:tcPr>
            <w:tcW w:w="2045" w:type="pct"/>
            <w:shd w:val="clear" w:color="auto" w:fill="auto"/>
          </w:tcPr>
          <w:p w:rsidR="004A23BC" w:rsidRPr="004A23BC" w:rsidRDefault="004A23BC" w:rsidP="00FE5D9A">
            <w:pPr>
              <w:pStyle w:val="ASFKTablenorm"/>
              <w:ind w:left="57" w:right="57"/>
            </w:pPr>
            <w:r w:rsidRPr="004A23BC">
              <w:t>Статус передачи</w:t>
            </w:r>
          </w:p>
        </w:tc>
        <w:tc>
          <w:tcPr>
            <w:tcW w:w="2955" w:type="pct"/>
            <w:shd w:val="clear" w:color="auto" w:fill="auto"/>
          </w:tcPr>
          <w:p w:rsidR="004A23BC" w:rsidRPr="004A23BC" w:rsidRDefault="004A23BC" w:rsidP="00FE5D9A">
            <w:pPr>
              <w:pStyle w:val="ASFKTablenorm"/>
              <w:ind w:left="57" w:right="57"/>
            </w:pPr>
            <w:r w:rsidRPr="004A23BC">
              <w:t>Код и наименование статуса передачи документа.</w:t>
            </w:r>
          </w:p>
          <w:p w:rsidR="004A23BC" w:rsidRPr="004A23BC" w:rsidRDefault="004A23BC" w:rsidP="00FE5D9A">
            <w:pPr>
              <w:pStyle w:val="ASFKTablenorm"/>
              <w:ind w:left="57" w:right="57"/>
            </w:pPr>
            <w:r w:rsidRPr="004A23BC">
              <w:t>Заполняется автоматически при обработке документа. Закрыто для редактирования.</w:t>
            </w:r>
          </w:p>
        </w:tc>
      </w:tr>
      <w:tr w:rsidR="004A23BC" w:rsidRPr="002B3360" w:rsidTr="00FE5D9A">
        <w:trPr>
          <w:trHeight w:val="77"/>
        </w:trPr>
        <w:tc>
          <w:tcPr>
            <w:tcW w:w="5000" w:type="pct"/>
            <w:gridSpan w:val="2"/>
            <w:shd w:val="clear" w:color="auto" w:fill="auto"/>
          </w:tcPr>
          <w:p w:rsidR="004A23BC" w:rsidRPr="004A23BC" w:rsidRDefault="004A23BC" w:rsidP="00FE5D9A">
            <w:pPr>
              <w:pStyle w:val="ASFKTablenorm"/>
              <w:ind w:left="57" w:right="57"/>
            </w:pPr>
            <w:r w:rsidRPr="004A23BC">
              <w:t>Группа полей «Передающая сторона»</w:t>
            </w:r>
          </w:p>
        </w:tc>
      </w:tr>
      <w:tr w:rsidR="004A23BC" w:rsidRPr="002B3360" w:rsidTr="00FE5D9A">
        <w:trPr>
          <w:trHeight w:val="77"/>
        </w:trPr>
        <w:tc>
          <w:tcPr>
            <w:tcW w:w="2045" w:type="pct"/>
            <w:shd w:val="clear" w:color="auto" w:fill="auto"/>
          </w:tcPr>
          <w:p w:rsidR="004A23BC" w:rsidRPr="004A23BC" w:rsidRDefault="004A23BC" w:rsidP="00FE5D9A">
            <w:pPr>
              <w:pStyle w:val="ASFKTablenorm"/>
              <w:ind w:left="57" w:right="57"/>
            </w:pPr>
            <w:r w:rsidRPr="004A23BC">
              <w:t>Руководитель ФК, органа ФК (уполномоченное лицо). Должность</w:t>
            </w:r>
          </w:p>
        </w:tc>
        <w:tc>
          <w:tcPr>
            <w:tcW w:w="2955" w:type="pct"/>
            <w:shd w:val="clear" w:color="auto" w:fill="auto"/>
          </w:tcPr>
          <w:p w:rsidR="004A23BC" w:rsidRPr="004A23BC" w:rsidRDefault="004A23BC" w:rsidP="00FE5D9A">
            <w:pPr>
              <w:pStyle w:val="ASFKTablenorm"/>
              <w:ind w:left="57" w:right="57"/>
            </w:pPr>
            <w:r w:rsidRPr="004A23BC">
              <w:t>Наименование должности руководителя органа ФК, передающего акт.</w:t>
            </w:r>
          </w:p>
          <w:p w:rsidR="004A23BC" w:rsidRPr="004A23BC" w:rsidRDefault="004A23BC" w:rsidP="00FE5D9A">
            <w:pPr>
              <w:pStyle w:val="ASFKTablenorm"/>
              <w:ind w:left="57" w:right="57"/>
            </w:pPr>
            <w:r w:rsidRPr="004A23BC">
              <w:t>Импорт из OEBS.</w:t>
            </w:r>
          </w:p>
        </w:tc>
      </w:tr>
      <w:tr w:rsidR="004A23BC" w:rsidRPr="002B3360" w:rsidTr="00FE5D9A">
        <w:trPr>
          <w:trHeight w:val="77"/>
        </w:trPr>
        <w:tc>
          <w:tcPr>
            <w:tcW w:w="2045" w:type="pct"/>
            <w:shd w:val="clear" w:color="auto" w:fill="auto"/>
          </w:tcPr>
          <w:p w:rsidR="004A23BC" w:rsidRPr="004A23BC" w:rsidRDefault="004A23BC" w:rsidP="00FE5D9A">
            <w:pPr>
              <w:pStyle w:val="ASFKTablenorm"/>
              <w:ind w:left="57" w:right="57"/>
            </w:pPr>
            <w:r w:rsidRPr="004A23BC">
              <w:t>Руководитель ФК, органа ФК (уполномоченное лицо). Расшифровка подписи</w:t>
            </w:r>
          </w:p>
        </w:tc>
        <w:tc>
          <w:tcPr>
            <w:tcW w:w="2955" w:type="pct"/>
            <w:shd w:val="clear" w:color="auto" w:fill="auto"/>
          </w:tcPr>
          <w:p w:rsidR="004A23BC" w:rsidRPr="004A23BC" w:rsidRDefault="004A23BC" w:rsidP="00FE5D9A">
            <w:pPr>
              <w:pStyle w:val="ASFKTablenorm"/>
              <w:ind w:left="57" w:right="57"/>
            </w:pPr>
            <w:r w:rsidRPr="004A23BC">
              <w:t xml:space="preserve">ФИО руководителя органа ФК, передающего акт. </w:t>
            </w:r>
          </w:p>
          <w:p w:rsidR="004A23BC" w:rsidRPr="004A23BC" w:rsidRDefault="004A23BC" w:rsidP="00FE5D9A">
            <w:pPr>
              <w:pStyle w:val="ASFKTablenorm"/>
              <w:ind w:left="57" w:right="57"/>
            </w:pPr>
            <w:r w:rsidRPr="004A23BC">
              <w:t>Импорт из OEBS.</w:t>
            </w:r>
          </w:p>
        </w:tc>
      </w:tr>
      <w:tr w:rsidR="004A23BC" w:rsidRPr="002B3360" w:rsidTr="00FE5D9A">
        <w:trPr>
          <w:trHeight w:val="77"/>
        </w:trPr>
        <w:tc>
          <w:tcPr>
            <w:tcW w:w="2045" w:type="pct"/>
            <w:shd w:val="clear" w:color="auto" w:fill="auto"/>
          </w:tcPr>
          <w:p w:rsidR="004A23BC" w:rsidRPr="004A23BC" w:rsidRDefault="004A23BC" w:rsidP="00FE5D9A">
            <w:pPr>
              <w:pStyle w:val="ASFKTablenorm"/>
              <w:ind w:left="57" w:right="57"/>
            </w:pPr>
            <w:r w:rsidRPr="004A23BC">
              <w:t>Главный бухгалтер (уполномоченное лицо). Должность</w:t>
            </w:r>
          </w:p>
        </w:tc>
        <w:tc>
          <w:tcPr>
            <w:tcW w:w="2955" w:type="pct"/>
            <w:shd w:val="clear" w:color="auto" w:fill="auto"/>
          </w:tcPr>
          <w:p w:rsidR="004A23BC" w:rsidRPr="004A23BC" w:rsidRDefault="004A23BC" w:rsidP="00FE5D9A">
            <w:pPr>
              <w:pStyle w:val="ASFKTablenorm"/>
              <w:ind w:left="57" w:right="57"/>
            </w:pPr>
            <w:r w:rsidRPr="004A23BC">
              <w:t xml:space="preserve">Наименование должности главного бухгалтера органа ФК, передающего акт. </w:t>
            </w:r>
          </w:p>
          <w:p w:rsidR="004A23BC" w:rsidRPr="004A23BC" w:rsidRDefault="004A23BC" w:rsidP="00FE5D9A">
            <w:pPr>
              <w:pStyle w:val="ASFKTablenorm"/>
              <w:ind w:left="57" w:right="57"/>
            </w:pPr>
            <w:r w:rsidRPr="004A23BC">
              <w:t>Импорт из OEBS.</w:t>
            </w:r>
          </w:p>
        </w:tc>
      </w:tr>
      <w:tr w:rsidR="004A23BC" w:rsidRPr="002B3360" w:rsidTr="00FE5D9A">
        <w:trPr>
          <w:trHeight w:val="77"/>
        </w:trPr>
        <w:tc>
          <w:tcPr>
            <w:tcW w:w="2045" w:type="pct"/>
            <w:shd w:val="clear" w:color="auto" w:fill="auto"/>
          </w:tcPr>
          <w:p w:rsidR="004A23BC" w:rsidRPr="004A23BC" w:rsidRDefault="004A23BC" w:rsidP="00FE5D9A">
            <w:pPr>
              <w:pStyle w:val="ASFKTablenorm"/>
              <w:ind w:left="57" w:right="57"/>
            </w:pPr>
            <w:r w:rsidRPr="004A23BC">
              <w:t>Главный бухгалтер (уполномоченное лицо). Расшифровка подписи</w:t>
            </w:r>
          </w:p>
        </w:tc>
        <w:tc>
          <w:tcPr>
            <w:tcW w:w="2955" w:type="pct"/>
            <w:shd w:val="clear" w:color="auto" w:fill="auto"/>
          </w:tcPr>
          <w:p w:rsidR="004A23BC" w:rsidRPr="004A23BC" w:rsidRDefault="004A23BC" w:rsidP="00FE5D9A">
            <w:pPr>
              <w:pStyle w:val="ASFKTablenorm"/>
              <w:ind w:left="57" w:right="57"/>
            </w:pPr>
            <w:r w:rsidRPr="004A23BC">
              <w:t xml:space="preserve">ФИО главного бухгалтера органа ФК, передающего акт. </w:t>
            </w:r>
          </w:p>
          <w:p w:rsidR="004A23BC" w:rsidRPr="004A23BC" w:rsidRDefault="004A23BC" w:rsidP="00FE5D9A">
            <w:pPr>
              <w:pStyle w:val="ASFKTablenorm"/>
              <w:ind w:left="57" w:right="57"/>
            </w:pPr>
            <w:r w:rsidRPr="004A23BC">
              <w:t>Импорт из OEBS.</w:t>
            </w:r>
          </w:p>
        </w:tc>
      </w:tr>
      <w:tr w:rsidR="004A23BC" w:rsidRPr="002B3360" w:rsidTr="00FE5D9A">
        <w:trPr>
          <w:trHeight w:val="77"/>
        </w:trPr>
        <w:tc>
          <w:tcPr>
            <w:tcW w:w="2045" w:type="pct"/>
            <w:shd w:val="clear" w:color="auto" w:fill="auto"/>
          </w:tcPr>
          <w:p w:rsidR="004A23BC" w:rsidRPr="004A23BC" w:rsidRDefault="004A23BC" w:rsidP="00FE5D9A">
            <w:pPr>
              <w:pStyle w:val="ASFKTablenorm"/>
              <w:ind w:left="57" w:right="57"/>
            </w:pPr>
            <w:r w:rsidRPr="004A23BC">
              <w:t>Дата подписания</w:t>
            </w:r>
          </w:p>
        </w:tc>
        <w:tc>
          <w:tcPr>
            <w:tcW w:w="2955" w:type="pct"/>
            <w:shd w:val="clear" w:color="auto" w:fill="auto"/>
          </w:tcPr>
          <w:p w:rsidR="004A23BC" w:rsidRPr="004A23BC" w:rsidRDefault="004A23BC" w:rsidP="00FE5D9A">
            <w:pPr>
              <w:pStyle w:val="ASFKTablenorm"/>
              <w:ind w:left="57" w:right="57"/>
            </w:pPr>
            <w:r w:rsidRPr="004A23BC">
              <w:t>Дата подписи акта передающей стороной.</w:t>
            </w:r>
          </w:p>
          <w:p w:rsidR="004A23BC" w:rsidRPr="004A23BC" w:rsidRDefault="004A23BC" w:rsidP="00FE5D9A">
            <w:pPr>
              <w:pStyle w:val="ASFKTablenorm"/>
              <w:ind w:left="57" w:right="57"/>
            </w:pPr>
            <w:r w:rsidRPr="004A23BC">
              <w:t>Импорт из OEBS.</w:t>
            </w:r>
          </w:p>
        </w:tc>
      </w:tr>
      <w:tr w:rsidR="004A23BC" w:rsidRPr="002B3360" w:rsidTr="00FE5D9A">
        <w:trPr>
          <w:trHeight w:val="77"/>
        </w:trPr>
        <w:tc>
          <w:tcPr>
            <w:tcW w:w="5000" w:type="pct"/>
            <w:gridSpan w:val="2"/>
            <w:shd w:val="clear" w:color="auto" w:fill="auto"/>
          </w:tcPr>
          <w:p w:rsidR="004A23BC" w:rsidRPr="004A23BC" w:rsidRDefault="004A23BC" w:rsidP="00FE5D9A">
            <w:pPr>
              <w:pStyle w:val="ASFKTablenorm"/>
              <w:ind w:left="57" w:right="57"/>
            </w:pPr>
            <w:r w:rsidRPr="004A23BC">
              <w:t>Группа полей «Принимающая сторона»</w:t>
            </w:r>
          </w:p>
        </w:tc>
      </w:tr>
      <w:tr w:rsidR="004A23BC" w:rsidRPr="002B3360" w:rsidTr="00FE5D9A">
        <w:trPr>
          <w:trHeight w:val="77"/>
        </w:trPr>
        <w:tc>
          <w:tcPr>
            <w:tcW w:w="2045" w:type="pct"/>
            <w:shd w:val="clear" w:color="auto" w:fill="auto"/>
          </w:tcPr>
          <w:p w:rsidR="004A23BC" w:rsidRPr="004A23BC" w:rsidRDefault="004A23BC" w:rsidP="00FE5D9A">
            <w:pPr>
              <w:pStyle w:val="ASFKTablenorm"/>
              <w:ind w:left="57" w:right="57"/>
            </w:pPr>
            <w:r w:rsidRPr="004A23BC">
              <w:t>Руководитель ФК, органа ФК (уполномоченное лицо). Должность</w:t>
            </w:r>
          </w:p>
        </w:tc>
        <w:tc>
          <w:tcPr>
            <w:tcW w:w="2955" w:type="pct"/>
            <w:shd w:val="clear" w:color="auto" w:fill="auto"/>
          </w:tcPr>
          <w:p w:rsidR="004A23BC" w:rsidRPr="004A23BC" w:rsidRDefault="004A23BC" w:rsidP="00FE5D9A">
            <w:pPr>
              <w:pStyle w:val="ASFKTablenorm"/>
              <w:ind w:left="57" w:right="57"/>
            </w:pPr>
            <w:r w:rsidRPr="004A23BC">
              <w:t xml:space="preserve">Наименование должности руководителя органа ФК, принимающего акт. </w:t>
            </w:r>
          </w:p>
          <w:p w:rsidR="004A23BC" w:rsidRPr="004A23BC" w:rsidRDefault="004A23BC" w:rsidP="00FE5D9A">
            <w:pPr>
              <w:pStyle w:val="ASFKTablenorm"/>
              <w:ind w:left="57" w:right="57"/>
            </w:pPr>
            <w:r w:rsidRPr="004A23BC">
              <w:t>Импорт из OEBS.</w:t>
            </w:r>
          </w:p>
        </w:tc>
      </w:tr>
      <w:tr w:rsidR="004A23BC" w:rsidRPr="002B3360" w:rsidTr="00FE5D9A">
        <w:trPr>
          <w:trHeight w:val="77"/>
        </w:trPr>
        <w:tc>
          <w:tcPr>
            <w:tcW w:w="2045" w:type="pct"/>
            <w:shd w:val="clear" w:color="auto" w:fill="auto"/>
          </w:tcPr>
          <w:p w:rsidR="004A23BC" w:rsidRPr="004A23BC" w:rsidRDefault="004A23BC" w:rsidP="00FE5D9A">
            <w:pPr>
              <w:pStyle w:val="ASFKTablenorm"/>
              <w:ind w:left="57" w:right="57"/>
            </w:pPr>
            <w:r w:rsidRPr="004A23BC">
              <w:t>Руководитель ФК, органа ФК (уполномоченное лицо). Расшифровка подписи</w:t>
            </w:r>
          </w:p>
        </w:tc>
        <w:tc>
          <w:tcPr>
            <w:tcW w:w="2955" w:type="pct"/>
            <w:shd w:val="clear" w:color="auto" w:fill="auto"/>
          </w:tcPr>
          <w:p w:rsidR="004A23BC" w:rsidRPr="004A23BC" w:rsidRDefault="004A23BC" w:rsidP="00FE5D9A">
            <w:pPr>
              <w:pStyle w:val="ASFKTablenorm"/>
              <w:ind w:left="57" w:right="57"/>
            </w:pPr>
            <w:r w:rsidRPr="004A23BC">
              <w:t xml:space="preserve">ФИО руководителя органа ФК, принимающего акт. </w:t>
            </w:r>
          </w:p>
          <w:p w:rsidR="004A23BC" w:rsidRPr="004A23BC" w:rsidRDefault="004A23BC" w:rsidP="00FE5D9A">
            <w:pPr>
              <w:pStyle w:val="ASFKTablenorm"/>
              <w:ind w:left="57" w:right="57"/>
            </w:pPr>
            <w:r w:rsidRPr="004A23BC">
              <w:t>Импорт из OEBS.</w:t>
            </w:r>
          </w:p>
        </w:tc>
      </w:tr>
      <w:tr w:rsidR="004A23BC" w:rsidRPr="002B3360" w:rsidTr="00FE5D9A">
        <w:trPr>
          <w:trHeight w:val="77"/>
        </w:trPr>
        <w:tc>
          <w:tcPr>
            <w:tcW w:w="2045" w:type="pct"/>
            <w:shd w:val="clear" w:color="auto" w:fill="auto"/>
          </w:tcPr>
          <w:p w:rsidR="004A23BC" w:rsidRPr="004A23BC" w:rsidRDefault="004A23BC" w:rsidP="00FE5D9A">
            <w:pPr>
              <w:pStyle w:val="ASFKTablenorm"/>
              <w:ind w:left="57" w:right="57"/>
            </w:pPr>
            <w:r w:rsidRPr="004A23BC">
              <w:t>Главный бухгалтер (уполномоченное лицо). Должность</w:t>
            </w:r>
          </w:p>
        </w:tc>
        <w:tc>
          <w:tcPr>
            <w:tcW w:w="2955" w:type="pct"/>
            <w:shd w:val="clear" w:color="auto" w:fill="auto"/>
          </w:tcPr>
          <w:p w:rsidR="004A23BC" w:rsidRPr="004A23BC" w:rsidRDefault="004A23BC" w:rsidP="00FE5D9A">
            <w:pPr>
              <w:pStyle w:val="ASFKTablenorm"/>
              <w:ind w:left="57" w:right="57"/>
            </w:pPr>
            <w:r w:rsidRPr="004A23BC">
              <w:t xml:space="preserve">Наименование должности главного бухгалтера органа ФК, принимающего акт. </w:t>
            </w:r>
          </w:p>
          <w:p w:rsidR="004A23BC" w:rsidRPr="004A23BC" w:rsidRDefault="004A23BC" w:rsidP="00FE5D9A">
            <w:pPr>
              <w:pStyle w:val="ASFKTablenorm"/>
              <w:ind w:left="57" w:right="57"/>
            </w:pPr>
            <w:r w:rsidRPr="004A23BC">
              <w:t>Импорт из OEBS.</w:t>
            </w:r>
          </w:p>
        </w:tc>
      </w:tr>
      <w:tr w:rsidR="004A23BC" w:rsidRPr="002B3360" w:rsidTr="00FE5D9A">
        <w:trPr>
          <w:trHeight w:val="77"/>
        </w:trPr>
        <w:tc>
          <w:tcPr>
            <w:tcW w:w="2045" w:type="pct"/>
            <w:shd w:val="clear" w:color="auto" w:fill="auto"/>
          </w:tcPr>
          <w:p w:rsidR="004A23BC" w:rsidRPr="004A23BC" w:rsidRDefault="004A23BC" w:rsidP="00FE5D9A">
            <w:pPr>
              <w:pStyle w:val="ASFKTablenorm"/>
              <w:ind w:left="57" w:right="57"/>
            </w:pPr>
            <w:r w:rsidRPr="004A23BC">
              <w:t>Главный бухгалтер (уполномоченное лицо). Расшифровка подписи</w:t>
            </w:r>
          </w:p>
        </w:tc>
        <w:tc>
          <w:tcPr>
            <w:tcW w:w="2955" w:type="pct"/>
            <w:shd w:val="clear" w:color="auto" w:fill="auto"/>
          </w:tcPr>
          <w:p w:rsidR="004A23BC" w:rsidRPr="004A23BC" w:rsidRDefault="004A23BC" w:rsidP="00FE5D9A">
            <w:pPr>
              <w:pStyle w:val="ASFKTablenorm"/>
              <w:ind w:left="57" w:right="57"/>
            </w:pPr>
            <w:r w:rsidRPr="004A23BC">
              <w:t xml:space="preserve">ФИО главного бухгалтера органа ФК, принимающего акт. </w:t>
            </w:r>
          </w:p>
          <w:p w:rsidR="004A23BC" w:rsidRPr="004A23BC" w:rsidRDefault="004A23BC" w:rsidP="00FE5D9A">
            <w:pPr>
              <w:pStyle w:val="ASFKTablenorm"/>
              <w:ind w:left="57" w:right="57"/>
            </w:pPr>
            <w:r w:rsidRPr="004A23BC">
              <w:t>Импорт из OEBS.</w:t>
            </w:r>
          </w:p>
        </w:tc>
      </w:tr>
      <w:tr w:rsidR="004A23BC" w:rsidRPr="002B3360" w:rsidTr="00FE5D9A">
        <w:trPr>
          <w:trHeight w:val="96"/>
        </w:trPr>
        <w:tc>
          <w:tcPr>
            <w:tcW w:w="2045" w:type="pct"/>
            <w:shd w:val="clear" w:color="auto" w:fill="auto"/>
          </w:tcPr>
          <w:p w:rsidR="004A23BC" w:rsidRPr="004A23BC" w:rsidRDefault="004A23BC" w:rsidP="00FE5D9A">
            <w:pPr>
              <w:pStyle w:val="ASFKTablenorm"/>
              <w:ind w:left="57" w:right="57"/>
            </w:pPr>
            <w:r w:rsidRPr="004A23BC">
              <w:t>Дата подписания</w:t>
            </w:r>
          </w:p>
        </w:tc>
        <w:tc>
          <w:tcPr>
            <w:tcW w:w="2955" w:type="pct"/>
            <w:shd w:val="clear" w:color="auto" w:fill="auto"/>
          </w:tcPr>
          <w:p w:rsidR="004A23BC" w:rsidRPr="004A23BC" w:rsidRDefault="004A23BC" w:rsidP="00FE5D9A">
            <w:pPr>
              <w:pStyle w:val="ASFKTablenorm"/>
              <w:ind w:left="57" w:right="57"/>
            </w:pPr>
            <w:r w:rsidRPr="004A23BC">
              <w:t xml:space="preserve">Дата подписи акта принимающей стороной. </w:t>
            </w:r>
          </w:p>
          <w:p w:rsidR="004A23BC" w:rsidRPr="004A23BC" w:rsidRDefault="004A23BC" w:rsidP="00FE5D9A">
            <w:pPr>
              <w:pStyle w:val="ASFKTablenorm"/>
              <w:ind w:left="57" w:right="57"/>
            </w:pPr>
            <w:r w:rsidRPr="004A23BC">
              <w:t>Импорт из OEBS.</w:t>
            </w:r>
          </w:p>
        </w:tc>
      </w:tr>
      <w:tr w:rsidR="004A23BC" w:rsidRPr="002B3360" w:rsidTr="00FE5D9A">
        <w:trPr>
          <w:trHeight w:val="77"/>
        </w:trPr>
        <w:tc>
          <w:tcPr>
            <w:tcW w:w="5000" w:type="pct"/>
            <w:gridSpan w:val="2"/>
            <w:shd w:val="clear" w:color="auto" w:fill="auto"/>
          </w:tcPr>
          <w:p w:rsidR="004A23BC" w:rsidRPr="004A23BC" w:rsidRDefault="004A23BC" w:rsidP="00FE5D9A">
            <w:pPr>
              <w:pStyle w:val="ASFKTablenorm"/>
              <w:ind w:left="57" w:right="57"/>
            </w:pPr>
            <w:r w:rsidRPr="004A23BC">
              <w:t>Группа полей «Клиент»</w:t>
            </w:r>
          </w:p>
        </w:tc>
      </w:tr>
      <w:tr w:rsidR="004A23BC" w:rsidRPr="002B3360" w:rsidTr="00FE5D9A">
        <w:trPr>
          <w:trHeight w:val="77"/>
        </w:trPr>
        <w:tc>
          <w:tcPr>
            <w:tcW w:w="2045" w:type="pct"/>
            <w:shd w:val="clear" w:color="auto" w:fill="auto"/>
          </w:tcPr>
          <w:p w:rsidR="004A23BC" w:rsidRPr="004A23BC" w:rsidRDefault="004A23BC" w:rsidP="00FE5D9A">
            <w:pPr>
              <w:pStyle w:val="ASFKTablenorm"/>
              <w:ind w:left="57" w:right="57"/>
            </w:pPr>
            <w:r w:rsidRPr="004A23BC">
              <w:t>Руководитель клиента (уполномоченное лицо). Должность</w:t>
            </w:r>
          </w:p>
        </w:tc>
        <w:tc>
          <w:tcPr>
            <w:tcW w:w="2955" w:type="pct"/>
            <w:shd w:val="clear" w:color="auto" w:fill="auto"/>
          </w:tcPr>
          <w:p w:rsidR="004A23BC" w:rsidRPr="004A23BC" w:rsidRDefault="004A23BC" w:rsidP="00FE5D9A">
            <w:pPr>
              <w:pStyle w:val="ASFKTablenorm"/>
              <w:ind w:left="57" w:right="57"/>
            </w:pPr>
            <w:r w:rsidRPr="004A23BC">
              <w:t xml:space="preserve">Наименование должности руководителя клиента. </w:t>
            </w:r>
          </w:p>
          <w:p w:rsidR="004A23BC" w:rsidRPr="004A23BC" w:rsidRDefault="004A23BC" w:rsidP="00FE5D9A">
            <w:pPr>
              <w:pStyle w:val="ASFKTablenorm"/>
              <w:ind w:left="57" w:right="57"/>
            </w:pPr>
            <w:r w:rsidRPr="004A23BC">
              <w:t>Заполняется вручную или выбором из справочника «Список сотрудников».</w:t>
            </w:r>
          </w:p>
        </w:tc>
      </w:tr>
      <w:tr w:rsidR="004A23BC" w:rsidRPr="002B3360" w:rsidTr="00FE5D9A">
        <w:trPr>
          <w:trHeight w:val="77"/>
        </w:trPr>
        <w:tc>
          <w:tcPr>
            <w:tcW w:w="2045" w:type="pct"/>
            <w:shd w:val="clear" w:color="auto" w:fill="auto"/>
          </w:tcPr>
          <w:p w:rsidR="004A23BC" w:rsidRPr="004A23BC" w:rsidRDefault="004A23BC" w:rsidP="00FE5D9A">
            <w:pPr>
              <w:pStyle w:val="ASFKTablenorm"/>
              <w:ind w:left="57" w:right="57"/>
            </w:pPr>
            <w:r w:rsidRPr="004A23BC">
              <w:lastRenderedPageBreak/>
              <w:t>Руководитель клиента (уполномоченное лицо). Расшифровка подписи</w:t>
            </w:r>
          </w:p>
        </w:tc>
        <w:tc>
          <w:tcPr>
            <w:tcW w:w="2955" w:type="pct"/>
            <w:shd w:val="clear" w:color="auto" w:fill="auto"/>
          </w:tcPr>
          <w:p w:rsidR="004A23BC" w:rsidRPr="004A23BC" w:rsidRDefault="004A23BC" w:rsidP="00FE5D9A">
            <w:pPr>
              <w:pStyle w:val="ASFKTablenorm"/>
              <w:ind w:left="57" w:right="57"/>
            </w:pPr>
            <w:r w:rsidRPr="004A23BC">
              <w:t xml:space="preserve">ФИО руководителя клиента. </w:t>
            </w:r>
          </w:p>
          <w:p w:rsidR="004A23BC" w:rsidRPr="004A23BC" w:rsidRDefault="004A23BC" w:rsidP="00FE5D9A">
            <w:pPr>
              <w:pStyle w:val="ASFKTablenorm"/>
              <w:ind w:left="57" w:right="57"/>
            </w:pPr>
            <w:r w:rsidRPr="004A23BC">
              <w:t>Заполняется вручную или выбором из справочника «Список сотрудников».</w:t>
            </w:r>
          </w:p>
        </w:tc>
      </w:tr>
      <w:tr w:rsidR="004A23BC" w:rsidRPr="002B3360" w:rsidTr="00FE5D9A">
        <w:trPr>
          <w:trHeight w:val="77"/>
        </w:trPr>
        <w:tc>
          <w:tcPr>
            <w:tcW w:w="2045" w:type="pct"/>
            <w:shd w:val="clear" w:color="auto" w:fill="auto"/>
          </w:tcPr>
          <w:p w:rsidR="004A23BC" w:rsidRPr="004A23BC" w:rsidRDefault="004A23BC" w:rsidP="00FE5D9A">
            <w:pPr>
              <w:pStyle w:val="ASFKTablenorm"/>
              <w:ind w:left="57" w:right="57"/>
            </w:pPr>
            <w:r w:rsidRPr="004A23BC">
              <w:t>Главный бухгалтер клиента (уполномоченное лицо). Должность</w:t>
            </w:r>
          </w:p>
        </w:tc>
        <w:tc>
          <w:tcPr>
            <w:tcW w:w="2955" w:type="pct"/>
            <w:shd w:val="clear" w:color="auto" w:fill="auto"/>
          </w:tcPr>
          <w:p w:rsidR="004A23BC" w:rsidRPr="004A23BC" w:rsidRDefault="004A23BC" w:rsidP="00FE5D9A">
            <w:pPr>
              <w:pStyle w:val="ASFKTablenorm"/>
              <w:ind w:left="57" w:right="57"/>
            </w:pPr>
            <w:r w:rsidRPr="004A23BC">
              <w:t xml:space="preserve">Наименование должности главного бухгалтера клиента. </w:t>
            </w:r>
          </w:p>
          <w:p w:rsidR="004A23BC" w:rsidRPr="004A23BC" w:rsidRDefault="004A23BC" w:rsidP="00FE5D9A">
            <w:pPr>
              <w:pStyle w:val="ASFKTablenorm"/>
              <w:ind w:left="57" w:right="57"/>
            </w:pPr>
            <w:r w:rsidRPr="004A23BC">
              <w:t>Заполняется вручную или выбором из справочника «Список сотрудников».</w:t>
            </w:r>
          </w:p>
        </w:tc>
      </w:tr>
      <w:tr w:rsidR="004A23BC" w:rsidRPr="002B3360" w:rsidTr="00FE5D9A">
        <w:trPr>
          <w:trHeight w:val="77"/>
        </w:trPr>
        <w:tc>
          <w:tcPr>
            <w:tcW w:w="2045" w:type="pct"/>
            <w:shd w:val="clear" w:color="auto" w:fill="auto"/>
          </w:tcPr>
          <w:p w:rsidR="004A23BC" w:rsidRPr="004A23BC" w:rsidRDefault="004A23BC" w:rsidP="00FE5D9A">
            <w:pPr>
              <w:pStyle w:val="ASFKTablenorm"/>
              <w:ind w:left="57" w:right="57"/>
            </w:pPr>
            <w:r w:rsidRPr="004A23BC">
              <w:t>Главный бухгалтер клиента (уполномоченное лицо). Расшифровка подписи</w:t>
            </w:r>
          </w:p>
        </w:tc>
        <w:tc>
          <w:tcPr>
            <w:tcW w:w="2955" w:type="pct"/>
            <w:shd w:val="clear" w:color="auto" w:fill="auto"/>
          </w:tcPr>
          <w:p w:rsidR="004A23BC" w:rsidRPr="004A23BC" w:rsidRDefault="004A23BC" w:rsidP="00FE5D9A">
            <w:pPr>
              <w:pStyle w:val="ASFKTablenorm"/>
              <w:ind w:left="57" w:right="57"/>
            </w:pPr>
            <w:r w:rsidRPr="004A23BC">
              <w:t xml:space="preserve">ФИО главного бухгалтера клиента. </w:t>
            </w:r>
          </w:p>
          <w:p w:rsidR="004A23BC" w:rsidRPr="004A23BC" w:rsidRDefault="004A23BC" w:rsidP="00FE5D9A">
            <w:pPr>
              <w:pStyle w:val="ASFKTablenorm"/>
              <w:ind w:left="57" w:right="57"/>
            </w:pPr>
            <w:r w:rsidRPr="004A23BC">
              <w:t>Заполняется вручную или выбором из справочника «Список сотрудников».</w:t>
            </w:r>
          </w:p>
        </w:tc>
      </w:tr>
      <w:tr w:rsidR="004A23BC" w:rsidRPr="002B3360" w:rsidTr="00FE5D9A">
        <w:trPr>
          <w:trHeight w:val="77"/>
        </w:trPr>
        <w:tc>
          <w:tcPr>
            <w:tcW w:w="2045" w:type="pct"/>
            <w:shd w:val="clear" w:color="auto" w:fill="auto"/>
          </w:tcPr>
          <w:p w:rsidR="004A23BC" w:rsidRPr="004A23BC" w:rsidRDefault="004A23BC" w:rsidP="00FE5D9A">
            <w:pPr>
              <w:pStyle w:val="ASFKTablenorm"/>
              <w:ind w:left="57" w:right="57"/>
            </w:pPr>
            <w:r w:rsidRPr="004A23BC">
              <w:t>Дата подписания</w:t>
            </w:r>
          </w:p>
        </w:tc>
        <w:tc>
          <w:tcPr>
            <w:tcW w:w="2955" w:type="pct"/>
            <w:shd w:val="clear" w:color="auto" w:fill="auto"/>
          </w:tcPr>
          <w:p w:rsidR="004A23BC" w:rsidRPr="004A23BC" w:rsidRDefault="004A23BC" w:rsidP="00FE5D9A">
            <w:pPr>
              <w:pStyle w:val="ASFKTablenorm"/>
              <w:ind w:left="57" w:right="57"/>
            </w:pPr>
            <w:r w:rsidRPr="004A23BC">
              <w:t xml:space="preserve">Дата утверждения (подписания) акта клиентом. </w:t>
            </w:r>
          </w:p>
          <w:p w:rsidR="004A23BC" w:rsidRPr="004A23BC" w:rsidRDefault="004A23BC" w:rsidP="00FE5D9A">
            <w:pPr>
              <w:pStyle w:val="ASFKTablenorm"/>
              <w:ind w:left="57" w:right="57"/>
            </w:pPr>
            <w:r w:rsidRPr="004A23BC">
              <w:t>Заполняется вручную или выбором даты из календаря.</w:t>
            </w:r>
          </w:p>
        </w:tc>
      </w:tr>
      <w:tr w:rsidR="004A23BC" w:rsidRPr="002B3360" w:rsidTr="00FE5D9A">
        <w:trPr>
          <w:trHeight w:val="77"/>
        </w:trPr>
        <w:tc>
          <w:tcPr>
            <w:tcW w:w="2045" w:type="pct"/>
            <w:shd w:val="clear" w:color="auto" w:fill="auto"/>
          </w:tcPr>
          <w:p w:rsidR="004A23BC" w:rsidRPr="004A23BC" w:rsidRDefault="004A23BC" w:rsidP="00FE5D9A">
            <w:pPr>
              <w:pStyle w:val="ASFKTablenorm"/>
              <w:ind w:left="57" w:right="57"/>
            </w:pPr>
            <w:r w:rsidRPr="004A23BC">
              <w:t>Дата регистрации в органе ФК отправителя</w:t>
            </w:r>
          </w:p>
        </w:tc>
        <w:tc>
          <w:tcPr>
            <w:tcW w:w="2955" w:type="pct"/>
            <w:shd w:val="clear" w:color="auto" w:fill="auto"/>
          </w:tcPr>
          <w:p w:rsidR="004A23BC" w:rsidRPr="004A23BC" w:rsidRDefault="004A23BC" w:rsidP="00FE5D9A">
            <w:pPr>
              <w:pStyle w:val="ASFKTablenorm"/>
              <w:ind w:left="57" w:right="57"/>
            </w:pPr>
            <w:r w:rsidRPr="004A23BC">
              <w:t xml:space="preserve">Дата регистрации в органе ФК отправителя. </w:t>
            </w:r>
          </w:p>
          <w:p w:rsidR="004A23BC" w:rsidRPr="004A23BC" w:rsidRDefault="004A23BC" w:rsidP="00FE5D9A">
            <w:pPr>
              <w:pStyle w:val="ASFKTablenorm"/>
              <w:ind w:left="57" w:right="57"/>
            </w:pPr>
            <w:r w:rsidRPr="004A23BC">
              <w:t>Заполняется автоматически при обработке документа или присылается из OEBS. Закрыто для редактирования.</w:t>
            </w:r>
          </w:p>
        </w:tc>
      </w:tr>
      <w:tr w:rsidR="004A23BC" w:rsidRPr="002B3360" w:rsidTr="00FE5D9A">
        <w:trPr>
          <w:trHeight w:val="77"/>
        </w:trPr>
        <w:tc>
          <w:tcPr>
            <w:tcW w:w="2045" w:type="pct"/>
            <w:shd w:val="clear" w:color="auto" w:fill="auto"/>
          </w:tcPr>
          <w:p w:rsidR="004A23BC" w:rsidRPr="004A23BC" w:rsidRDefault="004A23BC" w:rsidP="00FE5D9A">
            <w:pPr>
              <w:pStyle w:val="ASFKTablenorm"/>
              <w:ind w:left="57" w:right="57"/>
            </w:pPr>
            <w:r w:rsidRPr="004A23BC">
              <w:t>Дата регистрации в органе ФК получателя</w:t>
            </w:r>
          </w:p>
        </w:tc>
        <w:tc>
          <w:tcPr>
            <w:tcW w:w="2955" w:type="pct"/>
            <w:shd w:val="clear" w:color="auto" w:fill="auto"/>
          </w:tcPr>
          <w:p w:rsidR="004A23BC" w:rsidRPr="004A23BC" w:rsidRDefault="004A23BC" w:rsidP="00FE5D9A">
            <w:pPr>
              <w:pStyle w:val="ASFKTablenorm"/>
              <w:ind w:left="57" w:right="57"/>
            </w:pPr>
            <w:r w:rsidRPr="004A23BC">
              <w:t xml:space="preserve">Дата регистрации в органе ФК получателя. </w:t>
            </w:r>
          </w:p>
          <w:p w:rsidR="004A23BC" w:rsidRPr="004A23BC" w:rsidRDefault="004A23BC" w:rsidP="00FE5D9A">
            <w:pPr>
              <w:pStyle w:val="ASFKTablenorm"/>
              <w:ind w:left="57" w:right="57"/>
            </w:pPr>
            <w:r w:rsidRPr="004A23BC">
              <w:t>Заполняется автоматически при обработке документа или присылается из OEBS. Закрыто для редактирования.</w:t>
            </w:r>
          </w:p>
        </w:tc>
      </w:tr>
      <w:tr w:rsidR="0040365C" w:rsidRPr="0040365C" w:rsidTr="00FE5D9A">
        <w:trPr>
          <w:trHeight w:val="344"/>
        </w:trPr>
        <w:tc>
          <w:tcPr>
            <w:tcW w:w="5000" w:type="pct"/>
            <w:gridSpan w:val="2"/>
            <w:shd w:val="clear" w:color="auto" w:fill="auto"/>
          </w:tcPr>
          <w:p w:rsidR="0040365C" w:rsidRPr="0040365C" w:rsidRDefault="0040365C" w:rsidP="00FE5D9A">
            <w:pPr>
              <w:pStyle w:val="ASFKTablenorm"/>
              <w:ind w:left="57" w:right="57"/>
            </w:pPr>
            <w:r w:rsidRPr="0040365C">
              <w:t>Группа полей «Статусы документа»</w:t>
            </w:r>
          </w:p>
        </w:tc>
      </w:tr>
      <w:tr w:rsidR="0040365C" w:rsidRPr="0040365C" w:rsidTr="00FE5D9A">
        <w:trPr>
          <w:trHeight w:val="96"/>
        </w:trPr>
        <w:tc>
          <w:tcPr>
            <w:tcW w:w="2045" w:type="pct"/>
            <w:shd w:val="clear" w:color="auto" w:fill="auto"/>
          </w:tcPr>
          <w:p w:rsidR="0040365C" w:rsidRPr="0040365C" w:rsidRDefault="0040365C" w:rsidP="00FE5D9A">
            <w:pPr>
              <w:pStyle w:val="ASFKTablenorm"/>
              <w:ind w:left="57" w:right="57"/>
            </w:pPr>
            <w:r w:rsidRPr="0040365C">
              <w:t>Бизнес-cтатус</w:t>
            </w:r>
          </w:p>
        </w:tc>
        <w:tc>
          <w:tcPr>
            <w:tcW w:w="2955" w:type="pct"/>
            <w:shd w:val="clear" w:color="auto" w:fill="auto"/>
          </w:tcPr>
          <w:p w:rsidR="0040365C" w:rsidRPr="0040365C" w:rsidRDefault="0040365C" w:rsidP="00FE5D9A">
            <w:pPr>
              <w:pStyle w:val="ASFKTablenorm"/>
              <w:ind w:left="57" w:right="57"/>
            </w:pPr>
            <w:r w:rsidRPr="0040365C">
              <w:t>Код и наименование бизнес-статуса документа. Доставляется из OEBS.</w:t>
            </w:r>
          </w:p>
        </w:tc>
      </w:tr>
      <w:tr w:rsidR="0040365C" w:rsidRPr="0040365C" w:rsidTr="00FE5D9A">
        <w:trPr>
          <w:trHeight w:val="345"/>
        </w:trPr>
        <w:tc>
          <w:tcPr>
            <w:tcW w:w="2045" w:type="pct"/>
            <w:shd w:val="clear" w:color="auto" w:fill="auto"/>
          </w:tcPr>
          <w:p w:rsidR="0040365C" w:rsidRPr="0040365C" w:rsidRDefault="0040365C" w:rsidP="00FE5D9A">
            <w:pPr>
              <w:pStyle w:val="ASFKTablenorm"/>
              <w:ind w:left="57" w:right="57"/>
            </w:pPr>
            <w:r w:rsidRPr="0040365C">
              <w:t>Статус утверждения</w:t>
            </w:r>
          </w:p>
        </w:tc>
        <w:tc>
          <w:tcPr>
            <w:tcW w:w="2955" w:type="pct"/>
            <w:shd w:val="clear" w:color="auto" w:fill="auto"/>
          </w:tcPr>
          <w:p w:rsidR="0040365C" w:rsidRPr="0040365C" w:rsidRDefault="0040365C" w:rsidP="00FE5D9A">
            <w:pPr>
              <w:pStyle w:val="ASFKTablenorm"/>
              <w:ind w:left="57" w:right="57"/>
            </w:pPr>
            <w:r w:rsidRPr="0040365C">
              <w:t>Код и наименование статуса утверждения документа. Доставляется из OEBS.</w:t>
            </w:r>
          </w:p>
        </w:tc>
      </w:tr>
      <w:tr w:rsidR="0040365C" w:rsidRPr="0040365C" w:rsidTr="00FE5D9A">
        <w:trPr>
          <w:trHeight w:val="102"/>
        </w:trPr>
        <w:tc>
          <w:tcPr>
            <w:tcW w:w="2045" w:type="pct"/>
            <w:shd w:val="clear" w:color="auto" w:fill="auto"/>
          </w:tcPr>
          <w:p w:rsidR="0040365C" w:rsidRPr="0040365C" w:rsidRDefault="0040365C" w:rsidP="00FE5D9A">
            <w:pPr>
              <w:pStyle w:val="ASFKTablenorm"/>
              <w:ind w:left="57" w:right="57"/>
            </w:pPr>
            <w:r w:rsidRPr="0040365C">
              <w:t>Статус передачи</w:t>
            </w:r>
          </w:p>
        </w:tc>
        <w:tc>
          <w:tcPr>
            <w:tcW w:w="2955" w:type="pct"/>
            <w:shd w:val="clear" w:color="auto" w:fill="auto"/>
          </w:tcPr>
          <w:p w:rsidR="0040365C" w:rsidRPr="0040365C" w:rsidRDefault="0040365C" w:rsidP="00FE5D9A">
            <w:pPr>
              <w:pStyle w:val="ASFKTablenorm"/>
              <w:ind w:left="57" w:right="57"/>
            </w:pPr>
            <w:r w:rsidRPr="0040365C">
              <w:t>Код и наименование статуса передачи документа.</w:t>
            </w:r>
          </w:p>
        </w:tc>
      </w:tr>
      <w:tr w:rsidR="0040365C" w:rsidRPr="0040365C" w:rsidTr="00FE5D9A">
        <w:trPr>
          <w:trHeight w:val="77"/>
        </w:trPr>
        <w:tc>
          <w:tcPr>
            <w:tcW w:w="5000" w:type="pct"/>
            <w:gridSpan w:val="2"/>
            <w:shd w:val="clear" w:color="auto" w:fill="auto"/>
          </w:tcPr>
          <w:p w:rsidR="0040365C" w:rsidRPr="0040365C" w:rsidRDefault="0040365C" w:rsidP="00FE5D9A">
            <w:pPr>
              <w:pStyle w:val="ASFKTablenorm"/>
              <w:ind w:left="57" w:right="57"/>
            </w:pPr>
            <w:r w:rsidRPr="0040365C">
              <w:t>Группа полей «Передающая сторона»</w:t>
            </w:r>
          </w:p>
        </w:tc>
      </w:tr>
      <w:tr w:rsidR="0040365C" w:rsidRPr="0040365C" w:rsidTr="00FE5D9A">
        <w:trPr>
          <w:trHeight w:val="77"/>
        </w:trPr>
        <w:tc>
          <w:tcPr>
            <w:tcW w:w="2045" w:type="pct"/>
            <w:shd w:val="clear" w:color="auto" w:fill="auto"/>
          </w:tcPr>
          <w:p w:rsidR="0040365C" w:rsidRPr="0040365C" w:rsidRDefault="0040365C" w:rsidP="00FE5D9A">
            <w:pPr>
              <w:pStyle w:val="ASFKTablenorm"/>
              <w:ind w:left="57" w:right="57"/>
            </w:pPr>
            <w:r w:rsidRPr="0040365C">
              <w:t>Руководитель ФК, органа ФК (уполномоченное лицо). Должность</w:t>
            </w:r>
          </w:p>
        </w:tc>
        <w:tc>
          <w:tcPr>
            <w:tcW w:w="2955" w:type="pct"/>
            <w:shd w:val="clear" w:color="auto" w:fill="auto"/>
          </w:tcPr>
          <w:p w:rsidR="0040365C" w:rsidRPr="0040365C" w:rsidRDefault="0040365C" w:rsidP="00FE5D9A">
            <w:pPr>
              <w:pStyle w:val="ASFKTablenorm"/>
              <w:ind w:left="57" w:right="57"/>
            </w:pPr>
            <w:r w:rsidRPr="0040365C">
              <w:t>Наименование должности руководителя органа ФК, передающего акт.</w:t>
            </w:r>
          </w:p>
        </w:tc>
      </w:tr>
      <w:tr w:rsidR="0040365C" w:rsidRPr="0040365C" w:rsidTr="00FE5D9A">
        <w:trPr>
          <w:trHeight w:val="77"/>
        </w:trPr>
        <w:tc>
          <w:tcPr>
            <w:tcW w:w="2045" w:type="pct"/>
            <w:shd w:val="clear" w:color="auto" w:fill="auto"/>
          </w:tcPr>
          <w:p w:rsidR="0040365C" w:rsidRPr="0040365C" w:rsidRDefault="0040365C" w:rsidP="00FE5D9A">
            <w:pPr>
              <w:pStyle w:val="ASFKTablenorm"/>
              <w:ind w:left="57" w:right="57"/>
            </w:pPr>
            <w:r w:rsidRPr="0040365C">
              <w:t>Руководитель ФК, органа ФК (уполномоченное лицо). Расшифровка подписи</w:t>
            </w:r>
          </w:p>
        </w:tc>
        <w:tc>
          <w:tcPr>
            <w:tcW w:w="2955" w:type="pct"/>
            <w:shd w:val="clear" w:color="auto" w:fill="auto"/>
          </w:tcPr>
          <w:p w:rsidR="0040365C" w:rsidRPr="0040365C" w:rsidRDefault="0040365C" w:rsidP="00FE5D9A">
            <w:pPr>
              <w:pStyle w:val="ASFKTablenorm"/>
              <w:ind w:left="57" w:right="57"/>
            </w:pPr>
            <w:r w:rsidRPr="0040365C">
              <w:t xml:space="preserve">ФИО руководителя органа ФК, передающего акт. </w:t>
            </w:r>
          </w:p>
        </w:tc>
      </w:tr>
      <w:tr w:rsidR="0040365C" w:rsidRPr="0040365C" w:rsidTr="00FE5D9A">
        <w:trPr>
          <w:trHeight w:val="77"/>
        </w:trPr>
        <w:tc>
          <w:tcPr>
            <w:tcW w:w="2045" w:type="pct"/>
            <w:shd w:val="clear" w:color="auto" w:fill="auto"/>
          </w:tcPr>
          <w:p w:rsidR="0040365C" w:rsidRPr="0040365C" w:rsidRDefault="0040365C" w:rsidP="00FE5D9A">
            <w:pPr>
              <w:pStyle w:val="ASFKTablenorm"/>
              <w:ind w:left="57" w:right="57"/>
            </w:pPr>
            <w:r w:rsidRPr="0040365C">
              <w:t>Главный бухгалтер (уполномоченное лицо). Должность</w:t>
            </w:r>
          </w:p>
        </w:tc>
        <w:tc>
          <w:tcPr>
            <w:tcW w:w="2955" w:type="pct"/>
            <w:shd w:val="clear" w:color="auto" w:fill="auto"/>
          </w:tcPr>
          <w:p w:rsidR="0040365C" w:rsidRPr="0040365C" w:rsidRDefault="0040365C" w:rsidP="00FE5D9A">
            <w:pPr>
              <w:pStyle w:val="ASFKTablenorm"/>
              <w:ind w:left="57" w:right="57"/>
            </w:pPr>
            <w:r w:rsidRPr="0040365C">
              <w:t>Наименование должности главного бухгалтера органа ФК, передающего акт.</w:t>
            </w:r>
          </w:p>
        </w:tc>
      </w:tr>
      <w:tr w:rsidR="0040365C" w:rsidRPr="0040365C" w:rsidTr="00FE5D9A">
        <w:trPr>
          <w:trHeight w:val="77"/>
        </w:trPr>
        <w:tc>
          <w:tcPr>
            <w:tcW w:w="2045" w:type="pct"/>
            <w:shd w:val="clear" w:color="auto" w:fill="auto"/>
          </w:tcPr>
          <w:p w:rsidR="0040365C" w:rsidRPr="0040365C" w:rsidRDefault="0040365C" w:rsidP="00FE5D9A">
            <w:pPr>
              <w:pStyle w:val="ASFKTablenorm"/>
              <w:ind w:left="57" w:right="57"/>
            </w:pPr>
            <w:r w:rsidRPr="0040365C">
              <w:t>Главный бухгалтер (уполномоченное лицо). Расшифровка подписи</w:t>
            </w:r>
          </w:p>
        </w:tc>
        <w:tc>
          <w:tcPr>
            <w:tcW w:w="2955" w:type="pct"/>
            <w:shd w:val="clear" w:color="auto" w:fill="auto"/>
          </w:tcPr>
          <w:p w:rsidR="0040365C" w:rsidRPr="0040365C" w:rsidRDefault="0040365C" w:rsidP="00FE5D9A">
            <w:pPr>
              <w:pStyle w:val="ASFKTablenorm"/>
              <w:ind w:left="57" w:right="57"/>
            </w:pPr>
            <w:r w:rsidRPr="0040365C">
              <w:t>ФИО главного бухгалтера органа ФК, передающего акт.</w:t>
            </w:r>
          </w:p>
        </w:tc>
      </w:tr>
      <w:tr w:rsidR="0040365C" w:rsidRPr="0040365C" w:rsidTr="00FE5D9A">
        <w:trPr>
          <w:trHeight w:val="77"/>
        </w:trPr>
        <w:tc>
          <w:tcPr>
            <w:tcW w:w="2045" w:type="pct"/>
            <w:shd w:val="clear" w:color="auto" w:fill="auto"/>
          </w:tcPr>
          <w:p w:rsidR="0040365C" w:rsidRPr="0040365C" w:rsidRDefault="0040365C" w:rsidP="00FE5D9A">
            <w:pPr>
              <w:pStyle w:val="ASFKTablenorm"/>
              <w:ind w:left="57" w:right="57"/>
            </w:pPr>
            <w:r w:rsidRPr="0040365C">
              <w:t>Дата подписания</w:t>
            </w:r>
          </w:p>
        </w:tc>
        <w:tc>
          <w:tcPr>
            <w:tcW w:w="2955" w:type="pct"/>
            <w:shd w:val="clear" w:color="auto" w:fill="auto"/>
          </w:tcPr>
          <w:p w:rsidR="0040365C" w:rsidRPr="0040365C" w:rsidRDefault="0040365C" w:rsidP="00FE5D9A">
            <w:pPr>
              <w:pStyle w:val="ASFKTablenorm"/>
              <w:ind w:left="57" w:right="57"/>
            </w:pPr>
            <w:r w:rsidRPr="0040365C">
              <w:t>Дата подписи акта передающей стороной.</w:t>
            </w:r>
          </w:p>
        </w:tc>
      </w:tr>
      <w:tr w:rsidR="0040365C" w:rsidRPr="0040365C" w:rsidTr="00FE5D9A">
        <w:trPr>
          <w:trHeight w:val="77"/>
        </w:trPr>
        <w:tc>
          <w:tcPr>
            <w:tcW w:w="5000" w:type="pct"/>
            <w:gridSpan w:val="2"/>
            <w:shd w:val="clear" w:color="auto" w:fill="auto"/>
          </w:tcPr>
          <w:p w:rsidR="0040365C" w:rsidRPr="0040365C" w:rsidRDefault="0040365C" w:rsidP="00FE5D9A">
            <w:pPr>
              <w:pStyle w:val="ASFKTablenorm"/>
              <w:ind w:left="57" w:right="57"/>
            </w:pPr>
            <w:r w:rsidRPr="0040365C">
              <w:t>Группа полей «Принимающая сторона»</w:t>
            </w:r>
          </w:p>
        </w:tc>
      </w:tr>
      <w:tr w:rsidR="0040365C" w:rsidRPr="0040365C" w:rsidTr="00FE5D9A">
        <w:trPr>
          <w:trHeight w:val="77"/>
        </w:trPr>
        <w:tc>
          <w:tcPr>
            <w:tcW w:w="2045" w:type="pct"/>
            <w:shd w:val="clear" w:color="auto" w:fill="auto"/>
          </w:tcPr>
          <w:p w:rsidR="0040365C" w:rsidRPr="0040365C" w:rsidRDefault="0040365C" w:rsidP="00FE5D9A">
            <w:pPr>
              <w:pStyle w:val="ASFKTablenorm"/>
              <w:ind w:left="57" w:right="57"/>
            </w:pPr>
            <w:r w:rsidRPr="0040365C">
              <w:t>Руководитель ФК, органа ФК (уполномоченное лицо). Должность</w:t>
            </w:r>
          </w:p>
        </w:tc>
        <w:tc>
          <w:tcPr>
            <w:tcW w:w="2955" w:type="pct"/>
            <w:shd w:val="clear" w:color="auto" w:fill="auto"/>
          </w:tcPr>
          <w:p w:rsidR="0040365C" w:rsidRPr="0040365C" w:rsidRDefault="0040365C" w:rsidP="00FE5D9A">
            <w:pPr>
              <w:pStyle w:val="ASFKTablenorm"/>
              <w:ind w:left="57" w:right="57"/>
            </w:pPr>
            <w:r w:rsidRPr="0040365C">
              <w:t>Наименование должности руководителя органа ФК, принимающего акт.</w:t>
            </w:r>
          </w:p>
        </w:tc>
      </w:tr>
      <w:tr w:rsidR="0040365C" w:rsidRPr="0040365C" w:rsidTr="00FE5D9A">
        <w:trPr>
          <w:trHeight w:val="77"/>
        </w:trPr>
        <w:tc>
          <w:tcPr>
            <w:tcW w:w="2045" w:type="pct"/>
            <w:shd w:val="clear" w:color="auto" w:fill="auto"/>
          </w:tcPr>
          <w:p w:rsidR="0040365C" w:rsidRPr="0040365C" w:rsidRDefault="0040365C" w:rsidP="00FE5D9A">
            <w:pPr>
              <w:pStyle w:val="ASFKTablenorm"/>
              <w:ind w:left="57" w:right="57"/>
            </w:pPr>
            <w:r w:rsidRPr="0040365C">
              <w:t>Руководитель ФК, органа ФК (уполномоченное лицо). Расшифровка подписи</w:t>
            </w:r>
          </w:p>
        </w:tc>
        <w:tc>
          <w:tcPr>
            <w:tcW w:w="2955" w:type="pct"/>
            <w:shd w:val="clear" w:color="auto" w:fill="auto"/>
          </w:tcPr>
          <w:p w:rsidR="0040365C" w:rsidRPr="0040365C" w:rsidRDefault="0040365C" w:rsidP="00FE5D9A">
            <w:pPr>
              <w:pStyle w:val="ASFKTablenorm"/>
              <w:ind w:left="57" w:right="57"/>
            </w:pPr>
            <w:r w:rsidRPr="0040365C">
              <w:t xml:space="preserve">ФИО руководителя органа ФК, принимающего акт. </w:t>
            </w:r>
          </w:p>
        </w:tc>
      </w:tr>
      <w:tr w:rsidR="0040365C" w:rsidRPr="0040365C" w:rsidTr="00FE5D9A">
        <w:trPr>
          <w:trHeight w:val="77"/>
        </w:trPr>
        <w:tc>
          <w:tcPr>
            <w:tcW w:w="2045" w:type="pct"/>
            <w:shd w:val="clear" w:color="auto" w:fill="auto"/>
          </w:tcPr>
          <w:p w:rsidR="0040365C" w:rsidRPr="0040365C" w:rsidRDefault="0040365C" w:rsidP="00FE5D9A">
            <w:pPr>
              <w:pStyle w:val="ASFKTablenorm"/>
              <w:ind w:left="57" w:right="57"/>
            </w:pPr>
            <w:r w:rsidRPr="0040365C">
              <w:t>Главный бухгалтер (уполномоченное лицо). Должность</w:t>
            </w:r>
          </w:p>
        </w:tc>
        <w:tc>
          <w:tcPr>
            <w:tcW w:w="2955" w:type="pct"/>
            <w:shd w:val="clear" w:color="auto" w:fill="auto"/>
          </w:tcPr>
          <w:p w:rsidR="0040365C" w:rsidRPr="0040365C" w:rsidRDefault="0040365C" w:rsidP="00FE5D9A">
            <w:pPr>
              <w:pStyle w:val="ASFKTablenorm"/>
              <w:ind w:left="57" w:right="57"/>
            </w:pPr>
            <w:r w:rsidRPr="0040365C">
              <w:t>Наименование должности главного бухгалтера органа ФК, принимающего акт.</w:t>
            </w:r>
          </w:p>
        </w:tc>
      </w:tr>
      <w:tr w:rsidR="0040365C" w:rsidRPr="0040365C" w:rsidTr="00FE5D9A">
        <w:trPr>
          <w:trHeight w:val="77"/>
        </w:trPr>
        <w:tc>
          <w:tcPr>
            <w:tcW w:w="2045" w:type="pct"/>
            <w:shd w:val="clear" w:color="auto" w:fill="auto"/>
          </w:tcPr>
          <w:p w:rsidR="0040365C" w:rsidRPr="0040365C" w:rsidRDefault="0040365C" w:rsidP="00FE5D9A">
            <w:pPr>
              <w:pStyle w:val="ASFKTablenorm"/>
              <w:ind w:left="57" w:right="57"/>
            </w:pPr>
            <w:r w:rsidRPr="0040365C">
              <w:t>Главный бухгалтер (уполномоченное лицо). Расшифровка подписи</w:t>
            </w:r>
          </w:p>
        </w:tc>
        <w:tc>
          <w:tcPr>
            <w:tcW w:w="2955" w:type="pct"/>
            <w:shd w:val="clear" w:color="auto" w:fill="auto"/>
          </w:tcPr>
          <w:p w:rsidR="0040365C" w:rsidRPr="0040365C" w:rsidRDefault="0040365C" w:rsidP="00FE5D9A">
            <w:pPr>
              <w:pStyle w:val="ASFKTablenorm"/>
              <w:ind w:left="57" w:right="57"/>
            </w:pPr>
            <w:r w:rsidRPr="0040365C">
              <w:t>ФИО главного бухгалтера органа ФК, принимающего акт.</w:t>
            </w:r>
          </w:p>
        </w:tc>
      </w:tr>
      <w:tr w:rsidR="0040365C" w:rsidRPr="0040365C" w:rsidTr="00FE5D9A">
        <w:trPr>
          <w:trHeight w:val="77"/>
        </w:trPr>
        <w:tc>
          <w:tcPr>
            <w:tcW w:w="2045" w:type="pct"/>
            <w:shd w:val="clear" w:color="auto" w:fill="auto"/>
          </w:tcPr>
          <w:p w:rsidR="0040365C" w:rsidRPr="0040365C" w:rsidRDefault="0040365C" w:rsidP="00FE5D9A">
            <w:pPr>
              <w:pStyle w:val="ASFKTablenorm"/>
              <w:ind w:left="57" w:right="57"/>
            </w:pPr>
            <w:r w:rsidRPr="0040365C">
              <w:lastRenderedPageBreak/>
              <w:t>Дата подписания</w:t>
            </w:r>
          </w:p>
        </w:tc>
        <w:tc>
          <w:tcPr>
            <w:tcW w:w="2955" w:type="pct"/>
            <w:shd w:val="clear" w:color="auto" w:fill="auto"/>
          </w:tcPr>
          <w:p w:rsidR="0040365C" w:rsidRPr="0040365C" w:rsidRDefault="0040365C" w:rsidP="00FE5D9A">
            <w:pPr>
              <w:pStyle w:val="ASFKTablenorm"/>
              <w:ind w:left="57" w:right="57"/>
            </w:pPr>
            <w:r w:rsidRPr="0040365C">
              <w:t>Дата подписи акта принимающей стороной.</w:t>
            </w:r>
          </w:p>
        </w:tc>
      </w:tr>
      <w:tr w:rsidR="0040365C" w:rsidRPr="0040365C" w:rsidTr="00FE5D9A">
        <w:trPr>
          <w:trHeight w:val="77"/>
        </w:trPr>
        <w:tc>
          <w:tcPr>
            <w:tcW w:w="5000" w:type="pct"/>
            <w:gridSpan w:val="2"/>
            <w:shd w:val="clear" w:color="auto" w:fill="auto"/>
          </w:tcPr>
          <w:p w:rsidR="0040365C" w:rsidRPr="0040365C" w:rsidRDefault="0040365C" w:rsidP="00FE5D9A">
            <w:pPr>
              <w:pStyle w:val="ASFKTablenorm"/>
              <w:ind w:left="57" w:right="57"/>
            </w:pPr>
            <w:r w:rsidRPr="0040365C">
              <w:t>Группа полей «Клиент»</w:t>
            </w:r>
          </w:p>
        </w:tc>
      </w:tr>
      <w:tr w:rsidR="0040365C" w:rsidRPr="0040365C" w:rsidTr="00FE5D9A">
        <w:trPr>
          <w:trHeight w:val="77"/>
        </w:trPr>
        <w:tc>
          <w:tcPr>
            <w:tcW w:w="2045" w:type="pct"/>
            <w:shd w:val="clear" w:color="auto" w:fill="auto"/>
          </w:tcPr>
          <w:p w:rsidR="0040365C" w:rsidRPr="0040365C" w:rsidRDefault="0040365C" w:rsidP="00FE5D9A">
            <w:pPr>
              <w:pStyle w:val="ASFKTablenorm"/>
              <w:ind w:left="57" w:right="57"/>
            </w:pPr>
            <w:r w:rsidRPr="0040365C">
              <w:t>Руководитель клиента (уполномоченное лицо). Должность</w:t>
            </w:r>
          </w:p>
        </w:tc>
        <w:tc>
          <w:tcPr>
            <w:tcW w:w="2955" w:type="pct"/>
            <w:shd w:val="clear" w:color="auto" w:fill="auto"/>
          </w:tcPr>
          <w:p w:rsidR="0040365C" w:rsidRPr="0040365C" w:rsidRDefault="0040365C" w:rsidP="00FE5D9A">
            <w:pPr>
              <w:pStyle w:val="ASFKTablenorm"/>
              <w:ind w:left="57" w:right="57"/>
            </w:pPr>
            <w:r w:rsidRPr="0040365C">
              <w:t>Наименование должности руководителя клиента.</w:t>
            </w:r>
          </w:p>
        </w:tc>
      </w:tr>
      <w:tr w:rsidR="0040365C" w:rsidRPr="0040365C" w:rsidTr="00FE5D9A">
        <w:trPr>
          <w:trHeight w:val="77"/>
        </w:trPr>
        <w:tc>
          <w:tcPr>
            <w:tcW w:w="2045" w:type="pct"/>
            <w:shd w:val="clear" w:color="auto" w:fill="auto"/>
          </w:tcPr>
          <w:p w:rsidR="0040365C" w:rsidRPr="0040365C" w:rsidRDefault="0040365C" w:rsidP="00FE5D9A">
            <w:pPr>
              <w:pStyle w:val="ASFKTablenorm"/>
              <w:ind w:left="57" w:right="57"/>
            </w:pPr>
            <w:r w:rsidRPr="0040365C">
              <w:t>Руководитель клиента (уполномоченное лицо). Расшифровка подписи</w:t>
            </w:r>
          </w:p>
        </w:tc>
        <w:tc>
          <w:tcPr>
            <w:tcW w:w="2955" w:type="pct"/>
            <w:shd w:val="clear" w:color="auto" w:fill="auto"/>
          </w:tcPr>
          <w:p w:rsidR="0040365C" w:rsidRPr="0040365C" w:rsidRDefault="0040365C" w:rsidP="00FE5D9A">
            <w:pPr>
              <w:pStyle w:val="ASFKTablenorm"/>
              <w:ind w:left="57" w:right="57"/>
            </w:pPr>
            <w:r w:rsidRPr="0040365C">
              <w:t>ФИО руководителя клиента.</w:t>
            </w:r>
          </w:p>
        </w:tc>
      </w:tr>
      <w:tr w:rsidR="0040365C" w:rsidRPr="0040365C" w:rsidTr="00FE5D9A">
        <w:trPr>
          <w:trHeight w:val="77"/>
        </w:trPr>
        <w:tc>
          <w:tcPr>
            <w:tcW w:w="2045" w:type="pct"/>
            <w:shd w:val="clear" w:color="auto" w:fill="auto"/>
          </w:tcPr>
          <w:p w:rsidR="0040365C" w:rsidRPr="0040365C" w:rsidRDefault="0040365C" w:rsidP="00FE5D9A">
            <w:pPr>
              <w:pStyle w:val="ASFKTablenorm"/>
              <w:ind w:left="57" w:right="57"/>
            </w:pPr>
            <w:r w:rsidRPr="0040365C">
              <w:t>Главный бухгалтер клиента (уполномоченное лицо). Должность</w:t>
            </w:r>
          </w:p>
        </w:tc>
        <w:tc>
          <w:tcPr>
            <w:tcW w:w="2955" w:type="pct"/>
            <w:shd w:val="clear" w:color="auto" w:fill="auto"/>
          </w:tcPr>
          <w:p w:rsidR="0040365C" w:rsidRPr="0040365C" w:rsidRDefault="0040365C" w:rsidP="00FE5D9A">
            <w:pPr>
              <w:pStyle w:val="ASFKTablenorm"/>
              <w:ind w:left="57" w:right="57"/>
            </w:pPr>
            <w:r w:rsidRPr="0040365C">
              <w:t>Наименование должности главного бухгалтера клиента.</w:t>
            </w:r>
          </w:p>
        </w:tc>
      </w:tr>
      <w:tr w:rsidR="0040365C" w:rsidRPr="0040365C" w:rsidTr="00FE5D9A">
        <w:trPr>
          <w:trHeight w:val="77"/>
        </w:trPr>
        <w:tc>
          <w:tcPr>
            <w:tcW w:w="2045" w:type="pct"/>
            <w:shd w:val="clear" w:color="auto" w:fill="auto"/>
          </w:tcPr>
          <w:p w:rsidR="0040365C" w:rsidRPr="0040365C" w:rsidRDefault="0040365C" w:rsidP="00FE5D9A">
            <w:pPr>
              <w:pStyle w:val="ASFKTablenorm"/>
              <w:ind w:left="57" w:right="57"/>
            </w:pPr>
            <w:r w:rsidRPr="0040365C">
              <w:t>Главный бухгалтер клиента (уполномоченное лицо). Расшифровка подписи</w:t>
            </w:r>
          </w:p>
        </w:tc>
        <w:tc>
          <w:tcPr>
            <w:tcW w:w="2955" w:type="pct"/>
            <w:shd w:val="clear" w:color="auto" w:fill="auto"/>
          </w:tcPr>
          <w:p w:rsidR="0040365C" w:rsidRPr="0040365C" w:rsidRDefault="0040365C" w:rsidP="00FE5D9A">
            <w:pPr>
              <w:pStyle w:val="ASFKTablenorm"/>
              <w:ind w:left="57" w:right="57"/>
            </w:pPr>
            <w:r w:rsidRPr="0040365C">
              <w:t>ФИО главного бухгалтера клиента.</w:t>
            </w:r>
          </w:p>
        </w:tc>
      </w:tr>
      <w:tr w:rsidR="0040365C" w:rsidRPr="0040365C" w:rsidTr="00FE5D9A">
        <w:trPr>
          <w:trHeight w:val="297"/>
        </w:trPr>
        <w:tc>
          <w:tcPr>
            <w:tcW w:w="2045" w:type="pct"/>
            <w:shd w:val="clear" w:color="auto" w:fill="auto"/>
          </w:tcPr>
          <w:p w:rsidR="0040365C" w:rsidRPr="0040365C" w:rsidRDefault="0040365C" w:rsidP="00FE5D9A">
            <w:pPr>
              <w:pStyle w:val="ASFKTablenorm"/>
              <w:ind w:left="57" w:right="57"/>
            </w:pPr>
            <w:r w:rsidRPr="0040365C">
              <w:t>Дата подписания</w:t>
            </w:r>
          </w:p>
        </w:tc>
        <w:tc>
          <w:tcPr>
            <w:tcW w:w="2955" w:type="pct"/>
            <w:shd w:val="clear" w:color="auto" w:fill="auto"/>
          </w:tcPr>
          <w:p w:rsidR="0040365C" w:rsidRPr="0040365C" w:rsidRDefault="0040365C" w:rsidP="00FE5D9A">
            <w:pPr>
              <w:pStyle w:val="ASFKTablenorm"/>
              <w:ind w:left="57" w:right="57"/>
            </w:pPr>
            <w:r w:rsidRPr="0040365C">
              <w:t>Дата утверждения (подписания) акта клиентом. Заполняется вручную или выбором из календаря.</w:t>
            </w:r>
          </w:p>
        </w:tc>
      </w:tr>
      <w:tr w:rsidR="0040365C" w:rsidRPr="0040365C" w:rsidTr="00FE5D9A">
        <w:trPr>
          <w:trHeight w:val="77"/>
        </w:trPr>
        <w:tc>
          <w:tcPr>
            <w:tcW w:w="2045" w:type="pct"/>
            <w:shd w:val="clear" w:color="auto" w:fill="auto"/>
          </w:tcPr>
          <w:p w:rsidR="0040365C" w:rsidRPr="0040365C" w:rsidRDefault="0040365C" w:rsidP="00FE5D9A">
            <w:pPr>
              <w:pStyle w:val="ASFKTablenorm"/>
              <w:ind w:left="57" w:right="57"/>
            </w:pPr>
            <w:r w:rsidRPr="0040365C">
              <w:t>Дата регистрации в органе ФК отправителя</w:t>
            </w:r>
          </w:p>
        </w:tc>
        <w:tc>
          <w:tcPr>
            <w:tcW w:w="2955" w:type="pct"/>
            <w:shd w:val="clear" w:color="auto" w:fill="auto"/>
          </w:tcPr>
          <w:p w:rsidR="0040365C" w:rsidRPr="0040365C" w:rsidRDefault="0040365C" w:rsidP="00FE5D9A">
            <w:pPr>
              <w:pStyle w:val="ASFKTablenorm"/>
              <w:ind w:left="57" w:right="57"/>
            </w:pPr>
            <w:r w:rsidRPr="0040365C">
              <w:t>Дата регистрации в органе ФК отправителя. Доставляется из OEBS.</w:t>
            </w:r>
          </w:p>
        </w:tc>
      </w:tr>
      <w:tr w:rsidR="0040365C" w:rsidRPr="0040365C" w:rsidTr="00FE5D9A">
        <w:trPr>
          <w:trHeight w:val="77"/>
        </w:trPr>
        <w:tc>
          <w:tcPr>
            <w:tcW w:w="2045" w:type="pct"/>
            <w:shd w:val="clear" w:color="auto" w:fill="auto"/>
          </w:tcPr>
          <w:p w:rsidR="0040365C" w:rsidRPr="0040365C" w:rsidRDefault="0040365C" w:rsidP="00FE5D9A">
            <w:pPr>
              <w:pStyle w:val="ASFKTablenorm"/>
              <w:ind w:left="57" w:right="57"/>
            </w:pPr>
            <w:r w:rsidRPr="0040365C">
              <w:t>Дата регистрации в органе ФК получателя</w:t>
            </w:r>
          </w:p>
        </w:tc>
        <w:tc>
          <w:tcPr>
            <w:tcW w:w="2955" w:type="pct"/>
            <w:shd w:val="clear" w:color="auto" w:fill="auto"/>
          </w:tcPr>
          <w:p w:rsidR="0040365C" w:rsidRPr="0040365C" w:rsidRDefault="0040365C" w:rsidP="00FE5D9A">
            <w:pPr>
              <w:pStyle w:val="ASFKTablenorm"/>
              <w:ind w:left="57" w:right="57"/>
            </w:pPr>
            <w:r w:rsidRPr="0040365C">
              <w:t>Дата регистрации в органе ФК получателя. Доставляется из OEBS.</w:t>
            </w:r>
          </w:p>
        </w:tc>
      </w:tr>
    </w:tbl>
    <w:p w:rsidR="005F3A69" w:rsidRPr="00B212BF" w:rsidRDefault="005F3A69" w:rsidP="005F3A69">
      <w:pPr>
        <w:pStyle w:val="21"/>
      </w:pPr>
      <w:bookmarkStart w:id="504" w:name="_Toc248062310"/>
      <w:bookmarkStart w:id="505" w:name="_Ref342039139"/>
      <w:bookmarkStart w:id="506" w:name="_Toc406667902"/>
      <w:bookmarkStart w:id="507" w:name="_Toc98144676"/>
      <w:bookmarkStart w:id="508" w:name="_Ref273435318"/>
      <w:bookmarkStart w:id="509" w:name="_Toc273455681"/>
      <w:bookmarkStart w:id="510" w:name="_Toc406667913"/>
      <w:bookmarkStart w:id="511" w:name="_Toc225934625"/>
      <w:bookmarkStart w:id="512" w:name="_Toc232827390"/>
      <w:bookmarkEnd w:id="471"/>
      <w:bookmarkEnd w:id="472"/>
      <w:bookmarkEnd w:id="473"/>
      <w:r w:rsidRPr="00B212BF">
        <w:t xml:space="preserve">Группа документов </w:t>
      </w:r>
      <w:r>
        <w:t>«</w:t>
      </w:r>
      <w:r w:rsidRPr="00B212BF">
        <w:t>Неисполненные</w:t>
      </w:r>
      <w:r>
        <w:t>»</w:t>
      </w:r>
      <w:bookmarkEnd w:id="504"/>
      <w:bookmarkEnd w:id="505"/>
      <w:bookmarkEnd w:id="506"/>
      <w:bookmarkEnd w:id="507"/>
    </w:p>
    <w:p w:rsidR="005F3A69" w:rsidRPr="00120C57" w:rsidRDefault="005F3A69" w:rsidP="005F3A69">
      <w:pPr>
        <w:pStyle w:val="ASFKNormal"/>
      </w:pPr>
      <w:r w:rsidRPr="00120C57">
        <w:t xml:space="preserve">В случае неуспешной обработки первичного ЭД на АРМ РБС или в учетной системе ОрФК автоматически формируется протокол, а первичный документ переводится в статус </w:t>
      </w:r>
      <w:r>
        <w:t>«</w:t>
      </w:r>
      <w:r w:rsidRPr="00120C57">
        <w:t>888</w:t>
      </w:r>
      <w:r>
        <w:t>»</w:t>
      </w:r>
      <w:r w:rsidRPr="00120C57">
        <w:t> (Отменен).</w:t>
      </w:r>
    </w:p>
    <w:p w:rsidR="005F3A69" w:rsidRPr="00B212BF" w:rsidRDefault="00975EB6" w:rsidP="005F3A69">
      <w:pPr>
        <w:pStyle w:val="32"/>
      </w:pPr>
      <w:bookmarkStart w:id="513" w:name="_Toc225934599"/>
      <w:bookmarkStart w:id="514" w:name="_Toc232827342"/>
      <w:bookmarkStart w:id="515" w:name="_Toc247608878"/>
      <w:bookmarkStart w:id="516" w:name="_Ref342037349"/>
      <w:bookmarkStart w:id="517" w:name="_Toc409434425"/>
      <w:bookmarkStart w:id="518" w:name="_Toc422329743"/>
      <w:bookmarkStart w:id="519" w:name="_Toc448138503"/>
      <w:bookmarkStart w:id="520" w:name="_Toc57812109"/>
      <w:bookmarkStart w:id="521" w:name="_Ref58710701"/>
      <w:bookmarkStart w:id="522" w:name="_Toc98144677"/>
      <w:r>
        <w:t>Входящее уведомление</w:t>
      </w:r>
      <w:r w:rsidRPr="00821226">
        <w:t xml:space="preserve"> </w:t>
      </w:r>
      <w:r>
        <w:t>(</w:t>
      </w:r>
      <w:r w:rsidRPr="00821226">
        <w:t>протокол</w:t>
      </w:r>
      <w:bookmarkEnd w:id="513"/>
      <w:bookmarkEnd w:id="514"/>
      <w:bookmarkEnd w:id="515"/>
      <w:bookmarkEnd w:id="516"/>
      <w:bookmarkEnd w:id="517"/>
      <w:bookmarkEnd w:id="518"/>
      <w:bookmarkEnd w:id="519"/>
      <w:bookmarkEnd w:id="520"/>
      <w:r>
        <w:t>)</w:t>
      </w:r>
      <w:bookmarkEnd w:id="521"/>
      <w:bookmarkEnd w:id="522"/>
    </w:p>
    <w:p w:rsidR="005F3A69" w:rsidRPr="00A46318" w:rsidRDefault="005F3A69" w:rsidP="005F3A69">
      <w:pPr>
        <w:pStyle w:val="ASFKNormal"/>
      </w:pPr>
      <w:r w:rsidRPr="00A46318">
        <w:t xml:space="preserve">Документ </w:t>
      </w:r>
      <w:r>
        <w:t>«</w:t>
      </w:r>
      <w:r w:rsidR="00975EB6">
        <w:t>Уведомление (п</w:t>
      </w:r>
      <w:r w:rsidR="00975EB6" w:rsidRPr="008E1A87">
        <w:t>ротокол</w:t>
      </w:r>
      <w:r w:rsidR="00975EB6">
        <w:t>)</w:t>
      </w:r>
      <w:r>
        <w:t>»</w:t>
      </w:r>
      <w:r w:rsidRPr="00A46318">
        <w:t xml:space="preserve"> предназначен для уведомления отправителя о причине отказа предоставленного документа. Формируется в результате не</w:t>
      </w:r>
      <w:r w:rsidR="00CD0757">
        <w:t>-</w:t>
      </w:r>
      <w:r w:rsidRPr="00A46318">
        <w:t>прохождения документом ко</w:t>
      </w:r>
      <w:r w:rsidRPr="005F3A69">
        <w:t>н</w:t>
      </w:r>
      <w:r w:rsidRPr="00A46318">
        <w:t>троля по месту обслуживания.</w:t>
      </w:r>
    </w:p>
    <w:p w:rsidR="005F3A69" w:rsidRPr="00A46318" w:rsidRDefault="005F3A69" w:rsidP="005F3A69">
      <w:pPr>
        <w:pStyle w:val="ASFKNormal"/>
      </w:pPr>
      <w:r w:rsidRPr="00A46318">
        <w:t xml:space="preserve">Возможны 4 варианта формирования </w:t>
      </w:r>
      <w:r>
        <w:t>«</w:t>
      </w:r>
      <w:r w:rsidR="00975EB6">
        <w:t>Уведомление (п</w:t>
      </w:r>
      <w:r w:rsidR="00975EB6" w:rsidRPr="008E1A87">
        <w:t>ротокол</w:t>
      </w:r>
      <w:r w:rsidR="00975EB6">
        <w:t>)</w:t>
      </w:r>
      <w:r>
        <w:t>»</w:t>
      </w:r>
      <w:r w:rsidRPr="00A46318">
        <w:t>:</w:t>
      </w:r>
    </w:p>
    <w:p w:rsidR="005F3A69" w:rsidRPr="005F3A69" w:rsidRDefault="005F3A69" w:rsidP="00334E51">
      <w:pPr>
        <w:pStyle w:val="ASFKListnum"/>
        <w:numPr>
          <w:ilvl w:val="0"/>
          <w:numId w:val="46"/>
        </w:numPr>
      </w:pPr>
      <w:r w:rsidRPr="00A46318">
        <w:t>Создание протокола в OEBS в случае отказа документа учетной подсистемой АСФК. При этом происходит рассылка протокола из OEBS в АРМ и во все тра</w:t>
      </w:r>
      <w:r w:rsidRPr="005F3A69">
        <w:t>нзитные узлы.</w:t>
      </w:r>
    </w:p>
    <w:p w:rsidR="005F3A69" w:rsidRPr="00A46318" w:rsidRDefault="005F3A69" w:rsidP="005F3A69">
      <w:pPr>
        <w:pStyle w:val="ASFKListnum"/>
      </w:pPr>
      <w:r w:rsidRPr="00A46318">
        <w:t>Создание протокола ручным способом в ОФК в случае отказа документа, предо</w:t>
      </w:r>
      <w:r w:rsidRPr="005F3A69">
        <w:t>с</w:t>
      </w:r>
      <w:r w:rsidRPr="00A46318">
        <w:t>тавленного на бумажном носителе и не подлежащего регистрации в АСФК. При этом происходит пересылка протокола из ОФК в OEBS.</w:t>
      </w:r>
    </w:p>
    <w:p w:rsidR="005F3A69" w:rsidRPr="00A46318" w:rsidRDefault="005F3A69" w:rsidP="005F3A69">
      <w:pPr>
        <w:pStyle w:val="ASFKListnum"/>
      </w:pPr>
      <w:r w:rsidRPr="00A46318">
        <w:t>Создание протокола автоматическим способом в ОФК в случае отказа документа, принятого от АРМ ДУБП. При этом происходит пересылка протокола из ОФК в АРМ ДУБП (в качестве адреса получателя протокола указывается адрес отправ</w:t>
      </w:r>
      <w:r w:rsidRPr="005F3A69">
        <w:t>и</w:t>
      </w:r>
      <w:r w:rsidRPr="00A46318">
        <w:t>теля).</w:t>
      </w:r>
    </w:p>
    <w:p w:rsidR="005F3A69" w:rsidRPr="00A46318" w:rsidRDefault="005F3A69" w:rsidP="005F3A69">
      <w:pPr>
        <w:pStyle w:val="ASFKListnum"/>
      </w:pPr>
      <w:r w:rsidRPr="00A46318">
        <w:t>Создание протокола при отказе или регистрации заявки РУБП или Сведений об о</w:t>
      </w:r>
      <w:r w:rsidRPr="005F3A69">
        <w:t>р</w:t>
      </w:r>
      <w:r w:rsidRPr="00A46318">
        <w:t>ганизации. При этом производится пересылка протокола клиенту на портале, кот</w:t>
      </w:r>
      <w:r w:rsidRPr="005F3A69">
        <w:t>о</w:t>
      </w:r>
      <w:r w:rsidRPr="00A46318">
        <w:t>рый сформировал исходный документ.</w:t>
      </w:r>
    </w:p>
    <w:p w:rsidR="005F3A69" w:rsidRPr="00120C57" w:rsidRDefault="005F3A69" w:rsidP="005F3A69">
      <w:pPr>
        <w:pStyle w:val="ASFKNormal"/>
      </w:pPr>
      <w:r w:rsidRPr="00120C57">
        <w:t xml:space="preserve">Для просмотра </w:t>
      </w:r>
      <w:r w:rsidR="00975EB6">
        <w:t>документа «</w:t>
      </w:r>
      <w:r w:rsidR="00975EB6" w:rsidRPr="00821226">
        <w:t>Входящ</w:t>
      </w:r>
      <w:r w:rsidR="00975EB6">
        <w:t>ее уведомление</w:t>
      </w:r>
      <w:r w:rsidR="00975EB6" w:rsidRPr="00821226">
        <w:t xml:space="preserve"> </w:t>
      </w:r>
      <w:r w:rsidR="00975EB6">
        <w:t>(</w:t>
      </w:r>
      <w:r w:rsidR="00975EB6" w:rsidRPr="00821226">
        <w:t>протокол</w:t>
      </w:r>
      <w:r w:rsidR="00975EB6">
        <w:t xml:space="preserve">)» </w:t>
      </w:r>
      <w:r w:rsidRPr="00120C57">
        <w:t xml:space="preserve">следует перейти в пункт меню </w:t>
      </w:r>
      <w:r>
        <w:t>«</w:t>
      </w:r>
      <w:r w:rsidRPr="00120C57">
        <w:t>Документы</w:t>
      </w:r>
      <w:r>
        <w:t xml:space="preserve"> – </w:t>
      </w:r>
      <w:r w:rsidRPr="00120C57">
        <w:t>Н</w:t>
      </w:r>
      <w:r w:rsidRPr="005F3A69">
        <w:t>е</w:t>
      </w:r>
      <w:r w:rsidRPr="00120C57">
        <w:t>исполненные</w:t>
      </w:r>
      <w:r>
        <w:t xml:space="preserve"> – </w:t>
      </w:r>
      <w:r w:rsidR="00975EB6">
        <w:t>Уведомления (</w:t>
      </w:r>
      <w:r w:rsidR="00975EB6" w:rsidRPr="00821226">
        <w:t>Протоколы</w:t>
      </w:r>
      <w:r w:rsidR="00975EB6">
        <w:t>)</w:t>
      </w:r>
      <w:r>
        <w:t xml:space="preserve"> – </w:t>
      </w:r>
      <w:r w:rsidR="00975EB6" w:rsidRPr="00821226">
        <w:t>Входящ</w:t>
      </w:r>
      <w:r w:rsidR="00975EB6">
        <w:t>ее уведомление</w:t>
      </w:r>
      <w:r w:rsidR="00975EB6" w:rsidRPr="00821226">
        <w:t xml:space="preserve"> </w:t>
      </w:r>
      <w:r w:rsidR="00975EB6">
        <w:t>(</w:t>
      </w:r>
      <w:r w:rsidR="00975EB6" w:rsidRPr="00821226">
        <w:t>протокол</w:t>
      </w:r>
      <w:r w:rsidR="00975EB6">
        <w:t>)</w:t>
      </w:r>
      <w:r w:rsidRPr="00120C57">
        <w:t>. Откроется ЭФ списка документов, пре</w:t>
      </w:r>
      <w:r w:rsidRPr="005F3A69">
        <w:t>д</w:t>
      </w:r>
      <w:r w:rsidRPr="00120C57">
        <w:t>ста</w:t>
      </w:r>
      <w:r w:rsidRPr="005F3A69">
        <w:t>в</w:t>
      </w:r>
      <w:r w:rsidRPr="00120C57">
        <w:t>ленная на рисунке </w:t>
      </w:r>
      <w:r w:rsidRPr="00120C57">
        <w:fldChar w:fldCharType="begin"/>
      </w:r>
      <w:r w:rsidRPr="00120C57">
        <w:instrText xml:space="preserve"> REF _Ref225075982 \h  \* MERGEFORMAT </w:instrText>
      </w:r>
      <w:r w:rsidRPr="00120C57">
        <w:fldChar w:fldCharType="separate"/>
      </w:r>
      <w:r w:rsidR="0013624E">
        <w:t>54</w:t>
      </w:r>
      <w:r w:rsidRPr="00120C57">
        <w:fldChar w:fldCharType="end"/>
      </w:r>
      <w:r w:rsidRPr="00120C57">
        <w:t>.</w:t>
      </w:r>
    </w:p>
    <w:p w:rsidR="005F3A69" w:rsidRPr="0089247D" w:rsidRDefault="001373CE" w:rsidP="005F3A69">
      <w:pPr>
        <w:pStyle w:val="ASFKFigure"/>
      </w:pPr>
      <w:r>
        <w:rPr>
          <w:noProof/>
        </w:rPr>
        <w:lastRenderedPageBreak/>
        <w:drawing>
          <wp:inline distT="0" distB="0" distL="0" distR="0">
            <wp:extent cx="6134735" cy="1731010"/>
            <wp:effectExtent l="0" t="0" r="0" b="0"/>
            <wp:docPr id="124" name="Рисунок 124" descr="Р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РБС"/>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6134735" cy="1731010"/>
                    </a:xfrm>
                    <a:prstGeom prst="rect">
                      <a:avLst/>
                    </a:prstGeom>
                    <a:noFill/>
                    <a:ln>
                      <a:noFill/>
                    </a:ln>
                  </pic:spPr>
                </pic:pic>
              </a:graphicData>
            </a:graphic>
          </wp:inline>
        </w:drawing>
      </w:r>
    </w:p>
    <w:p w:rsidR="005F3A69" w:rsidRPr="00120C57" w:rsidRDefault="004B5E9D" w:rsidP="005F3A69">
      <w:pPr>
        <w:pStyle w:val="ASFKFigName"/>
      </w:pPr>
      <w:r>
        <w:rPr>
          <w:noProof/>
        </w:rPr>
        <w:fldChar w:fldCharType="begin"/>
      </w:r>
      <w:r>
        <w:rPr>
          <w:noProof/>
        </w:rPr>
        <w:instrText xml:space="preserve"> SEQ Рисунок \* ARABIC </w:instrText>
      </w:r>
      <w:r>
        <w:rPr>
          <w:noProof/>
        </w:rPr>
        <w:fldChar w:fldCharType="separate"/>
      </w:r>
      <w:bookmarkStart w:id="523" w:name="_Ref225075982"/>
      <w:bookmarkStart w:id="524" w:name="_Toc98144841"/>
      <w:r w:rsidR="0013624E">
        <w:rPr>
          <w:noProof/>
        </w:rPr>
        <w:t>54</w:t>
      </w:r>
      <w:bookmarkEnd w:id="523"/>
      <w:r>
        <w:rPr>
          <w:noProof/>
        </w:rPr>
        <w:fldChar w:fldCharType="end"/>
      </w:r>
      <w:r w:rsidR="005F3A69" w:rsidRPr="00120C57">
        <w:t xml:space="preserve">. ЭФ списка документов </w:t>
      </w:r>
      <w:r w:rsidR="005F3A69">
        <w:t>«</w:t>
      </w:r>
      <w:r w:rsidR="00975EB6" w:rsidRPr="00975EB6">
        <w:t xml:space="preserve"> </w:t>
      </w:r>
      <w:r w:rsidR="00975EB6" w:rsidRPr="00821226">
        <w:t>Входящ</w:t>
      </w:r>
      <w:r w:rsidR="00975EB6">
        <w:t>ее уведомление</w:t>
      </w:r>
      <w:r w:rsidR="00975EB6" w:rsidRPr="00821226">
        <w:t xml:space="preserve"> </w:t>
      </w:r>
      <w:r w:rsidR="00975EB6">
        <w:t>(</w:t>
      </w:r>
      <w:r w:rsidR="00975EB6" w:rsidRPr="00821226">
        <w:t>протокол</w:t>
      </w:r>
      <w:r w:rsidR="00975EB6">
        <w:t>)</w:t>
      </w:r>
      <w:r w:rsidR="005F3A69">
        <w:t>»</w:t>
      </w:r>
      <w:bookmarkEnd w:id="524"/>
    </w:p>
    <w:p w:rsidR="005F3A69" w:rsidRPr="00B212BF" w:rsidRDefault="005F3A69" w:rsidP="005F3A69">
      <w:pPr>
        <w:pStyle w:val="41"/>
      </w:pPr>
      <w:bookmarkStart w:id="525" w:name="_Toc232827343"/>
      <w:r w:rsidRPr="00B212BF">
        <w:t>Доступные операции</w:t>
      </w:r>
      <w:bookmarkEnd w:id="525"/>
    </w:p>
    <w:p w:rsidR="005F3A69" w:rsidRPr="00120C57" w:rsidRDefault="005F3A69" w:rsidP="005F3A69">
      <w:pPr>
        <w:pStyle w:val="ASFKNormal"/>
      </w:pPr>
      <w:r w:rsidRPr="00120C57">
        <w:t>На АРМ РБС доступны сл</w:t>
      </w:r>
      <w:r>
        <w:t>едующие операции над документом</w:t>
      </w:r>
      <w:r w:rsidRPr="00120C57">
        <w:t>:</w:t>
      </w:r>
    </w:p>
    <w:p w:rsidR="005F3A69" w:rsidRPr="00502868" w:rsidRDefault="005F3A69" w:rsidP="005F3A69">
      <w:pPr>
        <w:pStyle w:val="ASFKListmark1"/>
      </w:pPr>
      <w:r w:rsidRPr="00502868">
        <w:t>экспорт во внешнюю систему;</w:t>
      </w:r>
    </w:p>
    <w:p w:rsidR="005F3A69" w:rsidRPr="00120C57" w:rsidRDefault="005F3A69" w:rsidP="005F3A69">
      <w:pPr>
        <w:pStyle w:val="ASFKListmark1"/>
      </w:pPr>
      <w:r w:rsidRPr="00120C57">
        <w:t>просмотр;</w:t>
      </w:r>
    </w:p>
    <w:p w:rsidR="005F3A69" w:rsidRDefault="005F3A69" w:rsidP="005F3A69">
      <w:pPr>
        <w:pStyle w:val="ASFKListmark1"/>
      </w:pPr>
      <w:r w:rsidRPr="00120C57">
        <w:t xml:space="preserve">проверка </w:t>
      </w:r>
      <w:r>
        <w:t>ЭП</w:t>
      </w:r>
      <w:r w:rsidRPr="00120C57">
        <w:t>;</w:t>
      </w:r>
    </w:p>
    <w:p w:rsidR="005F3A69" w:rsidRPr="00120C57" w:rsidRDefault="005F3A69" w:rsidP="005F3A69">
      <w:pPr>
        <w:pStyle w:val="ASFKListmark1"/>
      </w:pPr>
      <w:r w:rsidRPr="00120C57">
        <w:t>печать.</w:t>
      </w:r>
    </w:p>
    <w:p w:rsidR="005F3A69" w:rsidRPr="00B212BF" w:rsidRDefault="005F3A69" w:rsidP="005F3A69">
      <w:pPr>
        <w:pStyle w:val="41"/>
      </w:pPr>
      <w:bookmarkStart w:id="526" w:name="_Toc232827344"/>
      <w:r w:rsidRPr="00B212BF">
        <w:t>Экранная форма документа</w:t>
      </w:r>
      <w:bookmarkEnd w:id="526"/>
    </w:p>
    <w:p w:rsidR="00DE0A10" w:rsidRPr="00424955" w:rsidRDefault="00DE0A10" w:rsidP="00DE0A10">
      <w:pPr>
        <w:pStyle w:val="ASFKNormal"/>
      </w:pPr>
      <w:r w:rsidRPr="00F2255C">
        <w:t>ЭФ документа «</w:t>
      </w:r>
      <w:r w:rsidR="00975EB6" w:rsidRPr="00821226">
        <w:t>Входящ</w:t>
      </w:r>
      <w:r w:rsidR="00975EB6">
        <w:t>ее уведомление</w:t>
      </w:r>
      <w:r w:rsidR="00975EB6" w:rsidRPr="00821226">
        <w:t xml:space="preserve"> </w:t>
      </w:r>
      <w:r w:rsidR="00975EB6">
        <w:t>(</w:t>
      </w:r>
      <w:r w:rsidR="00975EB6" w:rsidRPr="00821226">
        <w:t>протокол</w:t>
      </w:r>
      <w:r w:rsidR="00975EB6">
        <w:t>)</w:t>
      </w:r>
      <w:r w:rsidRPr="00F2255C">
        <w:t>», закладки «Основные» представлена на рису</w:t>
      </w:r>
      <w:r w:rsidRPr="00DE0A10">
        <w:t>н</w:t>
      </w:r>
      <w:r>
        <w:t>ках</w:t>
      </w:r>
      <w:r w:rsidRPr="00F2255C">
        <w:t> </w:t>
      </w:r>
      <w:r w:rsidRPr="00F2255C">
        <w:fldChar w:fldCharType="begin"/>
      </w:r>
      <w:r w:rsidRPr="00F2255C">
        <w:instrText xml:space="preserve"> REF _Ref225076009 \h  \* MERGEFORMAT </w:instrText>
      </w:r>
      <w:r w:rsidRPr="00F2255C">
        <w:fldChar w:fldCharType="separate"/>
      </w:r>
      <w:r w:rsidR="0013624E">
        <w:t>55</w:t>
      </w:r>
      <w:r w:rsidRPr="00F2255C">
        <w:fldChar w:fldCharType="end"/>
      </w:r>
      <w:r>
        <w:t xml:space="preserve">, </w:t>
      </w:r>
      <w:r w:rsidRPr="00424955">
        <w:fldChar w:fldCharType="begin"/>
      </w:r>
      <w:r w:rsidRPr="00424955">
        <w:instrText xml:space="preserve"> REF _Ref230598149 \h  \* MERGEFORMAT </w:instrText>
      </w:r>
      <w:r w:rsidRPr="00424955">
        <w:fldChar w:fldCharType="separate"/>
      </w:r>
      <w:r w:rsidR="0013624E">
        <w:t>57</w:t>
      </w:r>
      <w:r w:rsidRPr="00424955">
        <w:fldChar w:fldCharType="end"/>
      </w:r>
      <w:r w:rsidRPr="00F2255C">
        <w:t>.</w:t>
      </w:r>
      <w:r>
        <w:t xml:space="preserve"> </w:t>
      </w:r>
      <w:r w:rsidRPr="00424955">
        <w:t>Форма содержит следующие закладки:</w:t>
      </w:r>
    </w:p>
    <w:p w:rsidR="00DE0A10" w:rsidRPr="00424955" w:rsidRDefault="00DE0A10" w:rsidP="00DE0A10">
      <w:pPr>
        <w:pStyle w:val="ASFKListmark1"/>
      </w:pPr>
      <w:r>
        <w:t>«</w:t>
      </w:r>
      <w:r w:rsidRPr="00424955">
        <w:t>Основные</w:t>
      </w:r>
      <w:r>
        <w:t>»</w:t>
      </w:r>
      <w:r w:rsidRPr="00424955">
        <w:t>;</w:t>
      </w:r>
    </w:p>
    <w:p w:rsidR="00DE0A10" w:rsidRDefault="00DE0A10" w:rsidP="00DE0A10">
      <w:pPr>
        <w:pStyle w:val="ASFKListmark1"/>
      </w:pPr>
      <w:r>
        <w:t>«</w:t>
      </w:r>
      <w:r w:rsidRPr="00424955">
        <w:t>Системные атрибуты</w:t>
      </w:r>
      <w:r>
        <w:t>»</w:t>
      </w:r>
      <w:r w:rsidRPr="00424955">
        <w:t>.</w:t>
      </w:r>
    </w:p>
    <w:p w:rsidR="00DE0A10" w:rsidRPr="00424955" w:rsidRDefault="001373CE" w:rsidP="00DE0A10">
      <w:pPr>
        <w:pStyle w:val="ASFKFigure"/>
      </w:pPr>
      <w:r>
        <w:rPr>
          <w:noProof/>
        </w:rPr>
        <w:lastRenderedPageBreak/>
        <w:drawing>
          <wp:inline distT="0" distB="0" distL="0" distR="0">
            <wp:extent cx="6036945" cy="6036945"/>
            <wp:effectExtent l="0" t="0" r="0" b="0"/>
            <wp:docPr id="125" name="Рисунок 12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0"/>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036945" cy="6036945"/>
                    </a:xfrm>
                    <a:prstGeom prst="rect">
                      <a:avLst/>
                    </a:prstGeom>
                    <a:noFill/>
                    <a:ln>
                      <a:noFill/>
                    </a:ln>
                  </pic:spPr>
                </pic:pic>
              </a:graphicData>
            </a:graphic>
          </wp:inline>
        </w:drawing>
      </w:r>
    </w:p>
    <w:p w:rsidR="00DE0A10" w:rsidRPr="00424955" w:rsidRDefault="004B5E9D" w:rsidP="00DE0A10">
      <w:pPr>
        <w:pStyle w:val="ASFKFigName"/>
      </w:pPr>
      <w:r>
        <w:rPr>
          <w:noProof/>
        </w:rPr>
        <w:fldChar w:fldCharType="begin"/>
      </w:r>
      <w:r>
        <w:rPr>
          <w:noProof/>
        </w:rPr>
        <w:instrText xml:space="preserve"> SEQ Рисунок \* ARABIC </w:instrText>
      </w:r>
      <w:r>
        <w:rPr>
          <w:noProof/>
        </w:rPr>
        <w:fldChar w:fldCharType="separate"/>
      </w:r>
      <w:bookmarkStart w:id="527" w:name="_Ref225076009"/>
      <w:bookmarkStart w:id="528" w:name="_Toc98144842"/>
      <w:r w:rsidR="0013624E">
        <w:rPr>
          <w:noProof/>
        </w:rPr>
        <w:t>55</w:t>
      </w:r>
      <w:bookmarkEnd w:id="527"/>
      <w:r>
        <w:rPr>
          <w:noProof/>
        </w:rPr>
        <w:fldChar w:fldCharType="end"/>
      </w:r>
      <w:r w:rsidR="00DE0A10" w:rsidRPr="00424955">
        <w:t xml:space="preserve">. ЭФ документа </w:t>
      </w:r>
      <w:r w:rsidR="00DE0A10">
        <w:t>«</w:t>
      </w:r>
      <w:r w:rsidR="00975EB6">
        <w:t>Уведомление (протокол)</w:t>
      </w:r>
      <w:r w:rsidR="00DE0A10">
        <w:t>», закладки «</w:t>
      </w:r>
      <w:r w:rsidR="00DE0A10" w:rsidRPr="00424955">
        <w:t>Основные</w:t>
      </w:r>
      <w:r w:rsidR="00DE0A10">
        <w:t>»</w:t>
      </w:r>
      <w:bookmarkEnd w:id="528"/>
    </w:p>
    <w:p w:rsidR="00DE0A10" w:rsidRPr="00424955" w:rsidRDefault="006D3629" w:rsidP="00DE0A10">
      <w:pPr>
        <w:pStyle w:val="ASFKNormal"/>
      </w:pPr>
      <w:r w:rsidRPr="006D3629">
        <w:t xml:space="preserve">Перечень </w:t>
      </w:r>
      <w:r w:rsidR="00DE0A10" w:rsidRPr="00ED48EA">
        <w:t>полей документа «</w:t>
      </w:r>
      <w:r w:rsidR="00975EB6">
        <w:t>Уведомление (протокол)</w:t>
      </w:r>
      <w:r w:rsidR="00DE0A10" w:rsidRPr="00ED48EA">
        <w:t>», закладки «Основные»</w:t>
      </w:r>
      <w:r w:rsidR="00DE0A10">
        <w:t xml:space="preserve"> </w:t>
      </w:r>
      <w:r>
        <w:t>приведен в таблице</w:t>
      </w:r>
      <w:r w:rsidR="00DE0A10" w:rsidRPr="00424955">
        <w:t> </w:t>
      </w:r>
      <w:r w:rsidR="00DE0A10" w:rsidRPr="00424955">
        <w:fldChar w:fldCharType="begin"/>
      </w:r>
      <w:r w:rsidR="00DE0A10" w:rsidRPr="00424955">
        <w:instrText xml:space="preserve"> REF _Ref317610490 \h  \* MERGEFORMAT </w:instrText>
      </w:r>
      <w:r w:rsidR="00DE0A10" w:rsidRPr="00424955">
        <w:fldChar w:fldCharType="separate"/>
      </w:r>
      <w:r w:rsidR="0013624E">
        <w:t>29</w:t>
      </w:r>
      <w:r w:rsidR="00DE0A10" w:rsidRPr="00424955">
        <w:fldChar w:fldCharType="end"/>
      </w:r>
      <w:r w:rsidR="00DE0A10" w:rsidRPr="00424955">
        <w:t>.</w:t>
      </w:r>
    </w:p>
    <w:p w:rsidR="00DE0A10" w:rsidRPr="00424955" w:rsidRDefault="00501046" w:rsidP="00DE0A10">
      <w:pPr>
        <w:pStyle w:val="ASFKNameTable"/>
      </w:pPr>
      <w:r>
        <w:rPr>
          <w:noProof/>
        </w:rPr>
        <w:fldChar w:fldCharType="begin"/>
      </w:r>
      <w:r>
        <w:rPr>
          <w:noProof/>
        </w:rPr>
        <w:instrText xml:space="preserve"> SEQ Таблица \* ARABIC </w:instrText>
      </w:r>
      <w:r>
        <w:rPr>
          <w:noProof/>
        </w:rPr>
        <w:fldChar w:fldCharType="separate"/>
      </w:r>
      <w:bookmarkStart w:id="529" w:name="_Ref317610490"/>
      <w:bookmarkStart w:id="530" w:name="_Toc98144738"/>
      <w:r w:rsidR="0013624E">
        <w:rPr>
          <w:noProof/>
        </w:rPr>
        <w:t>29</w:t>
      </w:r>
      <w:bookmarkEnd w:id="529"/>
      <w:r>
        <w:rPr>
          <w:noProof/>
        </w:rPr>
        <w:fldChar w:fldCharType="end"/>
      </w:r>
      <w:r w:rsidR="00DE0A10" w:rsidRPr="00424955">
        <w:t xml:space="preserve">. Описание полей документа </w:t>
      </w:r>
      <w:r w:rsidR="00DE0A10">
        <w:t>«</w:t>
      </w:r>
      <w:r w:rsidR="00975EB6">
        <w:t>Уведомление (протокол)</w:t>
      </w:r>
      <w:r w:rsidR="00DE0A10">
        <w:t>», закладки «</w:t>
      </w:r>
      <w:r w:rsidR="00DE0A10" w:rsidRPr="00424955">
        <w:t>Основные</w:t>
      </w:r>
      <w:r w:rsidR="00DE0A10">
        <w:t>»</w:t>
      </w:r>
      <w:bookmarkEnd w:id="5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8"/>
        <w:gridCol w:w="7040"/>
      </w:tblGrid>
      <w:tr w:rsidR="00DE0A10" w:rsidRPr="00834AF4" w:rsidTr="00FE5D9A">
        <w:trPr>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E0A10" w:rsidRPr="00424955" w:rsidRDefault="00DE0A10" w:rsidP="002039DD">
            <w:pPr>
              <w:pStyle w:val="ASFKTableHead"/>
            </w:pPr>
            <w:r w:rsidRPr="00424955">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E0A10" w:rsidRPr="00424955" w:rsidRDefault="00DE0A10" w:rsidP="002039DD">
            <w:pPr>
              <w:pStyle w:val="ASFKTableHead"/>
            </w:pPr>
            <w:r w:rsidRPr="00424955">
              <w:t>Описание</w:t>
            </w:r>
            <w:r>
              <w:t xml:space="preserve"> поля</w:t>
            </w:r>
          </w:p>
        </w:tc>
      </w:tr>
      <w:tr w:rsidR="00DE0A10" w:rsidRPr="00834AF4" w:rsidTr="00FE5D9A">
        <w:tc>
          <w:tcPr>
            <w:tcW w:w="1344" w:type="pct"/>
            <w:shd w:val="clear" w:color="auto" w:fill="auto"/>
          </w:tcPr>
          <w:p w:rsidR="00DE0A10" w:rsidRPr="00424955" w:rsidRDefault="00DE0A10" w:rsidP="00FE5D9A">
            <w:pPr>
              <w:pStyle w:val="ASFKTablenorm"/>
              <w:ind w:left="57" w:right="57"/>
            </w:pPr>
            <w:r w:rsidRPr="00424955">
              <w:t>Протокол №</w:t>
            </w:r>
          </w:p>
        </w:tc>
        <w:tc>
          <w:tcPr>
            <w:tcW w:w="3656" w:type="pct"/>
            <w:shd w:val="clear" w:color="auto" w:fill="auto"/>
          </w:tcPr>
          <w:p w:rsidR="00DE0A10" w:rsidRPr="00424955" w:rsidRDefault="00DE0A10" w:rsidP="00FE5D9A">
            <w:pPr>
              <w:pStyle w:val="ASFKTablenorm"/>
              <w:ind w:left="57" w:right="57"/>
            </w:pPr>
            <w:r w:rsidRPr="00424955">
              <w:t xml:space="preserve">Уникальный номер протокола. </w:t>
            </w:r>
          </w:p>
          <w:p w:rsidR="00DE0A10" w:rsidRPr="00424955" w:rsidRDefault="00DE0A10" w:rsidP="00FE5D9A">
            <w:pPr>
              <w:pStyle w:val="ASFKTablenorm"/>
              <w:ind w:left="57" w:right="57"/>
            </w:pPr>
            <w:r w:rsidRPr="00424955">
              <w:t xml:space="preserve">Сформирован по шаблону </w:t>
            </w:r>
            <w:r>
              <w:t>«</w:t>
            </w:r>
            <w:r w:rsidRPr="00424955">
              <w:t>Тип документа</w:t>
            </w:r>
            <w:r>
              <w:t xml:space="preserve"> </w:t>
            </w:r>
            <w:r w:rsidRPr="00424955">
              <w:t>–</w:t>
            </w:r>
            <w:r>
              <w:t xml:space="preserve"> </w:t>
            </w:r>
            <w:r w:rsidRPr="00424955">
              <w:t>КОФК отправителя</w:t>
            </w:r>
            <w:r>
              <w:t xml:space="preserve"> </w:t>
            </w:r>
            <w:r w:rsidRPr="00424955">
              <w:t>–</w:t>
            </w:r>
            <w:r>
              <w:t xml:space="preserve"> </w:t>
            </w:r>
            <w:r w:rsidRPr="00424955">
              <w:t>П</w:t>
            </w:r>
            <w:r w:rsidRPr="00DE0A10">
              <w:t>о</w:t>
            </w:r>
            <w:r w:rsidRPr="00424955">
              <w:t>рядковый номер</w:t>
            </w:r>
            <w:r>
              <w:t>»</w:t>
            </w:r>
            <w:r w:rsidRPr="00424955">
              <w:t xml:space="preserve"> (не более 8 символов).</w:t>
            </w:r>
          </w:p>
        </w:tc>
      </w:tr>
      <w:tr w:rsidR="00DE0A10" w:rsidRPr="00834AF4" w:rsidTr="00FE5D9A">
        <w:tc>
          <w:tcPr>
            <w:tcW w:w="1344" w:type="pct"/>
            <w:shd w:val="clear" w:color="auto" w:fill="auto"/>
          </w:tcPr>
          <w:p w:rsidR="00DE0A10" w:rsidRPr="00424955" w:rsidRDefault="00DE0A10" w:rsidP="00FE5D9A">
            <w:pPr>
              <w:pStyle w:val="ASFKTablenorm"/>
              <w:ind w:left="57" w:right="57"/>
            </w:pPr>
            <w:r w:rsidRPr="00424955">
              <w:t>Дата</w:t>
            </w:r>
          </w:p>
        </w:tc>
        <w:tc>
          <w:tcPr>
            <w:tcW w:w="3656" w:type="pct"/>
            <w:shd w:val="clear" w:color="auto" w:fill="auto"/>
          </w:tcPr>
          <w:p w:rsidR="00DE0A10" w:rsidRPr="00424955" w:rsidRDefault="00DE0A10" w:rsidP="00FE5D9A">
            <w:pPr>
              <w:pStyle w:val="ASFKTablenorm"/>
              <w:ind w:left="57" w:right="57"/>
            </w:pPr>
            <w:r w:rsidRPr="00424955">
              <w:t>Дата создания протокола.</w:t>
            </w:r>
          </w:p>
        </w:tc>
      </w:tr>
      <w:tr w:rsidR="00DE0A10" w:rsidRPr="00834AF4" w:rsidTr="00FE5D9A">
        <w:tc>
          <w:tcPr>
            <w:tcW w:w="1344" w:type="pct"/>
            <w:shd w:val="clear" w:color="auto" w:fill="auto"/>
          </w:tcPr>
          <w:p w:rsidR="00DE0A10" w:rsidRPr="00424955" w:rsidRDefault="00DE0A10" w:rsidP="00FE5D9A">
            <w:pPr>
              <w:pStyle w:val="ASFKTablenorm"/>
              <w:ind w:left="57" w:right="57"/>
            </w:pPr>
            <w:r w:rsidRPr="00424955">
              <w:t>Откуда</w:t>
            </w:r>
          </w:p>
        </w:tc>
        <w:tc>
          <w:tcPr>
            <w:tcW w:w="3656" w:type="pct"/>
            <w:shd w:val="clear" w:color="auto" w:fill="auto"/>
          </w:tcPr>
          <w:p w:rsidR="00DE0A10" w:rsidRPr="00424955" w:rsidRDefault="00DE0A10" w:rsidP="00FE5D9A">
            <w:pPr>
              <w:pStyle w:val="ASFKTablenorm"/>
              <w:ind w:left="57" w:right="57"/>
            </w:pPr>
            <w:r w:rsidRPr="00424955">
              <w:t xml:space="preserve">Наименование </w:t>
            </w:r>
            <w:r w:rsidR="00996B17">
              <w:t>ТОФК</w:t>
            </w:r>
            <w:r w:rsidRPr="00424955">
              <w:t>, передавшего протокол.</w:t>
            </w:r>
          </w:p>
        </w:tc>
      </w:tr>
      <w:tr w:rsidR="00DE0A10" w:rsidRPr="00834AF4" w:rsidTr="00FE5D9A">
        <w:tc>
          <w:tcPr>
            <w:tcW w:w="1344" w:type="pct"/>
            <w:shd w:val="clear" w:color="auto" w:fill="auto"/>
          </w:tcPr>
          <w:p w:rsidR="00DE0A10" w:rsidRPr="00424955" w:rsidRDefault="00DE0A10" w:rsidP="00FE5D9A">
            <w:pPr>
              <w:pStyle w:val="ASFKTablenorm"/>
              <w:ind w:left="57" w:right="57"/>
            </w:pPr>
            <w:r w:rsidRPr="00424955">
              <w:t>По КОФК</w:t>
            </w:r>
          </w:p>
        </w:tc>
        <w:tc>
          <w:tcPr>
            <w:tcW w:w="3656" w:type="pct"/>
            <w:shd w:val="clear" w:color="auto" w:fill="auto"/>
          </w:tcPr>
          <w:p w:rsidR="00DE0A10" w:rsidRPr="00424955" w:rsidRDefault="00DE0A10" w:rsidP="00FE5D9A">
            <w:pPr>
              <w:pStyle w:val="ASFKTablenorm"/>
              <w:ind w:left="57" w:right="57"/>
            </w:pPr>
            <w:r w:rsidRPr="00424955">
              <w:t xml:space="preserve">Код по КОФК </w:t>
            </w:r>
            <w:r w:rsidR="00996B17">
              <w:t>ТОФК</w:t>
            </w:r>
            <w:r w:rsidRPr="00424955">
              <w:t>, передавшего протокол.</w:t>
            </w:r>
          </w:p>
        </w:tc>
      </w:tr>
      <w:tr w:rsidR="00DE0A10" w:rsidRPr="00834AF4" w:rsidTr="00FE5D9A">
        <w:tc>
          <w:tcPr>
            <w:tcW w:w="1344" w:type="pct"/>
            <w:shd w:val="clear" w:color="auto" w:fill="auto"/>
          </w:tcPr>
          <w:p w:rsidR="00DE0A10" w:rsidRPr="00424955" w:rsidRDefault="00DE0A10" w:rsidP="00FE5D9A">
            <w:pPr>
              <w:pStyle w:val="ASFKTablenorm"/>
              <w:ind w:left="57" w:right="57"/>
            </w:pPr>
            <w:r w:rsidRPr="00424955">
              <w:lastRenderedPageBreak/>
              <w:t>Куда</w:t>
            </w:r>
          </w:p>
        </w:tc>
        <w:tc>
          <w:tcPr>
            <w:tcW w:w="3656" w:type="pct"/>
            <w:shd w:val="clear" w:color="auto" w:fill="auto"/>
          </w:tcPr>
          <w:p w:rsidR="00DE0A10" w:rsidRPr="00424955" w:rsidRDefault="00DE0A10" w:rsidP="00FE5D9A">
            <w:pPr>
              <w:pStyle w:val="ASFKTablenorm"/>
              <w:ind w:left="57" w:right="57"/>
            </w:pPr>
            <w:r w:rsidRPr="00424955">
              <w:t xml:space="preserve">Наименование </w:t>
            </w:r>
            <w:r w:rsidR="00996B17">
              <w:t>ТОФК</w:t>
            </w:r>
            <w:r w:rsidRPr="00424955">
              <w:t>, которому направлен протокол.</w:t>
            </w:r>
          </w:p>
        </w:tc>
      </w:tr>
      <w:tr w:rsidR="00DE0A10" w:rsidRPr="00834AF4" w:rsidTr="00FE5D9A">
        <w:tc>
          <w:tcPr>
            <w:tcW w:w="1344" w:type="pct"/>
            <w:shd w:val="clear" w:color="auto" w:fill="auto"/>
          </w:tcPr>
          <w:p w:rsidR="00DE0A10" w:rsidRPr="00424955" w:rsidRDefault="00DE0A10" w:rsidP="00FE5D9A">
            <w:pPr>
              <w:pStyle w:val="ASFKTablenorm"/>
              <w:ind w:left="57" w:right="57"/>
            </w:pPr>
            <w:r w:rsidRPr="00424955">
              <w:t>По КОФК</w:t>
            </w:r>
          </w:p>
        </w:tc>
        <w:tc>
          <w:tcPr>
            <w:tcW w:w="3656" w:type="pct"/>
            <w:shd w:val="clear" w:color="auto" w:fill="auto"/>
          </w:tcPr>
          <w:p w:rsidR="00DE0A10" w:rsidRPr="00424955" w:rsidRDefault="00DE0A10" w:rsidP="00FE5D9A">
            <w:pPr>
              <w:pStyle w:val="ASFKTablenorm"/>
              <w:ind w:left="57" w:right="57"/>
            </w:pPr>
            <w:r w:rsidRPr="00424955">
              <w:t xml:space="preserve">Код по КОФК </w:t>
            </w:r>
            <w:r w:rsidR="00996B17">
              <w:t>ТОФК</w:t>
            </w:r>
            <w:r w:rsidRPr="00424955">
              <w:t>, которому направлен протокол.</w:t>
            </w:r>
          </w:p>
        </w:tc>
      </w:tr>
      <w:tr w:rsidR="00DE0A10" w:rsidRPr="00834AF4" w:rsidTr="00FE5D9A">
        <w:tc>
          <w:tcPr>
            <w:tcW w:w="1344" w:type="pct"/>
            <w:shd w:val="clear" w:color="auto" w:fill="auto"/>
          </w:tcPr>
          <w:p w:rsidR="00DE0A10" w:rsidRPr="00424955" w:rsidRDefault="00DE0A10" w:rsidP="00FE5D9A">
            <w:pPr>
              <w:pStyle w:val="ASFKTablenorm"/>
              <w:ind w:left="57" w:right="57"/>
            </w:pPr>
            <w:r w:rsidRPr="00424955">
              <w:t>Документ</w:t>
            </w:r>
          </w:p>
        </w:tc>
        <w:tc>
          <w:tcPr>
            <w:tcW w:w="3656" w:type="pct"/>
            <w:shd w:val="clear" w:color="auto" w:fill="auto"/>
          </w:tcPr>
          <w:p w:rsidR="00DE0A10" w:rsidRPr="00424955" w:rsidRDefault="00DE0A10" w:rsidP="00FE5D9A">
            <w:pPr>
              <w:pStyle w:val="ASFKTablenorm"/>
              <w:ind w:left="57" w:right="57"/>
            </w:pPr>
            <w:r w:rsidRPr="00424955">
              <w:t>Наименование документа, по которому сформирован протокол.</w:t>
            </w:r>
          </w:p>
        </w:tc>
      </w:tr>
      <w:tr w:rsidR="00DE0A10" w:rsidRPr="00834AF4" w:rsidTr="00FE5D9A">
        <w:tc>
          <w:tcPr>
            <w:tcW w:w="1344" w:type="pct"/>
            <w:shd w:val="clear" w:color="auto" w:fill="auto"/>
          </w:tcPr>
          <w:p w:rsidR="00DE0A10" w:rsidRPr="00424955" w:rsidRDefault="00DE0A10" w:rsidP="00FE5D9A">
            <w:pPr>
              <w:pStyle w:val="ASFKTablenorm"/>
              <w:ind w:left="57" w:right="57"/>
            </w:pPr>
            <w:r w:rsidRPr="00424955">
              <w:t>Номер документа</w:t>
            </w:r>
          </w:p>
        </w:tc>
        <w:tc>
          <w:tcPr>
            <w:tcW w:w="3656" w:type="pct"/>
            <w:shd w:val="clear" w:color="auto" w:fill="auto"/>
          </w:tcPr>
          <w:p w:rsidR="00DE0A10" w:rsidRPr="00424955" w:rsidRDefault="00DE0A10" w:rsidP="00FE5D9A">
            <w:pPr>
              <w:pStyle w:val="ASFKTablenorm"/>
              <w:ind w:left="57" w:right="57"/>
            </w:pPr>
            <w:r w:rsidRPr="00424955">
              <w:t>Номер документа, по которому сформирован протокол.</w:t>
            </w:r>
          </w:p>
        </w:tc>
      </w:tr>
      <w:tr w:rsidR="00DE0A10" w:rsidRPr="00834AF4" w:rsidTr="00FE5D9A">
        <w:tc>
          <w:tcPr>
            <w:tcW w:w="1344" w:type="pct"/>
            <w:shd w:val="clear" w:color="auto" w:fill="auto"/>
          </w:tcPr>
          <w:p w:rsidR="00DE0A10" w:rsidRPr="00424955" w:rsidRDefault="00DE0A10" w:rsidP="00FE5D9A">
            <w:pPr>
              <w:pStyle w:val="ASFKTablenorm"/>
              <w:ind w:left="57" w:right="57"/>
            </w:pPr>
            <w:r w:rsidRPr="00424955">
              <w:t>Дата документа</w:t>
            </w:r>
          </w:p>
        </w:tc>
        <w:tc>
          <w:tcPr>
            <w:tcW w:w="3656" w:type="pct"/>
            <w:shd w:val="clear" w:color="auto" w:fill="auto"/>
          </w:tcPr>
          <w:p w:rsidR="00DE0A10" w:rsidRPr="00424955" w:rsidRDefault="00DE0A10" w:rsidP="00FE5D9A">
            <w:pPr>
              <w:pStyle w:val="ASFKTablenorm"/>
              <w:ind w:left="57" w:right="57"/>
            </w:pPr>
            <w:r w:rsidRPr="00424955">
              <w:t>Дата документа, по которому сформирован протокол.</w:t>
            </w:r>
          </w:p>
        </w:tc>
      </w:tr>
      <w:tr w:rsidR="00DE0A10" w:rsidRPr="00834AF4" w:rsidTr="00FE5D9A">
        <w:tc>
          <w:tcPr>
            <w:tcW w:w="1344" w:type="pct"/>
            <w:shd w:val="clear" w:color="auto" w:fill="auto"/>
          </w:tcPr>
          <w:p w:rsidR="00DE0A10" w:rsidRPr="00424955" w:rsidRDefault="00DE0A10" w:rsidP="00FE5D9A">
            <w:pPr>
              <w:pStyle w:val="ASFKTablenorm"/>
              <w:ind w:left="57" w:right="57"/>
            </w:pPr>
            <w:r w:rsidRPr="00424955">
              <w:t>Клиент</w:t>
            </w:r>
          </w:p>
        </w:tc>
        <w:tc>
          <w:tcPr>
            <w:tcW w:w="3656" w:type="pct"/>
            <w:shd w:val="clear" w:color="auto" w:fill="auto"/>
          </w:tcPr>
          <w:p w:rsidR="00DE0A10" w:rsidRPr="00424955" w:rsidRDefault="00DE0A10" w:rsidP="00FE5D9A">
            <w:pPr>
              <w:pStyle w:val="ASFKTablenorm"/>
              <w:ind w:left="57" w:right="57"/>
            </w:pPr>
            <w:r w:rsidRPr="00424955">
              <w:t>Наименование клиента-отправителя документа, по которому сформир</w:t>
            </w:r>
            <w:r w:rsidRPr="00DE0A10">
              <w:t>о</w:t>
            </w:r>
            <w:r w:rsidRPr="00424955">
              <w:t>ван протокол.</w:t>
            </w:r>
          </w:p>
        </w:tc>
      </w:tr>
      <w:tr w:rsidR="00DE0A10" w:rsidRPr="00834AF4" w:rsidTr="00FE5D9A">
        <w:tc>
          <w:tcPr>
            <w:tcW w:w="1344" w:type="pct"/>
            <w:shd w:val="clear" w:color="auto" w:fill="auto"/>
          </w:tcPr>
          <w:p w:rsidR="00DE0A10" w:rsidRPr="00424955" w:rsidRDefault="0058453E" w:rsidP="00FE5D9A">
            <w:pPr>
              <w:pStyle w:val="ASFKTablenorm"/>
              <w:ind w:left="57" w:right="57"/>
            </w:pPr>
            <w:r w:rsidRPr="00424955">
              <w:t>П</w:t>
            </w:r>
            <w:r w:rsidR="00DE0A10" w:rsidRPr="00424955">
              <w:t>о Сводному реестру</w:t>
            </w:r>
          </w:p>
        </w:tc>
        <w:tc>
          <w:tcPr>
            <w:tcW w:w="3656" w:type="pct"/>
            <w:shd w:val="clear" w:color="auto" w:fill="auto"/>
          </w:tcPr>
          <w:p w:rsidR="00DE0A10" w:rsidRPr="00424955" w:rsidRDefault="00DE0A10" w:rsidP="00FE5D9A">
            <w:pPr>
              <w:pStyle w:val="ASFKTablenorm"/>
              <w:ind w:left="57" w:right="57"/>
            </w:pPr>
            <w:r w:rsidRPr="00424955">
              <w:t>Код по СРРПБС клиента-отправителя документа, по которому сформир</w:t>
            </w:r>
            <w:r w:rsidRPr="00DE0A10">
              <w:t>о</w:t>
            </w:r>
            <w:r w:rsidRPr="00424955">
              <w:t>ван протокол.</w:t>
            </w:r>
          </w:p>
        </w:tc>
      </w:tr>
      <w:tr w:rsidR="00DE0A10" w:rsidRPr="00834AF4" w:rsidTr="00FE5D9A">
        <w:tc>
          <w:tcPr>
            <w:tcW w:w="1344" w:type="pct"/>
            <w:shd w:val="clear" w:color="auto" w:fill="auto"/>
          </w:tcPr>
          <w:p w:rsidR="00DE0A10" w:rsidRPr="00424955" w:rsidRDefault="00DE0A10" w:rsidP="00FE5D9A">
            <w:pPr>
              <w:pStyle w:val="ASFKTablenorm"/>
              <w:ind w:left="57" w:right="57"/>
            </w:pPr>
            <w:r w:rsidRPr="00424955">
              <w:t>Номер лицевого счета</w:t>
            </w:r>
          </w:p>
        </w:tc>
        <w:tc>
          <w:tcPr>
            <w:tcW w:w="3656" w:type="pct"/>
            <w:shd w:val="clear" w:color="auto" w:fill="auto"/>
          </w:tcPr>
          <w:p w:rsidR="00DE0A10" w:rsidRPr="00424955" w:rsidRDefault="00DE0A10" w:rsidP="00FE5D9A">
            <w:pPr>
              <w:pStyle w:val="ASFKTablenorm"/>
              <w:ind w:left="57" w:right="57"/>
            </w:pPr>
            <w:r w:rsidRPr="00424955">
              <w:t>Номер лицевого счета клиента.</w:t>
            </w:r>
          </w:p>
        </w:tc>
      </w:tr>
      <w:tr w:rsidR="00DE0A10" w:rsidRPr="00834AF4" w:rsidTr="00FE5D9A">
        <w:tc>
          <w:tcPr>
            <w:tcW w:w="1344" w:type="pct"/>
            <w:shd w:val="clear" w:color="auto" w:fill="auto"/>
          </w:tcPr>
          <w:p w:rsidR="00DE0A10" w:rsidRPr="00424955" w:rsidRDefault="00DE0A10" w:rsidP="00FE5D9A">
            <w:pPr>
              <w:pStyle w:val="ASFKTablenorm"/>
              <w:ind w:left="57" w:right="57"/>
            </w:pPr>
            <w:r w:rsidRPr="00424955">
              <w:t>Бюджет</w:t>
            </w:r>
          </w:p>
        </w:tc>
        <w:tc>
          <w:tcPr>
            <w:tcW w:w="3656" w:type="pct"/>
            <w:shd w:val="clear" w:color="auto" w:fill="auto"/>
          </w:tcPr>
          <w:p w:rsidR="00DE0A10" w:rsidRPr="00424955" w:rsidRDefault="00DE0A10" w:rsidP="00FE5D9A">
            <w:pPr>
              <w:pStyle w:val="ASFKTablenorm"/>
              <w:ind w:left="57" w:right="57"/>
            </w:pPr>
            <w:r w:rsidRPr="00424955">
              <w:t xml:space="preserve">Наименование бюджета из справочника </w:t>
            </w:r>
            <w:r>
              <w:t>«</w:t>
            </w:r>
            <w:r w:rsidRPr="00424955">
              <w:t>Бюджеты</w:t>
            </w:r>
            <w:r>
              <w:t>»</w:t>
            </w:r>
            <w:r w:rsidRPr="00424955">
              <w:t>.</w:t>
            </w:r>
          </w:p>
        </w:tc>
      </w:tr>
      <w:tr w:rsidR="00DE0A10" w:rsidRPr="00834AF4" w:rsidTr="00FE5D9A">
        <w:tc>
          <w:tcPr>
            <w:tcW w:w="1344" w:type="pct"/>
            <w:shd w:val="clear" w:color="auto" w:fill="auto"/>
          </w:tcPr>
          <w:p w:rsidR="00DE0A10" w:rsidRPr="00424955" w:rsidRDefault="00DE0A10" w:rsidP="00FE5D9A">
            <w:pPr>
              <w:pStyle w:val="ASFKTablenorm"/>
              <w:ind w:left="57" w:right="57"/>
            </w:pPr>
            <w:r w:rsidRPr="00424955">
              <w:t>Финансовый орган</w:t>
            </w:r>
          </w:p>
        </w:tc>
        <w:tc>
          <w:tcPr>
            <w:tcW w:w="3656" w:type="pct"/>
            <w:shd w:val="clear" w:color="auto" w:fill="auto"/>
          </w:tcPr>
          <w:p w:rsidR="00DE0A10" w:rsidRPr="00424955" w:rsidRDefault="00DE0A10" w:rsidP="00FE5D9A">
            <w:pPr>
              <w:pStyle w:val="ASFKTablenorm"/>
              <w:ind w:left="57" w:right="57"/>
            </w:pPr>
            <w:r w:rsidRPr="00424955">
              <w:t>Наименование ФО, который организует исполнение бюджета.</w:t>
            </w:r>
          </w:p>
        </w:tc>
      </w:tr>
      <w:tr w:rsidR="00DE0A10" w:rsidRPr="00834AF4" w:rsidTr="00FE5D9A">
        <w:tc>
          <w:tcPr>
            <w:tcW w:w="1344" w:type="pct"/>
            <w:shd w:val="clear" w:color="auto" w:fill="auto"/>
          </w:tcPr>
          <w:p w:rsidR="00DE0A10" w:rsidRPr="00424955" w:rsidRDefault="00DE0A10" w:rsidP="00FE5D9A">
            <w:pPr>
              <w:pStyle w:val="ASFKTablenorm"/>
              <w:ind w:left="57" w:right="57"/>
            </w:pPr>
            <w:r w:rsidRPr="00424955">
              <w:t>Указание</w:t>
            </w:r>
          </w:p>
        </w:tc>
        <w:tc>
          <w:tcPr>
            <w:tcW w:w="3656" w:type="pct"/>
            <w:shd w:val="clear" w:color="auto" w:fill="auto"/>
          </w:tcPr>
          <w:p w:rsidR="00DE0A10" w:rsidRPr="00424955" w:rsidRDefault="00DE0A10" w:rsidP="00FE5D9A">
            <w:pPr>
              <w:pStyle w:val="ASFKTablenorm"/>
              <w:ind w:left="57" w:right="57"/>
            </w:pPr>
            <w:r w:rsidRPr="00424955">
              <w:t>Указание.</w:t>
            </w:r>
          </w:p>
        </w:tc>
      </w:tr>
      <w:tr w:rsidR="00DE0A10" w:rsidRPr="00834AF4" w:rsidTr="00FE5D9A">
        <w:tc>
          <w:tcPr>
            <w:tcW w:w="1344" w:type="pct"/>
            <w:shd w:val="clear" w:color="auto" w:fill="auto"/>
          </w:tcPr>
          <w:p w:rsidR="00DE0A10" w:rsidRPr="00424955" w:rsidRDefault="00DE0A10" w:rsidP="00FE5D9A">
            <w:pPr>
              <w:pStyle w:val="ASFKTablenorm"/>
              <w:ind w:left="57" w:right="57"/>
            </w:pPr>
            <w:r w:rsidRPr="00424955">
              <w:t>Дата указания</w:t>
            </w:r>
          </w:p>
        </w:tc>
        <w:tc>
          <w:tcPr>
            <w:tcW w:w="3656" w:type="pct"/>
            <w:shd w:val="clear" w:color="auto" w:fill="auto"/>
          </w:tcPr>
          <w:p w:rsidR="00DE0A10" w:rsidRPr="00424955" w:rsidRDefault="00DE0A10" w:rsidP="00FE5D9A">
            <w:pPr>
              <w:pStyle w:val="ASFKTablenorm"/>
              <w:ind w:left="57" w:right="57"/>
            </w:pPr>
            <w:r w:rsidRPr="00424955">
              <w:t>Дата указания, по умолчанию совпадает с датой создания протокола.</w:t>
            </w:r>
          </w:p>
        </w:tc>
      </w:tr>
      <w:tr w:rsidR="00DE0A10" w:rsidRPr="00834AF4" w:rsidTr="00FE5D9A">
        <w:tc>
          <w:tcPr>
            <w:tcW w:w="1344" w:type="pct"/>
            <w:shd w:val="clear" w:color="auto" w:fill="auto"/>
          </w:tcPr>
          <w:p w:rsidR="00DE0A10" w:rsidRPr="00424955" w:rsidRDefault="00DE0A10" w:rsidP="00FE5D9A">
            <w:pPr>
              <w:pStyle w:val="ASFKTablenorm"/>
              <w:ind w:left="57" w:right="57"/>
            </w:pPr>
            <w:r w:rsidRPr="00424955">
              <w:t>Ответственный исполн</w:t>
            </w:r>
            <w:r w:rsidRPr="00DE0A10">
              <w:t>и</w:t>
            </w:r>
            <w:r w:rsidRPr="00424955">
              <w:t>тель. Должность</w:t>
            </w:r>
          </w:p>
        </w:tc>
        <w:tc>
          <w:tcPr>
            <w:tcW w:w="3656" w:type="pct"/>
            <w:shd w:val="clear" w:color="auto" w:fill="auto"/>
          </w:tcPr>
          <w:p w:rsidR="00DE0A10" w:rsidRPr="00424955" w:rsidRDefault="00DE0A10" w:rsidP="00FE5D9A">
            <w:pPr>
              <w:pStyle w:val="ASFKTablenorm"/>
              <w:ind w:left="57" w:right="57"/>
            </w:pPr>
            <w:r w:rsidRPr="00424955">
              <w:t>Должность ответственного исполнителя.</w:t>
            </w:r>
          </w:p>
        </w:tc>
      </w:tr>
      <w:tr w:rsidR="00DE0A10" w:rsidRPr="00834AF4" w:rsidTr="00FE5D9A">
        <w:tc>
          <w:tcPr>
            <w:tcW w:w="1344" w:type="pct"/>
            <w:shd w:val="clear" w:color="auto" w:fill="auto"/>
          </w:tcPr>
          <w:p w:rsidR="00DE0A10" w:rsidRPr="00424955" w:rsidRDefault="00DE0A10" w:rsidP="00FE5D9A">
            <w:pPr>
              <w:pStyle w:val="ASFKTablenorm"/>
              <w:ind w:left="57" w:right="57"/>
            </w:pPr>
            <w:r w:rsidRPr="00424955">
              <w:t>Ответственный исполн</w:t>
            </w:r>
            <w:r w:rsidRPr="00DE0A10">
              <w:t>и</w:t>
            </w:r>
            <w:r w:rsidRPr="00424955">
              <w:t>тель. Расшифровка по</w:t>
            </w:r>
            <w:r w:rsidRPr="00DE0A10">
              <w:t>д</w:t>
            </w:r>
            <w:r w:rsidRPr="00424955">
              <w:t>писи</w:t>
            </w:r>
          </w:p>
        </w:tc>
        <w:tc>
          <w:tcPr>
            <w:tcW w:w="3656" w:type="pct"/>
            <w:shd w:val="clear" w:color="auto" w:fill="auto"/>
          </w:tcPr>
          <w:p w:rsidR="00DE0A10" w:rsidRPr="00424955" w:rsidRDefault="00DE0A10" w:rsidP="00FE5D9A">
            <w:pPr>
              <w:pStyle w:val="ASFKTablenorm"/>
              <w:ind w:left="57" w:right="57"/>
            </w:pPr>
            <w:r w:rsidRPr="00424955">
              <w:t>ФИО ответственного исполнителя.</w:t>
            </w:r>
          </w:p>
        </w:tc>
      </w:tr>
      <w:tr w:rsidR="00DE0A10" w:rsidRPr="00834AF4" w:rsidTr="00FE5D9A">
        <w:tc>
          <w:tcPr>
            <w:tcW w:w="1344" w:type="pct"/>
            <w:shd w:val="clear" w:color="auto" w:fill="auto"/>
          </w:tcPr>
          <w:p w:rsidR="00DE0A10" w:rsidRPr="00424955" w:rsidRDefault="00DE0A10" w:rsidP="00FE5D9A">
            <w:pPr>
              <w:pStyle w:val="ASFKTablenorm"/>
              <w:ind w:left="57" w:right="57"/>
            </w:pPr>
            <w:r w:rsidRPr="00424955">
              <w:t>Ответственный исполн</w:t>
            </w:r>
            <w:r w:rsidRPr="00DE0A10">
              <w:t>и</w:t>
            </w:r>
            <w:r w:rsidRPr="00424955">
              <w:t>тель. Телефон</w:t>
            </w:r>
          </w:p>
        </w:tc>
        <w:tc>
          <w:tcPr>
            <w:tcW w:w="3656" w:type="pct"/>
            <w:shd w:val="clear" w:color="auto" w:fill="auto"/>
          </w:tcPr>
          <w:p w:rsidR="00DE0A10" w:rsidRPr="00424955" w:rsidRDefault="00DE0A10" w:rsidP="00FE5D9A">
            <w:pPr>
              <w:pStyle w:val="ASFKTablenorm"/>
              <w:ind w:left="57" w:right="57"/>
            </w:pPr>
            <w:r w:rsidRPr="00424955">
              <w:t>Номер телефона исполнителя.</w:t>
            </w:r>
          </w:p>
        </w:tc>
      </w:tr>
      <w:tr w:rsidR="00DE0A10" w:rsidRPr="00834AF4" w:rsidTr="00FE5D9A">
        <w:tc>
          <w:tcPr>
            <w:tcW w:w="1344" w:type="pct"/>
            <w:shd w:val="clear" w:color="auto" w:fill="auto"/>
          </w:tcPr>
          <w:p w:rsidR="00DE0A10" w:rsidRPr="00424955" w:rsidRDefault="00DE0A10" w:rsidP="00FE5D9A">
            <w:pPr>
              <w:pStyle w:val="ASFKTablenorm"/>
              <w:ind w:left="57" w:right="57"/>
            </w:pPr>
            <w:r w:rsidRPr="00424955">
              <w:t>Ответственный исполн</w:t>
            </w:r>
            <w:r w:rsidRPr="00DE0A10">
              <w:t>и</w:t>
            </w:r>
            <w:r w:rsidRPr="00424955">
              <w:t>тель. Дата подписи</w:t>
            </w:r>
          </w:p>
        </w:tc>
        <w:tc>
          <w:tcPr>
            <w:tcW w:w="3656" w:type="pct"/>
            <w:shd w:val="clear" w:color="auto" w:fill="auto"/>
          </w:tcPr>
          <w:p w:rsidR="00DE0A10" w:rsidRPr="00424955" w:rsidRDefault="00DE0A10" w:rsidP="00FE5D9A">
            <w:pPr>
              <w:pStyle w:val="ASFKTablenorm"/>
              <w:ind w:left="57" w:right="57"/>
            </w:pPr>
            <w:r w:rsidRPr="00424955">
              <w:t>Дата подписи протокола ответственным исполнителем.</w:t>
            </w:r>
          </w:p>
        </w:tc>
      </w:tr>
      <w:tr w:rsidR="00DE0A10" w:rsidRPr="00834AF4" w:rsidTr="00FE5D9A">
        <w:tc>
          <w:tcPr>
            <w:tcW w:w="1344" w:type="pct"/>
            <w:shd w:val="clear" w:color="auto" w:fill="auto"/>
          </w:tcPr>
          <w:p w:rsidR="00DE0A10" w:rsidRPr="00424955" w:rsidRDefault="00DE0A10" w:rsidP="00FE5D9A">
            <w:pPr>
              <w:pStyle w:val="ASFKTablenorm"/>
              <w:ind w:left="57" w:right="57"/>
            </w:pPr>
            <w:r w:rsidRPr="00424955">
              <w:t>Статус</w:t>
            </w:r>
          </w:p>
        </w:tc>
        <w:tc>
          <w:tcPr>
            <w:tcW w:w="3656" w:type="pct"/>
            <w:shd w:val="clear" w:color="auto" w:fill="auto"/>
          </w:tcPr>
          <w:p w:rsidR="00DE0A10" w:rsidRPr="00424955" w:rsidRDefault="00DE0A10" w:rsidP="00FE5D9A">
            <w:pPr>
              <w:pStyle w:val="ASFKTablenorm"/>
              <w:ind w:left="57" w:right="57"/>
            </w:pPr>
            <w:r w:rsidRPr="00424955">
              <w:t>Код и наименование бизнес-статуса протокола.</w:t>
            </w:r>
          </w:p>
        </w:tc>
      </w:tr>
      <w:tr w:rsidR="00DE0A10" w:rsidRPr="00834AF4" w:rsidTr="00FE5D9A">
        <w:tc>
          <w:tcPr>
            <w:tcW w:w="5000" w:type="pct"/>
            <w:gridSpan w:val="2"/>
            <w:shd w:val="clear" w:color="auto" w:fill="auto"/>
          </w:tcPr>
          <w:p w:rsidR="00DE0A10" w:rsidRPr="00ED48EA" w:rsidRDefault="00DE0A10" w:rsidP="00FE5D9A">
            <w:pPr>
              <w:pStyle w:val="ASFKTablenorm"/>
              <w:ind w:left="57" w:right="57"/>
            </w:pPr>
            <w:r w:rsidRPr="00ED48EA">
              <w:t>Группа полей «Перечень сообщений/ошибок»</w:t>
            </w:r>
          </w:p>
        </w:tc>
      </w:tr>
      <w:tr w:rsidR="00DE0A10" w:rsidRPr="00834AF4" w:rsidTr="00FE5D9A">
        <w:tc>
          <w:tcPr>
            <w:tcW w:w="1344" w:type="pct"/>
            <w:shd w:val="clear" w:color="auto" w:fill="auto"/>
          </w:tcPr>
          <w:p w:rsidR="00DE0A10" w:rsidRPr="00ED48EA" w:rsidRDefault="00DE0A10" w:rsidP="00FE5D9A">
            <w:pPr>
              <w:pStyle w:val="ASFKTablenorm"/>
              <w:ind w:left="57" w:right="57"/>
            </w:pPr>
            <w:r w:rsidRPr="00ED48EA">
              <w:t>Тип сообщения</w:t>
            </w:r>
          </w:p>
        </w:tc>
        <w:tc>
          <w:tcPr>
            <w:tcW w:w="3656" w:type="pct"/>
            <w:shd w:val="clear" w:color="auto" w:fill="auto"/>
          </w:tcPr>
          <w:p w:rsidR="00DE0A10" w:rsidRPr="00ED48EA" w:rsidRDefault="00DE0A10" w:rsidP="00FE5D9A">
            <w:pPr>
              <w:pStyle w:val="ASFKTablenorm"/>
              <w:ind w:left="57" w:right="57"/>
            </w:pPr>
            <w:r w:rsidRPr="00ED48EA">
              <w:t>Тип сообщения «Ошибка».</w:t>
            </w:r>
          </w:p>
        </w:tc>
      </w:tr>
      <w:tr w:rsidR="00DE0A10" w:rsidRPr="00834AF4" w:rsidTr="00FE5D9A">
        <w:tc>
          <w:tcPr>
            <w:tcW w:w="1344" w:type="pct"/>
            <w:shd w:val="clear" w:color="auto" w:fill="auto"/>
          </w:tcPr>
          <w:p w:rsidR="00DE0A10" w:rsidRPr="00ED48EA" w:rsidRDefault="00DE0A10" w:rsidP="00FE5D9A">
            <w:pPr>
              <w:pStyle w:val="ASFKTablenorm"/>
              <w:ind w:left="57" w:right="57"/>
            </w:pPr>
            <w:r w:rsidRPr="00ED48EA">
              <w:t>Сообщение</w:t>
            </w:r>
          </w:p>
        </w:tc>
        <w:tc>
          <w:tcPr>
            <w:tcW w:w="3656" w:type="pct"/>
            <w:shd w:val="clear" w:color="auto" w:fill="auto"/>
          </w:tcPr>
          <w:p w:rsidR="00DE0A10" w:rsidRPr="00ED48EA" w:rsidRDefault="00DE0A10" w:rsidP="00FE5D9A">
            <w:pPr>
              <w:pStyle w:val="ASFKTablenorm"/>
              <w:ind w:left="57" w:right="57"/>
            </w:pPr>
            <w:r w:rsidRPr="00ED48EA">
              <w:t>Текст сообщения.</w:t>
            </w:r>
          </w:p>
        </w:tc>
      </w:tr>
    </w:tbl>
    <w:p w:rsidR="00DE0A10" w:rsidRPr="00424955" w:rsidRDefault="00DE0A10" w:rsidP="00DE0A10">
      <w:pPr>
        <w:pStyle w:val="ASFKNormal"/>
      </w:pPr>
      <w:r w:rsidRPr="00424955">
        <w:t xml:space="preserve">Для просмотра сообщения в табличном блоке </w:t>
      </w:r>
      <w:r>
        <w:t>«</w:t>
      </w:r>
      <w:r w:rsidRPr="00424955">
        <w:t>Перечень сообщений/ошибок</w:t>
      </w:r>
      <w:r>
        <w:t>»</w:t>
      </w:r>
      <w:r w:rsidRPr="00424955">
        <w:t xml:space="preserve"> следует нажать на кнопку </w:t>
      </w:r>
      <w:r w:rsidR="001373CE">
        <w:rPr>
          <w:noProof/>
        </w:rPr>
        <w:drawing>
          <wp:inline distT="0" distB="0" distL="0" distR="0">
            <wp:extent cx="186690" cy="186690"/>
            <wp:effectExtent l="0" t="0" r="0" b="0"/>
            <wp:docPr id="126" name="Рисунок 126" descr="Snap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Snap9"/>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424955">
        <w:t> </w:t>
      </w:r>
      <w:r>
        <w:t>(Открыть строку для просмотра)</w:t>
      </w:r>
      <w:r w:rsidRPr="00424955">
        <w:t xml:space="preserve">. Откроется форма </w:t>
      </w:r>
      <w:r>
        <w:t>«</w:t>
      </w:r>
      <w:r w:rsidRPr="00424955">
        <w:t>Просмотр зап</w:t>
      </w:r>
      <w:r w:rsidRPr="00DE0A10">
        <w:t>и</w:t>
      </w:r>
      <w:r w:rsidRPr="00424955">
        <w:t>си</w:t>
      </w:r>
      <w:r>
        <w:t>»</w:t>
      </w:r>
      <w:r w:rsidRPr="00424955">
        <w:t xml:space="preserve"> (рис. </w:t>
      </w:r>
      <w:r w:rsidRPr="00424955">
        <w:fldChar w:fldCharType="begin"/>
      </w:r>
      <w:r w:rsidRPr="00424955">
        <w:instrText xml:space="preserve"> REF _Ref230597513 \h  \* MERGEFORMAT </w:instrText>
      </w:r>
      <w:r w:rsidRPr="00424955">
        <w:fldChar w:fldCharType="separate"/>
      </w:r>
      <w:r w:rsidR="0013624E">
        <w:t>56</w:t>
      </w:r>
      <w:r w:rsidRPr="00424955">
        <w:fldChar w:fldCharType="end"/>
      </w:r>
      <w:r w:rsidRPr="00424955">
        <w:t xml:space="preserve">), содержащее параметры </w:t>
      </w:r>
      <w:r>
        <w:t>«</w:t>
      </w:r>
      <w:r w:rsidRPr="00424955">
        <w:t>Тип сообщения</w:t>
      </w:r>
      <w:r>
        <w:t>»</w:t>
      </w:r>
      <w:r w:rsidRPr="00424955">
        <w:t xml:space="preserve"> и </w:t>
      </w:r>
      <w:r>
        <w:t>«</w:t>
      </w:r>
      <w:r w:rsidRPr="00424955">
        <w:t>Сообщение</w:t>
      </w:r>
      <w:r>
        <w:t>»</w:t>
      </w:r>
      <w:r w:rsidRPr="00424955">
        <w:t>.</w:t>
      </w:r>
    </w:p>
    <w:p w:rsidR="00DE0A10" w:rsidRPr="00424955" w:rsidRDefault="001373CE" w:rsidP="00DE0A10">
      <w:pPr>
        <w:pStyle w:val="ASFKFigure"/>
      </w:pPr>
      <w:r>
        <w:rPr>
          <w:noProof/>
        </w:rPr>
        <w:lastRenderedPageBreak/>
        <w:drawing>
          <wp:inline distT="0" distB="0" distL="0" distR="0">
            <wp:extent cx="6125845" cy="2094865"/>
            <wp:effectExtent l="0" t="0" r="0" b="0"/>
            <wp:docPr id="127" name="Рисунок 12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0"/>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6125845" cy="2094865"/>
                    </a:xfrm>
                    <a:prstGeom prst="rect">
                      <a:avLst/>
                    </a:prstGeom>
                    <a:noFill/>
                    <a:ln>
                      <a:noFill/>
                    </a:ln>
                  </pic:spPr>
                </pic:pic>
              </a:graphicData>
            </a:graphic>
          </wp:inline>
        </w:drawing>
      </w:r>
    </w:p>
    <w:p w:rsidR="00DE0A10" w:rsidRPr="00424955" w:rsidRDefault="004B5E9D" w:rsidP="00DE0A10">
      <w:pPr>
        <w:pStyle w:val="ASFKFigName"/>
      </w:pPr>
      <w:r>
        <w:rPr>
          <w:noProof/>
        </w:rPr>
        <w:fldChar w:fldCharType="begin"/>
      </w:r>
      <w:r>
        <w:rPr>
          <w:noProof/>
        </w:rPr>
        <w:instrText xml:space="preserve"> SEQ Рисунок \* ARABIC </w:instrText>
      </w:r>
      <w:r>
        <w:rPr>
          <w:noProof/>
        </w:rPr>
        <w:fldChar w:fldCharType="separate"/>
      </w:r>
      <w:bookmarkStart w:id="531" w:name="_Ref230597513"/>
      <w:bookmarkStart w:id="532" w:name="_Toc98144843"/>
      <w:r w:rsidR="0013624E">
        <w:rPr>
          <w:noProof/>
        </w:rPr>
        <w:t>56</w:t>
      </w:r>
      <w:bookmarkEnd w:id="531"/>
      <w:r>
        <w:rPr>
          <w:noProof/>
        </w:rPr>
        <w:fldChar w:fldCharType="end"/>
      </w:r>
      <w:r w:rsidR="00DE0A10" w:rsidRPr="00424955">
        <w:t xml:space="preserve">. ЭФ </w:t>
      </w:r>
      <w:r w:rsidR="00DE0A10">
        <w:t>«</w:t>
      </w:r>
      <w:r w:rsidR="00DE0A10" w:rsidRPr="00424955">
        <w:t>Просмотр записи</w:t>
      </w:r>
      <w:r w:rsidR="00DE0A10">
        <w:t>»</w:t>
      </w:r>
      <w:bookmarkEnd w:id="532"/>
    </w:p>
    <w:p w:rsidR="00DE0A10" w:rsidRPr="00424955" w:rsidRDefault="00DE0A10" w:rsidP="00DE0A10">
      <w:pPr>
        <w:pStyle w:val="ASFKNormal"/>
      </w:pPr>
      <w:r w:rsidRPr="00424955">
        <w:t xml:space="preserve">На закладке </w:t>
      </w:r>
      <w:r>
        <w:t>«</w:t>
      </w:r>
      <w:r w:rsidRPr="00424955">
        <w:t>Системные атрибуты</w:t>
      </w:r>
      <w:r>
        <w:t>»</w:t>
      </w:r>
      <w:r w:rsidRPr="00424955">
        <w:t xml:space="preserve"> (рис. </w:t>
      </w:r>
      <w:r w:rsidRPr="00424955">
        <w:fldChar w:fldCharType="begin"/>
      </w:r>
      <w:r w:rsidRPr="00424955">
        <w:instrText xml:space="preserve"> REF _Ref230598149 \h  \* MERGEFORMAT </w:instrText>
      </w:r>
      <w:r w:rsidRPr="00424955">
        <w:fldChar w:fldCharType="separate"/>
      </w:r>
      <w:r w:rsidR="0013624E">
        <w:t>57</w:t>
      </w:r>
      <w:r w:rsidRPr="00424955">
        <w:fldChar w:fldCharType="end"/>
      </w:r>
      <w:r w:rsidRPr="00424955">
        <w:t>) отображается полный перечень ошибок, обнаруженных при проверке документа клиента.</w:t>
      </w:r>
    </w:p>
    <w:p w:rsidR="00DE0A10" w:rsidRPr="00424955" w:rsidRDefault="001373CE" w:rsidP="00DE0A10">
      <w:pPr>
        <w:pStyle w:val="ASFKFigure"/>
      </w:pPr>
      <w:r>
        <w:rPr>
          <w:noProof/>
        </w:rPr>
        <w:drawing>
          <wp:inline distT="0" distB="0" distL="0" distR="0">
            <wp:extent cx="6125845" cy="3835400"/>
            <wp:effectExtent l="0" t="0" r="0" b="0"/>
            <wp:docPr id="128" name="Рисунок 128"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5"/>
                    <pic:cNvPicPr>
                      <a:picLocks noChangeAspect="1" noChangeArrowheads="1"/>
                    </pic:cNvPicPr>
                  </pic:nvPicPr>
                  <pic:blipFill>
                    <a:blip r:embed="rId118">
                      <a:lum bright="-10000" contrast="20000"/>
                      <a:extLst>
                        <a:ext uri="{28A0092B-C50C-407E-A947-70E740481C1C}">
                          <a14:useLocalDpi xmlns:a14="http://schemas.microsoft.com/office/drawing/2010/main" val="0"/>
                        </a:ext>
                      </a:extLst>
                    </a:blip>
                    <a:srcRect/>
                    <a:stretch>
                      <a:fillRect/>
                    </a:stretch>
                  </pic:blipFill>
                  <pic:spPr bwMode="auto">
                    <a:xfrm>
                      <a:off x="0" y="0"/>
                      <a:ext cx="6125845" cy="3835400"/>
                    </a:xfrm>
                    <a:prstGeom prst="rect">
                      <a:avLst/>
                    </a:prstGeom>
                    <a:noFill/>
                    <a:ln>
                      <a:noFill/>
                    </a:ln>
                  </pic:spPr>
                </pic:pic>
              </a:graphicData>
            </a:graphic>
          </wp:inline>
        </w:drawing>
      </w:r>
    </w:p>
    <w:p w:rsidR="00DE0A10" w:rsidRPr="00424955" w:rsidRDefault="004B5E9D" w:rsidP="00DE0A10">
      <w:pPr>
        <w:pStyle w:val="ASFKFigName"/>
      </w:pPr>
      <w:r>
        <w:rPr>
          <w:noProof/>
        </w:rPr>
        <w:fldChar w:fldCharType="begin"/>
      </w:r>
      <w:r>
        <w:rPr>
          <w:noProof/>
        </w:rPr>
        <w:instrText xml:space="preserve"> SEQ Рисунок \* ARABIC </w:instrText>
      </w:r>
      <w:r>
        <w:rPr>
          <w:noProof/>
        </w:rPr>
        <w:fldChar w:fldCharType="separate"/>
      </w:r>
      <w:bookmarkStart w:id="533" w:name="_Ref230598149"/>
      <w:bookmarkStart w:id="534" w:name="_Toc98144844"/>
      <w:r w:rsidR="0013624E">
        <w:rPr>
          <w:noProof/>
        </w:rPr>
        <w:t>57</w:t>
      </w:r>
      <w:bookmarkEnd w:id="533"/>
      <w:r>
        <w:rPr>
          <w:noProof/>
        </w:rPr>
        <w:fldChar w:fldCharType="end"/>
      </w:r>
      <w:r w:rsidR="00DE0A10" w:rsidRPr="00424955">
        <w:t xml:space="preserve">. ЭФ документа </w:t>
      </w:r>
      <w:r w:rsidR="00DE0A10">
        <w:t>«</w:t>
      </w:r>
      <w:r w:rsidR="00975EB6">
        <w:t>Уведомление (протокол)</w:t>
      </w:r>
      <w:r w:rsidR="00DE0A10">
        <w:t>», закладки «</w:t>
      </w:r>
      <w:r w:rsidR="00DE0A10" w:rsidRPr="00424955">
        <w:t>Системные атрибуты</w:t>
      </w:r>
      <w:r w:rsidR="00DE0A10">
        <w:t>»</w:t>
      </w:r>
      <w:bookmarkEnd w:id="534"/>
    </w:p>
    <w:p w:rsidR="008368A2" w:rsidRPr="00120C57" w:rsidRDefault="008368A2" w:rsidP="0068069E">
      <w:pPr>
        <w:pStyle w:val="21"/>
      </w:pPr>
      <w:bookmarkStart w:id="535" w:name="_Toc98144678"/>
      <w:r w:rsidRPr="00120C57">
        <w:t xml:space="preserve">Группа документов </w:t>
      </w:r>
      <w:r w:rsidR="00B5053C">
        <w:t>«</w:t>
      </w:r>
      <w:r w:rsidRPr="00120C57">
        <w:t>Регистрация разрешительных документов по приносящей доход деятельности</w:t>
      </w:r>
      <w:r w:rsidR="00B5053C">
        <w:t>»</w:t>
      </w:r>
      <w:bookmarkEnd w:id="508"/>
      <w:bookmarkEnd w:id="509"/>
      <w:bookmarkEnd w:id="510"/>
      <w:bookmarkEnd w:id="535"/>
    </w:p>
    <w:p w:rsidR="008368A2" w:rsidRPr="00120C57" w:rsidRDefault="008368A2" w:rsidP="0068069E">
      <w:pPr>
        <w:pStyle w:val="32"/>
      </w:pPr>
      <w:bookmarkStart w:id="536" w:name="_Ref273435320"/>
      <w:bookmarkStart w:id="537" w:name="_Toc273455682"/>
      <w:bookmarkStart w:id="538" w:name="_Toc406667914"/>
      <w:bookmarkStart w:id="539" w:name="_Toc98144679"/>
      <w:r w:rsidRPr="00120C57">
        <w:t>Генеральное разрешение на открытие лицевых счетов по учету средств, полученных от предпринимательской и иной приносящей доход деятельности</w:t>
      </w:r>
      <w:bookmarkEnd w:id="536"/>
      <w:bookmarkEnd w:id="537"/>
      <w:bookmarkEnd w:id="538"/>
      <w:bookmarkEnd w:id="539"/>
    </w:p>
    <w:p w:rsidR="007B3873" w:rsidRPr="00B212BF" w:rsidRDefault="007B3873" w:rsidP="00B212BF">
      <w:pPr>
        <w:pStyle w:val="ASFKNote"/>
      </w:pPr>
      <w:r w:rsidRPr="00FE00DF">
        <w:rPr>
          <w:rStyle w:val="ASFKSymBold"/>
        </w:rPr>
        <w:t>Внимание!</w:t>
      </w:r>
      <w:r w:rsidRPr="00FE00DF">
        <w:rPr>
          <w:rStyle w:val="ASFKSymBold"/>
        </w:rPr>
        <w:tab/>
      </w:r>
      <w:r w:rsidRPr="00B212BF">
        <w:t xml:space="preserve">В связи с истечением срока действия Приказа Минфина России от </w:t>
      </w:r>
      <w:r w:rsidR="00A275CC">
        <w:t>01.09.2008г. № 88н</w:t>
      </w:r>
      <w:r w:rsidRPr="00B212BF">
        <w:t xml:space="preserve"> </w:t>
      </w:r>
      <w:r w:rsidR="00B5053C">
        <w:t>«</w:t>
      </w:r>
      <w:r w:rsidRPr="00B212BF">
        <w:t xml:space="preserve">О порядке осуществления федеральными казенными </w:t>
      </w:r>
      <w:r w:rsidRPr="00B212BF">
        <w:lastRenderedPageBreak/>
        <w:t>учреждениями операций со средствами, полученными от приносящей доход деятельности</w:t>
      </w:r>
      <w:r w:rsidR="00B5053C">
        <w:t>»</w:t>
      </w:r>
      <w:r w:rsidRPr="00B212BF">
        <w:t xml:space="preserve"> (в редакции приказа Минфина России от </w:t>
      </w:r>
      <w:r w:rsidR="00A275CC">
        <w:t>17.10.2010г. № 92н</w:t>
      </w:r>
      <w:r w:rsidRPr="00B212BF">
        <w:t xml:space="preserve">) документ </w:t>
      </w:r>
      <w:r w:rsidR="00B5053C">
        <w:t>«</w:t>
      </w:r>
      <w:r w:rsidRPr="00B212BF">
        <w:t>Генеральное разрешение главного распорядителя средств федерального бюджета на осуществление приносящей доход деятельности подведомственными ему учреждениями</w:t>
      </w:r>
      <w:r w:rsidR="00B5053C">
        <w:t>»</w:t>
      </w:r>
      <w:r w:rsidRPr="00B212BF">
        <w:t xml:space="preserve"> исключен из оборота.</w:t>
      </w:r>
    </w:p>
    <w:p w:rsidR="008368A2" w:rsidRPr="00120C57" w:rsidRDefault="008368A2" w:rsidP="0068069E">
      <w:pPr>
        <w:pStyle w:val="32"/>
      </w:pPr>
      <w:bookmarkStart w:id="540" w:name="_Toc273455683"/>
      <w:bookmarkStart w:id="541" w:name="_Ref273456488"/>
      <w:bookmarkStart w:id="542" w:name="_Ref353468651"/>
      <w:bookmarkStart w:id="543" w:name="_Toc406667915"/>
      <w:bookmarkStart w:id="544" w:name="_Toc98144680"/>
      <w:r w:rsidRPr="00120C57">
        <w:t>Дополнение к Генеральному разрешению на осуществление приносящей доход деятельности</w:t>
      </w:r>
      <w:bookmarkEnd w:id="540"/>
      <w:bookmarkEnd w:id="541"/>
      <w:bookmarkEnd w:id="542"/>
      <w:bookmarkEnd w:id="543"/>
      <w:bookmarkEnd w:id="544"/>
    </w:p>
    <w:p w:rsidR="008D071E" w:rsidRPr="00B212BF" w:rsidRDefault="008D071E" w:rsidP="00B212BF">
      <w:pPr>
        <w:pStyle w:val="ASFKNote"/>
      </w:pPr>
      <w:r w:rsidRPr="00FE00DF">
        <w:rPr>
          <w:rStyle w:val="ASFKSymBold"/>
        </w:rPr>
        <w:t>Внимание!</w:t>
      </w:r>
      <w:r w:rsidRPr="00FE00DF">
        <w:rPr>
          <w:rStyle w:val="ASFKSymBold"/>
        </w:rPr>
        <w:tab/>
      </w:r>
      <w:r w:rsidRPr="00B212BF">
        <w:t xml:space="preserve">В связи с истечением срока действия Приказа Минфина России от </w:t>
      </w:r>
      <w:r w:rsidR="00A275CC">
        <w:t>01.09.2008г. № 88н</w:t>
      </w:r>
      <w:r w:rsidRPr="00B212BF">
        <w:t xml:space="preserve"> </w:t>
      </w:r>
      <w:r w:rsidR="00B5053C">
        <w:t>«</w:t>
      </w:r>
      <w:r w:rsidRPr="00B212BF">
        <w:t>О порядке осуществления федеральными казенными учреждениями операций со средствами, полученными от приносящей доход деятельности</w:t>
      </w:r>
      <w:r w:rsidR="00B5053C">
        <w:t>»</w:t>
      </w:r>
      <w:r w:rsidRPr="00B212BF">
        <w:t xml:space="preserve"> (в редакции приказа Минфина России от </w:t>
      </w:r>
      <w:r w:rsidR="00A275CC">
        <w:t>17.10.2010г. № 92н</w:t>
      </w:r>
      <w:r w:rsidRPr="00B212BF">
        <w:t xml:space="preserve">) документ </w:t>
      </w:r>
      <w:r w:rsidR="00B5053C">
        <w:t>«</w:t>
      </w:r>
      <w:r w:rsidRPr="00B212BF">
        <w:t>Дополнение к Генеральному разрешению на осуществление приносящей доход деятельности</w:t>
      </w:r>
      <w:r w:rsidR="00B5053C">
        <w:t>»</w:t>
      </w:r>
      <w:r w:rsidRPr="00B212BF">
        <w:t xml:space="preserve"> исключен из оборота.</w:t>
      </w:r>
    </w:p>
    <w:p w:rsidR="008368A2" w:rsidRPr="00120C57" w:rsidRDefault="008368A2" w:rsidP="0068069E">
      <w:pPr>
        <w:pStyle w:val="21"/>
      </w:pPr>
      <w:bookmarkStart w:id="545" w:name="_Ref382590501"/>
      <w:bookmarkStart w:id="546" w:name="_Toc406667916"/>
      <w:bookmarkStart w:id="547" w:name="_Toc98144681"/>
      <w:r w:rsidRPr="00120C57">
        <w:t xml:space="preserve">Группа документов </w:t>
      </w:r>
      <w:r w:rsidR="00B5053C">
        <w:t>«</w:t>
      </w:r>
      <w:r w:rsidRPr="00120C57">
        <w:t>Регистрация и доведение бюджета</w:t>
      </w:r>
      <w:r w:rsidR="00B5053C">
        <w:t>»</w:t>
      </w:r>
      <w:bookmarkEnd w:id="474"/>
      <w:bookmarkEnd w:id="475"/>
      <w:bookmarkEnd w:id="511"/>
      <w:bookmarkEnd w:id="512"/>
      <w:bookmarkEnd w:id="545"/>
      <w:bookmarkEnd w:id="546"/>
      <w:bookmarkEnd w:id="547"/>
    </w:p>
    <w:p w:rsidR="008368A2" w:rsidRPr="00B212BF" w:rsidRDefault="008368A2" w:rsidP="00B212BF">
      <w:pPr>
        <w:pStyle w:val="32"/>
      </w:pPr>
      <w:bookmarkStart w:id="548" w:name="_Toc221011518"/>
      <w:bookmarkStart w:id="549" w:name="_Toc221012219"/>
      <w:bookmarkStart w:id="550" w:name="_Toc225934630"/>
      <w:bookmarkStart w:id="551" w:name="_Ref231719478"/>
      <w:bookmarkStart w:id="552" w:name="_Toc232827397"/>
      <w:bookmarkStart w:id="553" w:name="_Toc248062346"/>
      <w:bookmarkStart w:id="554" w:name="_Ref292813084"/>
      <w:bookmarkStart w:id="555" w:name="_Ref299372708"/>
      <w:bookmarkStart w:id="556" w:name="_Ref369266390"/>
      <w:bookmarkStart w:id="557" w:name="_Toc406667917"/>
      <w:bookmarkStart w:id="558" w:name="_Ref435186650"/>
      <w:bookmarkStart w:id="559" w:name="_Ref437598465"/>
      <w:bookmarkStart w:id="560" w:name="_Ref449100774"/>
      <w:bookmarkStart w:id="561" w:name="_Ref475099266"/>
      <w:bookmarkStart w:id="562" w:name="_Ref480910947"/>
      <w:bookmarkStart w:id="563" w:name="_Ref501394695"/>
      <w:bookmarkStart w:id="564" w:name="_Ref531786277"/>
      <w:bookmarkStart w:id="565" w:name="_Ref26951168"/>
      <w:bookmarkStart w:id="566" w:name="_Ref85796886"/>
      <w:bookmarkStart w:id="567" w:name="_Toc98144682"/>
      <w:r w:rsidRPr="00B212BF">
        <w:t>Расходное расписание</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 w:rsidR="002F6653" w:rsidRPr="00B11F4A" w:rsidRDefault="002F6653" w:rsidP="0068069E">
      <w:pPr>
        <w:pStyle w:val="ASFKNormal"/>
      </w:pPr>
      <w:r w:rsidRPr="00B11F4A">
        <w:t>ГРБС (ГАИФ), и далее РБС (АИФ) могут осуществлять распределение бюджетных данных по БА, ЛБО, ПОФР по подведомственной сети. Доведение распределенных бюдже</w:t>
      </w:r>
      <w:r w:rsidRPr="002F6653">
        <w:t>т</w:t>
      </w:r>
      <w:r w:rsidRPr="00B11F4A">
        <w:t>ных данных до РБС (АИФ) и ПБС (АИФ) выполняется по сети органов ФК с помощью док</w:t>
      </w:r>
      <w:r w:rsidRPr="002F6653">
        <w:t>у</w:t>
      </w:r>
      <w:r w:rsidRPr="00B11F4A">
        <w:t xml:space="preserve">мента </w:t>
      </w:r>
      <w:r w:rsidR="00B5053C">
        <w:t>«</w:t>
      </w:r>
      <w:r w:rsidRPr="00B11F4A">
        <w:t>Расходное расписание</w:t>
      </w:r>
      <w:r w:rsidR="00B5053C">
        <w:t>»</w:t>
      </w:r>
      <w:r w:rsidRPr="00B11F4A">
        <w:t>.</w:t>
      </w:r>
    </w:p>
    <w:p w:rsidR="002F6653" w:rsidRPr="00B11F4A" w:rsidRDefault="002F6653" w:rsidP="0068069E">
      <w:pPr>
        <w:pStyle w:val="ASFKNormal"/>
      </w:pPr>
      <w:r w:rsidRPr="00FF6989">
        <w:t xml:space="preserve">Для работы с документами </w:t>
      </w:r>
      <w:r w:rsidR="00B5053C">
        <w:t>«</w:t>
      </w:r>
      <w:r w:rsidRPr="00FF6989">
        <w:t>Расходное расписание</w:t>
      </w:r>
      <w:r w:rsidR="00B5053C">
        <w:t>»</w:t>
      </w:r>
      <w:r w:rsidRPr="00FF6989">
        <w:t xml:space="preserve"> следует перейти в пункт меню </w:t>
      </w:r>
      <w:r w:rsidR="00B5053C">
        <w:t>«</w:t>
      </w:r>
      <w:r w:rsidRPr="00FF6989">
        <w:t>Документы</w:t>
      </w:r>
      <w:r w:rsidR="00A630B1">
        <w:t xml:space="preserve"> – </w:t>
      </w:r>
      <w:r w:rsidRPr="00FF6989">
        <w:t>Регистрация и доведение бюджета</w:t>
      </w:r>
      <w:r w:rsidR="00A630B1">
        <w:t xml:space="preserve"> – </w:t>
      </w:r>
      <w:r w:rsidRPr="00FF6989">
        <w:t>Расходное расписание</w:t>
      </w:r>
      <w:r w:rsidR="00B5053C">
        <w:t>»</w:t>
      </w:r>
      <w:r w:rsidRPr="00FF6989">
        <w:t>. Откроется ЭФ списка документов, представленная на рисунке </w:t>
      </w:r>
      <w:r w:rsidRPr="00B11F4A">
        <w:fldChar w:fldCharType="begin"/>
      </w:r>
      <w:r w:rsidRPr="00B11F4A">
        <w:instrText xml:space="preserve"> REF _Ref221338954 \h  \* MERGEFORMAT </w:instrText>
      </w:r>
      <w:r w:rsidRPr="00B11F4A">
        <w:fldChar w:fldCharType="separate"/>
      </w:r>
      <w:r w:rsidR="0013624E">
        <w:t>58</w:t>
      </w:r>
      <w:r w:rsidRPr="00B11F4A">
        <w:fldChar w:fldCharType="end"/>
      </w:r>
      <w:r w:rsidRPr="00B11F4A">
        <w:t>.</w:t>
      </w:r>
    </w:p>
    <w:p w:rsidR="00B56A62" w:rsidRPr="00B56A62" w:rsidRDefault="001373CE" w:rsidP="00B56A62">
      <w:pPr>
        <w:pStyle w:val="ASFKFigure"/>
      </w:pPr>
      <w:r>
        <w:rPr>
          <w:noProof/>
        </w:rPr>
        <w:drawing>
          <wp:inline distT="0" distB="0" distL="0" distR="0">
            <wp:extent cx="6036945" cy="3391535"/>
            <wp:effectExtent l="0" t="0" r="0" b="0"/>
            <wp:docPr id="129" name="Рисунок 12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0"/>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6036945" cy="3391535"/>
                    </a:xfrm>
                    <a:prstGeom prst="rect">
                      <a:avLst/>
                    </a:prstGeom>
                    <a:noFill/>
                    <a:ln>
                      <a:noFill/>
                    </a:ln>
                  </pic:spPr>
                </pic:pic>
              </a:graphicData>
            </a:graphic>
          </wp:inline>
        </w:drawing>
      </w:r>
    </w:p>
    <w:bookmarkStart w:id="568" w:name="_Ref220492110"/>
    <w:p w:rsidR="002F6653" w:rsidRPr="00B11F4A" w:rsidRDefault="002F6653" w:rsidP="00ED65F1">
      <w:pPr>
        <w:pStyle w:val="ASFKFigName"/>
      </w:pPr>
      <w:r w:rsidRPr="00B11F4A">
        <w:fldChar w:fldCharType="begin"/>
      </w:r>
      <w:r w:rsidRPr="00B11F4A">
        <w:instrText xml:space="preserve"> SEQ Рисунок \* ARABIC </w:instrText>
      </w:r>
      <w:r w:rsidRPr="00B11F4A">
        <w:fldChar w:fldCharType="separate"/>
      </w:r>
      <w:bookmarkStart w:id="569" w:name="_Ref221338954"/>
      <w:bookmarkStart w:id="570" w:name="_Toc98144845"/>
      <w:r w:rsidR="0013624E">
        <w:rPr>
          <w:noProof/>
        </w:rPr>
        <w:t>58</w:t>
      </w:r>
      <w:bookmarkEnd w:id="569"/>
      <w:r w:rsidRPr="00B11F4A">
        <w:fldChar w:fldCharType="end"/>
      </w:r>
      <w:bookmarkEnd w:id="568"/>
      <w:r w:rsidRPr="00B11F4A">
        <w:t xml:space="preserve">. ЭФ списка документов </w:t>
      </w:r>
      <w:r w:rsidR="00B5053C">
        <w:t>«</w:t>
      </w:r>
      <w:r w:rsidRPr="00B11F4A">
        <w:t>Расходное расписание</w:t>
      </w:r>
      <w:r w:rsidR="00B5053C">
        <w:t>»</w:t>
      </w:r>
      <w:bookmarkEnd w:id="570"/>
    </w:p>
    <w:p w:rsidR="002F6653" w:rsidRPr="00B11F4A" w:rsidRDefault="002F6653" w:rsidP="0068069E">
      <w:pPr>
        <w:pStyle w:val="41"/>
      </w:pPr>
      <w:bookmarkStart w:id="571" w:name="_Toc232827398"/>
      <w:r w:rsidRPr="00B11F4A">
        <w:lastRenderedPageBreak/>
        <w:t>Доступные операции</w:t>
      </w:r>
      <w:bookmarkEnd w:id="571"/>
    </w:p>
    <w:p w:rsidR="002F6653" w:rsidRPr="00B11F4A" w:rsidRDefault="002F6653" w:rsidP="0068069E">
      <w:pPr>
        <w:pStyle w:val="ASFKNormal"/>
      </w:pPr>
      <w:r w:rsidRPr="00B11F4A">
        <w:t xml:space="preserve">На АРМ </w:t>
      </w:r>
      <w:r>
        <w:t>РБС</w:t>
      </w:r>
      <w:r w:rsidRPr="00B11F4A">
        <w:t xml:space="preserve"> доступны следующие операции над документом:</w:t>
      </w:r>
    </w:p>
    <w:p w:rsidR="002F6653" w:rsidRPr="00B11F4A" w:rsidRDefault="002F6653" w:rsidP="0068069E">
      <w:pPr>
        <w:pStyle w:val="ASFKListmark1"/>
      </w:pPr>
      <w:r w:rsidRPr="00B11F4A">
        <w:t>Для исходящих документов:</w:t>
      </w:r>
    </w:p>
    <w:p w:rsidR="002F6653" w:rsidRPr="00B11F4A" w:rsidRDefault="002F6653" w:rsidP="0068069E">
      <w:pPr>
        <w:pStyle w:val="ASFKListmark2"/>
      </w:pPr>
      <w:r w:rsidRPr="00B11F4A">
        <w:t>ввод вручную;</w:t>
      </w:r>
    </w:p>
    <w:p w:rsidR="002F6653" w:rsidRPr="00B11F4A" w:rsidRDefault="002F6653" w:rsidP="0068069E">
      <w:pPr>
        <w:pStyle w:val="ASFKListmark2"/>
      </w:pPr>
      <w:r w:rsidRPr="00B11F4A">
        <w:t>импорт из внешней системы;</w:t>
      </w:r>
    </w:p>
    <w:p w:rsidR="002F6653" w:rsidRPr="00B11F4A" w:rsidRDefault="002F6653" w:rsidP="0068069E">
      <w:pPr>
        <w:pStyle w:val="ASFKListmark2"/>
      </w:pPr>
      <w:r w:rsidRPr="00B11F4A">
        <w:t>документарный контроль;</w:t>
      </w:r>
    </w:p>
    <w:p w:rsidR="002F6653" w:rsidRPr="00B11F4A" w:rsidRDefault="002F6653" w:rsidP="0068069E">
      <w:pPr>
        <w:pStyle w:val="ASFKListmark2"/>
      </w:pPr>
      <w:r w:rsidRPr="00B11F4A">
        <w:t>просмотр и редактирование;</w:t>
      </w:r>
    </w:p>
    <w:p w:rsidR="002F6653" w:rsidRPr="00B11F4A" w:rsidRDefault="002F6653" w:rsidP="0068069E">
      <w:pPr>
        <w:pStyle w:val="ASFKListmark2"/>
      </w:pPr>
      <w:r w:rsidRPr="00B11F4A">
        <w:t>удаление;</w:t>
      </w:r>
    </w:p>
    <w:p w:rsidR="002F6653" w:rsidRPr="00B11F4A" w:rsidRDefault="002F6653" w:rsidP="0068069E">
      <w:pPr>
        <w:pStyle w:val="ASFKListmark2"/>
      </w:pPr>
      <w:r w:rsidRPr="00B11F4A">
        <w:t>подписание</w:t>
      </w:r>
      <w:r w:rsidR="00A630B1">
        <w:t>, просмотр и снятие</w:t>
      </w:r>
      <w:r w:rsidRPr="00B11F4A">
        <w:t xml:space="preserve"> </w:t>
      </w:r>
      <w:r w:rsidR="007B5530">
        <w:t>ЭП</w:t>
      </w:r>
      <w:r w:rsidRPr="00B11F4A">
        <w:t>;</w:t>
      </w:r>
    </w:p>
    <w:p w:rsidR="002F6653" w:rsidRDefault="002F6653" w:rsidP="0068069E">
      <w:pPr>
        <w:pStyle w:val="ASFKListmark2"/>
      </w:pPr>
      <w:r w:rsidRPr="00B11F4A">
        <w:t>печать;</w:t>
      </w:r>
    </w:p>
    <w:p w:rsidR="00F71F16" w:rsidRPr="00B11F4A" w:rsidRDefault="00F71F16" w:rsidP="0068069E">
      <w:pPr>
        <w:pStyle w:val="ASFKListmark2"/>
      </w:pPr>
      <w:r>
        <w:t>экспорт во внешнюю систему;</w:t>
      </w:r>
    </w:p>
    <w:p w:rsidR="002F6653" w:rsidRDefault="002F6653" w:rsidP="0068069E">
      <w:pPr>
        <w:pStyle w:val="ASFKListmark2"/>
      </w:pPr>
      <w:r w:rsidRPr="00B11F4A">
        <w:t>отправка в УФК.</w:t>
      </w:r>
    </w:p>
    <w:p w:rsidR="002F6653" w:rsidRPr="00B11F4A" w:rsidRDefault="002F6653" w:rsidP="0068069E">
      <w:pPr>
        <w:pStyle w:val="ASFKListmark1"/>
      </w:pPr>
      <w:r w:rsidRPr="00B11F4A">
        <w:t xml:space="preserve">Для </w:t>
      </w:r>
      <w:r>
        <w:t>в</w:t>
      </w:r>
      <w:r w:rsidRPr="00B11F4A">
        <w:t>ходящих документов:</w:t>
      </w:r>
    </w:p>
    <w:p w:rsidR="002F6653" w:rsidRDefault="002F6653" w:rsidP="0068069E">
      <w:pPr>
        <w:pStyle w:val="ASFKListmark2"/>
      </w:pPr>
      <w:r w:rsidRPr="00B11F4A">
        <w:t>просмотр;</w:t>
      </w:r>
    </w:p>
    <w:p w:rsidR="00A630B1" w:rsidRDefault="00A630B1" w:rsidP="0068069E">
      <w:pPr>
        <w:pStyle w:val="ASFKListmark2"/>
      </w:pPr>
      <w:r>
        <w:t xml:space="preserve">проверка </w:t>
      </w:r>
      <w:r w:rsidR="007B5530">
        <w:t>ЭП</w:t>
      </w:r>
      <w:r>
        <w:t xml:space="preserve">; </w:t>
      </w:r>
    </w:p>
    <w:p w:rsidR="002F6653" w:rsidRPr="00B11F4A" w:rsidRDefault="002F6653" w:rsidP="0068069E">
      <w:pPr>
        <w:pStyle w:val="ASFKListmark2"/>
      </w:pPr>
      <w:r w:rsidRPr="00B11F4A">
        <w:t>печать;</w:t>
      </w:r>
    </w:p>
    <w:p w:rsidR="002F6653" w:rsidRPr="00B11F4A" w:rsidRDefault="002F6653" w:rsidP="0068069E">
      <w:pPr>
        <w:pStyle w:val="ASFKListmark2"/>
      </w:pPr>
      <w:r>
        <w:t>экс</w:t>
      </w:r>
      <w:r w:rsidRPr="00B11F4A">
        <w:t xml:space="preserve">порт </w:t>
      </w:r>
      <w:r>
        <w:t>во</w:t>
      </w:r>
      <w:r w:rsidRPr="00B11F4A">
        <w:t xml:space="preserve"> внешн</w:t>
      </w:r>
      <w:r>
        <w:t>юю</w:t>
      </w:r>
      <w:r w:rsidRPr="00B11F4A">
        <w:t xml:space="preserve"> систем</w:t>
      </w:r>
      <w:r>
        <w:t>у.</w:t>
      </w:r>
    </w:p>
    <w:p w:rsidR="002F6653" w:rsidRPr="00B11F4A" w:rsidRDefault="002F6653" w:rsidP="0068069E">
      <w:pPr>
        <w:pStyle w:val="41"/>
      </w:pPr>
      <w:bookmarkStart w:id="572" w:name="_Toc232827399"/>
      <w:r w:rsidRPr="00B11F4A">
        <w:t>Экранная форма документа</w:t>
      </w:r>
      <w:bookmarkEnd w:id="572"/>
    </w:p>
    <w:p w:rsidR="002F6653" w:rsidRPr="00B11F4A" w:rsidRDefault="002F6653" w:rsidP="0068069E">
      <w:pPr>
        <w:pStyle w:val="ASFKNormal"/>
      </w:pPr>
      <w:r w:rsidRPr="00B11F4A">
        <w:t xml:space="preserve">ЭФ </w:t>
      </w:r>
      <w:r>
        <w:t xml:space="preserve">документа </w:t>
      </w:r>
      <w:r w:rsidR="00B5053C">
        <w:t>«</w:t>
      </w:r>
      <w:r w:rsidRPr="00B11F4A">
        <w:t>Расходное расписание</w:t>
      </w:r>
      <w:r w:rsidR="00B5053C">
        <w:t>»</w:t>
      </w:r>
      <w:r w:rsidRPr="00B11F4A">
        <w:t xml:space="preserve"> представлена на рисунк</w:t>
      </w:r>
      <w:r w:rsidR="00DA6EDF">
        <w:t>е</w:t>
      </w:r>
      <w:r w:rsidR="008E454C" w:rsidRPr="00120C57">
        <w:t> </w:t>
      </w:r>
      <w:r w:rsidRPr="00B11F4A">
        <w:fldChar w:fldCharType="begin"/>
      </w:r>
      <w:r w:rsidRPr="00B11F4A">
        <w:instrText xml:space="preserve"> REF _Ref205177560 \h  \* MERGEFORMAT </w:instrText>
      </w:r>
      <w:r w:rsidRPr="00B11F4A">
        <w:fldChar w:fldCharType="separate"/>
      </w:r>
      <w:r w:rsidR="0013624E">
        <w:t>59</w:t>
      </w:r>
      <w:r w:rsidRPr="00B11F4A">
        <w:fldChar w:fldCharType="end"/>
      </w:r>
      <w:r w:rsidRPr="00B11F4A">
        <w:t>. Форма содержит следующие закладки:</w:t>
      </w:r>
    </w:p>
    <w:p w:rsidR="002F6653" w:rsidRPr="00B11F4A" w:rsidRDefault="00B5053C" w:rsidP="0068069E">
      <w:pPr>
        <w:pStyle w:val="ASFKListmark1"/>
      </w:pPr>
      <w:r>
        <w:t>«</w:t>
      </w:r>
      <w:r w:rsidR="002F6653" w:rsidRPr="00B11F4A">
        <w:t>Документ</w:t>
      </w:r>
      <w:r w:rsidR="002F6653">
        <w:t xml:space="preserve"> (1)</w:t>
      </w:r>
      <w:r>
        <w:t>»</w:t>
      </w:r>
      <w:r w:rsidR="002F6653" w:rsidRPr="00B11F4A">
        <w:t>:</w:t>
      </w:r>
    </w:p>
    <w:p w:rsidR="002F6653" w:rsidRPr="00B11F4A" w:rsidRDefault="00B5053C" w:rsidP="0068069E">
      <w:pPr>
        <w:pStyle w:val="ASFKListmark2"/>
      </w:pPr>
      <w:r>
        <w:t>«</w:t>
      </w:r>
      <w:r w:rsidR="002F6653" w:rsidRPr="00B11F4A">
        <w:t xml:space="preserve">Раздел </w:t>
      </w:r>
      <w:r w:rsidR="002F6653" w:rsidRPr="00534BB3">
        <w:t>I</w:t>
      </w:r>
      <w:r w:rsidR="002F6653" w:rsidRPr="00B11F4A">
        <w:t>: БА</w:t>
      </w:r>
      <w:r>
        <w:t>»</w:t>
      </w:r>
      <w:r w:rsidR="002F6653" w:rsidRPr="00B11F4A">
        <w:t>;</w:t>
      </w:r>
    </w:p>
    <w:p w:rsidR="002F6653" w:rsidRPr="00B11F4A" w:rsidRDefault="00B5053C" w:rsidP="0068069E">
      <w:pPr>
        <w:pStyle w:val="ASFKListmark2"/>
      </w:pPr>
      <w:r>
        <w:t>«</w:t>
      </w:r>
      <w:r w:rsidR="002F6653" w:rsidRPr="00B11F4A">
        <w:t xml:space="preserve">Раздел </w:t>
      </w:r>
      <w:r w:rsidR="002F6653" w:rsidRPr="00534BB3">
        <w:t>II</w:t>
      </w:r>
      <w:r w:rsidR="002F6653" w:rsidRPr="00B11F4A">
        <w:t>: ЛБО</w:t>
      </w:r>
      <w:r>
        <w:t>»</w:t>
      </w:r>
      <w:r w:rsidR="002F6653" w:rsidRPr="00B11F4A">
        <w:t>;</w:t>
      </w:r>
    </w:p>
    <w:p w:rsidR="002F6653" w:rsidRPr="00B11F4A" w:rsidRDefault="00B5053C" w:rsidP="0068069E">
      <w:pPr>
        <w:pStyle w:val="ASFKListmark2"/>
      </w:pPr>
      <w:r>
        <w:t>«</w:t>
      </w:r>
      <w:r w:rsidR="002F6653" w:rsidRPr="00B11F4A">
        <w:t xml:space="preserve">Раздел </w:t>
      </w:r>
      <w:r w:rsidR="002F6653" w:rsidRPr="00534BB3">
        <w:t>III</w:t>
      </w:r>
      <w:r w:rsidR="002F6653" w:rsidRPr="00B11F4A">
        <w:t>: ПОФР</w:t>
      </w:r>
      <w:r>
        <w:t>»</w:t>
      </w:r>
      <w:r w:rsidR="00CC7099">
        <w:t>;</w:t>
      </w:r>
    </w:p>
    <w:p w:rsidR="002F6653" w:rsidRPr="00B11F4A" w:rsidRDefault="00B5053C" w:rsidP="0068069E">
      <w:pPr>
        <w:pStyle w:val="ASFKListmark1"/>
      </w:pPr>
      <w:r>
        <w:t>«</w:t>
      </w:r>
      <w:r w:rsidR="002F6653" w:rsidRPr="00B11F4A">
        <w:t>Дополнительные атрибуты</w:t>
      </w:r>
      <w:r w:rsidR="002F6653">
        <w:t xml:space="preserve"> (2)</w:t>
      </w:r>
      <w:r>
        <w:t>»</w:t>
      </w:r>
      <w:r w:rsidR="00CC7099">
        <w:t>;</w:t>
      </w:r>
    </w:p>
    <w:p w:rsidR="002F6653" w:rsidRPr="00B11F4A" w:rsidRDefault="00B5053C" w:rsidP="0068069E">
      <w:pPr>
        <w:pStyle w:val="ASFKListmark1"/>
      </w:pPr>
      <w:r>
        <w:t>«</w:t>
      </w:r>
      <w:r w:rsidR="002F6653" w:rsidRPr="00B11F4A">
        <w:t>Системные атрибуты</w:t>
      </w:r>
      <w:r>
        <w:t>»</w:t>
      </w:r>
      <w:r w:rsidR="00CC7099">
        <w:t>;</w:t>
      </w:r>
    </w:p>
    <w:p w:rsidR="002F6653" w:rsidRPr="00B11F4A" w:rsidRDefault="00B5053C" w:rsidP="0068069E">
      <w:pPr>
        <w:pStyle w:val="ASFKListmark1"/>
      </w:pPr>
      <w:r>
        <w:t>«</w:t>
      </w:r>
      <w:r w:rsidR="002F6653" w:rsidRPr="00B11F4A">
        <w:t>Протоколы</w:t>
      </w:r>
      <w:r>
        <w:t>»</w:t>
      </w:r>
      <w:r w:rsidR="002F6653" w:rsidRPr="00B11F4A">
        <w:t>.</w:t>
      </w:r>
    </w:p>
    <w:p w:rsidR="00B56A62" w:rsidRPr="00B56A62" w:rsidRDefault="001373CE" w:rsidP="00B56A62">
      <w:pPr>
        <w:pStyle w:val="ASFKFigure"/>
      </w:pPr>
      <w:r>
        <w:rPr>
          <w:noProof/>
        </w:rPr>
        <w:lastRenderedPageBreak/>
        <w:drawing>
          <wp:inline distT="0" distB="0" distL="0" distR="0">
            <wp:extent cx="6134735" cy="4483100"/>
            <wp:effectExtent l="0" t="0" r="0" b="0"/>
            <wp:docPr id="130" name="Рисунок 13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0"/>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6134735" cy="4483100"/>
                    </a:xfrm>
                    <a:prstGeom prst="rect">
                      <a:avLst/>
                    </a:prstGeom>
                    <a:noFill/>
                    <a:ln>
                      <a:noFill/>
                    </a:ln>
                  </pic:spPr>
                </pic:pic>
              </a:graphicData>
            </a:graphic>
          </wp:inline>
        </w:drawing>
      </w:r>
    </w:p>
    <w:p w:rsidR="002F6653" w:rsidRPr="00B11F4A"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573" w:name="_Ref205177560"/>
      <w:bookmarkStart w:id="574" w:name="_Toc98144846"/>
      <w:r w:rsidR="0013624E">
        <w:rPr>
          <w:noProof/>
        </w:rPr>
        <w:t>59</w:t>
      </w:r>
      <w:bookmarkEnd w:id="573"/>
      <w:r>
        <w:rPr>
          <w:noProof/>
        </w:rPr>
        <w:fldChar w:fldCharType="end"/>
      </w:r>
      <w:r w:rsidR="002F6653" w:rsidRPr="00B11F4A">
        <w:t xml:space="preserve">. ЭФ </w:t>
      </w:r>
      <w:r w:rsidR="002F6653">
        <w:t xml:space="preserve">документа </w:t>
      </w:r>
      <w:r w:rsidR="00B5053C">
        <w:t>«</w:t>
      </w:r>
      <w:r w:rsidR="002F6653" w:rsidRPr="00B11F4A">
        <w:t>Расходное расписание</w:t>
      </w:r>
      <w:r w:rsidR="002F634A">
        <w:t xml:space="preserve">», закладки </w:t>
      </w:r>
      <w:r w:rsidR="00B5053C">
        <w:t>«</w:t>
      </w:r>
      <w:r w:rsidR="002F6653" w:rsidRPr="00B11F4A">
        <w:t>Документ</w:t>
      </w:r>
      <w:r w:rsidR="002F6653">
        <w:t xml:space="preserve"> (1)</w:t>
      </w:r>
      <w:r w:rsidR="002F634A">
        <w:t xml:space="preserve">», закладки </w:t>
      </w:r>
      <w:r w:rsidR="00B5053C">
        <w:t>«</w:t>
      </w:r>
      <w:r w:rsidR="002F6653" w:rsidRPr="00B11F4A">
        <w:t xml:space="preserve">Раздел </w:t>
      </w:r>
      <w:r w:rsidR="002F6653" w:rsidRPr="00534BB3">
        <w:t>I</w:t>
      </w:r>
      <w:r w:rsidR="002F6653" w:rsidRPr="00B11F4A">
        <w:t>: БА</w:t>
      </w:r>
      <w:r w:rsidR="00B5053C">
        <w:t>»</w:t>
      </w:r>
      <w:bookmarkEnd w:id="574"/>
    </w:p>
    <w:p w:rsidR="00DA6EDF" w:rsidRDefault="00DA6EDF" w:rsidP="0068069E">
      <w:pPr>
        <w:pStyle w:val="ASFKNormal"/>
      </w:pPr>
      <w:r w:rsidRPr="00B11F4A">
        <w:t xml:space="preserve">При импорте документа из внешней системы поля </w:t>
      </w:r>
      <w:r>
        <w:t>документа</w:t>
      </w:r>
      <w:r w:rsidRPr="00B11F4A">
        <w:t xml:space="preserve"> автоматически заполн</w:t>
      </w:r>
      <w:r w:rsidRPr="00DA6EDF">
        <w:t>я</w:t>
      </w:r>
      <w:r w:rsidRPr="00B11F4A">
        <w:t>ются данными загрузочного файла. При вводе документа вручную поля заполняются в соо</w:t>
      </w:r>
      <w:r w:rsidRPr="00DA6EDF">
        <w:t>т</w:t>
      </w:r>
      <w:r w:rsidRPr="00B11F4A">
        <w:t>ветствии с данными бумажного документа, предоставленного клиентом.</w:t>
      </w:r>
      <w:r>
        <w:t xml:space="preserve"> </w:t>
      </w:r>
      <w:r w:rsidR="002F6653" w:rsidRPr="00B11F4A">
        <w:t xml:space="preserve">Для ручного ввода документа следует на ЭФ </w:t>
      </w:r>
      <w:r w:rsidR="002F6653" w:rsidRPr="00C02862">
        <w:t xml:space="preserve">документа </w:t>
      </w:r>
      <w:r w:rsidR="002F6653" w:rsidRPr="00B11F4A">
        <w:t>заполнить поля, до</w:t>
      </w:r>
      <w:r w:rsidR="002F6653" w:rsidRPr="002F6653">
        <w:t>с</w:t>
      </w:r>
      <w:r w:rsidR="002F6653" w:rsidRPr="00B11F4A">
        <w:t xml:space="preserve">тупные для редактирования. </w:t>
      </w:r>
    </w:p>
    <w:p w:rsidR="002F6653" w:rsidRPr="00B11F4A" w:rsidRDefault="006D3629" w:rsidP="0068069E">
      <w:pPr>
        <w:pStyle w:val="ASFKNormal"/>
      </w:pPr>
      <w:r w:rsidRPr="006D3629">
        <w:t xml:space="preserve">Перечень </w:t>
      </w:r>
      <w:r w:rsidR="00DA6EDF" w:rsidRPr="00B11F4A">
        <w:t xml:space="preserve">полей документа </w:t>
      </w:r>
      <w:r w:rsidR="00DA6EDF">
        <w:t>«</w:t>
      </w:r>
      <w:r w:rsidR="00DA6EDF" w:rsidRPr="00B11F4A">
        <w:t>Расходное расписание</w:t>
      </w:r>
      <w:r w:rsidR="00DA6EDF">
        <w:t>», закладки «</w:t>
      </w:r>
      <w:r w:rsidR="00DA6EDF" w:rsidRPr="00C02862">
        <w:t>Д</w:t>
      </w:r>
      <w:r w:rsidR="00DA6EDF" w:rsidRPr="002F6653">
        <w:t>о</w:t>
      </w:r>
      <w:r w:rsidR="00DA6EDF" w:rsidRPr="00C02862">
        <w:t>кумент (1)</w:t>
      </w:r>
      <w:r w:rsidR="00DA6EDF">
        <w:t>», закладки «</w:t>
      </w:r>
      <w:r w:rsidR="00DA6EDF" w:rsidRPr="00C02862">
        <w:t>Раздел I: БА</w:t>
      </w:r>
      <w:r w:rsidR="00DA6EDF">
        <w:t xml:space="preserve">» </w:t>
      </w:r>
      <w:r>
        <w:t>приведен в таблице</w:t>
      </w:r>
      <w:r w:rsidR="008E454C" w:rsidRPr="00120C57">
        <w:t> </w:t>
      </w:r>
      <w:r w:rsidR="002F6653" w:rsidRPr="00B11F4A">
        <w:fldChar w:fldCharType="begin"/>
      </w:r>
      <w:r w:rsidR="002F6653" w:rsidRPr="00B11F4A">
        <w:instrText xml:space="preserve"> REF _Ref317675918 \h  \* MERGEFORMAT </w:instrText>
      </w:r>
      <w:r w:rsidR="002F6653" w:rsidRPr="00B11F4A">
        <w:fldChar w:fldCharType="separate"/>
      </w:r>
      <w:r w:rsidR="0013624E">
        <w:t>30</w:t>
      </w:r>
      <w:r w:rsidR="002F6653" w:rsidRPr="00B11F4A">
        <w:fldChar w:fldCharType="end"/>
      </w:r>
      <w:r w:rsidR="002F6653" w:rsidRPr="00B11F4A">
        <w:t>.</w:t>
      </w:r>
    </w:p>
    <w:p w:rsidR="002F6653" w:rsidRPr="00B11F4A" w:rsidRDefault="00501046" w:rsidP="0068069E">
      <w:pPr>
        <w:pStyle w:val="ASFKNameTable"/>
      </w:pPr>
      <w:r>
        <w:rPr>
          <w:noProof/>
        </w:rPr>
        <w:fldChar w:fldCharType="begin"/>
      </w:r>
      <w:r>
        <w:rPr>
          <w:noProof/>
        </w:rPr>
        <w:instrText xml:space="preserve"> SEQ Таблица \* ARABIC </w:instrText>
      </w:r>
      <w:r>
        <w:rPr>
          <w:noProof/>
        </w:rPr>
        <w:fldChar w:fldCharType="separate"/>
      </w:r>
      <w:bookmarkStart w:id="575" w:name="_Ref317675918"/>
      <w:bookmarkStart w:id="576" w:name="_Toc98144739"/>
      <w:r w:rsidR="0013624E">
        <w:rPr>
          <w:noProof/>
        </w:rPr>
        <w:t>30</w:t>
      </w:r>
      <w:bookmarkEnd w:id="575"/>
      <w:r>
        <w:rPr>
          <w:noProof/>
        </w:rPr>
        <w:fldChar w:fldCharType="end"/>
      </w:r>
      <w:r w:rsidR="002F6653" w:rsidRPr="00B11F4A">
        <w:t xml:space="preserve">. Описание полей документа </w:t>
      </w:r>
      <w:r w:rsidR="00B5053C">
        <w:t>«</w:t>
      </w:r>
      <w:r w:rsidR="002F6653" w:rsidRPr="00B11F4A">
        <w:t>Расходное расписание</w:t>
      </w:r>
      <w:r w:rsidR="002F634A">
        <w:t xml:space="preserve">», закладки </w:t>
      </w:r>
      <w:r w:rsidR="00B5053C">
        <w:t>«</w:t>
      </w:r>
      <w:r w:rsidR="002F6653" w:rsidRPr="00C02862">
        <w:t>Д</w:t>
      </w:r>
      <w:r w:rsidR="002F6653" w:rsidRPr="002F6653">
        <w:t>о</w:t>
      </w:r>
      <w:r w:rsidR="002F6653" w:rsidRPr="00C02862">
        <w:t>кумент (1)</w:t>
      </w:r>
      <w:r w:rsidR="002F634A">
        <w:t xml:space="preserve">», закладки </w:t>
      </w:r>
      <w:r w:rsidR="00B5053C">
        <w:t>«</w:t>
      </w:r>
      <w:r w:rsidR="002F6653" w:rsidRPr="00C02862">
        <w:t>Раздел I: БА</w:t>
      </w:r>
      <w:r w:rsidR="00B5053C">
        <w:t>»</w:t>
      </w:r>
      <w:bookmarkEnd w:id="57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86"/>
        <w:gridCol w:w="6942"/>
      </w:tblGrid>
      <w:tr w:rsidR="000E3569" w:rsidTr="00401366">
        <w:trPr>
          <w:trHeight w:val="305"/>
          <w:tblHeader/>
        </w:trPr>
        <w:tc>
          <w:tcPr>
            <w:tcW w:w="137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E3569" w:rsidRPr="000E3569" w:rsidRDefault="000E3569">
            <w:pPr>
              <w:pStyle w:val="ASFKTableHead"/>
            </w:pPr>
            <w:r w:rsidRPr="000E3569">
              <w:t>Наименование поля</w:t>
            </w:r>
          </w:p>
        </w:tc>
        <w:tc>
          <w:tcPr>
            <w:tcW w:w="362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E3569" w:rsidRPr="000E3569" w:rsidRDefault="000E3569">
            <w:pPr>
              <w:pStyle w:val="ASFKTableHead"/>
            </w:pPr>
            <w:r w:rsidRPr="000E3569">
              <w:t>Описание поля</w:t>
            </w:r>
          </w:p>
        </w:tc>
      </w:tr>
      <w:tr w:rsidR="000E3569" w:rsidTr="00401366">
        <w:tc>
          <w:tcPr>
            <w:tcW w:w="1377" w:type="pct"/>
            <w:shd w:val="clear" w:color="auto" w:fill="auto"/>
          </w:tcPr>
          <w:p w:rsidR="000E3569" w:rsidRPr="000E3569" w:rsidRDefault="000E3569" w:rsidP="00FE5D9A">
            <w:pPr>
              <w:pStyle w:val="ASFKTablenorm"/>
              <w:ind w:left="57" w:right="57"/>
            </w:pPr>
            <w:r w:rsidRPr="000E3569">
              <w:t>Номер</w:t>
            </w:r>
          </w:p>
        </w:tc>
        <w:tc>
          <w:tcPr>
            <w:tcW w:w="3623" w:type="pct"/>
            <w:shd w:val="clear" w:color="auto" w:fill="auto"/>
          </w:tcPr>
          <w:p w:rsidR="000E3569" w:rsidRPr="000E3569" w:rsidRDefault="000E3569" w:rsidP="00FE5D9A">
            <w:pPr>
              <w:pStyle w:val="ASFKTablenorm"/>
              <w:ind w:left="57" w:right="57"/>
            </w:pPr>
            <w:r w:rsidRPr="000E3569">
              <w:t>Номер документа.</w:t>
            </w:r>
          </w:p>
          <w:p w:rsidR="000E3569" w:rsidRPr="000E3569" w:rsidRDefault="000E3569" w:rsidP="00FE5D9A">
            <w:pPr>
              <w:pStyle w:val="ASFKTablenorm"/>
              <w:ind w:left="57" w:right="57"/>
            </w:pPr>
            <w:r w:rsidRPr="000E3569">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rsidR="000E3569" w:rsidRPr="000E3569" w:rsidRDefault="000E3569" w:rsidP="00FE5D9A">
            <w:pPr>
              <w:pStyle w:val="ASFKTablenorm"/>
              <w:ind w:left="57" w:right="57"/>
            </w:pPr>
            <w:r w:rsidRPr="000E3569">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0E3569" w:rsidTr="00401366">
        <w:tc>
          <w:tcPr>
            <w:tcW w:w="1377" w:type="pct"/>
            <w:shd w:val="clear" w:color="auto" w:fill="auto"/>
          </w:tcPr>
          <w:p w:rsidR="000E3569" w:rsidRPr="000E3569" w:rsidRDefault="000E3569" w:rsidP="00FE5D9A">
            <w:pPr>
              <w:pStyle w:val="ASFKTablenorm"/>
              <w:ind w:left="57" w:right="57"/>
            </w:pPr>
            <w:r w:rsidRPr="000E3569">
              <w:t>Дата</w:t>
            </w:r>
          </w:p>
        </w:tc>
        <w:tc>
          <w:tcPr>
            <w:tcW w:w="3623" w:type="pct"/>
            <w:shd w:val="clear" w:color="auto" w:fill="auto"/>
          </w:tcPr>
          <w:p w:rsidR="000E3569" w:rsidRPr="000E3569" w:rsidRDefault="000E3569" w:rsidP="00FE5D9A">
            <w:pPr>
              <w:pStyle w:val="ASFKTablenorm"/>
              <w:ind w:left="57" w:right="57"/>
            </w:pPr>
            <w:r w:rsidRPr="000E3569">
              <w:t xml:space="preserve">Дата формирования документа. </w:t>
            </w:r>
          </w:p>
          <w:p w:rsidR="000E3569" w:rsidRPr="000E3569" w:rsidRDefault="000E3569" w:rsidP="00FE5D9A">
            <w:pPr>
              <w:pStyle w:val="ASFKTablenorm"/>
              <w:ind w:left="57" w:right="57"/>
            </w:pPr>
            <w:r w:rsidRPr="000E3569">
              <w:t>Для АРМ: По умолчанию проставляется текущая дата. Может быть изменена с помощью выбора из системного календаря.</w:t>
            </w:r>
          </w:p>
        </w:tc>
      </w:tr>
      <w:tr w:rsidR="000E3569" w:rsidTr="00401366">
        <w:tc>
          <w:tcPr>
            <w:tcW w:w="1377" w:type="pct"/>
            <w:shd w:val="clear" w:color="auto" w:fill="auto"/>
          </w:tcPr>
          <w:p w:rsidR="000E3569" w:rsidRPr="000E3569" w:rsidRDefault="000E3569" w:rsidP="00FE5D9A">
            <w:pPr>
              <w:pStyle w:val="ASFKTablenorm"/>
              <w:ind w:left="57" w:right="57"/>
            </w:pPr>
            <w:r w:rsidRPr="000E3569">
              <w:t>Дата в/д</w:t>
            </w:r>
          </w:p>
        </w:tc>
        <w:tc>
          <w:tcPr>
            <w:tcW w:w="3623" w:type="pct"/>
            <w:shd w:val="clear" w:color="auto" w:fill="auto"/>
          </w:tcPr>
          <w:p w:rsidR="000E3569" w:rsidRPr="000E3569" w:rsidRDefault="000E3569" w:rsidP="00FE5D9A">
            <w:pPr>
              <w:pStyle w:val="ASFKTablenorm"/>
              <w:ind w:left="57" w:right="57"/>
            </w:pPr>
            <w:r w:rsidRPr="000E3569">
              <w:t xml:space="preserve">Дата ввода в действие бюджетных данных документа. </w:t>
            </w:r>
          </w:p>
          <w:p w:rsidR="000E3569" w:rsidRPr="000E3569" w:rsidRDefault="000E3569" w:rsidP="00FE5D9A">
            <w:pPr>
              <w:pStyle w:val="ASFKTablenorm"/>
              <w:ind w:left="57" w:right="57"/>
            </w:pPr>
            <w:r w:rsidRPr="000E3569">
              <w:lastRenderedPageBreak/>
              <w:t>Для АРМ: По умолчанию заполняется текущей системной даты. Может быть изменена вручную или из системного календаря.</w:t>
            </w:r>
          </w:p>
        </w:tc>
      </w:tr>
      <w:tr w:rsidR="000E3569" w:rsidTr="00401366">
        <w:tc>
          <w:tcPr>
            <w:tcW w:w="1377" w:type="pct"/>
            <w:shd w:val="clear" w:color="auto" w:fill="auto"/>
          </w:tcPr>
          <w:p w:rsidR="000E3569" w:rsidRPr="000E3569" w:rsidRDefault="000E3569" w:rsidP="00FE5D9A">
            <w:pPr>
              <w:pStyle w:val="ASFKTablenorm"/>
              <w:ind w:left="57" w:right="57"/>
            </w:pPr>
            <w:r w:rsidRPr="000E3569">
              <w:lastRenderedPageBreak/>
              <w:t>Ед. изм.</w:t>
            </w:r>
          </w:p>
        </w:tc>
        <w:tc>
          <w:tcPr>
            <w:tcW w:w="3623" w:type="pct"/>
            <w:shd w:val="clear" w:color="auto" w:fill="auto"/>
          </w:tcPr>
          <w:p w:rsidR="000E3569" w:rsidRPr="000E3569" w:rsidRDefault="000E3569" w:rsidP="00FE5D9A">
            <w:pPr>
              <w:pStyle w:val="ASFKTablenorm"/>
              <w:ind w:left="57" w:right="57"/>
            </w:pPr>
            <w:r w:rsidRPr="000E3569">
              <w:t>Единица измерения.</w:t>
            </w:r>
          </w:p>
          <w:p w:rsidR="000E3569" w:rsidRPr="000E3569" w:rsidRDefault="000E3569" w:rsidP="00FE5D9A">
            <w:pPr>
              <w:pStyle w:val="ASFKTablenorm"/>
              <w:ind w:left="57" w:right="57"/>
            </w:pPr>
            <w:r w:rsidRPr="000E3569">
              <w:t xml:space="preserve">Заполняется автоматически значением «Руб». </w:t>
            </w:r>
          </w:p>
          <w:p w:rsidR="000E3569" w:rsidRPr="000E3569" w:rsidRDefault="000E3569" w:rsidP="00FE5D9A">
            <w:pPr>
              <w:pStyle w:val="ASFKTablenorm"/>
              <w:ind w:left="57" w:right="57"/>
            </w:pPr>
            <w:r w:rsidRPr="000E3569">
              <w:t>Поле недоступно для редактирования.</w:t>
            </w:r>
          </w:p>
        </w:tc>
      </w:tr>
      <w:tr w:rsidR="000E3569" w:rsidTr="00401366">
        <w:tc>
          <w:tcPr>
            <w:tcW w:w="1377" w:type="pct"/>
            <w:shd w:val="clear" w:color="auto" w:fill="auto"/>
          </w:tcPr>
          <w:p w:rsidR="000E3569" w:rsidRPr="000E3569" w:rsidRDefault="000E3569" w:rsidP="00FE5D9A">
            <w:pPr>
              <w:pStyle w:val="ASFKTablenorm"/>
              <w:ind w:left="57" w:right="57"/>
            </w:pPr>
            <w:r w:rsidRPr="000E3569">
              <w:t>Ст.</w:t>
            </w:r>
          </w:p>
        </w:tc>
        <w:tc>
          <w:tcPr>
            <w:tcW w:w="3623" w:type="pct"/>
            <w:shd w:val="clear" w:color="auto" w:fill="auto"/>
          </w:tcPr>
          <w:p w:rsidR="000E3569" w:rsidRPr="000E3569" w:rsidRDefault="000E3569" w:rsidP="00FE5D9A">
            <w:pPr>
              <w:pStyle w:val="ASFKTablenorm"/>
              <w:ind w:left="57" w:right="57"/>
            </w:pPr>
            <w:r w:rsidRPr="000E3569">
              <w:t xml:space="preserve">Код бизнес-статуса документа. </w:t>
            </w:r>
          </w:p>
          <w:p w:rsidR="000E3569" w:rsidRPr="000E3569" w:rsidRDefault="000E3569" w:rsidP="00FE5D9A">
            <w:pPr>
              <w:pStyle w:val="ASFKTablenorm"/>
              <w:ind w:left="57" w:right="57"/>
            </w:pPr>
            <w:r w:rsidRPr="000E3569">
              <w:t>Заполняется автоматически в результате обработки документа или присылается из учетной системы (в случае обработки документа в учетной системе). Недоступно для редактирования.</w:t>
            </w:r>
          </w:p>
        </w:tc>
      </w:tr>
      <w:tr w:rsidR="00401366" w:rsidTr="006E207D">
        <w:tc>
          <w:tcPr>
            <w:tcW w:w="1377" w:type="pct"/>
            <w:shd w:val="clear" w:color="auto" w:fill="auto"/>
          </w:tcPr>
          <w:p w:rsidR="00401366" w:rsidRPr="000E3569" w:rsidRDefault="00401366" w:rsidP="006E207D">
            <w:pPr>
              <w:pStyle w:val="ASFKTablenorm"/>
              <w:ind w:left="57" w:right="57"/>
            </w:pPr>
            <w:r>
              <w:t>Признак конфиденциальности</w:t>
            </w:r>
          </w:p>
        </w:tc>
        <w:tc>
          <w:tcPr>
            <w:tcW w:w="3623" w:type="pct"/>
            <w:shd w:val="clear" w:color="auto" w:fill="auto"/>
          </w:tcPr>
          <w:p w:rsidR="00401366" w:rsidRPr="000E3569" w:rsidRDefault="004A58F8" w:rsidP="006E207D">
            <w:pPr>
              <w:pStyle w:val="ASFKTablenorm"/>
              <w:ind w:left="57" w:right="57"/>
            </w:pPr>
            <w:r>
              <w:t xml:space="preserve">Уровень </w:t>
            </w:r>
            <w:r w:rsidR="00401366">
              <w:t>конфиденциальности</w:t>
            </w:r>
            <w:r w:rsidR="00401366" w:rsidRPr="000E3569">
              <w:t xml:space="preserve">. </w:t>
            </w:r>
          </w:p>
          <w:p w:rsidR="00401366" w:rsidRPr="000E3569" w:rsidRDefault="00401366" w:rsidP="006E207D">
            <w:pPr>
              <w:pStyle w:val="ASFKTablenorm"/>
              <w:ind w:left="57" w:right="57"/>
            </w:pPr>
            <w:r w:rsidRPr="000E3569">
              <w:t>Возможные значения: «не секретно», «</w:t>
            </w:r>
            <w:r w:rsidR="004A58F8">
              <w:t>ДСП</w:t>
            </w:r>
            <w:r w:rsidRPr="000E3569">
              <w:t>».</w:t>
            </w:r>
          </w:p>
          <w:p w:rsidR="00401366" w:rsidRPr="000E3569" w:rsidRDefault="00401366" w:rsidP="004A58F8">
            <w:pPr>
              <w:pStyle w:val="ASFKTablenorm"/>
              <w:ind w:left="57" w:right="57"/>
            </w:pPr>
            <w:r w:rsidRPr="000E3569">
              <w:t xml:space="preserve">Заполняется </w:t>
            </w:r>
            <w:r w:rsidR="004A58F8">
              <w:t xml:space="preserve">значением </w:t>
            </w:r>
            <w:r w:rsidRPr="000E3569">
              <w:t>из списка.</w:t>
            </w:r>
          </w:p>
        </w:tc>
      </w:tr>
      <w:tr w:rsidR="00401366" w:rsidTr="00401366">
        <w:tc>
          <w:tcPr>
            <w:tcW w:w="1377" w:type="pct"/>
            <w:shd w:val="clear" w:color="auto" w:fill="auto"/>
            <w:hideMark/>
          </w:tcPr>
          <w:p w:rsidR="00401366" w:rsidRDefault="00401366" w:rsidP="006E207D">
            <w:pPr>
              <w:pStyle w:val="ASFKTablenorm"/>
              <w:ind w:left="57" w:right="57"/>
            </w:pPr>
            <w:r>
              <w:t>Метка конфиденциальности</w:t>
            </w:r>
          </w:p>
        </w:tc>
        <w:tc>
          <w:tcPr>
            <w:tcW w:w="3623" w:type="pct"/>
            <w:shd w:val="clear" w:color="auto" w:fill="auto"/>
            <w:hideMark/>
          </w:tcPr>
          <w:p w:rsidR="00401366" w:rsidRDefault="00401366" w:rsidP="006E207D">
            <w:pPr>
              <w:pStyle w:val="ASFKTablenorm"/>
              <w:ind w:left="57" w:right="57"/>
            </w:pPr>
            <w:r>
              <w:t xml:space="preserve">Нередактируемый реквизит. </w:t>
            </w:r>
          </w:p>
          <w:p w:rsidR="00401366" w:rsidRDefault="00401366" w:rsidP="006E207D">
            <w:pPr>
              <w:pStyle w:val="ASFKTablenorm"/>
              <w:ind w:left="57" w:right="57"/>
            </w:pPr>
            <w:r>
              <w:t>Рядом с Меткой отображается наименование метки, в зависимости от ее значения:</w:t>
            </w:r>
          </w:p>
          <w:p w:rsidR="00401366" w:rsidRDefault="00401366" w:rsidP="006E207D">
            <w:pPr>
              <w:pStyle w:val="ASFKTablenorm"/>
              <w:ind w:left="57" w:right="57"/>
            </w:pPr>
            <w:r>
              <w:t>0 – не секретно;</w:t>
            </w:r>
          </w:p>
          <w:p w:rsidR="00401366" w:rsidRDefault="00401366" w:rsidP="006E207D">
            <w:pPr>
              <w:pStyle w:val="ASFKTablenorm"/>
              <w:ind w:left="57" w:right="57"/>
            </w:pPr>
            <w:r>
              <w:t xml:space="preserve">1 – </w:t>
            </w:r>
            <w:r w:rsidR="00517D54">
              <w:t>для служебного пользования</w:t>
            </w:r>
            <w:r>
              <w:t>;</w:t>
            </w:r>
          </w:p>
          <w:p w:rsidR="00401366" w:rsidRDefault="00401366" w:rsidP="006E207D">
            <w:pPr>
              <w:pStyle w:val="ASFKTablenorm"/>
              <w:ind w:left="57" w:right="57"/>
            </w:pPr>
            <w:r>
              <w:t>2 – секретно;</w:t>
            </w:r>
          </w:p>
          <w:p w:rsidR="00401366" w:rsidRDefault="00401366" w:rsidP="006E207D">
            <w:pPr>
              <w:pStyle w:val="ASFKTablenorm"/>
              <w:ind w:left="57" w:right="57"/>
            </w:pPr>
            <w:r>
              <w:t>3 – совершенно секретно.</w:t>
            </w:r>
          </w:p>
        </w:tc>
      </w:tr>
      <w:tr w:rsidR="00401366" w:rsidTr="00401366">
        <w:tc>
          <w:tcPr>
            <w:tcW w:w="1377" w:type="pct"/>
            <w:shd w:val="clear" w:color="auto" w:fill="auto"/>
            <w:hideMark/>
          </w:tcPr>
          <w:p w:rsidR="00401366" w:rsidRDefault="00401366" w:rsidP="006E207D">
            <w:pPr>
              <w:pStyle w:val="ASFKTablenorm"/>
              <w:ind w:left="57" w:right="57"/>
            </w:pPr>
            <w:r>
              <w:t>Пункт перечня</w:t>
            </w:r>
          </w:p>
        </w:tc>
        <w:tc>
          <w:tcPr>
            <w:tcW w:w="3623" w:type="pct"/>
            <w:shd w:val="clear" w:color="auto" w:fill="auto"/>
            <w:hideMark/>
          </w:tcPr>
          <w:p w:rsidR="00401366" w:rsidRDefault="00401366" w:rsidP="006E207D">
            <w:pPr>
              <w:pStyle w:val="ASFKTablenorm"/>
              <w:ind w:left="57" w:right="57"/>
            </w:pPr>
            <w:r>
              <w:t xml:space="preserve">Нередактируемый реквизит. </w:t>
            </w:r>
          </w:p>
          <w:p w:rsidR="00401366" w:rsidRDefault="00401366" w:rsidP="006E207D">
            <w:pPr>
              <w:pStyle w:val="ASFKTablenorm"/>
              <w:ind w:left="57" w:right="57"/>
            </w:pPr>
            <w:r>
              <w:t>Обязателен для заполнения при значении Метки = 2 или 3.</w:t>
            </w:r>
          </w:p>
        </w:tc>
      </w:tr>
      <w:tr w:rsidR="000E3569" w:rsidTr="00FE5D9A">
        <w:tc>
          <w:tcPr>
            <w:tcW w:w="5000" w:type="pct"/>
            <w:gridSpan w:val="2"/>
            <w:shd w:val="clear" w:color="auto" w:fill="auto"/>
          </w:tcPr>
          <w:p w:rsidR="000E3569" w:rsidRPr="000E3569" w:rsidRDefault="000E3569" w:rsidP="00FE5D9A">
            <w:pPr>
              <w:pStyle w:val="ASFKTablenorm"/>
              <w:ind w:left="57" w:right="57"/>
            </w:pPr>
            <w:r w:rsidRPr="000E3569">
              <w:t>Группа полей «Наименования и Коды»</w:t>
            </w:r>
          </w:p>
        </w:tc>
      </w:tr>
      <w:tr w:rsidR="000E3569" w:rsidTr="00401366">
        <w:tc>
          <w:tcPr>
            <w:tcW w:w="1377" w:type="pct"/>
            <w:shd w:val="clear" w:color="auto" w:fill="auto"/>
          </w:tcPr>
          <w:p w:rsidR="000E3569" w:rsidRPr="000E3569" w:rsidRDefault="000E3569" w:rsidP="00FE5D9A">
            <w:pPr>
              <w:pStyle w:val="ASFKTablenorm"/>
              <w:ind w:left="57" w:right="57"/>
            </w:pPr>
            <w:r w:rsidRPr="000E3569">
              <w:t>ГРБС/ГАИФ</w:t>
            </w:r>
          </w:p>
        </w:tc>
        <w:tc>
          <w:tcPr>
            <w:tcW w:w="3623" w:type="pct"/>
            <w:shd w:val="clear" w:color="auto" w:fill="auto"/>
          </w:tcPr>
          <w:p w:rsidR="000E3569" w:rsidRDefault="000E3569" w:rsidP="00FE5D9A">
            <w:pPr>
              <w:pStyle w:val="ASFKTablenorm"/>
              <w:ind w:left="57" w:right="57"/>
            </w:pPr>
            <w:r w:rsidRPr="000E3569">
              <w:t>Наименование ГРБС (ГАИФ), соответствующее коду главы.</w:t>
            </w:r>
          </w:p>
          <w:p w:rsidR="005F608D" w:rsidRPr="000E3569" w:rsidRDefault="005F608D" w:rsidP="00FE5D9A">
            <w:pPr>
              <w:pStyle w:val="ASFKTablenorm"/>
              <w:ind w:left="57" w:right="57"/>
            </w:pPr>
            <w:r w:rsidRPr="00E24C0D">
              <w:t>Автозаполнение: из СР (если переход на СР = 1) и из СРРПБС (если переход на СР</w:t>
            </w:r>
            <w:r w:rsidR="00E21684">
              <w:t xml:space="preserve"> </w:t>
            </w:r>
            <w:r w:rsidRPr="00E24C0D">
              <w:t>= 0).</w:t>
            </w:r>
          </w:p>
          <w:p w:rsidR="000E3569" w:rsidRPr="000E3569" w:rsidRDefault="000E3569" w:rsidP="00FE5D9A">
            <w:pPr>
              <w:pStyle w:val="ASFKTablenorm"/>
              <w:ind w:left="57" w:right="57"/>
            </w:pPr>
            <w:r w:rsidRPr="000E3569">
              <w:t xml:space="preserve">Для АРМ: Значение заполняется автоматически на основании поля «Глава по БК» (с учетом бюджета) из справочников РУБП/ПУБП для которых код вышестоящей организации заполнен значением «00000» (пять нулей) для ФБ, либо &lt;пусто&gt; для МБ/СФ. </w:t>
            </w:r>
          </w:p>
          <w:p w:rsidR="000E3569" w:rsidRPr="000E3569" w:rsidRDefault="000E3569" w:rsidP="00FE5D9A">
            <w:pPr>
              <w:pStyle w:val="ASFKTablenorm"/>
              <w:ind w:left="57" w:right="57"/>
            </w:pPr>
            <w:r w:rsidRPr="000E3569">
              <w:t>Может быть отредактировано вручную.</w:t>
            </w:r>
          </w:p>
        </w:tc>
      </w:tr>
      <w:tr w:rsidR="000E3569" w:rsidTr="00401366">
        <w:tc>
          <w:tcPr>
            <w:tcW w:w="1377" w:type="pct"/>
            <w:shd w:val="clear" w:color="auto" w:fill="auto"/>
          </w:tcPr>
          <w:p w:rsidR="000E3569" w:rsidRPr="000E3569" w:rsidRDefault="000E3569" w:rsidP="00FE5D9A">
            <w:pPr>
              <w:pStyle w:val="ASFKTablenorm"/>
              <w:ind w:left="57" w:right="57"/>
            </w:pPr>
            <w:r w:rsidRPr="000E3569">
              <w:t>Глава по БК</w:t>
            </w:r>
          </w:p>
        </w:tc>
        <w:tc>
          <w:tcPr>
            <w:tcW w:w="3623" w:type="pct"/>
            <w:shd w:val="clear" w:color="auto" w:fill="auto"/>
          </w:tcPr>
          <w:p w:rsidR="000E3569" w:rsidRPr="000E3569" w:rsidRDefault="000E3569" w:rsidP="00FE5D9A">
            <w:pPr>
              <w:pStyle w:val="ASFKTablenorm"/>
              <w:ind w:left="57" w:right="57"/>
            </w:pPr>
            <w:r w:rsidRPr="000E3569">
              <w:t>Код ГРБС (ГАИФ).</w:t>
            </w:r>
          </w:p>
          <w:p w:rsidR="000E3569" w:rsidRPr="000E3569" w:rsidRDefault="000E3569" w:rsidP="00FE5D9A">
            <w:pPr>
              <w:pStyle w:val="ASFKTablenorm"/>
              <w:ind w:left="57" w:right="57"/>
            </w:pPr>
            <w:r w:rsidRPr="000E3569">
              <w:t xml:space="preserve">Для АРМ РБС: </w:t>
            </w:r>
          </w:p>
          <w:p w:rsidR="000E3569" w:rsidRPr="00F11289" w:rsidRDefault="000E3569" w:rsidP="00FE5D9A">
            <w:pPr>
              <w:pStyle w:val="ASFKTableListNum"/>
              <w:numPr>
                <w:ilvl w:val="0"/>
                <w:numId w:val="54"/>
              </w:numPr>
            </w:pPr>
            <w:r w:rsidRPr="00F11289">
              <w:t xml:space="preserve">Если «Переход на СР» = 0, то значение заполняется из справочника «СРРПБС» кодом Главы по БК, соответствующего коду собственного БУ системной таблицы «system_const». </w:t>
            </w:r>
          </w:p>
          <w:p w:rsidR="000E3569" w:rsidRPr="00F11289" w:rsidRDefault="000E3569" w:rsidP="000E3569">
            <w:pPr>
              <w:pStyle w:val="ASFKTableListNum"/>
            </w:pPr>
            <w:r w:rsidRPr="00F11289">
              <w:t>Если «Переход на СР» = 1, то поле заполняется из справочника СР кодом Главы по БК(</w:t>
            </w:r>
            <w:r w:rsidRPr="00FE5D9A">
              <w:rPr>
                <w:lang w:val="en-US"/>
              </w:rPr>
              <w:t>PppCode</w:t>
            </w:r>
            <w:r w:rsidRPr="00F11289">
              <w:t>).</w:t>
            </w:r>
          </w:p>
          <w:p w:rsidR="000E3569" w:rsidRPr="000E3569" w:rsidRDefault="000E3569" w:rsidP="00FE5D9A">
            <w:pPr>
              <w:pStyle w:val="ASFKTablenorm"/>
              <w:ind w:left="57" w:right="57"/>
            </w:pPr>
            <w:r w:rsidRPr="000E3569">
              <w:t xml:space="preserve">Может быть изменено вручную или из справочников </w:t>
            </w:r>
            <w:r w:rsidR="007B0018">
              <w:t>СР/</w:t>
            </w:r>
            <w:r w:rsidRPr="000E3569">
              <w:t xml:space="preserve">РУБП/ПУБП. Значения справочника ограничены значением поля «Бюджет» и кодами УБП, для которых код вышестоящего равен «00000» (для ФБ) или &lt;пусто&gt; (для прочих бюджетов). </w:t>
            </w:r>
          </w:p>
        </w:tc>
      </w:tr>
      <w:tr w:rsidR="000E3569" w:rsidTr="00401366">
        <w:tc>
          <w:tcPr>
            <w:tcW w:w="1377" w:type="pct"/>
            <w:shd w:val="clear" w:color="auto" w:fill="auto"/>
          </w:tcPr>
          <w:p w:rsidR="000E3569" w:rsidRPr="000E3569" w:rsidRDefault="000E3569" w:rsidP="00FE5D9A">
            <w:pPr>
              <w:pStyle w:val="ASFKTablenorm"/>
              <w:ind w:left="57" w:right="57"/>
            </w:pPr>
            <w:r w:rsidRPr="000E3569">
              <w:t>РБС(ПБС)/ТОАИФ(АИФ)</w:t>
            </w:r>
          </w:p>
        </w:tc>
        <w:tc>
          <w:tcPr>
            <w:tcW w:w="3623" w:type="pct"/>
            <w:shd w:val="clear" w:color="auto" w:fill="auto"/>
          </w:tcPr>
          <w:p w:rsidR="000E3569" w:rsidRPr="000E3569" w:rsidRDefault="000E3569" w:rsidP="00FE5D9A">
            <w:pPr>
              <w:pStyle w:val="ASFKTablenorm"/>
              <w:ind w:left="57" w:right="57"/>
            </w:pPr>
            <w:r w:rsidRPr="000E3569">
              <w:t xml:space="preserve">Наименование </w:t>
            </w:r>
            <w:r w:rsidR="006B44C8" w:rsidRPr="00F80FBC">
              <w:t>РБС(ПБС)/ТОАИФ(АИФ</w:t>
            </w:r>
            <w:r w:rsidRPr="000E3569">
              <w:t>).</w:t>
            </w:r>
          </w:p>
          <w:p w:rsidR="000E3569" w:rsidRPr="00F11289" w:rsidRDefault="000E3569" w:rsidP="00FE5D9A">
            <w:pPr>
              <w:pStyle w:val="ASFKTableListNum"/>
              <w:numPr>
                <w:ilvl w:val="0"/>
                <w:numId w:val="53"/>
              </w:numPr>
            </w:pPr>
            <w:r w:rsidRPr="00F11289">
              <w:t xml:space="preserve">Автоматическое заполнение: </w:t>
            </w:r>
          </w:p>
          <w:p w:rsidR="000E3569" w:rsidRPr="000E3569" w:rsidRDefault="000E3569" w:rsidP="000E3569">
            <w:pPr>
              <w:pStyle w:val="ASFKTableListMark"/>
            </w:pPr>
            <w:r w:rsidRPr="000E3569">
              <w:t xml:space="preserve">на АРМ </w:t>
            </w:r>
            <w:r w:rsidR="0058453E">
              <w:t>–</w:t>
            </w:r>
            <w:r w:rsidRPr="000E3569">
              <w:t xml:space="preserve"> если заполнено </w:t>
            </w:r>
            <w:r w:rsidR="00FA472D">
              <w:t>«</w:t>
            </w:r>
            <w:r w:rsidRPr="000E3569">
              <w:t>Код по СР</w:t>
            </w:r>
            <w:r w:rsidR="00FA472D">
              <w:t>»</w:t>
            </w:r>
            <w:r w:rsidRPr="000E3569">
              <w:t xml:space="preserve">, то заполняется полным наименованием записи, найденной по коду, иначе </w:t>
            </w:r>
            <w:r w:rsidR="0058453E">
              <w:t>–</w:t>
            </w:r>
            <w:r w:rsidRPr="000E3569">
              <w:t xml:space="preserve"> из справочника </w:t>
            </w:r>
            <w:r w:rsidRPr="000E3569">
              <w:lastRenderedPageBreak/>
              <w:t xml:space="preserve">СРРПБС/ПУБП/НУБП полным наименованием записи, найденной </w:t>
            </w:r>
            <w:r w:rsidR="00FA472D">
              <w:t>по «</w:t>
            </w:r>
            <w:r w:rsidRPr="000E3569">
              <w:t>Код собственного БУ</w:t>
            </w:r>
            <w:r w:rsidR="00FA472D">
              <w:t>»</w:t>
            </w:r>
            <w:r w:rsidRPr="000E3569">
              <w:t xml:space="preserve"> и </w:t>
            </w:r>
            <w:r w:rsidR="00FA472D">
              <w:t>«</w:t>
            </w:r>
            <w:r w:rsidRPr="000E3569">
              <w:t>Код бюджета</w:t>
            </w:r>
            <w:r w:rsidR="00FA472D">
              <w:t>»</w:t>
            </w:r>
            <w:r w:rsidRPr="000E3569">
              <w:t>.</w:t>
            </w:r>
          </w:p>
          <w:p w:rsidR="000E3569" w:rsidRPr="00F11289" w:rsidRDefault="000E3569" w:rsidP="000E3569">
            <w:pPr>
              <w:pStyle w:val="ASFKTableListNum"/>
            </w:pPr>
            <w:r w:rsidRPr="00F11289">
              <w:t>Для Федерального бюджета:</w:t>
            </w:r>
          </w:p>
          <w:p w:rsidR="000E3569" w:rsidRPr="000E3569" w:rsidRDefault="000E3569" w:rsidP="00FE5D9A">
            <w:pPr>
              <w:pStyle w:val="ASFKTablenorm"/>
              <w:ind w:left="57" w:right="57"/>
            </w:pPr>
            <w:r w:rsidRPr="000E3569">
              <w:t xml:space="preserve">Для АРМ: </w:t>
            </w:r>
          </w:p>
          <w:p w:rsidR="000E3569" w:rsidRPr="000E3569" w:rsidRDefault="000E3569" w:rsidP="000E3569">
            <w:pPr>
              <w:pStyle w:val="ASFKTableListMark"/>
            </w:pPr>
            <w:r w:rsidRPr="000E3569">
              <w:t>если «Переход на СР» = 0, то заполняется из справочника «СРРПБС» на основании поля «по Сводному реестру (РБС(ПБС)/ТОАИФ(АИФ))»;</w:t>
            </w:r>
          </w:p>
          <w:p w:rsidR="000E3569" w:rsidRPr="000E3569" w:rsidRDefault="000E3569" w:rsidP="000E3569">
            <w:pPr>
              <w:pStyle w:val="ASFKTableListMark"/>
            </w:pPr>
            <w:r w:rsidRPr="000E3569">
              <w:t>если «Переход на СР» = 1, то заполняется из справочника СР полным наименованием (</w:t>
            </w:r>
            <w:r w:rsidRPr="00FE5D9A">
              <w:rPr>
                <w:lang w:val="en-US"/>
              </w:rPr>
              <w:t>FullNam</w:t>
            </w:r>
            <w:r w:rsidR="007A63C6" w:rsidRPr="00FE5D9A">
              <w:rPr>
                <w:lang w:val="en-US"/>
              </w:rPr>
              <w:t>e</w:t>
            </w:r>
            <w:r w:rsidRPr="000E3569">
              <w:t>).</w:t>
            </w:r>
          </w:p>
          <w:p w:rsidR="000E3569" w:rsidRPr="000E3569" w:rsidRDefault="000E3569" w:rsidP="00FE5D9A">
            <w:pPr>
              <w:pStyle w:val="ASFKTablenorm"/>
              <w:ind w:left="57" w:right="57"/>
            </w:pPr>
            <w:r w:rsidRPr="000E3569">
              <w:t xml:space="preserve">Может быть изменено вручную. </w:t>
            </w:r>
          </w:p>
          <w:p w:rsidR="000E3569" w:rsidRPr="00F11289" w:rsidRDefault="000E3569" w:rsidP="000E3569">
            <w:pPr>
              <w:pStyle w:val="ASFKTableListNum"/>
            </w:pPr>
            <w:r w:rsidRPr="00F11289">
              <w:t>Для прочих бюджетов:</w:t>
            </w:r>
          </w:p>
          <w:p w:rsidR="000E3569" w:rsidRPr="000E3569" w:rsidRDefault="000E3569" w:rsidP="00FE5D9A">
            <w:pPr>
              <w:pStyle w:val="ASFKTablenorm"/>
              <w:ind w:left="57" w:right="57"/>
            </w:pPr>
            <w:r w:rsidRPr="000E3569">
              <w:t>Для АРМ: Значение заполняется автоматически из справочника «ПУБП» на основании системной константы «Код собственного БУ». Может быть изменено вручную. Может быть выбрано из справочника «ПУБП» (без заполнения кода «по Сводному реестру»).</w:t>
            </w:r>
          </w:p>
          <w:p w:rsidR="000E3569" w:rsidRPr="000E3569" w:rsidRDefault="000E3569" w:rsidP="00FE5D9A">
            <w:pPr>
              <w:pStyle w:val="ASFKTablenorm"/>
              <w:ind w:left="57" w:right="57"/>
            </w:pPr>
            <w:r w:rsidRPr="000E3569">
              <w:t>При заполнении поля «по Сводному реестру (РБС(ПБС)/ТОАИФ(АИФ))» значение заполняется из поля «Наименование» справочника «ПУБП». Поле доступно для ввода / редактирования.</w:t>
            </w:r>
          </w:p>
        </w:tc>
      </w:tr>
      <w:tr w:rsidR="000E3569" w:rsidTr="00401366">
        <w:tc>
          <w:tcPr>
            <w:tcW w:w="1377" w:type="pct"/>
            <w:shd w:val="clear" w:color="auto" w:fill="auto"/>
          </w:tcPr>
          <w:p w:rsidR="000E3569" w:rsidRPr="000E3569" w:rsidRDefault="0058453E" w:rsidP="00FE5D9A">
            <w:pPr>
              <w:pStyle w:val="ASFKTablenorm"/>
              <w:ind w:left="57" w:right="57"/>
            </w:pPr>
            <w:r w:rsidRPr="000E3569">
              <w:lastRenderedPageBreak/>
              <w:t>П</w:t>
            </w:r>
            <w:r w:rsidR="000E3569" w:rsidRPr="000E3569">
              <w:t>о Сводному реестру</w:t>
            </w:r>
          </w:p>
        </w:tc>
        <w:tc>
          <w:tcPr>
            <w:tcW w:w="3623" w:type="pct"/>
            <w:shd w:val="clear" w:color="auto" w:fill="auto"/>
          </w:tcPr>
          <w:p w:rsidR="000E3569" w:rsidRPr="000E3569" w:rsidRDefault="000E3569" w:rsidP="00FE5D9A">
            <w:pPr>
              <w:pStyle w:val="ASFKTablenorm"/>
              <w:ind w:left="57" w:right="57"/>
            </w:pPr>
            <w:r w:rsidRPr="000E3569">
              <w:t>Код РБС (ПБС, АИФ) по Сводному реестру.</w:t>
            </w:r>
          </w:p>
          <w:p w:rsidR="000E3569" w:rsidRPr="000E3569" w:rsidRDefault="000E3569" w:rsidP="00FE5D9A">
            <w:pPr>
              <w:pStyle w:val="ASFKTablenorm"/>
              <w:ind w:left="57" w:right="57"/>
            </w:pPr>
            <w:r w:rsidRPr="000E3569">
              <w:t xml:space="preserve">Для АРМ РБС: По умолчанию заполняется значением константы </w:t>
            </w:r>
            <w:r w:rsidR="00FA472D">
              <w:t>«</w:t>
            </w:r>
            <w:r w:rsidRPr="000E3569">
              <w:t>Код собственного БУ</w:t>
            </w:r>
            <w:r w:rsidR="00FA472D">
              <w:t>»</w:t>
            </w:r>
            <w:r w:rsidRPr="000E3569">
              <w:t xml:space="preserve"> для ФБ. </w:t>
            </w:r>
          </w:p>
          <w:p w:rsidR="003F22A8" w:rsidRDefault="000E3569" w:rsidP="00FE5D9A">
            <w:pPr>
              <w:pStyle w:val="ASFKTablenorm"/>
              <w:ind w:left="57" w:right="57"/>
            </w:pPr>
            <w:r w:rsidRPr="000E3569">
              <w:t xml:space="preserve">Поле может быть изменено вручную или из справочника «РУБП» (для ФБ) «ПУБП» (для СФ/МО) / СР. </w:t>
            </w:r>
          </w:p>
          <w:p w:rsidR="000E3569" w:rsidRPr="000E3569" w:rsidRDefault="000E3569" w:rsidP="00FE5D9A">
            <w:pPr>
              <w:pStyle w:val="ASFKTablenorm"/>
              <w:ind w:left="57" w:right="57"/>
            </w:pPr>
            <w:r w:rsidRPr="000E3569">
              <w:t xml:space="preserve">До даты завершения перехода на СР заполняется 5-значным кодом УБП, после </w:t>
            </w:r>
            <w:r w:rsidR="0058453E">
              <w:t>–</w:t>
            </w:r>
            <w:r w:rsidRPr="000E3569">
              <w:t xml:space="preserve"> 8-значным кодом по СР.</w:t>
            </w:r>
          </w:p>
        </w:tc>
      </w:tr>
      <w:tr w:rsidR="000E3569" w:rsidTr="00401366">
        <w:tc>
          <w:tcPr>
            <w:tcW w:w="1377" w:type="pct"/>
            <w:shd w:val="clear" w:color="auto" w:fill="auto"/>
          </w:tcPr>
          <w:p w:rsidR="000E3569" w:rsidRPr="000E3569" w:rsidRDefault="000E3569" w:rsidP="00FE5D9A">
            <w:pPr>
              <w:pStyle w:val="ASFKTablenorm"/>
              <w:ind w:left="57" w:right="57"/>
            </w:pPr>
            <w:r w:rsidRPr="000E3569">
              <w:t>Номер лицевого счета</w:t>
            </w:r>
          </w:p>
        </w:tc>
        <w:tc>
          <w:tcPr>
            <w:tcW w:w="3623" w:type="pct"/>
            <w:shd w:val="clear" w:color="auto" w:fill="auto"/>
          </w:tcPr>
          <w:p w:rsidR="000E3569" w:rsidRPr="000E3569" w:rsidRDefault="000E3569" w:rsidP="00FE5D9A">
            <w:pPr>
              <w:pStyle w:val="ASFKTablenorm"/>
              <w:ind w:left="57" w:right="57"/>
            </w:pPr>
            <w:r w:rsidRPr="000E3569">
              <w:t>Номер лицевого счета организации, указанной в поле «РБС(ПБС)/ТОАИФ(АИФ)».</w:t>
            </w:r>
          </w:p>
          <w:p w:rsidR="000E3569" w:rsidRPr="000E3569" w:rsidRDefault="000E3569" w:rsidP="00FE5D9A">
            <w:pPr>
              <w:pStyle w:val="ASFKTablenorm"/>
              <w:ind w:left="57" w:right="57"/>
            </w:pPr>
            <w:r w:rsidRPr="000E3569">
              <w:t>Поле заполняется вручную или из справочника Информация о лицевых счетах.</w:t>
            </w:r>
          </w:p>
          <w:p w:rsidR="000E3569" w:rsidRPr="000E3569" w:rsidRDefault="000E3569" w:rsidP="00FE5D9A">
            <w:pPr>
              <w:pStyle w:val="ASFKTablenorm"/>
              <w:ind w:left="57" w:right="57"/>
            </w:pPr>
            <w:r w:rsidRPr="000E3569">
              <w:t>Для выбора из справочника доступны только счета, открытые организации, указанной в поле «РБС(ПБС)/ТОАИФ(АИФ)». Если не заполнено поле «по Сводному реестру», то выбор из справочника не ограничен (пользователю выводятся все значения из справочника).</w:t>
            </w:r>
          </w:p>
        </w:tc>
      </w:tr>
      <w:tr w:rsidR="000E3569" w:rsidTr="00401366">
        <w:tc>
          <w:tcPr>
            <w:tcW w:w="1377" w:type="pct"/>
            <w:shd w:val="clear" w:color="auto" w:fill="auto"/>
          </w:tcPr>
          <w:p w:rsidR="000E3569" w:rsidRPr="000E3569" w:rsidRDefault="000E3569" w:rsidP="00FE5D9A">
            <w:pPr>
              <w:pStyle w:val="ASFKTablenorm"/>
              <w:ind w:left="57" w:right="57"/>
            </w:pPr>
            <w:r w:rsidRPr="000E3569">
              <w:t>Бюджет</w:t>
            </w:r>
          </w:p>
        </w:tc>
        <w:tc>
          <w:tcPr>
            <w:tcW w:w="3623" w:type="pct"/>
            <w:shd w:val="clear" w:color="auto" w:fill="auto"/>
          </w:tcPr>
          <w:p w:rsidR="000E3569" w:rsidRPr="000E3569" w:rsidRDefault="000E3569" w:rsidP="00FE5D9A">
            <w:pPr>
              <w:pStyle w:val="ASFKTablenorm"/>
              <w:ind w:left="57" w:right="57"/>
            </w:pPr>
            <w:r w:rsidRPr="000E3569">
              <w:t>Наименование бюджета согласно справочнику «Бюджеты».</w:t>
            </w:r>
          </w:p>
          <w:p w:rsidR="000E3569" w:rsidRPr="000E3569" w:rsidRDefault="000E3569" w:rsidP="007D7F18">
            <w:pPr>
              <w:pStyle w:val="ASFKTablenorm"/>
              <w:ind w:left="57" w:right="57"/>
            </w:pPr>
            <w:r w:rsidRPr="000E3569">
              <w:t xml:space="preserve">Для АРМ: Заполняется автоматически из справочника «Бюджеты» на основании системной константы </w:t>
            </w:r>
            <w:r w:rsidR="007D7F18">
              <w:t>«</w:t>
            </w:r>
            <w:r w:rsidRPr="000E3569">
              <w:t>Код бюджета</w:t>
            </w:r>
            <w:r w:rsidR="007D7F18">
              <w:t>»</w:t>
            </w:r>
            <w:r w:rsidRPr="000E3569">
              <w:t xml:space="preserve">. </w:t>
            </w:r>
          </w:p>
        </w:tc>
      </w:tr>
      <w:tr w:rsidR="000E3569" w:rsidTr="00401366">
        <w:tc>
          <w:tcPr>
            <w:tcW w:w="1377" w:type="pct"/>
            <w:shd w:val="clear" w:color="auto" w:fill="auto"/>
          </w:tcPr>
          <w:p w:rsidR="000E3569" w:rsidRPr="000E3569" w:rsidRDefault="000E3569" w:rsidP="00FE5D9A">
            <w:pPr>
              <w:pStyle w:val="ASFKTablenorm"/>
              <w:ind w:left="57" w:right="57"/>
            </w:pPr>
            <w:r w:rsidRPr="000E3569">
              <w:t>Финорган</w:t>
            </w:r>
          </w:p>
        </w:tc>
        <w:tc>
          <w:tcPr>
            <w:tcW w:w="3623" w:type="pct"/>
            <w:shd w:val="clear" w:color="auto" w:fill="auto"/>
          </w:tcPr>
          <w:p w:rsidR="000E3569" w:rsidRPr="000E3569" w:rsidRDefault="000E3569" w:rsidP="00FE5D9A">
            <w:pPr>
              <w:pStyle w:val="ASFKTablenorm"/>
              <w:ind w:left="57" w:right="57"/>
            </w:pPr>
            <w:r w:rsidRPr="000E3569">
              <w:t>Наименование ФО, обслуживающего указанный бюджет.</w:t>
            </w:r>
          </w:p>
          <w:p w:rsidR="000E3569" w:rsidRPr="00F11289" w:rsidRDefault="000E3569" w:rsidP="00FE5D9A">
            <w:pPr>
              <w:pStyle w:val="ASFKTableListNum"/>
              <w:numPr>
                <w:ilvl w:val="0"/>
                <w:numId w:val="52"/>
              </w:numPr>
            </w:pPr>
            <w:r w:rsidRPr="00F11289">
              <w:t xml:space="preserve">Для АРМ всех бюджетов (кроме ГВБФ: 4-й уровень бюджета): </w:t>
            </w:r>
          </w:p>
          <w:p w:rsidR="000E3569" w:rsidRPr="000E3569" w:rsidRDefault="000E3569" w:rsidP="00FE5D9A">
            <w:pPr>
              <w:pStyle w:val="ASFKTablenorm"/>
              <w:ind w:left="57" w:right="57"/>
            </w:pPr>
            <w:r w:rsidRPr="000E3569">
              <w:t>Заполняется автоматически наименованием с актуальным кодом ФО соответствующим Бюджету в справочнике «Фин.органы». Может быть изменено вручную или из справочника «Фин.органы». Значение справочника ограничены значением поля «Бюджет».</w:t>
            </w:r>
          </w:p>
          <w:p w:rsidR="000E3569" w:rsidRPr="00F11289" w:rsidRDefault="000E3569" w:rsidP="000E3569">
            <w:pPr>
              <w:pStyle w:val="ASFKTableListNum"/>
            </w:pPr>
            <w:r w:rsidRPr="00F11289">
              <w:t>Для бюджета ГВБФ (4-й уровень бюджета):</w:t>
            </w:r>
          </w:p>
          <w:p w:rsidR="000E3569" w:rsidRPr="000E3569" w:rsidRDefault="000E3569" w:rsidP="00FE5D9A">
            <w:pPr>
              <w:pStyle w:val="ASFKTablenorm"/>
              <w:ind w:left="57" w:right="57"/>
            </w:pPr>
            <w:r w:rsidRPr="000E3569">
              <w:t>Для АРМ (кроме ФО): не заполняется (если было заполнено автоматически, то обнулять значение).</w:t>
            </w:r>
          </w:p>
        </w:tc>
      </w:tr>
      <w:tr w:rsidR="000E3569" w:rsidTr="00401366">
        <w:tc>
          <w:tcPr>
            <w:tcW w:w="1377" w:type="pct"/>
            <w:shd w:val="clear" w:color="auto" w:fill="auto"/>
          </w:tcPr>
          <w:p w:rsidR="000E3569" w:rsidRPr="000E3569" w:rsidRDefault="000E3569" w:rsidP="00FE5D9A">
            <w:pPr>
              <w:pStyle w:val="ASFKTablenorm"/>
              <w:ind w:left="57" w:right="57"/>
            </w:pPr>
            <w:r w:rsidRPr="000E3569">
              <w:t>Откуда (ФК)</w:t>
            </w:r>
          </w:p>
        </w:tc>
        <w:tc>
          <w:tcPr>
            <w:tcW w:w="3623" w:type="pct"/>
            <w:shd w:val="clear" w:color="auto" w:fill="auto"/>
          </w:tcPr>
          <w:p w:rsidR="000E3569" w:rsidRPr="000E3569" w:rsidRDefault="000E3569" w:rsidP="00FE5D9A">
            <w:pPr>
              <w:pStyle w:val="ASFKTablenorm"/>
              <w:ind w:left="57" w:right="57"/>
            </w:pPr>
            <w:r w:rsidRPr="000E3569">
              <w:t>Наименование ТОФК-отправителя, согласно справочнику «Органы казначейства».</w:t>
            </w:r>
          </w:p>
          <w:p w:rsidR="000E3569" w:rsidRPr="000E3569" w:rsidRDefault="000E3569" w:rsidP="00FE5D9A">
            <w:pPr>
              <w:pStyle w:val="ASFKTablenorm"/>
              <w:ind w:left="57" w:right="57"/>
            </w:pPr>
            <w:r w:rsidRPr="000E3569">
              <w:lastRenderedPageBreak/>
              <w:t>Для АРМ. Подтягивается автоматически из справочника «Органы казначейства» на основании поля «Откуда(ФК)». Может быть изменено вручную или из справочника «Органы казначейства».</w:t>
            </w:r>
          </w:p>
        </w:tc>
      </w:tr>
      <w:tr w:rsidR="000E3569" w:rsidTr="00401366">
        <w:trPr>
          <w:trHeight w:val="70"/>
        </w:trPr>
        <w:tc>
          <w:tcPr>
            <w:tcW w:w="1377" w:type="pct"/>
            <w:shd w:val="clear" w:color="auto" w:fill="auto"/>
          </w:tcPr>
          <w:p w:rsidR="000E3569" w:rsidRPr="000E3569" w:rsidRDefault="0058453E" w:rsidP="00FE5D9A">
            <w:pPr>
              <w:pStyle w:val="ASFKTablenorm"/>
              <w:ind w:left="57" w:right="57"/>
            </w:pPr>
            <w:r w:rsidRPr="000E3569">
              <w:lastRenderedPageBreak/>
              <w:t>П</w:t>
            </w:r>
            <w:r w:rsidR="000E3569" w:rsidRPr="000E3569">
              <w:t>о КОФК</w:t>
            </w:r>
          </w:p>
        </w:tc>
        <w:tc>
          <w:tcPr>
            <w:tcW w:w="3623" w:type="pct"/>
            <w:shd w:val="clear" w:color="auto" w:fill="auto"/>
          </w:tcPr>
          <w:p w:rsidR="000E3569" w:rsidRPr="000E3569" w:rsidRDefault="000E3569" w:rsidP="00FE5D9A">
            <w:pPr>
              <w:pStyle w:val="ASFKTablenorm"/>
              <w:ind w:left="57" w:right="57"/>
            </w:pPr>
            <w:r w:rsidRPr="000E3569">
              <w:t>Код ТОФК-отправителя по справочнику «Органы казначейства».</w:t>
            </w:r>
          </w:p>
          <w:p w:rsidR="000E3569" w:rsidRPr="000E3569" w:rsidRDefault="000E3569" w:rsidP="00FE5D9A">
            <w:pPr>
              <w:pStyle w:val="ASFKTablenorm"/>
              <w:ind w:left="57" w:right="57"/>
            </w:pPr>
            <w:r w:rsidRPr="000E3569">
              <w:t>Для АРМ РБС: заполняется из системной константы код собственного ТОФК (если соответствует маске xx00) или вышестоящего ТОФК (если код собственного ТОФК соответствует маске xxyy).</w:t>
            </w:r>
          </w:p>
        </w:tc>
      </w:tr>
      <w:tr w:rsidR="000E3569" w:rsidTr="00401366">
        <w:tc>
          <w:tcPr>
            <w:tcW w:w="1377" w:type="pct"/>
            <w:shd w:val="clear" w:color="auto" w:fill="auto"/>
          </w:tcPr>
          <w:p w:rsidR="000E3569" w:rsidRPr="000E3569" w:rsidRDefault="000E3569" w:rsidP="00FE5D9A">
            <w:pPr>
              <w:pStyle w:val="ASFKTablenorm"/>
              <w:ind w:left="57" w:right="57"/>
            </w:pPr>
            <w:r w:rsidRPr="000E3569">
              <w:t>Кому</w:t>
            </w:r>
          </w:p>
        </w:tc>
        <w:tc>
          <w:tcPr>
            <w:tcW w:w="3623" w:type="pct"/>
            <w:shd w:val="clear" w:color="auto" w:fill="auto"/>
          </w:tcPr>
          <w:p w:rsidR="000E3569" w:rsidRPr="000E3569" w:rsidRDefault="000E3569" w:rsidP="00FE5D9A">
            <w:pPr>
              <w:pStyle w:val="ASFKTablenorm"/>
              <w:ind w:left="57" w:right="57"/>
            </w:pPr>
            <w:r w:rsidRPr="000E3569">
              <w:t>Наименование БУ-получателя в соответствии с СРРПБС.</w:t>
            </w:r>
          </w:p>
          <w:p w:rsidR="000E3569" w:rsidRPr="00F11289" w:rsidRDefault="000E3569" w:rsidP="00FE5D9A">
            <w:pPr>
              <w:pStyle w:val="ASFKTableListNum"/>
              <w:numPr>
                <w:ilvl w:val="0"/>
                <w:numId w:val="51"/>
              </w:numPr>
            </w:pPr>
            <w:r w:rsidRPr="00F11289">
              <w:t>Для Федерального бюджета:</w:t>
            </w:r>
          </w:p>
          <w:p w:rsidR="000E3569" w:rsidRPr="000E3569" w:rsidRDefault="000E3569" w:rsidP="00FE5D9A">
            <w:pPr>
              <w:pStyle w:val="ASFKTablenorm"/>
              <w:ind w:left="57" w:right="57"/>
            </w:pPr>
            <w:r w:rsidRPr="000E3569">
              <w:t>Для АРМ. Подтягивается автоматически на основании поля «Кому (По Сводному реестру)» из справочника «СРРПБС»/СР или заполняется вручную.</w:t>
            </w:r>
          </w:p>
          <w:p w:rsidR="000E3569" w:rsidRPr="00F11289" w:rsidRDefault="000E3569" w:rsidP="000E3569">
            <w:pPr>
              <w:pStyle w:val="ASFKTableListNum"/>
            </w:pPr>
            <w:r w:rsidRPr="00F11289">
              <w:t>Для прочих бюджетов:</w:t>
            </w:r>
          </w:p>
          <w:p w:rsidR="000E3569" w:rsidRPr="000E3569" w:rsidRDefault="000E3569" w:rsidP="00FE5D9A">
            <w:pPr>
              <w:pStyle w:val="ASFKTablenorm"/>
              <w:ind w:left="57" w:right="57"/>
            </w:pPr>
            <w:r w:rsidRPr="000E3569">
              <w:t>Значение может быть выбрано из справочника «ПУБП» (без заполнения поля по Сводному реестру).</w:t>
            </w:r>
          </w:p>
        </w:tc>
      </w:tr>
      <w:tr w:rsidR="000E3569" w:rsidTr="00401366">
        <w:tc>
          <w:tcPr>
            <w:tcW w:w="1377" w:type="pct"/>
            <w:shd w:val="clear" w:color="auto" w:fill="auto"/>
          </w:tcPr>
          <w:p w:rsidR="000E3569" w:rsidRPr="000E3569" w:rsidRDefault="0058453E" w:rsidP="00FE5D9A">
            <w:pPr>
              <w:pStyle w:val="ASFKTablenorm"/>
              <w:ind w:left="57" w:right="57"/>
            </w:pPr>
            <w:r w:rsidRPr="000E3569">
              <w:t>П</w:t>
            </w:r>
            <w:r w:rsidR="000E3569" w:rsidRPr="000E3569">
              <w:t>о Сводному реестру</w:t>
            </w:r>
          </w:p>
        </w:tc>
        <w:tc>
          <w:tcPr>
            <w:tcW w:w="3623" w:type="pct"/>
            <w:shd w:val="clear" w:color="auto" w:fill="auto"/>
          </w:tcPr>
          <w:p w:rsidR="000E3569" w:rsidRPr="000E3569" w:rsidRDefault="000E3569" w:rsidP="00FE5D9A">
            <w:pPr>
              <w:pStyle w:val="ASFKTablenorm"/>
              <w:ind w:left="57" w:right="57"/>
            </w:pPr>
            <w:r w:rsidRPr="000E3569">
              <w:t>Код БУ-получателя в соответствии с СРРПБС.</w:t>
            </w:r>
          </w:p>
          <w:p w:rsidR="000E3569" w:rsidRPr="00F11289" w:rsidRDefault="000E3569" w:rsidP="00FE5D9A">
            <w:pPr>
              <w:pStyle w:val="ASFKTableListNum"/>
              <w:numPr>
                <w:ilvl w:val="0"/>
                <w:numId w:val="50"/>
              </w:numPr>
            </w:pPr>
            <w:r w:rsidRPr="00F11289">
              <w:t>Для Федерального бюджета:</w:t>
            </w:r>
          </w:p>
          <w:p w:rsidR="000E3569" w:rsidRPr="000E3569" w:rsidRDefault="000E3569" w:rsidP="00FE5D9A">
            <w:pPr>
              <w:pStyle w:val="ASFKTablenorm"/>
              <w:ind w:left="57" w:right="57"/>
            </w:pPr>
            <w:r w:rsidRPr="000E3569">
              <w:t>Для АРМ РБС: Выбирается из справочника «СРРПБС» / СР, у которого значения полей «Код УБП» или «Код вышестоящего» равен «Код собственного БУ» системной таблицы system_const. Может быть заполнено вручную.</w:t>
            </w:r>
          </w:p>
          <w:p w:rsidR="000E3569" w:rsidRPr="00F11289" w:rsidRDefault="000E3569" w:rsidP="000E3569">
            <w:pPr>
              <w:pStyle w:val="ASFKTableListNum"/>
            </w:pPr>
            <w:r w:rsidRPr="00F11289">
              <w:t>Для прочих бюджетов: поле не заполняется.</w:t>
            </w:r>
          </w:p>
        </w:tc>
      </w:tr>
      <w:tr w:rsidR="000E3569" w:rsidTr="00401366">
        <w:tc>
          <w:tcPr>
            <w:tcW w:w="1377" w:type="pct"/>
            <w:shd w:val="clear" w:color="auto" w:fill="auto"/>
          </w:tcPr>
          <w:p w:rsidR="000E3569" w:rsidRPr="000E3569" w:rsidRDefault="000E3569" w:rsidP="00FE5D9A">
            <w:pPr>
              <w:pStyle w:val="ASFKTablenorm"/>
              <w:ind w:left="57" w:right="57"/>
            </w:pPr>
            <w:r w:rsidRPr="000E3569">
              <w:t>Номер лицевого счета</w:t>
            </w:r>
          </w:p>
        </w:tc>
        <w:tc>
          <w:tcPr>
            <w:tcW w:w="3623" w:type="pct"/>
            <w:shd w:val="clear" w:color="auto" w:fill="auto"/>
          </w:tcPr>
          <w:p w:rsidR="000E3569" w:rsidRPr="000E3569" w:rsidRDefault="000E3569" w:rsidP="00FE5D9A">
            <w:pPr>
              <w:pStyle w:val="ASFKTablenorm"/>
              <w:ind w:left="57" w:right="57"/>
            </w:pPr>
            <w:r w:rsidRPr="000E3569">
              <w:t>Номер лицевого счета БУ-получателя (ПБС (АИФ)).</w:t>
            </w:r>
          </w:p>
          <w:p w:rsidR="000E3569" w:rsidRPr="000E3569" w:rsidRDefault="000E3569" w:rsidP="00FE5D9A">
            <w:pPr>
              <w:pStyle w:val="ASFKTablenorm"/>
              <w:ind w:left="57" w:right="57"/>
            </w:pPr>
            <w:r w:rsidRPr="000E3569">
              <w:t>Для АРМ: Выбирается из справочника «Информация о лицевых счетах». Список ограничен значениями поля «по Сводному реестру (Кому). При отсутствии значения – выбор из справочника не ограничен. Может быть изменено вручную.</w:t>
            </w:r>
          </w:p>
          <w:p w:rsidR="000E3569" w:rsidRPr="000E3569" w:rsidRDefault="000E3569" w:rsidP="00FE5D9A">
            <w:pPr>
              <w:pStyle w:val="ASFKTablenorm"/>
              <w:ind w:left="57" w:right="57"/>
            </w:pPr>
            <w:r w:rsidRPr="000E3569">
              <w:t>При заполнении поля 14 типом ЛС перезаполняются следующие поля:</w:t>
            </w:r>
          </w:p>
          <w:p w:rsidR="000E3569" w:rsidRPr="000E3569" w:rsidRDefault="000E3569" w:rsidP="000E3569">
            <w:pPr>
              <w:pStyle w:val="ASFKTableListMark"/>
            </w:pPr>
            <w:r w:rsidRPr="000E3569">
              <w:t>Бюджет (код) – из справочника ИЛС для указанного ЛС;</w:t>
            </w:r>
          </w:p>
          <w:p w:rsidR="000E3569" w:rsidRPr="000E3569" w:rsidRDefault="000E3569" w:rsidP="000E3569">
            <w:pPr>
              <w:pStyle w:val="ASFKTableListMark"/>
            </w:pPr>
            <w:r w:rsidRPr="000E3569">
              <w:t>Бюджет (наименование) – по коду из справочника «Бюджеты»;</w:t>
            </w:r>
          </w:p>
          <w:p w:rsidR="000E3569" w:rsidRPr="000E3569" w:rsidRDefault="000E3569" w:rsidP="000E3569">
            <w:pPr>
              <w:pStyle w:val="ASFKTableListMark"/>
            </w:pPr>
            <w:r w:rsidRPr="000E3569">
              <w:t>Финорган (код) – по коду бюджета из справочника «Финорганы»;</w:t>
            </w:r>
          </w:p>
          <w:p w:rsidR="000E3569" w:rsidRPr="000E3569" w:rsidRDefault="000E3569" w:rsidP="000E3569">
            <w:pPr>
              <w:pStyle w:val="ASFKTableListMark"/>
            </w:pPr>
            <w:r w:rsidRPr="000E3569">
              <w:t>Финорган (наименование) – по коду ФО из справочника «Финорганы»;</w:t>
            </w:r>
          </w:p>
          <w:p w:rsidR="000E3569" w:rsidRPr="000E3569" w:rsidRDefault="000E3569" w:rsidP="000E3569">
            <w:pPr>
              <w:pStyle w:val="ASFKTableListMark"/>
            </w:pPr>
            <w:r w:rsidRPr="000E3569">
              <w:t>Глава по БК – из справочника ИЛС значением владельца ЛС;</w:t>
            </w:r>
          </w:p>
          <w:p w:rsidR="000E3569" w:rsidRPr="000E3569" w:rsidRDefault="000E3569" w:rsidP="000E3569">
            <w:pPr>
              <w:pStyle w:val="ASFKTableListMark"/>
            </w:pPr>
            <w:r w:rsidRPr="000E3569">
              <w:t>ГРБС – из справочника «Ведомства» с учетом указанной главы и бюджета;</w:t>
            </w:r>
          </w:p>
          <w:p w:rsidR="000E3569" w:rsidRPr="000E3569" w:rsidRDefault="000E3569" w:rsidP="000E3569">
            <w:pPr>
              <w:pStyle w:val="ASFKTableListMark"/>
            </w:pPr>
            <w:r w:rsidRPr="000E3569">
              <w:t>по Сводному реестру – из справочника ИЛС значением владельца ЛС (если бюджет отличен от ФБ, то поле не заполняется – только наименование);</w:t>
            </w:r>
          </w:p>
          <w:p w:rsidR="000E3569" w:rsidRPr="000E3569" w:rsidRDefault="000E3569" w:rsidP="000E3569">
            <w:pPr>
              <w:pStyle w:val="ASFKTableListMark"/>
            </w:pPr>
            <w:r w:rsidRPr="000E3569">
              <w:t>РБС/ПБС – из справочника РУБП/ПУБП/СР в соответствии с указанным кодом в поле «по Сводному реестру» и бюджетом;</w:t>
            </w:r>
          </w:p>
          <w:p w:rsidR="000E3569" w:rsidRPr="000E3569" w:rsidRDefault="000E3569" w:rsidP="000E3569">
            <w:pPr>
              <w:pStyle w:val="ASFKTableListMark"/>
            </w:pPr>
            <w:r w:rsidRPr="000E3569">
              <w:t>по Сводному реестру – из справочника ИЛС значением владельца ЛС (если бюджет отличен от ФБ, то поле не заполняется – только наименование);</w:t>
            </w:r>
          </w:p>
          <w:p w:rsidR="000E3569" w:rsidRPr="000E3569" w:rsidRDefault="000E3569" w:rsidP="000E3569">
            <w:pPr>
              <w:pStyle w:val="ASFKTableListMark"/>
            </w:pPr>
            <w:r w:rsidRPr="000E3569">
              <w:t>Кому – из справочника РУБП/ПУБП в соответствии с указанным кодом в поле «по Сводному реестру» и бюджетом;</w:t>
            </w:r>
          </w:p>
          <w:p w:rsidR="000E3569" w:rsidRPr="000E3569" w:rsidRDefault="000E3569" w:rsidP="000E3569">
            <w:pPr>
              <w:pStyle w:val="ASFKTableListMark"/>
            </w:pPr>
            <w:r w:rsidRPr="000E3569">
              <w:t>По КОФК (Куда) – из справочника ИЛС значением «Где открыт ЛС»;</w:t>
            </w:r>
          </w:p>
          <w:p w:rsidR="000E3569" w:rsidRPr="000E3569" w:rsidRDefault="000E3569" w:rsidP="000E3569">
            <w:pPr>
              <w:pStyle w:val="ASFKTableListMark"/>
            </w:pPr>
            <w:r w:rsidRPr="000E3569">
              <w:t>Куда (ФК) – из справочника «Органы ФК» по коду.</w:t>
            </w:r>
          </w:p>
        </w:tc>
      </w:tr>
      <w:tr w:rsidR="000E3569" w:rsidTr="00401366">
        <w:tc>
          <w:tcPr>
            <w:tcW w:w="1377" w:type="pct"/>
            <w:shd w:val="clear" w:color="auto" w:fill="auto"/>
          </w:tcPr>
          <w:p w:rsidR="000E3569" w:rsidRPr="000E3569" w:rsidRDefault="000E3569" w:rsidP="00FE5D9A">
            <w:pPr>
              <w:pStyle w:val="ASFKTablenorm"/>
              <w:ind w:left="57" w:right="57"/>
            </w:pPr>
            <w:r w:rsidRPr="000E3569">
              <w:lastRenderedPageBreak/>
              <w:t>Куда (ФК)</w:t>
            </w:r>
          </w:p>
        </w:tc>
        <w:tc>
          <w:tcPr>
            <w:tcW w:w="3623" w:type="pct"/>
            <w:shd w:val="clear" w:color="auto" w:fill="auto"/>
          </w:tcPr>
          <w:p w:rsidR="000E3569" w:rsidRPr="000E3569" w:rsidRDefault="000E3569" w:rsidP="00FE5D9A">
            <w:pPr>
              <w:pStyle w:val="ASFKTablenorm"/>
              <w:ind w:left="57" w:right="57"/>
            </w:pPr>
            <w:r w:rsidRPr="000E3569">
              <w:t>Наименование ТОФК-получателя, в котором обслуживается БУ-получатель.</w:t>
            </w:r>
          </w:p>
          <w:p w:rsidR="000E3569" w:rsidRPr="000E3569" w:rsidRDefault="000E3569" w:rsidP="00FE5D9A">
            <w:pPr>
              <w:pStyle w:val="ASFKTablenorm"/>
              <w:ind w:left="57" w:right="57"/>
            </w:pPr>
            <w:r w:rsidRPr="000E3569">
              <w:t>Для АРМ: Подтягивается автоматически из справочника «Органы ФК» на основании поля «по КОФК (Куда (ФК))» или заполняется вручную.</w:t>
            </w:r>
          </w:p>
        </w:tc>
      </w:tr>
      <w:tr w:rsidR="000E3569" w:rsidTr="00401366">
        <w:tc>
          <w:tcPr>
            <w:tcW w:w="1377" w:type="pct"/>
            <w:shd w:val="clear" w:color="auto" w:fill="auto"/>
          </w:tcPr>
          <w:p w:rsidR="000E3569" w:rsidRPr="000E3569" w:rsidRDefault="0058453E" w:rsidP="00FE5D9A">
            <w:pPr>
              <w:pStyle w:val="ASFKTablenorm"/>
              <w:ind w:left="57" w:right="57"/>
            </w:pPr>
            <w:r w:rsidRPr="000E3569">
              <w:t>П</w:t>
            </w:r>
            <w:r w:rsidR="000E3569" w:rsidRPr="000E3569">
              <w:t>о КОФК</w:t>
            </w:r>
          </w:p>
        </w:tc>
        <w:tc>
          <w:tcPr>
            <w:tcW w:w="3623" w:type="pct"/>
            <w:shd w:val="clear" w:color="auto" w:fill="auto"/>
          </w:tcPr>
          <w:p w:rsidR="000E3569" w:rsidRPr="000E3569" w:rsidRDefault="000E3569" w:rsidP="00FE5D9A">
            <w:pPr>
              <w:pStyle w:val="ASFKTablenorm"/>
              <w:ind w:left="57" w:right="57"/>
            </w:pPr>
            <w:r w:rsidRPr="000E3569">
              <w:t>Код ТОФК-получателя.</w:t>
            </w:r>
          </w:p>
          <w:p w:rsidR="000E3569" w:rsidRPr="000E3569" w:rsidRDefault="000E3569" w:rsidP="00FE5D9A">
            <w:pPr>
              <w:pStyle w:val="ASFKTablenorm"/>
              <w:ind w:left="57" w:right="57"/>
            </w:pPr>
            <w:r w:rsidRPr="000E3569">
              <w:t>Для АРМ: Выбирается из справочника «Информация о лицевых счетах» код ТОФК, где открыты лицевые счета атрибута «Кому» или заполняется вручную. Если код по справочнику равен коду ОФК «xxyy», то подставляем код УФК «xx00».</w:t>
            </w:r>
          </w:p>
          <w:p w:rsidR="000E3569" w:rsidRPr="000E3569" w:rsidRDefault="000E3569" w:rsidP="00FE5D9A">
            <w:pPr>
              <w:pStyle w:val="ASFKTablenorm"/>
              <w:ind w:left="57" w:right="57"/>
            </w:pPr>
            <w:r w:rsidRPr="000E3569">
              <w:t>Поле не заполняется, если значение «Куда (ФК)» равно значению поля «Откуда (ФК)».</w:t>
            </w:r>
          </w:p>
        </w:tc>
      </w:tr>
      <w:tr w:rsidR="000E3569" w:rsidTr="00401366">
        <w:tc>
          <w:tcPr>
            <w:tcW w:w="1377" w:type="pct"/>
            <w:shd w:val="clear" w:color="auto" w:fill="auto"/>
          </w:tcPr>
          <w:p w:rsidR="000E3569" w:rsidRPr="000E3569" w:rsidRDefault="000E3569" w:rsidP="00FE5D9A">
            <w:pPr>
              <w:pStyle w:val="ASFKTablenorm"/>
              <w:ind w:left="57" w:right="57"/>
            </w:pPr>
            <w:r w:rsidRPr="000E3569">
              <w:t xml:space="preserve">Спец. </w:t>
            </w:r>
            <w:r w:rsidR="0058453E" w:rsidRPr="000E3569">
              <w:t>У</w:t>
            </w:r>
            <w:r w:rsidRPr="000E3569">
              <w:t>казания</w:t>
            </w:r>
          </w:p>
        </w:tc>
        <w:tc>
          <w:tcPr>
            <w:tcW w:w="3623" w:type="pct"/>
            <w:shd w:val="clear" w:color="auto" w:fill="auto"/>
          </w:tcPr>
          <w:p w:rsidR="000E3569" w:rsidRPr="000E3569" w:rsidRDefault="000E3569" w:rsidP="00FE5D9A">
            <w:pPr>
              <w:pStyle w:val="ASFKTablenorm"/>
              <w:ind w:left="57" w:right="57"/>
            </w:pPr>
            <w:r w:rsidRPr="000E3569">
              <w:t xml:space="preserve">Наименование специальных указаний. Для ввода значений используется дополнительная ЭФ «Специальные указания» (рисунки </w:t>
            </w:r>
            <w:r w:rsidRPr="000E3569">
              <w:fldChar w:fldCharType="begin"/>
            </w:r>
            <w:r w:rsidRPr="000E3569">
              <w:instrText xml:space="preserve"> REF _Ref261878608 \h  \* MERGEFORMAT </w:instrText>
            </w:r>
            <w:r w:rsidRPr="000E3569">
              <w:fldChar w:fldCharType="separate"/>
            </w:r>
            <w:r w:rsidR="0013624E">
              <w:t>60</w:t>
            </w:r>
            <w:r w:rsidRPr="000E3569">
              <w:fldChar w:fldCharType="end"/>
            </w:r>
            <w:r w:rsidRPr="000E3569">
              <w:t xml:space="preserve">, </w:t>
            </w:r>
            <w:r w:rsidRPr="000E3569">
              <w:fldChar w:fldCharType="begin"/>
            </w:r>
            <w:r w:rsidRPr="000E3569">
              <w:instrText xml:space="preserve"> REF _Ref261878610 \h  \* MERGEFORMAT </w:instrText>
            </w:r>
            <w:r w:rsidRPr="000E3569">
              <w:fldChar w:fldCharType="separate"/>
            </w:r>
            <w:r w:rsidR="0013624E">
              <w:t>61</w:t>
            </w:r>
            <w:r w:rsidRPr="000E3569">
              <w:fldChar w:fldCharType="end"/>
            </w:r>
            <w:r w:rsidRPr="000E3569">
              <w:t xml:space="preserve"> или </w:t>
            </w:r>
            <w:r w:rsidRPr="000E3569">
              <w:fldChar w:fldCharType="begin"/>
            </w:r>
            <w:r w:rsidRPr="000E3569">
              <w:instrText xml:space="preserve"> REF _Ref261878611 \h  \* MERGEFORMAT </w:instrText>
            </w:r>
            <w:r w:rsidRPr="000E3569">
              <w:fldChar w:fldCharType="separate"/>
            </w:r>
            <w:r w:rsidR="0013624E">
              <w:t>62</w:t>
            </w:r>
            <w:r w:rsidRPr="000E3569">
              <w:fldChar w:fldCharType="end"/>
            </w:r>
            <w:r w:rsidRPr="000E3569">
              <w:t xml:space="preserve">), которая открывается по нажатию на кнопку </w:t>
            </w:r>
            <w:r w:rsidR="001373CE">
              <w:rPr>
                <w:noProof/>
              </w:rPr>
              <w:drawing>
                <wp:inline distT="0" distB="0" distL="0" distR="0">
                  <wp:extent cx="97790" cy="97790"/>
                  <wp:effectExtent l="0" t="0" r="0" b="0"/>
                  <wp:docPr id="131" name="Рисунок 342" descr="кнопка заполнения пол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2" descr="кнопка заполнения полей"/>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97790" cy="97790"/>
                          </a:xfrm>
                          <a:prstGeom prst="rect">
                            <a:avLst/>
                          </a:prstGeom>
                          <a:noFill/>
                          <a:ln>
                            <a:noFill/>
                          </a:ln>
                        </pic:spPr>
                      </pic:pic>
                    </a:graphicData>
                  </a:graphic>
                </wp:inline>
              </w:drawing>
            </w:r>
            <w:r w:rsidRPr="000E3569">
              <w:t xml:space="preserve">. Представление данной формы зависит от значения в поле кода специальных указаний (см. далее). При указании нескольких кодов спец. </w:t>
            </w:r>
            <w:r w:rsidR="0058453E" w:rsidRPr="000E3569">
              <w:t>У</w:t>
            </w:r>
            <w:r w:rsidRPr="000E3569">
              <w:t>казаний, а так же при заполнении формы «Специальные указания» значения выводятся через разделитель «;».</w:t>
            </w:r>
          </w:p>
        </w:tc>
      </w:tr>
      <w:tr w:rsidR="000E3569" w:rsidTr="00401366">
        <w:tc>
          <w:tcPr>
            <w:tcW w:w="1377" w:type="pct"/>
            <w:shd w:val="clear" w:color="auto" w:fill="auto"/>
          </w:tcPr>
          <w:p w:rsidR="000E3569" w:rsidRPr="000E3569" w:rsidRDefault="000E3569" w:rsidP="00FE5D9A">
            <w:pPr>
              <w:pStyle w:val="ASFKTablenorm"/>
              <w:ind w:left="57" w:right="57"/>
            </w:pPr>
            <w:r w:rsidRPr="000E3569">
              <w:t xml:space="preserve">Спец. </w:t>
            </w:r>
            <w:r w:rsidR="0058453E" w:rsidRPr="000E3569">
              <w:t>У</w:t>
            </w:r>
            <w:r w:rsidRPr="000E3569">
              <w:t>казания (Код)</w:t>
            </w:r>
          </w:p>
        </w:tc>
        <w:tc>
          <w:tcPr>
            <w:tcW w:w="3623" w:type="pct"/>
            <w:shd w:val="clear" w:color="auto" w:fill="auto"/>
          </w:tcPr>
          <w:p w:rsidR="000E3569" w:rsidRPr="000E3569" w:rsidRDefault="000E3569" w:rsidP="00FE5D9A">
            <w:pPr>
              <w:pStyle w:val="ASFKTablenorm"/>
              <w:ind w:left="57" w:right="57"/>
            </w:pPr>
            <w:r w:rsidRPr="000E3569">
              <w:t xml:space="preserve">Код специальных указаний. </w:t>
            </w:r>
          </w:p>
          <w:p w:rsidR="000E3569" w:rsidRPr="000E3569" w:rsidRDefault="000E3569" w:rsidP="00FE5D9A">
            <w:pPr>
              <w:pStyle w:val="ASFKTablenorm"/>
              <w:ind w:left="57" w:right="57"/>
            </w:pPr>
            <w:r w:rsidRPr="000E3569">
              <w:t xml:space="preserve">Вводится из справочника специальных указаний. </w:t>
            </w:r>
          </w:p>
          <w:p w:rsidR="000E3569" w:rsidRPr="000E3569" w:rsidRDefault="000E3569" w:rsidP="00FE5D9A">
            <w:pPr>
              <w:pStyle w:val="ASFKTablenorm"/>
              <w:ind w:left="57" w:right="57"/>
            </w:pPr>
            <w:r w:rsidRPr="000E3569">
              <w:t>В поле может быть указано несколько значений через «,». Может быть заполнено вручную.</w:t>
            </w:r>
          </w:p>
        </w:tc>
      </w:tr>
      <w:tr w:rsidR="000E3569" w:rsidTr="00FE5D9A">
        <w:tc>
          <w:tcPr>
            <w:tcW w:w="5000" w:type="pct"/>
            <w:gridSpan w:val="2"/>
            <w:shd w:val="clear" w:color="auto" w:fill="auto"/>
          </w:tcPr>
          <w:p w:rsidR="000E3569" w:rsidRPr="000E3569" w:rsidRDefault="000E3569" w:rsidP="00FE5D9A">
            <w:pPr>
              <w:pStyle w:val="ASFKTablenorm"/>
              <w:ind w:left="57" w:right="57"/>
            </w:pPr>
            <w:r w:rsidRPr="000E3569">
              <w:t>Вкладка «Раздел I: БА», группа полей «Строки: Раздел I. Бюджетные ассигнования»</w:t>
            </w:r>
          </w:p>
        </w:tc>
      </w:tr>
      <w:tr w:rsidR="000E3569" w:rsidTr="00401366">
        <w:tc>
          <w:tcPr>
            <w:tcW w:w="1377" w:type="pct"/>
            <w:shd w:val="clear" w:color="auto" w:fill="auto"/>
          </w:tcPr>
          <w:p w:rsidR="000E3569" w:rsidRPr="000E3569" w:rsidRDefault="000E3569" w:rsidP="00FE5D9A">
            <w:pPr>
              <w:pStyle w:val="ASFKTablenorm"/>
              <w:ind w:left="57" w:right="57"/>
            </w:pPr>
            <w:r w:rsidRPr="000E3569">
              <w:t>Дата в/д раздела</w:t>
            </w:r>
          </w:p>
        </w:tc>
        <w:tc>
          <w:tcPr>
            <w:tcW w:w="3623" w:type="pct"/>
            <w:shd w:val="clear" w:color="auto" w:fill="auto"/>
          </w:tcPr>
          <w:p w:rsidR="000E3569" w:rsidRPr="000E3569" w:rsidRDefault="000E3569" w:rsidP="00FE5D9A">
            <w:pPr>
              <w:pStyle w:val="ASFKTablenorm"/>
              <w:ind w:left="57" w:right="57"/>
            </w:pPr>
            <w:r w:rsidRPr="000E3569">
              <w:t xml:space="preserve">Дата ввода в действие бюджетных данных раздела. </w:t>
            </w:r>
          </w:p>
          <w:p w:rsidR="000E3569" w:rsidRPr="000E3569" w:rsidRDefault="000E3569" w:rsidP="00FE5D9A">
            <w:pPr>
              <w:pStyle w:val="ASFKTablenorm"/>
              <w:ind w:left="57" w:right="57"/>
            </w:pPr>
            <w:r w:rsidRPr="000E3569">
              <w:t>Если указано поле «Дата в/д» всего расходного расписания, то данное поле не может быть заполнено (закрыто на редактирование). Если поле «Дата в/д» не задано, то заполняется пользователем из системного календаря или вручную. Дата должна быть больше или равна текущей системной дате.</w:t>
            </w:r>
          </w:p>
        </w:tc>
      </w:tr>
      <w:tr w:rsidR="000E3569" w:rsidTr="00401366">
        <w:tc>
          <w:tcPr>
            <w:tcW w:w="1377" w:type="pct"/>
            <w:shd w:val="clear" w:color="auto" w:fill="auto"/>
          </w:tcPr>
          <w:p w:rsidR="000E3569" w:rsidRPr="000E3569" w:rsidRDefault="000E3569" w:rsidP="00FE5D9A">
            <w:pPr>
              <w:pStyle w:val="ASFKTablenorm"/>
              <w:ind w:left="57" w:right="57"/>
            </w:pPr>
            <w:r w:rsidRPr="000E3569">
              <w:t xml:space="preserve">Итого: Тек. </w:t>
            </w:r>
            <w:r w:rsidR="0058453E" w:rsidRPr="000E3569">
              <w:t>Г</w:t>
            </w:r>
            <w:r w:rsidRPr="000E3569">
              <w:t>од</w:t>
            </w:r>
          </w:p>
        </w:tc>
        <w:tc>
          <w:tcPr>
            <w:tcW w:w="3623" w:type="pct"/>
            <w:shd w:val="clear" w:color="auto" w:fill="auto"/>
          </w:tcPr>
          <w:p w:rsidR="000E3569" w:rsidRPr="000E3569" w:rsidRDefault="000E3569" w:rsidP="00FE5D9A">
            <w:pPr>
              <w:pStyle w:val="ASFKTablenorm"/>
              <w:ind w:left="57" w:right="57"/>
            </w:pPr>
            <w:r w:rsidRPr="000E3569">
              <w:t xml:space="preserve">Общая сумма БА в текущем году. </w:t>
            </w:r>
          </w:p>
          <w:p w:rsidR="000E3569" w:rsidRPr="000E3569" w:rsidRDefault="000E3569" w:rsidP="00FE5D9A">
            <w:pPr>
              <w:pStyle w:val="ASFKTablenorm"/>
              <w:ind w:left="57" w:right="57"/>
            </w:pPr>
            <w:r w:rsidRPr="000E3569">
              <w:t>Соответствует сумме значений по всем строкам в поле «Сумма: Тек год».</w:t>
            </w:r>
          </w:p>
        </w:tc>
      </w:tr>
      <w:tr w:rsidR="000E3569" w:rsidTr="00401366">
        <w:tc>
          <w:tcPr>
            <w:tcW w:w="1377" w:type="pct"/>
            <w:shd w:val="clear" w:color="auto" w:fill="auto"/>
          </w:tcPr>
          <w:p w:rsidR="000E3569" w:rsidRPr="000E3569" w:rsidRDefault="000E3569" w:rsidP="00FE5D9A">
            <w:pPr>
              <w:pStyle w:val="ASFKTablenorm"/>
              <w:ind w:left="57" w:right="57"/>
            </w:pPr>
            <w:r w:rsidRPr="000E3569">
              <w:t>Итого: 1-й год</w:t>
            </w:r>
          </w:p>
        </w:tc>
        <w:tc>
          <w:tcPr>
            <w:tcW w:w="3623" w:type="pct"/>
            <w:shd w:val="clear" w:color="auto" w:fill="auto"/>
          </w:tcPr>
          <w:p w:rsidR="000E3569" w:rsidRPr="000E3569" w:rsidRDefault="000E3569" w:rsidP="00FE5D9A">
            <w:pPr>
              <w:pStyle w:val="ASFKTablenorm"/>
              <w:ind w:left="57" w:right="57"/>
            </w:pPr>
            <w:r w:rsidRPr="000E3569">
              <w:t xml:space="preserve">Общая сумма БА по первому году планового периода. </w:t>
            </w:r>
          </w:p>
          <w:p w:rsidR="000E3569" w:rsidRPr="000E3569" w:rsidRDefault="000E3569" w:rsidP="00FE5D9A">
            <w:pPr>
              <w:pStyle w:val="ASFKTablenorm"/>
              <w:ind w:left="57" w:right="57"/>
            </w:pPr>
            <w:r w:rsidRPr="000E3569">
              <w:t xml:space="preserve">Соответствует сумме значений по всем строкам в поле «Сумма: 1 год». </w:t>
            </w:r>
          </w:p>
        </w:tc>
      </w:tr>
      <w:tr w:rsidR="000E3569" w:rsidTr="00401366">
        <w:tc>
          <w:tcPr>
            <w:tcW w:w="1377" w:type="pct"/>
            <w:shd w:val="clear" w:color="auto" w:fill="auto"/>
          </w:tcPr>
          <w:p w:rsidR="000E3569" w:rsidRPr="000E3569" w:rsidRDefault="000E3569" w:rsidP="00FE5D9A">
            <w:pPr>
              <w:pStyle w:val="ASFKTablenorm"/>
              <w:ind w:left="57" w:right="57"/>
            </w:pPr>
            <w:r w:rsidRPr="000E3569">
              <w:t>Итого: 2-й год</w:t>
            </w:r>
          </w:p>
        </w:tc>
        <w:tc>
          <w:tcPr>
            <w:tcW w:w="3623" w:type="pct"/>
            <w:shd w:val="clear" w:color="auto" w:fill="auto"/>
          </w:tcPr>
          <w:p w:rsidR="000E3569" w:rsidRPr="000E3569" w:rsidRDefault="000E3569" w:rsidP="00FE5D9A">
            <w:pPr>
              <w:pStyle w:val="ASFKTablenorm"/>
              <w:ind w:left="57" w:right="57"/>
            </w:pPr>
            <w:r w:rsidRPr="000E3569">
              <w:t xml:space="preserve">Общая сумма БА по второму году планового периода. </w:t>
            </w:r>
          </w:p>
          <w:p w:rsidR="000E3569" w:rsidRPr="000E3569" w:rsidRDefault="000E3569" w:rsidP="00FE5D9A">
            <w:pPr>
              <w:pStyle w:val="ASFKTablenorm"/>
              <w:ind w:left="57" w:right="57"/>
            </w:pPr>
            <w:r w:rsidRPr="000E3569">
              <w:t>Соответствует сумме значений по всем строкам в поле «Сумма: 2 год».</w:t>
            </w:r>
          </w:p>
        </w:tc>
      </w:tr>
      <w:tr w:rsidR="000E3569" w:rsidTr="00401366">
        <w:trPr>
          <w:trHeight w:val="411"/>
        </w:trPr>
        <w:tc>
          <w:tcPr>
            <w:tcW w:w="1377" w:type="pct"/>
            <w:shd w:val="clear" w:color="auto" w:fill="auto"/>
          </w:tcPr>
          <w:p w:rsidR="000E3569" w:rsidRPr="000E3569" w:rsidRDefault="000E3569" w:rsidP="00FE5D9A">
            <w:pPr>
              <w:pStyle w:val="ASFKTablenorm"/>
              <w:ind w:left="57" w:right="57"/>
            </w:pPr>
            <w:r w:rsidRPr="000E3569">
              <w:t>№</w:t>
            </w:r>
          </w:p>
        </w:tc>
        <w:tc>
          <w:tcPr>
            <w:tcW w:w="3623" w:type="pct"/>
            <w:shd w:val="clear" w:color="auto" w:fill="auto"/>
          </w:tcPr>
          <w:p w:rsidR="000E3569" w:rsidRPr="000E3569" w:rsidRDefault="000E3569" w:rsidP="00FE5D9A">
            <w:pPr>
              <w:pStyle w:val="ASFKTablenorm"/>
              <w:ind w:left="57" w:right="57"/>
            </w:pPr>
            <w:r w:rsidRPr="000E3569">
              <w:t>Номер по порядку.</w:t>
            </w:r>
          </w:p>
        </w:tc>
      </w:tr>
      <w:tr w:rsidR="000E3569" w:rsidTr="00401366">
        <w:tc>
          <w:tcPr>
            <w:tcW w:w="1377" w:type="pct"/>
            <w:shd w:val="clear" w:color="auto" w:fill="auto"/>
          </w:tcPr>
          <w:p w:rsidR="000E3569" w:rsidRPr="000E3569" w:rsidRDefault="000E3569" w:rsidP="00FE5D9A">
            <w:pPr>
              <w:pStyle w:val="ASFKTablenorm"/>
              <w:ind w:left="57" w:right="57"/>
            </w:pPr>
            <w:r w:rsidRPr="000E3569">
              <w:t>КБК</w:t>
            </w:r>
          </w:p>
        </w:tc>
        <w:tc>
          <w:tcPr>
            <w:tcW w:w="3623" w:type="pct"/>
            <w:shd w:val="clear" w:color="auto" w:fill="auto"/>
          </w:tcPr>
          <w:p w:rsidR="000E3569" w:rsidRPr="000E3569" w:rsidRDefault="000E3569" w:rsidP="00FE5D9A">
            <w:pPr>
              <w:pStyle w:val="ASFKTablenorm"/>
              <w:ind w:left="57" w:right="57"/>
            </w:pPr>
            <w:r w:rsidRPr="000E3569">
              <w:t>Для АРМ:</w:t>
            </w:r>
          </w:p>
          <w:p w:rsidR="000E3569" w:rsidRPr="00F11289" w:rsidRDefault="000E3569" w:rsidP="00FE5D9A">
            <w:pPr>
              <w:pStyle w:val="ASFKTableListNum"/>
              <w:numPr>
                <w:ilvl w:val="0"/>
                <w:numId w:val="49"/>
              </w:numPr>
            </w:pPr>
            <w:r w:rsidRPr="00F11289">
              <w:t>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w:t>
            </w:r>
            <w:r w:rsidR="00E21684">
              <w:t xml:space="preserve"> </w:t>
            </w:r>
            <w:r w:rsidRPr="00F11289">
              <w:t xml:space="preserve">– Ведомства/ Виды источников/КОСГУ). Форма для ввода сегментов бюджетной классификации должна изменяться динамически, в зависимости от Типа КБК. </w:t>
            </w:r>
            <w:r w:rsidRPr="00F11289">
              <w:lastRenderedPageBreak/>
              <w:t>При вводе значения в поле «Вид источника», закрыты на редактирование поля «ФКР», «КЦСР», «КВР», «КОСГУ», и наоборот.</w:t>
            </w:r>
          </w:p>
          <w:p w:rsidR="000E3569" w:rsidRPr="00F11289" w:rsidRDefault="000E3569" w:rsidP="000E3569">
            <w:pPr>
              <w:pStyle w:val="ASFKTableListNum"/>
            </w:pPr>
            <w:r w:rsidRPr="00F11289">
              <w:t>Поле может быть заполнено вручную или выбором из справочника КБК. Значения справочника ограничены значением полей «Бюджет» и «Глава по БК».</w:t>
            </w:r>
          </w:p>
        </w:tc>
      </w:tr>
      <w:tr w:rsidR="000E3569" w:rsidTr="00401366">
        <w:tc>
          <w:tcPr>
            <w:tcW w:w="1377" w:type="pct"/>
            <w:shd w:val="clear" w:color="auto" w:fill="auto"/>
          </w:tcPr>
          <w:p w:rsidR="000E3569" w:rsidRPr="000E3569" w:rsidRDefault="000E3569" w:rsidP="00FE5D9A">
            <w:pPr>
              <w:pStyle w:val="ASFKTablenorm"/>
              <w:ind w:left="57" w:right="57"/>
            </w:pPr>
            <w:r w:rsidRPr="000E3569">
              <w:lastRenderedPageBreak/>
              <w:t>Сумма: Тек год</w:t>
            </w:r>
          </w:p>
        </w:tc>
        <w:tc>
          <w:tcPr>
            <w:tcW w:w="3623" w:type="pct"/>
            <w:shd w:val="clear" w:color="auto" w:fill="auto"/>
          </w:tcPr>
          <w:p w:rsidR="000E3569" w:rsidRPr="000E3569" w:rsidRDefault="000E3569" w:rsidP="00FE5D9A">
            <w:pPr>
              <w:pStyle w:val="ASFKTablenorm"/>
              <w:ind w:left="57" w:right="57"/>
            </w:pPr>
            <w:r w:rsidRPr="000E3569">
              <w:t>Сумма БА в текущем году.</w:t>
            </w:r>
          </w:p>
        </w:tc>
      </w:tr>
      <w:tr w:rsidR="000E3569" w:rsidTr="00401366">
        <w:tc>
          <w:tcPr>
            <w:tcW w:w="1377" w:type="pct"/>
            <w:shd w:val="clear" w:color="auto" w:fill="auto"/>
          </w:tcPr>
          <w:p w:rsidR="000E3569" w:rsidRPr="000E3569" w:rsidRDefault="000E3569" w:rsidP="00FE5D9A">
            <w:pPr>
              <w:pStyle w:val="ASFKTablenorm"/>
              <w:ind w:left="57" w:right="57"/>
            </w:pPr>
            <w:r w:rsidRPr="000E3569">
              <w:t>Сумма: 1 год</w:t>
            </w:r>
          </w:p>
        </w:tc>
        <w:tc>
          <w:tcPr>
            <w:tcW w:w="3623" w:type="pct"/>
            <w:shd w:val="clear" w:color="auto" w:fill="auto"/>
          </w:tcPr>
          <w:p w:rsidR="000E3569" w:rsidRPr="000E3569" w:rsidRDefault="000E3569" w:rsidP="00FE5D9A">
            <w:pPr>
              <w:pStyle w:val="ASFKTablenorm"/>
              <w:ind w:left="57" w:right="57"/>
            </w:pPr>
            <w:r w:rsidRPr="000E3569">
              <w:t>Сумма БА по первому году планового периода.</w:t>
            </w:r>
          </w:p>
        </w:tc>
      </w:tr>
      <w:tr w:rsidR="000E3569" w:rsidTr="00401366">
        <w:tc>
          <w:tcPr>
            <w:tcW w:w="1377" w:type="pct"/>
            <w:shd w:val="clear" w:color="auto" w:fill="auto"/>
          </w:tcPr>
          <w:p w:rsidR="000E3569" w:rsidRPr="000E3569" w:rsidRDefault="000E3569" w:rsidP="00FE5D9A">
            <w:pPr>
              <w:pStyle w:val="ASFKTablenorm"/>
              <w:ind w:left="57" w:right="57"/>
            </w:pPr>
            <w:r w:rsidRPr="000E3569">
              <w:t>Сумма: 2 год</w:t>
            </w:r>
          </w:p>
        </w:tc>
        <w:tc>
          <w:tcPr>
            <w:tcW w:w="3623" w:type="pct"/>
            <w:shd w:val="clear" w:color="auto" w:fill="auto"/>
          </w:tcPr>
          <w:p w:rsidR="000E3569" w:rsidRPr="000E3569" w:rsidRDefault="000E3569" w:rsidP="00FE5D9A">
            <w:pPr>
              <w:pStyle w:val="ASFKTablenorm"/>
              <w:ind w:left="57" w:right="57"/>
            </w:pPr>
            <w:r w:rsidRPr="000E3569">
              <w:t>Сумма БА по второму году планового периода.</w:t>
            </w:r>
          </w:p>
        </w:tc>
      </w:tr>
      <w:tr w:rsidR="000E3569" w:rsidTr="00401366">
        <w:tc>
          <w:tcPr>
            <w:tcW w:w="1377" w:type="pct"/>
            <w:shd w:val="clear" w:color="auto" w:fill="auto"/>
          </w:tcPr>
          <w:p w:rsidR="000E3569" w:rsidRPr="000E3569" w:rsidRDefault="000E3569" w:rsidP="00FE5D9A">
            <w:pPr>
              <w:pStyle w:val="ASFKTablenorm"/>
              <w:ind w:left="57" w:right="57"/>
            </w:pPr>
            <w:r w:rsidRPr="000E3569">
              <w:t>Цель субсидий (код)</w:t>
            </w:r>
          </w:p>
        </w:tc>
        <w:tc>
          <w:tcPr>
            <w:tcW w:w="3623" w:type="pct"/>
            <w:shd w:val="clear" w:color="auto" w:fill="auto"/>
          </w:tcPr>
          <w:p w:rsidR="000E3569" w:rsidRPr="000E3569" w:rsidRDefault="000E3569" w:rsidP="00FE5D9A">
            <w:pPr>
              <w:pStyle w:val="ASFKTablenorm"/>
              <w:ind w:left="57" w:right="57"/>
            </w:pPr>
            <w:r w:rsidRPr="000E3569">
              <w:t>Код цели субсидий/субвенций.</w:t>
            </w:r>
          </w:p>
          <w:p w:rsidR="000E3569" w:rsidRPr="000E3569" w:rsidRDefault="000E3569" w:rsidP="00FE5D9A">
            <w:pPr>
              <w:pStyle w:val="ASFKTablenorm"/>
              <w:ind w:left="57" w:right="57"/>
            </w:pPr>
            <w:r w:rsidRPr="000E3569">
              <w:t>Для АРМ. Выбирается из справочника</w:t>
            </w:r>
            <w:r w:rsidR="00E21684">
              <w:t xml:space="preserve"> </w:t>
            </w:r>
            <w:r w:rsidRPr="000E3569">
              <w:t>«Цели субсидий» или заполняется вручную.</w:t>
            </w:r>
          </w:p>
        </w:tc>
      </w:tr>
      <w:tr w:rsidR="000E3569" w:rsidTr="00401366">
        <w:tc>
          <w:tcPr>
            <w:tcW w:w="1377" w:type="pct"/>
            <w:shd w:val="clear" w:color="auto" w:fill="auto"/>
          </w:tcPr>
          <w:p w:rsidR="000E3569" w:rsidRPr="000E3569" w:rsidRDefault="000E3569" w:rsidP="00FE5D9A">
            <w:pPr>
              <w:pStyle w:val="ASFKTablenorm"/>
              <w:ind w:left="57" w:right="57"/>
            </w:pPr>
            <w:r w:rsidRPr="000E3569">
              <w:t>Примечание</w:t>
            </w:r>
          </w:p>
        </w:tc>
        <w:tc>
          <w:tcPr>
            <w:tcW w:w="3623" w:type="pct"/>
            <w:shd w:val="clear" w:color="auto" w:fill="auto"/>
          </w:tcPr>
          <w:p w:rsidR="000E3569" w:rsidRPr="000E3569" w:rsidRDefault="000E3569" w:rsidP="00FE5D9A">
            <w:pPr>
              <w:pStyle w:val="ASFKTablenorm"/>
              <w:ind w:left="57" w:right="57"/>
            </w:pPr>
            <w:r w:rsidRPr="000E3569">
              <w:t>Примечание. Заполняется вручную.</w:t>
            </w:r>
          </w:p>
        </w:tc>
      </w:tr>
    </w:tbl>
    <w:p w:rsidR="002F6653" w:rsidRPr="00B11F4A" w:rsidRDefault="000E3569" w:rsidP="0068069E">
      <w:pPr>
        <w:pStyle w:val="ASFKNormal"/>
      </w:pPr>
      <w:r w:rsidRPr="000E3569">
        <w:t xml:space="preserve"> </w:t>
      </w:r>
      <w:r w:rsidR="002F6653" w:rsidRPr="00B11F4A">
        <w:t xml:space="preserve">Для ввода наименования специальных указаний через ЭФ </w:t>
      </w:r>
      <w:r w:rsidR="00B5053C">
        <w:t>«</w:t>
      </w:r>
      <w:r w:rsidR="002F6653" w:rsidRPr="00B11F4A">
        <w:t>Специальные указания</w:t>
      </w:r>
      <w:r w:rsidR="00B5053C">
        <w:t>»</w:t>
      </w:r>
      <w:r w:rsidR="002F6653" w:rsidRPr="00B11F4A">
        <w:t xml:space="preserve"> следует нажать на кнопку</w:t>
      </w:r>
      <w:r w:rsidR="00FE00DF">
        <w:t> </w:t>
      </w:r>
      <w:r w:rsidR="001373CE">
        <w:rPr>
          <w:noProof/>
        </w:rPr>
        <w:drawing>
          <wp:inline distT="0" distB="0" distL="0" distR="0">
            <wp:extent cx="186690" cy="186690"/>
            <wp:effectExtent l="0" t="0" r="0" b="0"/>
            <wp:docPr id="132" name="Рисунок 132" descr="Снимок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Снимок77"/>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2F6653" w:rsidRPr="00B11F4A">
        <w:t xml:space="preserve">. Если в поле кода специальных указаний установлено значение </w:t>
      </w:r>
      <w:r w:rsidR="00B5053C">
        <w:t>«</w:t>
      </w:r>
      <w:r w:rsidR="002F6653" w:rsidRPr="00B11F4A">
        <w:t>08</w:t>
      </w:r>
      <w:r w:rsidR="00B5053C">
        <w:t>»</w:t>
      </w:r>
      <w:r w:rsidR="002F6653" w:rsidRPr="00B11F4A">
        <w:t xml:space="preserve">, то ЭФ </w:t>
      </w:r>
      <w:r w:rsidR="00B5053C">
        <w:t>«</w:t>
      </w:r>
      <w:r w:rsidR="002F6653" w:rsidRPr="00B11F4A">
        <w:t>Специальные указания</w:t>
      </w:r>
      <w:r w:rsidR="00B5053C">
        <w:t>»</w:t>
      </w:r>
      <w:r w:rsidR="002F6653" w:rsidRPr="00B11F4A">
        <w:t xml:space="preserve"> будет представлена в следующем виде (рис.</w:t>
      </w:r>
      <w:r w:rsidR="00FE00DF">
        <w:t> </w:t>
      </w:r>
      <w:r w:rsidR="002F6653" w:rsidRPr="00B11F4A">
        <w:fldChar w:fldCharType="begin"/>
      </w:r>
      <w:r w:rsidR="002F6653" w:rsidRPr="00B11F4A">
        <w:instrText xml:space="preserve"> REF _Ref261878608 \h  \* MERGEFORMAT </w:instrText>
      </w:r>
      <w:r w:rsidR="002F6653" w:rsidRPr="00B11F4A">
        <w:fldChar w:fldCharType="separate"/>
      </w:r>
      <w:r w:rsidR="0013624E">
        <w:t>60</w:t>
      </w:r>
      <w:r w:rsidR="002F6653" w:rsidRPr="00B11F4A">
        <w:fldChar w:fldCharType="end"/>
      </w:r>
      <w:r w:rsidR="002F6653" w:rsidRPr="00B11F4A">
        <w:t>).</w:t>
      </w:r>
    </w:p>
    <w:p w:rsidR="00B56A62" w:rsidRPr="00B56A62" w:rsidRDefault="001373CE" w:rsidP="00B56A62">
      <w:pPr>
        <w:pStyle w:val="ASFKFigure"/>
      </w:pPr>
      <w:r>
        <w:rPr>
          <w:noProof/>
        </w:rPr>
        <w:drawing>
          <wp:inline distT="0" distB="0" distL="0" distR="0">
            <wp:extent cx="6125845" cy="1278255"/>
            <wp:effectExtent l="0" t="0" r="0" b="0"/>
            <wp:docPr id="133" name="Рисунок 13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0"/>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6125845" cy="1278255"/>
                    </a:xfrm>
                    <a:prstGeom prst="rect">
                      <a:avLst/>
                    </a:prstGeom>
                    <a:noFill/>
                    <a:ln>
                      <a:noFill/>
                    </a:ln>
                  </pic:spPr>
                </pic:pic>
              </a:graphicData>
            </a:graphic>
          </wp:inline>
        </w:drawing>
      </w:r>
    </w:p>
    <w:p w:rsidR="002F6653" w:rsidRPr="00B11F4A"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577" w:name="_Ref261878608"/>
      <w:bookmarkStart w:id="578" w:name="_Toc98144847"/>
      <w:r w:rsidR="0013624E">
        <w:rPr>
          <w:noProof/>
        </w:rPr>
        <w:t>60</w:t>
      </w:r>
      <w:bookmarkEnd w:id="577"/>
      <w:r>
        <w:rPr>
          <w:noProof/>
        </w:rPr>
        <w:fldChar w:fldCharType="end"/>
      </w:r>
      <w:r w:rsidR="002F6653" w:rsidRPr="00B11F4A">
        <w:t xml:space="preserve">. ЭФ </w:t>
      </w:r>
      <w:r w:rsidR="00B5053C">
        <w:t>«</w:t>
      </w:r>
      <w:r w:rsidR="002F6653" w:rsidRPr="00B11F4A">
        <w:t>Специальные указания</w:t>
      </w:r>
      <w:r w:rsidR="00B5053C">
        <w:t>»</w:t>
      </w:r>
      <w:r w:rsidR="002F6653" w:rsidRPr="00B11F4A">
        <w:t xml:space="preserve"> (для кода </w:t>
      </w:r>
      <w:r w:rsidR="00B5053C">
        <w:t>«</w:t>
      </w:r>
      <w:r w:rsidR="002F6653" w:rsidRPr="00B11F4A">
        <w:t>08</w:t>
      </w:r>
      <w:r w:rsidR="00B5053C">
        <w:t>»</w:t>
      </w:r>
      <w:r w:rsidR="002F6653" w:rsidRPr="00B11F4A">
        <w:t>)</w:t>
      </w:r>
      <w:bookmarkEnd w:id="578"/>
    </w:p>
    <w:p w:rsidR="002F6653" w:rsidRPr="00B11F4A" w:rsidRDefault="00716C8E" w:rsidP="0068069E">
      <w:pPr>
        <w:pStyle w:val="ASFKNormal"/>
      </w:pPr>
      <w:r w:rsidRPr="00AB7803">
        <w:t xml:space="preserve">На этой форме следует вручную заполнить обязательное поле </w:t>
      </w:r>
      <w:r w:rsidR="00B5053C">
        <w:t>«</w:t>
      </w:r>
      <w:r w:rsidRPr="00AB7803">
        <w:t>Тип реорганизации</w:t>
      </w:r>
      <w:r w:rsidR="00B5053C">
        <w:t>»</w:t>
      </w:r>
      <w:r w:rsidRPr="00AB7803">
        <w:t xml:space="preserve"> </w:t>
      </w:r>
      <w:r>
        <w:t>(</w:t>
      </w:r>
      <w:r w:rsidRPr="00CD7863">
        <w:t xml:space="preserve">Заполняется автоматически из справочника </w:t>
      </w:r>
      <w:r w:rsidR="00B5053C">
        <w:t>«</w:t>
      </w:r>
      <w:r w:rsidRPr="00CD7863">
        <w:t>Виды специальных указаний</w:t>
      </w:r>
      <w:r w:rsidR="00B5053C">
        <w:t>»</w:t>
      </w:r>
      <w:r w:rsidRPr="00CD7863">
        <w:t xml:space="preserve"> по коду, при значении кода спе</w:t>
      </w:r>
      <w:r>
        <w:t xml:space="preserve">циальных указаний, содержащем 08, </w:t>
      </w:r>
      <w:r w:rsidRPr="00CD7863">
        <w:t>может заполняться пользователем вручную</w:t>
      </w:r>
      <w:r>
        <w:t xml:space="preserve">) </w:t>
      </w:r>
      <w:r w:rsidRPr="00AB7803">
        <w:t xml:space="preserve">и нажать на кнопку </w:t>
      </w:r>
      <w:r w:rsidR="00006BAA">
        <w:t>(Сохранить)</w:t>
      </w:r>
      <w:r w:rsidR="002F6653" w:rsidRPr="00B11F4A">
        <w:t>.</w:t>
      </w:r>
    </w:p>
    <w:p w:rsidR="002F6653" w:rsidRPr="00B11F4A" w:rsidRDefault="002F6653" w:rsidP="0068069E">
      <w:pPr>
        <w:pStyle w:val="ASFKNormal"/>
      </w:pPr>
      <w:r w:rsidRPr="00B11F4A">
        <w:t xml:space="preserve">Если в поле кода специальных указаний установлено значение </w:t>
      </w:r>
      <w:r w:rsidR="00B5053C">
        <w:t>«</w:t>
      </w:r>
      <w:r w:rsidRPr="00B11F4A">
        <w:t>02</w:t>
      </w:r>
      <w:r w:rsidR="00B5053C">
        <w:t>»</w:t>
      </w:r>
      <w:r w:rsidRPr="00B11F4A">
        <w:t xml:space="preserve">, то ЭФ </w:t>
      </w:r>
      <w:r w:rsidR="00B5053C">
        <w:t>«</w:t>
      </w:r>
      <w:r w:rsidRPr="00B11F4A">
        <w:t>Специал</w:t>
      </w:r>
      <w:r w:rsidRPr="002F6653">
        <w:t>ь</w:t>
      </w:r>
      <w:r w:rsidRPr="00B11F4A">
        <w:t>ные указания</w:t>
      </w:r>
      <w:r w:rsidR="00B5053C">
        <w:t>»</w:t>
      </w:r>
      <w:r w:rsidRPr="00B11F4A">
        <w:t xml:space="preserve"> будет представлена в следующем виде (рис.</w:t>
      </w:r>
      <w:r w:rsidR="00FE00DF">
        <w:t> </w:t>
      </w:r>
      <w:r w:rsidRPr="00B11F4A">
        <w:fldChar w:fldCharType="begin"/>
      </w:r>
      <w:r w:rsidRPr="00B11F4A">
        <w:instrText xml:space="preserve"> REF _Ref261878610 \h  \* MERGEFORMAT </w:instrText>
      </w:r>
      <w:r w:rsidRPr="00B11F4A">
        <w:fldChar w:fldCharType="separate"/>
      </w:r>
      <w:r w:rsidR="0013624E">
        <w:t>61</w:t>
      </w:r>
      <w:r w:rsidRPr="00B11F4A">
        <w:fldChar w:fldCharType="end"/>
      </w:r>
      <w:r w:rsidRPr="00B11F4A">
        <w:t>).</w:t>
      </w:r>
    </w:p>
    <w:p w:rsidR="00B56A62" w:rsidRPr="00B56A62" w:rsidRDefault="001373CE" w:rsidP="00B56A62">
      <w:pPr>
        <w:pStyle w:val="ASFKFigure"/>
      </w:pPr>
      <w:r>
        <w:rPr>
          <w:noProof/>
        </w:rPr>
        <w:drawing>
          <wp:inline distT="0" distB="0" distL="0" distR="0">
            <wp:extent cx="6125845" cy="2556510"/>
            <wp:effectExtent l="0" t="0" r="0" b="0"/>
            <wp:docPr id="134" name="Рисунок 13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0"/>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6125845" cy="2556510"/>
                    </a:xfrm>
                    <a:prstGeom prst="rect">
                      <a:avLst/>
                    </a:prstGeom>
                    <a:noFill/>
                    <a:ln>
                      <a:noFill/>
                    </a:ln>
                  </pic:spPr>
                </pic:pic>
              </a:graphicData>
            </a:graphic>
          </wp:inline>
        </w:drawing>
      </w:r>
    </w:p>
    <w:p w:rsidR="002F6653" w:rsidRPr="00B11F4A"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579" w:name="_Ref261878610"/>
      <w:bookmarkStart w:id="580" w:name="_Toc98144848"/>
      <w:r w:rsidR="0013624E">
        <w:rPr>
          <w:noProof/>
        </w:rPr>
        <w:t>61</w:t>
      </w:r>
      <w:bookmarkEnd w:id="579"/>
      <w:r>
        <w:rPr>
          <w:noProof/>
        </w:rPr>
        <w:fldChar w:fldCharType="end"/>
      </w:r>
      <w:r w:rsidR="002F6653" w:rsidRPr="00B11F4A">
        <w:t xml:space="preserve">. ЭФ </w:t>
      </w:r>
      <w:r w:rsidR="00B5053C">
        <w:t>«</w:t>
      </w:r>
      <w:r w:rsidR="002F6653" w:rsidRPr="00B11F4A">
        <w:t>Специальные указания</w:t>
      </w:r>
      <w:r w:rsidR="00B5053C">
        <w:t>»</w:t>
      </w:r>
      <w:r w:rsidR="002F6653" w:rsidRPr="00B11F4A">
        <w:t xml:space="preserve"> (для кода </w:t>
      </w:r>
      <w:r w:rsidR="00B5053C">
        <w:t>«</w:t>
      </w:r>
      <w:r w:rsidR="002F6653" w:rsidRPr="00B11F4A">
        <w:t>02</w:t>
      </w:r>
      <w:r w:rsidR="00B5053C">
        <w:t>»</w:t>
      </w:r>
      <w:r w:rsidR="002F6653" w:rsidRPr="00B11F4A">
        <w:t>)</w:t>
      </w:r>
      <w:bookmarkEnd w:id="580"/>
    </w:p>
    <w:p w:rsidR="002F6653" w:rsidRPr="00B11F4A" w:rsidRDefault="002F6653" w:rsidP="0068069E">
      <w:pPr>
        <w:pStyle w:val="ASFKNormal"/>
      </w:pPr>
      <w:r w:rsidRPr="00B11F4A">
        <w:lastRenderedPageBreak/>
        <w:t>В этой форме вручную заполняются следующие поля:</w:t>
      </w:r>
    </w:p>
    <w:p w:rsidR="00716C8E" w:rsidRPr="00AB7803" w:rsidRDefault="00B5053C" w:rsidP="00716C8E">
      <w:pPr>
        <w:pStyle w:val="ASFKListmark1"/>
      </w:pPr>
      <w:r>
        <w:t>«</w:t>
      </w:r>
      <w:r w:rsidR="00716C8E" w:rsidRPr="00AB7803">
        <w:t>Код по сводному реестру Реорганизуемого ПБС/ПБС получателя средств</w:t>
      </w:r>
      <w:r>
        <w:t>»</w:t>
      </w:r>
      <w:r w:rsidR="00721363">
        <w:t xml:space="preserve"> – п</w:t>
      </w:r>
      <w:r w:rsidR="00716C8E">
        <w:t>оле обязательно для заполнения</w:t>
      </w:r>
      <w:r w:rsidR="00721363">
        <w:t>; в</w:t>
      </w:r>
      <w:r w:rsidR="00716C8E" w:rsidRPr="00CD7863">
        <w:t>водится вручную</w:t>
      </w:r>
      <w:r w:rsidR="00721363">
        <w:t>;</w:t>
      </w:r>
    </w:p>
    <w:p w:rsidR="00716C8E" w:rsidRPr="00AB7803" w:rsidRDefault="00B5053C" w:rsidP="00716C8E">
      <w:pPr>
        <w:pStyle w:val="ASFKListmark1"/>
      </w:pPr>
      <w:r>
        <w:t>«</w:t>
      </w:r>
      <w:r w:rsidR="00716C8E" w:rsidRPr="00AB7803">
        <w:t>Наименование Реорганизуемого ПБС/ПБС получателя средств</w:t>
      </w:r>
      <w:r>
        <w:t>»</w:t>
      </w:r>
      <w:r w:rsidR="00721363">
        <w:t xml:space="preserve"> – п</w:t>
      </w:r>
      <w:r w:rsidR="00716C8E" w:rsidRPr="00AB7803">
        <w:t>оле обязательно для заполнения</w:t>
      </w:r>
      <w:r w:rsidR="00721363">
        <w:t>; вводится вручную;</w:t>
      </w:r>
    </w:p>
    <w:p w:rsidR="00716C8E" w:rsidRPr="00AB7803" w:rsidRDefault="00B5053C" w:rsidP="00716C8E">
      <w:pPr>
        <w:pStyle w:val="ASFKListmark1"/>
      </w:pPr>
      <w:r>
        <w:t>«</w:t>
      </w:r>
      <w:r w:rsidR="00716C8E" w:rsidRPr="00AB7803">
        <w:t>Код по сводному реестру вышестоящего РБС</w:t>
      </w:r>
      <w:r>
        <w:t>»</w:t>
      </w:r>
      <w:r w:rsidR="00721363">
        <w:t xml:space="preserve"> – вводится вручную;</w:t>
      </w:r>
    </w:p>
    <w:p w:rsidR="00716C8E" w:rsidRPr="00AB7803" w:rsidRDefault="00B5053C" w:rsidP="00716C8E">
      <w:pPr>
        <w:pStyle w:val="ASFKListmark1"/>
      </w:pPr>
      <w:r>
        <w:t>«</w:t>
      </w:r>
      <w:r w:rsidR="00716C8E" w:rsidRPr="00AB7803">
        <w:t>Наименование вышестоящего РБС</w:t>
      </w:r>
      <w:r>
        <w:t>»</w:t>
      </w:r>
      <w:r w:rsidR="00721363">
        <w:t xml:space="preserve"> – вводится вручную;</w:t>
      </w:r>
    </w:p>
    <w:p w:rsidR="00716C8E" w:rsidRDefault="00B5053C" w:rsidP="00716C8E">
      <w:pPr>
        <w:pStyle w:val="ASFKListmark1"/>
      </w:pPr>
      <w:r>
        <w:t>«</w:t>
      </w:r>
      <w:r w:rsidR="00716C8E">
        <w:t>Тип реорганизации</w:t>
      </w:r>
      <w:r>
        <w:t>»</w:t>
      </w:r>
      <w:r w:rsidR="00721363">
        <w:t xml:space="preserve"> – з</w:t>
      </w:r>
      <w:r w:rsidR="00716C8E" w:rsidRPr="00CD7863">
        <w:t xml:space="preserve">аполняется автоматически из справочника </w:t>
      </w:r>
      <w:r>
        <w:t>«</w:t>
      </w:r>
      <w:r w:rsidR="00716C8E" w:rsidRPr="00CD7863">
        <w:t>Виды специальных указаний</w:t>
      </w:r>
      <w:r>
        <w:t>»</w:t>
      </w:r>
      <w:r w:rsidR="00716C8E" w:rsidRPr="00CD7863">
        <w:t xml:space="preserve"> по коду, при значении кода специальных указаний, содержащем </w:t>
      </w:r>
      <w:r w:rsidR="00716C8E">
        <w:t>02</w:t>
      </w:r>
      <w:r w:rsidR="00721363">
        <w:t>; з</w:t>
      </w:r>
      <w:r w:rsidR="00716C8E" w:rsidRPr="00CD7863">
        <w:t>начение может заполняться пользователем вручную</w:t>
      </w:r>
      <w:r w:rsidR="00716C8E">
        <w:t>.</w:t>
      </w:r>
    </w:p>
    <w:p w:rsidR="002F6653" w:rsidRPr="00B11F4A" w:rsidRDefault="00B5053C" w:rsidP="0068069E">
      <w:pPr>
        <w:pStyle w:val="ASFKListmark1"/>
      </w:pPr>
      <w:r>
        <w:t>«</w:t>
      </w:r>
      <w:r w:rsidR="002F6653" w:rsidRPr="00B11F4A">
        <w:t>Отрицательное расходное расписание</w:t>
      </w:r>
      <w:r>
        <w:t>»</w:t>
      </w:r>
      <w:r w:rsidR="00721363">
        <w:t xml:space="preserve"> – п</w:t>
      </w:r>
      <w:r w:rsidR="002F6653" w:rsidRPr="00B11F4A">
        <w:t xml:space="preserve">оле обязательно для заполнения, если значения в полях сумм в строках таблиц на закладках </w:t>
      </w:r>
      <w:r>
        <w:t>«</w:t>
      </w:r>
      <w:r w:rsidR="002F6653" w:rsidRPr="00B11F4A">
        <w:t xml:space="preserve">Раздел </w:t>
      </w:r>
      <w:r w:rsidR="002F6653" w:rsidRPr="00534BB3">
        <w:t>I</w:t>
      </w:r>
      <w:r w:rsidR="002F6653" w:rsidRPr="00B11F4A">
        <w:t>: БА</w:t>
      </w:r>
      <w:r>
        <w:t>»</w:t>
      </w:r>
      <w:r w:rsidR="002F6653" w:rsidRPr="00B11F4A">
        <w:t xml:space="preserve"> (</w:t>
      </w:r>
      <w:r w:rsidR="00FE00DF">
        <w:t xml:space="preserve">см. </w:t>
      </w:r>
      <w:r w:rsidR="002F6653" w:rsidRPr="00B11F4A">
        <w:t>рис. </w:t>
      </w:r>
      <w:r w:rsidR="002F6653" w:rsidRPr="00B11F4A">
        <w:fldChar w:fldCharType="begin"/>
      </w:r>
      <w:r w:rsidR="002F6653" w:rsidRPr="00B11F4A">
        <w:instrText xml:space="preserve"> REF _Ref205177560 \h  \* MERGEFORMAT </w:instrText>
      </w:r>
      <w:r w:rsidR="002F6653" w:rsidRPr="00B11F4A">
        <w:fldChar w:fldCharType="separate"/>
      </w:r>
      <w:r w:rsidR="0013624E">
        <w:t>59</w:t>
      </w:r>
      <w:r w:rsidR="002F6653" w:rsidRPr="00B11F4A">
        <w:fldChar w:fldCharType="end"/>
      </w:r>
      <w:r w:rsidR="002F6653" w:rsidRPr="00B11F4A">
        <w:t xml:space="preserve">), </w:t>
      </w:r>
      <w:r>
        <w:t>«</w:t>
      </w:r>
      <w:r w:rsidR="002F6653" w:rsidRPr="00B11F4A">
        <w:t>Ра</w:t>
      </w:r>
      <w:r w:rsidR="002F6653" w:rsidRPr="002F6653">
        <w:t>з</w:t>
      </w:r>
      <w:r w:rsidR="002F6653" w:rsidRPr="00B11F4A">
        <w:t xml:space="preserve">дел </w:t>
      </w:r>
      <w:r w:rsidR="002F6653" w:rsidRPr="00534BB3">
        <w:t>II</w:t>
      </w:r>
      <w:r w:rsidR="002F6653" w:rsidRPr="00B11F4A">
        <w:t>: ЛБО</w:t>
      </w:r>
      <w:r>
        <w:t>»</w:t>
      </w:r>
      <w:r w:rsidR="002F6653" w:rsidRPr="00B11F4A">
        <w:t xml:space="preserve"> (рис. </w:t>
      </w:r>
      <w:r w:rsidR="002F6653" w:rsidRPr="00B11F4A">
        <w:fldChar w:fldCharType="begin"/>
      </w:r>
      <w:r w:rsidR="002F6653" w:rsidRPr="00B11F4A">
        <w:instrText xml:space="preserve"> REF _Ref205614648 \h  \* MERGEFORMAT </w:instrText>
      </w:r>
      <w:r w:rsidR="002F6653" w:rsidRPr="00B11F4A">
        <w:fldChar w:fldCharType="separate"/>
      </w:r>
      <w:r w:rsidR="0013624E">
        <w:t>64</w:t>
      </w:r>
      <w:r w:rsidR="002F6653" w:rsidRPr="00B11F4A">
        <w:fldChar w:fldCharType="end"/>
      </w:r>
      <w:r w:rsidR="002F6653" w:rsidRPr="00B11F4A">
        <w:t xml:space="preserve">), </w:t>
      </w:r>
      <w:r>
        <w:t>«</w:t>
      </w:r>
      <w:r w:rsidR="002F6653" w:rsidRPr="00B11F4A">
        <w:t xml:space="preserve">Раздел </w:t>
      </w:r>
      <w:r w:rsidR="002F6653" w:rsidRPr="00534BB3">
        <w:t>III</w:t>
      </w:r>
      <w:r w:rsidR="002F6653" w:rsidRPr="00B11F4A">
        <w:t>: ПОФР</w:t>
      </w:r>
      <w:r>
        <w:t>»</w:t>
      </w:r>
      <w:r w:rsidR="002F6653" w:rsidRPr="00B11F4A">
        <w:t xml:space="preserve"> (рис. </w:t>
      </w:r>
      <w:r w:rsidR="002F6653" w:rsidRPr="00B11F4A">
        <w:fldChar w:fldCharType="begin"/>
      </w:r>
      <w:r w:rsidR="002F6653" w:rsidRPr="00B11F4A">
        <w:instrText xml:space="preserve"> REF _Ref205614649 \h  \* MERGEFORMAT </w:instrText>
      </w:r>
      <w:r w:rsidR="002F6653" w:rsidRPr="00B11F4A">
        <w:fldChar w:fldCharType="separate"/>
      </w:r>
      <w:r w:rsidR="0013624E">
        <w:t>65</w:t>
      </w:r>
      <w:r w:rsidR="002F6653" w:rsidRPr="00B11F4A">
        <w:fldChar w:fldCharType="end"/>
      </w:r>
      <w:r w:rsidR="00716C8E">
        <w:t>) положительны</w:t>
      </w:r>
      <w:r w:rsidR="00721363">
        <w:t>; в</w:t>
      </w:r>
      <w:r w:rsidR="00716C8E" w:rsidRPr="00CD7863">
        <w:t>водится вручную.</w:t>
      </w:r>
    </w:p>
    <w:p w:rsidR="002F6653" w:rsidRPr="00B11F4A" w:rsidRDefault="002F6653" w:rsidP="0068069E">
      <w:pPr>
        <w:pStyle w:val="ASFKNormal"/>
      </w:pPr>
      <w:r w:rsidRPr="00B11F4A">
        <w:t xml:space="preserve">Если в поле кода специальных указаний установлено любое другое значение, отличное от </w:t>
      </w:r>
      <w:r w:rsidR="00B5053C">
        <w:t>«</w:t>
      </w:r>
      <w:r w:rsidRPr="00B11F4A">
        <w:t>02</w:t>
      </w:r>
      <w:r w:rsidR="00B5053C">
        <w:t>»</w:t>
      </w:r>
      <w:r w:rsidRPr="00B11F4A">
        <w:t xml:space="preserve"> и </w:t>
      </w:r>
      <w:r w:rsidR="00B5053C">
        <w:t>«</w:t>
      </w:r>
      <w:r w:rsidRPr="00B11F4A">
        <w:t>08</w:t>
      </w:r>
      <w:r w:rsidR="00B5053C">
        <w:t>»</w:t>
      </w:r>
      <w:r w:rsidRPr="00B11F4A">
        <w:t xml:space="preserve">, то ЭФ </w:t>
      </w:r>
      <w:r w:rsidR="00B5053C">
        <w:t>«</w:t>
      </w:r>
      <w:r w:rsidRPr="00B11F4A">
        <w:t>Специальные указания</w:t>
      </w:r>
      <w:r w:rsidR="00B5053C">
        <w:t>»</w:t>
      </w:r>
      <w:r w:rsidRPr="00B11F4A">
        <w:t xml:space="preserve"> будет представлена в следующем виде (рис.</w:t>
      </w:r>
      <w:r w:rsidR="00FE00DF">
        <w:t> </w:t>
      </w:r>
      <w:r w:rsidRPr="00B11F4A">
        <w:fldChar w:fldCharType="begin"/>
      </w:r>
      <w:r w:rsidRPr="00B11F4A">
        <w:instrText xml:space="preserve"> REF _Ref261878611 \h  \* MERGEFORMAT </w:instrText>
      </w:r>
      <w:r w:rsidRPr="00B11F4A">
        <w:fldChar w:fldCharType="separate"/>
      </w:r>
      <w:r w:rsidR="0013624E">
        <w:t>62</w:t>
      </w:r>
      <w:r w:rsidRPr="00B11F4A">
        <w:fldChar w:fldCharType="end"/>
      </w:r>
      <w:r w:rsidRPr="00B11F4A">
        <w:t>).</w:t>
      </w:r>
    </w:p>
    <w:p w:rsidR="00B56A62" w:rsidRPr="00B56A62" w:rsidRDefault="001373CE" w:rsidP="00B56A62">
      <w:pPr>
        <w:pStyle w:val="ASFKFigure"/>
      </w:pPr>
      <w:r>
        <w:rPr>
          <w:noProof/>
        </w:rPr>
        <w:drawing>
          <wp:inline distT="0" distB="0" distL="0" distR="0">
            <wp:extent cx="6125845" cy="1189355"/>
            <wp:effectExtent l="0" t="0" r="0" b="0"/>
            <wp:docPr id="135" name="Рисунок 13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0"/>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6125845" cy="1189355"/>
                    </a:xfrm>
                    <a:prstGeom prst="rect">
                      <a:avLst/>
                    </a:prstGeom>
                    <a:noFill/>
                    <a:ln>
                      <a:noFill/>
                    </a:ln>
                  </pic:spPr>
                </pic:pic>
              </a:graphicData>
            </a:graphic>
          </wp:inline>
        </w:drawing>
      </w:r>
    </w:p>
    <w:p w:rsidR="002F6653" w:rsidRPr="00B11F4A"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581" w:name="_Ref261878611"/>
      <w:bookmarkStart w:id="582" w:name="_Toc98144849"/>
      <w:r w:rsidR="0013624E">
        <w:rPr>
          <w:noProof/>
        </w:rPr>
        <w:t>62</w:t>
      </w:r>
      <w:bookmarkEnd w:id="581"/>
      <w:r>
        <w:rPr>
          <w:noProof/>
        </w:rPr>
        <w:fldChar w:fldCharType="end"/>
      </w:r>
      <w:r w:rsidR="002F6653" w:rsidRPr="00B11F4A">
        <w:t xml:space="preserve">. ЭФ </w:t>
      </w:r>
      <w:r w:rsidR="00B5053C">
        <w:t>«</w:t>
      </w:r>
      <w:r w:rsidR="002F6653" w:rsidRPr="00B11F4A">
        <w:t>Специальные указания</w:t>
      </w:r>
      <w:r w:rsidR="00B5053C">
        <w:t>»</w:t>
      </w:r>
      <w:r w:rsidR="002F6653" w:rsidRPr="00B11F4A">
        <w:t xml:space="preserve"> (для кода, не равного </w:t>
      </w:r>
      <w:r w:rsidR="00B5053C">
        <w:t>«</w:t>
      </w:r>
      <w:r w:rsidR="002F6653" w:rsidRPr="00B11F4A">
        <w:t>02</w:t>
      </w:r>
      <w:r w:rsidR="00B5053C">
        <w:t>»</w:t>
      </w:r>
      <w:r w:rsidR="002F6653" w:rsidRPr="00B11F4A">
        <w:t xml:space="preserve"> и </w:t>
      </w:r>
      <w:r w:rsidR="00B5053C">
        <w:t>«</w:t>
      </w:r>
      <w:r w:rsidR="002F6653" w:rsidRPr="00B11F4A">
        <w:t>08</w:t>
      </w:r>
      <w:r w:rsidR="00B5053C">
        <w:t>»</w:t>
      </w:r>
      <w:r w:rsidR="002F6653" w:rsidRPr="00B11F4A">
        <w:t>)</w:t>
      </w:r>
      <w:bookmarkEnd w:id="582"/>
    </w:p>
    <w:p w:rsidR="002F6653" w:rsidRPr="00B11F4A" w:rsidRDefault="002F6653" w:rsidP="0068069E">
      <w:pPr>
        <w:pStyle w:val="ASFKNormal"/>
      </w:pPr>
      <w:r w:rsidRPr="00B11F4A">
        <w:t xml:space="preserve">На этой форме следует вручную заполнить поле </w:t>
      </w:r>
      <w:r w:rsidR="00B5053C">
        <w:t>«</w:t>
      </w:r>
      <w:r w:rsidRPr="00B11F4A">
        <w:t>Специальные указания</w:t>
      </w:r>
      <w:r w:rsidR="00B5053C">
        <w:t>»</w:t>
      </w:r>
      <w:r w:rsidRPr="00B11F4A">
        <w:t xml:space="preserve"> и нажать на кнопку </w:t>
      </w:r>
      <w:r w:rsidR="00721363">
        <w:t>«</w:t>
      </w:r>
      <w:r w:rsidR="00006BAA">
        <w:t>Сохранить</w:t>
      </w:r>
      <w:r w:rsidR="00721363">
        <w:t>»</w:t>
      </w:r>
      <w:r w:rsidRPr="00B11F4A">
        <w:t>.</w:t>
      </w:r>
    </w:p>
    <w:p w:rsidR="002F6653" w:rsidRPr="00B11F4A" w:rsidRDefault="002F6653" w:rsidP="0068069E">
      <w:pPr>
        <w:pStyle w:val="ASFKNormal"/>
      </w:pPr>
      <w:r w:rsidRPr="00B11F4A">
        <w:t xml:space="preserve">Закладка </w:t>
      </w:r>
      <w:r w:rsidR="00B5053C">
        <w:t>«</w:t>
      </w:r>
      <w:r w:rsidRPr="00B11F4A">
        <w:t xml:space="preserve">Раздел </w:t>
      </w:r>
      <w:r w:rsidRPr="00534BB3">
        <w:t>I</w:t>
      </w:r>
      <w:r w:rsidRPr="00B11F4A">
        <w:t>: БА</w:t>
      </w:r>
      <w:r w:rsidR="00B5053C">
        <w:t>»</w:t>
      </w:r>
      <w:r w:rsidRPr="00B11F4A">
        <w:t xml:space="preserve"> (</w:t>
      </w:r>
      <w:r w:rsidR="008E454C">
        <w:t>см.</w:t>
      </w:r>
      <w:r w:rsidR="008E454C" w:rsidRPr="00120C57">
        <w:t> </w:t>
      </w:r>
      <w:r w:rsidRPr="00B11F4A">
        <w:t>рис. </w:t>
      </w:r>
      <w:r w:rsidRPr="00B11F4A">
        <w:fldChar w:fldCharType="begin"/>
      </w:r>
      <w:r w:rsidRPr="00B11F4A">
        <w:instrText xml:space="preserve"> REF _Ref205177560 \h  \* MERGEFORMAT </w:instrText>
      </w:r>
      <w:r w:rsidRPr="00B11F4A">
        <w:fldChar w:fldCharType="separate"/>
      </w:r>
      <w:r w:rsidR="0013624E">
        <w:t>59</w:t>
      </w:r>
      <w:r w:rsidRPr="00B11F4A">
        <w:fldChar w:fldCharType="end"/>
      </w:r>
      <w:r w:rsidRPr="00B11F4A">
        <w:t>) содержит заголовочные поля и строки БА по Разд</w:t>
      </w:r>
      <w:r w:rsidRPr="002F6653">
        <w:t>е</w:t>
      </w:r>
      <w:r w:rsidRPr="00B11F4A">
        <w:t>лу </w:t>
      </w:r>
      <w:r w:rsidRPr="00534BB3">
        <w:t>I</w:t>
      </w:r>
      <w:r w:rsidRPr="00B11F4A">
        <w:t xml:space="preserve">, приведенные в таблице </w:t>
      </w:r>
      <w:r w:rsidRPr="00B11F4A">
        <w:fldChar w:fldCharType="begin"/>
      </w:r>
      <w:r w:rsidRPr="00B11F4A">
        <w:instrText xml:space="preserve"> REF _Ref317675918 \h  \* MERGEFORMAT </w:instrText>
      </w:r>
      <w:r w:rsidRPr="00B11F4A">
        <w:fldChar w:fldCharType="separate"/>
      </w:r>
      <w:r w:rsidR="0013624E">
        <w:t>30</w:t>
      </w:r>
      <w:r w:rsidRPr="00B11F4A">
        <w:fldChar w:fldCharType="end"/>
      </w:r>
      <w:r w:rsidRPr="00B11F4A">
        <w:t xml:space="preserve">. Для добавления строки в табличный блок </w:t>
      </w:r>
      <w:r w:rsidR="00B5053C">
        <w:t>«</w:t>
      </w:r>
      <w:r w:rsidRPr="00B11F4A">
        <w:t>Строки: Ра</w:t>
      </w:r>
      <w:r w:rsidRPr="002F6653">
        <w:t>з</w:t>
      </w:r>
      <w:r w:rsidRPr="00B11F4A">
        <w:t>дел </w:t>
      </w:r>
      <w:r w:rsidRPr="00534BB3">
        <w:t>I</w:t>
      </w:r>
      <w:r w:rsidRPr="00B11F4A">
        <w:t>. Бюджетные ассигнования</w:t>
      </w:r>
      <w:r w:rsidR="00B5053C">
        <w:t>»</w:t>
      </w:r>
      <w:r w:rsidRPr="00B11F4A">
        <w:t xml:space="preserve"> следует нажать на кнопку </w:t>
      </w:r>
      <w:r w:rsidR="001373CE">
        <w:rPr>
          <w:noProof/>
        </w:rPr>
        <w:drawing>
          <wp:inline distT="0" distB="0" distL="0" distR="0">
            <wp:extent cx="186690" cy="186690"/>
            <wp:effectExtent l="0" t="0" r="0" b="0"/>
            <wp:docPr id="136" name="Рисунок 136"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Snap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B11F4A">
        <w:t> </w:t>
      </w:r>
      <w:r w:rsidR="001A7C8E">
        <w:t>(Добавить новую строку)</w:t>
      </w:r>
      <w:r w:rsidRPr="00B11F4A">
        <w:t>. Откр</w:t>
      </w:r>
      <w:r w:rsidRPr="002F6653">
        <w:t>о</w:t>
      </w:r>
      <w:r w:rsidRPr="00B11F4A">
        <w:t xml:space="preserve">ется </w:t>
      </w:r>
      <w:r w:rsidR="00A528BC">
        <w:t>Форма «Добавление записи»</w:t>
      </w:r>
      <w:r w:rsidRPr="00B11F4A">
        <w:t xml:space="preserve"> (рис.</w:t>
      </w:r>
      <w:r w:rsidR="00FE00DF">
        <w:t> </w:t>
      </w:r>
      <w:r w:rsidRPr="00B11F4A">
        <w:fldChar w:fldCharType="begin"/>
      </w:r>
      <w:r w:rsidRPr="00B11F4A">
        <w:instrText xml:space="preserve"> REF _Ref231705558 \h  \* MERGEFORMAT </w:instrText>
      </w:r>
      <w:r w:rsidRPr="00B11F4A">
        <w:fldChar w:fldCharType="separate"/>
      </w:r>
      <w:r w:rsidR="0013624E">
        <w:t>63</w:t>
      </w:r>
      <w:r w:rsidRPr="00B11F4A">
        <w:fldChar w:fldCharType="end"/>
      </w:r>
      <w:r w:rsidRPr="00B11F4A">
        <w:t>).</w:t>
      </w:r>
    </w:p>
    <w:p w:rsidR="00B56A62" w:rsidRPr="00B56A62" w:rsidRDefault="001373CE" w:rsidP="00B56A62">
      <w:pPr>
        <w:pStyle w:val="ASFKFigure"/>
      </w:pPr>
      <w:r>
        <w:rPr>
          <w:noProof/>
        </w:rPr>
        <w:lastRenderedPageBreak/>
        <w:drawing>
          <wp:inline distT="0" distB="0" distL="0" distR="0">
            <wp:extent cx="6125845" cy="4660900"/>
            <wp:effectExtent l="0" t="0" r="0" b="0"/>
            <wp:docPr id="137" name="Рисунок 13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0"/>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6125845" cy="4660900"/>
                    </a:xfrm>
                    <a:prstGeom prst="rect">
                      <a:avLst/>
                    </a:prstGeom>
                    <a:noFill/>
                    <a:ln>
                      <a:noFill/>
                    </a:ln>
                  </pic:spPr>
                </pic:pic>
              </a:graphicData>
            </a:graphic>
          </wp:inline>
        </w:drawing>
      </w:r>
    </w:p>
    <w:p w:rsidR="002F6653" w:rsidRPr="00B11F4A"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583" w:name="_Ref231705558"/>
      <w:bookmarkStart w:id="584" w:name="_Toc98144850"/>
      <w:r w:rsidR="0013624E">
        <w:rPr>
          <w:noProof/>
        </w:rPr>
        <w:t>63</w:t>
      </w:r>
      <w:bookmarkEnd w:id="583"/>
      <w:r>
        <w:rPr>
          <w:noProof/>
        </w:rPr>
        <w:fldChar w:fldCharType="end"/>
      </w:r>
      <w:r w:rsidR="002F6653" w:rsidRPr="00B11F4A">
        <w:t xml:space="preserve">. </w:t>
      </w:r>
      <w:r w:rsidR="00A528BC">
        <w:t>Форма «Добавление записи»</w:t>
      </w:r>
      <w:r w:rsidR="002F6653" w:rsidRPr="00B11F4A">
        <w:t xml:space="preserve"> (строка БА)</w:t>
      </w:r>
      <w:bookmarkEnd w:id="584"/>
    </w:p>
    <w:p w:rsidR="002F6653" w:rsidRPr="00B11F4A" w:rsidRDefault="002F6653" w:rsidP="0068069E">
      <w:pPr>
        <w:pStyle w:val="ASFKNormal"/>
      </w:pPr>
      <w:r w:rsidRPr="00B11F4A">
        <w:t xml:space="preserve">В форме </w:t>
      </w:r>
      <w:r w:rsidR="00FC36D5">
        <w:t>«Добавление записи»</w:t>
      </w:r>
      <w:r w:rsidR="00FC36D5" w:rsidRPr="00FC36D5">
        <w:t xml:space="preserve"> (строка БА)</w:t>
      </w:r>
      <w:r w:rsidR="00FC36D5">
        <w:t xml:space="preserve"> </w:t>
      </w:r>
      <w:r w:rsidRPr="00B11F4A">
        <w:t>вручную заполняются следующие поля:</w:t>
      </w:r>
    </w:p>
    <w:p w:rsidR="003C0FAC" w:rsidRPr="00AB7803" w:rsidRDefault="00B5053C" w:rsidP="003C0FAC">
      <w:pPr>
        <w:pStyle w:val="ASFKListmark1"/>
      </w:pPr>
      <w:r>
        <w:t>«</w:t>
      </w:r>
      <w:r w:rsidR="003C0FAC" w:rsidRPr="00AB7803">
        <w:t>Номер строки</w:t>
      </w:r>
      <w:r>
        <w:t>»</w:t>
      </w:r>
      <w:r w:rsidR="00CC7099">
        <w:t xml:space="preserve"> – поле заполняется автоматически;</w:t>
      </w:r>
    </w:p>
    <w:p w:rsidR="003C0FAC" w:rsidRPr="00AB7803" w:rsidRDefault="00CC7099" w:rsidP="003C0FAC">
      <w:pPr>
        <w:pStyle w:val="ASFKListmark1"/>
      </w:pPr>
      <w:r>
        <w:t>г</w:t>
      </w:r>
      <w:r w:rsidR="003C0FAC" w:rsidRPr="00AB7803">
        <w:t xml:space="preserve">руппа полей </w:t>
      </w:r>
      <w:r w:rsidR="00B5053C">
        <w:t>«</w:t>
      </w:r>
      <w:r w:rsidR="003C0FAC" w:rsidRPr="00AB7803">
        <w:t>КБК</w:t>
      </w:r>
      <w:r w:rsidR="00B5053C">
        <w:t>»</w:t>
      </w:r>
      <w:r w:rsidR="003C0FAC" w:rsidRPr="00AB7803">
        <w:t>:</w:t>
      </w:r>
    </w:p>
    <w:p w:rsidR="003C0FAC" w:rsidRPr="003C0FAC" w:rsidRDefault="00B5053C" w:rsidP="003C0FAC">
      <w:pPr>
        <w:pStyle w:val="ASFKListmark2"/>
      </w:pPr>
      <w:r>
        <w:t>«</w:t>
      </w:r>
      <w:r w:rsidR="003C0FAC" w:rsidRPr="00AB7803">
        <w:t>КБК</w:t>
      </w:r>
      <w:r>
        <w:t>»</w:t>
      </w:r>
      <w:r w:rsidR="00CC7099">
        <w:t>;</w:t>
      </w:r>
    </w:p>
    <w:p w:rsidR="003C0FAC" w:rsidRPr="003C0FAC" w:rsidRDefault="00B5053C" w:rsidP="003C0FAC">
      <w:pPr>
        <w:pStyle w:val="ASFKListmark2"/>
      </w:pPr>
      <w:r>
        <w:t>«</w:t>
      </w:r>
      <w:r w:rsidR="003C0FAC" w:rsidRPr="00AB7803">
        <w:t>КБК2</w:t>
      </w:r>
      <w:r w:rsidR="00CC7099">
        <w:t>»</w:t>
      </w:r>
      <w:r w:rsidR="00CC7099" w:rsidRPr="00CC7099">
        <w:t xml:space="preserve"> – поле </w:t>
      </w:r>
      <w:r w:rsidR="003C0FAC" w:rsidRPr="00AB7803">
        <w:t xml:space="preserve">отображается при бюджете не равном значению </w:t>
      </w:r>
      <w:r>
        <w:t>«</w:t>
      </w:r>
      <w:r w:rsidR="003C0FAC" w:rsidRPr="00AB7803">
        <w:t>Федеральный бюджет</w:t>
      </w:r>
      <w:r>
        <w:t>»</w:t>
      </w:r>
      <w:r w:rsidR="00CC7099">
        <w:t>; з</w:t>
      </w:r>
      <w:r w:rsidR="003C0FAC" w:rsidRPr="003C0FAC">
        <w:t xml:space="preserve">аполняется из справочника </w:t>
      </w:r>
      <w:r>
        <w:t>«</w:t>
      </w:r>
      <w:r w:rsidR="003C0FAC" w:rsidRPr="003C0FAC">
        <w:t>Дополнение БК2</w:t>
      </w:r>
      <w:r>
        <w:t>»</w:t>
      </w:r>
      <w:r w:rsidR="00CC7099">
        <w:t xml:space="preserve"> или вручную;</w:t>
      </w:r>
    </w:p>
    <w:p w:rsidR="003C0FAC" w:rsidRPr="003C0FAC" w:rsidRDefault="00B5053C" w:rsidP="003C0FAC">
      <w:pPr>
        <w:pStyle w:val="ASFKListmark2"/>
      </w:pPr>
      <w:r>
        <w:t>«</w:t>
      </w:r>
      <w:r w:rsidR="003C0FAC" w:rsidRPr="00AB7803">
        <w:t>КБК3</w:t>
      </w:r>
      <w:r w:rsidR="00CC7099">
        <w:t>»</w:t>
      </w:r>
      <w:r w:rsidR="00CC7099" w:rsidRPr="00CC7099">
        <w:t xml:space="preserve"> – поле </w:t>
      </w:r>
      <w:r w:rsidR="003C0FAC" w:rsidRPr="00AB7803">
        <w:t xml:space="preserve">отображается при бюджете не равном значению </w:t>
      </w:r>
      <w:r>
        <w:t>«</w:t>
      </w:r>
      <w:r w:rsidR="003C0FAC" w:rsidRPr="00AB7803">
        <w:t xml:space="preserve">Федеральный </w:t>
      </w:r>
      <w:r w:rsidR="00CC7099" w:rsidRPr="00AB7803">
        <w:t>бюджет</w:t>
      </w:r>
      <w:r w:rsidR="00CC7099" w:rsidRPr="00CC7099">
        <w:t xml:space="preserve">»; заполняется </w:t>
      </w:r>
      <w:r w:rsidR="003C0FAC" w:rsidRPr="003C0FAC">
        <w:t xml:space="preserve">из справочника </w:t>
      </w:r>
      <w:r>
        <w:t>«</w:t>
      </w:r>
      <w:r w:rsidR="003C0FAC" w:rsidRPr="003C0FAC">
        <w:t>Дополнение БК2</w:t>
      </w:r>
      <w:r>
        <w:t>»</w:t>
      </w:r>
      <w:r w:rsidR="00CC7099">
        <w:t xml:space="preserve"> или вручную;</w:t>
      </w:r>
    </w:p>
    <w:p w:rsidR="003C0FAC" w:rsidRPr="003C0FAC" w:rsidRDefault="00B5053C" w:rsidP="003C0FAC">
      <w:pPr>
        <w:pStyle w:val="ASFKListmark2"/>
      </w:pPr>
      <w:r>
        <w:t>«</w:t>
      </w:r>
      <w:r w:rsidR="003C0FAC" w:rsidRPr="00AB7803">
        <w:t>КБК4</w:t>
      </w:r>
      <w:r w:rsidR="00CC7099">
        <w:t>»</w:t>
      </w:r>
      <w:r w:rsidR="00CC7099" w:rsidRPr="00CC7099">
        <w:t xml:space="preserve"> – поле </w:t>
      </w:r>
      <w:r w:rsidR="003C0FAC" w:rsidRPr="00AB7803">
        <w:t xml:space="preserve">отображается при бюджете не равном значению </w:t>
      </w:r>
      <w:r>
        <w:t>«</w:t>
      </w:r>
      <w:r w:rsidR="003C0FAC" w:rsidRPr="00AB7803">
        <w:t xml:space="preserve">Федеральный </w:t>
      </w:r>
      <w:r w:rsidR="00CC7099" w:rsidRPr="00AB7803">
        <w:t>бюджет</w:t>
      </w:r>
      <w:r w:rsidR="00CC7099" w:rsidRPr="00CC7099">
        <w:t xml:space="preserve">»; заполняется </w:t>
      </w:r>
      <w:r w:rsidR="003C0FAC" w:rsidRPr="003C0FAC">
        <w:t xml:space="preserve">из справочника </w:t>
      </w:r>
      <w:r>
        <w:t>«</w:t>
      </w:r>
      <w:r w:rsidR="003C0FAC" w:rsidRPr="003C0FAC">
        <w:t>Дополнение БК4</w:t>
      </w:r>
      <w:r>
        <w:t>»</w:t>
      </w:r>
      <w:r w:rsidR="00CC7099">
        <w:t xml:space="preserve"> или вручную;</w:t>
      </w:r>
    </w:p>
    <w:p w:rsidR="003C0FAC" w:rsidRPr="00A94723" w:rsidRDefault="00B5053C" w:rsidP="003C0FAC">
      <w:pPr>
        <w:pStyle w:val="ASFKListmark1"/>
      </w:pPr>
      <w:r>
        <w:t>«</w:t>
      </w:r>
      <w:r w:rsidR="003C0FAC" w:rsidRPr="00A94723">
        <w:t>Глава по БК</w:t>
      </w:r>
      <w:r>
        <w:t>»</w:t>
      </w:r>
      <w:r w:rsidR="00CC7099">
        <w:t xml:space="preserve"> – 3-символьный код ведомства;</w:t>
      </w:r>
    </w:p>
    <w:p w:rsidR="003C0FAC" w:rsidRPr="00AB7803" w:rsidRDefault="00CC7099" w:rsidP="003C0FAC">
      <w:pPr>
        <w:pStyle w:val="ASFKListmark1"/>
      </w:pPr>
      <w:r>
        <w:t>г</w:t>
      </w:r>
      <w:r w:rsidR="003C0FAC" w:rsidRPr="00AB7803">
        <w:t xml:space="preserve">руппа полей </w:t>
      </w:r>
      <w:r w:rsidR="00B5053C">
        <w:t>«</w:t>
      </w:r>
      <w:r w:rsidR="003C0FAC" w:rsidRPr="00AB7803">
        <w:t>Расходы</w:t>
      </w:r>
      <w:r w:rsidR="00B5053C">
        <w:t>»</w:t>
      </w:r>
      <w:r w:rsidR="003C0FAC" w:rsidRPr="00AB7803">
        <w:t xml:space="preserve"> (не заполняется, если заполнено поле </w:t>
      </w:r>
      <w:r w:rsidR="00B5053C">
        <w:t>«</w:t>
      </w:r>
      <w:r w:rsidR="003C0FAC" w:rsidRPr="00AB7803">
        <w:t>Вид источника</w:t>
      </w:r>
      <w:r w:rsidR="00B5053C">
        <w:t>»</w:t>
      </w:r>
      <w:r w:rsidR="003C0FAC" w:rsidRPr="00AB7803">
        <w:t>):</w:t>
      </w:r>
    </w:p>
    <w:p w:rsidR="003C0FAC" w:rsidRPr="003C0FAC" w:rsidRDefault="00B5053C" w:rsidP="003C0FAC">
      <w:pPr>
        <w:pStyle w:val="ASFKListmark2"/>
      </w:pPr>
      <w:r>
        <w:t>«</w:t>
      </w:r>
      <w:r w:rsidR="003C0FAC" w:rsidRPr="00A94723">
        <w:t>ФКР</w:t>
      </w:r>
      <w:r>
        <w:t>»</w:t>
      </w:r>
      <w:r w:rsidR="003C0FAC" w:rsidRPr="00A94723">
        <w:t xml:space="preserve"> – 4-символьный код по ФКР</w:t>
      </w:r>
      <w:r w:rsidR="00CC7099">
        <w:t>; з</w:t>
      </w:r>
      <w:r w:rsidR="003C0FAC" w:rsidRPr="00A94723">
        <w:t>начение заполняется вручную или выбир</w:t>
      </w:r>
      <w:r w:rsidR="003C0FAC" w:rsidRPr="003C0FAC">
        <w:t>ается из следующих справочников: разделов/подразделов,</w:t>
      </w:r>
      <w:r w:rsidR="00CC7099">
        <w:t xml:space="preserve"> целевых статей, видов расходов;</w:t>
      </w:r>
    </w:p>
    <w:p w:rsidR="003C0FAC" w:rsidRPr="00A94723" w:rsidRDefault="00B5053C" w:rsidP="003C0FAC">
      <w:pPr>
        <w:pStyle w:val="ASFKListmark2"/>
      </w:pPr>
      <w:r>
        <w:t>«</w:t>
      </w:r>
      <w:r w:rsidR="003C0FAC" w:rsidRPr="00A94723">
        <w:t>КЦСР</w:t>
      </w:r>
      <w:r>
        <w:t>»</w:t>
      </w:r>
      <w:r w:rsidR="00CC7099">
        <w:t xml:space="preserve"> – 10-символьный код по КЦСР;</w:t>
      </w:r>
    </w:p>
    <w:p w:rsidR="003C0FAC" w:rsidRPr="00A94723" w:rsidRDefault="00B5053C" w:rsidP="003C0FAC">
      <w:pPr>
        <w:pStyle w:val="ASFKListmark2"/>
      </w:pPr>
      <w:r>
        <w:t>«</w:t>
      </w:r>
      <w:r w:rsidR="003C0FAC" w:rsidRPr="00A94723">
        <w:t>КВР</w:t>
      </w:r>
      <w:r>
        <w:t>»</w:t>
      </w:r>
      <w:r w:rsidR="003C0FAC" w:rsidRPr="00A94723">
        <w:t xml:space="preserve"> – 3-символьный ко</w:t>
      </w:r>
      <w:r w:rsidR="00CC7099">
        <w:t>д по КВР;</w:t>
      </w:r>
    </w:p>
    <w:p w:rsidR="003C0FAC" w:rsidRPr="00A94723" w:rsidRDefault="00B5053C" w:rsidP="003C0FAC">
      <w:pPr>
        <w:pStyle w:val="ASFKListmark2"/>
      </w:pPr>
      <w:r>
        <w:t>«</w:t>
      </w:r>
      <w:r w:rsidR="003C0FAC" w:rsidRPr="00A94723">
        <w:t>КОСГУ</w:t>
      </w:r>
      <w:r>
        <w:t>»</w:t>
      </w:r>
      <w:r w:rsidR="00CC7099">
        <w:t xml:space="preserve"> – 3-символьный код по КОСГУ; не заполняется с 01.01.2016.;</w:t>
      </w:r>
    </w:p>
    <w:p w:rsidR="003C0FAC" w:rsidRPr="003C0FAC" w:rsidRDefault="00B5053C" w:rsidP="003C0FAC">
      <w:pPr>
        <w:pStyle w:val="ASFKListmark1"/>
      </w:pPr>
      <w:r>
        <w:t>«</w:t>
      </w:r>
      <w:r w:rsidR="003C0FAC" w:rsidRPr="00AB7803">
        <w:t>Вид источника</w:t>
      </w:r>
      <w:r>
        <w:t>»</w:t>
      </w:r>
      <w:r w:rsidR="003C0FAC" w:rsidRPr="00AB7803">
        <w:t xml:space="preserve"> – </w:t>
      </w:r>
      <w:r w:rsidR="003C0FAC" w:rsidRPr="003C0FAC">
        <w:t xml:space="preserve">вид источника финансирования дефицита бюджета (не заполняется, если заполнены поля </w:t>
      </w:r>
      <w:r>
        <w:t>«</w:t>
      </w:r>
      <w:r w:rsidR="003C0FAC" w:rsidRPr="003C0FAC">
        <w:t>ФКР</w:t>
      </w:r>
      <w:r>
        <w:t>»</w:t>
      </w:r>
      <w:r w:rsidR="003C0FAC" w:rsidRPr="003C0FAC">
        <w:t xml:space="preserve">, </w:t>
      </w:r>
      <w:r>
        <w:t>«</w:t>
      </w:r>
      <w:r w:rsidR="003C0FAC" w:rsidRPr="003C0FAC">
        <w:t>КЦСР</w:t>
      </w:r>
      <w:r>
        <w:t>»</w:t>
      </w:r>
      <w:r w:rsidR="003C0FAC" w:rsidRPr="003C0FAC">
        <w:t xml:space="preserve">, </w:t>
      </w:r>
      <w:r>
        <w:t>«</w:t>
      </w:r>
      <w:r w:rsidR="003C0FAC" w:rsidRPr="003C0FAC">
        <w:t>КВР</w:t>
      </w:r>
      <w:r>
        <w:t>»</w:t>
      </w:r>
      <w:r w:rsidR="003C0FAC" w:rsidRPr="003C0FAC">
        <w:t xml:space="preserve">, </w:t>
      </w:r>
      <w:r>
        <w:t>«</w:t>
      </w:r>
      <w:r w:rsidR="003C0FAC" w:rsidRPr="003C0FAC">
        <w:t>КОСГУ</w:t>
      </w:r>
      <w:r>
        <w:t>»</w:t>
      </w:r>
      <w:r w:rsidR="00CC7099">
        <w:t>);</w:t>
      </w:r>
      <w:r w:rsidR="003C0FAC" w:rsidRPr="003C0FAC">
        <w:t xml:space="preserve"> </w:t>
      </w:r>
      <w:r w:rsidR="00CC7099">
        <w:t>з</w:t>
      </w:r>
      <w:r w:rsidR="003C0FAC" w:rsidRPr="003C0FAC">
        <w:t>начение заполняется вручную или выбирается из справочника КБК источников финансирования дефи</w:t>
      </w:r>
      <w:r w:rsidR="00CC7099">
        <w:t>цита бюджета;</w:t>
      </w:r>
    </w:p>
    <w:p w:rsidR="003C0FAC" w:rsidRPr="003C0FAC" w:rsidRDefault="00B5053C" w:rsidP="003C0FAC">
      <w:pPr>
        <w:pStyle w:val="ASFKListmark1"/>
      </w:pPr>
      <w:r>
        <w:t>«</w:t>
      </w:r>
      <w:r w:rsidR="003C0FAC" w:rsidRPr="00AB7803">
        <w:t xml:space="preserve">Сумма: Тек. </w:t>
      </w:r>
      <w:r w:rsidR="0058453E" w:rsidRPr="00AB7803">
        <w:t>Г</w:t>
      </w:r>
      <w:r w:rsidR="003C0FAC" w:rsidRPr="00AB7803">
        <w:t>од</w:t>
      </w:r>
      <w:r>
        <w:t>»</w:t>
      </w:r>
      <w:r w:rsidR="003C0FAC" w:rsidRPr="00AB7803">
        <w:t xml:space="preserve"> – сумма БА по Раз</w:t>
      </w:r>
      <w:r w:rsidR="00CC7099">
        <w:t>делу I на текущий год по строке;</w:t>
      </w:r>
    </w:p>
    <w:p w:rsidR="003C0FAC" w:rsidRPr="00AB7803" w:rsidRDefault="00B5053C" w:rsidP="003C0FAC">
      <w:pPr>
        <w:pStyle w:val="ASFKListmark1"/>
      </w:pPr>
      <w:r>
        <w:lastRenderedPageBreak/>
        <w:t>«</w:t>
      </w:r>
      <w:r w:rsidR="003C0FAC" w:rsidRPr="00AB7803">
        <w:t>Сумма: 1-й год</w:t>
      </w:r>
      <w:r>
        <w:t>»</w:t>
      </w:r>
      <w:r w:rsidR="003C0FAC" w:rsidRPr="00AB7803">
        <w:t xml:space="preserve"> – сумма БА по Ра</w:t>
      </w:r>
      <w:r w:rsidR="00CC7099">
        <w:t>зделу I на первый год по строке;</w:t>
      </w:r>
    </w:p>
    <w:p w:rsidR="003C0FAC" w:rsidRPr="00AB7803" w:rsidRDefault="00B5053C" w:rsidP="003C0FAC">
      <w:pPr>
        <w:pStyle w:val="ASFKListmark1"/>
      </w:pPr>
      <w:r>
        <w:t>«</w:t>
      </w:r>
      <w:r w:rsidR="003C0FAC" w:rsidRPr="00AB7803">
        <w:t>Сумма: 2-й год</w:t>
      </w:r>
      <w:r>
        <w:t>»</w:t>
      </w:r>
      <w:r w:rsidR="003C0FAC" w:rsidRPr="00AB7803">
        <w:t xml:space="preserve"> – сумма БА по Разделу I на втор</w:t>
      </w:r>
      <w:r w:rsidR="00CC7099">
        <w:t>ой год по строке;</w:t>
      </w:r>
    </w:p>
    <w:p w:rsidR="003C0FAC" w:rsidRPr="003C0FAC" w:rsidRDefault="00B5053C" w:rsidP="003C0FAC">
      <w:pPr>
        <w:pStyle w:val="ASFKListmark1"/>
      </w:pPr>
      <w:r>
        <w:t>«</w:t>
      </w:r>
      <w:r w:rsidR="003C0FAC" w:rsidRPr="00AB7803">
        <w:t>Цели субсидий</w:t>
      </w:r>
      <w:r>
        <w:t>»</w:t>
      </w:r>
      <w:r w:rsidR="003C0FAC" w:rsidRPr="00AB7803">
        <w:t xml:space="preserve"> – код и наименование по справочнику </w:t>
      </w:r>
      <w:r>
        <w:t>«</w:t>
      </w:r>
      <w:r w:rsidR="003C0FAC" w:rsidRPr="00AB7803">
        <w:t>Цели субсидий</w:t>
      </w:r>
      <w:r>
        <w:t>»</w:t>
      </w:r>
      <w:r w:rsidR="003C0FAC" w:rsidRPr="003C0FAC">
        <w:t>, заполняется выбо</w:t>
      </w:r>
      <w:r w:rsidR="00CC7099">
        <w:t>ром из справочника или вручную;</w:t>
      </w:r>
    </w:p>
    <w:p w:rsidR="003C0FAC" w:rsidRPr="00AB7803" w:rsidRDefault="00B5053C" w:rsidP="003C0FAC">
      <w:pPr>
        <w:pStyle w:val="ASFKListmark1"/>
      </w:pPr>
      <w:r>
        <w:t>«</w:t>
      </w:r>
      <w:r w:rsidR="003C0FAC" w:rsidRPr="00AB7803">
        <w:t>Примечание</w:t>
      </w:r>
      <w:r>
        <w:t>»</w:t>
      </w:r>
      <w:r w:rsidR="003C0FAC" w:rsidRPr="00AB7803">
        <w:t>.</w:t>
      </w:r>
    </w:p>
    <w:p w:rsidR="002F6653" w:rsidRDefault="002F6653" w:rsidP="0068069E">
      <w:pPr>
        <w:pStyle w:val="ASFKNormal"/>
      </w:pPr>
      <w:r w:rsidRPr="00B11F4A">
        <w:t xml:space="preserve">Нажать на </w:t>
      </w:r>
      <w:r w:rsidR="00721363">
        <w:t>кнопку «Ok»</w:t>
      </w:r>
      <w:r w:rsidRPr="00B11F4A">
        <w:t xml:space="preserve"> для добавления строки и выхода из формы. В таблице появится добавленная строка.</w:t>
      </w:r>
    </w:p>
    <w:p w:rsidR="00721363" w:rsidRPr="00721363" w:rsidRDefault="00721363" w:rsidP="0068069E">
      <w:pPr>
        <w:pStyle w:val="ASFKNormal"/>
      </w:pPr>
      <w:r w:rsidRPr="00B11F4A">
        <w:t xml:space="preserve">ЭФ </w:t>
      </w:r>
      <w:r>
        <w:t>документа «</w:t>
      </w:r>
      <w:r w:rsidRPr="00B11F4A">
        <w:t>Расходное расписание</w:t>
      </w:r>
      <w:r>
        <w:t>», закладки «</w:t>
      </w:r>
      <w:r w:rsidRPr="00B11F4A">
        <w:t>Документ</w:t>
      </w:r>
      <w:r w:rsidR="00CC5CCA">
        <w:t xml:space="preserve"> (1)», в</w:t>
      </w:r>
      <w:r>
        <w:t>кладки «</w:t>
      </w:r>
      <w:r w:rsidRPr="00B11F4A">
        <w:t xml:space="preserve">Раздел </w:t>
      </w:r>
      <w:r w:rsidRPr="00534BB3">
        <w:t>II</w:t>
      </w:r>
      <w:r w:rsidRPr="00B11F4A">
        <w:t>: ЛБО</w:t>
      </w:r>
      <w:r>
        <w:t>» представлена на рисунке</w:t>
      </w:r>
      <w:r w:rsidR="008E454C" w:rsidRPr="00120C57">
        <w:t> </w:t>
      </w:r>
      <w:r>
        <w:fldChar w:fldCharType="begin"/>
      </w:r>
      <w:r>
        <w:instrText xml:space="preserve"> REF _Ref205614648 \h </w:instrText>
      </w:r>
      <w:r>
        <w:fldChar w:fldCharType="separate"/>
      </w:r>
      <w:r w:rsidR="0013624E">
        <w:rPr>
          <w:noProof/>
        </w:rPr>
        <w:t>64</w:t>
      </w:r>
      <w:r>
        <w:fldChar w:fldCharType="end"/>
      </w:r>
      <w:r>
        <w:t>.</w:t>
      </w:r>
    </w:p>
    <w:p w:rsidR="00B56A62" w:rsidRPr="00B56A62" w:rsidRDefault="001373CE" w:rsidP="00B56A62">
      <w:pPr>
        <w:pStyle w:val="ASFKFigure"/>
      </w:pPr>
      <w:r>
        <w:rPr>
          <w:noProof/>
        </w:rPr>
        <w:drawing>
          <wp:inline distT="0" distB="0" distL="0" distR="0">
            <wp:extent cx="6125845" cy="1562735"/>
            <wp:effectExtent l="0" t="0" r="0" b="0"/>
            <wp:docPr id="138" name="Рисунок 138" descr="Расходное рас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Расходное расписание"/>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6125845" cy="1562735"/>
                    </a:xfrm>
                    <a:prstGeom prst="rect">
                      <a:avLst/>
                    </a:prstGeom>
                    <a:noFill/>
                    <a:ln>
                      <a:noFill/>
                    </a:ln>
                  </pic:spPr>
                </pic:pic>
              </a:graphicData>
            </a:graphic>
          </wp:inline>
        </w:drawing>
      </w:r>
    </w:p>
    <w:p w:rsidR="002F6653" w:rsidRPr="00B11F4A"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585" w:name="_Ref205614648"/>
      <w:bookmarkStart w:id="586" w:name="_Toc98144851"/>
      <w:r w:rsidR="0013624E">
        <w:rPr>
          <w:noProof/>
        </w:rPr>
        <w:t>64</w:t>
      </w:r>
      <w:bookmarkEnd w:id="585"/>
      <w:r>
        <w:rPr>
          <w:noProof/>
        </w:rPr>
        <w:fldChar w:fldCharType="end"/>
      </w:r>
      <w:r w:rsidR="002F6653" w:rsidRPr="00B11F4A">
        <w:t xml:space="preserve">. ЭФ </w:t>
      </w:r>
      <w:r w:rsidR="002F6653">
        <w:t xml:space="preserve">документа </w:t>
      </w:r>
      <w:r w:rsidR="00B5053C">
        <w:t>«</w:t>
      </w:r>
      <w:r w:rsidR="002F6653" w:rsidRPr="00B11F4A">
        <w:t>Расходное расписание</w:t>
      </w:r>
      <w:r w:rsidR="002F634A">
        <w:t xml:space="preserve">», закладки </w:t>
      </w:r>
      <w:r w:rsidR="00B5053C">
        <w:t>«</w:t>
      </w:r>
      <w:r w:rsidR="002F6653" w:rsidRPr="00B11F4A">
        <w:t>Документ</w:t>
      </w:r>
      <w:r w:rsidR="002F6653">
        <w:t xml:space="preserve"> (1)</w:t>
      </w:r>
      <w:r w:rsidR="00CC5CCA">
        <w:t>», в</w:t>
      </w:r>
      <w:r w:rsidR="002F634A">
        <w:t xml:space="preserve">кладки </w:t>
      </w:r>
      <w:r w:rsidR="00B5053C">
        <w:t>«</w:t>
      </w:r>
      <w:r w:rsidR="002F6653" w:rsidRPr="00B11F4A">
        <w:t xml:space="preserve">Раздел </w:t>
      </w:r>
      <w:r w:rsidR="002F6653" w:rsidRPr="00534BB3">
        <w:t>II</w:t>
      </w:r>
      <w:r w:rsidR="002F6653" w:rsidRPr="00B11F4A">
        <w:t>: ЛБО</w:t>
      </w:r>
      <w:r w:rsidR="00B5053C">
        <w:t>»</w:t>
      </w:r>
      <w:bookmarkEnd w:id="586"/>
    </w:p>
    <w:p w:rsidR="002F6653" w:rsidRDefault="00CC5CCA" w:rsidP="0068069E">
      <w:pPr>
        <w:pStyle w:val="ASFKNormal"/>
      </w:pPr>
      <w:r>
        <w:t>В</w:t>
      </w:r>
      <w:r w:rsidR="002F6653" w:rsidRPr="00B11F4A">
        <w:t xml:space="preserve">кладка </w:t>
      </w:r>
      <w:r w:rsidR="00B5053C">
        <w:t>«</w:t>
      </w:r>
      <w:r w:rsidR="002F6653" w:rsidRPr="00B11F4A">
        <w:t xml:space="preserve">Раздел </w:t>
      </w:r>
      <w:r w:rsidR="002F6653" w:rsidRPr="00534BB3">
        <w:t>II</w:t>
      </w:r>
      <w:r w:rsidR="002F6653" w:rsidRPr="00B11F4A">
        <w:t>: ЛБО</w:t>
      </w:r>
      <w:r w:rsidR="00B5053C">
        <w:t>»</w:t>
      </w:r>
      <w:r w:rsidR="002F6653" w:rsidRPr="00B11F4A">
        <w:t xml:space="preserve"> содержит заголовочные поля и строки ЛБО по Разделу </w:t>
      </w:r>
      <w:r w:rsidR="002F6653" w:rsidRPr="00534BB3">
        <w:t>II</w:t>
      </w:r>
      <w:r w:rsidR="002F6653" w:rsidRPr="00B11F4A">
        <w:t>, приведенные в таблице</w:t>
      </w:r>
      <w:r w:rsidR="008E454C" w:rsidRPr="00120C57">
        <w:t> </w:t>
      </w:r>
      <w:r w:rsidR="002F6653">
        <w:fldChar w:fldCharType="begin"/>
      </w:r>
      <w:r w:rsidR="002F6653">
        <w:instrText xml:space="preserve"> REF _Ref369106624 \h </w:instrText>
      </w:r>
      <w:r w:rsidR="00EE1621">
        <w:instrText xml:space="preserve"> \* MERGEFORMAT </w:instrText>
      </w:r>
      <w:r w:rsidR="002F6653">
        <w:fldChar w:fldCharType="separate"/>
      </w:r>
      <w:r w:rsidR="0013624E">
        <w:rPr>
          <w:noProof/>
        </w:rPr>
        <w:t>31</w:t>
      </w:r>
      <w:r w:rsidR="002F6653">
        <w:fldChar w:fldCharType="end"/>
      </w:r>
      <w:r w:rsidR="002F6653" w:rsidRPr="00B11F4A">
        <w:t>. Запо</w:t>
      </w:r>
      <w:r>
        <w:t>лняется по аналогии с в</w:t>
      </w:r>
      <w:r w:rsidR="002F6653">
        <w:t>кладкой</w:t>
      </w:r>
      <w:r w:rsidR="002F6653" w:rsidRPr="00B11F4A">
        <w:t xml:space="preserve"> </w:t>
      </w:r>
      <w:r w:rsidR="00B5053C">
        <w:t>«</w:t>
      </w:r>
      <w:r w:rsidR="002F6653" w:rsidRPr="00B11F4A">
        <w:t xml:space="preserve">Раздел </w:t>
      </w:r>
      <w:r w:rsidR="002F6653" w:rsidRPr="00534BB3">
        <w:t>I</w:t>
      </w:r>
      <w:r w:rsidR="002F6653" w:rsidRPr="00B11F4A">
        <w:t>: БА</w:t>
      </w:r>
      <w:r w:rsidR="00B5053C">
        <w:t>»</w:t>
      </w:r>
      <w:r w:rsidR="002F6653" w:rsidRPr="00B11F4A">
        <w:t>.</w:t>
      </w:r>
    </w:p>
    <w:p w:rsidR="002F6653" w:rsidRDefault="00865037" w:rsidP="0068069E">
      <w:pPr>
        <w:pStyle w:val="ASFKNameTable"/>
      </w:pPr>
      <w:r>
        <w:rPr>
          <w:noProof/>
        </w:rPr>
        <w:fldChar w:fldCharType="begin"/>
      </w:r>
      <w:r>
        <w:rPr>
          <w:noProof/>
        </w:rPr>
        <w:instrText xml:space="preserve"> SEQ Таблица \* ARABIC </w:instrText>
      </w:r>
      <w:r>
        <w:rPr>
          <w:noProof/>
        </w:rPr>
        <w:fldChar w:fldCharType="separate"/>
      </w:r>
      <w:bookmarkStart w:id="587" w:name="_Ref369106624"/>
      <w:bookmarkStart w:id="588" w:name="_Toc98144740"/>
      <w:r w:rsidR="0013624E">
        <w:rPr>
          <w:noProof/>
        </w:rPr>
        <w:t>31</w:t>
      </w:r>
      <w:bookmarkEnd w:id="587"/>
      <w:r>
        <w:rPr>
          <w:noProof/>
        </w:rPr>
        <w:fldChar w:fldCharType="end"/>
      </w:r>
      <w:r w:rsidR="002F6653">
        <w:t xml:space="preserve">. </w:t>
      </w:r>
      <w:r w:rsidR="002F6653" w:rsidRPr="00A763F7">
        <w:t xml:space="preserve">Описание полей документа </w:t>
      </w:r>
      <w:r w:rsidR="00B5053C">
        <w:t>«</w:t>
      </w:r>
      <w:r w:rsidR="002F6653" w:rsidRPr="00A763F7">
        <w:t>Расходное расписание</w:t>
      </w:r>
      <w:r w:rsidR="002F634A">
        <w:t xml:space="preserve">», закладки </w:t>
      </w:r>
      <w:r w:rsidR="00B5053C">
        <w:t>«</w:t>
      </w:r>
      <w:r w:rsidR="002F6653" w:rsidRPr="00A763F7">
        <w:t>Д</w:t>
      </w:r>
      <w:r w:rsidR="002F6653" w:rsidRPr="002F6653">
        <w:t>о</w:t>
      </w:r>
      <w:r w:rsidR="002F6653" w:rsidRPr="00A763F7">
        <w:t>кумент (1)</w:t>
      </w:r>
      <w:r w:rsidR="00CC5CCA">
        <w:t>», в</w:t>
      </w:r>
      <w:r w:rsidR="002F634A">
        <w:t xml:space="preserve">кладки </w:t>
      </w:r>
      <w:r w:rsidR="00B5053C">
        <w:t>«</w:t>
      </w:r>
      <w:r w:rsidR="002F6653" w:rsidRPr="00A763F7">
        <w:t>Раздел II: ЛБО</w:t>
      </w:r>
      <w:r w:rsidR="00B5053C">
        <w:t>»</w:t>
      </w:r>
      <w:bookmarkEnd w:id="58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716C8E" w:rsidRPr="00EE7EB8" w:rsidTr="00FE5D9A">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16C8E" w:rsidRPr="00AB7803" w:rsidRDefault="00716C8E" w:rsidP="0052148D">
            <w:pPr>
              <w:pStyle w:val="ASFKTableHead"/>
            </w:pPr>
            <w:r w:rsidRPr="00AB7803">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16C8E" w:rsidRPr="00AB7803" w:rsidRDefault="00716C8E" w:rsidP="0052148D">
            <w:pPr>
              <w:pStyle w:val="ASFKTableHead"/>
            </w:pPr>
            <w:r w:rsidRPr="00AB7803">
              <w:t>Описание поля</w:t>
            </w:r>
          </w:p>
        </w:tc>
      </w:tr>
      <w:tr w:rsidR="00716C8E" w:rsidRPr="00EE7EB8" w:rsidTr="00FE5D9A">
        <w:trPr>
          <w:trHeight w:val="77"/>
        </w:trPr>
        <w:tc>
          <w:tcPr>
            <w:tcW w:w="5000" w:type="pct"/>
            <w:gridSpan w:val="2"/>
            <w:shd w:val="clear" w:color="auto" w:fill="auto"/>
          </w:tcPr>
          <w:p w:rsidR="00716C8E" w:rsidRPr="00AB7803" w:rsidRDefault="00716C8E" w:rsidP="00FE5D9A">
            <w:pPr>
              <w:pStyle w:val="ASFKTablenorm"/>
              <w:ind w:left="57" w:right="57"/>
            </w:pPr>
            <w:r w:rsidRPr="00AB7803">
              <w:t xml:space="preserve">Группа полей </w:t>
            </w:r>
            <w:r w:rsidR="00B5053C">
              <w:t>«</w:t>
            </w:r>
            <w:r w:rsidRPr="00AB7803">
              <w:t>Строки: Раздел II. Лимиты Бюджетных Обязательств. Заголовочная часть</w:t>
            </w:r>
            <w:r w:rsidR="00B5053C">
              <w:t>»</w:t>
            </w:r>
          </w:p>
        </w:tc>
      </w:tr>
      <w:tr w:rsidR="00716C8E" w:rsidRPr="00EE7EB8" w:rsidTr="00FE5D9A">
        <w:trPr>
          <w:trHeight w:val="77"/>
        </w:trPr>
        <w:tc>
          <w:tcPr>
            <w:tcW w:w="1137" w:type="pct"/>
            <w:shd w:val="clear" w:color="auto" w:fill="auto"/>
          </w:tcPr>
          <w:p w:rsidR="00716C8E" w:rsidRPr="00AB7803" w:rsidRDefault="00716C8E" w:rsidP="00FE5D9A">
            <w:pPr>
              <w:pStyle w:val="ASFKTablenorm"/>
              <w:ind w:left="57" w:right="57"/>
            </w:pPr>
            <w:r w:rsidRPr="00AB7803">
              <w:t>Дата в/д раздела</w:t>
            </w:r>
          </w:p>
        </w:tc>
        <w:tc>
          <w:tcPr>
            <w:tcW w:w="3863" w:type="pct"/>
            <w:shd w:val="clear" w:color="auto" w:fill="auto"/>
          </w:tcPr>
          <w:p w:rsidR="00716C8E" w:rsidRPr="00AB7803" w:rsidRDefault="00716C8E" w:rsidP="00FE5D9A">
            <w:pPr>
              <w:pStyle w:val="ASFKTablenorm"/>
              <w:ind w:left="57" w:right="57"/>
            </w:pPr>
            <w:r w:rsidRPr="00AB7803">
              <w:t xml:space="preserve">Дата ввода в действие бюджетных данных раздела. </w:t>
            </w:r>
          </w:p>
          <w:p w:rsidR="00716C8E" w:rsidRPr="00C001FD" w:rsidRDefault="00716C8E" w:rsidP="00FE5D9A">
            <w:pPr>
              <w:pStyle w:val="ASFKTablenorm"/>
              <w:ind w:left="57" w:right="57"/>
            </w:pPr>
            <w:r w:rsidRPr="00D968D1">
              <w:t xml:space="preserve">Если указано поле </w:t>
            </w:r>
            <w:r w:rsidR="00B5053C">
              <w:t>«</w:t>
            </w:r>
            <w:r w:rsidRPr="00D968D1">
              <w:t>Дата в/д</w:t>
            </w:r>
            <w:r w:rsidR="00B5053C">
              <w:t>»</w:t>
            </w:r>
            <w:r w:rsidRPr="00D968D1">
              <w:t xml:space="preserve"> всего расходного расписания, то данное поле не может быть заполнено (закрыто на редактирование). Если поле </w:t>
            </w:r>
            <w:r w:rsidR="00B5053C">
              <w:t>«</w:t>
            </w:r>
            <w:r w:rsidRPr="00D968D1">
              <w:t>Дата в/д</w:t>
            </w:r>
            <w:r w:rsidR="00B5053C">
              <w:t>»</w:t>
            </w:r>
            <w:r w:rsidRPr="00D968D1">
              <w:t xml:space="preserve"> не задано, то заполняется пользователем из системного календаря или вручную. Дата должна быть больше или равна текущей системной дате.</w:t>
            </w:r>
          </w:p>
        </w:tc>
      </w:tr>
      <w:tr w:rsidR="00716C8E" w:rsidRPr="00EE7EB8" w:rsidTr="00FE5D9A">
        <w:trPr>
          <w:trHeight w:val="77"/>
        </w:trPr>
        <w:tc>
          <w:tcPr>
            <w:tcW w:w="1137" w:type="pct"/>
            <w:shd w:val="clear" w:color="auto" w:fill="auto"/>
          </w:tcPr>
          <w:p w:rsidR="00716C8E" w:rsidRPr="00AB7803" w:rsidRDefault="00716C8E" w:rsidP="00FE5D9A">
            <w:pPr>
              <w:pStyle w:val="ASFKTablenorm"/>
              <w:ind w:left="57" w:right="57"/>
            </w:pPr>
            <w:r w:rsidRPr="00AB7803">
              <w:t xml:space="preserve">Итого: Тек. </w:t>
            </w:r>
            <w:r w:rsidR="0058453E" w:rsidRPr="00AB7803">
              <w:t>Г</w:t>
            </w:r>
            <w:r w:rsidRPr="00AB7803">
              <w:t>од</w:t>
            </w:r>
          </w:p>
        </w:tc>
        <w:tc>
          <w:tcPr>
            <w:tcW w:w="3863" w:type="pct"/>
            <w:shd w:val="clear" w:color="auto" w:fill="auto"/>
          </w:tcPr>
          <w:p w:rsidR="00716C8E" w:rsidRPr="00AB7803" w:rsidRDefault="00716C8E" w:rsidP="00FE5D9A">
            <w:pPr>
              <w:pStyle w:val="ASFKTablenorm"/>
              <w:ind w:left="57" w:right="57"/>
            </w:pPr>
            <w:r w:rsidRPr="00AB7803">
              <w:t xml:space="preserve">Общая сумма ЛБО в текущем году. </w:t>
            </w:r>
          </w:p>
          <w:p w:rsidR="00716C8E" w:rsidRPr="00C001FD" w:rsidRDefault="00716C8E" w:rsidP="00FE5D9A">
            <w:pPr>
              <w:pStyle w:val="ASFKTablenorm"/>
              <w:ind w:left="57" w:right="57"/>
            </w:pPr>
            <w:r w:rsidRPr="00AB7803">
              <w:t xml:space="preserve">Соответствует сумме значений по всем строкам в поле </w:t>
            </w:r>
            <w:r w:rsidR="00B5053C">
              <w:t>«</w:t>
            </w:r>
            <w:r w:rsidRPr="00AB7803">
              <w:t>Су</w:t>
            </w:r>
            <w:r w:rsidRPr="00C001FD">
              <w:t>мма: Тек год</w:t>
            </w:r>
            <w:r w:rsidR="00B5053C">
              <w:t>»</w:t>
            </w:r>
            <w:r w:rsidRPr="00C001FD">
              <w:t>.</w:t>
            </w:r>
          </w:p>
        </w:tc>
      </w:tr>
      <w:tr w:rsidR="00716C8E" w:rsidRPr="00EE7EB8" w:rsidTr="00FE5D9A">
        <w:trPr>
          <w:trHeight w:val="77"/>
        </w:trPr>
        <w:tc>
          <w:tcPr>
            <w:tcW w:w="1137" w:type="pct"/>
            <w:shd w:val="clear" w:color="auto" w:fill="auto"/>
          </w:tcPr>
          <w:p w:rsidR="00716C8E" w:rsidRPr="00AB7803" w:rsidRDefault="00716C8E" w:rsidP="00FE5D9A">
            <w:pPr>
              <w:pStyle w:val="ASFKTablenorm"/>
              <w:ind w:left="57" w:right="57"/>
            </w:pPr>
            <w:r w:rsidRPr="00AB7803">
              <w:t>Итого: 1-й год</w:t>
            </w:r>
          </w:p>
        </w:tc>
        <w:tc>
          <w:tcPr>
            <w:tcW w:w="3863" w:type="pct"/>
            <w:shd w:val="clear" w:color="auto" w:fill="auto"/>
          </w:tcPr>
          <w:p w:rsidR="00716C8E" w:rsidRPr="00AB7803" w:rsidRDefault="00716C8E" w:rsidP="00FE5D9A">
            <w:pPr>
              <w:pStyle w:val="ASFKTablenorm"/>
              <w:ind w:left="57" w:right="57"/>
            </w:pPr>
            <w:r w:rsidRPr="00AB7803">
              <w:t xml:space="preserve">Общая сумма ЛБО по первому году планового периода. </w:t>
            </w:r>
          </w:p>
          <w:p w:rsidR="00716C8E" w:rsidRPr="00C001FD" w:rsidRDefault="00716C8E" w:rsidP="00FE5D9A">
            <w:pPr>
              <w:pStyle w:val="ASFKTablenorm"/>
              <w:ind w:left="57" w:right="57"/>
            </w:pPr>
            <w:r w:rsidRPr="00AB7803">
              <w:t xml:space="preserve">Соответствует сумме значений по всем строкам в поле </w:t>
            </w:r>
            <w:r w:rsidR="00B5053C">
              <w:t>«</w:t>
            </w:r>
            <w:r w:rsidRPr="00AB7803">
              <w:t>Су</w:t>
            </w:r>
            <w:r w:rsidRPr="00C001FD">
              <w:t>мма: 1 год</w:t>
            </w:r>
            <w:r w:rsidR="00B5053C">
              <w:t>»</w:t>
            </w:r>
            <w:r w:rsidRPr="00C001FD">
              <w:t xml:space="preserve">. </w:t>
            </w:r>
          </w:p>
        </w:tc>
      </w:tr>
      <w:tr w:rsidR="00716C8E" w:rsidRPr="00EE7EB8" w:rsidTr="00FE5D9A">
        <w:trPr>
          <w:trHeight w:val="77"/>
        </w:trPr>
        <w:tc>
          <w:tcPr>
            <w:tcW w:w="1137" w:type="pct"/>
            <w:shd w:val="clear" w:color="auto" w:fill="auto"/>
          </w:tcPr>
          <w:p w:rsidR="00716C8E" w:rsidRPr="00AB7803" w:rsidRDefault="00716C8E" w:rsidP="00FE5D9A">
            <w:pPr>
              <w:pStyle w:val="ASFKTablenorm"/>
              <w:ind w:left="57" w:right="57"/>
            </w:pPr>
            <w:r w:rsidRPr="00AB7803">
              <w:t>Итого: 2-й год</w:t>
            </w:r>
          </w:p>
        </w:tc>
        <w:tc>
          <w:tcPr>
            <w:tcW w:w="3863" w:type="pct"/>
            <w:shd w:val="clear" w:color="auto" w:fill="auto"/>
          </w:tcPr>
          <w:p w:rsidR="00716C8E" w:rsidRPr="00AB7803" w:rsidRDefault="00716C8E" w:rsidP="00FE5D9A">
            <w:pPr>
              <w:pStyle w:val="ASFKTablenorm"/>
              <w:ind w:left="57" w:right="57"/>
            </w:pPr>
            <w:r w:rsidRPr="00AB7803">
              <w:t xml:space="preserve">Общая сумма ЛБО по второму году планового периода. </w:t>
            </w:r>
          </w:p>
          <w:p w:rsidR="00716C8E" w:rsidRPr="00C001FD" w:rsidRDefault="00716C8E" w:rsidP="00FE5D9A">
            <w:pPr>
              <w:pStyle w:val="ASFKTablenorm"/>
              <w:ind w:left="57" w:right="57"/>
            </w:pPr>
            <w:r w:rsidRPr="00AB7803">
              <w:t xml:space="preserve">Соответствует сумме значений по всем строкам в поле </w:t>
            </w:r>
            <w:r w:rsidR="00B5053C">
              <w:t>«</w:t>
            </w:r>
            <w:r w:rsidRPr="00AB7803">
              <w:t>Су</w:t>
            </w:r>
            <w:r w:rsidRPr="00C001FD">
              <w:t>мма: 2 год</w:t>
            </w:r>
            <w:r w:rsidR="00B5053C">
              <w:t>»</w:t>
            </w:r>
            <w:r w:rsidRPr="00C001FD">
              <w:t>.</w:t>
            </w:r>
          </w:p>
        </w:tc>
      </w:tr>
      <w:tr w:rsidR="00716C8E" w:rsidRPr="00EE7EB8" w:rsidTr="00FE5D9A">
        <w:trPr>
          <w:trHeight w:val="77"/>
        </w:trPr>
        <w:tc>
          <w:tcPr>
            <w:tcW w:w="5000" w:type="pct"/>
            <w:gridSpan w:val="2"/>
            <w:shd w:val="clear" w:color="auto" w:fill="auto"/>
          </w:tcPr>
          <w:p w:rsidR="00716C8E" w:rsidRPr="00AB7803" w:rsidRDefault="00716C8E" w:rsidP="00FE5D9A">
            <w:pPr>
              <w:pStyle w:val="ASFKTablenorm"/>
              <w:ind w:left="57" w:right="57"/>
            </w:pPr>
            <w:r w:rsidRPr="00AB7803">
              <w:t xml:space="preserve">Табличное поле </w:t>
            </w:r>
            <w:r w:rsidR="00B5053C">
              <w:t>«</w:t>
            </w:r>
            <w:r w:rsidRPr="00AB7803">
              <w:t>Строки: Раздел II. Лимиты Бюджетных Обязательств</w:t>
            </w:r>
            <w:r w:rsidR="00B5053C">
              <w:t>»</w:t>
            </w:r>
          </w:p>
        </w:tc>
      </w:tr>
      <w:tr w:rsidR="00716C8E" w:rsidRPr="00EE7EB8" w:rsidTr="00FE5D9A">
        <w:trPr>
          <w:trHeight w:val="77"/>
        </w:trPr>
        <w:tc>
          <w:tcPr>
            <w:tcW w:w="1137" w:type="pct"/>
            <w:shd w:val="clear" w:color="auto" w:fill="auto"/>
          </w:tcPr>
          <w:p w:rsidR="00716C8E" w:rsidRPr="00AB7803" w:rsidRDefault="00716C8E" w:rsidP="00FE5D9A">
            <w:pPr>
              <w:pStyle w:val="ASFKTablenorm"/>
              <w:ind w:left="57" w:right="57"/>
            </w:pPr>
            <w:r w:rsidRPr="00AB7803">
              <w:t>№</w:t>
            </w:r>
          </w:p>
        </w:tc>
        <w:tc>
          <w:tcPr>
            <w:tcW w:w="3863" w:type="pct"/>
            <w:shd w:val="clear" w:color="auto" w:fill="auto"/>
          </w:tcPr>
          <w:p w:rsidR="00716C8E" w:rsidRPr="00AB7803" w:rsidRDefault="00716C8E" w:rsidP="00FE5D9A">
            <w:pPr>
              <w:pStyle w:val="ASFKTablenorm"/>
              <w:ind w:left="57" w:right="57"/>
            </w:pPr>
            <w:r w:rsidRPr="00AB7803">
              <w:t>Номер по порядку.</w:t>
            </w:r>
            <w:r>
              <w:t xml:space="preserve"> </w:t>
            </w:r>
            <w:r w:rsidRPr="009A307E">
              <w:t>Автоматически заполняется номером строки по порядку</w:t>
            </w:r>
            <w:r>
              <w:t xml:space="preserve"> </w:t>
            </w:r>
            <w:r w:rsidRPr="009A307E">
              <w:t>в пределах раздела документа</w:t>
            </w:r>
            <w:r>
              <w:t>.</w:t>
            </w:r>
          </w:p>
        </w:tc>
      </w:tr>
      <w:tr w:rsidR="00446952" w:rsidRPr="00EE7EB8" w:rsidTr="00FE5D9A">
        <w:trPr>
          <w:trHeight w:val="77"/>
        </w:trPr>
        <w:tc>
          <w:tcPr>
            <w:tcW w:w="1137" w:type="pct"/>
            <w:shd w:val="clear" w:color="auto" w:fill="auto"/>
          </w:tcPr>
          <w:p w:rsidR="00446952" w:rsidRDefault="0034412C" w:rsidP="00FE5D9A">
            <w:pPr>
              <w:pStyle w:val="ASFKTablenorm"/>
              <w:ind w:left="57" w:right="57"/>
            </w:pPr>
            <w:r w:rsidRPr="0034412C">
              <w:t>Код объекта капитальных вложений</w:t>
            </w:r>
          </w:p>
        </w:tc>
        <w:tc>
          <w:tcPr>
            <w:tcW w:w="3863" w:type="pct"/>
            <w:shd w:val="clear" w:color="auto" w:fill="auto"/>
          </w:tcPr>
          <w:p w:rsidR="00446952" w:rsidRDefault="00446952" w:rsidP="00FE5D9A">
            <w:pPr>
              <w:pStyle w:val="ASFKTablenorm"/>
              <w:ind w:left="57" w:right="57"/>
            </w:pPr>
            <w:r>
              <w:t>Заполняется вручную путем выбора значения из справочника «ФАИП».</w:t>
            </w:r>
          </w:p>
        </w:tc>
      </w:tr>
      <w:tr w:rsidR="00716C8E" w:rsidRPr="00EE7EB8" w:rsidTr="00FE5D9A">
        <w:trPr>
          <w:trHeight w:val="77"/>
        </w:trPr>
        <w:tc>
          <w:tcPr>
            <w:tcW w:w="1137" w:type="pct"/>
            <w:shd w:val="clear" w:color="auto" w:fill="auto"/>
          </w:tcPr>
          <w:p w:rsidR="00716C8E" w:rsidRPr="00AB7803" w:rsidRDefault="00716C8E" w:rsidP="00FE5D9A">
            <w:pPr>
              <w:pStyle w:val="ASFKTablenorm"/>
              <w:ind w:left="57" w:right="57"/>
            </w:pPr>
            <w:r w:rsidRPr="00AB7803">
              <w:t>КБК</w:t>
            </w:r>
          </w:p>
        </w:tc>
        <w:tc>
          <w:tcPr>
            <w:tcW w:w="3863" w:type="pct"/>
            <w:shd w:val="clear" w:color="auto" w:fill="auto"/>
          </w:tcPr>
          <w:p w:rsidR="00716C8E" w:rsidRDefault="00716C8E" w:rsidP="00FE5D9A">
            <w:pPr>
              <w:pStyle w:val="ASFKTablenorm"/>
              <w:ind w:left="57" w:right="57"/>
            </w:pPr>
            <w:r w:rsidRPr="00AB7803">
              <w:t>Код бюджетной классификации (20 символов).</w:t>
            </w:r>
          </w:p>
          <w:p w:rsidR="00716C8E" w:rsidRPr="009A307E" w:rsidRDefault="00716C8E" w:rsidP="00FE5D9A">
            <w:pPr>
              <w:pStyle w:val="ASFKTablenorm"/>
              <w:ind w:left="57" w:right="57"/>
            </w:pPr>
            <w:r w:rsidRPr="009A307E">
              <w:t xml:space="preserve">Для АРМ: Поле КБК может быть заполнено как в целом кодовой бюджетной классификацией (20 символов), так и раздельно по каждому справочнику, </w:t>
            </w:r>
            <w:r w:rsidRPr="009A307E">
              <w:lastRenderedPageBreak/>
              <w:t>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w:t>
            </w:r>
            <w:r>
              <w:t xml:space="preserve"> </w:t>
            </w:r>
            <w:r w:rsidRPr="009A307E">
              <w:t xml:space="preserve">–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w:t>
            </w:r>
            <w:r w:rsidR="00B5053C">
              <w:t>«</w:t>
            </w:r>
            <w:r w:rsidRPr="009A307E">
              <w:t>Вид источника</w:t>
            </w:r>
            <w:r w:rsidR="00B5053C">
              <w:t>»</w:t>
            </w:r>
            <w:r w:rsidRPr="009A307E">
              <w:t>, з</w:t>
            </w:r>
            <w:r w:rsidRPr="00716C8E">
              <w:t>а</w:t>
            </w:r>
            <w:r w:rsidRPr="009A307E">
              <w:t xml:space="preserve">крыты на редактирование поля </w:t>
            </w:r>
            <w:r w:rsidR="00B5053C">
              <w:t>«</w:t>
            </w:r>
            <w:r w:rsidRPr="009A307E">
              <w:t>ФКР</w:t>
            </w:r>
            <w:r w:rsidR="00B5053C">
              <w:t>»</w:t>
            </w:r>
            <w:r w:rsidRPr="009A307E">
              <w:t xml:space="preserve">, </w:t>
            </w:r>
            <w:r w:rsidR="00B5053C">
              <w:t>«</w:t>
            </w:r>
            <w:r w:rsidRPr="009A307E">
              <w:t>КЦСР</w:t>
            </w:r>
            <w:r w:rsidR="00B5053C">
              <w:t>»</w:t>
            </w:r>
            <w:r w:rsidRPr="009A307E">
              <w:t xml:space="preserve">, </w:t>
            </w:r>
            <w:r w:rsidR="00B5053C">
              <w:t>«</w:t>
            </w:r>
            <w:r w:rsidRPr="009A307E">
              <w:t>КВР</w:t>
            </w:r>
            <w:r w:rsidR="00B5053C">
              <w:t>»</w:t>
            </w:r>
            <w:r w:rsidRPr="009A307E">
              <w:t xml:space="preserve">, </w:t>
            </w:r>
            <w:r w:rsidR="00B5053C">
              <w:t>«</w:t>
            </w:r>
            <w:r w:rsidRPr="009A307E">
              <w:t>КОСГУ</w:t>
            </w:r>
            <w:r w:rsidR="00B5053C">
              <w:t>»</w:t>
            </w:r>
            <w:r w:rsidRPr="009A307E">
              <w:t>, и н</w:t>
            </w:r>
            <w:r w:rsidRPr="00716C8E">
              <w:t>а</w:t>
            </w:r>
            <w:r w:rsidRPr="009A307E">
              <w:t>оборот.</w:t>
            </w:r>
          </w:p>
          <w:p w:rsidR="00716C8E" w:rsidRPr="00AB7803" w:rsidRDefault="00716C8E" w:rsidP="00FE5D9A">
            <w:pPr>
              <w:pStyle w:val="ASFKTablenorm"/>
              <w:ind w:left="57" w:right="57"/>
            </w:pPr>
            <w:r w:rsidRPr="009A307E">
              <w:t xml:space="preserve">Поле может быть заполнено вручную или выбором из справочника КБК. Значения справочника ограничены значением полей </w:t>
            </w:r>
            <w:r w:rsidR="00B5053C">
              <w:t>«</w:t>
            </w:r>
            <w:r w:rsidRPr="009A307E">
              <w:t>Бюджет</w:t>
            </w:r>
            <w:r w:rsidR="00B5053C">
              <w:t>»</w:t>
            </w:r>
            <w:r w:rsidRPr="009A307E">
              <w:t xml:space="preserve"> и </w:t>
            </w:r>
            <w:r w:rsidR="00B5053C">
              <w:t>«</w:t>
            </w:r>
            <w:r w:rsidRPr="009A307E">
              <w:t>Глава по БК</w:t>
            </w:r>
            <w:r w:rsidR="00B5053C">
              <w:t>»</w:t>
            </w:r>
            <w:r>
              <w:t>.</w:t>
            </w:r>
          </w:p>
        </w:tc>
      </w:tr>
      <w:tr w:rsidR="00716C8E" w:rsidRPr="00EE7EB8" w:rsidTr="00FE5D9A">
        <w:trPr>
          <w:trHeight w:val="77"/>
        </w:trPr>
        <w:tc>
          <w:tcPr>
            <w:tcW w:w="1137" w:type="pct"/>
            <w:shd w:val="clear" w:color="auto" w:fill="auto"/>
          </w:tcPr>
          <w:p w:rsidR="00716C8E" w:rsidRPr="00AB7803" w:rsidRDefault="00716C8E" w:rsidP="00FE5D9A">
            <w:pPr>
              <w:pStyle w:val="ASFKTablenorm"/>
              <w:ind w:left="57" w:right="57"/>
            </w:pPr>
            <w:r w:rsidRPr="00AB7803">
              <w:lastRenderedPageBreak/>
              <w:t>Сумма: Тек год</w:t>
            </w:r>
          </w:p>
        </w:tc>
        <w:tc>
          <w:tcPr>
            <w:tcW w:w="3863" w:type="pct"/>
            <w:shd w:val="clear" w:color="auto" w:fill="auto"/>
          </w:tcPr>
          <w:p w:rsidR="00716C8E" w:rsidRPr="00AB7803" w:rsidRDefault="00716C8E" w:rsidP="00FE5D9A">
            <w:pPr>
              <w:pStyle w:val="ASFKTablenorm"/>
              <w:ind w:left="57" w:right="57"/>
            </w:pPr>
            <w:r w:rsidRPr="00AB7803">
              <w:t>Сумма ЛБО в текущем году.</w:t>
            </w:r>
          </w:p>
        </w:tc>
      </w:tr>
      <w:tr w:rsidR="00716C8E" w:rsidRPr="00EE7EB8" w:rsidTr="00FE5D9A">
        <w:trPr>
          <w:trHeight w:val="77"/>
        </w:trPr>
        <w:tc>
          <w:tcPr>
            <w:tcW w:w="1137" w:type="pct"/>
            <w:shd w:val="clear" w:color="auto" w:fill="auto"/>
          </w:tcPr>
          <w:p w:rsidR="00716C8E" w:rsidRPr="00AB7803" w:rsidRDefault="00716C8E" w:rsidP="00FE5D9A">
            <w:pPr>
              <w:pStyle w:val="ASFKTablenorm"/>
              <w:ind w:left="57" w:right="57"/>
            </w:pPr>
            <w:r w:rsidRPr="00AB7803">
              <w:t>Сумма: 1 год</w:t>
            </w:r>
          </w:p>
        </w:tc>
        <w:tc>
          <w:tcPr>
            <w:tcW w:w="3863" w:type="pct"/>
            <w:shd w:val="clear" w:color="auto" w:fill="auto"/>
          </w:tcPr>
          <w:p w:rsidR="00716C8E" w:rsidRPr="00AB7803" w:rsidRDefault="00716C8E" w:rsidP="00FE5D9A">
            <w:pPr>
              <w:pStyle w:val="ASFKTablenorm"/>
              <w:ind w:left="57" w:right="57"/>
            </w:pPr>
            <w:r w:rsidRPr="00AB7803">
              <w:t>Сумма ЛБО по первому году планового периода.</w:t>
            </w:r>
          </w:p>
        </w:tc>
      </w:tr>
      <w:tr w:rsidR="00716C8E" w:rsidRPr="00EE7EB8" w:rsidTr="00FE5D9A">
        <w:trPr>
          <w:trHeight w:val="77"/>
        </w:trPr>
        <w:tc>
          <w:tcPr>
            <w:tcW w:w="1137" w:type="pct"/>
            <w:shd w:val="clear" w:color="auto" w:fill="auto"/>
          </w:tcPr>
          <w:p w:rsidR="00716C8E" w:rsidRPr="00AB7803" w:rsidRDefault="00716C8E" w:rsidP="00FE5D9A">
            <w:pPr>
              <w:pStyle w:val="ASFKTablenorm"/>
              <w:ind w:left="57" w:right="57"/>
            </w:pPr>
            <w:r w:rsidRPr="00AB7803">
              <w:t>Сумма: 2 год</w:t>
            </w:r>
          </w:p>
        </w:tc>
        <w:tc>
          <w:tcPr>
            <w:tcW w:w="3863" w:type="pct"/>
            <w:shd w:val="clear" w:color="auto" w:fill="auto"/>
          </w:tcPr>
          <w:p w:rsidR="00716C8E" w:rsidRPr="00AB7803" w:rsidRDefault="00716C8E" w:rsidP="00FE5D9A">
            <w:pPr>
              <w:pStyle w:val="ASFKTablenorm"/>
              <w:ind w:left="57" w:right="57"/>
            </w:pPr>
            <w:r w:rsidRPr="00AB7803">
              <w:t>Сумма ЛБО по второму году планового периода.</w:t>
            </w:r>
          </w:p>
        </w:tc>
      </w:tr>
      <w:tr w:rsidR="00716C8E" w:rsidRPr="00EE7EB8" w:rsidTr="00FE5D9A">
        <w:trPr>
          <w:trHeight w:val="77"/>
        </w:trPr>
        <w:tc>
          <w:tcPr>
            <w:tcW w:w="1137" w:type="pct"/>
            <w:shd w:val="clear" w:color="auto" w:fill="auto"/>
          </w:tcPr>
          <w:p w:rsidR="00716C8E" w:rsidRPr="00AB7803" w:rsidRDefault="00716C8E" w:rsidP="00FE5D9A">
            <w:pPr>
              <w:pStyle w:val="ASFKTablenorm"/>
              <w:ind w:left="57" w:right="57"/>
            </w:pPr>
            <w:r w:rsidRPr="00AB7803">
              <w:t>Код цели</w:t>
            </w:r>
          </w:p>
        </w:tc>
        <w:tc>
          <w:tcPr>
            <w:tcW w:w="3863" w:type="pct"/>
            <w:shd w:val="clear" w:color="auto" w:fill="auto"/>
          </w:tcPr>
          <w:p w:rsidR="00716C8E" w:rsidRPr="00AB7803" w:rsidRDefault="00716C8E" w:rsidP="00FE5D9A">
            <w:pPr>
              <w:pStyle w:val="ASFKTablenorm"/>
              <w:ind w:left="57" w:right="57"/>
            </w:pPr>
            <w:r w:rsidRPr="00AB7803">
              <w:t>Код цели субсидий/субвенций.</w:t>
            </w:r>
          </w:p>
        </w:tc>
      </w:tr>
      <w:tr w:rsidR="00716C8E" w:rsidRPr="00EE7EB8" w:rsidTr="00FE5D9A">
        <w:trPr>
          <w:trHeight w:val="77"/>
        </w:trPr>
        <w:tc>
          <w:tcPr>
            <w:tcW w:w="1137" w:type="pct"/>
            <w:shd w:val="clear" w:color="auto" w:fill="auto"/>
          </w:tcPr>
          <w:p w:rsidR="00716C8E" w:rsidRPr="00AB7803" w:rsidRDefault="00716C8E" w:rsidP="00FE5D9A">
            <w:pPr>
              <w:pStyle w:val="ASFKTablenorm"/>
              <w:ind w:left="57" w:right="57"/>
            </w:pPr>
            <w:r w:rsidRPr="00AB7803">
              <w:t>Примечание</w:t>
            </w:r>
          </w:p>
        </w:tc>
        <w:tc>
          <w:tcPr>
            <w:tcW w:w="3863" w:type="pct"/>
            <w:shd w:val="clear" w:color="auto" w:fill="auto"/>
          </w:tcPr>
          <w:p w:rsidR="00716C8E" w:rsidRPr="00AB7803" w:rsidRDefault="00716C8E" w:rsidP="00FE5D9A">
            <w:pPr>
              <w:pStyle w:val="ASFKTablenorm"/>
              <w:ind w:left="57" w:right="57"/>
            </w:pPr>
            <w:r w:rsidRPr="00AB7803">
              <w:t>Примечание.</w:t>
            </w:r>
            <w:r>
              <w:t xml:space="preserve"> </w:t>
            </w:r>
            <w:r w:rsidRPr="009A307E">
              <w:t>Заполняется вручную.</w:t>
            </w:r>
          </w:p>
        </w:tc>
      </w:tr>
    </w:tbl>
    <w:p w:rsidR="002F6653" w:rsidRDefault="002F6653" w:rsidP="0068069E">
      <w:pPr>
        <w:pStyle w:val="ASFKNormal"/>
      </w:pPr>
      <w:r w:rsidRPr="00FD7484">
        <w:t xml:space="preserve">ЭФ документа </w:t>
      </w:r>
      <w:r w:rsidR="00B5053C">
        <w:t>«</w:t>
      </w:r>
      <w:r w:rsidRPr="00FD7484">
        <w:t>Расходное расписание</w:t>
      </w:r>
      <w:r w:rsidR="002F634A">
        <w:t xml:space="preserve">», закладки </w:t>
      </w:r>
      <w:r w:rsidR="00B5053C">
        <w:t>«</w:t>
      </w:r>
      <w:r w:rsidRPr="00B11F4A">
        <w:t>Док</w:t>
      </w:r>
      <w:r w:rsidRPr="002F6653">
        <w:t>у</w:t>
      </w:r>
      <w:r w:rsidRPr="00B11F4A">
        <w:t>мент</w:t>
      </w:r>
      <w:r w:rsidR="00CD14F0">
        <w:t>», в</w:t>
      </w:r>
      <w:r w:rsidR="002F634A">
        <w:t xml:space="preserve">кладки </w:t>
      </w:r>
      <w:r w:rsidR="00B5053C">
        <w:t>«</w:t>
      </w:r>
      <w:r w:rsidRPr="00B11F4A">
        <w:t xml:space="preserve">Раздел </w:t>
      </w:r>
      <w:r w:rsidRPr="00AB26B2">
        <w:t>III</w:t>
      </w:r>
      <w:r w:rsidRPr="00B11F4A">
        <w:t>: ПОФР</w:t>
      </w:r>
      <w:r w:rsidR="00B5053C">
        <w:t>»</w:t>
      </w:r>
      <w:r w:rsidR="00721363">
        <w:t xml:space="preserve"> </w:t>
      </w:r>
      <w:r w:rsidR="00721363" w:rsidRPr="00721363">
        <w:t xml:space="preserve">представлена </w:t>
      </w:r>
      <w:r w:rsidR="00721363">
        <w:t>на рисунке</w:t>
      </w:r>
      <w:r w:rsidR="008E454C" w:rsidRPr="00120C57">
        <w:t> </w:t>
      </w:r>
      <w:r w:rsidR="00721363" w:rsidRPr="00721363">
        <w:fldChar w:fldCharType="begin"/>
      </w:r>
      <w:r w:rsidR="00721363" w:rsidRPr="00721363">
        <w:instrText xml:space="preserve"> REF _Ref205614649 \h  \* MERGEFORMAT </w:instrText>
      </w:r>
      <w:r w:rsidR="00721363" w:rsidRPr="00721363">
        <w:fldChar w:fldCharType="separate"/>
      </w:r>
      <w:r w:rsidR="0013624E">
        <w:t>65</w:t>
      </w:r>
      <w:r w:rsidR="00721363" w:rsidRPr="00721363">
        <w:fldChar w:fldCharType="end"/>
      </w:r>
      <w:r w:rsidR="00721363">
        <w:t>.</w:t>
      </w:r>
    </w:p>
    <w:p w:rsidR="00B56A62" w:rsidRPr="00B56A62" w:rsidRDefault="001373CE" w:rsidP="00B56A62">
      <w:pPr>
        <w:pStyle w:val="ASFKFigure"/>
      </w:pPr>
      <w:r>
        <w:rPr>
          <w:noProof/>
        </w:rPr>
        <w:drawing>
          <wp:inline distT="0" distB="0" distL="0" distR="0">
            <wp:extent cx="6134735" cy="3018155"/>
            <wp:effectExtent l="0" t="0" r="0" b="0"/>
            <wp:docPr id="139" name="Рисунок 13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0"/>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6134735" cy="3018155"/>
                    </a:xfrm>
                    <a:prstGeom prst="rect">
                      <a:avLst/>
                    </a:prstGeom>
                    <a:noFill/>
                    <a:ln>
                      <a:noFill/>
                    </a:ln>
                  </pic:spPr>
                </pic:pic>
              </a:graphicData>
            </a:graphic>
          </wp:inline>
        </w:drawing>
      </w:r>
    </w:p>
    <w:p w:rsidR="002F6653" w:rsidRPr="00B11F4A"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589" w:name="_Ref205614649"/>
      <w:bookmarkStart w:id="590" w:name="_Toc98144852"/>
      <w:r w:rsidR="0013624E">
        <w:rPr>
          <w:noProof/>
        </w:rPr>
        <w:t>65</w:t>
      </w:r>
      <w:bookmarkEnd w:id="589"/>
      <w:r>
        <w:rPr>
          <w:noProof/>
        </w:rPr>
        <w:fldChar w:fldCharType="end"/>
      </w:r>
      <w:r w:rsidR="002F6653" w:rsidRPr="00B11F4A">
        <w:t xml:space="preserve">. ЭФ </w:t>
      </w:r>
      <w:r w:rsidR="002F6653">
        <w:t xml:space="preserve">документа </w:t>
      </w:r>
      <w:r w:rsidR="00B5053C">
        <w:t>«</w:t>
      </w:r>
      <w:r w:rsidR="002F6653" w:rsidRPr="00B11F4A">
        <w:t>Расходное расписание</w:t>
      </w:r>
      <w:r w:rsidR="002F634A">
        <w:t xml:space="preserve">», закладки </w:t>
      </w:r>
      <w:r w:rsidR="00B5053C">
        <w:t>«</w:t>
      </w:r>
      <w:r w:rsidR="002F6653" w:rsidRPr="00B11F4A">
        <w:t>Документ</w:t>
      </w:r>
      <w:r w:rsidR="00CD14F0">
        <w:t>», в</w:t>
      </w:r>
      <w:r w:rsidR="002F634A">
        <w:t xml:space="preserve">кладки </w:t>
      </w:r>
      <w:r w:rsidR="00B5053C">
        <w:t>«</w:t>
      </w:r>
      <w:r w:rsidR="002F6653" w:rsidRPr="00B11F4A">
        <w:t xml:space="preserve">Раздел </w:t>
      </w:r>
      <w:r w:rsidR="002F6653" w:rsidRPr="00534BB3">
        <w:t>III</w:t>
      </w:r>
      <w:r w:rsidR="002F6653" w:rsidRPr="00B11F4A">
        <w:t>: ПОФР</w:t>
      </w:r>
      <w:r w:rsidR="00B5053C">
        <w:t>»</w:t>
      </w:r>
      <w:bookmarkEnd w:id="590"/>
    </w:p>
    <w:p w:rsidR="002F6653" w:rsidRDefault="00CD14F0" w:rsidP="0068069E">
      <w:pPr>
        <w:pStyle w:val="ASFKNormal"/>
      </w:pPr>
      <w:r>
        <w:t>В</w:t>
      </w:r>
      <w:r w:rsidR="002F6653" w:rsidRPr="00B11F4A">
        <w:t xml:space="preserve">кладка </w:t>
      </w:r>
      <w:r w:rsidR="00B5053C">
        <w:t>«</w:t>
      </w:r>
      <w:r w:rsidR="002F6653" w:rsidRPr="00B11F4A">
        <w:t xml:space="preserve">Раздел </w:t>
      </w:r>
      <w:r w:rsidR="002F6653" w:rsidRPr="00534BB3">
        <w:t>III</w:t>
      </w:r>
      <w:r w:rsidR="002F6653" w:rsidRPr="00B11F4A">
        <w:t>: ПОФР</w:t>
      </w:r>
      <w:r w:rsidR="00B5053C">
        <w:t>»</w:t>
      </w:r>
      <w:r w:rsidR="002F6653" w:rsidRPr="00B11F4A">
        <w:t xml:space="preserve"> содержит заголовочные поля и строки ПОФР по Разделу </w:t>
      </w:r>
      <w:r w:rsidR="002F6653" w:rsidRPr="00534BB3">
        <w:t>III</w:t>
      </w:r>
      <w:r w:rsidR="002F6653" w:rsidRPr="00B11F4A">
        <w:t>, приведенные в таблице</w:t>
      </w:r>
      <w:r w:rsidR="008E454C" w:rsidRPr="00120C57">
        <w:t> </w:t>
      </w:r>
      <w:r w:rsidR="002F6653">
        <w:fldChar w:fldCharType="begin"/>
      </w:r>
      <w:r w:rsidR="002F6653">
        <w:instrText xml:space="preserve"> REF _Ref369106927 \h </w:instrText>
      </w:r>
      <w:r w:rsidR="00EE1621">
        <w:instrText xml:space="preserve"> \* MERGEFORMAT </w:instrText>
      </w:r>
      <w:r w:rsidR="002F6653">
        <w:fldChar w:fldCharType="separate"/>
      </w:r>
      <w:r w:rsidR="0013624E">
        <w:rPr>
          <w:noProof/>
        </w:rPr>
        <w:t>32</w:t>
      </w:r>
      <w:r w:rsidR="002F6653">
        <w:fldChar w:fldCharType="end"/>
      </w:r>
      <w:r>
        <w:t>. Заполняется по аналогии с в</w:t>
      </w:r>
      <w:r w:rsidR="002F6653" w:rsidRPr="00B11F4A">
        <w:t xml:space="preserve">кладкой: </w:t>
      </w:r>
      <w:r w:rsidR="00B5053C">
        <w:t>«</w:t>
      </w:r>
      <w:r w:rsidR="002F6653" w:rsidRPr="00B11F4A">
        <w:t xml:space="preserve">Раздел </w:t>
      </w:r>
      <w:r w:rsidR="002F6653" w:rsidRPr="00534BB3">
        <w:t>I</w:t>
      </w:r>
      <w:r w:rsidR="002F6653" w:rsidRPr="00B11F4A">
        <w:t>: БА</w:t>
      </w:r>
      <w:r w:rsidR="00B5053C">
        <w:t>»</w:t>
      </w:r>
      <w:r w:rsidR="002F6653" w:rsidRPr="00B11F4A">
        <w:t>.</w:t>
      </w:r>
    </w:p>
    <w:p w:rsidR="002F6653" w:rsidRDefault="00865037" w:rsidP="0068069E">
      <w:pPr>
        <w:pStyle w:val="ASFKNameTable"/>
      </w:pPr>
      <w:r>
        <w:rPr>
          <w:noProof/>
        </w:rPr>
        <w:fldChar w:fldCharType="begin"/>
      </w:r>
      <w:r>
        <w:rPr>
          <w:noProof/>
        </w:rPr>
        <w:instrText xml:space="preserve"> SEQ Таблица \* ARABIC </w:instrText>
      </w:r>
      <w:r>
        <w:rPr>
          <w:noProof/>
        </w:rPr>
        <w:fldChar w:fldCharType="separate"/>
      </w:r>
      <w:bookmarkStart w:id="591" w:name="_Ref369106927"/>
      <w:bookmarkStart w:id="592" w:name="_Toc98144741"/>
      <w:r w:rsidR="0013624E">
        <w:rPr>
          <w:noProof/>
        </w:rPr>
        <w:t>32</w:t>
      </w:r>
      <w:bookmarkEnd w:id="591"/>
      <w:r>
        <w:rPr>
          <w:noProof/>
        </w:rPr>
        <w:fldChar w:fldCharType="end"/>
      </w:r>
      <w:r w:rsidR="002F6653">
        <w:t xml:space="preserve">. </w:t>
      </w:r>
      <w:r w:rsidR="002F6653" w:rsidRPr="005F5DF1">
        <w:t xml:space="preserve">Описание полей документа </w:t>
      </w:r>
      <w:r w:rsidR="00B5053C">
        <w:t>«</w:t>
      </w:r>
      <w:r w:rsidR="002F6653" w:rsidRPr="005F5DF1">
        <w:t>Расходное расписание</w:t>
      </w:r>
      <w:r w:rsidR="002F634A">
        <w:t xml:space="preserve">», закладки </w:t>
      </w:r>
      <w:r w:rsidR="00B5053C">
        <w:t>«</w:t>
      </w:r>
      <w:r w:rsidR="002F6653" w:rsidRPr="005F5DF1">
        <w:t>Д</w:t>
      </w:r>
      <w:r w:rsidR="002F6653" w:rsidRPr="002F6653">
        <w:t>о</w:t>
      </w:r>
      <w:r w:rsidR="002F6653" w:rsidRPr="005F5DF1">
        <w:t>кумент (1)</w:t>
      </w:r>
      <w:r w:rsidR="002F634A">
        <w:t xml:space="preserve">», </w:t>
      </w:r>
      <w:r w:rsidR="00CD14F0">
        <w:t>в</w:t>
      </w:r>
      <w:r w:rsidR="002F634A">
        <w:t xml:space="preserve">кладки </w:t>
      </w:r>
      <w:r w:rsidR="00B5053C">
        <w:t>«</w:t>
      </w:r>
      <w:r w:rsidR="002F6653" w:rsidRPr="005F5DF1">
        <w:t>Раздел III: ПОФР</w:t>
      </w:r>
      <w:r w:rsidR="00B5053C">
        <w:t>»</w:t>
      </w:r>
      <w:bookmarkEnd w:id="59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07"/>
        <w:gridCol w:w="7321"/>
      </w:tblGrid>
      <w:tr w:rsidR="00716C8E" w:rsidRPr="00EE7EB8" w:rsidTr="00FE5D9A">
        <w:trPr>
          <w:trHeight w:val="305"/>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16C8E" w:rsidRPr="00AB7803" w:rsidRDefault="00716C8E" w:rsidP="0052148D">
            <w:pPr>
              <w:pStyle w:val="ASFKTableHead"/>
            </w:pPr>
            <w:r w:rsidRPr="00AB7803">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16C8E" w:rsidRPr="00AB7803" w:rsidRDefault="00716C8E" w:rsidP="0052148D">
            <w:pPr>
              <w:pStyle w:val="ASFKTableHead"/>
            </w:pPr>
            <w:r w:rsidRPr="00AB7803">
              <w:t>Описание поля</w:t>
            </w:r>
          </w:p>
        </w:tc>
      </w:tr>
      <w:tr w:rsidR="00716C8E" w:rsidRPr="00EE7EB8" w:rsidTr="00FE5D9A">
        <w:trPr>
          <w:trHeight w:val="77"/>
        </w:trPr>
        <w:tc>
          <w:tcPr>
            <w:tcW w:w="5000" w:type="pct"/>
            <w:gridSpan w:val="2"/>
            <w:shd w:val="clear" w:color="auto" w:fill="auto"/>
          </w:tcPr>
          <w:p w:rsidR="00716C8E" w:rsidRPr="00AB7803" w:rsidRDefault="00716C8E" w:rsidP="00FE5D9A">
            <w:pPr>
              <w:pStyle w:val="ASFKTablenorm"/>
              <w:ind w:left="57" w:right="57"/>
            </w:pPr>
            <w:r w:rsidRPr="00AB7803">
              <w:t xml:space="preserve">Группа полей </w:t>
            </w:r>
            <w:r w:rsidR="00B5053C">
              <w:t>«</w:t>
            </w:r>
            <w:r w:rsidRPr="00AB7803">
              <w:t>Строки: Раздел III. Предельные Объемы финансирования. Заголовочная часть</w:t>
            </w:r>
            <w:r w:rsidR="00B5053C">
              <w:t>»</w:t>
            </w:r>
          </w:p>
        </w:tc>
      </w:tr>
      <w:tr w:rsidR="00716C8E" w:rsidRPr="00EE7EB8" w:rsidTr="00FE5D9A">
        <w:trPr>
          <w:trHeight w:val="77"/>
        </w:trPr>
        <w:tc>
          <w:tcPr>
            <w:tcW w:w="1198" w:type="pct"/>
            <w:shd w:val="clear" w:color="auto" w:fill="auto"/>
          </w:tcPr>
          <w:p w:rsidR="00716C8E" w:rsidRPr="00AB7803" w:rsidRDefault="00716C8E" w:rsidP="00FE5D9A">
            <w:pPr>
              <w:pStyle w:val="ASFKTablenorm"/>
              <w:ind w:left="57" w:right="57"/>
            </w:pPr>
            <w:r w:rsidRPr="00AB7803">
              <w:t>Дата в/д раздела</w:t>
            </w:r>
          </w:p>
        </w:tc>
        <w:tc>
          <w:tcPr>
            <w:tcW w:w="3802" w:type="pct"/>
            <w:shd w:val="clear" w:color="auto" w:fill="auto"/>
          </w:tcPr>
          <w:p w:rsidR="00716C8E" w:rsidRPr="00AB7803" w:rsidRDefault="00716C8E" w:rsidP="00FE5D9A">
            <w:pPr>
              <w:pStyle w:val="ASFKTablenorm"/>
              <w:ind w:left="57" w:right="57"/>
            </w:pPr>
            <w:r w:rsidRPr="00AB7803">
              <w:t xml:space="preserve">Дата ввода в действие бюджетных данных раздела. </w:t>
            </w:r>
          </w:p>
          <w:p w:rsidR="00716C8E" w:rsidRPr="00C001FD" w:rsidRDefault="00716C8E" w:rsidP="00FE5D9A">
            <w:pPr>
              <w:pStyle w:val="ASFKTablenorm"/>
              <w:ind w:left="57" w:right="57"/>
            </w:pPr>
            <w:r w:rsidRPr="009A307E">
              <w:t xml:space="preserve">Если указано поле </w:t>
            </w:r>
            <w:r w:rsidR="00B5053C">
              <w:t>«</w:t>
            </w:r>
            <w:r w:rsidRPr="009A307E">
              <w:t>Дата в/д</w:t>
            </w:r>
            <w:r w:rsidR="00B5053C">
              <w:t>»</w:t>
            </w:r>
            <w:r w:rsidRPr="009A307E">
              <w:t xml:space="preserve"> всего расходного расписания, то данное поле не может быть заполнено. Если поле </w:t>
            </w:r>
            <w:r w:rsidR="00B5053C">
              <w:t>«</w:t>
            </w:r>
            <w:r w:rsidRPr="009A307E">
              <w:t>Дата в/д</w:t>
            </w:r>
            <w:r w:rsidR="00B5053C">
              <w:t>»</w:t>
            </w:r>
            <w:r w:rsidRPr="009A307E">
              <w:t xml:space="preserve"> не задано, то заполняется </w:t>
            </w:r>
            <w:r w:rsidRPr="009A307E">
              <w:lastRenderedPageBreak/>
              <w:t>из календаря или вручную. Дата должна быть больше или равна текущей системной дате.</w:t>
            </w:r>
          </w:p>
        </w:tc>
      </w:tr>
      <w:tr w:rsidR="00716C8E" w:rsidRPr="00EE7EB8" w:rsidTr="00FE5D9A">
        <w:trPr>
          <w:trHeight w:val="77"/>
        </w:trPr>
        <w:tc>
          <w:tcPr>
            <w:tcW w:w="1198" w:type="pct"/>
            <w:shd w:val="clear" w:color="auto" w:fill="auto"/>
          </w:tcPr>
          <w:p w:rsidR="00716C8E" w:rsidRPr="00AB7803" w:rsidRDefault="00716C8E" w:rsidP="00FE5D9A">
            <w:pPr>
              <w:pStyle w:val="ASFKTablenorm"/>
              <w:ind w:left="57" w:right="57"/>
            </w:pPr>
            <w:r w:rsidRPr="00AB7803">
              <w:lastRenderedPageBreak/>
              <w:t xml:space="preserve">Итого: Тек. </w:t>
            </w:r>
            <w:r w:rsidR="0058453E" w:rsidRPr="00AB7803">
              <w:t>Г</w:t>
            </w:r>
            <w:r w:rsidRPr="00AB7803">
              <w:t>од</w:t>
            </w:r>
          </w:p>
        </w:tc>
        <w:tc>
          <w:tcPr>
            <w:tcW w:w="3802" w:type="pct"/>
            <w:shd w:val="clear" w:color="auto" w:fill="auto"/>
          </w:tcPr>
          <w:p w:rsidR="00716C8E" w:rsidRPr="00AB7803" w:rsidRDefault="00716C8E" w:rsidP="00FE5D9A">
            <w:pPr>
              <w:pStyle w:val="ASFKTablenorm"/>
              <w:ind w:left="57" w:right="57"/>
            </w:pPr>
            <w:r w:rsidRPr="00AB7803">
              <w:t xml:space="preserve">Общая сумма ПОФР в текущем году. </w:t>
            </w:r>
          </w:p>
          <w:p w:rsidR="00716C8E" w:rsidRPr="00C001FD" w:rsidRDefault="00716C8E" w:rsidP="00FE5D9A">
            <w:pPr>
              <w:pStyle w:val="ASFKTablenorm"/>
              <w:ind w:left="57" w:right="57"/>
            </w:pPr>
            <w:r w:rsidRPr="00AB7803">
              <w:t xml:space="preserve">Соответствует сумме значений по всем строкам в поле </w:t>
            </w:r>
            <w:r w:rsidR="00B5053C">
              <w:t>«</w:t>
            </w:r>
            <w:r w:rsidRPr="00AB7803">
              <w:t>Су</w:t>
            </w:r>
            <w:r w:rsidRPr="00C001FD">
              <w:t>мма: Тек год</w:t>
            </w:r>
            <w:r w:rsidR="00B5053C">
              <w:t>»</w:t>
            </w:r>
            <w:r w:rsidRPr="00C001FD">
              <w:t>.</w:t>
            </w:r>
          </w:p>
        </w:tc>
      </w:tr>
      <w:tr w:rsidR="00716C8E" w:rsidRPr="00EE7EB8" w:rsidTr="00FE5D9A">
        <w:trPr>
          <w:trHeight w:val="77"/>
        </w:trPr>
        <w:tc>
          <w:tcPr>
            <w:tcW w:w="5000" w:type="pct"/>
            <w:gridSpan w:val="2"/>
            <w:shd w:val="clear" w:color="auto" w:fill="auto"/>
          </w:tcPr>
          <w:p w:rsidR="00716C8E" w:rsidRPr="00AB7803" w:rsidRDefault="00716C8E" w:rsidP="00FE5D9A">
            <w:pPr>
              <w:pStyle w:val="ASFKTablenorm"/>
              <w:ind w:left="57" w:right="57"/>
            </w:pPr>
            <w:r w:rsidRPr="00AB7803">
              <w:t xml:space="preserve">Табличное поле </w:t>
            </w:r>
            <w:r w:rsidR="00B5053C">
              <w:t>«</w:t>
            </w:r>
            <w:r w:rsidRPr="00AB7803">
              <w:t>Строки: Раздел III. Предельные Объемы финансирования</w:t>
            </w:r>
            <w:r w:rsidR="00B5053C">
              <w:t>»</w:t>
            </w:r>
          </w:p>
        </w:tc>
      </w:tr>
      <w:tr w:rsidR="00716C8E" w:rsidRPr="00EE7EB8" w:rsidTr="00FE5D9A">
        <w:trPr>
          <w:trHeight w:val="77"/>
        </w:trPr>
        <w:tc>
          <w:tcPr>
            <w:tcW w:w="1198" w:type="pct"/>
            <w:shd w:val="clear" w:color="auto" w:fill="auto"/>
          </w:tcPr>
          <w:p w:rsidR="00716C8E" w:rsidRPr="00AB7803" w:rsidRDefault="00716C8E" w:rsidP="00FE5D9A">
            <w:pPr>
              <w:pStyle w:val="ASFKTablenorm"/>
              <w:ind w:left="57" w:right="57"/>
            </w:pPr>
            <w:r w:rsidRPr="00AB7803">
              <w:t>№</w:t>
            </w:r>
          </w:p>
        </w:tc>
        <w:tc>
          <w:tcPr>
            <w:tcW w:w="3802" w:type="pct"/>
            <w:shd w:val="clear" w:color="auto" w:fill="auto"/>
          </w:tcPr>
          <w:p w:rsidR="00716C8E" w:rsidRPr="00AB7803" w:rsidRDefault="00716C8E" w:rsidP="00FE5D9A">
            <w:pPr>
              <w:pStyle w:val="ASFKTablenorm"/>
              <w:ind w:left="57" w:right="57"/>
            </w:pPr>
            <w:r w:rsidRPr="00AB7803">
              <w:t>Номер по порядку.</w:t>
            </w:r>
            <w:r>
              <w:t xml:space="preserve"> </w:t>
            </w:r>
            <w:r w:rsidRPr="009A307E">
              <w:t>Автоматически заполняется номером строки по порядку в пределах раздела документа</w:t>
            </w:r>
            <w:r>
              <w:t>.</w:t>
            </w:r>
          </w:p>
        </w:tc>
      </w:tr>
      <w:tr w:rsidR="00716C8E" w:rsidRPr="00EE7EB8" w:rsidTr="00FE5D9A">
        <w:trPr>
          <w:trHeight w:val="77"/>
        </w:trPr>
        <w:tc>
          <w:tcPr>
            <w:tcW w:w="1198" w:type="pct"/>
            <w:shd w:val="clear" w:color="auto" w:fill="auto"/>
          </w:tcPr>
          <w:p w:rsidR="00716C8E" w:rsidRPr="00AB7803" w:rsidRDefault="00716C8E" w:rsidP="00FE5D9A">
            <w:pPr>
              <w:pStyle w:val="ASFKTablenorm"/>
              <w:ind w:left="57" w:right="57"/>
            </w:pPr>
            <w:r w:rsidRPr="00AB7803">
              <w:t>КБК</w:t>
            </w:r>
          </w:p>
        </w:tc>
        <w:tc>
          <w:tcPr>
            <w:tcW w:w="3802" w:type="pct"/>
            <w:shd w:val="clear" w:color="auto" w:fill="auto"/>
          </w:tcPr>
          <w:p w:rsidR="00716C8E" w:rsidRPr="00AB7803" w:rsidRDefault="00716C8E" w:rsidP="00FE5D9A">
            <w:pPr>
              <w:pStyle w:val="ASFKTablenorm"/>
              <w:ind w:left="57" w:right="57"/>
            </w:pPr>
            <w:r w:rsidRPr="00AB7803">
              <w:t>Код бюджетной классификации (20 символов).</w:t>
            </w:r>
          </w:p>
        </w:tc>
      </w:tr>
      <w:tr w:rsidR="00716C8E" w:rsidRPr="00EE7EB8" w:rsidTr="00FE5D9A">
        <w:trPr>
          <w:trHeight w:val="77"/>
        </w:trPr>
        <w:tc>
          <w:tcPr>
            <w:tcW w:w="1198" w:type="pct"/>
            <w:shd w:val="clear" w:color="auto" w:fill="auto"/>
          </w:tcPr>
          <w:p w:rsidR="00716C8E" w:rsidRPr="00AB7803" w:rsidRDefault="00716C8E" w:rsidP="00FE5D9A">
            <w:pPr>
              <w:pStyle w:val="ASFKTablenorm"/>
              <w:ind w:left="57" w:right="57"/>
            </w:pPr>
            <w:r w:rsidRPr="00AB7803">
              <w:t>Сумма: Тек год</w:t>
            </w:r>
          </w:p>
        </w:tc>
        <w:tc>
          <w:tcPr>
            <w:tcW w:w="3802" w:type="pct"/>
            <w:shd w:val="clear" w:color="auto" w:fill="auto"/>
          </w:tcPr>
          <w:p w:rsidR="00716C8E" w:rsidRPr="00AB7803" w:rsidRDefault="00716C8E" w:rsidP="00FE5D9A">
            <w:pPr>
              <w:pStyle w:val="ASFKTablenorm"/>
              <w:ind w:left="57" w:right="57"/>
            </w:pPr>
            <w:r w:rsidRPr="00AB7803">
              <w:t>Сумма ПОФР в текущем году.</w:t>
            </w:r>
          </w:p>
        </w:tc>
      </w:tr>
      <w:tr w:rsidR="00716C8E" w:rsidRPr="00EE7EB8" w:rsidTr="00FE5D9A">
        <w:trPr>
          <w:trHeight w:val="77"/>
        </w:trPr>
        <w:tc>
          <w:tcPr>
            <w:tcW w:w="1198" w:type="pct"/>
            <w:shd w:val="clear" w:color="auto" w:fill="auto"/>
          </w:tcPr>
          <w:p w:rsidR="00716C8E" w:rsidRPr="00AB7803" w:rsidRDefault="00716C8E" w:rsidP="00FE5D9A">
            <w:pPr>
              <w:pStyle w:val="ASFKTablenorm"/>
              <w:ind w:left="57" w:right="57"/>
            </w:pPr>
            <w:r w:rsidRPr="00AB7803">
              <w:t>Код цели</w:t>
            </w:r>
          </w:p>
        </w:tc>
        <w:tc>
          <w:tcPr>
            <w:tcW w:w="3802" w:type="pct"/>
            <w:shd w:val="clear" w:color="auto" w:fill="auto"/>
          </w:tcPr>
          <w:p w:rsidR="00716C8E" w:rsidRPr="00AB7803" w:rsidRDefault="00716C8E" w:rsidP="00FE5D9A">
            <w:pPr>
              <w:pStyle w:val="ASFKTablenorm"/>
              <w:ind w:left="57" w:right="57"/>
            </w:pPr>
            <w:r w:rsidRPr="00AB7803">
              <w:t>Код цели субсидий/субвенций.</w:t>
            </w:r>
          </w:p>
        </w:tc>
      </w:tr>
      <w:tr w:rsidR="00716C8E" w:rsidRPr="00EE7EB8" w:rsidTr="00FE5D9A">
        <w:trPr>
          <w:trHeight w:val="77"/>
        </w:trPr>
        <w:tc>
          <w:tcPr>
            <w:tcW w:w="1198" w:type="pct"/>
            <w:shd w:val="clear" w:color="auto" w:fill="auto"/>
          </w:tcPr>
          <w:p w:rsidR="00716C8E" w:rsidRPr="00AB7803" w:rsidRDefault="00716C8E" w:rsidP="00FE5D9A">
            <w:pPr>
              <w:pStyle w:val="ASFKTablenorm"/>
              <w:ind w:left="57" w:right="57"/>
            </w:pPr>
            <w:r w:rsidRPr="00AB7803">
              <w:t>Примечание</w:t>
            </w:r>
          </w:p>
        </w:tc>
        <w:tc>
          <w:tcPr>
            <w:tcW w:w="3802" w:type="pct"/>
            <w:shd w:val="clear" w:color="auto" w:fill="auto"/>
          </w:tcPr>
          <w:p w:rsidR="00716C8E" w:rsidRPr="00AB7803" w:rsidRDefault="00716C8E" w:rsidP="00FE5D9A">
            <w:pPr>
              <w:pStyle w:val="ASFKTablenorm"/>
              <w:ind w:left="57" w:right="57"/>
            </w:pPr>
            <w:r w:rsidRPr="00AB7803">
              <w:t>Примечание.</w:t>
            </w:r>
            <w:r>
              <w:t xml:space="preserve"> </w:t>
            </w:r>
            <w:r w:rsidRPr="009A307E">
              <w:t>Заполняется вручную.</w:t>
            </w:r>
          </w:p>
        </w:tc>
      </w:tr>
    </w:tbl>
    <w:p w:rsidR="002F6653" w:rsidRPr="00B11F4A" w:rsidRDefault="002F6653" w:rsidP="0068069E">
      <w:pPr>
        <w:pStyle w:val="ASFKNormal"/>
      </w:pPr>
      <w:r w:rsidRPr="00FD7484">
        <w:t xml:space="preserve">ЭФ документа </w:t>
      </w:r>
      <w:r w:rsidR="00B5053C">
        <w:t>«</w:t>
      </w:r>
      <w:r w:rsidRPr="00FD7484">
        <w:t>Расходное расписание</w:t>
      </w:r>
      <w:r w:rsidR="002F634A">
        <w:t xml:space="preserve">», закладки </w:t>
      </w:r>
      <w:r w:rsidR="00B5053C">
        <w:t>«</w:t>
      </w:r>
      <w:r w:rsidRPr="00FD7484">
        <w:t>Д</w:t>
      </w:r>
      <w:r w:rsidRPr="00534BB3">
        <w:t>о</w:t>
      </w:r>
      <w:r w:rsidRPr="00FD7484">
        <w:t>по</w:t>
      </w:r>
      <w:r w:rsidRPr="002F6653">
        <w:t>л</w:t>
      </w:r>
      <w:r w:rsidRPr="00FD7484">
        <w:t>нительные атрибуты</w:t>
      </w:r>
      <w:r w:rsidR="00B5053C">
        <w:t>»</w:t>
      </w:r>
      <w:r w:rsidR="00721363">
        <w:t xml:space="preserve"> представлена на рисунке</w:t>
      </w:r>
      <w:r w:rsidR="008E454C" w:rsidRPr="00120C57">
        <w:t> </w:t>
      </w:r>
      <w:r w:rsidR="00721363">
        <w:fldChar w:fldCharType="begin"/>
      </w:r>
      <w:r w:rsidR="00721363">
        <w:instrText xml:space="preserve"> REF _Ref205615382 \h  \* MERGEFORMAT </w:instrText>
      </w:r>
      <w:r w:rsidR="00721363">
        <w:fldChar w:fldCharType="separate"/>
      </w:r>
      <w:r w:rsidR="0013624E">
        <w:t>66</w:t>
      </w:r>
      <w:r w:rsidR="00721363">
        <w:fldChar w:fldCharType="end"/>
      </w:r>
      <w:r>
        <w:t>.</w:t>
      </w:r>
    </w:p>
    <w:p w:rsidR="00B56A62" w:rsidRPr="00B56A62" w:rsidRDefault="001373CE" w:rsidP="00B56A62">
      <w:pPr>
        <w:pStyle w:val="ASFKFigure"/>
      </w:pPr>
      <w:r>
        <w:rPr>
          <w:noProof/>
        </w:rPr>
        <w:drawing>
          <wp:inline distT="0" distB="0" distL="0" distR="0">
            <wp:extent cx="6028055" cy="2663190"/>
            <wp:effectExtent l="0" t="0" r="0" b="0"/>
            <wp:docPr id="140" name="Рисунок 140" descr="Расход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Расходн"/>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6028055" cy="2663190"/>
                    </a:xfrm>
                    <a:prstGeom prst="rect">
                      <a:avLst/>
                    </a:prstGeom>
                    <a:noFill/>
                    <a:ln>
                      <a:noFill/>
                    </a:ln>
                  </pic:spPr>
                </pic:pic>
              </a:graphicData>
            </a:graphic>
          </wp:inline>
        </w:drawing>
      </w:r>
    </w:p>
    <w:p w:rsidR="002F6653"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593" w:name="_Ref205615382"/>
      <w:bookmarkStart w:id="594" w:name="_Toc98144853"/>
      <w:r w:rsidR="0013624E">
        <w:rPr>
          <w:noProof/>
        </w:rPr>
        <w:t>66</w:t>
      </w:r>
      <w:bookmarkEnd w:id="593"/>
      <w:r>
        <w:rPr>
          <w:noProof/>
        </w:rPr>
        <w:fldChar w:fldCharType="end"/>
      </w:r>
      <w:r w:rsidR="002F6653" w:rsidRPr="00B11F4A">
        <w:t xml:space="preserve">. </w:t>
      </w:r>
      <w:r w:rsidR="002F6653">
        <w:t>ЭФ документа</w:t>
      </w:r>
      <w:r w:rsidR="002F6653" w:rsidRPr="00B11F4A">
        <w:t xml:space="preserve"> </w:t>
      </w:r>
      <w:r w:rsidR="00B5053C">
        <w:t>«</w:t>
      </w:r>
      <w:r w:rsidR="002F6653" w:rsidRPr="00B11F4A">
        <w:t>Расходное расписание</w:t>
      </w:r>
      <w:r w:rsidR="002F634A">
        <w:t xml:space="preserve">», закладки </w:t>
      </w:r>
      <w:r w:rsidR="00B5053C">
        <w:t>«</w:t>
      </w:r>
      <w:r w:rsidR="002F6653" w:rsidRPr="00B11F4A">
        <w:t>Дополнительные а</w:t>
      </w:r>
      <w:r w:rsidR="002F6653" w:rsidRPr="00534BB3">
        <w:t>т</w:t>
      </w:r>
      <w:r w:rsidR="002F6653" w:rsidRPr="00B11F4A">
        <w:t>р</w:t>
      </w:r>
      <w:r w:rsidR="002F6653" w:rsidRPr="002F6653">
        <w:t>и</w:t>
      </w:r>
      <w:r w:rsidR="002F6653" w:rsidRPr="00B11F4A">
        <w:t>буты</w:t>
      </w:r>
      <w:r w:rsidR="002F6653">
        <w:t xml:space="preserve"> (2)</w:t>
      </w:r>
      <w:r w:rsidR="00B5053C">
        <w:t>»</w:t>
      </w:r>
      <w:bookmarkEnd w:id="594"/>
    </w:p>
    <w:p w:rsidR="002F6653" w:rsidRDefault="006D3629" w:rsidP="00ED05FC">
      <w:pPr>
        <w:pStyle w:val="ASFKNormal"/>
      </w:pPr>
      <w:r w:rsidRPr="006D3629">
        <w:t xml:space="preserve">Перечень </w:t>
      </w:r>
      <w:r w:rsidR="002F6653">
        <w:t xml:space="preserve">полей </w:t>
      </w:r>
      <w:r w:rsidR="002F6653" w:rsidRPr="00FD7484">
        <w:t xml:space="preserve">документа </w:t>
      </w:r>
      <w:r w:rsidR="00B5053C">
        <w:t>«</w:t>
      </w:r>
      <w:r w:rsidR="002F6653" w:rsidRPr="00FD7484">
        <w:t>Расходное расписание</w:t>
      </w:r>
      <w:r w:rsidR="002F634A">
        <w:t xml:space="preserve">», закладки </w:t>
      </w:r>
      <w:r w:rsidR="00B5053C">
        <w:t>«</w:t>
      </w:r>
      <w:r w:rsidR="002F6653" w:rsidRPr="00FD7484">
        <w:t>Дополн</w:t>
      </w:r>
      <w:r w:rsidR="002F6653" w:rsidRPr="002F6653">
        <w:t>и</w:t>
      </w:r>
      <w:r w:rsidR="002F6653" w:rsidRPr="00FD7484">
        <w:t>тельные атрибуты</w:t>
      </w:r>
      <w:r w:rsidR="002F6653">
        <w:t xml:space="preserve"> (2)</w:t>
      </w:r>
      <w:r w:rsidR="00B5053C">
        <w:t>»</w:t>
      </w:r>
      <w:r w:rsidR="002F6653">
        <w:t xml:space="preserve"> </w:t>
      </w:r>
      <w:r>
        <w:t>приведен в таблице</w:t>
      </w:r>
      <w:r w:rsidR="008E454C" w:rsidRPr="00120C57">
        <w:t> </w:t>
      </w:r>
      <w:r w:rsidR="002F6653">
        <w:fldChar w:fldCharType="begin"/>
      </w:r>
      <w:r w:rsidR="002F6653">
        <w:instrText xml:space="preserve"> REF _Ref369108210 \h </w:instrText>
      </w:r>
      <w:r w:rsidR="00EE1621">
        <w:instrText xml:space="preserve"> \* MERGEFORMAT </w:instrText>
      </w:r>
      <w:r w:rsidR="002F6653">
        <w:fldChar w:fldCharType="separate"/>
      </w:r>
      <w:r w:rsidR="0013624E">
        <w:rPr>
          <w:noProof/>
        </w:rPr>
        <w:t>33</w:t>
      </w:r>
      <w:r w:rsidR="002F6653">
        <w:fldChar w:fldCharType="end"/>
      </w:r>
      <w:r w:rsidR="002F6653">
        <w:t>.</w:t>
      </w:r>
    </w:p>
    <w:p w:rsidR="002F6653" w:rsidRDefault="00865037" w:rsidP="0068069E">
      <w:pPr>
        <w:pStyle w:val="ASFKNameTable"/>
      </w:pPr>
      <w:r>
        <w:rPr>
          <w:noProof/>
        </w:rPr>
        <w:fldChar w:fldCharType="begin"/>
      </w:r>
      <w:r>
        <w:rPr>
          <w:noProof/>
        </w:rPr>
        <w:instrText xml:space="preserve"> SEQ Таблица \* ARABIC </w:instrText>
      </w:r>
      <w:r>
        <w:rPr>
          <w:noProof/>
        </w:rPr>
        <w:fldChar w:fldCharType="separate"/>
      </w:r>
      <w:bookmarkStart w:id="595" w:name="_Ref369108210"/>
      <w:bookmarkStart w:id="596" w:name="_Toc98144742"/>
      <w:r w:rsidR="0013624E">
        <w:rPr>
          <w:noProof/>
        </w:rPr>
        <w:t>33</w:t>
      </w:r>
      <w:bookmarkEnd w:id="595"/>
      <w:r>
        <w:rPr>
          <w:noProof/>
        </w:rPr>
        <w:fldChar w:fldCharType="end"/>
      </w:r>
      <w:r w:rsidR="002F6653">
        <w:t xml:space="preserve">. </w:t>
      </w:r>
      <w:r w:rsidR="00721363">
        <w:t>О</w:t>
      </w:r>
      <w:r w:rsidR="002F6653" w:rsidRPr="00FD7484">
        <w:t xml:space="preserve">писание полей документа </w:t>
      </w:r>
      <w:r w:rsidR="00B5053C">
        <w:t>«</w:t>
      </w:r>
      <w:r w:rsidR="002F6653" w:rsidRPr="00FD7484">
        <w:t>Расходное расписание</w:t>
      </w:r>
      <w:r w:rsidR="002F634A">
        <w:t xml:space="preserve">», закладки </w:t>
      </w:r>
      <w:r w:rsidR="00B5053C">
        <w:t>«</w:t>
      </w:r>
      <w:r w:rsidR="002F6653" w:rsidRPr="00FD7484">
        <w:t>Д</w:t>
      </w:r>
      <w:r w:rsidR="002F6653" w:rsidRPr="00534BB3">
        <w:t>о</w:t>
      </w:r>
      <w:r w:rsidR="002F6653" w:rsidRPr="00FD7484">
        <w:t>полнительные атрибуты</w:t>
      </w:r>
      <w:r w:rsidR="002F6653">
        <w:t xml:space="preserve"> (2)</w:t>
      </w:r>
      <w:r w:rsidR="00B5053C">
        <w:t>»</w:t>
      </w:r>
      <w:bookmarkEnd w:id="59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44"/>
        <w:gridCol w:w="7084"/>
      </w:tblGrid>
      <w:tr w:rsidR="00716C8E" w:rsidRPr="00EE7EB8" w:rsidTr="00FE5D9A">
        <w:trPr>
          <w:trHeight w:val="305"/>
          <w:tblHeader/>
        </w:trPr>
        <w:tc>
          <w:tcPr>
            <w:tcW w:w="132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16C8E" w:rsidRPr="00AB7803" w:rsidRDefault="00716C8E" w:rsidP="0052148D">
            <w:pPr>
              <w:pStyle w:val="ASFKTableHead"/>
            </w:pPr>
            <w:bookmarkStart w:id="597" w:name="_Toc221011519"/>
            <w:bookmarkStart w:id="598" w:name="_Toc221012220"/>
            <w:bookmarkStart w:id="599" w:name="_Toc225934631"/>
            <w:bookmarkStart w:id="600" w:name="_Toc232827400"/>
            <w:bookmarkStart w:id="601" w:name="_Toc248062347"/>
            <w:bookmarkStart w:id="602" w:name="_Ref303083594"/>
            <w:bookmarkStart w:id="603" w:name="_Ref369530665"/>
            <w:bookmarkStart w:id="604" w:name="_Toc406667918"/>
            <w:r w:rsidRPr="00AB7803">
              <w:t>Наименование поля</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16C8E" w:rsidRPr="00AB7803" w:rsidRDefault="00716C8E" w:rsidP="0052148D">
            <w:pPr>
              <w:pStyle w:val="ASFKTableHead"/>
            </w:pPr>
            <w:r w:rsidRPr="00AB7803">
              <w:t>Описание поля</w:t>
            </w:r>
          </w:p>
        </w:tc>
      </w:tr>
      <w:tr w:rsidR="00716C8E" w:rsidRPr="00EE7EB8" w:rsidTr="00FE5D9A">
        <w:trPr>
          <w:trHeight w:val="77"/>
        </w:trPr>
        <w:tc>
          <w:tcPr>
            <w:tcW w:w="5000" w:type="pct"/>
            <w:gridSpan w:val="2"/>
            <w:shd w:val="clear" w:color="auto" w:fill="auto"/>
          </w:tcPr>
          <w:p w:rsidR="00716C8E" w:rsidRPr="00AB7803" w:rsidRDefault="00716C8E" w:rsidP="00FE5D9A">
            <w:pPr>
              <w:pStyle w:val="ASFKTablenorm"/>
              <w:ind w:left="57" w:right="57"/>
            </w:pPr>
            <w:r w:rsidRPr="00AB7803">
              <w:t xml:space="preserve">Группа полей </w:t>
            </w:r>
            <w:r w:rsidR="00B5053C">
              <w:t>«</w:t>
            </w:r>
            <w:r w:rsidRPr="00AB7803">
              <w:t>Даты</w:t>
            </w:r>
            <w:r w:rsidR="00B5053C">
              <w:t>»</w:t>
            </w:r>
          </w:p>
        </w:tc>
      </w:tr>
      <w:tr w:rsidR="00716C8E" w:rsidRPr="00EE7EB8" w:rsidTr="00FE5D9A">
        <w:trPr>
          <w:trHeight w:val="77"/>
        </w:trPr>
        <w:tc>
          <w:tcPr>
            <w:tcW w:w="1321" w:type="pct"/>
            <w:shd w:val="clear" w:color="auto" w:fill="auto"/>
          </w:tcPr>
          <w:p w:rsidR="00716C8E" w:rsidRPr="00C001FD" w:rsidRDefault="00716C8E" w:rsidP="00FE5D9A">
            <w:pPr>
              <w:pStyle w:val="ASFKTablenorm"/>
              <w:ind w:left="57" w:right="57"/>
            </w:pPr>
            <w:r w:rsidRPr="00AB7803">
              <w:t>Дата регистр</w:t>
            </w:r>
            <w:r w:rsidRPr="00C001FD">
              <w:t>ации/аннулирования в органе ФК отправителе</w:t>
            </w:r>
          </w:p>
        </w:tc>
        <w:tc>
          <w:tcPr>
            <w:tcW w:w="3679" w:type="pct"/>
            <w:shd w:val="clear" w:color="auto" w:fill="auto"/>
          </w:tcPr>
          <w:p w:rsidR="00716C8E" w:rsidRPr="00AB7803" w:rsidRDefault="00716C8E" w:rsidP="00FE5D9A">
            <w:pPr>
              <w:pStyle w:val="ASFKTablenorm"/>
              <w:ind w:left="57" w:right="57"/>
            </w:pPr>
            <w:r w:rsidRPr="00AB7803">
              <w:t xml:space="preserve">Дата регистрации (аннулирования) в органе ФК отправителе. </w:t>
            </w:r>
          </w:p>
          <w:p w:rsidR="00716C8E" w:rsidRPr="00AB7803" w:rsidRDefault="00716C8E" w:rsidP="00FE5D9A">
            <w:pPr>
              <w:pStyle w:val="ASFKTablenorm"/>
              <w:ind w:left="57" w:right="57"/>
            </w:pPr>
            <w:r w:rsidRPr="00AB7803">
              <w:t>Значение передается из учетной системы ТОФК.</w:t>
            </w:r>
          </w:p>
        </w:tc>
      </w:tr>
      <w:tr w:rsidR="00716C8E" w:rsidRPr="00EE7EB8" w:rsidTr="00FE5D9A">
        <w:trPr>
          <w:trHeight w:val="77"/>
        </w:trPr>
        <w:tc>
          <w:tcPr>
            <w:tcW w:w="1321" w:type="pct"/>
            <w:shd w:val="clear" w:color="auto" w:fill="auto"/>
          </w:tcPr>
          <w:p w:rsidR="00716C8E" w:rsidRPr="00C001FD" w:rsidRDefault="00716C8E" w:rsidP="00FE5D9A">
            <w:pPr>
              <w:pStyle w:val="ASFKTablenorm"/>
              <w:ind w:left="57" w:right="57"/>
            </w:pPr>
            <w:r w:rsidRPr="00AB7803">
              <w:t>Дата проводки в органе ФК о</w:t>
            </w:r>
            <w:r w:rsidRPr="00C001FD">
              <w:t>тправителя</w:t>
            </w:r>
          </w:p>
        </w:tc>
        <w:tc>
          <w:tcPr>
            <w:tcW w:w="3679" w:type="pct"/>
            <w:shd w:val="clear" w:color="auto" w:fill="auto"/>
          </w:tcPr>
          <w:p w:rsidR="00716C8E" w:rsidRPr="00AB7803" w:rsidRDefault="00716C8E" w:rsidP="00FE5D9A">
            <w:pPr>
              <w:pStyle w:val="ASFKTablenorm"/>
              <w:ind w:left="57" w:right="57"/>
            </w:pPr>
            <w:r w:rsidRPr="00AB7803">
              <w:t xml:space="preserve">Дата проводки в органе ФК отправителя. </w:t>
            </w:r>
          </w:p>
          <w:p w:rsidR="00716C8E" w:rsidRPr="00C001FD" w:rsidRDefault="00716C8E" w:rsidP="00FE5D9A">
            <w:pPr>
              <w:pStyle w:val="ASFKTablenorm"/>
              <w:ind w:left="57" w:right="57"/>
            </w:pPr>
            <w:r w:rsidRPr="00AB7803">
              <w:t>Значение передае</w:t>
            </w:r>
            <w:r w:rsidRPr="00C001FD">
              <w:t>тся из учетной системы ТОФК.</w:t>
            </w:r>
          </w:p>
        </w:tc>
      </w:tr>
      <w:tr w:rsidR="00716C8E" w:rsidRPr="00EE7EB8" w:rsidTr="00FE5D9A">
        <w:trPr>
          <w:trHeight w:val="77"/>
        </w:trPr>
        <w:tc>
          <w:tcPr>
            <w:tcW w:w="1321" w:type="pct"/>
            <w:shd w:val="clear" w:color="auto" w:fill="auto"/>
          </w:tcPr>
          <w:p w:rsidR="00716C8E" w:rsidRPr="00C001FD" w:rsidRDefault="00716C8E" w:rsidP="00FE5D9A">
            <w:pPr>
              <w:pStyle w:val="ASFKTablenorm"/>
              <w:ind w:left="57" w:right="57"/>
            </w:pPr>
            <w:r w:rsidRPr="00AB7803">
              <w:lastRenderedPageBreak/>
              <w:t>Дата регистр</w:t>
            </w:r>
            <w:r w:rsidRPr="00C001FD">
              <w:t>ации/аннулирования в органе ФК получателя</w:t>
            </w:r>
          </w:p>
        </w:tc>
        <w:tc>
          <w:tcPr>
            <w:tcW w:w="3679" w:type="pct"/>
            <w:shd w:val="clear" w:color="auto" w:fill="auto"/>
          </w:tcPr>
          <w:p w:rsidR="00716C8E" w:rsidRPr="00AB7803" w:rsidRDefault="00716C8E" w:rsidP="00FE5D9A">
            <w:pPr>
              <w:pStyle w:val="ASFKTablenorm"/>
              <w:ind w:left="57" w:right="57"/>
            </w:pPr>
            <w:r w:rsidRPr="00AB7803">
              <w:t xml:space="preserve">Дата регистрации (аннулирования) в органе ФК получателя. </w:t>
            </w:r>
          </w:p>
          <w:p w:rsidR="00716C8E" w:rsidRPr="00AB7803" w:rsidRDefault="00716C8E" w:rsidP="00FE5D9A">
            <w:pPr>
              <w:pStyle w:val="ASFKTablenorm"/>
              <w:ind w:left="57" w:right="57"/>
            </w:pPr>
            <w:r w:rsidRPr="00AB7803">
              <w:t>Значение передается из учетной системы ТОФК.</w:t>
            </w:r>
          </w:p>
        </w:tc>
      </w:tr>
      <w:tr w:rsidR="00716C8E" w:rsidRPr="00EE7EB8" w:rsidTr="00FE5D9A">
        <w:trPr>
          <w:trHeight w:val="77"/>
        </w:trPr>
        <w:tc>
          <w:tcPr>
            <w:tcW w:w="1321" w:type="pct"/>
            <w:shd w:val="clear" w:color="auto" w:fill="auto"/>
          </w:tcPr>
          <w:p w:rsidR="00716C8E" w:rsidRPr="00C001FD" w:rsidRDefault="00716C8E" w:rsidP="00FE5D9A">
            <w:pPr>
              <w:pStyle w:val="ASFKTablenorm"/>
              <w:ind w:left="57" w:right="57"/>
            </w:pPr>
            <w:r w:rsidRPr="00AB7803">
              <w:t>Дата проводки в органе ФК п</w:t>
            </w:r>
            <w:r w:rsidRPr="00C001FD">
              <w:t>олучателя</w:t>
            </w:r>
          </w:p>
        </w:tc>
        <w:tc>
          <w:tcPr>
            <w:tcW w:w="3679" w:type="pct"/>
            <w:shd w:val="clear" w:color="auto" w:fill="auto"/>
          </w:tcPr>
          <w:p w:rsidR="00716C8E" w:rsidRPr="00AB7803" w:rsidRDefault="00716C8E" w:rsidP="00FE5D9A">
            <w:pPr>
              <w:pStyle w:val="ASFKTablenorm"/>
              <w:ind w:left="57" w:right="57"/>
            </w:pPr>
            <w:r w:rsidRPr="00AB7803">
              <w:t xml:space="preserve">Дата проводки в органе ФК получателя. </w:t>
            </w:r>
          </w:p>
          <w:p w:rsidR="00716C8E" w:rsidRPr="00AB7803" w:rsidRDefault="00716C8E" w:rsidP="00FE5D9A">
            <w:pPr>
              <w:pStyle w:val="ASFKTablenorm"/>
              <w:ind w:left="57" w:right="57"/>
            </w:pPr>
            <w:r w:rsidRPr="00AB7803">
              <w:t>Значение передается из учетной системы ТОФК.</w:t>
            </w:r>
          </w:p>
        </w:tc>
      </w:tr>
      <w:tr w:rsidR="00716C8E" w:rsidRPr="00EE7EB8" w:rsidTr="00FE5D9A">
        <w:trPr>
          <w:trHeight w:val="77"/>
        </w:trPr>
        <w:tc>
          <w:tcPr>
            <w:tcW w:w="5000" w:type="pct"/>
            <w:gridSpan w:val="2"/>
            <w:shd w:val="clear" w:color="auto" w:fill="auto"/>
          </w:tcPr>
          <w:p w:rsidR="00716C8E" w:rsidRPr="00AB7803" w:rsidRDefault="00716C8E" w:rsidP="00FE5D9A">
            <w:pPr>
              <w:pStyle w:val="ASFKTablenorm"/>
              <w:ind w:left="57" w:right="57"/>
            </w:pPr>
            <w:r w:rsidRPr="00AB7803">
              <w:t xml:space="preserve">Группа полей </w:t>
            </w:r>
            <w:r w:rsidR="00B5053C">
              <w:t>«</w:t>
            </w:r>
            <w:r w:rsidRPr="00AB7803">
              <w:t>Статусы документа</w:t>
            </w:r>
            <w:r w:rsidR="00B5053C">
              <w:t>»</w:t>
            </w:r>
          </w:p>
        </w:tc>
      </w:tr>
      <w:tr w:rsidR="00716C8E" w:rsidRPr="00EE7EB8" w:rsidTr="00FE5D9A">
        <w:trPr>
          <w:trHeight w:val="77"/>
        </w:trPr>
        <w:tc>
          <w:tcPr>
            <w:tcW w:w="1321" w:type="pct"/>
            <w:shd w:val="clear" w:color="auto" w:fill="auto"/>
          </w:tcPr>
          <w:p w:rsidR="00716C8E" w:rsidRPr="00AB7803" w:rsidRDefault="00716C8E" w:rsidP="00FE5D9A">
            <w:pPr>
              <w:pStyle w:val="ASFKTablenorm"/>
              <w:ind w:left="57" w:right="57"/>
            </w:pPr>
            <w:r w:rsidRPr="00AB7803">
              <w:t>Бизнес-cтатус</w:t>
            </w:r>
          </w:p>
        </w:tc>
        <w:tc>
          <w:tcPr>
            <w:tcW w:w="3679" w:type="pct"/>
            <w:shd w:val="clear" w:color="auto" w:fill="auto"/>
          </w:tcPr>
          <w:p w:rsidR="00716C8E" w:rsidRPr="00AB7803" w:rsidRDefault="00716C8E" w:rsidP="00FE5D9A">
            <w:pPr>
              <w:pStyle w:val="ASFKTablenorm"/>
              <w:ind w:left="57" w:right="57"/>
            </w:pPr>
            <w:r w:rsidRPr="00AB7803">
              <w:t xml:space="preserve">Код и наименование бизнес-статуса документа. </w:t>
            </w:r>
          </w:p>
          <w:p w:rsidR="00716C8E" w:rsidRPr="00AB7803" w:rsidRDefault="00716C8E" w:rsidP="00FE5D9A">
            <w:pPr>
              <w:pStyle w:val="ASFKTablenorm"/>
              <w:ind w:left="57" w:right="57"/>
            </w:pPr>
            <w:r w:rsidRPr="00AB7803">
              <w:t>Заполняется автоматически при обработке документа.</w:t>
            </w:r>
          </w:p>
        </w:tc>
      </w:tr>
      <w:tr w:rsidR="00716C8E" w:rsidRPr="00EE7EB8" w:rsidTr="00FE5D9A">
        <w:trPr>
          <w:trHeight w:val="77"/>
        </w:trPr>
        <w:tc>
          <w:tcPr>
            <w:tcW w:w="1321" w:type="pct"/>
            <w:shd w:val="clear" w:color="auto" w:fill="auto"/>
          </w:tcPr>
          <w:p w:rsidR="00716C8E" w:rsidRPr="00AB7803" w:rsidRDefault="00716C8E" w:rsidP="00FE5D9A">
            <w:pPr>
              <w:pStyle w:val="ASFKTablenorm"/>
              <w:ind w:left="57" w:right="57"/>
            </w:pPr>
            <w:r w:rsidRPr="00AB7803">
              <w:t>Статус передачи</w:t>
            </w:r>
          </w:p>
        </w:tc>
        <w:tc>
          <w:tcPr>
            <w:tcW w:w="3679" w:type="pct"/>
            <w:shd w:val="clear" w:color="auto" w:fill="auto"/>
          </w:tcPr>
          <w:p w:rsidR="00716C8E" w:rsidRPr="00AB7803" w:rsidRDefault="00716C8E" w:rsidP="00FE5D9A">
            <w:pPr>
              <w:pStyle w:val="ASFKTablenorm"/>
              <w:ind w:left="57" w:right="57"/>
            </w:pPr>
            <w:r w:rsidRPr="00AB7803">
              <w:t xml:space="preserve">Код и наименование статуса передачи документа. </w:t>
            </w:r>
          </w:p>
          <w:p w:rsidR="00716C8E" w:rsidRPr="00C001FD" w:rsidRDefault="00716C8E" w:rsidP="00FE5D9A">
            <w:pPr>
              <w:pStyle w:val="ASFKTablenorm"/>
              <w:ind w:left="57" w:right="57"/>
            </w:pPr>
            <w:r w:rsidRPr="00AB7803">
              <w:t>Заполняе</w:t>
            </w:r>
            <w:r w:rsidRPr="00C001FD">
              <w:t>тся автоматически при обработке документа.</w:t>
            </w:r>
          </w:p>
        </w:tc>
      </w:tr>
      <w:tr w:rsidR="00716C8E" w:rsidRPr="00EE7EB8" w:rsidTr="00FE5D9A">
        <w:trPr>
          <w:trHeight w:val="77"/>
        </w:trPr>
        <w:tc>
          <w:tcPr>
            <w:tcW w:w="1321" w:type="pct"/>
            <w:shd w:val="clear" w:color="auto" w:fill="auto"/>
          </w:tcPr>
          <w:p w:rsidR="00716C8E" w:rsidRPr="00AB7803" w:rsidRDefault="00716C8E" w:rsidP="00FE5D9A">
            <w:pPr>
              <w:pStyle w:val="ASFKTablenorm"/>
              <w:ind w:left="57" w:right="57"/>
            </w:pPr>
            <w:r w:rsidRPr="00AB7803">
              <w:t>Статус утверждения</w:t>
            </w:r>
          </w:p>
        </w:tc>
        <w:tc>
          <w:tcPr>
            <w:tcW w:w="3679" w:type="pct"/>
            <w:shd w:val="clear" w:color="auto" w:fill="auto"/>
          </w:tcPr>
          <w:p w:rsidR="00716C8E" w:rsidRPr="00AB7803" w:rsidRDefault="00716C8E" w:rsidP="00FE5D9A">
            <w:pPr>
              <w:pStyle w:val="ASFKTablenorm"/>
              <w:ind w:left="57" w:right="57"/>
            </w:pPr>
            <w:r w:rsidRPr="00AB7803">
              <w:t xml:space="preserve">Код и наименование статуса утверждения документа. </w:t>
            </w:r>
          </w:p>
          <w:p w:rsidR="00716C8E" w:rsidRPr="00C001FD" w:rsidRDefault="00716C8E" w:rsidP="00FE5D9A">
            <w:pPr>
              <w:pStyle w:val="ASFKTablenorm"/>
              <w:ind w:left="57" w:right="57"/>
            </w:pPr>
            <w:r w:rsidRPr="00AB7803">
              <w:t>Запо</w:t>
            </w:r>
            <w:r w:rsidRPr="00C001FD">
              <w:t>лняется автоматически при обработке документа.</w:t>
            </w:r>
          </w:p>
        </w:tc>
      </w:tr>
      <w:tr w:rsidR="00716C8E" w:rsidRPr="00EE7EB8" w:rsidTr="00FE5D9A">
        <w:trPr>
          <w:trHeight w:val="77"/>
        </w:trPr>
        <w:tc>
          <w:tcPr>
            <w:tcW w:w="1321" w:type="pct"/>
            <w:shd w:val="clear" w:color="auto" w:fill="auto"/>
          </w:tcPr>
          <w:p w:rsidR="00716C8E" w:rsidRPr="00AB7803" w:rsidRDefault="00716C8E" w:rsidP="00FE5D9A">
            <w:pPr>
              <w:pStyle w:val="ASFKTablenorm"/>
              <w:ind w:left="57" w:right="57"/>
            </w:pPr>
            <w:r w:rsidRPr="00AB7803">
              <w:t>Период с</w:t>
            </w:r>
          </w:p>
        </w:tc>
        <w:tc>
          <w:tcPr>
            <w:tcW w:w="3679" w:type="pct"/>
            <w:shd w:val="clear" w:color="auto" w:fill="auto"/>
          </w:tcPr>
          <w:p w:rsidR="00716C8E" w:rsidRPr="00C001FD" w:rsidRDefault="00716C8E" w:rsidP="00FE5D9A">
            <w:pPr>
              <w:pStyle w:val="ASFKTablenorm"/>
              <w:ind w:left="57" w:right="57"/>
            </w:pPr>
            <w:r w:rsidRPr="00AB7803">
              <w:t>Начальный год периода действия бюджетных данных докуме</w:t>
            </w:r>
            <w:r w:rsidRPr="00C001FD">
              <w:t xml:space="preserve">нта. </w:t>
            </w:r>
          </w:p>
          <w:p w:rsidR="00716C8E" w:rsidRPr="00C001FD" w:rsidRDefault="00716C8E" w:rsidP="00FE5D9A">
            <w:pPr>
              <w:pStyle w:val="ASFKTablenorm"/>
              <w:ind w:left="57" w:right="57"/>
            </w:pPr>
            <w:r w:rsidRPr="00AB7803">
              <w:t xml:space="preserve">Определяется автоматически на основании значений полей </w:t>
            </w:r>
            <w:r w:rsidR="00B5053C">
              <w:t>«</w:t>
            </w:r>
            <w:r w:rsidRPr="00AB7803">
              <w:t>Д</w:t>
            </w:r>
            <w:r w:rsidRPr="00C001FD">
              <w:t>ата в/д</w:t>
            </w:r>
            <w:r w:rsidR="00B5053C">
              <w:t>»</w:t>
            </w:r>
            <w:r w:rsidRPr="00C001FD">
              <w:t xml:space="preserve"> либо </w:t>
            </w:r>
            <w:r w:rsidR="00B5053C">
              <w:t>«</w:t>
            </w:r>
            <w:r w:rsidRPr="00C001FD">
              <w:t>Дата в/д БА</w:t>
            </w:r>
            <w:r w:rsidR="00B5053C">
              <w:t>»</w:t>
            </w:r>
            <w:r w:rsidRPr="00C001FD">
              <w:t xml:space="preserve">, </w:t>
            </w:r>
            <w:r w:rsidR="00B5053C">
              <w:t>«</w:t>
            </w:r>
            <w:r w:rsidRPr="00C001FD">
              <w:t>Дата в/д ЛБО</w:t>
            </w:r>
            <w:r w:rsidR="00B5053C">
              <w:t>»</w:t>
            </w:r>
            <w:r w:rsidRPr="00C001FD">
              <w:t xml:space="preserve">, </w:t>
            </w:r>
            <w:r w:rsidR="00B5053C">
              <w:t>«</w:t>
            </w:r>
            <w:r w:rsidRPr="00C001FD">
              <w:t>Дата в/д ПОФР</w:t>
            </w:r>
            <w:r w:rsidR="00B5053C">
              <w:t>»</w:t>
            </w:r>
            <w:r w:rsidRPr="00C001FD">
              <w:t>.</w:t>
            </w:r>
          </w:p>
        </w:tc>
      </w:tr>
      <w:tr w:rsidR="00716C8E" w:rsidRPr="00EE7EB8" w:rsidTr="00FE5D9A">
        <w:trPr>
          <w:trHeight w:val="77"/>
        </w:trPr>
        <w:tc>
          <w:tcPr>
            <w:tcW w:w="1321" w:type="pct"/>
            <w:shd w:val="clear" w:color="auto" w:fill="auto"/>
          </w:tcPr>
          <w:p w:rsidR="00716C8E" w:rsidRPr="00AB7803" w:rsidRDefault="00716C8E" w:rsidP="00FE5D9A">
            <w:pPr>
              <w:pStyle w:val="ASFKTablenorm"/>
              <w:ind w:left="57" w:right="57"/>
            </w:pPr>
            <w:r w:rsidRPr="00AB7803">
              <w:t>Период по</w:t>
            </w:r>
          </w:p>
        </w:tc>
        <w:tc>
          <w:tcPr>
            <w:tcW w:w="3679" w:type="pct"/>
            <w:shd w:val="clear" w:color="auto" w:fill="auto"/>
          </w:tcPr>
          <w:p w:rsidR="00716C8E" w:rsidRPr="00C001FD" w:rsidRDefault="00716C8E" w:rsidP="00FE5D9A">
            <w:pPr>
              <w:pStyle w:val="ASFKTablenorm"/>
              <w:ind w:left="57" w:right="57"/>
            </w:pPr>
            <w:r w:rsidRPr="00AB7803">
              <w:t>Последний год периода действия бюджетных данных докуме</w:t>
            </w:r>
            <w:r w:rsidRPr="00C001FD">
              <w:t xml:space="preserve">нта. </w:t>
            </w:r>
          </w:p>
          <w:p w:rsidR="00716C8E" w:rsidRPr="00C001FD" w:rsidRDefault="00716C8E" w:rsidP="00FE5D9A">
            <w:pPr>
              <w:pStyle w:val="ASFKTablenorm"/>
              <w:ind w:left="57" w:right="57"/>
            </w:pPr>
            <w:r w:rsidRPr="00AB7803">
              <w:t xml:space="preserve">Определяется автоматически как </w:t>
            </w:r>
            <w:r w:rsidR="00B5053C">
              <w:t>«</w:t>
            </w:r>
            <w:r w:rsidRPr="00AB7803">
              <w:t>Период с</w:t>
            </w:r>
            <w:r w:rsidR="00B5053C">
              <w:t>»</w:t>
            </w:r>
            <w:r w:rsidRPr="00AB7803">
              <w:t xml:space="preserve"> + </w:t>
            </w:r>
            <w:r w:rsidR="00B5053C">
              <w:t>«</w:t>
            </w:r>
            <w:r w:rsidRPr="00AB7803">
              <w:t>количество лет, вх</w:t>
            </w:r>
            <w:r w:rsidRPr="00C001FD">
              <w:t>одящих в период планирования</w:t>
            </w:r>
            <w:r w:rsidR="00B5053C">
              <w:t>»</w:t>
            </w:r>
            <w:r w:rsidRPr="00C001FD">
              <w:t>, по умолчанию период планирования 2 года.</w:t>
            </w:r>
          </w:p>
        </w:tc>
      </w:tr>
      <w:tr w:rsidR="00716C8E" w:rsidRPr="00EE7EB8" w:rsidTr="00FE5D9A">
        <w:trPr>
          <w:trHeight w:val="77"/>
        </w:trPr>
        <w:tc>
          <w:tcPr>
            <w:tcW w:w="5000" w:type="pct"/>
            <w:gridSpan w:val="2"/>
            <w:shd w:val="clear" w:color="auto" w:fill="auto"/>
          </w:tcPr>
          <w:p w:rsidR="00716C8E" w:rsidRPr="00AB7803" w:rsidRDefault="00716C8E" w:rsidP="00FE5D9A">
            <w:pPr>
              <w:pStyle w:val="ASFKTablenorm"/>
              <w:ind w:left="57" w:right="57"/>
            </w:pPr>
            <w:r w:rsidRPr="00AB7803">
              <w:t xml:space="preserve">Группа полей </w:t>
            </w:r>
            <w:r w:rsidR="00B5053C">
              <w:t>«</w:t>
            </w:r>
            <w:r w:rsidRPr="00AB7803">
              <w:t>Подписи</w:t>
            </w:r>
            <w:r w:rsidR="00B5053C">
              <w:t>»</w:t>
            </w:r>
          </w:p>
        </w:tc>
      </w:tr>
      <w:tr w:rsidR="00716C8E" w:rsidRPr="00EE7EB8" w:rsidTr="00FE5D9A">
        <w:trPr>
          <w:trHeight w:val="77"/>
        </w:trPr>
        <w:tc>
          <w:tcPr>
            <w:tcW w:w="1321" w:type="pct"/>
            <w:shd w:val="clear" w:color="auto" w:fill="auto"/>
          </w:tcPr>
          <w:p w:rsidR="00716C8E" w:rsidRPr="00C001FD" w:rsidRDefault="00716C8E" w:rsidP="00FE5D9A">
            <w:pPr>
              <w:pStyle w:val="ASFKTablenorm"/>
              <w:ind w:left="57" w:right="57"/>
            </w:pPr>
            <w:r w:rsidRPr="00AB7803">
              <w:t>Руководитель (уполном</w:t>
            </w:r>
            <w:r w:rsidRPr="00C001FD">
              <w:t>оченное лицо). Должность</w:t>
            </w:r>
          </w:p>
        </w:tc>
        <w:tc>
          <w:tcPr>
            <w:tcW w:w="3679" w:type="pct"/>
            <w:shd w:val="clear" w:color="auto" w:fill="auto"/>
          </w:tcPr>
          <w:p w:rsidR="00716C8E" w:rsidRDefault="00716C8E" w:rsidP="00FE5D9A">
            <w:pPr>
              <w:pStyle w:val="ASFKTablenorm"/>
              <w:ind w:left="57" w:right="57"/>
            </w:pPr>
            <w:r w:rsidRPr="00AB7803">
              <w:t>Должность руководителя (уполномоченного лица).</w:t>
            </w:r>
          </w:p>
          <w:p w:rsidR="00716C8E" w:rsidRPr="00AB7803" w:rsidRDefault="00716C8E" w:rsidP="00FE5D9A">
            <w:pPr>
              <w:pStyle w:val="ASFKTablenorm"/>
              <w:ind w:left="57" w:right="57"/>
            </w:pPr>
            <w:r w:rsidRPr="008638EC">
              <w:t>Для АРМ. Заполняется автоматически при подписании ЭП данными подписанта</w:t>
            </w:r>
            <w:r>
              <w:t>.</w:t>
            </w:r>
          </w:p>
        </w:tc>
      </w:tr>
      <w:tr w:rsidR="00716C8E" w:rsidRPr="00EE7EB8" w:rsidTr="00FE5D9A">
        <w:trPr>
          <w:trHeight w:val="77"/>
        </w:trPr>
        <w:tc>
          <w:tcPr>
            <w:tcW w:w="1321" w:type="pct"/>
            <w:shd w:val="clear" w:color="auto" w:fill="auto"/>
          </w:tcPr>
          <w:p w:rsidR="00716C8E" w:rsidRPr="00C001FD" w:rsidRDefault="00716C8E" w:rsidP="00FE5D9A">
            <w:pPr>
              <w:pStyle w:val="ASFKTablenorm"/>
              <w:ind w:left="57" w:right="57"/>
            </w:pPr>
            <w:r w:rsidRPr="00AB7803">
              <w:t>Руководитель (уполном</w:t>
            </w:r>
            <w:r w:rsidRPr="00C001FD">
              <w:t>оченное лицо). Расшифровка подписи</w:t>
            </w:r>
          </w:p>
        </w:tc>
        <w:tc>
          <w:tcPr>
            <w:tcW w:w="3679" w:type="pct"/>
            <w:shd w:val="clear" w:color="auto" w:fill="auto"/>
          </w:tcPr>
          <w:p w:rsidR="00716C8E" w:rsidRDefault="00716C8E" w:rsidP="00FE5D9A">
            <w:pPr>
              <w:pStyle w:val="ASFKTablenorm"/>
              <w:ind w:left="57" w:right="57"/>
            </w:pPr>
            <w:r w:rsidRPr="00AB7803">
              <w:t>И</w:t>
            </w:r>
            <w:r>
              <w:t>.</w:t>
            </w:r>
            <w:r w:rsidRPr="00AB7803">
              <w:t>О</w:t>
            </w:r>
            <w:r>
              <w:t>.</w:t>
            </w:r>
            <w:r w:rsidRPr="00AB7803">
              <w:t xml:space="preserve"> </w:t>
            </w:r>
            <w:r>
              <w:t xml:space="preserve">Фамилия </w:t>
            </w:r>
            <w:r w:rsidRPr="00AB7803">
              <w:t>руководителя (уполномоченного лица).</w:t>
            </w:r>
          </w:p>
          <w:p w:rsidR="00716C8E" w:rsidRPr="00AB7803" w:rsidRDefault="00716C8E" w:rsidP="00FE5D9A">
            <w:pPr>
              <w:pStyle w:val="ASFKTablenorm"/>
              <w:ind w:left="57" w:right="57"/>
            </w:pPr>
            <w:r w:rsidRPr="008638EC">
              <w:t>Для АРМ. Заполняется автоматически при подписании ЭП данными подписанта.</w:t>
            </w:r>
          </w:p>
        </w:tc>
      </w:tr>
      <w:tr w:rsidR="00716C8E" w:rsidRPr="00EE7EB8" w:rsidTr="00FE5D9A">
        <w:trPr>
          <w:trHeight w:val="77"/>
        </w:trPr>
        <w:tc>
          <w:tcPr>
            <w:tcW w:w="1321" w:type="pct"/>
            <w:shd w:val="clear" w:color="auto" w:fill="auto"/>
          </w:tcPr>
          <w:p w:rsidR="00716C8E" w:rsidRPr="00C001FD" w:rsidRDefault="00716C8E" w:rsidP="00FE5D9A">
            <w:pPr>
              <w:pStyle w:val="ASFKTablenorm"/>
              <w:ind w:left="57" w:right="57"/>
            </w:pPr>
            <w:r w:rsidRPr="00AB7803">
              <w:t>Руководитель (уполном</w:t>
            </w:r>
            <w:r w:rsidRPr="00C001FD">
              <w:t>оченное лицо). Дата</w:t>
            </w:r>
          </w:p>
        </w:tc>
        <w:tc>
          <w:tcPr>
            <w:tcW w:w="3679" w:type="pct"/>
            <w:shd w:val="clear" w:color="auto" w:fill="auto"/>
          </w:tcPr>
          <w:p w:rsidR="00716C8E" w:rsidRDefault="00716C8E" w:rsidP="00FE5D9A">
            <w:pPr>
              <w:pStyle w:val="ASFKTablenorm"/>
              <w:ind w:left="57" w:right="57"/>
            </w:pPr>
            <w:r w:rsidRPr="00AB7803">
              <w:t xml:space="preserve">Дата подписи руководителя (уполномоченного лица). </w:t>
            </w:r>
          </w:p>
          <w:p w:rsidR="00716C8E" w:rsidRPr="008638EC" w:rsidRDefault="00716C8E" w:rsidP="00FE5D9A">
            <w:pPr>
              <w:pStyle w:val="ASFKTablenorm"/>
              <w:ind w:left="57" w:right="57"/>
            </w:pPr>
            <w:r w:rsidRPr="008638EC">
              <w:t>Для АРМ. Заполняется автоматически при подписании ЭП данными подписанта.</w:t>
            </w:r>
          </w:p>
          <w:p w:rsidR="00716C8E" w:rsidRPr="00C001FD" w:rsidRDefault="00716C8E" w:rsidP="00FE5D9A">
            <w:pPr>
              <w:pStyle w:val="ASFKTablenorm"/>
              <w:ind w:left="57" w:right="57"/>
            </w:pPr>
            <w:r w:rsidRPr="008638EC">
              <w:t>Значение вводится вручную, либо выбирается из календаря</w:t>
            </w:r>
            <w:r w:rsidRPr="00C001FD">
              <w:t>.</w:t>
            </w:r>
          </w:p>
        </w:tc>
      </w:tr>
      <w:tr w:rsidR="00716C8E" w:rsidRPr="00EE7EB8" w:rsidTr="00FE5D9A">
        <w:trPr>
          <w:trHeight w:val="77"/>
        </w:trPr>
        <w:tc>
          <w:tcPr>
            <w:tcW w:w="1321" w:type="pct"/>
            <w:shd w:val="clear" w:color="auto" w:fill="auto"/>
          </w:tcPr>
          <w:p w:rsidR="00716C8E" w:rsidRPr="00C001FD" w:rsidRDefault="00716C8E" w:rsidP="00FE5D9A">
            <w:pPr>
              <w:pStyle w:val="ASFKTablenorm"/>
              <w:ind w:left="57" w:right="57"/>
            </w:pPr>
            <w:r w:rsidRPr="00AB7803">
              <w:t>Ответственный исполн</w:t>
            </w:r>
            <w:r w:rsidRPr="00C001FD">
              <w:t>итель. Должность</w:t>
            </w:r>
          </w:p>
        </w:tc>
        <w:tc>
          <w:tcPr>
            <w:tcW w:w="3679" w:type="pct"/>
            <w:shd w:val="clear" w:color="auto" w:fill="auto"/>
          </w:tcPr>
          <w:p w:rsidR="00716C8E" w:rsidRDefault="00716C8E" w:rsidP="00FE5D9A">
            <w:pPr>
              <w:pStyle w:val="ASFKTablenorm"/>
              <w:ind w:left="57" w:right="57"/>
            </w:pPr>
            <w:r w:rsidRPr="00AB7803">
              <w:t>Должность ответственного исполнителя.</w:t>
            </w:r>
          </w:p>
          <w:p w:rsidR="00716C8E" w:rsidRPr="00AB7803" w:rsidRDefault="00716C8E" w:rsidP="00FE5D9A">
            <w:pPr>
              <w:pStyle w:val="ASFKTablenorm"/>
              <w:ind w:left="57" w:right="57"/>
            </w:pPr>
            <w:r>
              <w:t>З</w:t>
            </w:r>
            <w:r w:rsidRPr="008638EC">
              <w:t xml:space="preserve">аполняется вручную или из справочника </w:t>
            </w:r>
            <w:r w:rsidR="00B5053C">
              <w:t>«</w:t>
            </w:r>
            <w:r w:rsidRPr="008638EC">
              <w:t>Список сотрудн</w:t>
            </w:r>
            <w:r w:rsidRPr="00716C8E">
              <w:t>и</w:t>
            </w:r>
            <w:r w:rsidRPr="008638EC">
              <w:t>ков</w:t>
            </w:r>
            <w:r w:rsidR="00B5053C">
              <w:t>»</w:t>
            </w:r>
            <w:r>
              <w:t>.</w:t>
            </w:r>
          </w:p>
        </w:tc>
      </w:tr>
      <w:tr w:rsidR="00716C8E" w:rsidRPr="00EE7EB8" w:rsidTr="00FE5D9A">
        <w:trPr>
          <w:trHeight w:val="77"/>
        </w:trPr>
        <w:tc>
          <w:tcPr>
            <w:tcW w:w="1321" w:type="pct"/>
            <w:shd w:val="clear" w:color="auto" w:fill="auto"/>
          </w:tcPr>
          <w:p w:rsidR="00716C8E" w:rsidRPr="00C001FD" w:rsidRDefault="00716C8E" w:rsidP="00FE5D9A">
            <w:pPr>
              <w:pStyle w:val="ASFKTablenorm"/>
              <w:ind w:left="57" w:right="57"/>
            </w:pPr>
            <w:r w:rsidRPr="00AB7803">
              <w:t>Ответственный исполн</w:t>
            </w:r>
            <w:r w:rsidRPr="00C001FD">
              <w:t>итель. Расшифровка подписи</w:t>
            </w:r>
          </w:p>
        </w:tc>
        <w:tc>
          <w:tcPr>
            <w:tcW w:w="3679" w:type="pct"/>
            <w:shd w:val="clear" w:color="auto" w:fill="auto"/>
          </w:tcPr>
          <w:p w:rsidR="00716C8E" w:rsidRDefault="00716C8E" w:rsidP="00FE5D9A">
            <w:pPr>
              <w:pStyle w:val="ASFKTablenorm"/>
              <w:ind w:left="57" w:right="57"/>
            </w:pPr>
            <w:r w:rsidRPr="008638EC">
              <w:t xml:space="preserve">И.О. Фамилия </w:t>
            </w:r>
            <w:r w:rsidRPr="00AB7803">
              <w:t>ответственного исполнителя.</w:t>
            </w:r>
          </w:p>
          <w:p w:rsidR="00716C8E" w:rsidRPr="00AB7803" w:rsidRDefault="00716C8E" w:rsidP="00FE5D9A">
            <w:pPr>
              <w:pStyle w:val="ASFKTablenorm"/>
              <w:ind w:left="57" w:right="57"/>
            </w:pPr>
            <w:r>
              <w:t>З</w:t>
            </w:r>
            <w:r w:rsidRPr="008638EC">
              <w:t xml:space="preserve">аполняется вручную или подтягивается из справочника </w:t>
            </w:r>
            <w:r w:rsidR="00B5053C">
              <w:t>«</w:t>
            </w:r>
            <w:r w:rsidRPr="008638EC">
              <w:t>Список сотрудников</w:t>
            </w:r>
            <w:r w:rsidR="00B5053C">
              <w:t>»</w:t>
            </w:r>
            <w:r w:rsidRPr="008638EC">
              <w:t xml:space="preserve"> на основании должности исполнителя</w:t>
            </w:r>
            <w:r>
              <w:t>.</w:t>
            </w:r>
          </w:p>
        </w:tc>
      </w:tr>
      <w:tr w:rsidR="00716C8E" w:rsidRPr="00EE7EB8" w:rsidTr="00FE5D9A">
        <w:trPr>
          <w:trHeight w:val="77"/>
        </w:trPr>
        <w:tc>
          <w:tcPr>
            <w:tcW w:w="1321" w:type="pct"/>
            <w:shd w:val="clear" w:color="auto" w:fill="auto"/>
          </w:tcPr>
          <w:p w:rsidR="00716C8E" w:rsidRPr="00C001FD" w:rsidRDefault="00716C8E" w:rsidP="00FE5D9A">
            <w:pPr>
              <w:pStyle w:val="ASFKTablenorm"/>
              <w:ind w:left="57" w:right="57"/>
            </w:pPr>
            <w:r w:rsidRPr="00AB7803">
              <w:t>Ответственный исполн</w:t>
            </w:r>
            <w:r w:rsidRPr="00C001FD">
              <w:t>итель. Дата</w:t>
            </w:r>
          </w:p>
        </w:tc>
        <w:tc>
          <w:tcPr>
            <w:tcW w:w="3679" w:type="pct"/>
            <w:shd w:val="clear" w:color="auto" w:fill="auto"/>
          </w:tcPr>
          <w:p w:rsidR="00716C8E" w:rsidRPr="00AB7803" w:rsidRDefault="00716C8E" w:rsidP="00FE5D9A">
            <w:pPr>
              <w:pStyle w:val="ASFKTablenorm"/>
              <w:ind w:left="57" w:right="57"/>
            </w:pPr>
            <w:r w:rsidRPr="00AB7803">
              <w:t xml:space="preserve">Дата подписания документа ответственным исполнителем. </w:t>
            </w:r>
          </w:p>
          <w:p w:rsidR="00716C8E" w:rsidRPr="00C001FD" w:rsidRDefault="00716C8E" w:rsidP="00FE5D9A">
            <w:pPr>
              <w:pStyle w:val="ASFKTablenorm"/>
              <w:ind w:left="57" w:right="57"/>
            </w:pPr>
            <w:r w:rsidRPr="008638EC">
              <w:t>Значение вводится вручную</w:t>
            </w:r>
            <w:r>
              <w:t>,</w:t>
            </w:r>
            <w:r w:rsidRPr="008638EC">
              <w:t xml:space="preserve"> либо выбирается из календаря</w:t>
            </w:r>
            <w:r w:rsidRPr="00C001FD">
              <w:t>.</w:t>
            </w:r>
          </w:p>
        </w:tc>
      </w:tr>
      <w:tr w:rsidR="00716C8E" w:rsidRPr="00EE7EB8" w:rsidTr="00FE5D9A">
        <w:trPr>
          <w:trHeight w:val="77"/>
        </w:trPr>
        <w:tc>
          <w:tcPr>
            <w:tcW w:w="1321" w:type="pct"/>
            <w:shd w:val="clear" w:color="auto" w:fill="auto"/>
          </w:tcPr>
          <w:p w:rsidR="00716C8E" w:rsidRPr="00C001FD" w:rsidRDefault="00716C8E" w:rsidP="00FE5D9A">
            <w:pPr>
              <w:pStyle w:val="ASFKTablenorm"/>
              <w:ind w:left="57" w:right="57"/>
            </w:pPr>
            <w:r w:rsidRPr="00AB7803">
              <w:t>Ответственный исполн</w:t>
            </w:r>
            <w:r w:rsidRPr="00C001FD">
              <w:t>итель. Телефон</w:t>
            </w:r>
          </w:p>
        </w:tc>
        <w:tc>
          <w:tcPr>
            <w:tcW w:w="3679" w:type="pct"/>
            <w:shd w:val="clear" w:color="auto" w:fill="auto"/>
          </w:tcPr>
          <w:p w:rsidR="00716C8E" w:rsidRDefault="00716C8E" w:rsidP="00FE5D9A">
            <w:pPr>
              <w:pStyle w:val="ASFKTablenorm"/>
              <w:ind w:left="57" w:right="57"/>
            </w:pPr>
            <w:r w:rsidRPr="00AB7803">
              <w:t>Номер телефона исполнителя.</w:t>
            </w:r>
          </w:p>
          <w:p w:rsidR="00716C8E" w:rsidRPr="00AB7803" w:rsidRDefault="00716C8E" w:rsidP="00FE5D9A">
            <w:pPr>
              <w:pStyle w:val="ASFKTablenorm"/>
              <w:ind w:left="57" w:right="57"/>
            </w:pPr>
            <w:r>
              <w:t>З</w:t>
            </w:r>
            <w:r w:rsidRPr="008638EC">
              <w:t xml:space="preserve">аполняется вручную или подтягивается из справочника </w:t>
            </w:r>
            <w:r w:rsidR="00B5053C">
              <w:t>«</w:t>
            </w:r>
            <w:r w:rsidRPr="008638EC">
              <w:t>Список сотрудников</w:t>
            </w:r>
            <w:r w:rsidR="00B5053C">
              <w:t>»</w:t>
            </w:r>
            <w:r w:rsidRPr="008638EC">
              <w:t xml:space="preserve"> на основании должности исполнителя</w:t>
            </w:r>
            <w:r>
              <w:t>.</w:t>
            </w:r>
          </w:p>
        </w:tc>
      </w:tr>
      <w:tr w:rsidR="00370488" w:rsidRPr="00EE7EB8" w:rsidTr="00FE5D9A">
        <w:trPr>
          <w:trHeight w:val="77"/>
        </w:trPr>
        <w:tc>
          <w:tcPr>
            <w:tcW w:w="1321" w:type="pct"/>
            <w:shd w:val="clear" w:color="auto" w:fill="auto"/>
          </w:tcPr>
          <w:p w:rsidR="00370488" w:rsidRPr="00AB7803" w:rsidRDefault="00370488" w:rsidP="00FE5D9A">
            <w:pPr>
              <w:pStyle w:val="ASFKTablenorm"/>
              <w:ind w:left="57" w:right="57"/>
            </w:pPr>
            <w:r w:rsidRPr="00370488">
              <w:t>ФИО ответственного за конфиденциальность данных</w:t>
            </w:r>
          </w:p>
        </w:tc>
        <w:tc>
          <w:tcPr>
            <w:tcW w:w="3679" w:type="pct"/>
            <w:shd w:val="clear" w:color="auto" w:fill="auto"/>
          </w:tcPr>
          <w:p w:rsidR="00370488" w:rsidRDefault="00370488" w:rsidP="00FE5D9A">
            <w:pPr>
              <w:pStyle w:val="ASFKTablenorm"/>
              <w:ind w:left="57" w:right="57"/>
            </w:pPr>
            <w:r>
              <w:t>Заполняется автоматически при подписании. Поле заполняется при выполнении всех условий:</w:t>
            </w:r>
          </w:p>
          <w:p w:rsidR="00370488" w:rsidRDefault="00370488" w:rsidP="00370488">
            <w:pPr>
              <w:pStyle w:val="ASFKTableListMark"/>
            </w:pPr>
            <w:r>
              <w:lastRenderedPageBreak/>
              <w:tab/>
              <w:t>при значении поля «Признак конфиденциальности» со значением «не секретно»;</w:t>
            </w:r>
          </w:p>
          <w:p w:rsidR="00370488" w:rsidRPr="00AB7803" w:rsidRDefault="00370488" w:rsidP="00B51B6E">
            <w:pPr>
              <w:pStyle w:val="ASFKTableListMark"/>
            </w:pPr>
            <w:r>
              <w:tab/>
              <w:t>кода по Сводному реестру клиента, в справочнике СР со значением</w:t>
            </w:r>
            <w:r w:rsidR="00B51B6E">
              <w:t xml:space="preserve"> </w:t>
            </w:r>
            <w:r>
              <w:t>«S» (закрытый) в поле «Признак контура».</w:t>
            </w:r>
          </w:p>
        </w:tc>
      </w:tr>
    </w:tbl>
    <w:p w:rsidR="0080300F" w:rsidRPr="0080300F" w:rsidRDefault="0080300F" w:rsidP="0080300F">
      <w:pPr>
        <w:pStyle w:val="32"/>
      </w:pPr>
      <w:bookmarkStart w:id="605" w:name="_Toc454292317"/>
      <w:bookmarkStart w:id="606" w:name="_Ref454292484"/>
      <w:bookmarkStart w:id="607" w:name="_Ref454377884"/>
      <w:bookmarkStart w:id="608" w:name="_Ref969051"/>
      <w:bookmarkStart w:id="609" w:name="_Toc98144683"/>
      <w:bookmarkStart w:id="610" w:name="_Ref435186651"/>
      <w:bookmarkEnd w:id="597"/>
      <w:bookmarkEnd w:id="598"/>
      <w:bookmarkEnd w:id="599"/>
      <w:bookmarkEnd w:id="600"/>
      <w:bookmarkEnd w:id="601"/>
      <w:bookmarkEnd w:id="602"/>
      <w:bookmarkEnd w:id="603"/>
      <w:bookmarkEnd w:id="604"/>
      <w:r>
        <w:lastRenderedPageBreak/>
        <w:t>Уведомление о приостановлении (отмене приостановления) операций на лицевых счетах, открытых в территориальных органах Федерального казначейства</w:t>
      </w:r>
      <w:bookmarkEnd w:id="605"/>
      <w:bookmarkEnd w:id="606"/>
      <w:bookmarkEnd w:id="607"/>
      <w:bookmarkEnd w:id="608"/>
      <w:bookmarkEnd w:id="609"/>
    </w:p>
    <w:p w:rsidR="0080300F" w:rsidRPr="00AB7803" w:rsidRDefault="0080300F" w:rsidP="0080300F">
      <w:pPr>
        <w:pStyle w:val="ASFKNormal"/>
      </w:pPr>
      <w:r w:rsidRPr="007E5688">
        <w:t xml:space="preserve">Документ формируется в </w:t>
      </w:r>
      <w:r w:rsidR="00C80619">
        <w:t>ППО OEBS АСФК</w:t>
      </w:r>
      <w:r w:rsidRPr="007E5688">
        <w:t xml:space="preserve"> как в случае приостановления опер</w:t>
      </w:r>
      <w:r w:rsidRPr="0080300F">
        <w:t>а</w:t>
      </w:r>
      <w:r w:rsidRPr="007E5688">
        <w:t>ций, так и в случае отмены приостановления операций на лицевых счетах открытых главным распорядителям (распорядителям) средств федерального бюджета, получателям средств ф</w:t>
      </w:r>
      <w:r w:rsidRPr="0080300F">
        <w:t>е</w:t>
      </w:r>
      <w:r w:rsidRPr="007E5688">
        <w:t>дерального бюджета (лицевых счетах для учета операций по переданным полномочиям п</w:t>
      </w:r>
      <w:r w:rsidRPr="0080300F">
        <w:t>о</w:t>
      </w:r>
      <w:r w:rsidRPr="007E5688">
        <w:t xml:space="preserve">лучателя средств федерального бюджета) и передается </w:t>
      </w:r>
      <w:r w:rsidR="00C80619">
        <w:t xml:space="preserve">в ППО </w:t>
      </w:r>
      <w:r w:rsidRPr="00CE33C7">
        <w:t>СУФ</w:t>
      </w:r>
      <w:r>
        <w:t>Д</w:t>
      </w:r>
      <w:r w:rsidR="00C80619">
        <w:t xml:space="preserve"> АСФК</w:t>
      </w:r>
      <w:r>
        <w:t xml:space="preserve"> в адрес вл</w:t>
      </w:r>
      <w:r w:rsidRPr="0080300F">
        <w:t>а</w:t>
      </w:r>
      <w:r>
        <w:t>дельца лицевого счета, на котором приостановлены операции или отменено приостановление операций</w:t>
      </w:r>
      <w:r w:rsidRPr="00AB7803">
        <w:t>.</w:t>
      </w:r>
    </w:p>
    <w:p w:rsidR="0080300F" w:rsidRDefault="0080300F" w:rsidP="0080300F">
      <w:pPr>
        <w:pStyle w:val="ASFKNormal"/>
      </w:pPr>
      <w:r w:rsidRPr="00AB7803">
        <w:t xml:space="preserve">Для работы с документами </w:t>
      </w:r>
      <w:r>
        <w:t>«Уведомление о приостановлении (отмене приостановл</w:t>
      </w:r>
      <w:r w:rsidRPr="0080300F">
        <w:t>е</w:t>
      </w:r>
      <w:r>
        <w:t>ния) операций на лицевых счетах, открытых в территориальных органах Федерального к</w:t>
      </w:r>
      <w:r w:rsidRPr="0080300F">
        <w:t>а</w:t>
      </w:r>
      <w:r>
        <w:t>значейства»</w:t>
      </w:r>
      <w:r w:rsidRPr="00AB7803">
        <w:t xml:space="preserve"> следует перейти в пункт меню </w:t>
      </w:r>
      <w:r>
        <w:t>«</w:t>
      </w:r>
      <w:r w:rsidRPr="00AB7803">
        <w:t xml:space="preserve">Документы – </w:t>
      </w:r>
      <w:r w:rsidRPr="007E5688">
        <w:t xml:space="preserve">Регистрация и доведение бюджета </w:t>
      </w:r>
      <w:r w:rsidRPr="00AB7803">
        <w:t>–</w:t>
      </w:r>
      <w:r>
        <w:t xml:space="preserve"> </w:t>
      </w:r>
      <w:r w:rsidRPr="007E5688">
        <w:t>Регистрация Уведомлений по приостановлению (отмене приостановления) операций на лицевых счетах</w:t>
      </w:r>
      <w:r>
        <w:t xml:space="preserve"> </w:t>
      </w:r>
      <w:r w:rsidRPr="007E5688">
        <w:t xml:space="preserve">– </w:t>
      </w:r>
      <w:r>
        <w:t>Уведомление о приостановлении (отмене приостановления) операций на лицевых счетах, о</w:t>
      </w:r>
      <w:r w:rsidRPr="0080300F">
        <w:t>т</w:t>
      </w:r>
      <w:r>
        <w:t>крытых в территориальных органах Федерального казначейства</w:t>
      </w:r>
      <w:r w:rsidRPr="00AB7803">
        <w:t xml:space="preserve"> в связи с неисполнен</w:t>
      </w:r>
      <w:r w:rsidRPr="007E5688">
        <w:t>и</w:t>
      </w:r>
      <w:r w:rsidRPr="00AB7803">
        <w:t>ем требований исполнительного документа</w:t>
      </w:r>
      <w:r>
        <w:t>»</w:t>
      </w:r>
      <w:r w:rsidRPr="00AB7803">
        <w:t>. Откроется ЭФ списка документов, предста</w:t>
      </w:r>
      <w:r w:rsidRPr="0080300F">
        <w:t>в</w:t>
      </w:r>
      <w:r w:rsidRPr="00AB7803">
        <w:t>ленная на рисунке </w:t>
      </w:r>
      <w:r>
        <w:fldChar w:fldCharType="begin"/>
      </w:r>
      <w:r>
        <w:instrText xml:space="preserve"> REF _Ref454292377 \h </w:instrText>
      </w:r>
      <w:r>
        <w:fldChar w:fldCharType="separate"/>
      </w:r>
      <w:r w:rsidR="0013624E">
        <w:rPr>
          <w:noProof/>
        </w:rPr>
        <w:t>67</w:t>
      </w:r>
      <w:r>
        <w:fldChar w:fldCharType="end"/>
      </w:r>
      <w:r w:rsidRPr="00AB7803">
        <w:t>.</w:t>
      </w:r>
    </w:p>
    <w:p w:rsidR="0080300F" w:rsidRPr="00AB7803" w:rsidRDefault="001373CE" w:rsidP="0080300F">
      <w:pPr>
        <w:pStyle w:val="ASFKFigure"/>
      </w:pPr>
      <w:r>
        <w:rPr>
          <w:noProof/>
        </w:rPr>
        <w:drawing>
          <wp:inline distT="0" distB="0" distL="0" distR="0">
            <wp:extent cx="6125845" cy="3657600"/>
            <wp:effectExtent l="0" t="0" r="0" b="0"/>
            <wp:docPr id="141" name="Рисунок 141" descr="0 р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0 рбс"/>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6125845" cy="3657600"/>
                    </a:xfrm>
                    <a:prstGeom prst="rect">
                      <a:avLst/>
                    </a:prstGeom>
                    <a:noFill/>
                    <a:ln>
                      <a:noFill/>
                    </a:ln>
                  </pic:spPr>
                </pic:pic>
              </a:graphicData>
            </a:graphic>
          </wp:inline>
        </w:drawing>
      </w:r>
    </w:p>
    <w:p w:rsidR="0080300F" w:rsidRPr="00AB7803" w:rsidRDefault="004B5E9D" w:rsidP="0080300F">
      <w:pPr>
        <w:pStyle w:val="ASFKFigName"/>
      </w:pPr>
      <w:r>
        <w:rPr>
          <w:noProof/>
        </w:rPr>
        <w:fldChar w:fldCharType="begin"/>
      </w:r>
      <w:r>
        <w:rPr>
          <w:noProof/>
        </w:rPr>
        <w:instrText xml:space="preserve"> SEQ Рисунок \* ARABIC </w:instrText>
      </w:r>
      <w:r>
        <w:rPr>
          <w:noProof/>
        </w:rPr>
        <w:fldChar w:fldCharType="separate"/>
      </w:r>
      <w:bookmarkStart w:id="611" w:name="_Ref454292377"/>
      <w:bookmarkStart w:id="612" w:name="_Toc98144854"/>
      <w:r w:rsidR="0013624E">
        <w:rPr>
          <w:noProof/>
        </w:rPr>
        <w:t>67</w:t>
      </w:r>
      <w:bookmarkEnd w:id="611"/>
      <w:r>
        <w:rPr>
          <w:noProof/>
        </w:rPr>
        <w:fldChar w:fldCharType="end"/>
      </w:r>
      <w:r w:rsidR="0080300F" w:rsidRPr="00AB7803">
        <w:t xml:space="preserve">. ЭФ списка документов </w:t>
      </w:r>
      <w:r w:rsidR="0080300F">
        <w:t>«Уведомление о приостановлении (отмене приостановл</w:t>
      </w:r>
      <w:r w:rsidR="0080300F" w:rsidRPr="007E5688">
        <w:t>е</w:t>
      </w:r>
      <w:r w:rsidR="0080300F">
        <w:t>ния) операций на лицевых счетах, открытых в территориальных органах Федерального к</w:t>
      </w:r>
      <w:r w:rsidR="0080300F" w:rsidRPr="007E5688">
        <w:t>а</w:t>
      </w:r>
      <w:r w:rsidR="0080300F">
        <w:t>значейства»</w:t>
      </w:r>
      <w:bookmarkEnd w:id="612"/>
    </w:p>
    <w:p w:rsidR="0080300F" w:rsidRPr="00AB7803" w:rsidRDefault="0080300F" w:rsidP="0080300F">
      <w:pPr>
        <w:pStyle w:val="41"/>
      </w:pPr>
      <w:r w:rsidRPr="00AB7803">
        <w:lastRenderedPageBreak/>
        <w:t>Доступные операции</w:t>
      </w:r>
    </w:p>
    <w:p w:rsidR="0080300F" w:rsidRPr="00AB7803" w:rsidRDefault="0080300F" w:rsidP="0080300F">
      <w:pPr>
        <w:pStyle w:val="ASFKNormal"/>
      </w:pPr>
      <w:r w:rsidRPr="00AB7803">
        <w:t xml:space="preserve">На АРМ </w:t>
      </w:r>
      <w:r>
        <w:t>РБС</w:t>
      </w:r>
      <w:r w:rsidRPr="00AB7803">
        <w:t xml:space="preserve"> доступны следующие операции над документом:</w:t>
      </w:r>
    </w:p>
    <w:p w:rsidR="0080300F" w:rsidRDefault="0080300F" w:rsidP="0080300F">
      <w:pPr>
        <w:pStyle w:val="ASFKListmark1"/>
      </w:pPr>
      <w:r w:rsidRPr="00AB7803">
        <w:t>просмотр;</w:t>
      </w:r>
    </w:p>
    <w:p w:rsidR="0080300F" w:rsidRPr="00AB7803" w:rsidRDefault="0080300F" w:rsidP="0080300F">
      <w:pPr>
        <w:pStyle w:val="ASFKListmark1"/>
      </w:pPr>
      <w:r>
        <w:t>проверка ЭП;</w:t>
      </w:r>
    </w:p>
    <w:p w:rsidR="0080300F" w:rsidRPr="00AB7803" w:rsidRDefault="0080300F" w:rsidP="0080300F">
      <w:pPr>
        <w:pStyle w:val="ASFKListmark1"/>
      </w:pPr>
      <w:r w:rsidRPr="00AB7803">
        <w:t>печать.</w:t>
      </w:r>
    </w:p>
    <w:p w:rsidR="0080300F" w:rsidRPr="00AB7803" w:rsidRDefault="0080300F" w:rsidP="0080300F">
      <w:pPr>
        <w:pStyle w:val="41"/>
      </w:pPr>
      <w:r w:rsidRPr="00AB7803">
        <w:t>Экранная форма документа</w:t>
      </w:r>
    </w:p>
    <w:p w:rsidR="0080300F" w:rsidRPr="00AB7803" w:rsidRDefault="0080300F" w:rsidP="0080300F">
      <w:pPr>
        <w:pStyle w:val="ASFKNormal"/>
      </w:pPr>
      <w:r w:rsidRPr="00AB7803">
        <w:t xml:space="preserve">ЭФ документа </w:t>
      </w:r>
      <w:r>
        <w:t>«Уведомление о приостановлении (отмене приостановл</w:t>
      </w:r>
      <w:r w:rsidRPr="007E5688">
        <w:t>е</w:t>
      </w:r>
      <w:r>
        <w:t>ния) операций на лицевых счетах, открытых в территориальных органах Федерального к</w:t>
      </w:r>
      <w:r w:rsidRPr="007E5688">
        <w:t>а</w:t>
      </w:r>
      <w:r>
        <w:t>значейства»</w:t>
      </w:r>
      <w:r w:rsidRPr="00AB7803">
        <w:t xml:space="preserve"> пре</w:t>
      </w:r>
      <w:r w:rsidRPr="0080300F">
        <w:t>д</w:t>
      </w:r>
      <w:r w:rsidRPr="00AB7803">
        <w:t>ставлена на рису</w:t>
      </w:r>
      <w:r w:rsidRPr="0080300F">
        <w:t>н</w:t>
      </w:r>
      <w:r w:rsidRPr="00AB7803">
        <w:t>ках </w:t>
      </w:r>
      <w:r>
        <w:fldChar w:fldCharType="begin"/>
      </w:r>
      <w:r>
        <w:instrText xml:space="preserve"> REF _Ref454292378 \h </w:instrText>
      </w:r>
      <w:r>
        <w:fldChar w:fldCharType="separate"/>
      </w:r>
      <w:r w:rsidR="0013624E">
        <w:rPr>
          <w:noProof/>
        </w:rPr>
        <w:t>68</w:t>
      </w:r>
      <w:r>
        <w:fldChar w:fldCharType="end"/>
      </w:r>
      <w:r w:rsidRPr="00AB7803">
        <w:t xml:space="preserve"> и</w:t>
      </w:r>
      <w:r>
        <w:t xml:space="preserve"> </w:t>
      </w:r>
      <w:r>
        <w:fldChar w:fldCharType="begin"/>
      </w:r>
      <w:r>
        <w:instrText xml:space="preserve"> REF _Ref454292379 \h </w:instrText>
      </w:r>
      <w:r>
        <w:fldChar w:fldCharType="separate"/>
      </w:r>
      <w:r w:rsidR="0013624E">
        <w:rPr>
          <w:noProof/>
        </w:rPr>
        <w:t>69</w:t>
      </w:r>
      <w:r>
        <w:fldChar w:fldCharType="end"/>
      </w:r>
      <w:r w:rsidRPr="00AB7803">
        <w:t>. Форма содержит следующие закладки:</w:t>
      </w:r>
    </w:p>
    <w:p w:rsidR="0080300F" w:rsidRPr="00AB7803" w:rsidRDefault="0080300F" w:rsidP="0080300F">
      <w:pPr>
        <w:pStyle w:val="ASFKListmark1"/>
      </w:pPr>
      <w:r>
        <w:t>«Документ»</w:t>
      </w:r>
      <w:r w:rsidRPr="00AB7803">
        <w:t>;</w:t>
      </w:r>
    </w:p>
    <w:p w:rsidR="0080300F" w:rsidRPr="00AB7803" w:rsidRDefault="0080300F" w:rsidP="0080300F">
      <w:pPr>
        <w:pStyle w:val="ASFKListmark1"/>
      </w:pPr>
      <w:r>
        <w:t>«</w:t>
      </w:r>
      <w:r w:rsidRPr="00AA01DD">
        <w:t>Подписи</w:t>
      </w:r>
      <w:r>
        <w:t>»</w:t>
      </w:r>
      <w:r w:rsidRPr="00AB7803">
        <w:t>;</w:t>
      </w:r>
    </w:p>
    <w:p w:rsidR="0080300F" w:rsidRPr="00AB7803" w:rsidRDefault="0080300F" w:rsidP="0080300F">
      <w:pPr>
        <w:pStyle w:val="ASFKListmark1"/>
      </w:pPr>
      <w:r>
        <w:t>«</w:t>
      </w:r>
      <w:r w:rsidRPr="00AB7803">
        <w:t>Системные атрибуты</w:t>
      </w:r>
      <w:r>
        <w:t>»</w:t>
      </w:r>
      <w:r w:rsidRPr="00AB7803">
        <w:t>;</w:t>
      </w:r>
    </w:p>
    <w:p w:rsidR="0080300F" w:rsidRPr="00AB7803" w:rsidRDefault="0080300F" w:rsidP="0080300F">
      <w:pPr>
        <w:pStyle w:val="ASFKListmark1"/>
      </w:pPr>
      <w:r>
        <w:t>«</w:t>
      </w:r>
      <w:r w:rsidRPr="00AB7803">
        <w:t>Протоколы</w:t>
      </w:r>
      <w:r>
        <w:t>»</w:t>
      </w:r>
      <w:r w:rsidRPr="00AB7803">
        <w:t>.</w:t>
      </w:r>
    </w:p>
    <w:p w:rsidR="0080300F" w:rsidRPr="00AB7803" w:rsidRDefault="001373CE" w:rsidP="0080300F">
      <w:pPr>
        <w:pStyle w:val="ASFKFigure"/>
      </w:pPr>
      <w:r>
        <w:rPr>
          <w:noProof/>
        </w:rPr>
        <w:drawing>
          <wp:inline distT="0" distB="0" distL="0" distR="0">
            <wp:extent cx="6036945" cy="4572000"/>
            <wp:effectExtent l="0" t="0" r="0" b="0"/>
            <wp:docPr id="142" name="Рисунок 14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0"/>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6036945" cy="4572000"/>
                    </a:xfrm>
                    <a:prstGeom prst="rect">
                      <a:avLst/>
                    </a:prstGeom>
                    <a:noFill/>
                    <a:ln>
                      <a:noFill/>
                    </a:ln>
                  </pic:spPr>
                </pic:pic>
              </a:graphicData>
            </a:graphic>
          </wp:inline>
        </w:drawing>
      </w:r>
    </w:p>
    <w:p w:rsidR="0080300F" w:rsidRPr="00AB7803" w:rsidRDefault="004B5E9D" w:rsidP="0080300F">
      <w:pPr>
        <w:pStyle w:val="ASFKFigName"/>
      </w:pPr>
      <w:r>
        <w:rPr>
          <w:noProof/>
        </w:rPr>
        <w:fldChar w:fldCharType="begin"/>
      </w:r>
      <w:r>
        <w:rPr>
          <w:noProof/>
        </w:rPr>
        <w:instrText xml:space="preserve"> SEQ Рисунок \* ARABIC </w:instrText>
      </w:r>
      <w:r>
        <w:rPr>
          <w:noProof/>
        </w:rPr>
        <w:fldChar w:fldCharType="separate"/>
      </w:r>
      <w:bookmarkStart w:id="613" w:name="_Ref454292378"/>
      <w:bookmarkStart w:id="614" w:name="_Toc98144855"/>
      <w:r w:rsidR="0013624E">
        <w:rPr>
          <w:noProof/>
        </w:rPr>
        <w:t>68</w:t>
      </w:r>
      <w:bookmarkEnd w:id="613"/>
      <w:r>
        <w:rPr>
          <w:noProof/>
        </w:rPr>
        <w:fldChar w:fldCharType="end"/>
      </w:r>
      <w:r w:rsidR="0080300F" w:rsidRPr="00AB7803">
        <w:t xml:space="preserve">. ЭФ документа </w:t>
      </w:r>
      <w:r w:rsidR="0080300F">
        <w:t>«Уведомление о приостановлении (отмене приостановл</w:t>
      </w:r>
      <w:r w:rsidR="0080300F" w:rsidRPr="007E5688">
        <w:t>е</w:t>
      </w:r>
      <w:r w:rsidR="0080300F">
        <w:t>ния) операций на лицевых счетах, открытых в территориальных органах Федерального к</w:t>
      </w:r>
      <w:r w:rsidR="0080300F" w:rsidRPr="007E5688">
        <w:t>а</w:t>
      </w:r>
      <w:r w:rsidR="0080300F">
        <w:t>значейства</w:t>
      </w:r>
      <w:r w:rsidR="002F634A">
        <w:t xml:space="preserve">», закладки </w:t>
      </w:r>
      <w:r w:rsidR="0080300F">
        <w:t>«</w:t>
      </w:r>
      <w:r w:rsidR="0080300F" w:rsidRPr="00AB7803">
        <w:t>Документ</w:t>
      </w:r>
      <w:r w:rsidR="0080300F">
        <w:t>»</w:t>
      </w:r>
      <w:bookmarkEnd w:id="614"/>
    </w:p>
    <w:p w:rsidR="0080300F" w:rsidRPr="00AB7803" w:rsidRDefault="0080300F" w:rsidP="0080300F">
      <w:pPr>
        <w:pStyle w:val="ASFKNormal"/>
      </w:pPr>
      <w:r w:rsidRPr="00AB7803">
        <w:t xml:space="preserve">Перечень полей документа </w:t>
      </w:r>
      <w:r>
        <w:t>«Уведомление о приостановлении (отмене приостано</w:t>
      </w:r>
      <w:r w:rsidRPr="0080300F">
        <w:t>в</w:t>
      </w:r>
      <w:r>
        <w:t>л</w:t>
      </w:r>
      <w:r w:rsidRPr="007E5688">
        <w:t>е</w:t>
      </w:r>
      <w:r>
        <w:t>ния) операций на лицевых счетах, открытых в территориальных органах Федерального к</w:t>
      </w:r>
      <w:r w:rsidRPr="0080300F">
        <w:t>а</w:t>
      </w:r>
      <w:r>
        <w:t>значейства</w:t>
      </w:r>
      <w:r w:rsidR="002F634A">
        <w:t xml:space="preserve">», закладки </w:t>
      </w:r>
      <w:r>
        <w:t>«Документ»</w:t>
      </w:r>
      <w:r w:rsidRPr="00AB7803">
        <w:t xml:space="preserve"> приведен в таблице </w:t>
      </w:r>
      <w:r>
        <w:fldChar w:fldCharType="begin"/>
      </w:r>
      <w:r>
        <w:instrText xml:space="preserve"> REF _Ref454292381 \h </w:instrText>
      </w:r>
      <w:r>
        <w:fldChar w:fldCharType="separate"/>
      </w:r>
      <w:r w:rsidR="0013624E">
        <w:rPr>
          <w:noProof/>
        </w:rPr>
        <w:t>34</w:t>
      </w:r>
      <w:r>
        <w:fldChar w:fldCharType="end"/>
      </w:r>
      <w:r>
        <w:t>.</w:t>
      </w:r>
    </w:p>
    <w:p w:rsidR="0080300F" w:rsidRPr="00AB7803" w:rsidRDefault="00501046" w:rsidP="0080300F">
      <w:pPr>
        <w:pStyle w:val="ASFKNameTable"/>
      </w:pPr>
      <w:r>
        <w:rPr>
          <w:noProof/>
        </w:rPr>
        <w:lastRenderedPageBreak/>
        <w:fldChar w:fldCharType="begin"/>
      </w:r>
      <w:r>
        <w:rPr>
          <w:noProof/>
        </w:rPr>
        <w:instrText xml:space="preserve"> SEQ Таблица \* ARABIC </w:instrText>
      </w:r>
      <w:r>
        <w:rPr>
          <w:noProof/>
        </w:rPr>
        <w:fldChar w:fldCharType="separate"/>
      </w:r>
      <w:bookmarkStart w:id="615" w:name="_Ref454292381"/>
      <w:bookmarkStart w:id="616" w:name="_Toc98144743"/>
      <w:r w:rsidR="0013624E">
        <w:rPr>
          <w:noProof/>
        </w:rPr>
        <w:t>34</w:t>
      </w:r>
      <w:bookmarkEnd w:id="615"/>
      <w:r>
        <w:rPr>
          <w:noProof/>
        </w:rPr>
        <w:fldChar w:fldCharType="end"/>
      </w:r>
      <w:r w:rsidR="0080300F" w:rsidRPr="00AB7803">
        <w:t xml:space="preserve">. Описание полей документа </w:t>
      </w:r>
      <w:r w:rsidR="0080300F">
        <w:t>«Уведомление о приостановлении (отмене приостановл</w:t>
      </w:r>
      <w:r w:rsidR="0080300F" w:rsidRPr="007E5688">
        <w:t>е</w:t>
      </w:r>
      <w:r w:rsidR="0080300F">
        <w:t>ния) операций на лицевых счетах, открытых в территориальных органах Федерального к</w:t>
      </w:r>
      <w:r w:rsidR="0080300F" w:rsidRPr="007E5688">
        <w:t>а</w:t>
      </w:r>
      <w:r w:rsidR="0080300F">
        <w:t>значейства</w:t>
      </w:r>
      <w:r w:rsidR="002F634A">
        <w:t xml:space="preserve">», закладки </w:t>
      </w:r>
      <w:r w:rsidR="0080300F">
        <w:t>«</w:t>
      </w:r>
      <w:r w:rsidR="0080300F" w:rsidRPr="00AB7803">
        <w:t>Документ</w:t>
      </w:r>
      <w:r w:rsidR="0080300F">
        <w:t>»</w:t>
      </w:r>
      <w:bookmarkEnd w:id="6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914"/>
        <w:gridCol w:w="4714"/>
      </w:tblGrid>
      <w:tr w:rsidR="0080300F" w:rsidRPr="00EE7EB8" w:rsidTr="00FE5D9A">
        <w:trPr>
          <w:trHeight w:val="305"/>
          <w:tblHeader/>
        </w:trPr>
        <w:tc>
          <w:tcPr>
            <w:tcW w:w="255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0300F" w:rsidRPr="00AB7803" w:rsidRDefault="0080300F" w:rsidP="0080300F">
            <w:pPr>
              <w:pStyle w:val="ASFKTableHead"/>
            </w:pPr>
            <w:r w:rsidRPr="00AB7803">
              <w:t>Наименование поля</w:t>
            </w:r>
          </w:p>
        </w:tc>
        <w:tc>
          <w:tcPr>
            <w:tcW w:w="244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0300F" w:rsidRPr="00AB7803" w:rsidRDefault="0080300F" w:rsidP="0080300F">
            <w:pPr>
              <w:pStyle w:val="ASFKTableHead"/>
            </w:pPr>
            <w:r w:rsidRPr="00AB7803">
              <w:t>Описание поля</w:t>
            </w:r>
          </w:p>
        </w:tc>
      </w:tr>
      <w:tr w:rsidR="0080300F" w:rsidRPr="00AB7803" w:rsidTr="00FE5D9A">
        <w:tc>
          <w:tcPr>
            <w:tcW w:w="5000" w:type="pct"/>
            <w:gridSpan w:val="2"/>
            <w:shd w:val="clear" w:color="auto" w:fill="auto"/>
          </w:tcPr>
          <w:p w:rsidR="0080300F" w:rsidRPr="00AA01DD" w:rsidRDefault="0080300F" w:rsidP="00FE5D9A">
            <w:pPr>
              <w:pStyle w:val="ASFKTablenorm"/>
              <w:ind w:left="57" w:right="57"/>
            </w:pPr>
            <w:r w:rsidRPr="00AA01DD">
              <w:t>Группа полей «Основные атрибуты»</w:t>
            </w:r>
          </w:p>
        </w:tc>
      </w:tr>
      <w:tr w:rsidR="0080300F" w:rsidRPr="00EE7EB8" w:rsidTr="00FE5D9A">
        <w:tc>
          <w:tcPr>
            <w:tcW w:w="2552" w:type="pct"/>
            <w:shd w:val="clear" w:color="auto" w:fill="auto"/>
          </w:tcPr>
          <w:p w:rsidR="0080300F" w:rsidRPr="00AA01DD" w:rsidRDefault="0080300F" w:rsidP="00FE5D9A">
            <w:pPr>
              <w:pStyle w:val="ASFKTablenorm"/>
              <w:ind w:left="57" w:right="57"/>
            </w:pPr>
            <w:r w:rsidRPr="00AA01DD">
              <w:t>Код отчетной формы</w:t>
            </w:r>
          </w:p>
        </w:tc>
        <w:tc>
          <w:tcPr>
            <w:tcW w:w="2448" w:type="pct"/>
            <w:shd w:val="clear" w:color="auto" w:fill="auto"/>
          </w:tcPr>
          <w:p w:rsidR="0080300F" w:rsidRPr="00AA01DD" w:rsidRDefault="0080300F" w:rsidP="00FE5D9A">
            <w:pPr>
              <w:pStyle w:val="ASFKTablenorm"/>
              <w:ind w:left="57" w:right="57"/>
            </w:pPr>
            <w:r w:rsidRPr="00AA01DD">
              <w:t>Импорт из OEBS.</w:t>
            </w:r>
          </w:p>
          <w:p w:rsidR="0080300F" w:rsidRPr="00AA01DD" w:rsidRDefault="0080300F" w:rsidP="00FE5D9A">
            <w:pPr>
              <w:pStyle w:val="ASFKTablenorm"/>
              <w:ind w:left="57" w:right="57"/>
            </w:pPr>
            <w:r w:rsidRPr="00AA01DD">
              <w:t>Всегда принимает значение «0506107».</w:t>
            </w:r>
          </w:p>
        </w:tc>
      </w:tr>
      <w:tr w:rsidR="0080300F" w:rsidRPr="00EE7EB8" w:rsidTr="00FE5D9A">
        <w:tc>
          <w:tcPr>
            <w:tcW w:w="2552" w:type="pct"/>
            <w:shd w:val="clear" w:color="auto" w:fill="auto"/>
          </w:tcPr>
          <w:p w:rsidR="0080300F" w:rsidRPr="00AA01DD" w:rsidRDefault="0080300F" w:rsidP="00FE5D9A">
            <w:pPr>
              <w:pStyle w:val="ASFKTablenorm"/>
              <w:ind w:left="57" w:right="57"/>
            </w:pPr>
            <w:r w:rsidRPr="00AA01DD">
              <w:t>Статус</w:t>
            </w:r>
          </w:p>
        </w:tc>
        <w:tc>
          <w:tcPr>
            <w:tcW w:w="2448" w:type="pct"/>
            <w:shd w:val="clear" w:color="auto" w:fill="auto"/>
          </w:tcPr>
          <w:p w:rsidR="0080300F" w:rsidRPr="00AA01DD" w:rsidRDefault="0080300F" w:rsidP="00FE5D9A">
            <w:pPr>
              <w:pStyle w:val="ASFKTablenorm"/>
              <w:ind w:left="57" w:right="57"/>
            </w:pPr>
            <w:r w:rsidRPr="00AA01DD">
              <w:t xml:space="preserve">Код статуса документа. </w:t>
            </w:r>
          </w:p>
          <w:p w:rsidR="0080300F" w:rsidRPr="00AA01DD" w:rsidRDefault="0080300F" w:rsidP="00FE5D9A">
            <w:pPr>
              <w:pStyle w:val="ASFKTablenorm"/>
              <w:ind w:left="57" w:right="57"/>
            </w:pPr>
            <w:r w:rsidRPr="00AA01DD">
              <w:t>Импорт из OEBS.</w:t>
            </w:r>
          </w:p>
        </w:tc>
      </w:tr>
      <w:tr w:rsidR="0080300F" w:rsidRPr="00EE7EB8" w:rsidTr="00FE5D9A">
        <w:tc>
          <w:tcPr>
            <w:tcW w:w="2552" w:type="pct"/>
            <w:shd w:val="clear" w:color="auto" w:fill="auto"/>
          </w:tcPr>
          <w:p w:rsidR="0080300F" w:rsidRPr="00AA01DD" w:rsidRDefault="0080300F" w:rsidP="00FE5D9A">
            <w:pPr>
              <w:pStyle w:val="ASFKTablenorm"/>
              <w:ind w:left="57" w:right="57"/>
            </w:pPr>
            <w:r w:rsidRPr="00AA01DD">
              <w:t>Уровень конфиденциал</w:t>
            </w:r>
            <w:r w:rsidRPr="0080300F">
              <w:t>ь</w:t>
            </w:r>
            <w:r w:rsidRPr="00AA01DD">
              <w:t>ности</w:t>
            </w:r>
          </w:p>
        </w:tc>
        <w:tc>
          <w:tcPr>
            <w:tcW w:w="2448" w:type="pct"/>
            <w:shd w:val="clear" w:color="auto" w:fill="auto"/>
          </w:tcPr>
          <w:p w:rsidR="0080300F" w:rsidRPr="00AA01DD" w:rsidRDefault="0080300F" w:rsidP="00FE5D9A">
            <w:pPr>
              <w:pStyle w:val="ASFKTablenorm"/>
              <w:ind w:left="57" w:right="57"/>
            </w:pPr>
            <w:r w:rsidRPr="00AA01DD">
              <w:t>Импорт из OEBS.</w:t>
            </w:r>
          </w:p>
        </w:tc>
      </w:tr>
      <w:tr w:rsidR="0080300F" w:rsidRPr="00EE7EB8" w:rsidTr="00FE5D9A">
        <w:tc>
          <w:tcPr>
            <w:tcW w:w="2552" w:type="pct"/>
            <w:shd w:val="clear" w:color="auto" w:fill="auto"/>
          </w:tcPr>
          <w:p w:rsidR="0080300F" w:rsidRPr="00AA01DD" w:rsidRDefault="0080300F" w:rsidP="00FE5D9A">
            <w:pPr>
              <w:pStyle w:val="ASFKTablenorm"/>
              <w:ind w:left="57" w:right="57"/>
            </w:pPr>
            <w:r w:rsidRPr="00AA01DD">
              <w:t>Пункт перечня</w:t>
            </w:r>
          </w:p>
        </w:tc>
        <w:tc>
          <w:tcPr>
            <w:tcW w:w="2448" w:type="pct"/>
            <w:shd w:val="clear" w:color="auto" w:fill="auto"/>
          </w:tcPr>
          <w:p w:rsidR="0080300F" w:rsidRPr="00AA01DD" w:rsidRDefault="0080300F" w:rsidP="00FE5D9A">
            <w:pPr>
              <w:pStyle w:val="ASFKTablenorm"/>
              <w:ind w:left="57" w:right="57"/>
            </w:pPr>
            <w:r w:rsidRPr="00AA01DD">
              <w:t>Импорт из OEBS.</w:t>
            </w:r>
          </w:p>
        </w:tc>
      </w:tr>
      <w:tr w:rsidR="0080300F" w:rsidRPr="00EE7EB8" w:rsidTr="00FE5D9A">
        <w:tc>
          <w:tcPr>
            <w:tcW w:w="5000" w:type="pct"/>
            <w:gridSpan w:val="2"/>
            <w:shd w:val="clear" w:color="auto" w:fill="auto"/>
          </w:tcPr>
          <w:p w:rsidR="0080300F" w:rsidRPr="00AA01DD" w:rsidRDefault="0080300F" w:rsidP="00FE5D9A">
            <w:pPr>
              <w:pStyle w:val="ASFKTablenorm"/>
              <w:ind w:left="57" w:right="57"/>
            </w:pPr>
            <w:r w:rsidRPr="00AA01DD">
              <w:t>Закладка «Документ»</w:t>
            </w:r>
          </w:p>
        </w:tc>
      </w:tr>
      <w:tr w:rsidR="0080300F" w:rsidRPr="00EE7EB8" w:rsidTr="00FE5D9A">
        <w:tc>
          <w:tcPr>
            <w:tcW w:w="2552" w:type="pct"/>
            <w:shd w:val="clear" w:color="auto" w:fill="auto"/>
          </w:tcPr>
          <w:p w:rsidR="0080300F" w:rsidRPr="00AA01DD" w:rsidRDefault="0080300F" w:rsidP="00FE5D9A">
            <w:pPr>
              <w:pStyle w:val="ASFKTablenorm"/>
              <w:ind w:left="57" w:right="57"/>
            </w:pPr>
            <w:r w:rsidRPr="00AA01DD">
              <w:t>Тип Уведомления</w:t>
            </w:r>
          </w:p>
        </w:tc>
        <w:tc>
          <w:tcPr>
            <w:tcW w:w="2448" w:type="pct"/>
            <w:shd w:val="clear" w:color="auto" w:fill="auto"/>
          </w:tcPr>
          <w:p w:rsidR="0080300F" w:rsidRPr="00AA01DD" w:rsidRDefault="0080300F" w:rsidP="00FE5D9A">
            <w:pPr>
              <w:pStyle w:val="ASFKTablenorm"/>
              <w:ind w:left="57" w:right="57"/>
            </w:pPr>
            <w:r w:rsidRPr="00AA01DD">
              <w:t>Импорт из OEBS.</w:t>
            </w:r>
          </w:p>
        </w:tc>
      </w:tr>
      <w:tr w:rsidR="0080300F" w:rsidRPr="00EE7EB8" w:rsidTr="00FE5D9A">
        <w:tc>
          <w:tcPr>
            <w:tcW w:w="2552" w:type="pct"/>
            <w:shd w:val="clear" w:color="auto" w:fill="auto"/>
          </w:tcPr>
          <w:p w:rsidR="0080300F" w:rsidRPr="00AA01DD" w:rsidRDefault="0080300F" w:rsidP="00FE5D9A">
            <w:pPr>
              <w:pStyle w:val="ASFKTablenorm"/>
              <w:ind w:left="57" w:right="57"/>
            </w:pPr>
            <w:r w:rsidRPr="00AA01DD">
              <w:t>Номер Уведомления</w:t>
            </w:r>
          </w:p>
        </w:tc>
        <w:tc>
          <w:tcPr>
            <w:tcW w:w="2448" w:type="pct"/>
            <w:shd w:val="clear" w:color="auto" w:fill="auto"/>
          </w:tcPr>
          <w:p w:rsidR="0080300F" w:rsidRPr="00AA01DD" w:rsidRDefault="0080300F" w:rsidP="00FE5D9A">
            <w:pPr>
              <w:pStyle w:val="ASFKTablenorm"/>
              <w:ind w:left="57" w:right="57"/>
            </w:pPr>
            <w:r w:rsidRPr="00AA01DD">
              <w:t>Импорт из OEBS.</w:t>
            </w:r>
          </w:p>
        </w:tc>
      </w:tr>
      <w:tr w:rsidR="0080300F" w:rsidRPr="00EE7EB8" w:rsidTr="00FE5D9A">
        <w:tc>
          <w:tcPr>
            <w:tcW w:w="2552" w:type="pct"/>
            <w:shd w:val="clear" w:color="auto" w:fill="auto"/>
          </w:tcPr>
          <w:p w:rsidR="0080300F" w:rsidRPr="00AA01DD" w:rsidRDefault="0080300F" w:rsidP="00FE5D9A">
            <w:pPr>
              <w:pStyle w:val="ASFKTablenorm"/>
              <w:ind w:left="57" w:right="57"/>
            </w:pPr>
            <w:r w:rsidRPr="00AA01DD">
              <w:t>Дата Уведомления</w:t>
            </w:r>
          </w:p>
        </w:tc>
        <w:tc>
          <w:tcPr>
            <w:tcW w:w="2448" w:type="pct"/>
            <w:shd w:val="clear" w:color="auto" w:fill="auto"/>
          </w:tcPr>
          <w:p w:rsidR="0080300F" w:rsidRPr="00AA01DD" w:rsidRDefault="0080300F" w:rsidP="00FE5D9A">
            <w:pPr>
              <w:pStyle w:val="ASFKTablenorm"/>
              <w:ind w:left="57" w:right="57"/>
            </w:pPr>
            <w:r w:rsidRPr="00AA01DD">
              <w:t>Импорт из OEBS.</w:t>
            </w:r>
          </w:p>
        </w:tc>
      </w:tr>
      <w:tr w:rsidR="0080300F" w:rsidRPr="00EE7EB8" w:rsidTr="00FE5D9A">
        <w:tc>
          <w:tcPr>
            <w:tcW w:w="2552" w:type="pct"/>
            <w:shd w:val="clear" w:color="auto" w:fill="auto"/>
          </w:tcPr>
          <w:p w:rsidR="0080300F" w:rsidRPr="00AA01DD" w:rsidRDefault="0080300F" w:rsidP="00FE5D9A">
            <w:pPr>
              <w:pStyle w:val="ASFKTablenorm"/>
              <w:ind w:left="57" w:right="57"/>
            </w:pPr>
            <w:r w:rsidRPr="00AA01DD">
              <w:t>По ОКПО</w:t>
            </w:r>
          </w:p>
        </w:tc>
        <w:tc>
          <w:tcPr>
            <w:tcW w:w="2448" w:type="pct"/>
            <w:shd w:val="clear" w:color="auto" w:fill="auto"/>
          </w:tcPr>
          <w:p w:rsidR="0080300F" w:rsidRPr="00AA01DD" w:rsidRDefault="0080300F" w:rsidP="00FE5D9A">
            <w:pPr>
              <w:pStyle w:val="ASFKTablenorm"/>
              <w:ind w:left="57" w:right="57"/>
            </w:pPr>
            <w:r w:rsidRPr="00AA01DD">
              <w:t>Импорт из OEBS.</w:t>
            </w:r>
          </w:p>
        </w:tc>
      </w:tr>
      <w:tr w:rsidR="0080300F" w:rsidRPr="00EE7EB8" w:rsidTr="00FE5D9A">
        <w:tc>
          <w:tcPr>
            <w:tcW w:w="2552" w:type="pct"/>
            <w:shd w:val="clear" w:color="auto" w:fill="auto"/>
          </w:tcPr>
          <w:p w:rsidR="0080300F" w:rsidRPr="00AA01DD" w:rsidRDefault="0080300F" w:rsidP="00FE5D9A">
            <w:pPr>
              <w:pStyle w:val="ASFKTablenorm"/>
              <w:ind w:left="57" w:right="57"/>
            </w:pPr>
            <w:r w:rsidRPr="00AA01DD">
              <w:t>По КОФК</w:t>
            </w:r>
          </w:p>
        </w:tc>
        <w:tc>
          <w:tcPr>
            <w:tcW w:w="2448" w:type="pct"/>
            <w:shd w:val="clear" w:color="auto" w:fill="auto"/>
          </w:tcPr>
          <w:p w:rsidR="0080300F" w:rsidRPr="00AA01DD" w:rsidRDefault="0080300F" w:rsidP="00FE5D9A">
            <w:pPr>
              <w:pStyle w:val="ASFKTablenorm"/>
              <w:ind w:left="57" w:right="57"/>
            </w:pPr>
            <w:r w:rsidRPr="00AA01DD">
              <w:t>Импорт из OEBS.</w:t>
            </w:r>
          </w:p>
        </w:tc>
      </w:tr>
      <w:tr w:rsidR="0080300F" w:rsidRPr="00EE7EB8" w:rsidTr="00FE5D9A">
        <w:tc>
          <w:tcPr>
            <w:tcW w:w="2552" w:type="pct"/>
            <w:shd w:val="clear" w:color="auto" w:fill="auto"/>
          </w:tcPr>
          <w:p w:rsidR="0080300F" w:rsidRPr="00AA01DD" w:rsidRDefault="0080300F" w:rsidP="00FE5D9A">
            <w:pPr>
              <w:pStyle w:val="ASFKTablenorm"/>
              <w:ind w:left="57" w:right="57"/>
            </w:pPr>
            <w:r w:rsidRPr="00AA01DD">
              <w:t>Наименование ТОФК</w:t>
            </w:r>
          </w:p>
        </w:tc>
        <w:tc>
          <w:tcPr>
            <w:tcW w:w="2448" w:type="pct"/>
            <w:shd w:val="clear" w:color="auto" w:fill="auto"/>
          </w:tcPr>
          <w:p w:rsidR="0080300F" w:rsidRPr="00AA01DD" w:rsidRDefault="0080300F" w:rsidP="00FE5D9A">
            <w:pPr>
              <w:pStyle w:val="ASFKTablenorm"/>
              <w:ind w:left="57" w:right="57"/>
            </w:pPr>
            <w:r w:rsidRPr="00AA01DD">
              <w:t>Импорт из OEBS.</w:t>
            </w:r>
          </w:p>
        </w:tc>
      </w:tr>
      <w:tr w:rsidR="0080300F" w:rsidRPr="00EE7EB8" w:rsidTr="00FE5D9A">
        <w:tc>
          <w:tcPr>
            <w:tcW w:w="2552" w:type="pct"/>
            <w:shd w:val="clear" w:color="auto" w:fill="auto"/>
          </w:tcPr>
          <w:p w:rsidR="0080300F" w:rsidRPr="00AA01DD" w:rsidRDefault="0080300F" w:rsidP="00FE5D9A">
            <w:pPr>
              <w:pStyle w:val="ASFKTablenorm"/>
              <w:ind w:left="57" w:right="57"/>
            </w:pPr>
            <w:r w:rsidRPr="00AA01DD">
              <w:t>Глава по БК</w:t>
            </w:r>
          </w:p>
        </w:tc>
        <w:tc>
          <w:tcPr>
            <w:tcW w:w="2448" w:type="pct"/>
            <w:shd w:val="clear" w:color="auto" w:fill="auto"/>
          </w:tcPr>
          <w:p w:rsidR="0080300F" w:rsidRPr="00AA01DD" w:rsidRDefault="0080300F" w:rsidP="00FE5D9A">
            <w:pPr>
              <w:pStyle w:val="ASFKTablenorm"/>
              <w:ind w:left="57" w:right="57"/>
            </w:pPr>
            <w:r w:rsidRPr="00AA01DD">
              <w:t>Импорт из OEBS.</w:t>
            </w:r>
          </w:p>
        </w:tc>
      </w:tr>
      <w:tr w:rsidR="0080300F" w:rsidRPr="00EE7EB8" w:rsidTr="00FE5D9A">
        <w:tc>
          <w:tcPr>
            <w:tcW w:w="2552" w:type="pct"/>
            <w:shd w:val="clear" w:color="auto" w:fill="auto"/>
          </w:tcPr>
          <w:p w:rsidR="0080300F" w:rsidRPr="00AA01DD" w:rsidRDefault="0080300F" w:rsidP="00FE5D9A">
            <w:pPr>
              <w:pStyle w:val="ASFKTablenorm"/>
              <w:ind w:left="57" w:right="57"/>
            </w:pPr>
            <w:r w:rsidRPr="00AA01DD">
              <w:t>Код ГРБС (РБС)</w:t>
            </w:r>
          </w:p>
        </w:tc>
        <w:tc>
          <w:tcPr>
            <w:tcW w:w="2448" w:type="pct"/>
            <w:shd w:val="clear" w:color="auto" w:fill="auto"/>
          </w:tcPr>
          <w:p w:rsidR="0080300F" w:rsidRPr="00AA01DD" w:rsidRDefault="0080300F" w:rsidP="00FE5D9A">
            <w:pPr>
              <w:pStyle w:val="ASFKTablenorm"/>
              <w:ind w:left="57" w:right="57"/>
            </w:pPr>
            <w:r w:rsidRPr="00AA01DD">
              <w:t>Импорт из OEBS.</w:t>
            </w:r>
          </w:p>
        </w:tc>
      </w:tr>
      <w:tr w:rsidR="0080300F" w:rsidRPr="00EE7EB8" w:rsidTr="00FE5D9A">
        <w:tc>
          <w:tcPr>
            <w:tcW w:w="2552" w:type="pct"/>
            <w:shd w:val="clear" w:color="auto" w:fill="auto"/>
          </w:tcPr>
          <w:p w:rsidR="0080300F" w:rsidRPr="00AA01DD" w:rsidRDefault="0080300F" w:rsidP="00FE5D9A">
            <w:pPr>
              <w:pStyle w:val="ASFKTablenorm"/>
              <w:ind w:left="57" w:right="57"/>
            </w:pPr>
            <w:r w:rsidRPr="00AA01DD">
              <w:t>Наименование ГРБС (РБС)</w:t>
            </w:r>
          </w:p>
        </w:tc>
        <w:tc>
          <w:tcPr>
            <w:tcW w:w="2448" w:type="pct"/>
            <w:shd w:val="clear" w:color="auto" w:fill="auto"/>
          </w:tcPr>
          <w:p w:rsidR="0080300F" w:rsidRPr="00AA01DD" w:rsidRDefault="0080300F" w:rsidP="00FE5D9A">
            <w:pPr>
              <w:pStyle w:val="ASFKTablenorm"/>
              <w:ind w:left="57" w:right="57"/>
            </w:pPr>
            <w:r w:rsidRPr="00AA01DD">
              <w:t>Импорт из OEBS.</w:t>
            </w:r>
          </w:p>
        </w:tc>
      </w:tr>
      <w:tr w:rsidR="0080300F" w:rsidRPr="00EE7EB8" w:rsidTr="00FE5D9A">
        <w:tc>
          <w:tcPr>
            <w:tcW w:w="2552" w:type="pct"/>
            <w:shd w:val="clear" w:color="auto" w:fill="auto"/>
          </w:tcPr>
          <w:p w:rsidR="0080300F" w:rsidRPr="00AA01DD" w:rsidRDefault="0080300F" w:rsidP="00FE5D9A">
            <w:pPr>
              <w:pStyle w:val="ASFKTablenorm"/>
              <w:ind w:left="57" w:right="57"/>
            </w:pPr>
            <w:r w:rsidRPr="00AA01DD">
              <w:t>Код ПБС</w:t>
            </w:r>
          </w:p>
        </w:tc>
        <w:tc>
          <w:tcPr>
            <w:tcW w:w="2448" w:type="pct"/>
            <w:shd w:val="clear" w:color="auto" w:fill="auto"/>
          </w:tcPr>
          <w:p w:rsidR="0080300F" w:rsidRPr="00AA01DD" w:rsidRDefault="0080300F" w:rsidP="00FE5D9A">
            <w:pPr>
              <w:pStyle w:val="ASFKTablenorm"/>
              <w:ind w:left="57" w:right="57"/>
            </w:pPr>
            <w:r w:rsidRPr="00AA01DD">
              <w:t>Импорт из OEBS.</w:t>
            </w:r>
          </w:p>
        </w:tc>
      </w:tr>
      <w:tr w:rsidR="0080300F" w:rsidRPr="00EE7EB8" w:rsidTr="00FE5D9A">
        <w:tc>
          <w:tcPr>
            <w:tcW w:w="2552" w:type="pct"/>
            <w:shd w:val="clear" w:color="auto" w:fill="auto"/>
          </w:tcPr>
          <w:p w:rsidR="0080300F" w:rsidRPr="00AA01DD" w:rsidRDefault="0080300F" w:rsidP="00FE5D9A">
            <w:pPr>
              <w:pStyle w:val="ASFKTablenorm"/>
              <w:ind w:left="57" w:right="57"/>
            </w:pPr>
            <w:r w:rsidRPr="00AA01DD">
              <w:t>Наименование ПБС</w:t>
            </w:r>
          </w:p>
        </w:tc>
        <w:tc>
          <w:tcPr>
            <w:tcW w:w="2448" w:type="pct"/>
            <w:shd w:val="clear" w:color="auto" w:fill="auto"/>
          </w:tcPr>
          <w:p w:rsidR="0080300F" w:rsidRPr="00AA01DD" w:rsidRDefault="0080300F" w:rsidP="00FE5D9A">
            <w:pPr>
              <w:pStyle w:val="ASFKTablenorm"/>
              <w:ind w:left="57" w:right="57"/>
            </w:pPr>
            <w:r w:rsidRPr="00AA01DD">
              <w:t>Импорт из OEBS.</w:t>
            </w:r>
          </w:p>
        </w:tc>
      </w:tr>
      <w:tr w:rsidR="00DE3910" w:rsidRPr="00EE7EB8" w:rsidTr="00FE5D9A">
        <w:tc>
          <w:tcPr>
            <w:tcW w:w="2552" w:type="pct"/>
            <w:shd w:val="clear" w:color="auto" w:fill="auto"/>
          </w:tcPr>
          <w:p w:rsidR="00DE3910" w:rsidRPr="00AA01DD" w:rsidRDefault="00DE3910" w:rsidP="00FE5D9A">
            <w:pPr>
              <w:pStyle w:val="ASFKTablenorm"/>
              <w:ind w:left="57" w:right="57"/>
            </w:pPr>
            <w:r>
              <w:t>Код бюджета</w:t>
            </w:r>
          </w:p>
        </w:tc>
        <w:tc>
          <w:tcPr>
            <w:tcW w:w="2448" w:type="pct"/>
            <w:shd w:val="clear" w:color="auto" w:fill="auto"/>
          </w:tcPr>
          <w:p w:rsidR="00DE3910" w:rsidRDefault="00DE3910" w:rsidP="00FE5D9A">
            <w:pPr>
              <w:pStyle w:val="ASFKTablenorm"/>
              <w:ind w:left="57" w:right="57"/>
            </w:pPr>
            <w:r w:rsidRPr="008143EC">
              <w:t>Импорт из OEBS.</w:t>
            </w:r>
          </w:p>
        </w:tc>
      </w:tr>
      <w:tr w:rsidR="00DE3910" w:rsidRPr="00EE7EB8" w:rsidTr="00FE5D9A">
        <w:tc>
          <w:tcPr>
            <w:tcW w:w="2552" w:type="pct"/>
            <w:shd w:val="clear" w:color="auto" w:fill="auto"/>
          </w:tcPr>
          <w:p w:rsidR="00DE3910" w:rsidRDefault="00DE3910" w:rsidP="00FE5D9A">
            <w:pPr>
              <w:pStyle w:val="ASFKTablenorm"/>
              <w:ind w:left="57" w:right="57"/>
            </w:pPr>
            <w:r>
              <w:t>Наименование бюджета</w:t>
            </w:r>
          </w:p>
        </w:tc>
        <w:tc>
          <w:tcPr>
            <w:tcW w:w="2448" w:type="pct"/>
            <w:shd w:val="clear" w:color="auto" w:fill="auto"/>
          </w:tcPr>
          <w:p w:rsidR="00DE3910" w:rsidRDefault="00DE3910" w:rsidP="00FE5D9A">
            <w:pPr>
              <w:pStyle w:val="ASFKTablenorm"/>
              <w:ind w:left="57" w:right="57"/>
            </w:pPr>
            <w:r w:rsidRPr="008143EC">
              <w:t>Импорт из OEBS.</w:t>
            </w:r>
          </w:p>
        </w:tc>
      </w:tr>
      <w:tr w:rsidR="0080300F" w:rsidRPr="00EE7EB8" w:rsidTr="00FE5D9A">
        <w:tc>
          <w:tcPr>
            <w:tcW w:w="2552" w:type="pct"/>
            <w:shd w:val="clear" w:color="auto" w:fill="auto"/>
          </w:tcPr>
          <w:p w:rsidR="0080300F" w:rsidRPr="00AA01DD" w:rsidRDefault="0080300F" w:rsidP="00FE5D9A">
            <w:pPr>
              <w:pStyle w:val="ASFKTablenorm"/>
              <w:ind w:left="57" w:right="57"/>
            </w:pPr>
            <w:r w:rsidRPr="00AA01DD">
              <w:t>Пункт постановления Прав</w:t>
            </w:r>
            <w:r w:rsidRPr="0080300F">
              <w:t>и</w:t>
            </w:r>
            <w:r w:rsidRPr="00AA01DD">
              <w:t>тельства РФ</w:t>
            </w:r>
          </w:p>
        </w:tc>
        <w:tc>
          <w:tcPr>
            <w:tcW w:w="2448" w:type="pct"/>
            <w:shd w:val="clear" w:color="auto" w:fill="auto"/>
          </w:tcPr>
          <w:p w:rsidR="0080300F" w:rsidRPr="00AA01DD" w:rsidRDefault="0080300F" w:rsidP="00FE5D9A">
            <w:pPr>
              <w:pStyle w:val="ASFKTablenorm"/>
              <w:ind w:left="57" w:right="57"/>
            </w:pPr>
            <w:r w:rsidRPr="00AA01DD">
              <w:t>Импорт из OEBS.</w:t>
            </w:r>
          </w:p>
        </w:tc>
      </w:tr>
      <w:tr w:rsidR="0080300F" w:rsidRPr="00EE7EB8" w:rsidTr="00FE5D9A">
        <w:tc>
          <w:tcPr>
            <w:tcW w:w="2552" w:type="pct"/>
            <w:shd w:val="clear" w:color="auto" w:fill="auto"/>
          </w:tcPr>
          <w:p w:rsidR="0080300F" w:rsidRPr="00AA01DD" w:rsidRDefault="0080300F" w:rsidP="00FE5D9A">
            <w:pPr>
              <w:pStyle w:val="ASFKTablenorm"/>
              <w:ind w:left="57" w:right="57"/>
            </w:pPr>
            <w:r w:rsidRPr="00AA01DD">
              <w:t>Примечание органа Федерального казн</w:t>
            </w:r>
            <w:r w:rsidRPr="0080300F">
              <w:t>а</w:t>
            </w:r>
            <w:r w:rsidRPr="00AA01DD">
              <w:t>чейства</w:t>
            </w:r>
          </w:p>
        </w:tc>
        <w:tc>
          <w:tcPr>
            <w:tcW w:w="2448" w:type="pct"/>
            <w:shd w:val="clear" w:color="auto" w:fill="auto"/>
          </w:tcPr>
          <w:p w:rsidR="0080300F" w:rsidRPr="00AA01DD" w:rsidRDefault="0080300F" w:rsidP="00FE5D9A">
            <w:pPr>
              <w:pStyle w:val="ASFKTablenorm"/>
              <w:ind w:left="57" w:right="57"/>
            </w:pPr>
            <w:r w:rsidRPr="00AA01DD">
              <w:t>Импорт из OEBS.</w:t>
            </w:r>
          </w:p>
        </w:tc>
      </w:tr>
      <w:tr w:rsidR="0080300F" w:rsidRPr="00EE7EB8" w:rsidTr="00FE5D9A">
        <w:tc>
          <w:tcPr>
            <w:tcW w:w="2552" w:type="pct"/>
            <w:shd w:val="clear" w:color="auto" w:fill="auto"/>
          </w:tcPr>
          <w:p w:rsidR="0080300F" w:rsidRPr="00AA01DD" w:rsidRDefault="0080300F" w:rsidP="00FE5D9A">
            <w:pPr>
              <w:pStyle w:val="ASFKTablenorm"/>
              <w:ind w:left="57" w:right="57"/>
            </w:pPr>
            <w:r w:rsidRPr="00AA01DD">
              <w:t>Номер лицевого сч</w:t>
            </w:r>
            <w:r w:rsidRPr="0080300F">
              <w:t>е</w:t>
            </w:r>
            <w:r w:rsidRPr="00AA01DD">
              <w:t>та</w:t>
            </w:r>
          </w:p>
        </w:tc>
        <w:tc>
          <w:tcPr>
            <w:tcW w:w="2448" w:type="pct"/>
            <w:shd w:val="clear" w:color="auto" w:fill="auto"/>
          </w:tcPr>
          <w:p w:rsidR="0080300F" w:rsidRPr="00AA01DD" w:rsidRDefault="0080300F" w:rsidP="00FE5D9A">
            <w:pPr>
              <w:pStyle w:val="ASFKTablenorm"/>
              <w:ind w:left="57" w:right="57"/>
            </w:pPr>
            <w:r w:rsidRPr="00AA01DD">
              <w:t>Импорт из OEBS.</w:t>
            </w:r>
          </w:p>
        </w:tc>
      </w:tr>
      <w:tr w:rsidR="0080300F" w:rsidRPr="00EE7EB8" w:rsidTr="00FE5D9A">
        <w:tc>
          <w:tcPr>
            <w:tcW w:w="2552" w:type="pct"/>
            <w:shd w:val="clear" w:color="auto" w:fill="auto"/>
          </w:tcPr>
          <w:p w:rsidR="0080300F" w:rsidRPr="00AA01DD" w:rsidRDefault="0080300F" w:rsidP="00FE5D9A">
            <w:pPr>
              <w:pStyle w:val="ASFKTablenorm"/>
              <w:ind w:left="57" w:right="57"/>
            </w:pPr>
            <w:r w:rsidRPr="00AA01DD">
              <w:t>Код бюджетной класс</w:t>
            </w:r>
            <w:r w:rsidRPr="00644556">
              <w:t>ификации</w:t>
            </w:r>
          </w:p>
        </w:tc>
        <w:tc>
          <w:tcPr>
            <w:tcW w:w="2448" w:type="pct"/>
            <w:shd w:val="clear" w:color="auto" w:fill="auto"/>
          </w:tcPr>
          <w:p w:rsidR="0080300F" w:rsidRPr="00AA01DD" w:rsidRDefault="0080300F" w:rsidP="00FE5D9A">
            <w:pPr>
              <w:pStyle w:val="ASFKTablenorm"/>
              <w:ind w:left="57" w:right="57"/>
            </w:pPr>
            <w:r w:rsidRPr="00AA01DD">
              <w:t>Импорт из OEBS.</w:t>
            </w:r>
          </w:p>
        </w:tc>
      </w:tr>
      <w:tr w:rsidR="0080300F" w:rsidRPr="00EE7EB8" w:rsidTr="00FE5D9A">
        <w:tc>
          <w:tcPr>
            <w:tcW w:w="2552" w:type="pct"/>
            <w:shd w:val="clear" w:color="auto" w:fill="auto"/>
          </w:tcPr>
          <w:p w:rsidR="0080300F" w:rsidRPr="00AA01DD" w:rsidRDefault="0080300F" w:rsidP="00FE5D9A">
            <w:pPr>
              <w:pStyle w:val="ASFKTablenorm"/>
              <w:ind w:left="57" w:right="57"/>
            </w:pPr>
            <w:r w:rsidRPr="00AA01DD">
              <w:t>Наименование пр</w:t>
            </w:r>
            <w:r w:rsidRPr="00644556">
              <w:t>иостанавливаемых операций</w:t>
            </w:r>
          </w:p>
        </w:tc>
        <w:tc>
          <w:tcPr>
            <w:tcW w:w="2448" w:type="pct"/>
            <w:shd w:val="clear" w:color="auto" w:fill="auto"/>
          </w:tcPr>
          <w:p w:rsidR="0080300F" w:rsidRPr="00AA01DD" w:rsidRDefault="0080300F" w:rsidP="00FE5D9A">
            <w:pPr>
              <w:pStyle w:val="ASFKTablenorm"/>
              <w:ind w:left="57" w:right="57"/>
            </w:pPr>
            <w:r w:rsidRPr="00AA01DD">
              <w:t>Импорт из OEBS.</w:t>
            </w:r>
          </w:p>
        </w:tc>
      </w:tr>
      <w:tr w:rsidR="0080300F" w:rsidRPr="00EE7EB8" w:rsidTr="00FE5D9A">
        <w:tc>
          <w:tcPr>
            <w:tcW w:w="2552" w:type="pct"/>
            <w:shd w:val="clear" w:color="auto" w:fill="auto"/>
          </w:tcPr>
          <w:p w:rsidR="0080300F" w:rsidRPr="00AA01DD" w:rsidRDefault="0080300F" w:rsidP="00FE5D9A">
            <w:pPr>
              <w:pStyle w:val="ASFKTablenorm"/>
              <w:ind w:left="57" w:right="57"/>
            </w:pPr>
            <w:r w:rsidRPr="00AA01DD">
              <w:t>Учетный номер БО, во</w:t>
            </w:r>
            <w:r w:rsidRPr="0080300F">
              <w:t>з</w:t>
            </w:r>
            <w:r w:rsidRPr="00AA01DD">
              <w:t>никшего из ГК</w:t>
            </w:r>
          </w:p>
        </w:tc>
        <w:tc>
          <w:tcPr>
            <w:tcW w:w="2448" w:type="pct"/>
            <w:shd w:val="clear" w:color="auto" w:fill="auto"/>
          </w:tcPr>
          <w:p w:rsidR="0080300F" w:rsidRPr="00AA01DD" w:rsidRDefault="0080300F" w:rsidP="00FE5D9A">
            <w:pPr>
              <w:pStyle w:val="ASFKTablenorm"/>
              <w:ind w:left="57" w:right="57"/>
            </w:pPr>
            <w:r w:rsidRPr="00AA01DD">
              <w:t>Импорт из OEBS.</w:t>
            </w:r>
          </w:p>
        </w:tc>
      </w:tr>
      <w:tr w:rsidR="00DE3910" w:rsidRPr="00EE7EB8" w:rsidTr="00FE5D9A">
        <w:tc>
          <w:tcPr>
            <w:tcW w:w="2552" w:type="pct"/>
            <w:shd w:val="clear" w:color="auto" w:fill="auto"/>
          </w:tcPr>
          <w:p w:rsidR="00DE3910" w:rsidRPr="00AA01DD" w:rsidRDefault="00DE3910" w:rsidP="00FE5D9A">
            <w:pPr>
              <w:pStyle w:val="ASFKTablenorm"/>
              <w:ind w:left="57" w:right="57"/>
            </w:pPr>
            <w:r>
              <w:t>Сумма</w:t>
            </w:r>
          </w:p>
        </w:tc>
        <w:tc>
          <w:tcPr>
            <w:tcW w:w="2448" w:type="pct"/>
            <w:shd w:val="clear" w:color="auto" w:fill="auto"/>
          </w:tcPr>
          <w:p w:rsidR="00DE3910" w:rsidRPr="00AA01DD" w:rsidRDefault="00DE3910" w:rsidP="00FE5D9A">
            <w:pPr>
              <w:pStyle w:val="ASFKTablenorm"/>
              <w:ind w:left="57" w:right="57"/>
            </w:pPr>
            <w:r w:rsidRPr="00AA01DD">
              <w:t>Импорт из OEBS.</w:t>
            </w:r>
          </w:p>
        </w:tc>
      </w:tr>
    </w:tbl>
    <w:p w:rsidR="0080300F" w:rsidRPr="00AB7803" w:rsidRDefault="0080300F" w:rsidP="0080300F">
      <w:pPr>
        <w:pStyle w:val="ASFKNormal"/>
      </w:pPr>
      <w:r w:rsidRPr="00AB7803">
        <w:t xml:space="preserve">ЭФ документа </w:t>
      </w:r>
      <w:r>
        <w:t>«Уведомление о приостановлении (отмене приостановл</w:t>
      </w:r>
      <w:r w:rsidRPr="007E5688">
        <w:t>е</w:t>
      </w:r>
      <w:r>
        <w:t>ния) операций на лицевых счетах, открытых в территориальных органах Федерального к</w:t>
      </w:r>
      <w:r w:rsidRPr="007E5688">
        <w:t>а</w:t>
      </w:r>
      <w:r>
        <w:t>значейства</w:t>
      </w:r>
      <w:r w:rsidR="002F634A">
        <w:t xml:space="preserve">», закладки </w:t>
      </w:r>
      <w:r>
        <w:t>«Подписи»</w:t>
      </w:r>
      <w:r w:rsidRPr="00AB7803">
        <w:t xml:space="preserve"> представлена на рисунке</w:t>
      </w:r>
      <w:r w:rsidR="008E454C" w:rsidRPr="00120C57">
        <w:t> </w:t>
      </w:r>
      <w:r>
        <w:fldChar w:fldCharType="begin"/>
      </w:r>
      <w:r>
        <w:instrText xml:space="preserve"> REF _Ref454292379 \h </w:instrText>
      </w:r>
      <w:r>
        <w:fldChar w:fldCharType="separate"/>
      </w:r>
      <w:r w:rsidR="0013624E">
        <w:rPr>
          <w:noProof/>
        </w:rPr>
        <w:t>69</w:t>
      </w:r>
      <w:r>
        <w:fldChar w:fldCharType="end"/>
      </w:r>
      <w:r w:rsidRPr="00AB7803">
        <w:t>.</w:t>
      </w:r>
    </w:p>
    <w:p w:rsidR="0080300F" w:rsidRPr="00AB7803" w:rsidRDefault="001373CE" w:rsidP="0080300F">
      <w:pPr>
        <w:pStyle w:val="ASFKFigure"/>
      </w:pPr>
      <w:r>
        <w:rPr>
          <w:noProof/>
        </w:rPr>
        <w:lastRenderedPageBreak/>
        <w:drawing>
          <wp:inline distT="0" distB="0" distL="0" distR="0">
            <wp:extent cx="6116955" cy="1189355"/>
            <wp:effectExtent l="0" t="0" r="0" b="0"/>
            <wp:docPr id="143" name="Рисунок 14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0"/>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6116955" cy="1189355"/>
                    </a:xfrm>
                    <a:prstGeom prst="rect">
                      <a:avLst/>
                    </a:prstGeom>
                    <a:noFill/>
                    <a:ln>
                      <a:noFill/>
                    </a:ln>
                  </pic:spPr>
                </pic:pic>
              </a:graphicData>
            </a:graphic>
          </wp:inline>
        </w:drawing>
      </w:r>
    </w:p>
    <w:p w:rsidR="0080300F" w:rsidRPr="00AB7803" w:rsidRDefault="004B5E9D" w:rsidP="0080300F">
      <w:pPr>
        <w:pStyle w:val="ASFKFigName"/>
      </w:pPr>
      <w:r>
        <w:rPr>
          <w:noProof/>
        </w:rPr>
        <w:fldChar w:fldCharType="begin"/>
      </w:r>
      <w:r>
        <w:rPr>
          <w:noProof/>
        </w:rPr>
        <w:instrText xml:space="preserve"> SEQ Рисунок \* ARABIC </w:instrText>
      </w:r>
      <w:r>
        <w:rPr>
          <w:noProof/>
        </w:rPr>
        <w:fldChar w:fldCharType="separate"/>
      </w:r>
      <w:bookmarkStart w:id="617" w:name="_Ref454292379"/>
      <w:bookmarkStart w:id="618" w:name="_Toc98144856"/>
      <w:r w:rsidR="0013624E">
        <w:rPr>
          <w:noProof/>
        </w:rPr>
        <w:t>69</w:t>
      </w:r>
      <w:bookmarkEnd w:id="617"/>
      <w:r>
        <w:rPr>
          <w:noProof/>
        </w:rPr>
        <w:fldChar w:fldCharType="end"/>
      </w:r>
      <w:r w:rsidR="0080300F" w:rsidRPr="00AB7803">
        <w:t xml:space="preserve">. ЭФ документа </w:t>
      </w:r>
      <w:r w:rsidR="0080300F">
        <w:t>«Уведомление о приостановлении (отмене приостановл</w:t>
      </w:r>
      <w:r w:rsidR="0080300F" w:rsidRPr="007E5688">
        <w:t>е</w:t>
      </w:r>
      <w:r w:rsidR="0080300F">
        <w:t>ния) операций на лицевых счетах, открытых в территориальных органах Федерального к</w:t>
      </w:r>
      <w:r w:rsidR="0080300F" w:rsidRPr="007E5688">
        <w:t>а</w:t>
      </w:r>
      <w:r w:rsidR="0080300F">
        <w:t>значейства</w:t>
      </w:r>
      <w:r w:rsidR="002F634A">
        <w:t xml:space="preserve">», закладки </w:t>
      </w:r>
      <w:r w:rsidR="0080300F">
        <w:t>«</w:t>
      </w:r>
      <w:r w:rsidR="0080300F" w:rsidRPr="00AA01DD">
        <w:t>Подписи</w:t>
      </w:r>
      <w:r w:rsidR="0080300F">
        <w:t>»</w:t>
      </w:r>
      <w:bookmarkEnd w:id="618"/>
    </w:p>
    <w:p w:rsidR="0080300F" w:rsidRPr="00AB7803" w:rsidRDefault="0080300F" w:rsidP="0080300F">
      <w:pPr>
        <w:pStyle w:val="ASFKNormal"/>
      </w:pPr>
      <w:r w:rsidRPr="00AB7803">
        <w:t xml:space="preserve">Перечень полей документа </w:t>
      </w:r>
      <w:r>
        <w:t>«Уведомление о приостановлении (отмене приостано</w:t>
      </w:r>
      <w:r w:rsidRPr="0080300F">
        <w:t>в</w:t>
      </w:r>
      <w:r>
        <w:t>л</w:t>
      </w:r>
      <w:r w:rsidRPr="007E5688">
        <w:t>е</w:t>
      </w:r>
      <w:r>
        <w:t>ния) операций на лицевых счетах, открытых в территориальных органах Федерального к</w:t>
      </w:r>
      <w:r w:rsidRPr="0080300F">
        <w:t>а</w:t>
      </w:r>
      <w:r>
        <w:t>значейства</w:t>
      </w:r>
      <w:r w:rsidR="002F634A">
        <w:t xml:space="preserve">», закладки </w:t>
      </w:r>
      <w:r>
        <w:t>«</w:t>
      </w:r>
      <w:r w:rsidRPr="00AA01DD">
        <w:t>Подписи</w:t>
      </w:r>
      <w:r>
        <w:t>»</w:t>
      </w:r>
      <w:r w:rsidRPr="00AB7803">
        <w:t xml:space="preserve"> приведен в таблице </w:t>
      </w:r>
      <w:r>
        <w:fldChar w:fldCharType="begin"/>
      </w:r>
      <w:r>
        <w:instrText xml:space="preserve"> REF _Ref454292380 \h </w:instrText>
      </w:r>
      <w:r>
        <w:fldChar w:fldCharType="separate"/>
      </w:r>
      <w:r w:rsidR="0013624E">
        <w:rPr>
          <w:noProof/>
        </w:rPr>
        <w:t>35</w:t>
      </w:r>
      <w:r>
        <w:fldChar w:fldCharType="end"/>
      </w:r>
      <w:r w:rsidRPr="00AB7803">
        <w:t>.</w:t>
      </w:r>
    </w:p>
    <w:p w:rsidR="0080300F" w:rsidRPr="00AB7803" w:rsidRDefault="00501046" w:rsidP="0080300F">
      <w:pPr>
        <w:pStyle w:val="ASFKNameTable"/>
      </w:pPr>
      <w:r>
        <w:rPr>
          <w:noProof/>
        </w:rPr>
        <w:fldChar w:fldCharType="begin"/>
      </w:r>
      <w:r>
        <w:rPr>
          <w:noProof/>
        </w:rPr>
        <w:instrText xml:space="preserve"> SEQ Таблица \* ARABIC </w:instrText>
      </w:r>
      <w:r>
        <w:rPr>
          <w:noProof/>
        </w:rPr>
        <w:fldChar w:fldCharType="separate"/>
      </w:r>
      <w:bookmarkStart w:id="619" w:name="_Ref454292380"/>
      <w:bookmarkStart w:id="620" w:name="_Toc98144744"/>
      <w:r w:rsidR="0013624E">
        <w:rPr>
          <w:noProof/>
        </w:rPr>
        <w:t>35</w:t>
      </w:r>
      <w:bookmarkEnd w:id="619"/>
      <w:r>
        <w:rPr>
          <w:noProof/>
        </w:rPr>
        <w:fldChar w:fldCharType="end"/>
      </w:r>
      <w:r w:rsidR="0080300F" w:rsidRPr="00AB7803">
        <w:t xml:space="preserve">. Перечень полей формы документа </w:t>
      </w:r>
      <w:r w:rsidR="0080300F">
        <w:t>«Уведомление о приостановлении (отмене приостановл</w:t>
      </w:r>
      <w:r w:rsidR="0080300F" w:rsidRPr="007E5688">
        <w:t>е</w:t>
      </w:r>
      <w:r w:rsidR="0080300F">
        <w:t>ния) операций на лицевых счетах, открытых в территориальных органах Федерального к</w:t>
      </w:r>
      <w:r w:rsidR="0080300F" w:rsidRPr="007E5688">
        <w:t>а</w:t>
      </w:r>
      <w:r w:rsidR="0080300F">
        <w:t>значейства</w:t>
      </w:r>
      <w:r w:rsidR="002F634A">
        <w:t xml:space="preserve">», закладки </w:t>
      </w:r>
      <w:r w:rsidR="0080300F">
        <w:t>«</w:t>
      </w:r>
      <w:r w:rsidR="0080300F" w:rsidRPr="00AA01DD">
        <w:t>Подписи</w:t>
      </w:r>
      <w:r w:rsidR="0080300F">
        <w:t>»</w:t>
      </w:r>
      <w:bookmarkEnd w:id="6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558"/>
        <w:gridCol w:w="5070"/>
      </w:tblGrid>
      <w:tr w:rsidR="0080300F" w:rsidRPr="00EE7EB8" w:rsidTr="00FE5D9A">
        <w:trPr>
          <w:trHeight w:val="305"/>
          <w:tblHeader/>
        </w:trPr>
        <w:tc>
          <w:tcPr>
            <w:tcW w:w="236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0300F" w:rsidRPr="00AB7803" w:rsidRDefault="0080300F" w:rsidP="0080300F">
            <w:pPr>
              <w:pStyle w:val="ASFKTableHead"/>
            </w:pPr>
            <w:r w:rsidRPr="00AB7803">
              <w:t>Наименование поля</w:t>
            </w:r>
          </w:p>
        </w:tc>
        <w:tc>
          <w:tcPr>
            <w:tcW w:w="263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0300F" w:rsidRPr="00AB7803" w:rsidRDefault="0080300F" w:rsidP="0080300F">
            <w:pPr>
              <w:pStyle w:val="ASFKTableHead"/>
            </w:pPr>
            <w:r w:rsidRPr="00AB7803">
              <w:t>Описание поля</w:t>
            </w:r>
          </w:p>
        </w:tc>
      </w:tr>
      <w:tr w:rsidR="0080300F" w:rsidRPr="00AA01DD" w:rsidTr="00FE5D9A">
        <w:tc>
          <w:tcPr>
            <w:tcW w:w="2367" w:type="pct"/>
            <w:shd w:val="clear" w:color="auto" w:fill="auto"/>
          </w:tcPr>
          <w:p w:rsidR="0080300F" w:rsidRPr="00AA01DD" w:rsidRDefault="0080300F" w:rsidP="00FE5D9A">
            <w:pPr>
              <w:pStyle w:val="ASFKTablenorm"/>
              <w:ind w:left="57" w:right="57"/>
            </w:pPr>
            <w:r w:rsidRPr="00AA01DD">
              <w:t>Должность</w:t>
            </w:r>
          </w:p>
        </w:tc>
        <w:tc>
          <w:tcPr>
            <w:tcW w:w="2633" w:type="pct"/>
            <w:shd w:val="clear" w:color="auto" w:fill="auto"/>
          </w:tcPr>
          <w:p w:rsidR="0080300F" w:rsidRPr="00AA01DD" w:rsidRDefault="0080300F" w:rsidP="00FE5D9A">
            <w:pPr>
              <w:pStyle w:val="ASFKTablenorm"/>
              <w:ind w:left="57" w:right="57"/>
            </w:pPr>
            <w:r w:rsidRPr="00AA01DD">
              <w:t>Наименование получателя.</w:t>
            </w:r>
          </w:p>
        </w:tc>
      </w:tr>
      <w:tr w:rsidR="0080300F" w:rsidRPr="00AA01DD" w:rsidTr="00FE5D9A">
        <w:tc>
          <w:tcPr>
            <w:tcW w:w="2367" w:type="pct"/>
            <w:shd w:val="clear" w:color="auto" w:fill="auto"/>
          </w:tcPr>
          <w:p w:rsidR="0080300F" w:rsidRPr="00AA01DD" w:rsidRDefault="0080300F" w:rsidP="00FE5D9A">
            <w:pPr>
              <w:pStyle w:val="ASFKTablenorm"/>
              <w:ind w:left="57" w:right="57"/>
            </w:pPr>
            <w:r w:rsidRPr="00AA01DD">
              <w:t>ФИО руководителя (уполномоченного л</w:t>
            </w:r>
            <w:r w:rsidRPr="0080300F">
              <w:t>и</w:t>
            </w:r>
            <w:r w:rsidRPr="00AA01DD">
              <w:t>ца)</w:t>
            </w:r>
          </w:p>
        </w:tc>
        <w:tc>
          <w:tcPr>
            <w:tcW w:w="2633" w:type="pct"/>
            <w:shd w:val="clear" w:color="auto" w:fill="auto"/>
          </w:tcPr>
          <w:p w:rsidR="0080300F" w:rsidRPr="00AA01DD" w:rsidRDefault="0080300F" w:rsidP="00FE5D9A">
            <w:pPr>
              <w:pStyle w:val="ASFKTablenorm"/>
              <w:ind w:left="57" w:right="57"/>
            </w:pPr>
            <w:r w:rsidRPr="00AA01DD">
              <w:t>Адрес получателя.</w:t>
            </w:r>
          </w:p>
        </w:tc>
      </w:tr>
      <w:tr w:rsidR="0080300F" w:rsidRPr="00AA01DD" w:rsidTr="00FE5D9A">
        <w:tc>
          <w:tcPr>
            <w:tcW w:w="2367" w:type="pct"/>
            <w:shd w:val="clear" w:color="auto" w:fill="auto"/>
          </w:tcPr>
          <w:p w:rsidR="0080300F" w:rsidRPr="00AA01DD" w:rsidRDefault="0080300F" w:rsidP="00FE5D9A">
            <w:pPr>
              <w:pStyle w:val="ASFKTablenorm"/>
              <w:ind w:left="57" w:right="57"/>
            </w:pPr>
            <w:r w:rsidRPr="00AA01DD">
              <w:t>Дата подписания</w:t>
            </w:r>
          </w:p>
        </w:tc>
        <w:tc>
          <w:tcPr>
            <w:tcW w:w="2633" w:type="pct"/>
            <w:shd w:val="clear" w:color="auto" w:fill="auto"/>
          </w:tcPr>
          <w:p w:rsidR="0080300F" w:rsidRPr="00AA01DD" w:rsidRDefault="0080300F" w:rsidP="00FE5D9A">
            <w:pPr>
              <w:pStyle w:val="ASFKTablenorm"/>
              <w:ind w:left="57" w:right="57"/>
            </w:pPr>
            <w:r w:rsidRPr="00AA01DD">
              <w:t>Дата окончания действия документа-основания.</w:t>
            </w:r>
          </w:p>
        </w:tc>
      </w:tr>
    </w:tbl>
    <w:p w:rsidR="0080300F" w:rsidRPr="00B212BF" w:rsidRDefault="0080300F" w:rsidP="0080300F">
      <w:pPr>
        <w:pStyle w:val="32"/>
      </w:pPr>
      <w:bookmarkStart w:id="621" w:name="_Ref475099271"/>
      <w:bookmarkStart w:id="622" w:name="_Toc98144684"/>
      <w:r w:rsidRPr="00B212BF">
        <w:t>Реестр расходных расписаний</w:t>
      </w:r>
      <w:bookmarkEnd w:id="610"/>
      <w:bookmarkEnd w:id="621"/>
      <w:bookmarkEnd w:id="622"/>
    </w:p>
    <w:p w:rsidR="0080300F" w:rsidRPr="0064058C" w:rsidRDefault="0080300F" w:rsidP="0080300F">
      <w:pPr>
        <w:pStyle w:val="ASFKNormal"/>
      </w:pPr>
      <w:r w:rsidRPr="0064058C">
        <w:t>Расходные расписания могут представляться ГРБС (РБС) как отдельными документами (см. п. </w:t>
      </w:r>
      <w:r w:rsidRPr="0064058C">
        <w:fldChar w:fldCharType="begin"/>
      </w:r>
      <w:r w:rsidRPr="0064058C">
        <w:instrText xml:space="preserve"> REF _Ref231719478 \r \h  \* MERGEFORMAT </w:instrText>
      </w:r>
      <w:r w:rsidRPr="0064058C">
        <w:fldChar w:fldCharType="separate"/>
      </w:r>
      <w:r w:rsidR="0013624E">
        <w:t>5.6.1</w:t>
      </w:r>
      <w:r w:rsidRPr="0064058C">
        <w:fldChar w:fldCharType="end"/>
      </w:r>
      <w:r w:rsidRPr="0064058C">
        <w:t>), так и в виде реестров расходных расписаний.</w:t>
      </w:r>
    </w:p>
    <w:p w:rsidR="00B35765" w:rsidRPr="0064058C" w:rsidRDefault="00B35765" w:rsidP="0068069E">
      <w:pPr>
        <w:pStyle w:val="ASFKNormal"/>
      </w:pPr>
      <w:r w:rsidRPr="00B35765">
        <w:t xml:space="preserve">Для работы с документами </w:t>
      </w:r>
      <w:r w:rsidR="00B5053C">
        <w:t>«</w:t>
      </w:r>
      <w:r w:rsidRPr="00B35765">
        <w:t>Реестр расходных расписаний</w:t>
      </w:r>
      <w:r w:rsidR="00B5053C">
        <w:t>»</w:t>
      </w:r>
      <w:r w:rsidRPr="00B35765">
        <w:t xml:space="preserve"> следует перейти в пункт меню </w:t>
      </w:r>
      <w:r w:rsidR="00B5053C">
        <w:t>«</w:t>
      </w:r>
      <w:r w:rsidRPr="00B35765">
        <w:t>Документы</w:t>
      </w:r>
      <w:r w:rsidR="00A630B1">
        <w:t xml:space="preserve"> – </w:t>
      </w:r>
      <w:r w:rsidRPr="00B35765">
        <w:t>Регистрация и доведение бюджета</w:t>
      </w:r>
      <w:r w:rsidR="00A630B1">
        <w:t xml:space="preserve"> – </w:t>
      </w:r>
      <w:r w:rsidRPr="00B35765">
        <w:t>Реестр расходных расписаний</w:t>
      </w:r>
      <w:r w:rsidR="00B5053C">
        <w:t>»</w:t>
      </w:r>
      <w:r w:rsidRPr="00B35765">
        <w:t>. Откроется ЭФ списка документов, представленная на</w:t>
      </w:r>
      <w:r w:rsidRPr="0064058C">
        <w:t xml:space="preserve"> рисунке </w:t>
      </w:r>
      <w:r w:rsidRPr="0064058C">
        <w:fldChar w:fldCharType="begin"/>
      </w:r>
      <w:r w:rsidRPr="0064058C">
        <w:instrText xml:space="preserve"> REF _Ref220497674 \h  \* MERGEFORMAT </w:instrText>
      </w:r>
      <w:r w:rsidRPr="0064058C">
        <w:fldChar w:fldCharType="separate"/>
      </w:r>
      <w:r w:rsidR="0013624E">
        <w:t>70</w:t>
      </w:r>
      <w:r w:rsidRPr="0064058C">
        <w:fldChar w:fldCharType="end"/>
      </w:r>
      <w:r w:rsidRPr="0064058C">
        <w:t>.</w:t>
      </w:r>
    </w:p>
    <w:p w:rsidR="00BD4886" w:rsidRPr="00BD4886" w:rsidRDefault="001373CE" w:rsidP="00BD4886">
      <w:pPr>
        <w:pStyle w:val="ASFKFigure"/>
      </w:pPr>
      <w:r>
        <w:rPr>
          <w:noProof/>
        </w:rPr>
        <w:lastRenderedPageBreak/>
        <w:drawing>
          <wp:inline distT="0" distB="0" distL="0" distR="0">
            <wp:extent cx="6125845" cy="3391535"/>
            <wp:effectExtent l="0" t="0" r="0" b="0"/>
            <wp:docPr id="144" name="Рисунок 14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0"/>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6125845" cy="3391535"/>
                    </a:xfrm>
                    <a:prstGeom prst="rect">
                      <a:avLst/>
                    </a:prstGeom>
                    <a:noFill/>
                    <a:ln>
                      <a:noFill/>
                    </a:ln>
                  </pic:spPr>
                </pic:pic>
              </a:graphicData>
            </a:graphic>
          </wp:inline>
        </w:drawing>
      </w:r>
    </w:p>
    <w:p w:rsidR="00B35765" w:rsidRPr="0064058C"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623" w:name="_Ref220497674"/>
      <w:bookmarkStart w:id="624" w:name="_Toc98144857"/>
      <w:r w:rsidR="0013624E">
        <w:rPr>
          <w:noProof/>
        </w:rPr>
        <w:t>70</w:t>
      </w:r>
      <w:bookmarkEnd w:id="623"/>
      <w:r>
        <w:rPr>
          <w:noProof/>
        </w:rPr>
        <w:fldChar w:fldCharType="end"/>
      </w:r>
      <w:r w:rsidR="00B35765" w:rsidRPr="0064058C">
        <w:t xml:space="preserve">. ЭФ списка документов </w:t>
      </w:r>
      <w:r w:rsidR="00B5053C">
        <w:t>«</w:t>
      </w:r>
      <w:r w:rsidR="00B35765" w:rsidRPr="0064058C">
        <w:t>Реестр расходных расп</w:t>
      </w:r>
      <w:r w:rsidR="00B35765" w:rsidRPr="00B35765">
        <w:t>и</w:t>
      </w:r>
      <w:r w:rsidR="00B35765" w:rsidRPr="0064058C">
        <w:t>саний</w:t>
      </w:r>
      <w:r w:rsidR="00B5053C">
        <w:t>»</w:t>
      </w:r>
      <w:bookmarkEnd w:id="624"/>
    </w:p>
    <w:p w:rsidR="00B35765" w:rsidRPr="0064058C" w:rsidRDefault="00B35765" w:rsidP="0068069E">
      <w:pPr>
        <w:pStyle w:val="41"/>
      </w:pPr>
      <w:bookmarkStart w:id="625" w:name="_Toc232827401"/>
      <w:r w:rsidRPr="0064058C">
        <w:t>Доступные операции</w:t>
      </w:r>
      <w:bookmarkEnd w:id="625"/>
    </w:p>
    <w:p w:rsidR="00B35765" w:rsidRPr="0064058C" w:rsidRDefault="00B35765" w:rsidP="0068069E">
      <w:pPr>
        <w:pStyle w:val="ASFKNormal"/>
      </w:pPr>
      <w:r>
        <w:t xml:space="preserve">На АРМ </w:t>
      </w:r>
      <w:r w:rsidRPr="0064058C">
        <w:t>РБС доступны следующие операции над документом:</w:t>
      </w:r>
    </w:p>
    <w:p w:rsidR="00B35765" w:rsidRPr="0064058C" w:rsidRDefault="00B35765" w:rsidP="0068069E">
      <w:pPr>
        <w:pStyle w:val="ASFKListmark1"/>
      </w:pPr>
      <w:r w:rsidRPr="0064058C">
        <w:t>ввод вручную;</w:t>
      </w:r>
    </w:p>
    <w:p w:rsidR="00B35765" w:rsidRPr="00811D64" w:rsidRDefault="00B35765" w:rsidP="0068069E">
      <w:pPr>
        <w:pStyle w:val="ASFKListmark1"/>
      </w:pPr>
      <w:r w:rsidRPr="00811D64">
        <w:t xml:space="preserve">ввод из родительского документа (ЭД </w:t>
      </w:r>
      <w:r w:rsidR="00B5053C">
        <w:t>«</w:t>
      </w:r>
      <w:r w:rsidRPr="00811D64">
        <w:t>Распределение бюджетных да</w:t>
      </w:r>
      <w:r w:rsidRPr="00B35765">
        <w:t>н</w:t>
      </w:r>
      <w:r w:rsidRPr="00811D64">
        <w:t>ных</w:t>
      </w:r>
      <w:r w:rsidR="00B5053C">
        <w:t>»</w:t>
      </w:r>
      <w:r w:rsidRPr="00811D64">
        <w:t>);</w:t>
      </w:r>
    </w:p>
    <w:p w:rsidR="00B35765" w:rsidRPr="0064058C" w:rsidRDefault="00B35765" w:rsidP="0068069E">
      <w:pPr>
        <w:pStyle w:val="ASFKListmark1"/>
      </w:pPr>
      <w:r w:rsidRPr="0064058C">
        <w:t>документарный контроль;</w:t>
      </w:r>
    </w:p>
    <w:p w:rsidR="00B35765" w:rsidRPr="0064058C" w:rsidRDefault="00B35765" w:rsidP="0068069E">
      <w:pPr>
        <w:pStyle w:val="ASFKListmark1"/>
      </w:pPr>
      <w:r w:rsidRPr="0064058C">
        <w:t>просмотр и редактирование;</w:t>
      </w:r>
    </w:p>
    <w:p w:rsidR="00B35765" w:rsidRPr="0064058C" w:rsidRDefault="00B35765" w:rsidP="0068069E">
      <w:pPr>
        <w:pStyle w:val="ASFKListmark1"/>
      </w:pPr>
      <w:r w:rsidRPr="0064058C">
        <w:t>удаление;</w:t>
      </w:r>
    </w:p>
    <w:p w:rsidR="00B35765" w:rsidRPr="0064058C" w:rsidRDefault="00B35765" w:rsidP="0068069E">
      <w:pPr>
        <w:pStyle w:val="ASFKListmark1"/>
      </w:pPr>
      <w:r w:rsidRPr="0064058C">
        <w:t>подписание</w:t>
      </w:r>
      <w:r w:rsidR="00A630B1">
        <w:t>, просмотр и снятие</w:t>
      </w:r>
      <w:r w:rsidRPr="0064058C">
        <w:t xml:space="preserve"> </w:t>
      </w:r>
      <w:r w:rsidR="007B5530">
        <w:t>ЭП</w:t>
      </w:r>
      <w:r w:rsidRPr="0064058C">
        <w:t>;</w:t>
      </w:r>
    </w:p>
    <w:p w:rsidR="00481B6C" w:rsidRDefault="00481B6C" w:rsidP="00481B6C">
      <w:pPr>
        <w:pStyle w:val="ASFKListmark1"/>
      </w:pPr>
      <w:bookmarkStart w:id="626" w:name="_Toc232827402"/>
      <w:r w:rsidRPr="0064058C">
        <w:t>печать;</w:t>
      </w:r>
    </w:p>
    <w:p w:rsidR="00481B6C" w:rsidRPr="0064058C" w:rsidRDefault="00481B6C" w:rsidP="00481B6C">
      <w:pPr>
        <w:pStyle w:val="ASFKListmark1"/>
      </w:pPr>
      <w:r>
        <w:t>экспорт во внешнюю систему;</w:t>
      </w:r>
    </w:p>
    <w:p w:rsidR="00481B6C" w:rsidRDefault="00481B6C" w:rsidP="00481B6C">
      <w:pPr>
        <w:pStyle w:val="ASFKListmark1"/>
      </w:pPr>
      <w:r w:rsidRPr="00811D64">
        <w:t xml:space="preserve">отправка в </w:t>
      </w:r>
      <w:r>
        <w:t>УФК, ЦАФК</w:t>
      </w:r>
      <w:r w:rsidRPr="00811D64">
        <w:t>.</w:t>
      </w:r>
    </w:p>
    <w:p w:rsidR="00FC36D5" w:rsidRPr="00B11F4A" w:rsidRDefault="00FC36D5" w:rsidP="00FC36D5">
      <w:pPr>
        <w:pStyle w:val="ASFKNormal"/>
      </w:pPr>
      <w:r w:rsidRPr="00B11F4A">
        <w:t xml:space="preserve">Документ </w:t>
      </w:r>
      <w:r>
        <w:t>«</w:t>
      </w:r>
      <w:r w:rsidRPr="00B11F4A">
        <w:t>Реестр расходных расписаний</w:t>
      </w:r>
      <w:r>
        <w:t>»</w:t>
      </w:r>
      <w:r w:rsidRPr="00B11F4A">
        <w:t xml:space="preserve"> может быть заполнен на основании род</w:t>
      </w:r>
      <w:r w:rsidRPr="00FC36D5">
        <w:t>и</w:t>
      </w:r>
      <w:r w:rsidRPr="00B11F4A">
        <w:t>тельского документа.</w:t>
      </w:r>
    </w:p>
    <w:p w:rsidR="00FC36D5" w:rsidRPr="00B11F4A" w:rsidRDefault="00FC36D5" w:rsidP="00FC36D5">
      <w:pPr>
        <w:pStyle w:val="ASFKNormal"/>
      </w:pPr>
      <w:r w:rsidRPr="00424CF0">
        <w:t xml:space="preserve">Для этого необходимо </w:t>
      </w:r>
      <w:r>
        <w:t>в</w:t>
      </w:r>
      <w:r w:rsidRPr="00424CF0">
        <w:t xml:space="preserve"> ЭФ документа </w:t>
      </w:r>
      <w:r>
        <w:t>«</w:t>
      </w:r>
      <w:r w:rsidRPr="00B11F4A">
        <w:t>Реестр расходных ра</w:t>
      </w:r>
      <w:r w:rsidRPr="00FC36D5">
        <w:t>с</w:t>
      </w:r>
      <w:r w:rsidRPr="00B11F4A">
        <w:t>писаний</w:t>
      </w:r>
      <w:r>
        <w:t>»</w:t>
      </w:r>
      <w:r w:rsidRPr="00B11F4A">
        <w:t xml:space="preserve"> нажать кнопку </w:t>
      </w:r>
      <w:r w:rsidR="001373CE">
        <w:rPr>
          <w:noProof/>
        </w:rPr>
        <w:drawing>
          <wp:inline distT="0" distB="0" distL="0" distR="0">
            <wp:extent cx="186690" cy="186690"/>
            <wp:effectExtent l="0" t="0" r="0" b="0"/>
            <wp:docPr id="145" name="Рисунок 145" descr="РРР_Кн_ВыбрРодД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РРР_Кн_ВыбрРодДок"/>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t> (Выбрать родительский документ)</w:t>
      </w:r>
      <w:r w:rsidRPr="00B11F4A">
        <w:t xml:space="preserve">. </w:t>
      </w:r>
      <w:r>
        <w:t xml:space="preserve">Откроется окно </w:t>
      </w:r>
      <w:r w:rsidRPr="00B11F4A">
        <w:t>в</w:t>
      </w:r>
      <w:r w:rsidRPr="00B35765">
        <w:t>ы</w:t>
      </w:r>
      <w:r w:rsidRPr="00B11F4A">
        <w:t>бора родительского документа (рис.</w:t>
      </w:r>
      <w:r>
        <w:t> </w:t>
      </w:r>
      <w:r w:rsidRPr="00B11F4A">
        <w:fldChar w:fldCharType="begin"/>
      </w:r>
      <w:r w:rsidRPr="00B11F4A">
        <w:instrText xml:space="preserve"> REF _Ref349663448 \h  \* MERGEFORMAT </w:instrText>
      </w:r>
      <w:r w:rsidRPr="00B11F4A">
        <w:fldChar w:fldCharType="separate"/>
      </w:r>
      <w:r w:rsidR="0013624E">
        <w:t>71</w:t>
      </w:r>
      <w:r w:rsidRPr="00B11F4A">
        <w:fldChar w:fldCharType="end"/>
      </w:r>
      <w:r w:rsidRPr="00B11F4A">
        <w:t>)</w:t>
      </w:r>
      <w:r>
        <w:t xml:space="preserve">, в котором необходимо </w:t>
      </w:r>
      <w:r w:rsidRPr="00B11F4A">
        <w:t>выделить род</w:t>
      </w:r>
      <w:r w:rsidRPr="00B35765">
        <w:t>и</w:t>
      </w:r>
      <w:r w:rsidRPr="00B11F4A">
        <w:t xml:space="preserve">тельский документ </w:t>
      </w:r>
      <w:r>
        <w:t>«</w:t>
      </w:r>
      <w:r w:rsidRPr="00B11F4A">
        <w:t>Распределение бюджетных данных по подведомстве</w:t>
      </w:r>
      <w:r w:rsidRPr="00FC36D5">
        <w:t>н</w:t>
      </w:r>
      <w:r w:rsidRPr="00B11F4A">
        <w:t>ным учрежден</w:t>
      </w:r>
      <w:r w:rsidRPr="00FC36D5">
        <w:t>и</w:t>
      </w:r>
      <w:r w:rsidRPr="00B11F4A">
        <w:t>ям</w:t>
      </w:r>
      <w:r>
        <w:t>»</w:t>
      </w:r>
      <w:r w:rsidRPr="00B11F4A">
        <w:t xml:space="preserve"> и н</w:t>
      </w:r>
      <w:r w:rsidRPr="00B70340">
        <w:t>а</w:t>
      </w:r>
      <w:r w:rsidRPr="00B11F4A">
        <w:t xml:space="preserve">жать кнопку </w:t>
      </w:r>
      <w:r w:rsidRPr="00B70340">
        <w:t>OK</w:t>
      </w:r>
      <w:r w:rsidRPr="00B11F4A">
        <w:t>.</w:t>
      </w:r>
    </w:p>
    <w:p w:rsidR="00FC36D5" w:rsidRPr="00BD4886" w:rsidRDefault="001373CE" w:rsidP="00FC36D5">
      <w:pPr>
        <w:pStyle w:val="ASFKFigure"/>
      </w:pPr>
      <w:r>
        <w:rPr>
          <w:noProof/>
        </w:rPr>
        <w:lastRenderedPageBreak/>
        <w:drawing>
          <wp:inline distT="0" distB="0" distL="0" distR="0">
            <wp:extent cx="3932555" cy="3293745"/>
            <wp:effectExtent l="0" t="0" r="0" b="0"/>
            <wp:docPr id="146" name="Рисунок 14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0"/>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3932555" cy="3293745"/>
                    </a:xfrm>
                    <a:prstGeom prst="rect">
                      <a:avLst/>
                    </a:prstGeom>
                    <a:noFill/>
                    <a:ln>
                      <a:noFill/>
                    </a:ln>
                  </pic:spPr>
                </pic:pic>
              </a:graphicData>
            </a:graphic>
          </wp:inline>
        </w:drawing>
      </w:r>
    </w:p>
    <w:p w:rsidR="00FC36D5" w:rsidRPr="00B11F4A" w:rsidRDefault="004B5E9D" w:rsidP="00FC36D5">
      <w:pPr>
        <w:pStyle w:val="ASFKFigName"/>
      </w:pPr>
      <w:r>
        <w:rPr>
          <w:noProof/>
        </w:rPr>
        <w:fldChar w:fldCharType="begin"/>
      </w:r>
      <w:r>
        <w:rPr>
          <w:noProof/>
        </w:rPr>
        <w:instrText xml:space="preserve"> SEQ Рисунок \* ARABIC </w:instrText>
      </w:r>
      <w:r>
        <w:rPr>
          <w:noProof/>
        </w:rPr>
        <w:fldChar w:fldCharType="separate"/>
      </w:r>
      <w:bookmarkStart w:id="627" w:name="_Ref349663448"/>
      <w:bookmarkStart w:id="628" w:name="_Toc98144858"/>
      <w:r w:rsidR="0013624E">
        <w:rPr>
          <w:noProof/>
        </w:rPr>
        <w:t>71</w:t>
      </w:r>
      <w:bookmarkEnd w:id="627"/>
      <w:r>
        <w:rPr>
          <w:noProof/>
        </w:rPr>
        <w:fldChar w:fldCharType="end"/>
      </w:r>
      <w:r w:rsidR="00FC36D5" w:rsidRPr="00B11F4A">
        <w:t xml:space="preserve">. </w:t>
      </w:r>
      <w:r w:rsidR="00FB4A65" w:rsidRPr="00AB7803">
        <w:t xml:space="preserve">Окно </w:t>
      </w:r>
      <w:r w:rsidR="00FB4A65">
        <w:t>«</w:t>
      </w:r>
      <w:r w:rsidR="00FB4A65" w:rsidRPr="00AB7803">
        <w:t>Поиск…</w:t>
      </w:r>
      <w:r w:rsidR="00FB4A65">
        <w:t>»</w:t>
      </w:r>
      <w:bookmarkEnd w:id="628"/>
    </w:p>
    <w:p w:rsidR="00FC36D5" w:rsidRPr="00B11F4A" w:rsidRDefault="00FC36D5" w:rsidP="00FC36D5">
      <w:pPr>
        <w:pStyle w:val="ASFKNormal"/>
      </w:pPr>
      <w:r w:rsidRPr="00B11F4A">
        <w:t xml:space="preserve">Откроется ЭФ выбора записи </w:t>
      </w:r>
      <w:r>
        <w:t xml:space="preserve">из справочника </w:t>
      </w:r>
      <w:r w:rsidRPr="00B11F4A">
        <w:t>для заполнения по родительскому док</w:t>
      </w:r>
      <w:r w:rsidRPr="00FC36D5">
        <w:t>у</w:t>
      </w:r>
      <w:r w:rsidRPr="00B11F4A">
        <w:t>менту (рис.</w:t>
      </w:r>
      <w:r>
        <w:t> </w:t>
      </w:r>
      <w:r w:rsidRPr="00B11F4A">
        <w:fldChar w:fldCharType="begin"/>
      </w:r>
      <w:r w:rsidRPr="00B11F4A">
        <w:instrText xml:space="preserve"> REF _Ref349663497 \h  \* MERGEFORMAT </w:instrText>
      </w:r>
      <w:r w:rsidRPr="00B11F4A">
        <w:fldChar w:fldCharType="separate"/>
      </w:r>
      <w:r w:rsidR="0013624E">
        <w:t>72</w:t>
      </w:r>
      <w:r w:rsidRPr="00B11F4A">
        <w:fldChar w:fldCharType="end"/>
      </w:r>
      <w:r w:rsidRPr="00B11F4A">
        <w:t>). Здесь также необходимо выделить нужную запись для заполнения и нажать кно</w:t>
      </w:r>
      <w:r w:rsidRPr="00FC36D5">
        <w:t>п</w:t>
      </w:r>
      <w:r w:rsidRPr="00B11F4A">
        <w:t xml:space="preserve">ку </w:t>
      </w:r>
      <w:r w:rsidRPr="00B70340">
        <w:t>OK</w:t>
      </w:r>
      <w:r w:rsidRPr="00B11F4A">
        <w:t>.</w:t>
      </w:r>
    </w:p>
    <w:p w:rsidR="00FC36D5" w:rsidRPr="00BD4886" w:rsidRDefault="001373CE" w:rsidP="00FC36D5">
      <w:pPr>
        <w:pStyle w:val="ASFKFigure"/>
      </w:pPr>
      <w:r>
        <w:rPr>
          <w:noProof/>
        </w:rPr>
        <w:drawing>
          <wp:inline distT="0" distB="0" distL="0" distR="0">
            <wp:extent cx="6116955" cy="2565400"/>
            <wp:effectExtent l="0" t="0" r="0" b="0"/>
            <wp:docPr id="147" name="Рисунок 14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0"/>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6116955" cy="2565400"/>
                    </a:xfrm>
                    <a:prstGeom prst="rect">
                      <a:avLst/>
                    </a:prstGeom>
                    <a:noFill/>
                    <a:ln>
                      <a:noFill/>
                    </a:ln>
                  </pic:spPr>
                </pic:pic>
              </a:graphicData>
            </a:graphic>
          </wp:inline>
        </w:drawing>
      </w:r>
    </w:p>
    <w:p w:rsidR="00FC36D5" w:rsidRPr="00B11F4A" w:rsidRDefault="004B5E9D" w:rsidP="00FC36D5">
      <w:pPr>
        <w:pStyle w:val="ASFKFigName"/>
      </w:pPr>
      <w:r>
        <w:rPr>
          <w:noProof/>
        </w:rPr>
        <w:fldChar w:fldCharType="begin"/>
      </w:r>
      <w:r>
        <w:rPr>
          <w:noProof/>
        </w:rPr>
        <w:instrText xml:space="preserve"> SEQ Рисунок \* ARABIC </w:instrText>
      </w:r>
      <w:r>
        <w:rPr>
          <w:noProof/>
        </w:rPr>
        <w:fldChar w:fldCharType="separate"/>
      </w:r>
      <w:bookmarkStart w:id="629" w:name="_Ref349663497"/>
      <w:bookmarkStart w:id="630" w:name="_Toc98144859"/>
      <w:r w:rsidR="0013624E">
        <w:rPr>
          <w:noProof/>
        </w:rPr>
        <w:t>72</w:t>
      </w:r>
      <w:bookmarkEnd w:id="629"/>
      <w:r>
        <w:rPr>
          <w:noProof/>
        </w:rPr>
        <w:fldChar w:fldCharType="end"/>
      </w:r>
      <w:r w:rsidR="00FC36D5" w:rsidRPr="00B11F4A">
        <w:t xml:space="preserve">. </w:t>
      </w:r>
      <w:r w:rsidR="00FB4A65" w:rsidRPr="00AB7803">
        <w:t xml:space="preserve">Окно </w:t>
      </w:r>
      <w:r w:rsidR="00FB4A65">
        <w:t>«</w:t>
      </w:r>
      <w:r w:rsidR="00FC36D5">
        <w:t>В</w:t>
      </w:r>
      <w:r w:rsidR="00FC36D5" w:rsidRPr="00B11F4A">
        <w:t xml:space="preserve">ыбор записи </w:t>
      </w:r>
      <w:r w:rsidR="00FC36D5">
        <w:t>из справочника»</w:t>
      </w:r>
      <w:bookmarkEnd w:id="630"/>
    </w:p>
    <w:p w:rsidR="00B35765" w:rsidRPr="0064058C" w:rsidRDefault="00B35765" w:rsidP="0068069E">
      <w:pPr>
        <w:pStyle w:val="41"/>
      </w:pPr>
      <w:r w:rsidRPr="0064058C">
        <w:t>Экранная форма документа</w:t>
      </w:r>
      <w:bookmarkEnd w:id="626"/>
    </w:p>
    <w:p w:rsidR="00B35765" w:rsidRPr="00B11F4A" w:rsidRDefault="00B35765" w:rsidP="0068069E">
      <w:pPr>
        <w:pStyle w:val="ASFKNormal"/>
      </w:pPr>
      <w:r w:rsidRPr="00B11F4A">
        <w:t xml:space="preserve">ЭФ </w:t>
      </w:r>
      <w:r>
        <w:t xml:space="preserve">документа </w:t>
      </w:r>
      <w:r w:rsidR="00B5053C">
        <w:t>«</w:t>
      </w:r>
      <w:r w:rsidRPr="00B11F4A">
        <w:t>Реестр расходных расписаний</w:t>
      </w:r>
      <w:r w:rsidR="00B5053C">
        <w:t>»</w:t>
      </w:r>
      <w:r w:rsidRPr="00B11F4A">
        <w:t xml:space="preserve"> представлена на рисунке </w:t>
      </w:r>
      <w:r w:rsidRPr="00B11F4A">
        <w:fldChar w:fldCharType="begin"/>
      </w:r>
      <w:r w:rsidRPr="00B11F4A">
        <w:instrText xml:space="preserve"> REF _Ref205178422 \h  \* MERGEFORMAT </w:instrText>
      </w:r>
      <w:r w:rsidRPr="00B11F4A">
        <w:fldChar w:fldCharType="separate"/>
      </w:r>
      <w:r w:rsidR="0013624E">
        <w:t>73</w:t>
      </w:r>
      <w:r w:rsidRPr="00B11F4A">
        <w:fldChar w:fldCharType="end"/>
      </w:r>
      <w:r w:rsidRPr="00B11F4A">
        <w:t>. Форма с</w:t>
      </w:r>
      <w:r w:rsidRPr="00B35765">
        <w:t>о</w:t>
      </w:r>
      <w:r w:rsidRPr="00B11F4A">
        <w:t>держит следующие закладки:</w:t>
      </w:r>
    </w:p>
    <w:p w:rsidR="00B35765" w:rsidRPr="00B11F4A" w:rsidRDefault="00B5053C" w:rsidP="0068069E">
      <w:pPr>
        <w:pStyle w:val="ASFKListmark1"/>
      </w:pPr>
      <w:r>
        <w:t>«</w:t>
      </w:r>
      <w:r w:rsidR="00B35765" w:rsidRPr="00B11F4A">
        <w:t>Документ</w:t>
      </w:r>
      <w:r w:rsidR="00B35765">
        <w:t xml:space="preserve"> (1)</w:t>
      </w:r>
      <w:r>
        <w:t>»</w:t>
      </w:r>
      <w:r w:rsidR="00B35765" w:rsidRPr="00B11F4A">
        <w:t>:</w:t>
      </w:r>
    </w:p>
    <w:p w:rsidR="00B35765" w:rsidRPr="00B11F4A" w:rsidRDefault="00B5053C" w:rsidP="0068069E">
      <w:pPr>
        <w:pStyle w:val="ASFKListmark2"/>
      </w:pPr>
      <w:r>
        <w:t>«</w:t>
      </w:r>
      <w:r w:rsidR="00B35765" w:rsidRPr="00B11F4A">
        <w:t>Расходные расписания</w:t>
      </w:r>
      <w:r w:rsidR="00B35765">
        <w:t xml:space="preserve"> (3)</w:t>
      </w:r>
      <w:r>
        <w:t>»</w:t>
      </w:r>
      <w:r w:rsidR="00B35765" w:rsidRPr="00B11F4A">
        <w:t>;</w:t>
      </w:r>
    </w:p>
    <w:p w:rsidR="00B35765" w:rsidRPr="00B11F4A" w:rsidRDefault="00B5053C" w:rsidP="0068069E">
      <w:pPr>
        <w:pStyle w:val="ASFKListmark2"/>
      </w:pPr>
      <w:r>
        <w:t>«</w:t>
      </w:r>
      <w:r w:rsidR="00B35765" w:rsidRPr="00B11F4A">
        <w:t>Раздел </w:t>
      </w:r>
      <w:r w:rsidR="00B35765" w:rsidRPr="00B70340">
        <w:t>I</w:t>
      </w:r>
      <w:r w:rsidR="00B35765" w:rsidRPr="00B11F4A">
        <w:t>: БА</w:t>
      </w:r>
      <w:r w:rsidR="00B35765">
        <w:t xml:space="preserve"> (4)</w:t>
      </w:r>
      <w:r>
        <w:t>»</w:t>
      </w:r>
      <w:r w:rsidR="00B35765" w:rsidRPr="00B11F4A">
        <w:t>;</w:t>
      </w:r>
    </w:p>
    <w:p w:rsidR="00B35765" w:rsidRPr="00B11F4A" w:rsidRDefault="00B5053C" w:rsidP="0068069E">
      <w:pPr>
        <w:pStyle w:val="ASFKListmark2"/>
      </w:pPr>
      <w:r>
        <w:t>«</w:t>
      </w:r>
      <w:r w:rsidR="00B35765" w:rsidRPr="00B11F4A">
        <w:t>Раздел </w:t>
      </w:r>
      <w:r w:rsidR="00B35765" w:rsidRPr="00B70340">
        <w:t>II</w:t>
      </w:r>
      <w:r w:rsidR="00B35765" w:rsidRPr="00B11F4A">
        <w:t>: ЛБО</w:t>
      </w:r>
      <w:r w:rsidR="00B35765">
        <w:t xml:space="preserve"> (5)</w:t>
      </w:r>
      <w:r>
        <w:t>»</w:t>
      </w:r>
      <w:r w:rsidR="00B35765" w:rsidRPr="00B11F4A">
        <w:t>;</w:t>
      </w:r>
    </w:p>
    <w:p w:rsidR="00B35765" w:rsidRPr="00B11F4A" w:rsidRDefault="00B5053C" w:rsidP="0068069E">
      <w:pPr>
        <w:pStyle w:val="ASFKListmark2"/>
      </w:pPr>
      <w:r>
        <w:t>«</w:t>
      </w:r>
      <w:r w:rsidR="00B35765" w:rsidRPr="00B11F4A">
        <w:t>Раздел </w:t>
      </w:r>
      <w:r w:rsidR="00B35765" w:rsidRPr="00B70340">
        <w:t>III</w:t>
      </w:r>
      <w:r w:rsidR="00B35765" w:rsidRPr="00B11F4A">
        <w:t>: ПОФР</w:t>
      </w:r>
      <w:r w:rsidR="00B35765">
        <w:t xml:space="preserve"> (6)</w:t>
      </w:r>
      <w:r>
        <w:t>»</w:t>
      </w:r>
      <w:r w:rsidR="00B35765" w:rsidRPr="00B11F4A">
        <w:t>.</w:t>
      </w:r>
    </w:p>
    <w:p w:rsidR="00B35765" w:rsidRPr="00B11F4A" w:rsidRDefault="00B5053C" w:rsidP="0068069E">
      <w:pPr>
        <w:pStyle w:val="ASFKListmark1"/>
      </w:pPr>
      <w:r>
        <w:t>«</w:t>
      </w:r>
      <w:r w:rsidR="00B35765" w:rsidRPr="00B11F4A">
        <w:t>Дополнительные атрибуты</w:t>
      </w:r>
      <w:r w:rsidR="00B35765">
        <w:t xml:space="preserve"> (2)</w:t>
      </w:r>
      <w:r>
        <w:t>»</w:t>
      </w:r>
      <w:r w:rsidR="00B35765" w:rsidRPr="00B11F4A">
        <w:t>.</w:t>
      </w:r>
    </w:p>
    <w:p w:rsidR="00B35765" w:rsidRPr="00B11F4A" w:rsidRDefault="00B5053C" w:rsidP="0068069E">
      <w:pPr>
        <w:pStyle w:val="ASFKListmark1"/>
      </w:pPr>
      <w:r>
        <w:lastRenderedPageBreak/>
        <w:t>«</w:t>
      </w:r>
      <w:r w:rsidR="00B35765" w:rsidRPr="00B11F4A">
        <w:t>Системные атрибуты</w:t>
      </w:r>
      <w:r>
        <w:t>»</w:t>
      </w:r>
      <w:r w:rsidR="00B35765" w:rsidRPr="00B11F4A">
        <w:t>.</w:t>
      </w:r>
    </w:p>
    <w:p w:rsidR="00B35765" w:rsidRPr="00B11F4A" w:rsidRDefault="00B5053C" w:rsidP="0068069E">
      <w:pPr>
        <w:pStyle w:val="ASFKListmark1"/>
      </w:pPr>
      <w:r>
        <w:t>«</w:t>
      </w:r>
      <w:r w:rsidR="00B35765" w:rsidRPr="00B11F4A">
        <w:t>Протоколы</w:t>
      </w:r>
      <w:r>
        <w:t>»</w:t>
      </w:r>
      <w:r w:rsidR="00B35765" w:rsidRPr="00B11F4A">
        <w:t>.</w:t>
      </w:r>
    </w:p>
    <w:p w:rsidR="00BD4886" w:rsidRPr="00BD4886" w:rsidRDefault="001373CE" w:rsidP="00BD4886">
      <w:pPr>
        <w:pStyle w:val="ASFKFigure"/>
      </w:pPr>
      <w:r>
        <w:rPr>
          <w:noProof/>
        </w:rPr>
        <w:drawing>
          <wp:inline distT="0" distB="0" distL="0" distR="0">
            <wp:extent cx="6125845" cy="5752465"/>
            <wp:effectExtent l="0" t="0" r="0" b="0"/>
            <wp:docPr id="148" name="Рисунок 14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1"/>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6125845" cy="5752465"/>
                    </a:xfrm>
                    <a:prstGeom prst="rect">
                      <a:avLst/>
                    </a:prstGeom>
                    <a:noFill/>
                    <a:ln>
                      <a:noFill/>
                    </a:ln>
                  </pic:spPr>
                </pic:pic>
              </a:graphicData>
            </a:graphic>
          </wp:inline>
        </w:drawing>
      </w:r>
    </w:p>
    <w:bookmarkStart w:id="631" w:name="_Ref231718403"/>
    <w:p w:rsidR="00B35765" w:rsidRPr="00B11F4A" w:rsidRDefault="00B35765" w:rsidP="00ED65F1">
      <w:pPr>
        <w:pStyle w:val="ASFKFigName"/>
      </w:pPr>
      <w:r w:rsidRPr="00B11F4A">
        <w:fldChar w:fldCharType="begin"/>
      </w:r>
      <w:r w:rsidRPr="00B11F4A">
        <w:instrText xml:space="preserve"> SEQ Рисунок \* ARABIC </w:instrText>
      </w:r>
      <w:r w:rsidRPr="00B11F4A">
        <w:fldChar w:fldCharType="separate"/>
      </w:r>
      <w:bookmarkStart w:id="632" w:name="_Ref205178422"/>
      <w:bookmarkStart w:id="633" w:name="_Toc98144860"/>
      <w:r w:rsidR="0013624E">
        <w:rPr>
          <w:noProof/>
        </w:rPr>
        <w:t>73</w:t>
      </w:r>
      <w:bookmarkEnd w:id="632"/>
      <w:r w:rsidRPr="00B11F4A">
        <w:fldChar w:fldCharType="end"/>
      </w:r>
      <w:r w:rsidRPr="00B11F4A">
        <w:t xml:space="preserve">. ЭФ </w:t>
      </w:r>
      <w:r>
        <w:t xml:space="preserve">документа </w:t>
      </w:r>
      <w:r w:rsidR="00B5053C">
        <w:t>«</w:t>
      </w:r>
      <w:r w:rsidRPr="00B11F4A">
        <w:t>Реестр расходных расписаний</w:t>
      </w:r>
      <w:r w:rsidR="002F634A">
        <w:t xml:space="preserve">», закладки </w:t>
      </w:r>
      <w:r w:rsidR="00B5053C">
        <w:t>«</w:t>
      </w:r>
      <w:r w:rsidRPr="00B11F4A">
        <w:t>Документ</w:t>
      </w:r>
      <w:r>
        <w:t xml:space="preserve"> (1)</w:t>
      </w:r>
      <w:r w:rsidR="00FB4A65">
        <w:t>», в</w:t>
      </w:r>
      <w:r w:rsidR="002F634A">
        <w:t xml:space="preserve">кладки </w:t>
      </w:r>
      <w:r w:rsidR="00B5053C">
        <w:t>«</w:t>
      </w:r>
      <w:r w:rsidRPr="00B11F4A">
        <w:t>Расходные расписания</w:t>
      </w:r>
      <w:r>
        <w:t xml:space="preserve"> (3)</w:t>
      </w:r>
      <w:r w:rsidR="00B5053C">
        <w:t>»</w:t>
      </w:r>
      <w:bookmarkEnd w:id="631"/>
      <w:bookmarkEnd w:id="633"/>
    </w:p>
    <w:p w:rsidR="00FC36D5" w:rsidRDefault="00B35765" w:rsidP="0068069E">
      <w:pPr>
        <w:pStyle w:val="ASFKNormal"/>
      </w:pPr>
      <w:r w:rsidRPr="00B11F4A">
        <w:t xml:space="preserve">Для ручного ввода документа следует на ЭФ </w:t>
      </w:r>
      <w:r w:rsidR="00FC36D5">
        <w:t xml:space="preserve">документа </w:t>
      </w:r>
      <w:r w:rsidRPr="00B11F4A">
        <w:t xml:space="preserve">заполнить поля, доступные для редактирования. </w:t>
      </w:r>
    </w:p>
    <w:p w:rsidR="00B35765" w:rsidRPr="00B11F4A" w:rsidRDefault="00B35765" w:rsidP="0068069E">
      <w:pPr>
        <w:pStyle w:val="ASFKNormal"/>
      </w:pPr>
      <w:r w:rsidRPr="00B11F4A">
        <w:t xml:space="preserve">Перечень полей </w:t>
      </w:r>
      <w:r w:rsidR="00FC36D5" w:rsidRPr="00B11F4A">
        <w:t xml:space="preserve">документа </w:t>
      </w:r>
      <w:r w:rsidR="00FC36D5">
        <w:t>«</w:t>
      </w:r>
      <w:r w:rsidR="00FC36D5" w:rsidRPr="00B11F4A">
        <w:t>Реестр расходных расписаний</w:t>
      </w:r>
      <w:r w:rsidR="00FC36D5">
        <w:t>», закладки «</w:t>
      </w:r>
      <w:r w:rsidR="00FB4A65" w:rsidRPr="00B11F4A">
        <w:t>Документ</w:t>
      </w:r>
      <w:r w:rsidR="00FB4A65">
        <w:t xml:space="preserve"> (1)», вкладки «</w:t>
      </w:r>
      <w:r w:rsidR="00FB4A65" w:rsidRPr="00B11F4A">
        <w:t>Расходные расписания</w:t>
      </w:r>
      <w:r w:rsidR="00FB4A65">
        <w:t xml:space="preserve"> (3)» </w:t>
      </w:r>
      <w:r w:rsidRPr="00B11F4A">
        <w:t>приведен в таблице</w:t>
      </w:r>
      <w:r w:rsidR="008E454C" w:rsidRPr="00120C57">
        <w:t> </w:t>
      </w:r>
      <w:r w:rsidRPr="00B11F4A">
        <w:fldChar w:fldCharType="begin"/>
      </w:r>
      <w:r w:rsidRPr="00B11F4A">
        <w:instrText xml:space="preserve"> REF _Ref317676051 \h  \* MERGEFORMAT </w:instrText>
      </w:r>
      <w:r w:rsidRPr="00B11F4A">
        <w:fldChar w:fldCharType="separate"/>
      </w:r>
      <w:r w:rsidR="0013624E">
        <w:t>36</w:t>
      </w:r>
      <w:r w:rsidRPr="00B11F4A">
        <w:fldChar w:fldCharType="end"/>
      </w:r>
      <w:r w:rsidRPr="00B11F4A">
        <w:t>.</w:t>
      </w:r>
    </w:p>
    <w:p w:rsidR="00B35765" w:rsidRPr="00B11F4A" w:rsidRDefault="00501046" w:rsidP="0068069E">
      <w:pPr>
        <w:pStyle w:val="ASFKNameTable"/>
      </w:pPr>
      <w:r>
        <w:rPr>
          <w:noProof/>
        </w:rPr>
        <w:fldChar w:fldCharType="begin"/>
      </w:r>
      <w:r>
        <w:rPr>
          <w:noProof/>
        </w:rPr>
        <w:instrText xml:space="preserve"> SEQ Таблица \* ARABIC </w:instrText>
      </w:r>
      <w:r>
        <w:rPr>
          <w:noProof/>
        </w:rPr>
        <w:fldChar w:fldCharType="separate"/>
      </w:r>
      <w:bookmarkStart w:id="634" w:name="_Ref317676051"/>
      <w:bookmarkStart w:id="635" w:name="_Toc98144745"/>
      <w:r w:rsidR="0013624E">
        <w:rPr>
          <w:noProof/>
        </w:rPr>
        <w:t>36</w:t>
      </w:r>
      <w:bookmarkEnd w:id="634"/>
      <w:r>
        <w:rPr>
          <w:noProof/>
        </w:rPr>
        <w:fldChar w:fldCharType="end"/>
      </w:r>
      <w:r w:rsidR="00B35765" w:rsidRPr="00B11F4A">
        <w:t xml:space="preserve">. Описание полей документа </w:t>
      </w:r>
      <w:r w:rsidR="00B5053C">
        <w:t>«</w:t>
      </w:r>
      <w:r w:rsidR="00B35765" w:rsidRPr="00B11F4A">
        <w:t>Реестр расходных расписаний</w:t>
      </w:r>
      <w:r w:rsidR="002F634A">
        <w:t xml:space="preserve">», закладки </w:t>
      </w:r>
      <w:r w:rsidR="00B5053C">
        <w:t>«</w:t>
      </w:r>
      <w:r w:rsidR="00FB4A65" w:rsidRPr="00B11F4A">
        <w:t>Документ</w:t>
      </w:r>
      <w:r w:rsidR="00FB4A65">
        <w:t xml:space="preserve"> (1)», вкладки «</w:t>
      </w:r>
      <w:r w:rsidR="00FB4A65" w:rsidRPr="00B11F4A">
        <w:t>Расходные расписания</w:t>
      </w:r>
      <w:r w:rsidR="00FB4A65">
        <w:t xml:space="preserve"> (3)»</w:t>
      </w:r>
      <w:bookmarkEnd w:id="6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26"/>
        <w:gridCol w:w="7202"/>
      </w:tblGrid>
      <w:tr w:rsidR="00B13F9A" w:rsidRPr="008A53DE" w:rsidTr="00FE5D9A">
        <w:trPr>
          <w:trHeight w:val="305"/>
          <w:tblHeader/>
        </w:trPr>
        <w:tc>
          <w:tcPr>
            <w:tcW w:w="12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13F9A" w:rsidRPr="008A53DE" w:rsidRDefault="00B13F9A" w:rsidP="00B13F9A">
            <w:pPr>
              <w:pStyle w:val="ASFKTableHead"/>
            </w:pPr>
            <w:r w:rsidRPr="008A53DE">
              <w:t>Наименование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13F9A" w:rsidRPr="008A53DE" w:rsidRDefault="00B13F9A" w:rsidP="00B13F9A">
            <w:pPr>
              <w:pStyle w:val="ASFKTableHead"/>
            </w:pPr>
            <w:r w:rsidRPr="008A53DE">
              <w:t>Описание поля</w:t>
            </w:r>
          </w:p>
        </w:tc>
      </w:tr>
      <w:tr w:rsidR="004A58F8" w:rsidRPr="008A53DE" w:rsidTr="004A58F8">
        <w:trPr>
          <w:trHeight w:val="627"/>
        </w:trPr>
        <w:tc>
          <w:tcPr>
            <w:tcW w:w="1260" w:type="pct"/>
            <w:shd w:val="clear" w:color="auto" w:fill="auto"/>
          </w:tcPr>
          <w:p w:rsidR="004A58F8" w:rsidRPr="008A53DE" w:rsidRDefault="004A58F8" w:rsidP="004A58F8">
            <w:pPr>
              <w:pStyle w:val="ASFKTablenorm"/>
              <w:ind w:left="57" w:right="57"/>
            </w:pPr>
            <w:r>
              <w:t>Признак конфиденциальности</w:t>
            </w:r>
          </w:p>
        </w:tc>
        <w:tc>
          <w:tcPr>
            <w:tcW w:w="3740" w:type="pct"/>
            <w:shd w:val="clear" w:color="auto" w:fill="auto"/>
          </w:tcPr>
          <w:p w:rsidR="004A58F8" w:rsidRPr="008A53DE" w:rsidRDefault="004A58F8" w:rsidP="004A58F8">
            <w:pPr>
              <w:pStyle w:val="ASFKTablenorm"/>
              <w:ind w:left="57" w:right="57"/>
            </w:pPr>
            <w:r>
              <w:t>Уровень конфиденциальности</w:t>
            </w:r>
            <w:r w:rsidRPr="008A53DE">
              <w:t xml:space="preserve">. </w:t>
            </w:r>
          </w:p>
          <w:p w:rsidR="004A58F8" w:rsidRDefault="004A58F8" w:rsidP="004A58F8">
            <w:pPr>
              <w:pStyle w:val="ASFKTablenorm"/>
              <w:ind w:left="57" w:right="57"/>
            </w:pPr>
            <w:r w:rsidRPr="008A53DE">
              <w:t xml:space="preserve">Возможные значения: </w:t>
            </w:r>
            <w:r>
              <w:t>«</w:t>
            </w:r>
            <w:r w:rsidRPr="008A53DE">
              <w:t>не секретно</w:t>
            </w:r>
            <w:r>
              <w:t>»</w:t>
            </w:r>
            <w:r w:rsidRPr="008A53DE">
              <w:t xml:space="preserve">, </w:t>
            </w:r>
            <w:r>
              <w:t>«</w:t>
            </w:r>
            <w:r w:rsidR="00CE6847">
              <w:t>ДСП</w:t>
            </w:r>
            <w:r>
              <w:t>»</w:t>
            </w:r>
            <w:r w:rsidRPr="008A53DE">
              <w:t>.</w:t>
            </w:r>
          </w:p>
          <w:p w:rsidR="004A58F8" w:rsidRPr="008A53DE" w:rsidRDefault="004A58F8" w:rsidP="00CE6847">
            <w:pPr>
              <w:pStyle w:val="ASFKTablenorm"/>
              <w:ind w:left="57" w:right="57"/>
            </w:pPr>
            <w:r w:rsidRPr="00DA7B7A">
              <w:t xml:space="preserve">Заполняется </w:t>
            </w:r>
            <w:r w:rsidR="00CE6847">
              <w:t xml:space="preserve">значением </w:t>
            </w:r>
            <w:r w:rsidRPr="00DA7B7A">
              <w:t>из списка.</w:t>
            </w:r>
          </w:p>
        </w:tc>
      </w:tr>
      <w:tr w:rsidR="00DA4B6F" w:rsidTr="00FE5D9A">
        <w:tc>
          <w:tcPr>
            <w:tcW w:w="1260" w:type="pct"/>
            <w:shd w:val="clear" w:color="auto" w:fill="auto"/>
            <w:hideMark/>
          </w:tcPr>
          <w:p w:rsidR="00DA4B6F" w:rsidRDefault="00DA4B6F" w:rsidP="00FE5D9A">
            <w:pPr>
              <w:pStyle w:val="ASFKTablenorm"/>
              <w:ind w:left="57" w:right="57"/>
            </w:pPr>
            <w:r>
              <w:lastRenderedPageBreak/>
              <w:t>Метка конфиденциальности</w:t>
            </w:r>
          </w:p>
        </w:tc>
        <w:tc>
          <w:tcPr>
            <w:tcW w:w="3740" w:type="pct"/>
            <w:shd w:val="clear" w:color="auto" w:fill="auto"/>
            <w:hideMark/>
          </w:tcPr>
          <w:p w:rsidR="00DA4B6F" w:rsidRDefault="00DA4B6F" w:rsidP="00FE5D9A">
            <w:pPr>
              <w:pStyle w:val="ASFKTablenorm"/>
              <w:ind w:left="57" w:right="57"/>
            </w:pPr>
            <w:r>
              <w:t xml:space="preserve">Нередактируемый реквизит. </w:t>
            </w:r>
          </w:p>
          <w:p w:rsidR="00DA4B6F" w:rsidRDefault="00DA4B6F" w:rsidP="00FE5D9A">
            <w:pPr>
              <w:pStyle w:val="ASFKTablenorm"/>
              <w:ind w:left="57" w:right="57"/>
            </w:pPr>
            <w:r>
              <w:t>Рядом с Меткой отображается наименование метки, в зависимости от ее значения:</w:t>
            </w:r>
          </w:p>
          <w:p w:rsidR="00DA4B6F" w:rsidRDefault="00DA4B6F" w:rsidP="00FE5D9A">
            <w:pPr>
              <w:pStyle w:val="ASFKTablenorm"/>
              <w:ind w:left="57" w:right="57"/>
            </w:pPr>
            <w:r>
              <w:t xml:space="preserve">0 </w:t>
            </w:r>
            <w:r w:rsidR="0058453E">
              <w:t>–</w:t>
            </w:r>
            <w:r>
              <w:t xml:space="preserve"> не секретно;</w:t>
            </w:r>
          </w:p>
          <w:p w:rsidR="00DA4B6F" w:rsidRDefault="00DA4B6F" w:rsidP="00FE5D9A">
            <w:pPr>
              <w:pStyle w:val="ASFKTablenorm"/>
              <w:ind w:left="57" w:right="57"/>
            </w:pPr>
            <w:r>
              <w:t xml:space="preserve">1 </w:t>
            </w:r>
            <w:r w:rsidR="0058453E">
              <w:t>–</w:t>
            </w:r>
            <w:r>
              <w:t xml:space="preserve"> </w:t>
            </w:r>
            <w:r w:rsidR="00CE6847">
              <w:t>для служебного пользования</w:t>
            </w:r>
            <w:r>
              <w:t>;</w:t>
            </w:r>
          </w:p>
          <w:p w:rsidR="00DA4B6F" w:rsidRDefault="00DA4B6F" w:rsidP="00FE5D9A">
            <w:pPr>
              <w:pStyle w:val="ASFKTablenorm"/>
              <w:ind w:left="57" w:right="57"/>
            </w:pPr>
            <w:r>
              <w:t xml:space="preserve">2 </w:t>
            </w:r>
            <w:r w:rsidR="0058453E">
              <w:t>–</w:t>
            </w:r>
            <w:r>
              <w:t xml:space="preserve"> секретно;</w:t>
            </w:r>
          </w:p>
          <w:p w:rsidR="00DA4B6F" w:rsidRDefault="00DA4B6F" w:rsidP="00FE5D9A">
            <w:pPr>
              <w:pStyle w:val="ASFKTablenorm"/>
              <w:ind w:left="57" w:right="57"/>
            </w:pPr>
            <w:r>
              <w:t xml:space="preserve">3 </w:t>
            </w:r>
            <w:r w:rsidR="0058453E">
              <w:t>–</w:t>
            </w:r>
            <w:r>
              <w:t xml:space="preserve"> совершенно секретно.</w:t>
            </w:r>
          </w:p>
        </w:tc>
      </w:tr>
      <w:tr w:rsidR="00DA4B6F" w:rsidTr="00FE5D9A">
        <w:tc>
          <w:tcPr>
            <w:tcW w:w="1260" w:type="pct"/>
            <w:shd w:val="clear" w:color="auto" w:fill="auto"/>
            <w:hideMark/>
          </w:tcPr>
          <w:p w:rsidR="00DA4B6F" w:rsidRDefault="00DA4B6F" w:rsidP="00FE5D9A">
            <w:pPr>
              <w:pStyle w:val="ASFKTablenorm"/>
              <w:ind w:left="57" w:right="57"/>
            </w:pPr>
            <w:r>
              <w:t>Пункт перечня</w:t>
            </w:r>
          </w:p>
        </w:tc>
        <w:tc>
          <w:tcPr>
            <w:tcW w:w="3740" w:type="pct"/>
            <w:shd w:val="clear" w:color="auto" w:fill="auto"/>
            <w:hideMark/>
          </w:tcPr>
          <w:p w:rsidR="00DA4B6F" w:rsidRDefault="00DA4B6F" w:rsidP="00FE5D9A">
            <w:pPr>
              <w:pStyle w:val="ASFKTablenorm"/>
              <w:ind w:left="57" w:right="57"/>
            </w:pPr>
            <w:r>
              <w:t xml:space="preserve">Нередактируемый реквизит. </w:t>
            </w:r>
          </w:p>
          <w:p w:rsidR="00DA4B6F" w:rsidRDefault="00DA4B6F" w:rsidP="00FE5D9A">
            <w:pPr>
              <w:pStyle w:val="ASFKTablenorm"/>
              <w:ind w:left="57" w:right="57"/>
            </w:pPr>
            <w:r>
              <w:t>Обязателен для заполнения при значении Метки = 2 или 3.</w:t>
            </w:r>
          </w:p>
        </w:tc>
      </w:tr>
      <w:tr w:rsidR="00B13F9A" w:rsidRPr="008A53DE" w:rsidTr="00FE5D9A">
        <w:tc>
          <w:tcPr>
            <w:tcW w:w="1260" w:type="pct"/>
            <w:shd w:val="clear" w:color="auto" w:fill="auto"/>
          </w:tcPr>
          <w:p w:rsidR="00B13F9A" w:rsidRPr="008A53DE" w:rsidRDefault="00B13F9A" w:rsidP="00FE5D9A">
            <w:pPr>
              <w:pStyle w:val="ASFKTablenorm"/>
              <w:ind w:left="57" w:right="57"/>
            </w:pPr>
            <w:r w:rsidRPr="008A53DE">
              <w:t>Номер</w:t>
            </w:r>
          </w:p>
        </w:tc>
        <w:tc>
          <w:tcPr>
            <w:tcW w:w="3740" w:type="pct"/>
            <w:shd w:val="clear" w:color="auto" w:fill="auto"/>
          </w:tcPr>
          <w:p w:rsidR="00B13F9A" w:rsidRDefault="00B13F9A" w:rsidP="00FE5D9A">
            <w:pPr>
              <w:pStyle w:val="ASFKTablenorm"/>
              <w:ind w:left="57" w:right="57"/>
            </w:pPr>
            <w:r w:rsidRPr="008A53DE">
              <w:t>Номер документа.</w:t>
            </w:r>
          </w:p>
          <w:p w:rsidR="00B13F9A" w:rsidRPr="00DA7B7A" w:rsidRDefault="00B13F9A" w:rsidP="00FE5D9A">
            <w:pPr>
              <w:pStyle w:val="ASFKTablenorm"/>
              <w:ind w:left="57" w:right="57"/>
            </w:pPr>
            <w:r w:rsidRPr="00DA7B7A">
              <w:t>Значение рассчитывается автоматически на основании настроек для текущег</w:t>
            </w:r>
            <w:r>
              <w:t xml:space="preserve">о типа документа в справочнике </w:t>
            </w:r>
            <w:r w:rsidR="00B5053C">
              <w:t>«</w:t>
            </w:r>
            <w:r w:rsidRPr="00DA7B7A">
              <w:t>Параметры автонумерации документов</w:t>
            </w:r>
            <w:r w:rsidR="00B5053C">
              <w:t>»</w:t>
            </w:r>
            <w:r w:rsidRPr="00DA7B7A">
              <w:t>.</w:t>
            </w:r>
            <w:r w:rsidR="00792167">
              <w:t xml:space="preserve"> </w:t>
            </w:r>
            <w:r w:rsidRPr="00DA7B7A">
              <w:t>Может быть заполнено вручную.</w:t>
            </w:r>
          </w:p>
          <w:p w:rsidR="00B13F9A" w:rsidRPr="008A53DE" w:rsidRDefault="00B13F9A" w:rsidP="00FE5D9A">
            <w:pPr>
              <w:pStyle w:val="ASFKTablenorm"/>
              <w:ind w:left="57" w:right="57"/>
            </w:pPr>
            <w:r w:rsidRPr="00DA7B7A">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B13F9A" w:rsidRPr="008A53DE" w:rsidTr="00FE5D9A">
        <w:tc>
          <w:tcPr>
            <w:tcW w:w="1260" w:type="pct"/>
            <w:shd w:val="clear" w:color="auto" w:fill="auto"/>
          </w:tcPr>
          <w:p w:rsidR="00B13F9A" w:rsidRPr="008A53DE" w:rsidRDefault="00B13F9A" w:rsidP="00FE5D9A">
            <w:pPr>
              <w:pStyle w:val="ASFKTablenorm"/>
              <w:ind w:left="57" w:right="57"/>
            </w:pPr>
            <w:r w:rsidRPr="008A53DE">
              <w:t>Дата</w:t>
            </w:r>
          </w:p>
        </w:tc>
        <w:tc>
          <w:tcPr>
            <w:tcW w:w="3740" w:type="pct"/>
            <w:shd w:val="clear" w:color="auto" w:fill="auto"/>
          </w:tcPr>
          <w:p w:rsidR="00B13F9A" w:rsidRPr="008A53DE" w:rsidRDefault="00B13F9A" w:rsidP="00FE5D9A">
            <w:pPr>
              <w:pStyle w:val="ASFKTablenorm"/>
              <w:ind w:left="57" w:right="57"/>
            </w:pPr>
            <w:r w:rsidRPr="008A53DE">
              <w:t>Дата формирования документа.</w:t>
            </w:r>
          </w:p>
          <w:p w:rsidR="00B13F9A" w:rsidRPr="008A53DE" w:rsidRDefault="00B13F9A" w:rsidP="00FE5D9A">
            <w:pPr>
              <w:pStyle w:val="ASFKTablenorm"/>
              <w:ind w:left="57" w:right="57"/>
            </w:pPr>
            <w:r w:rsidRPr="00DA7B7A">
              <w:t>По умолчанию проставляется текущая дата. Может быть изменена с помощью выбора из системного календаря</w:t>
            </w:r>
            <w:r w:rsidRPr="008A53DE">
              <w:t>.</w:t>
            </w:r>
          </w:p>
        </w:tc>
      </w:tr>
      <w:tr w:rsidR="00B13F9A" w:rsidRPr="008A53DE" w:rsidTr="00FE5D9A">
        <w:tc>
          <w:tcPr>
            <w:tcW w:w="1260" w:type="pct"/>
            <w:shd w:val="clear" w:color="auto" w:fill="auto"/>
          </w:tcPr>
          <w:p w:rsidR="00B13F9A" w:rsidRPr="008A53DE" w:rsidRDefault="00B13F9A" w:rsidP="00FE5D9A">
            <w:pPr>
              <w:pStyle w:val="ASFKTablenorm"/>
              <w:ind w:left="57" w:right="57"/>
            </w:pPr>
            <w:r w:rsidRPr="008A53DE">
              <w:t>Дата в/д</w:t>
            </w:r>
          </w:p>
        </w:tc>
        <w:tc>
          <w:tcPr>
            <w:tcW w:w="3740" w:type="pct"/>
            <w:shd w:val="clear" w:color="auto" w:fill="auto"/>
          </w:tcPr>
          <w:p w:rsidR="00B13F9A" w:rsidRPr="008A53DE" w:rsidRDefault="00B13F9A" w:rsidP="00FE5D9A">
            <w:pPr>
              <w:pStyle w:val="ASFKTablenorm"/>
              <w:ind w:left="57" w:right="57"/>
            </w:pPr>
            <w:r w:rsidRPr="008A53DE">
              <w:t xml:space="preserve">Дата ввода в действие бюджетных данных документа. </w:t>
            </w:r>
          </w:p>
          <w:p w:rsidR="00B13F9A" w:rsidRPr="00F11289" w:rsidRDefault="00B13F9A" w:rsidP="00FE5D9A">
            <w:pPr>
              <w:pStyle w:val="ASFKTableListNum"/>
              <w:numPr>
                <w:ilvl w:val="0"/>
                <w:numId w:val="42"/>
              </w:numPr>
            </w:pPr>
            <w:r w:rsidRPr="00F11289">
              <w:t>Заполняется пользователем вручную или из системного календаря.</w:t>
            </w:r>
          </w:p>
          <w:p w:rsidR="00B13F9A" w:rsidRPr="00F11289" w:rsidRDefault="00B13F9A" w:rsidP="00B13F9A">
            <w:pPr>
              <w:pStyle w:val="ASFKTableListNum"/>
            </w:pPr>
            <w:r w:rsidRPr="00F11289">
              <w:t xml:space="preserve">Заполняется из соответствующего поля ЭД </w:t>
            </w:r>
            <w:r w:rsidR="00B5053C" w:rsidRPr="00F11289">
              <w:t>«</w:t>
            </w:r>
            <w:r w:rsidRPr="00F11289">
              <w:t>Распределение бюджетных данных</w:t>
            </w:r>
            <w:r w:rsidR="00B5053C" w:rsidRPr="00F11289">
              <w:t>»</w:t>
            </w:r>
            <w:r w:rsidRPr="00F11289">
              <w:t xml:space="preserve"> (не для АРМ Офлайн-клиент ФК).</w:t>
            </w:r>
          </w:p>
        </w:tc>
      </w:tr>
      <w:tr w:rsidR="00B13F9A" w:rsidRPr="008A53DE" w:rsidTr="00FE5D9A">
        <w:tc>
          <w:tcPr>
            <w:tcW w:w="1260" w:type="pct"/>
            <w:shd w:val="clear" w:color="auto" w:fill="auto"/>
          </w:tcPr>
          <w:p w:rsidR="00B13F9A" w:rsidRPr="008A53DE" w:rsidRDefault="00B13F9A" w:rsidP="00FE5D9A">
            <w:pPr>
              <w:pStyle w:val="ASFKTablenorm"/>
              <w:ind w:left="57" w:right="57"/>
            </w:pPr>
            <w:r w:rsidRPr="008A53DE">
              <w:t>Ед. изм.</w:t>
            </w:r>
          </w:p>
        </w:tc>
        <w:tc>
          <w:tcPr>
            <w:tcW w:w="3740" w:type="pct"/>
            <w:shd w:val="clear" w:color="auto" w:fill="auto"/>
          </w:tcPr>
          <w:p w:rsidR="00B13F9A" w:rsidRDefault="00B13F9A" w:rsidP="00FE5D9A">
            <w:pPr>
              <w:pStyle w:val="ASFKTablenorm"/>
              <w:ind w:left="57" w:right="57"/>
            </w:pPr>
            <w:r w:rsidRPr="008A53DE">
              <w:t>Единица измерения.</w:t>
            </w:r>
          </w:p>
          <w:p w:rsidR="00B13F9A" w:rsidRPr="00DA7B7A" w:rsidRDefault="00B13F9A" w:rsidP="00FE5D9A">
            <w:pPr>
              <w:pStyle w:val="ASFKTablenorm"/>
              <w:ind w:left="57" w:right="57"/>
            </w:pPr>
            <w:r w:rsidRPr="00DA7B7A">
              <w:t>Поле недоступно для редактирования.</w:t>
            </w:r>
          </w:p>
          <w:p w:rsidR="00B13F9A" w:rsidRPr="00F11289" w:rsidRDefault="00B13F9A" w:rsidP="00FE5D9A">
            <w:pPr>
              <w:pStyle w:val="ASFKTableListNum"/>
              <w:numPr>
                <w:ilvl w:val="0"/>
                <w:numId w:val="44"/>
              </w:numPr>
            </w:pPr>
            <w:r w:rsidRPr="00F11289">
              <w:t xml:space="preserve">Заполняется автоматически значением </w:t>
            </w:r>
            <w:r w:rsidR="00B5053C" w:rsidRPr="00F11289">
              <w:t>«</w:t>
            </w:r>
            <w:r w:rsidRPr="00F11289">
              <w:t>Руб</w:t>
            </w:r>
            <w:r w:rsidR="00B5053C" w:rsidRPr="00F11289">
              <w:t>»</w:t>
            </w:r>
            <w:r w:rsidRPr="00F11289">
              <w:t xml:space="preserve"> из справочника </w:t>
            </w:r>
            <w:r w:rsidR="00B5053C" w:rsidRPr="00F11289">
              <w:t>«</w:t>
            </w:r>
            <w:r w:rsidRPr="00F11289">
              <w:t>ОКЕИ</w:t>
            </w:r>
            <w:r w:rsidR="00B5053C" w:rsidRPr="00F11289">
              <w:t>»</w:t>
            </w:r>
            <w:r w:rsidRPr="00F11289">
              <w:t xml:space="preserve">. </w:t>
            </w:r>
          </w:p>
          <w:p w:rsidR="00B13F9A" w:rsidRPr="00F11289" w:rsidRDefault="00B13F9A" w:rsidP="00B13F9A">
            <w:pPr>
              <w:pStyle w:val="ASFKTableListNum"/>
            </w:pPr>
            <w:r w:rsidRPr="00F11289">
              <w:t xml:space="preserve">Заполняется из соответствующего поля ЭД </w:t>
            </w:r>
            <w:r w:rsidR="00B5053C" w:rsidRPr="00F11289">
              <w:t>«</w:t>
            </w:r>
            <w:r w:rsidRPr="00F11289">
              <w:t>Распределение бюджетных данных</w:t>
            </w:r>
            <w:r w:rsidR="00B5053C" w:rsidRPr="00F11289">
              <w:t>»</w:t>
            </w:r>
            <w:r w:rsidRPr="00F11289">
              <w:t xml:space="preserve"> (не для АРМ Офлайн-клиент ФК).</w:t>
            </w:r>
          </w:p>
        </w:tc>
      </w:tr>
      <w:tr w:rsidR="00B13F9A" w:rsidRPr="008A53DE" w:rsidTr="00FE5D9A">
        <w:tc>
          <w:tcPr>
            <w:tcW w:w="1260" w:type="pct"/>
            <w:shd w:val="clear" w:color="auto" w:fill="auto"/>
          </w:tcPr>
          <w:p w:rsidR="00B13F9A" w:rsidRPr="008A53DE" w:rsidRDefault="00B13F9A" w:rsidP="00FE5D9A">
            <w:pPr>
              <w:pStyle w:val="ASFKTablenorm"/>
              <w:ind w:left="57" w:right="57"/>
            </w:pPr>
            <w:r w:rsidRPr="008A53DE">
              <w:t>Стат.</w:t>
            </w:r>
          </w:p>
        </w:tc>
        <w:tc>
          <w:tcPr>
            <w:tcW w:w="3740" w:type="pct"/>
            <w:shd w:val="clear" w:color="auto" w:fill="auto"/>
          </w:tcPr>
          <w:p w:rsidR="00B13F9A" w:rsidRDefault="00B13F9A" w:rsidP="00FE5D9A">
            <w:pPr>
              <w:pStyle w:val="ASFKTablenorm"/>
              <w:ind w:left="57" w:right="57"/>
            </w:pPr>
            <w:r w:rsidRPr="00DA7B7A">
              <w:t xml:space="preserve">Код бизнес-статуса документа. </w:t>
            </w:r>
          </w:p>
          <w:p w:rsidR="00B13F9A" w:rsidRPr="008A53DE" w:rsidRDefault="00B13F9A" w:rsidP="00FE5D9A">
            <w:pPr>
              <w:pStyle w:val="ASFKTablenorm"/>
              <w:ind w:left="57" w:right="57"/>
            </w:pPr>
            <w:r w:rsidRPr="00DA7B7A">
              <w:t>Значение заполняется автоматически. Недоступно для редактирования</w:t>
            </w:r>
            <w:r w:rsidRPr="008A53DE">
              <w:t>.</w:t>
            </w:r>
          </w:p>
        </w:tc>
      </w:tr>
      <w:tr w:rsidR="00B13F9A" w:rsidRPr="008A53DE" w:rsidTr="00FE5D9A">
        <w:tc>
          <w:tcPr>
            <w:tcW w:w="1260" w:type="pct"/>
            <w:shd w:val="clear" w:color="auto" w:fill="auto"/>
          </w:tcPr>
          <w:p w:rsidR="00B13F9A" w:rsidRPr="008A53DE" w:rsidRDefault="00B13F9A" w:rsidP="00FE5D9A">
            <w:pPr>
              <w:pStyle w:val="ASFKTablenorm"/>
              <w:ind w:left="57" w:right="57"/>
            </w:pPr>
            <w:r w:rsidRPr="008A53DE">
              <w:t>ГРБС/ГАИФ</w:t>
            </w:r>
          </w:p>
        </w:tc>
        <w:tc>
          <w:tcPr>
            <w:tcW w:w="3740" w:type="pct"/>
            <w:shd w:val="clear" w:color="auto" w:fill="auto"/>
          </w:tcPr>
          <w:p w:rsidR="00B13F9A" w:rsidRDefault="00B13F9A" w:rsidP="00FE5D9A">
            <w:pPr>
              <w:pStyle w:val="ASFKTablenorm"/>
              <w:ind w:left="57" w:right="57"/>
            </w:pPr>
            <w:r w:rsidRPr="008A53DE">
              <w:t>Наименование ГРБС (ГАИФ), соответствующее коду главы.</w:t>
            </w:r>
          </w:p>
          <w:p w:rsidR="00B13F9A" w:rsidRPr="00DA7B7A" w:rsidRDefault="00B13F9A" w:rsidP="00FE5D9A">
            <w:pPr>
              <w:pStyle w:val="ASFKTablenorm"/>
              <w:ind w:left="57" w:right="57"/>
            </w:pPr>
            <w:r w:rsidRPr="00DA7B7A">
              <w:t>Для АРМ:</w:t>
            </w:r>
          </w:p>
          <w:p w:rsidR="00B13F9A" w:rsidRPr="00F11289" w:rsidRDefault="00B13F9A" w:rsidP="002039DD">
            <w:pPr>
              <w:pStyle w:val="ASFKTableListNum"/>
            </w:pPr>
            <w:r w:rsidRPr="00F11289">
              <w:t xml:space="preserve">Значение заполняется автоматически на основании поля </w:t>
            </w:r>
            <w:r w:rsidR="00B5053C" w:rsidRPr="00F11289">
              <w:t>«</w:t>
            </w:r>
            <w:r w:rsidRPr="00F11289">
              <w:t>Глава по БК</w:t>
            </w:r>
            <w:r w:rsidR="00B5053C" w:rsidRPr="00F11289">
              <w:t>»</w:t>
            </w:r>
            <w:r w:rsidRPr="00F11289">
              <w:t xml:space="preserve"> (с учетом бюджета) из справочника </w:t>
            </w:r>
            <w:r w:rsidR="00B5053C" w:rsidRPr="00F11289">
              <w:t>«</w:t>
            </w:r>
            <w:r w:rsidRPr="00F11289">
              <w:t>Ведомства</w:t>
            </w:r>
            <w:r w:rsidR="00B5053C" w:rsidRPr="00F11289">
              <w:t>»</w:t>
            </w:r>
            <w:r w:rsidRPr="00F11289">
              <w:t>. Может быть отредактировано вручную.</w:t>
            </w:r>
          </w:p>
          <w:p w:rsidR="00B13F9A" w:rsidRPr="00F11289" w:rsidRDefault="00B13F9A" w:rsidP="00B13F9A">
            <w:pPr>
              <w:pStyle w:val="ASFKTableListNum"/>
            </w:pPr>
            <w:r w:rsidRPr="00F11289">
              <w:t xml:space="preserve">Заполняется из соответствующего поля ЭД </w:t>
            </w:r>
            <w:r w:rsidR="00B5053C" w:rsidRPr="00F11289">
              <w:t>«</w:t>
            </w:r>
            <w:r w:rsidRPr="00F11289">
              <w:t>Распределение бюджетных данных</w:t>
            </w:r>
            <w:r w:rsidR="00B5053C" w:rsidRPr="00F11289">
              <w:t>»</w:t>
            </w:r>
            <w:r w:rsidRPr="00F11289">
              <w:t xml:space="preserve"> (не для АРМ Офлайн-клиент ФК).</w:t>
            </w:r>
          </w:p>
        </w:tc>
      </w:tr>
      <w:tr w:rsidR="00B13F9A" w:rsidRPr="008A53DE" w:rsidTr="00FE5D9A">
        <w:tc>
          <w:tcPr>
            <w:tcW w:w="1260" w:type="pct"/>
            <w:shd w:val="clear" w:color="auto" w:fill="auto"/>
          </w:tcPr>
          <w:p w:rsidR="00B13F9A" w:rsidRPr="008A53DE" w:rsidRDefault="00B13F9A" w:rsidP="00FE5D9A">
            <w:pPr>
              <w:pStyle w:val="ASFKTablenorm"/>
              <w:ind w:left="57" w:right="57"/>
            </w:pPr>
            <w:r w:rsidRPr="008A53DE">
              <w:t>Глава по БК</w:t>
            </w:r>
          </w:p>
        </w:tc>
        <w:tc>
          <w:tcPr>
            <w:tcW w:w="3740" w:type="pct"/>
            <w:shd w:val="clear" w:color="auto" w:fill="auto"/>
          </w:tcPr>
          <w:p w:rsidR="00B13F9A" w:rsidRDefault="00B13F9A" w:rsidP="00FE5D9A">
            <w:pPr>
              <w:pStyle w:val="ASFKTablenorm"/>
              <w:ind w:left="57" w:right="57"/>
            </w:pPr>
            <w:r w:rsidRPr="008A53DE">
              <w:t>Код ГРБС (ГАИФ).</w:t>
            </w:r>
          </w:p>
          <w:p w:rsidR="00B13F9A" w:rsidRPr="00DA7B7A" w:rsidRDefault="00B13F9A" w:rsidP="00FE5D9A">
            <w:pPr>
              <w:pStyle w:val="ASFKTablenorm"/>
              <w:ind w:left="57" w:right="57"/>
            </w:pPr>
            <w:r w:rsidRPr="00DA7B7A">
              <w:t xml:space="preserve">Для АРМ РБС: </w:t>
            </w:r>
          </w:p>
          <w:p w:rsidR="00481B6C" w:rsidRPr="00F11289" w:rsidRDefault="00481B6C" w:rsidP="00FE5D9A">
            <w:pPr>
              <w:pStyle w:val="ASFKTableListNum"/>
              <w:numPr>
                <w:ilvl w:val="0"/>
                <w:numId w:val="43"/>
              </w:numPr>
            </w:pPr>
            <w:r w:rsidRPr="00F11289">
              <w:t xml:space="preserve">Если </w:t>
            </w:r>
            <w:r w:rsidR="00B5053C" w:rsidRPr="00F11289">
              <w:t>«</w:t>
            </w:r>
            <w:r w:rsidRPr="00F11289">
              <w:t>Переход на СР</w:t>
            </w:r>
            <w:r w:rsidR="00B5053C" w:rsidRPr="00F11289">
              <w:t>»</w:t>
            </w:r>
            <w:r w:rsidRPr="00F11289">
              <w:t xml:space="preserve"> = 0, то п</w:t>
            </w:r>
            <w:r w:rsidR="00B13F9A" w:rsidRPr="00F11289">
              <w:t xml:space="preserve">оле заполняется автоматически из справочника СРРПБС: подставляется код Главы по БК, соответствующий коду РУБП равному коду РПБС. </w:t>
            </w:r>
          </w:p>
          <w:p w:rsidR="00481B6C" w:rsidRPr="00F11289" w:rsidRDefault="00481B6C" w:rsidP="00FE5D9A">
            <w:pPr>
              <w:pStyle w:val="ASFKTableListNum"/>
              <w:numPr>
                <w:ilvl w:val="0"/>
                <w:numId w:val="43"/>
              </w:numPr>
            </w:pPr>
            <w:r w:rsidRPr="00F11289">
              <w:t xml:space="preserve">Если </w:t>
            </w:r>
            <w:r w:rsidR="00B5053C" w:rsidRPr="00F11289">
              <w:t>«</w:t>
            </w:r>
            <w:r w:rsidRPr="00F11289">
              <w:t>Переход на СР</w:t>
            </w:r>
            <w:r w:rsidR="00B5053C" w:rsidRPr="00F11289">
              <w:t>»</w:t>
            </w:r>
            <w:r w:rsidRPr="00F11289">
              <w:t xml:space="preserve"> = 1, то поле заполняется из справочника СР кодом Главы по БК(PppCode).</w:t>
            </w:r>
          </w:p>
          <w:p w:rsidR="00B13F9A" w:rsidRPr="00F11289" w:rsidRDefault="00B13F9A" w:rsidP="00FE5D9A">
            <w:pPr>
              <w:pStyle w:val="ASFKTableListNum"/>
              <w:numPr>
                <w:ilvl w:val="0"/>
                <w:numId w:val="43"/>
              </w:numPr>
            </w:pPr>
            <w:r w:rsidRPr="00F11289">
              <w:lastRenderedPageBreak/>
              <w:t xml:space="preserve">Или заполняется из справочника </w:t>
            </w:r>
            <w:r w:rsidR="00B5053C" w:rsidRPr="00F11289">
              <w:t>«</w:t>
            </w:r>
            <w:r w:rsidRPr="00F11289">
              <w:t>Ведомства</w:t>
            </w:r>
            <w:r w:rsidR="00B5053C" w:rsidRPr="00F11289">
              <w:t>»</w:t>
            </w:r>
            <w:r w:rsidRPr="00F11289">
              <w:t xml:space="preserve">. Значения справочника ограничены значением поля </w:t>
            </w:r>
            <w:r w:rsidR="00B5053C" w:rsidRPr="00F11289">
              <w:t>«</w:t>
            </w:r>
            <w:r w:rsidRPr="00F11289">
              <w:t>Бюджет</w:t>
            </w:r>
            <w:r w:rsidR="00B5053C" w:rsidRPr="00F11289">
              <w:t>»</w:t>
            </w:r>
            <w:r w:rsidRPr="00F11289">
              <w:t xml:space="preserve">. Может быть изменено вручную. </w:t>
            </w:r>
          </w:p>
          <w:p w:rsidR="00B13F9A" w:rsidRPr="00F11289" w:rsidRDefault="00B13F9A" w:rsidP="00B13F9A">
            <w:pPr>
              <w:pStyle w:val="ASFKTableListNum"/>
            </w:pPr>
            <w:r w:rsidRPr="00F11289">
              <w:t xml:space="preserve">Заполняется из соответствующего поля ЭД </w:t>
            </w:r>
            <w:r w:rsidR="00B5053C" w:rsidRPr="00F11289">
              <w:t>«</w:t>
            </w:r>
            <w:r w:rsidRPr="00F11289">
              <w:t>Распределение бюджетных данных</w:t>
            </w:r>
            <w:r w:rsidR="00B5053C" w:rsidRPr="00F11289">
              <w:t>»</w:t>
            </w:r>
            <w:r w:rsidRPr="00F11289">
              <w:t xml:space="preserve"> (не для АРМ Офлайн-клиент ФК).</w:t>
            </w:r>
          </w:p>
        </w:tc>
      </w:tr>
      <w:tr w:rsidR="00C039BC" w:rsidRPr="008A53DE" w:rsidTr="00FE5D9A">
        <w:tc>
          <w:tcPr>
            <w:tcW w:w="1260" w:type="pct"/>
            <w:shd w:val="clear" w:color="auto" w:fill="auto"/>
          </w:tcPr>
          <w:p w:rsidR="00C039BC" w:rsidRPr="00C039BC" w:rsidRDefault="00C039BC" w:rsidP="00FE5D9A">
            <w:pPr>
              <w:pStyle w:val="ASFKTablenorm"/>
              <w:ind w:left="57" w:right="57"/>
            </w:pPr>
            <w:r w:rsidRPr="00C039BC">
              <w:lastRenderedPageBreak/>
              <w:t>РБС/ТОАИФ</w:t>
            </w:r>
          </w:p>
        </w:tc>
        <w:tc>
          <w:tcPr>
            <w:tcW w:w="3740" w:type="pct"/>
            <w:shd w:val="clear" w:color="auto" w:fill="auto"/>
          </w:tcPr>
          <w:p w:rsidR="00C039BC" w:rsidRPr="00C039BC" w:rsidRDefault="00C039BC" w:rsidP="00FE5D9A">
            <w:pPr>
              <w:pStyle w:val="ASFKTablenorm"/>
              <w:ind w:left="57" w:right="57"/>
            </w:pPr>
            <w:r w:rsidRPr="00C039BC">
              <w:t>Наименование РБС (АИФ).</w:t>
            </w:r>
          </w:p>
          <w:p w:rsidR="00C039BC" w:rsidRPr="00F11289" w:rsidRDefault="00C039BC" w:rsidP="00FE5D9A">
            <w:pPr>
              <w:pStyle w:val="ASFKTableListNum"/>
              <w:numPr>
                <w:ilvl w:val="0"/>
                <w:numId w:val="55"/>
              </w:numPr>
            </w:pPr>
            <w:r w:rsidRPr="00F11289">
              <w:t xml:space="preserve">Автоматическое заполнение: </w:t>
            </w:r>
          </w:p>
          <w:p w:rsidR="00C039BC" w:rsidRPr="00C039BC" w:rsidRDefault="00C039BC" w:rsidP="00C039BC">
            <w:pPr>
              <w:pStyle w:val="ASFKTableListMark"/>
            </w:pPr>
            <w:r w:rsidRPr="00C039BC">
              <w:t xml:space="preserve">на АРМ </w:t>
            </w:r>
            <w:r w:rsidR="0058453E">
              <w:t>–</w:t>
            </w:r>
            <w:r w:rsidRPr="00C039BC">
              <w:t xml:space="preserve"> если заполнено </w:t>
            </w:r>
            <w:r w:rsidR="00FA472D">
              <w:t>«Код по СР»</w:t>
            </w:r>
            <w:r w:rsidRPr="00C039BC">
              <w:t xml:space="preserve">, то заполняется полным наименованием записи, найденной по коду, иначе </w:t>
            </w:r>
            <w:r w:rsidR="0058453E">
              <w:t>–</w:t>
            </w:r>
            <w:r w:rsidRPr="00C039BC">
              <w:t xml:space="preserve"> из справочника СРРПБС/ПУБП/НУБП полным наименованием записи, найденной по </w:t>
            </w:r>
            <w:r w:rsidR="00FA472D">
              <w:t>«</w:t>
            </w:r>
            <w:r w:rsidRPr="00C039BC">
              <w:t>Код собственного БУ</w:t>
            </w:r>
            <w:r w:rsidR="00FA472D">
              <w:t>»</w:t>
            </w:r>
            <w:r w:rsidRPr="00C039BC">
              <w:t xml:space="preserve"> и </w:t>
            </w:r>
            <w:r w:rsidR="00FA472D">
              <w:t>«</w:t>
            </w:r>
            <w:r w:rsidRPr="00C039BC">
              <w:t>Код бюджета</w:t>
            </w:r>
            <w:r w:rsidR="00FA472D">
              <w:t>»</w:t>
            </w:r>
            <w:r w:rsidRPr="00C039BC">
              <w:t xml:space="preserve">. </w:t>
            </w:r>
          </w:p>
          <w:p w:rsidR="00C039BC" w:rsidRPr="00F11289" w:rsidRDefault="00C039BC" w:rsidP="00C039BC">
            <w:pPr>
              <w:pStyle w:val="ASFKTableListNum"/>
            </w:pPr>
            <w:r w:rsidRPr="00F11289">
              <w:t>Для Федерального бюджета:</w:t>
            </w:r>
          </w:p>
          <w:p w:rsidR="00C039BC" w:rsidRPr="00C039BC" w:rsidRDefault="00C039BC" w:rsidP="00FE5D9A">
            <w:pPr>
              <w:pStyle w:val="ASFKTablenorm"/>
              <w:ind w:left="57" w:right="57"/>
            </w:pPr>
            <w:r w:rsidRPr="00C039BC">
              <w:t xml:space="preserve">Для АРМ: </w:t>
            </w:r>
          </w:p>
          <w:p w:rsidR="00C039BC" w:rsidRPr="00C039BC" w:rsidRDefault="00C039BC" w:rsidP="00C039BC">
            <w:pPr>
              <w:pStyle w:val="ASFKTableListMark"/>
            </w:pPr>
            <w:r w:rsidRPr="00C039BC">
              <w:t>если «Переход на СР» = 0, то заполняется автоматически из справочника «СРРПБС» на основании поля «по Сводному реестру (РБС/ТОАИФ)»;</w:t>
            </w:r>
          </w:p>
          <w:p w:rsidR="00C039BC" w:rsidRPr="00C039BC" w:rsidRDefault="00C039BC" w:rsidP="00C039BC">
            <w:pPr>
              <w:pStyle w:val="ASFKTableListMark"/>
            </w:pPr>
            <w:r w:rsidRPr="00C039BC">
              <w:t>если «Переход на СР» = 1, то заполняется из справочника С</w:t>
            </w:r>
            <w:r w:rsidR="00FA472D">
              <w:t>Р полным наименованием.</w:t>
            </w:r>
            <w:r w:rsidRPr="00C039BC">
              <w:t xml:space="preserve"> Может быть изменено вручную;</w:t>
            </w:r>
          </w:p>
          <w:p w:rsidR="00C039BC" w:rsidRPr="00C039BC" w:rsidRDefault="00C039BC" w:rsidP="00C039BC">
            <w:pPr>
              <w:pStyle w:val="ASFKTableListMark"/>
            </w:pPr>
            <w:r w:rsidRPr="00C039BC">
              <w:t>заполняется из соответствующего поля ЭД «Р</w:t>
            </w:r>
            <w:r>
              <w:t>аспределение бюджетных данных»</w:t>
            </w:r>
            <w:r w:rsidRPr="00C039BC">
              <w:t>.</w:t>
            </w:r>
          </w:p>
          <w:p w:rsidR="00C039BC" w:rsidRPr="00F11289" w:rsidRDefault="00C039BC" w:rsidP="00C039BC">
            <w:pPr>
              <w:pStyle w:val="ASFKTableListNum"/>
            </w:pPr>
            <w:r w:rsidRPr="00F11289">
              <w:t>Для прочих бюджетов:</w:t>
            </w:r>
          </w:p>
          <w:p w:rsidR="00C039BC" w:rsidRPr="00C039BC" w:rsidRDefault="00C039BC" w:rsidP="00FE5D9A">
            <w:pPr>
              <w:pStyle w:val="ASFKTablenorm"/>
              <w:ind w:left="57" w:right="57"/>
            </w:pPr>
            <w:r w:rsidRPr="00C039BC">
              <w:t xml:space="preserve">Для АРМ: </w:t>
            </w:r>
          </w:p>
          <w:p w:rsidR="00D017BE" w:rsidRPr="00D017BE" w:rsidRDefault="00D017BE" w:rsidP="00D017BE">
            <w:pPr>
              <w:pStyle w:val="ASFKTableListMark"/>
            </w:pPr>
            <w:r w:rsidRPr="00D017BE">
              <w:t>заполняется автоматически из справочника «ПУБП» на основании системной константы «Код собственного БУ». Может быть изменено вручную или из справочника «ПУБП» (без заполнения кода «по Сводному реестру»);</w:t>
            </w:r>
          </w:p>
          <w:p w:rsidR="00C039BC" w:rsidRPr="00C039BC" w:rsidRDefault="00D017BE" w:rsidP="00D017BE">
            <w:pPr>
              <w:pStyle w:val="ASFKTableListMark"/>
            </w:pPr>
            <w:r w:rsidRPr="00D017BE">
              <w:t>заполняется из соответствующего поля ЭД «Распределение бюджетных данных» (не для АРМ Офлайн-клиент ФК).</w:t>
            </w:r>
          </w:p>
        </w:tc>
      </w:tr>
      <w:tr w:rsidR="00C039BC" w:rsidRPr="008A53DE" w:rsidTr="00FE5D9A">
        <w:tc>
          <w:tcPr>
            <w:tcW w:w="1260" w:type="pct"/>
            <w:shd w:val="clear" w:color="auto" w:fill="auto"/>
          </w:tcPr>
          <w:p w:rsidR="00C039BC" w:rsidRPr="00C039BC" w:rsidRDefault="0058453E" w:rsidP="00FE5D9A">
            <w:pPr>
              <w:pStyle w:val="ASFKTablenorm"/>
              <w:ind w:left="57" w:right="57"/>
            </w:pPr>
            <w:r w:rsidRPr="00C039BC">
              <w:t>П</w:t>
            </w:r>
            <w:r w:rsidR="00C039BC" w:rsidRPr="00C039BC">
              <w:t>о Сводному реестру</w:t>
            </w:r>
          </w:p>
        </w:tc>
        <w:tc>
          <w:tcPr>
            <w:tcW w:w="3740" w:type="pct"/>
            <w:shd w:val="clear" w:color="auto" w:fill="auto"/>
          </w:tcPr>
          <w:p w:rsidR="00C039BC" w:rsidRPr="00C039BC" w:rsidRDefault="00C039BC" w:rsidP="00FE5D9A">
            <w:pPr>
              <w:pStyle w:val="ASFKTablenorm"/>
              <w:ind w:left="57" w:right="57"/>
            </w:pPr>
            <w:r w:rsidRPr="00C039BC">
              <w:t>Код РБС (АИФ) по СРРПБС.</w:t>
            </w:r>
          </w:p>
          <w:p w:rsidR="00C039BC" w:rsidRPr="00F11289" w:rsidRDefault="00C039BC" w:rsidP="00FE5D9A">
            <w:pPr>
              <w:pStyle w:val="ASFKTableListNum"/>
              <w:numPr>
                <w:ilvl w:val="0"/>
                <w:numId w:val="56"/>
              </w:numPr>
            </w:pPr>
            <w:r w:rsidRPr="00F11289">
              <w:t xml:space="preserve">Автоматическое заполнение: </w:t>
            </w:r>
          </w:p>
          <w:p w:rsidR="00C039BC" w:rsidRPr="00C039BC" w:rsidRDefault="00C039BC" w:rsidP="00C039BC">
            <w:pPr>
              <w:pStyle w:val="ASFKTableListMark"/>
            </w:pPr>
            <w:r w:rsidRPr="00C039BC">
              <w:t xml:space="preserve">на АРМ </w:t>
            </w:r>
            <w:r w:rsidR="0058453E">
              <w:t>–</w:t>
            </w:r>
            <w:r w:rsidRPr="00C039BC">
              <w:t xml:space="preserve"> если заполнено </w:t>
            </w:r>
            <w:r w:rsidR="00FA472D">
              <w:t>«</w:t>
            </w:r>
            <w:r w:rsidRPr="00C039BC">
              <w:t>Код по СР</w:t>
            </w:r>
            <w:r w:rsidR="00FA472D">
              <w:t>»</w:t>
            </w:r>
            <w:r w:rsidRPr="00C039BC">
              <w:t>, то заполняется</w:t>
            </w:r>
            <w:r w:rsidR="00C5379E">
              <w:t xml:space="preserve"> </w:t>
            </w:r>
            <w:r w:rsidRPr="00C039BC">
              <w:t xml:space="preserve">значением </w:t>
            </w:r>
            <w:r w:rsidR="00FA472D">
              <w:t>«</w:t>
            </w:r>
            <w:r w:rsidRPr="00C039BC">
              <w:t>Код по СР</w:t>
            </w:r>
            <w:r w:rsidR="00FA472D">
              <w:t>»</w:t>
            </w:r>
            <w:r w:rsidRPr="00C039BC">
              <w:t xml:space="preserve">, иначе не заполняется. </w:t>
            </w:r>
          </w:p>
          <w:p w:rsidR="00C039BC" w:rsidRPr="00C039BC" w:rsidRDefault="00C039BC" w:rsidP="00FE5D9A">
            <w:pPr>
              <w:pStyle w:val="ASFKTablenorm"/>
              <w:ind w:left="57" w:right="57"/>
            </w:pPr>
            <w:r w:rsidRPr="00C039BC">
              <w:t>При вводе размерность поля ограничена 8 символами.</w:t>
            </w:r>
          </w:p>
          <w:p w:rsidR="00C039BC" w:rsidRPr="00F11289" w:rsidRDefault="00C039BC" w:rsidP="00C039BC">
            <w:pPr>
              <w:pStyle w:val="ASFKTableListNum"/>
            </w:pPr>
            <w:r w:rsidRPr="00F11289">
              <w:t>Для федерального бюджета:</w:t>
            </w:r>
          </w:p>
          <w:p w:rsidR="00C039BC" w:rsidRPr="00C039BC" w:rsidRDefault="00C039BC" w:rsidP="00FE5D9A">
            <w:pPr>
              <w:pStyle w:val="ASFKTablenorm"/>
              <w:ind w:left="57" w:right="57"/>
            </w:pPr>
            <w:r w:rsidRPr="00C039BC">
              <w:t xml:space="preserve">Для АРМ РБС: </w:t>
            </w:r>
          </w:p>
          <w:p w:rsidR="00C039BC" w:rsidRPr="00C039BC" w:rsidRDefault="00C039BC" w:rsidP="00C039BC">
            <w:pPr>
              <w:pStyle w:val="ASFKTableListMark"/>
            </w:pPr>
            <w:r w:rsidRPr="00C039BC">
              <w:t>по умолчанию заполняется кодом собственного БУ из системной таблицы «system_const». Может быть изменено вручную или из справочника СРРПБС</w:t>
            </w:r>
            <w:r w:rsidR="00E21684">
              <w:t xml:space="preserve"> </w:t>
            </w:r>
            <w:r w:rsidRPr="00C039BC">
              <w:t>/ СР (доступность кнопок определяется значением поля «Переход на СР» и параметром «Дата завершения перехода на СР»);</w:t>
            </w:r>
          </w:p>
          <w:p w:rsidR="00C039BC" w:rsidRPr="00C039BC" w:rsidRDefault="00C039BC" w:rsidP="00C039BC">
            <w:pPr>
              <w:pStyle w:val="ASFKTableListMark"/>
            </w:pPr>
            <w:r w:rsidRPr="00C039BC">
              <w:t>заполняется из соответствующего поля ЭД «Р</w:t>
            </w:r>
            <w:r>
              <w:t>аспределение бюджетных данных».</w:t>
            </w:r>
          </w:p>
          <w:p w:rsidR="00C039BC" w:rsidRPr="00F11289" w:rsidRDefault="00C039BC" w:rsidP="00C039BC">
            <w:pPr>
              <w:pStyle w:val="ASFKTableListNum"/>
            </w:pPr>
            <w:r w:rsidRPr="00F11289">
              <w:t>Для прочих бюджетов:</w:t>
            </w:r>
          </w:p>
          <w:p w:rsidR="00C039BC" w:rsidRPr="00C039BC" w:rsidRDefault="00C039BC" w:rsidP="00FE5D9A">
            <w:pPr>
              <w:pStyle w:val="ASFKTablenorm"/>
              <w:ind w:left="57" w:right="57"/>
            </w:pPr>
            <w:r w:rsidRPr="00C039BC">
              <w:t>Для АРМ: Поле не заполняется.</w:t>
            </w:r>
          </w:p>
          <w:p w:rsidR="00C039BC" w:rsidRPr="00C039BC" w:rsidRDefault="00C039BC" w:rsidP="00FE5D9A">
            <w:pPr>
              <w:pStyle w:val="ASFKTablenorm"/>
              <w:ind w:left="57" w:right="57"/>
            </w:pPr>
            <w:r w:rsidRPr="00C039BC">
              <w:t xml:space="preserve">До даты завершения перехода на СР заполняется 5-значным кодом УБП, после </w:t>
            </w:r>
            <w:r w:rsidR="0058453E">
              <w:t>–</w:t>
            </w:r>
            <w:r w:rsidRPr="00C039BC">
              <w:t xml:space="preserve"> 8-значным кодов по СР.</w:t>
            </w:r>
          </w:p>
        </w:tc>
      </w:tr>
      <w:tr w:rsidR="00B13F9A" w:rsidRPr="008A53DE" w:rsidTr="00FE5D9A">
        <w:tc>
          <w:tcPr>
            <w:tcW w:w="1260" w:type="pct"/>
            <w:shd w:val="clear" w:color="auto" w:fill="auto"/>
          </w:tcPr>
          <w:p w:rsidR="00B13F9A" w:rsidRPr="008A53DE" w:rsidRDefault="00B13F9A" w:rsidP="00FE5D9A">
            <w:pPr>
              <w:pStyle w:val="ASFKTablenorm"/>
              <w:ind w:left="57" w:right="57"/>
            </w:pPr>
            <w:r w:rsidRPr="008A53DE">
              <w:t>Номер лицевого счета</w:t>
            </w:r>
          </w:p>
        </w:tc>
        <w:tc>
          <w:tcPr>
            <w:tcW w:w="3740" w:type="pct"/>
            <w:shd w:val="clear" w:color="auto" w:fill="auto"/>
          </w:tcPr>
          <w:p w:rsidR="00B13F9A" w:rsidRDefault="00B13F9A" w:rsidP="00FE5D9A">
            <w:pPr>
              <w:pStyle w:val="ASFKTablenorm"/>
              <w:ind w:left="57" w:right="57"/>
            </w:pPr>
            <w:r w:rsidRPr="008A53DE">
              <w:t xml:space="preserve">Номер лицевого счета организации, указанной в поле </w:t>
            </w:r>
            <w:r w:rsidR="00B5053C">
              <w:t>«</w:t>
            </w:r>
            <w:r w:rsidRPr="008A53DE">
              <w:t>РБС/ТОАИФ</w:t>
            </w:r>
            <w:r w:rsidR="00B5053C">
              <w:t>»</w:t>
            </w:r>
            <w:r w:rsidRPr="008A53DE">
              <w:t>.</w:t>
            </w:r>
          </w:p>
          <w:p w:rsidR="00B13F9A" w:rsidRPr="00F11289" w:rsidRDefault="00B13F9A" w:rsidP="00334E51">
            <w:pPr>
              <w:pStyle w:val="ASFKTableListNum"/>
            </w:pPr>
            <w:r w:rsidRPr="00F11289">
              <w:t xml:space="preserve">Поле заполняется вручную или из справочника Информация о лицевых счетах. Для выбора из справочника доступны только счета, открытые </w:t>
            </w:r>
            <w:r w:rsidRPr="00F11289">
              <w:lastRenderedPageBreak/>
              <w:t xml:space="preserve">организации, указанной в поле </w:t>
            </w:r>
            <w:r w:rsidR="00B5053C" w:rsidRPr="00F11289">
              <w:t>«</w:t>
            </w:r>
            <w:r w:rsidRPr="00F11289">
              <w:t>РБС/ТОАИФ</w:t>
            </w:r>
            <w:r w:rsidR="00B5053C" w:rsidRPr="00F11289">
              <w:t>»</w:t>
            </w:r>
            <w:r w:rsidRPr="00F11289">
              <w:t xml:space="preserve">. Если не заполнено поле </w:t>
            </w:r>
            <w:r w:rsidR="00B5053C" w:rsidRPr="00F11289">
              <w:t>«</w:t>
            </w:r>
            <w:r w:rsidRPr="00F11289">
              <w:t>по Сводному реестру</w:t>
            </w:r>
            <w:r w:rsidR="00B5053C" w:rsidRPr="00F11289">
              <w:t>»</w:t>
            </w:r>
            <w:r w:rsidRPr="00F11289">
              <w:t>, то выбор из справочника не ограничен (пользователю выводятся все значения из справочника).</w:t>
            </w:r>
          </w:p>
          <w:p w:rsidR="00B13F9A" w:rsidRPr="00F11289" w:rsidRDefault="00B13F9A" w:rsidP="00B13F9A">
            <w:pPr>
              <w:pStyle w:val="ASFKTableListNum"/>
            </w:pPr>
            <w:r w:rsidRPr="00F11289">
              <w:t xml:space="preserve">Заполняется из соответствующего поля ЭД </w:t>
            </w:r>
            <w:r w:rsidR="00B5053C" w:rsidRPr="00F11289">
              <w:t>«</w:t>
            </w:r>
            <w:r w:rsidRPr="00F11289">
              <w:t>Распределение бюджетных данных</w:t>
            </w:r>
            <w:r w:rsidR="00B5053C" w:rsidRPr="00F11289">
              <w:t>»</w:t>
            </w:r>
            <w:r w:rsidRPr="00F11289">
              <w:t xml:space="preserve"> (не для АРМ Офлайн-клиент ФК).</w:t>
            </w:r>
          </w:p>
        </w:tc>
      </w:tr>
      <w:tr w:rsidR="00B13F9A" w:rsidRPr="008A53DE" w:rsidTr="00FE5D9A">
        <w:tc>
          <w:tcPr>
            <w:tcW w:w="1260" w:type="pct"/>
            <w:shd w:val="clear" w:color="auto" w:fill="auto"/>
          </w:tcPr>
          <w:p w:rsidR="00B13F9A" w:rsidRPr="008A53DE" w:rsidRDefault="00B13F9A" w:rsidP="00FE5D9A">
            <w:pPr>
              <w:pStyle w:val="ASFKTablenorm"/>
              <w:ind w:left="57" w:right="57"/>
            </w:pPr>
            <w:r w:rsidRPr="008A53DE">
              <w:lastRenderedPageBreak/>
              <w:t>Бюджет</w:t>
            </w:r>
          </w:p>
        </w:tc>
        <w:tc>
          <w:tcPr>
            <w:tcW w:w="3740" w:type="pct"/>
            <w:shd w:val="clear" w:color="auto" w:fill="auto"/>
          </w:tcPr>
          <w:p w:rsidR="00B13F9A" w:rsidRDefault="00B13F9A" w:rsidP="00FE5D9A">
            <w:pPr>
              <w:pStyle w:val="ASFKTablenorm"/>
              <w:ind w:left="57" w:right="57"/>
            </w:pPr>
            <w:r w:rsidRPr="008A53DE">
              <w:t xml:space="preserve">Наименование бюджета, согласно справочнику </w:t>
            </w:r>
            <w:r w:rsidR="00B5053C">
              <w:t>«</w:t>
            </w:r>
            <w:r w:rsidRPr="008A53DE">
              <w:t>Бюджеты</w:t>
            </w:r>
            <w:r w:rsidR="00B5053C">
              <w:t>»</w:t>
            </w:r>
            <w:r w:rsidRPr="008A53DE">
              <w:t>.</w:t>
            </w:r>
          </w:p>
          <w:p w:rsidR="00B13F9A" w:rsidRPr="00D36D00" w:rsidRDefault="00B13F9A" w:rsidP="00FE5D9A">
            <w:pPr>
              <w:pStyle w:val="ASFKTablenorm"/>
              <w:ind w:left="57" w:right="57"/>
            </w:pPr>
            <w:r w:rsidRPr="00D36D00">
              <w:t xml:space="preserve">Для АРМ: </w:t>
            </w:r>
          </w:p>
          <w:p w:rsidR="00B13F9A" w:rsidRPr="00F11289" w:rsidRDefault="00B13F9A" w:rsidP="00FE5D9A">
            <w:pPr>
              <w:pStyle w:val="ASFKTableListNum"/>
              <w:numPr>
                <w:ilvl w:val="0"/>
                <w:numId w:val="23"/>
              </w:numPr>
            </w:pPr>
            <w:r w:rsidRPr="00F11289">
              <w:t xml:space="preserve">Заполняется автоматически из справочника </w:t>
            </w:r>
            <w:r w:rsidR="00B5053C" w:rsidRPr="00F11289">
              <w:t>«</w:t>
            </w:r>
            <w:r w:rsidRPr="00F11289">
              <w:t>Бюджеты</w:t>
            </w:r>
            <w:r w:rsidR="00B5053C" w:rsidRPr="00F11289">
              <w:t>»</w:t>
            </w:r>
            <w:r w:rsidRPr="00F11289">
              <w:t xml:space="preserve"> на основании системной константы </w:t>
            </w:r>
            <w:r w:rsidR="007D7F18">
              <w:t>«</w:t>
            </w:r>
            <w:r w:rsidR="00A774E6" w:rsidRPr="00F11289">
              <w:t>Собственный код бюджета</w:t>
            </w:r>
            <w:r w:rsidR="007D7F18">
              <w:t>»</w:t>
            </w:r>
            <w:r w:rsidRPr="00F11289">
              <w:t xml:space="preserve">. Может быть изменено из справочника </w:t>
            </w:r>
            <w:r w:rsidR="00B5053C" w:rsidRPr="00F11289">
              <w:t>«</w:t>
            </w:r>
            <w:r w:rsidRPr="00F11289">
              <w:t>Бюджеты</w:t>
            </w:r>
            <w:r w:rsidR="00B5053C" w:rsidRPr="00F11289">
              <w:t>»</w:t>
            </w:r>
            <w:r w:rsidRPr="00F11289">
              <w:t xml:space="preserve"> или вручную.</w:t>
            </w:r>
          </w:p>
          <w:p w:rsidR="00B13F9A" w:rsidRPr="00F11289" w:rsidRDefault="00B13F9A" w:rsidP="00B13F9A">
            <w:pPr>
              <w:pStyle w:val="ASFKTableListNum"/>
            </w:pPr>
            <w:r w:rsidRPr="00F11289">
              <w:t xml:space="preserve">Заполняется из соответствующего поля ЭД </w:t>
            </w:r>
            <w:r w:rsidR="00B5053C" w:rsidRPr="00F11289">
              <w:t>«</w:t>
            </w:r>
            <w:r w:rsidRPr="00F11289">
              <w:t>Распределение бюджетных данных</w:t>
            </w:r>
            <w:r w:rsidR="00B5053C" w:rsidRPr="00F11289">
              <w:t>»</w:t>
            </w:r>
            <w:r w:rsidRPr="00F11289">
              <w:t xml:space="preserve"> (не для АРМ Офлайн-клиент ФК).</w:t>
            </w:r>
          </w:p>
        </w:tc>
      </w:tr>
      <w:tr w:rsidR="00B13F9A" w:rsidRPr="008A53DE" w:rsidTr="00FE5D9A">
        <w:tc>
          <w:tcPr>
            <w:tcW w:w="1260" w:type="pct"/>
            <w:shd w:val="clear" w:color="auto" w:fill="auto"/>
          </w:tcPr>
          <w:p w:rsidR="00B13F9A" w:rsidRPr="008A53DE" w:rsidRDefault="00B13F9A" w:rsidP="00FE5D9A">
            <w:pPr>
              <w:pStyle w:val="ASFKTablenorm"/>
              <w:ind w:left="57" w:right="57"/>
            </w:pPr>
            <w:r w:rsidRPr="008A53DE">
              <w:t>Финорган</w:t>
            </w:r>
          </w:p>
        </w:tc>
        <w:tc>
          <w:tcPr>
            <w:tcW w:w="3740" w:type="pct"/>
            <w:shd w:val="clear" w:color="auto" w:fill="auto"/>
          </w:tcPr>
          <w:p w:rsidR="00B13F9A" w:rsidRPr="008A53DE" w:rsidRDefault="00B13F9A" w:rsidP="00FE5D9A">
            <w:pPr>
              <w:pStyle w:val="ASFKTablenorm"/>
              <w:ind w:left="57" w:right="57"/>
            </w:pPr>
            <w:r w:rsidRPr="008A53DE">
              <w:t>Наименование ФО, обслуживающего указанный бюджет.</w:t>
            </w:r>
          </w:p>
          <w:p w:rsidR="00B13F9A" w:rsidRPr="00D36D00" w:rsidRDefault="00B13F9A" w:rsidP="00FE5D9A">
            <w:pPr>
              <w:pStyle w:val="ASFKTablenorm"/>
              <w:ind w:left="57" w:right="57"/>
            </w:pPr>
            <w:r w:rsidRPr="00D36D00">
              <w:t xml:space="preserve">Для АРМ всех бюджетов (кроме ГВБФ: 4-й уровень бюджета): Заполняется автоматически наименованием с актуальным кодом ФО соответствующим Бюджету из справочника </w:t>
            </w:r>
            <w:r w:rsidR="00B5053C">
              <w:t>«</w:t>
            </w:r>
            <w:r w:rsidRPr="00D36D00">
              <w:t>Фин.органы</w:t>
            </w:r>
            <w:r w:rsidR="00B5053C">
              <w:t>»</w:t>
            </w:r>
            <w:r w:rsidRPr="00D36D00">
              <w:t xml:space="preserve">. Может быть изменено вручную или из справочника </w:t>
            </w:r>
            <w:r w:rsidR="00B5053C">
              <w:t>«</w:t>
            </w:r>
            <w:r w:rsidRPr="00D36D00">
              <w:t>Фин.органы</w:t>
            </w:r>
            <w:r w:rsidR="00B5053C">
              <w:t>»</w:t>
            </w:r>
            <w:r w:rsidRPr="00D36D00">
              <w:t xml:space="preserve">. Значение справочника ограничены значением поля </w:t>
            </w:r>
            <w:r w:rsidR="00B5053C">
              <w:t>«</w:t>
            </w:r>
            <w:r w:rsidRPr="00D36D00">
              <w:t>Бюджет</w:t>
            </w:r>
            <w:r w:rsidR="00B5053C">
              <w:t>»</w:t>
            </w:r>
            <w:r>
              <w:t>.</w:t>
            </w:r>
          </w:p>
          <w:p w:rsidR="00B13F9A" w:rsidRPr="00D36D00" w:rsidRDefault="00B13F9A" w:rsidP="00FE5D9A">
            <w:pPr>
              <w:pStyle w:val="ASFKTablenorm"/>
              <w:ind w:left="57" w:right="57"/>
            </w:pPr>
            <w:r w:rsidRPr="00D36D00">
              <w:t>Для бюджета ГВБФ (4-й уровень бюджета):</w:t>
            </w:r>
          </w:p>
          <w:p w:rsidR="00B13F9A" w:rsidRPr="008A53DE" w:rsidRDefault="00B13F9A" w:rsidP="00FE5D9A">
            <w:pPr>
              <w:pStyle w:val="ASFKTablenorm"/>
              <w:ind w:left="57" w:right="57"/>
            </w:pPr>
            <w:r w:rsidRPr="00D36D00">
              <w:t>Для АРМ (кроме ФО): не заполняется (если было заполнено автоматически, то обнулять значение).</w:t>
            </w:r>
          </w:p>
        </w:tc>
      </w:tr>
      <w:tr w:rsidR="00B13F9A" w:rsidRPr="008A53DE" w:rsidTr="00FE5D9A">
        <w:tc>
          <w:tcPr>
            <w:tcW w:w="1260" w:type="pct"/>
            <w:shd w:val="clear" w:color="auto" w:fill="auto"/>
          </w:tcPr>
          <w:p w:rsidR="00B13F9A" w:rsidRPr="008A53DE" w:rsidRDefault="00B13F9A" w:rsidP="00FE5D9A">
            <w:pPr>
              <w:pStyle w:val="ASFKTablenorm"/>
              <w:ind w:left="57" w:right="57"/>
            </w:pPr>
            <w:r w:rsidRPr="008A53DE">
              <w:t>Откуда (ФК)</w:t>
            </w:r>
          </w:p>
        </w:tc>
        <w:tc>
          <w:tcPr>
            <w:tcW w:w="3740" w:type="pct"/>
            <w:shd w:val="clear" w:color="auto" w:fill="auto"/>
          </w:tcPr>
          <w:p w:rsidR="00B13F9A" w:rsidRDefault="00B13F9A" w:rsidP="00FE5D9A">
            <w:pPr>
              <w:pStyle w:val="ASFKTablenorm"/>
              <w:ind w:left="57" w:right="57"/>
            </w:pPr>
            <w:r w:rsidRPr="008A53DE">
              <w:t xml:space="preserve">Наименование ТОФК-отправителя, согласно справочнику </w:t>
            </w:r>
            <w:r w:rsidR="00B5053C">
              <w:t>«</w:t>
            </w:r>
            <w:r w:rsidRPr="008A53DE">
              <w:t>Органы к</w:t>
            </w:r>
            <w:r w:rsidRPr="00190903">
              <w:t>а</w:t>
            </w:r>
            <w:r w:rsidRPr="008A53DE">
              <w:t>значейства</w:t>
            </w:r>
            <w:r w:rsidR="00B5053C">
              <w:t>»</w:t>
            </w:r>
            <w:r w:rsidRPr="008A53DE">
              <w:t>.</w:t>
            </w:r>
          </w:p>
          <w:p w:rsidR="00B13F9A" w:rsidRPr="00D36D00" w:rsidRDefault="00B13F9A" w:rsidP="00FE5D9A">
            <w:pPr>
              <w:pStyle w:val="ASFKTablenorm"/>
              <w:ind w:left="57" w:right="57"/>
            </w:pPr>
            <w:r>
              <w:t>Для АРМ:</w:t>
            </w:r>
            <w:r w:rsidRPr="00D36D00">
              <w:t xml:space="preserve"> </w:t>
            </w:r>
          </w:p>
          <w:p w:rsidR="00B13F9A" w:rsidRPr="00F11289" w:rsidRDefault="00B13F9A" w:rsidP="00FE5D9A">
            <w:pPr>
              <w:pStyle w:val="ASFKTableListNum"/>
              <w:numPr>
                <w:ilvl w:val="0"/>
                <w:numId w:val="24"/>
              </w:numPr>
            </w:pPr>
            <w:r w:rsidRPr="00F11289">
              <w:t xml:space="preserve">Заполняется автоматически из справочника </w:t>
            </w:r>
            <w:r w:rsidR="00B5053C" w:rsidRPr="00F11289">
              <w:t>«</w:t>
            </w:r>
            <w:r w:rsidRPr="00F11289">
              <w:t>Органы казначейства</w:t>
            </w:r>
            <w:r w:rsidR="00B5053C" w:rsidRPr="00F11289">
              <w:t>»</w:t>
            </w:r>
            <w:r w:rsidRPr="00F11289">
              <w:t xml:space="preserve"> на основании поля </w:t>
            </w:r>
            <w:r w:rsidR="00B5053C" w:rsidRPr="00F11289">
              <w:t>«</w:t>
            </w:r>
            <w:r w:rsidRPr="00F11289">
              <w:t>по КОФК (Откуда(ФК))</w:t>
            </w:r>
            <w:r w:rsidR="00B5053C" w:rsidRPr="00F11289">
              <w:t>»</w:t>
            </w:r>
            <w:r w:rsidRPr="00F11289">
              <w:t xml:space="preserve">. Может быть изменено вручную или из справочника </w:t>
            </w:r>
            <w:r w:rsidR="00B5053C" w:rsidRPr="00F11289">
              <w:t>«</w:t>
            </w:r>
            <w:r w:rsidRPr="00F11289">
              <w:t>Органы казначейства</w:t>
            </w:r>
            <w:r w:rsidR="00B5053C" w:rsidRPr="00F11289">
              <w:t>»</w:t>
            </w:r>
            <w:r w:rsidRPr="00F11289">
              <w:t>.</w:t>
            </w:r>
          </w:p>
          <w:p w:rsidR="00B13F9A" w:rsidRPr="00F11289" w:rsidRDefault="00B13F9A" w:rsidP="00B13F9A">
            <w:pPr>
              <w:pStyle w:val="ASFKTableListNum"/>
            </w:pPr>
            <w:r w:rsidRPr="00F11289">
              <w:t xml:space="preserve">Заполняется из соответствующего поля ЭД </w:t>
            </w:r>
            <w:r w:rsidR="00B5053C" w:rsidRPr="00F11289">
              <w:t>«</w:t>
            </w:r>
            <w:r w:rsidRPr="00F11289">
              <w:t>Распределение бюджетных данных</w:t>
            </w:r>
            <w:r w:rsidR="00B5053C" w:rsidRPr="00F11289">
              <w:t>»</w:t>
            </w:r>
            <w:r w:rsidRPr="00F11289">
              <w:t xml:space="preserve"> (не для АРМ Офлайн-клиент ФК).</w:t>
            </w:r>
          </w:p>
        </w:tc>
      </w:tr>
      <w:tr w:rsidR="00B13F9A" w:rsidRPr="008A53DE" w:rsidTr="00FE5D9A">
        <w:tc>
          <w:tcPr>
            <w:tcW w:w="1260" w:type="pct"/>
            <w:shd w:val="clear" w:color="auto" w:fill="auto"/>
          </w:tcPr>
          <w:p w:rsidR="00B13F9A" w:rsidRPr="008A53DE" w:rsidRDefault="0058453E" w:rsidP="00FE5D9A">
            <w:pPr>
              <w:pStyle w:val="ASFKTablenorm"/>
              <w:ind w:left="57" w:right="57"/>
            </w:pPr>
            <w:r w:rsidRPr="008A53DE">
              <w:t>П</w:t>
            </w:r>
            <w:r w:rsidR="00B13F9A" w:rsidRPr="008A53DE">
              <w:t>о КОФК</w:t>
            </w:r>
          </w:p>
        </w:tc>
        <w:tc>
          <w:tcPr>
            <w:tcW w:w="3740" w:type="pct"/>
            <w:shd w:val="clear" w:color="auto" w:fill="auto"/>
          </w:tcPr>
          <w:p w:rsidR="00B13F9A" w:rsidRDefault="00B13F9A" w:rsidP="00FE5D9A">
            <w:pPr>
              <w:pStyle w:val="ASFKTablenorm"/>
              <w:ind w:left="57" w:right="57"/>
            </w:pPr>
            <w:r w:rsidRPr="008A53DE">
              <w:t xml:space="preserve">Код ТОФК-отправителя по справочнику </w:t>
            </w:r>
            <w:r w:rsidR="00B5053C">
              <w:t>«</w:t>
            </w:r>
            <w:r w:rsidRPr="008A53DE">
              <w:t>Органы казначейс</w:t>
            </w:r>
            <w:r w:rsidRPr="00190903">
              <w:t>т</w:t>
            </w:r>
            <w:r w:rsidRPr="008A53DE">
              <w:t>ва</w:t>
            </w:r>
            <w:r w:rsidR="00B5053C">
              <w:t>»</w:t>
            </w:r>
            <w:r w:rsidRPr="008A53DE">
              <w:t>.</w:t>
            </w:r>
          </w:p>
          <w:p w:rsidR="00B13F9A" w:rsidRPr="00D36D00" w:rsidRDefault="00B13F9A" w:rsidP="00FE5D9A">
            <w:pPr>
              <w:pStyle w:val="ASFKTablenorm"/>
              <w:ind w:left="57" w:right="57"/>
            </w:pPr>
            <w:r w:rsidRPr="00D36D00">
              <w:t xml:space="preserve">Для АРМ: </w:t>
            </w:r>
          </w:p>
          <w:p w:rsidR="00B13F9A" w:rsidRPr="00F11289" w:rsidRDefault="00B13F9A" w:rsidP="00FE5D9A">
            <w:pPr>
              <w:pStyle w:val="ASFKTableListNum"/>
              <w:numPr>
                <w:ilvl w:val="0"/>
                <w:numId w:val="25"/>
              </w:numPr>
            </w:pPr>
            <w:r w:rsidRPr="00F11289">
              <w:t xml:space="preserve">Заполняется из системной константы </w:t>
            </w:r>
            <w:r w:rsidR="00B5053C" w:rsidRPr="00F11289">
              <w:t>«</w:t>
            </w:r>
            <w:r w:rsidRPr="00F11289">
              <w:t>Код собственного ТОФК</w:t>
            </w:r>
            <w:r w:rsidR="00B5053C" w:rsidRPr="00F11289">
              <w:t>»</w:t>
            </w:r>
            <w:r w:rsidRPr="00F11289">
              <w:t xml:space="preserve"> системной таблицы </w:t>
            </w:r>
            <w:r w:rsidR="00B5053C" w:rsidRPr="00F11289">
              <w:t>«</w:t>
            </w:r>
            <w:r w:rsidRPr="00F11289">
              <w:t>system_const</w:t>
            </w:r>
            <w:r w:rsidR="00B5053C" w:rsidRPr="00F11289">
              <w:t>»</w:t>
            </w:r>
            <w:r w:rsidRPr="00F11289">
              <w:t xml:space="preserve"> (если соответствует маске xx00) или ВЫШЕСТОЯЩЕГО ТОФК (если код собственного ТОФК соответствует маске xxyy).</w:t>
            </w:r>
            <w:r w:rsidR="00792167" w:rsidRPr="00F11289">
              <w:t xml:space="preserve"> </w:t>
            </w:r>
            <w:r w:rsidRPr="00F11289">
              <w:t xml:space="preserve">Может быть изменен вручную или путем выбора из справочника </w:t>
            </w:r>
            <w:r w:rsidR="00B5053C" w:rsidRPr="00F11289">
              <w:t>«</w:t>
            </w:r>
            <w:r w:rsidRPr="00F11289">
              <w:t>Органы казначейства</w:t>
            </w:r>
            <w:r w:rsidR="00B5053C" w:rsidRPr="00F11289">
              <w:t>»</w:t>
            </w:r>
            <w:r w:rsidRPr="00F11289">
              <w:t>.</w:t>
            </w:r>
          </w:p>
          <w:p w:rsidR="00B13F9A" w:rsidRPr="00F11289" w:rsidRDefault="00B13F9A" w:rsidP="00B13F9A">
            <w:pPr>
              <w:pStyle w:val="ASFKTableListNum"/>
            </w:pPr>
            <w:r w:rsidRPr="00F11289">
              <w:t xml:space="preserve">Заполняется из соответствующего поля ЭД </w:t>
            </w:r>
            <w:r w:rsidR="00B5053C" w:rsidRPr="00F11289">
              <w:t>«</w:t>
            </w:r>
            <w:r w:rsidRPr="00F11289">
              <w:t>Распределение бюджетных данных</w:t>
            </w:r>
            <w:r w:rsidR="00B5053C" w:rsidRPr="00F11289">
              <w:t>»</w:t>
            </w:r>
            <w:r w:rsidRPr="00F11289">
              <w:t xml:space="preserve"> (не для АРМ Офлайн-клиент ФК).</w:t>
            </w:r>
          </w:p>
        </w:tc>
      </w:tr>
      <w:tr w:rsidR="00B13F9A" w:rsidRPr="008A53DE" w:rsidTr="00FE5D9A">
        <w:tc>
          <w:tcPr>
            <w:tcW w:w="5000" w:type="pct"/>
            <w:gridSpan w:val="2"/>
            <w:shd w:val="clear" w:color="auto" w:fill="auto"/>
          </w:tcPr>
          <w:p w:rsidR="00B13F9A" w:rsidRPr="008A53DE" w:rsidRDefault="00FB4A65" w:rsidP="00FE5D9A">
            <w:pPr>
              <w:pStyle w:val="ASFKTablenorm"/>
              <w:ind w:left="57" w:right="57"/>
            </w:pPr>
            <w:r>
              <w:t>В</w:t>
            </w:r>
            <w:r w:rsidR="002F634A">
              <w:t>кладк</w:t>
            </w:r>
            <w:r>
              <w:t>а</w:t>
            </w:r>
            <w:r w:rsidR="002F634A">
              <w:t xml:space="preserve"> </w:t>
            </w:r>
            <w:r w:rsidR="00B5053C">
              <w:t>«</w:t>
            </w:r>
            <w:r w:rsidR="00B13F9A" w:rsidRPr="008A53DE">
              <w:t>Расходные расписания (3)</w:t>
            </w:r>
            <w:r w:rsidR="00B5053C">
              <w:t>»</w:t>
            </w:r>
          </w:p>
        </w:tc>
      </w:tr>
      <w:tr w:rsidR="00B13F9A" w:rsidRPr="008A53DE" w:rsidTr="00FE5D9A">
        <w:tc>
          <w:tcPr>
            <w:tcW w:w="1260" w:type="pct"/>
            <w:shd w:val="clear" w:color="auto" w:fill="auto"/>
          </w:tcPr>
          <w:p w:rsidR="00B13F9A" w:rsidRPr="008A53DE" w:rsidRDefault="00B13F9A" w:rsidP="00FE5D9A">
            <w:pPr>
              <w:pStyle w:val="ASFKTablenorm"/>
              <w:ind w:left="57" w:right="57"/>
            </w:pPr>
            <w:r w:rsidRPr="008A53DE">
              <w:t>Куда (ФК)</w:t>
            </w:r>
          </w:p>
        </w:tc>
        <w:tc>
          <w:tcPr>
            <w:tcW w:w="3740" w:type="pct"/>
            <w:shd w:val="clear" w:color="auto" w:fill="auto"/>
          </w:tcPr>
          <w:p w:rsidR="00B13F9A" w:rsidRPr="008A53DE" w:rsidRDefault="00B13F9A" w:rsidP="00FE5D9A">
            <w:pPr>
              <w:pStyle w:val="ASFKTablenorm"/>
              <w:ind w:left="57" w:right="57"/>
            </w:pPr>
            <w:r w:rsidRPr="008A53DE">
              <w:t xml:space="preserve">Наименование ТОФК-получателя, в котором </w:t>
            </w:r>
            <w:r>
              <w:t>обслуживается БУ-получатель.</w:t>
            </w:r>
          </w:p>
        </w:tc>
      </w:tr>
      <w:tr w:rsidR="00B13F9A" w:rsidRPr="008A53DE" w:rsidTr="00FE5D9A">
        <w:tc>
          <w:tcPr>
            <w:tcW w:w="1260" w:type="pct"/>
            <w:shd w:val="clear" w:color="auto" w:fill="auto"/>
          </w:tcPr>
          <w:p w:rsidR="00B13F9A" w:rsidRPr="008A53DE" w:rsidRDefault="0058453E" w:rsidP="00FE5D9A">
            <w:pPr>
              <w:pStyle w:val="ASFKTablenorm"/>
              <w:ind w:left="57" w:right="57"/>
            </w:pPr>
            <w:r w:rsidRPr="008A53DE">
              <w:t>П</w:t>
            </w:r>
            <w:r w:rsidR="00B13F9A" w:rsidRPr="008A53DE">
              <w:t>о КОФК</w:t>
            </w:r>
          </w:p>
        </w:tc>
        <w:tc>
          <w:tcPr>
            <w:tcW w:w="3740" w:type="pct"/>
            <w:shd w:val="clear" w:color="auto" w:fill="auto"/>
          </w:tcPr>
          <w:p w:rsidR="00B13F9A" w:rsidRPr="008A53DE" w:rsidRDefault="00B13F9A" w:rsidP="00FE5D9A">
            <w:pPr>
              <w:pStyle w:val="ASFKTablenorm"/>
              <w:ind w:left="57" w:right="57"/>
            </w:pPr>
            <w:r w:rsidRPr="008A53DE">
              <w:t>Код ТОФК-получателя.</w:t>
            </w:r>
          </w:p>
        </w:tc>
      </w:tr>
      <w:tr w:rsidR="00B13F9A" w:rsidRPr="008A53DE" w:rsidTr="00FE5D9A">
        <w:tc>
          <w:tcPr>
            <w:tcW w:w="1260" w:type="pct"/>
            <w:shd w:val="clear" w:color="auto" w:fill="auto"/>
          </w:tcPr>
          <w:p w:rsidR="00B13F9A" w:rsidRPr="008A53DE" w:rsidRDefault="00E21684" w:rsidP="00FE5D9A">
            <w:pPr>
              <w:pStyle w:val="ASFKTablenorm"/>
              <w:ind w:left="57" w:right="57"/>
            </w:pPr>
            <w:r>
              <w:t xml:space="preserve">Спец. </w:t>
            </w:r>
            <w:r w:rsidR="0058453E">
              <w:t>У</w:t>
            </w:r>
            <w:r w:rsidR="00B13F9A" w:rsidRPr="008A53DE">
              <w:t>казания (наименов</w:t>
            </w:r>
            <w:r w:rsidR="00B13F9A" w:rsidRPr="00B13F9A">
              <w:t>а</w:t>
            </w:r>
            <w:r w:rsidR="00B13F9A" w:rsidRPr="008A53DE">
              <w:t>ния)</w:t>
            </w:r>
          </w:p>
        </w:tc>
        <w:tc>
          <w:tcPr>
            <w:tcW w:w="3740" w:type="pct"/>
            <w:shd w:val="clear" w:color="auto" w:fill="auto"/>
          </w:tcPr>
          <w:p w:rsidR="00B13F9A" w:rsidRPr="008A53DE" w:rsidRDefault="00B13F9A" w:rsidP="00FE5D9A">
            <w:pPr>
              <w:pStyle w:val="ASFKTablenorm"/>
              <w:ind w:left="57" w:right="57"/>
            </w:pPr>
            <w:r w:rsidRPr="008A53DE">
              <w:t xml:space="preserve">Наименование специальных указаний. </w:t>
            </w:r>
          </w:p>
          <w:p w:rsidR="00B13F9A" w:rsidRPr="008A53DE" w:rsidRDefault="00B13F9A" w:rsidP="00FE5D9A">
            <w:pPr>
              <w:pStyle w:val="ASFKTablenorm"/>
              <w:ind w:left="57" w:right="57"/>
            </w:pPr>
            <w:r w:rsidRPr="008A53DE">
              <w:t>В случае ввода нескольких значений используется раздел</w:t>
            </w:r>
            <w:r w:rsidRPr="00190903">
              <w:t>и</w:t>
            </w:r>
            <w:r w:rsidRPr="008A53DE">
              <w:t xml:space="preserve">тель </w:t>
            </w:r>
            <w:r w:rsidR="00B5053C">
              <w:t>«</w:t>
            </w:r>
            <w:r w:rsidRPr="00FE5D9A">
              <w:sym w:font="Symbol" w:char="F07C"/>
            </w:r>
            <w:r w:rsidR="007627E0">
              <w:t>»</w:t>
            </w:r>
            <w:r w:rsidRPr="008A53DE">
              <w:t xml:space="preserve">. </w:t>
            </w:r>
          </w:p>
        </w:tc>
      </w:tr>
      <w:tr w:rsidR="00B13F9A" w:rsidRPr="008A53DE" w:rsidTr="00FE5D9A">
        <w:tc>
          <w:tcPr>
            <w:tcW w:w="1260" w:type="pct"/>
            <w:shd w:val="clear" w:color="auto" w:fill="auto"/>
          </w:tcPr>
          <w:p w:rsidR="00B13F9A" w:rsidRPr="008A53DE" w:rsidRDefault="00E21684" w:rsidP="00FE5D9A">
            <w:pPr>
              <w:pStyle w:val="ASFKTablenorm"/>
              <w:ind w:left="57" w:right="57"/>
            </w:pPr>
            <w:r>
              <w:t xml:space="preserve">Спец. </w:t>
            </w:r>
            <w:r w:rsidR="0058453E">
              <w:t>У</w:t>
            </w:r>
            <w:r w:rsidR="00B13F9A" w:rsidRPr="008A53DE">
              <w:t>казания (код)</w:t>
            </w:r>
          </w:p>
        </w:tc>
        <w:tc>
          <w:tcPr>
            <w:tcW w:w="3740" w:type="pct"/>
            <w:shd w:val="clear" w:color="auto" w:fill="auto"/>
          </w:tcPr>
          <w:p w:rsidR="00B13F9A" w:rsidRPr="008A53DE" w:rsidRDefault="00B13F9A" w:rsidP="00FE5D9A">
            <w:pPr>
              <w:pStyle w:val="ASFKTablenorm"/>
              <w:ind w:left="57" w:right="57"/>
            </w:pPr>
            <w:r w:rsidRPr="008A53DE">
              <w:t>Код специальных указаний.</w:t>
            </w:r>
          </w:p>
        </w:tc>
      </w:tr>
      <w:tr w:rsidR="00B13F9A" w:rsidRPr="008A53DE" w:rsidTr="00FE5D9A">
        <w:tc>
          <w:tcPr>
            <w:tcW w:w="1260" w:type="pct"/>
            <w:shd w:val="clear" w:color="auto" w:fill="auto"/>
          </w:tcPr>
          <w:p w:rsidR="00B13F9A" w:rsidRPr="008A53DE" w:rsidRDefault="00B13F9A" w:rsidP="00FE5D9A">
            <w:pPr>
              <w:pStyle w:val="ASFKTablenorm"/>
              <w:ind w:left="57" w:right="57"/>
            </w:pPr>
            <w:r w:rsidRPr="008A53DE">
              <w:t>Номер</w:t>
            </w:r>
          </w:p>
        </w:tc>
        <w:tc>
          <w:tcPr>
            <w:tcW w:w="3740" w:type="pct"/>
            <w:shd w:val="clear" w:color="auto" w:fill="auto"/>
          </w:tcPr>
          <w:p w:rsidR="00B13F9A" w:rsidRDefault="00B13F9A" w:rsidP="00FE5D9A">
            <w:pPr>
              <w:pStyle w:val="ASFKTablenorm"/>
              <w:ind w:left="57" w:right="57"/>
            </w:pPr>
            <w:r w:rsidRPr="008A53DE">
              <w:t>Номер расходного расписания.</w:t>
            </w:r>
          </w:p>
          <w:p w:rsidR="00B13F9A" w:rsidRPr="008A53DE" w:rsidRDefault="00B13F9A" w:rsidP="00FE5D9A">
            <w:pPr>
              <w:pStyle w:val="ASFKTablenorm"/>
              <w:ind w:left="57" w:right="57"/>
            </w:pPr>
            <w:r w:rsidRPr="00B032EC">
              <w:t>Заполняется вручную.</w:t>
            </w:r>
          </w:p>
        </w:tc>
      </w:tr>
      <w:tr w:rsidR="00B13F9A" w:rsidRPr="008A53DE" w:rsidTr="00FE5D9A">
        <w:tc>
          <w:tcPr>
            <w:tcW w:w="1260" w:type="pct"/>
            <w:shd w:val="clear" w:color="auto" w:fill="auto"/>
          </w:tcPr>
          <w:p w:rsidR="00B13F9A" w:rsidRPr="008A53DE" w:rsidRDefault="00B13F9A" w:rsidP="00FE5D9A">
            <w:pPr>
              <w:pStyle w:val="ASFKTablenorm"/>
              <w:ind w:left="57" w:right="57"/>
            </w:pPr>
            <w:r w:rsidRPr="008A53DE">
              <w:lastRenderedPageBreak/>
              <w:t>Дата в/д</w:t>
            </w:r>
          </w:p>
        </w:tc>
        <w:tc>
          <w:tcPr>
            <w:tcW w:w="3740" w:type="pct"/>
            <w:shd w:val="clear" w:color="auto" w:fill="auto"/>
          </w:tcPr>
          <w:p w:rsidR="00B13F9A" w:rsidRDefault="00B13F9A" w:rsidP="00FE5D9A">
            <w:pPr>
              <w:pStyle w:val="ASFKTablenorm"/>
              <w:ind w:left="57" w:right="57"/>
            </w:pPr>
            <w:r w:rsidRPr="008A53DE">
              <w:t>Дата ввода в действие расходного расписания.</w:t>
            </w:r>
          </w:p>
          <w:p w:rsidR="00B13F9A" w:rsidRPr="008A53DE" w:rsidRDefault="00B13F9A" w:rsidP="00FE5D9A">
            <w:pPr>
              <w:pStyle w:val="ASFKTablenorm"/>
              <w:ind w:left="57" w:right="57"/>
            </w:pPr>
            <w:r w:rsidRPr="00B032EC">
              <w:t>Вводится вручную или выбирается из системного календаря</w:t>
            </w:r>
            <w:r>
              <w:t>.</w:t>
            </w:r>
          </w:p>
        </w:tc>
      </w:tr>
      <w:tr w:rsidR="00B13F9A" w:rsidRPr="008A53DE" w:rsidTr="00FE5D9A">
        <w:tc>
          <w:tcPr>
            <w:tcW w:w="1260" w:type="pct"/>
            <w:shd w:val="clear" w:color="auto" w:fill="auto"/>
          </w:tcPr>
          <w:p w:rsidR="00B13F9A" w:rsidRPr="008A53DE" w:rsidRDefault="00B13F9A" w:rsidP="00FE5D9A">
            <w:pPr>
              <w:pStyle w:val="ASFKTablenorm"/>
              <w:ind w:left="57" w:right="57"/>
            </w:pPr>
            <w:r w:rsidRPr="008A53DE">
              <w:t>Кому: по Сводному реес</w:t>
            </w:r>
            <w:r w:rsidRPr="00190903">
              <w:t>т</w:t>
            </w:r>
            <w:r w:rsidRPr="008A53DE">
              <w:t>ру</w:t>
            </w:r>
          </w:p>
        </w:tc>
        <w:tc>
          <w:tcPr>
            <w:tcW w:w="3740" w:type="pct"/>
            <w:shd w:val="clear" w:color="auto" w:fill="auto"/>
          </w:tcPr>
          <w:p w:rsidR="00B13F9A" w:rsidRDefault="00B13F9A" w:rsidP="00FE5D9A">
            <w:pPr>
              <w:pStyle w:val="ASFKTablenorm"/>
              <w:ind w:left="57" w:right="57"/>
            </w:pPr>
            <w:r w:rsidRPr="008A53DE">
              <w:t>Код БУ-получателя в соответствии с СРРПБС.</w:t>
            </w:r>
          </w:p>
          <w:p w:rsidR="00B13F9A" w:rsidRPr="00B032EC" w:rsidRDefault="00B13F9A" w:rsidP="00FE5D9A">
            <w:pPr>
              <w:pStyle w:val="ASFKTablenorm"/>
              <w:ind w:left="57" w:right="57"/>
            </w:pPr>
            <w:r w:rsidRPr="00B032EC">
              <w:t xml:space="preserve">Для АРМ: </w:t>
            </w:r>
          </w:p>
          <w:p w:rsidR="00B13F9A" w:rsidRPr="00F11289" w:rsidRDefault="0096151A" w:rsidP="00FE5D9A">
            <w:pPr>
              <w:pStyle w:val="ASFKTableListNum"/>
              <w:numPr>
                <w:ilvl w:val="0"/>
                <w:numId w:val="26"/>
              </w:numPr>
            </w:pPr>
            <w:r w:rsidRPr="00F11289">
              <w:t xml:space="preserve">Выбирается из справочника </w:t>
            </w:r>
            <w:r w:rsidR="00B5053C" w:rsidRPr="00F11289">
              <w:t>«</w:t>
            </w:r>
            <w:r w:rsidRPr="00F11289">
              <w:t>СРРПБС</w:t>
            </w:r>
            <w:r w:rsidR="00B5053C" w:rsidRPr="00F11289">
              <w:t>»</w:t>
            </w:r>
            <w:r w:rsidRPr="00F11289">
              <w:t>/</w:t>
            </w:r>
            <w:r w:rsidR="007627E0" w:rsidRPr="00F11289">
              <w:t>«</w:t>
            </w:r>
            <w:r w:rsidRPr="00F11289">
              <w:t>СР</w:t>
            </w:r>
            <w:r w:rsidR="007627E0" w:rsidRPr="00F11289">
              <w:t>»</w:t>
            </w:r>
            <w:r w:rsidRPr="00F11289">
              <w:t xml:space="preserve"> (доступность кнопок определяется значением поля </w:t>
            </w:r>
            <w:r w:rsidR="00B5053C" w:rsidRPr="00F11289">
              <w:t>«</w:t>
            </w:r>
            <w:r w:rsidRPr="00F11289">
              <w:t>Переход на СР</w:t>
            </w:r>
            <w:r w:rsidR="00B5053C" w:rsidRPr="00F11289">
              <w:t>»</w:t>
            </w:r>
            <w:r w:rsidRPr="00F11289">
              <w:t xml:space="preserve"> и параметром </w:t>
            </w:r>
            <w:r w:rsidR="00B5053C" w:rsidRPr="00F11289">
              <w:t>«</w:t>
            </w:r>
            <w:r w:rsidRPr="00F11289">
              <w:t xml:space="preserve">Дата завершения </w:t>
            </w:r>
            <w:r w:rsidR="00A44FFB" w:rsidRPr="00F11289">
              <w:t xml:space="preserve">перехода </w:t>
            </w:r>
            <w:r w:rsidRPr="00F11289">
              <w:t>на СР</w:t>
            </w:r>
            <w:r w:rsidR="00B5053C" w:rsidRPr="00F11289">
              <w:t>»</w:t>
            </w:r>
            <w:r w:rsidRPr="00F11289">
              <w:t xml:space="preserve">), ограниченного кодом бюджета (атрибут </w:t>
            </w:r>
            <w:r w:rsidR="00B5053C" w:rsidRPr="00F11289">
              <w:t>«</w:t>
            </w:r>
            <w:r w:rsidRPr="00F11289">
              <w:t>Бюджет</w:t>
            </w:r>
            <w:r w:rsidR="00B5053C" w:rsidRPr="00F11289">
              <w:t>»</w:t>
            </w:r>
            <w:r w:rsidRPr="00F11289">
              <w:t xml:space="preserve">) у которого код вышестоящего равен атрибуту </w:t>
            </w:r>
            <w:r w:rsidR="00B5053C" w:rsidRPr="00F11289">
              <w:t>«</w:t>
            </w:r>
            <w:r w:rsidRPr="00F11289">
              <w:t>РБС/ТОАИФ</w:t>
            </w:r>
            <w:r w:rsidR="00B5053C" w:rsidRPr="00F11289">
              <w:t>»</w:t>
            </w:r>
            <w:r w:rsidRPr="00F11289">
              <w:t>. При пустом значении поля выбор из справочника ограничен только бюджетом. Может быть изменен вручную</w:t>
            </w:r>
            <w:r w:rsidR="00B13F9A" w:rsidRPr="00F11289">
              <w:t>.</w:t>
            </w:r>
          </w:p>
          <w:p w:rsidR="00B13F9A" w:rsidRPr="00F11289" w:rsidRDefault="00B13F9A" w:rsidP="00B13F9A">
            <w:pPr>
              <w:pStyle w:val="ASFKTableListNum"/>
            </w:pPr>
            <w:r w:rsidRPr="00F11289">
              <w:t xml:space="preserve">Заполняется из соответствующего поля таблицы </w:t>
            </w:r>
            <w:r w:rsidR="00B5053C" w:rsidRPr="00F11289">
              <w:t>«</w:t>
            </w:r>
            <w:r w:rsidRPr="00F11289">
              <w:t>Получатели</w:t>
            </w:r>
            <w:r w:rsidR="00B5053C" w:rsidRPr="00F11289">
              <w:t>»</w:t>
            </w:r>
            <w:r w:rsidRPr="00F11289">
              <w:t xml:space="preserve"> ЭД </w:t>
            </w:r>
            <w:r w:rsidR="00B5053C" w:rsidRPr="00F11289">
              <w:t>«</w:t>
            </w:r>
            <w:r w:rsidRPr="00F11289">
              <w:t>Распределение бюджетных данных</w:t>
            </w:r>
            <w:r w:rsidR="00B5053C" w:rsidRPr="00F11289">
              <w:t>»</w:t>
            </w:r>
            <w:r w:rsidRPr="00F11289">
              <w:t xml:space="preserve"> (не для АРМ Офлайн-клиент ФК). Для бюджета, отличного от ФБ – не заполняется.</w:t>
            </w:r>
          </w:p>
        </w:tc>
      </w:tr>
      <w:tr w:rsidR="00B13F9A" w:rsidRPr="008A53DE" w:rsidTr="00FE5D9A">
        <w:tc>
          <w:tcPr>
            <w:tcW w:w="1260" w:type="pct"/>
            <w:shd w:val="clear" w:color="auto" w:fill="auto"/>
          </w:tcPr>
          <w:p w:rsidR="00B13F9A" w:rsidRPr="008A53DE" w:rsidRDefault="00B13F9A" w:rsidP="00FE5D9A">
            <w:pPr>
              <w:pStyle w:val="ASFKTablenorm"/>
              <w:ind w:left="57" w:right="57"/>
            </w:pPr>
            <w:r w:rsidRPr="008A53DE">
              <w:t>Кому: наименование пол</w:t>
            </w:r>
            <w:r w:rsidRPr="00B13F9A">
              <w:t>у</w:t>
            </w:r>
            <w:r w:rsidRPr="008A53DE">
              <w:t>чателя</w:t>
            </w:r>
          </w:p>
        </w:tc>
        <w:tc>
          <w:tcPr>
            <w:tcW w:w="3740" w:type="pct"/>
            <w:shd w:val="clear" w:color="auto" w:fill="auto"/>
          </w:tcPr>
          <w:p w:rsidR="00B13F9A" w:rsidRDefault="00B13F9A" w:rsidP="00FE5D9A">
            <w:pPr>
              <w:pStyle w:val="ASFKTablenorm"/>
              <w:ind w:left="57" w:right="57"/>
            </w:pPr>
            <w:r w:rsidRPr="008A53DE">
              <w:t>Наименование БУ-получателя в соответствии с СРРПБС.</w:t>
            </w:r>
          </w:p>
          <w:p w:rsidR="00B13F9A" w:rsidRPr="00B032EC" w:rsidRDefault="00B13F9A" w:rsidP="00FE5D9A">
            <w:pPr>
              <w:pStyle w:val="ASFKTablenorm"/>
              <w:ind w:left="57" w:right="57"/>
            </w:pPr>
            <w:r w:rsidRPr="00B032EC">
              <w:t>Для Федерального бюджета:</w:t>
            </w:r>
            <w:r>
              <w:t xml:space="preserve"> Для АРМ:</w:t>
            </w:r>
            <w:r w:rsidRPr="00B032EC">
              <w:t xml:space="preserve"> </w:t>
            </w:r>
          </w:p>
          <w:p w:rsidR="00B13F9A" w:rsidRPr="00F11289" w:rsidRDefault="00B13F9A" w:rsidP="00FE5D9A">
            <w:pPr>
              <w:pStyle w:val="ASFKTableListNum"/>
              <w:numPr>
                <w:ilvl w:val="0"/>
                <w:numId w:val="27"/>
              </w:numPr>
            </w:pPr>
            <w:r w:rsidRPr="00F11289">
              <w:t xml:space="preserve">Заполняется автоматически на основании поля </w:t>
            </w:r>
            <w:r w:rsidR="00B5053C" w:rsidRPr="00F11289">
              <w:t>«</w:t>
            </w:r>
            <w:r w:rsidRPr="00F11289">
              <w:t>Кому (По Сводному реестру)</w:t>
            </w:r>
            <w:r w:rsidR="00B5053C" w:rsidRPr="00F11289">
              <w:t>»</w:t>
            </w:r>
            <w:r w:rsidRPr="00F11289">
              <w:t xml:space="preserve"> из справочника </w:t>
            </w:r>
            <w:r w:rsidR="00B5053C" w:rsidRPr="00F11289">
              <w:t>«</w:t>
            </w:r>
            <w:r w:rsidR="0096151A" w:rsidRPr="00F11289">
              <w:t>СРРПБС</w:t>
            </w:r>
            <w:r w:rsidR="00B5053C" w:rsidRPr="00F11289">
              <w:t>»</w:t>
            </w:r>
            <w:r w:rsidR="0096151A" w:rsidRPr="00F11289">
              <w:t>/</w:t>
            </w:r>
            <w:r w:rsidR="007627E0" w:rsidRPr="00F11289">
              <w:t>«</w:t>
            </w:r>
            <w:r w:rsidR="0096151A" w:rsidRPr="00F11289">
              <w:t>СР</w:t>
            </w:r>
            <w:r w:rsidR="007627E0" w:rsidRPr="00F11289">
              <w:t>»</w:t>
            </w:r>
            <w:r w:rsidR="0096151A" w:rsidRPr="00F11289">
              <w:t xml:space="preserve"> </w:t>
            </w:r>
            <w:r w:rsidRPr="00F11289">
              <w:t>или</w:t>
            </w:r>
            <w:r w:rsidR="00792167" w:rsidRPr="00F11289">
              <w:t xml:space="preserve"> </w:t>
            </w:r>
            <w:r w:rsidRPr="00F11289">
              <w:t>вручную.</w:t>
            </w:r>
          </w:p>
          <w:p w:rsidR="00B13F9A" w:rsidRPr="00F11289" w:rsidRDefault="00B13F9A" w:rsidP="00B13F9A">
            <w:pPr>
              <w:pStyle w:val="ASFKTableListNum"/>
            </w:pPr>
            <w:r w:rsidRPr="00F11289">
              <w:t xml:space="preserve">Заполняется из соответствующего поля таблицы </w:t>
            </w:r>
            <w:r w:rsidR="00B5053C" w:rsidRPr="00F11289">
              <w:t>«</w:t>
            </w:r>
            <w:r w:rsidRPr="00F11289">
              <w:t>Получатели</w:t>
            </w:r>
            <w:r w:rsidR="00B5053C" w:rsidRPr="00F11289">
              <w:t>»</w:t>
            </w:r>
            <w:r w:rsidRPr="00F11289">
              <w:t xml:space="preserve"> ЭД </w:t>
            </w:r>
            <w:r w:rsidR="00B5053C" w:rsidRPr="00F11289">
              <w:t>«</w:t>
            </w:r>
            <w:r w:rsidRPr="00F11289">
              <w:t>Распределение бюджетных данных</w:t>
            </w:r>
            <w:r w:rsidR="00B5053C" w:rsidRPr="00F11289">
              <w:t>»</w:t>
            </w:r>
            <w:r w:rsidRPr="00F11289">
              <w:t xml:space="preserve"> (не для АРМ Офлайн-клиент ФК)</w:t>
            </w:r>
          </w:p>
          <w:p w:rsidR="00B13F9A" w:rsidRPr="00B032EC" w:rsidRDefault="00B13F9A" w:rsidP="00FE5D9A">
            <w:pPr>
              <w:pStyle w:val="ASFKTablenorm"/>
              <w:ind w:left="57" w:right="57"/>
            </w:pPr>
            <w:r w:rsidRPr="00B032EC">
              <w:t>Для прочих бюджетов:</w:t>
            </w:r>
          </w:p>
          <w:p w:rsidR="00B13F9A" w:rsidRPr="00F11289" w:rsidRDefault="00B13F9A" w:rsidP="00FE5D9A">
            <w:pPr>
              <w:pStyle w:val="ASFKTableListNum"/>
              <w:numPr>
                <w:ilvl w:val="0"/>
                <w:numId w:val="28"/>
              </w:numPr>
            </w:pPr>
            <w:r w:rsidRPr="00F11289">
              <w:t xml:space="preserve">Значение может быть выбрано из </w:t>
            </w:r>
            <w:r w:rsidR="00787EE4" w:rsidRPr="00F11289">
              <w:t xml:space="preserve">справочника </w:t>
            </w:r>
            <w:r w:rsidR="00B5053C" w:rsidRPr="00F11289">
              <w:t>«</w:t>
            </w:r>
            <w:r w:rsidR="00787EE4" w:rsidRPr="00F11289">
              <w:t>ПУБП</w:t>
            </w:r>
            <w:r w:rsidR="00B5053C" w:rsidRPr="00F11289">
              <w:t>»</w:t>
            </w:r>
            <w:r w:rsidR="00787EE4" w:rsidRPr="00F11289">
              <w:t>/</w:t>
            </w:r>
            <w:r w:rsidR="007627E0" w:rsidRPr="00F11289">
              <w:t>«</w:t>
            </w:r>
            <w:r w:rsidR="00787EE4" w:rsidRPr="00F11289">
              <w:t>СР</w:t>
            </w:r>
            <w:r w:rsidR="007627E0" w:rsidRPr="00F11289">
              <w:t>»</w:t>
            </w:r>
            <w:r w:rsidR="00787EE4" w:rsidRPr="00F11289">
              <w:t xml:space="preserve"> (с фильтром по коду бюджета &lt;&gt; 99010001) </w:t>
            </w:r>
            <w:r w:rsidRPr="00F11289">
              <w:t>(без заполнения поля по Сводному реестру).</w:t>
            </w:r>
          </w:p>
          <w:p w:rsidR="00B13F9A" w:rsidRPr="00F11289" w:rsidRDefault="00B13F9A" w:rsidP="00B13F9A">
            <w:pPr>
              <w:pStyle w:val="ASFKTableListNum"/>
            </w:pPr>
            <w:r w:rsidRPr="00F11289">
              <w:t xml:space="preserve">Заполняется из соответствующего поля таблицы </w:t>
            </w:r>
            <w:r w:rsidR="00B5053C" w:rsidRPr="00F11289">
              <w:t>«</w:t>
            </w:r>
            <w:r w:rsidRPr="00F11289">
              <w:t>Получатели</w:t>
            </w:r>
            <w:r w:rsidR="00B5053C" w:rsidRPr="00F11289">
              <w:t>»</w:t>
            </w:r>
            <w:r w:rsidRPr="00F11289">
              <w:t xml:space="preserve"> ЭД </w:t>
            </w:r>
            <w:r w:rsidR="00B5053C" w:rsidRPr="00F11289">
              <w:t>«</w:t>
            </w:r>
            <w:r w:rsidRPr="00F11289">
              <w:t>Распределение бюджетных данных</w:t>
            </w:r>
            <w:r w:rsidR="00B5053C" w:rsidRPr="00F11289">
              <w:t>»</w:t>
            </w:r>
            <w:r w:rsidRPr="00F11289">
              <w:t xml:space="preserve"> (не для АРМ Офлайн-клиент ФК).</w:t>
            </w:r>
          </w:p>
        </w:tc>
      </w:tr>
      <w:tr w:rsidR="00B13F9A" w:rsidRPr="008A53DE" w:rsidTr="00FE5D9A">
        <w:tc>
          <w:tcPr>
            <w:tcW w:w="1260" w:type="pct"/>
            <w:shd w:val="clear" w:color="auto" w:fill="auto"/>
          </w:tcPr>
          <w:p w:rsidR="00B13F9A" w:rsidRPr="008A53DE" w:rsidRDefault="00B13F9A" w:rsidP="00FE5D9A">
            <w:pPr>
              <w:pStyle w:val="ASFKTablenorm"/>
              <w:ind w:left="57" w:right="57"/>
            </w:pPr>
            <w:r w:rsidRPr="008A53DE">
              <w:t>Кому: номер ЛС</w:t>
            </w:r>
          </w:p>
        </w:tc>
        <w:tc>
          <w:tcPr>
            <w:tcW w:w="3740" w:type="pct"/>
            <w:shd w:val="clear" w:color="auto" w:fill="auto"/>
          </w:tcPr>
          <w:p w:rsidR="00B13F9A" w:rsidRDefault="00B13F9A" w:rsidP="00FE5D9A">
            <w:pPr>
              <w:pStyle w:val="ASFKTablenorm"/>
              <w:ind w:left="57" w:right="57"/>
            </w:pPr>
            <w:r w:rsidRPr="008A53DE">
              <w:t>Номер лицевого счета БУ-получателя (ПБС (АИФ)).</w:t>
            </w:r>
          </w:p>
          <w:p w:rsidR="00B13F9A" w:rsidRPr="008A53DE" w:rsidRDefault="00B13F9A" w:rsidP="00FE5D9A">
            <w:pPr>
              <w:pStyle w:val="ASFKTablenorm"/>
              <w:ind w:left="57" w:right="57"/>
            </w:pPr>
            <w:r w:rsidRPr="00B032EC">
              <w:t xml:space="preserve">Для АРМ: Выбирается из справочника </w:t>
            </w:r>
            <w:r w:rsidR="00B5053C">
              <w:t>«</w:t>
            </w:r>
            <w:r w:rsidRPr="00B032EC">
              <w:t>Информация о лицевых счетах</w:t>
            </w:r>
            <w:r w:rsidR="00B5053C">
              <w:t>»</w:t>
            </w:r>
            <w:r w:rsidRPr="00B032EC">
              <w:t xml:space="preserve">. Список ограничен значениями поля </w:t>
            </w:r>
            <w:r w:rsidR="00B5053C">
              <w:t>«</w:t>
            </w:r>
            <w:r w:rsidRPr="00B032EC">
              <w:t>по Сводному реестру (Кому)</w:t>
            </w:r>
            <w:r w:rsidR="007627E0">
              <w:t>»</w:t>
            </w:r>
            <w:r w:rsidRPr="00B032EC">
              <w:t>. При отсутствии значения</w:t>
            </w:r>
            <w:r w:rsidR="00721363">
              <w:t xml:space="preserve"> – </w:t>
            </w:r>
            <w:r w:rsidRPr="00B032EC">
              <w:t>выбор из справочника не ограничен.</w:t>
            </w:r>
            <w:r w:rsidR="00792167">
              <w:t xml:space="preserve"> </w:t>
            </w:r>
            <w:r w:rsidRPr="00B032EC">
              <w:t>Может быть изменено вручную.</w:t>
            </w:r>
          </w:p>
        </w:tc>
      </w:tr>
      <w:tr w:rsidR="00B13F9A" w:rsidRPr="008A53DE" w:rsidTr="00FE5D9A">
        <w:tc>
          <w:tcPr>
            <w:tcW w:w="1260" w:type="pct"/>
            <w:shd w:val="clear" w:color="auto" w:fill="auto"/>
          </w:tcPr>
          <w:p w:rsidR="00B13F9A" w:rsidRPr="008A53DE" w:rsidRDefault="00B13F9A" w:rsidP="00FE5D9A">
            <w:pPr>
              <w:pStyle w:val="ASFKTablenorm"/>
              <w:ind w:left="57" w:right="57"/>
            </w:pPr>
            <w:r w:rsidRPr="008A53DE">
              <w:t>Ответственный исполн</w:t>
            </w:r>
            <w:r w:rsidRPr="00190903">
              <w:t>и</w:t>
            </w:r>
            <w:r w:rsidRPr="008A53DE">
              <w:t>тель: дол</w:t>
            </w:r>
            <w:r w:rsidRPr="00190903">
              <w:t>ж</w:t>
            </w:r>
            <w:r w:rsidRPr="008A53DE">
              <w:t>ность</w:t>
            </w:r>
          </w:p>
        </w:tc>
        <w:tc>
          <w:tcPr>
            <w:tcW w:w="3740" w:type="pct"/>
            <w:shd w:val="clear" w:color="auto" w:fill="auto"/>
          </w:tcPr>
          <w:p w:rsidR="00B13F9A" w:rsidRDefault="00B13F9A" w:rsidP="00FE5D9A">
            <w:pPr>
              <w:pStyle w:val="ASFKTablenorm"/>
              <w:ind w:left="57" w:right="57"/>
            </w:pPr>
            <w:r w:rsidRPr="008A53DE">
              <w:t>Наименование должности ответственного исполнителя.</w:t>
            </w:r>
          </w:p>
          <w:p w:rsidR="00B13F9A" w:rsidRPr="008A53DE" w:rsidRDefault="00B13F9A" w:rsidP="00FE5D9A">
            <w:pPr>
              <w:pStyle w:val="ASFKTablenorm"/>
              <w:ind w:left="57" w:right="57"/>
            </w:pPr>
            <w:r w:rsidRPr="00B032EC">
              <w:t>Выбирается из списка сотрудников, либо вводится вручную.</w:t>
            </w:r>
          </w:p>
        </w:tc>
      </w:tr>
      <w:tr w:rsidR="00B13F9A" w:rsidRPr="008A53DE" w:rsidTr="00FE5D9A">
        <w:tc>
          <w:tcPr>
            <w:tcW w:w="1260" w:type="pct"/>
            <w:shd w:val="clear" w:color="auto" w:fill="auto"/>
          </w:tcPr>
          <w:p w:rsidR="00B13F9A" w:rsidRPr="008A53DE" w:rsidRDefault="00B13F9A" w:rsidP="00FE5D9A">
            <w:pPr>
              <w:pStyle w:val="ASFKTablenorm"/>
              <w:ind w:left="57" w:right="57"/>
            </w:pPr>
            <w:r w:rsidRPr="008A53DE">
              <w:t>Ответственный исполн</w:t>
            </w:r>
            <w:r w:rsidRPr="00190903">
              <w:t>и</w:t>
            </w:r>
            <w:r w:rsidRPr="008A53DE">
              <w:t>тель: расшифровка подп</w:t>
            </w:r>
            <w:r w:rsidRPr="00190903">
              <w:t>и</w:t>
            </w:r>
            <w:r w:rsidRPr="008A53DE">
              <w:t>си</w:t>
            </w:r>
          </w:p>
        </w:tc>
        <w:tc>
          <w:tcPr>
            <w:tcW w:w="3740" w:type="pct"/>
            <w:shd w:val="clear" w:color="auto" w:fill="auto"/>
          </w:tcPr>
          <w:p w:rsidR="00B13F9A" w:rsidRDefault="00B13F9A" w:rsidP="00FE5D9A">
            <w:pPr>
              <w:pStyle w:val="ASFKTablenorm"/>
              <w:ind w:left="57" w:right="57"/>
            </w:pPr>
            <w:r w:rsidRPr="008A53DE">
              <w:t>ФИО ответственного исполнителя.</w:t>
            </w:r>
          </w:p>
          <w:p w:rsidR="00B13F9A" w:rsidRPr="008A53DE" w:rsidRDefault="00B13F9A" w:rsidP="00FE5D9A">
            <w:pPr>
              <w:pStyle w:val="ASFKTablenorm"/>
              <w:ind w:left="57" w:right="57"/>
            </w:pPr>
            <w:r w:rsidRPr="00B032EC">
              <w:t>Выбирается из списка сотрудников, либо вводится вручную.</w:t>
            </w:r>
          </w:p>
        </w:tc>
      </w:tr>
      <w:tr w:rsidR="00B13F9A" w:rsidRPr="008A53DE" w:rsidTr="00FE5D9A">
        <w:tc>
          <w:tcPr>
            <w:tcW w:w="1260" w:type="pct"/>
            <w:shd w:val="clear" w:color="auto" w:fill="auto"/>
          </w:tcPr>
          <w:p w:rsidR="00B13F9A" w:rsidRPr="008A53DE" w:rsidRDefault="00B13F9A" w:rsidP="00FE5D9A">
            <w:pPr>
              <w:pStyle w:val="ASFKTablenorm"/>
              <w:ind w:left="57" w:right="57"/>
            </w:pPr>
            <w:r w:rsidRPr="008A53DE">
              <w:t>Ответственный исполн</w:t>
            </w:r>
            <w:r w:rsidRPr="00190903">
              <w:t>и</w:t>
            </w:r>
            <w:r w:rsidRPr="008A53DE">
              <w:t>тель: Дата подписи</w:t>
            </w:r>
          </w:p>
        </w:tc>
        <w:tc>
          <w:tcPr>
            <w:tcW w:w="3740" w:type="pct"/>
            <w:shd w:val="clear" w:color="auto" w:fill="auto"/>
          </w:tcPr>
          <w:p w:rsidR="00B13F9A" w:rsidRDefault="00B13F9A" w:rsidP="00FE5D9A">
            <w:pPr>
              <w:pStyle w:val="ASFKTablenorm"/>
              <w:ind w:left="57" w:right="57"/>
            </w:pPr>
            <w:r w:rsidRPr="008A53DE">
              <w:t>Дата подписи ответственного исполнителя.</w:t>
            </w:r>
          </w:p>
          <w:p w:rsidR="00B13F9A" w:rsidRPr="008A53DE" w:rsidRDefault="00B13F9A" w:rsidP="00FE5D9A">
            <w:pPr>
              <w:pStyle w:val="ASFKTablenorm"/>
              <w:ind w:left="57" w:right="57"/>
            </w:pPr>
            <w:r w:rsidRPr="00B032EC">
              <w:t>Значение вводится вручную, либо выбирается из системного календаря</w:t>
            </w:r>
            <w:r>
              <w:t>.</w:t>
            </w:r>
          </w:p>
        </w:tc>
      </w:tr>
      <w:tr w:rsidR="00B13F9A" w:rsidRPr="008A53DE" w:rsidTr="00FE5D9A">
        <w:tc>
          <w:tcPr>
            <w:tcW w:w="1260" w:type="pct"/>
            <w:shd w:val="clear" w:color="auto" w:fill="auto"/>
          </w:tcPr>
          <w:p w:rsidR="00B13F9A" w:rsidRPr="008A53DE" w:rsidRDefault="00B13F9A" w:rsidP="00FE5D9A">
            <w:pPr>
              <w:pStyle w:val="ASFKTablenorm"/>
              <w:ind w:left="57" w:right="57"/>
            </w:pPr>
            <w:r w:rsidRPr="008A53DE">
              <w:t>Ответственный исполн</w:t>
            </w:r>
            <w:r w:rsidRPr="00190903">
              <w:t>и</w:t>
            </w:r>
            <w:r w:rsidRPr="008A53DE">
              <w:t>тель: Тел</w:t>
            </w:r>
            <w:r w:rsidRPr="00190903">
              <w:t>е</w:t>
            </w:r>
            <w:r w:rsidRPr="008A53DE">
              <w:t>фон</w:t>
            </w:r>
          </w:p>
        </w:tc>
        <w:tc>
          <w:tcPr>
            <w:tcW w:w="3740" w:type="pct"/>
            <w:shd w:val="clear" w:color="auto" w:fill="auto"/>
          </w:tcPr>
          <w:p w:rsidR="00B13F9A" w:rsidRDefault="00B13F9A" w:rsidP="00FE5D9A">
            <w:pPr>
              <w:pStyle w:val="ASFKTablenorm"/>
              <w:ind w:left="57" w:right="57"/>
            </w:pPr>
            <w:r w:rsidRPr="008A53DE">
              <w:t>Номер телефона ответственного исполнителя.</w:t>
            </w:r>
          </w:p>
          <w:p w:rsidR="00B13F9A" w:rsidRPr="008A53DE" w:rsidRDefault="00B13F9A" w:rsidP="00FE5D9A">
            <w:pPr>
              <w:pStyle w:val="ASFKTablenorm"/>
              <w:ind w:left="57" w:right="57"/>
            </w:pPr>
            <w:r w:rsidRPr="00B032EC">
              <w:t>Выбирается из списка сотрудников, либо вводится вручную.</w:t>
            </w:r>
          </w:p>
        </w:tc>
      </w:tr>
      <w:tr w:rsidR="00B13F9A" w:rsidRPr="008A53DE" w:rsidTr="00FE5D9A">
        <w:tc>
          <w:tcPr>
            <w:tcW w:w="1260" w:type="pct"/>
            <w:shd w:val="clear" w:color="auto" w:fill="auto"/>
          </w:tcPr>
          <w:p w:rsidR="00B13F9A" w:rsidRPr="008A53DE" w:rsidRDefault="0058453E" w:rsidP="00FE5D9A">
            <w:pPr>
              <w:pStyle w:val="ASFKTablenorm"/>
              <w:ind w:left="57" w:right="57"/>
            </w:pPr>
            <w:r w:rsidRPr="008A53DE">
              <w:t>П</w:t>
            </w:r>
            <w:r w:rsidR="00B13F9A" w:rsidRPr="008A53DE">
              <w:t>о КОФК</w:t>
            </w:r>
          </w:p>
        </w:tc>
        <w:tc>
          <w:tcPr>
            <w:tcW w:w="3740" w:type="pct"/>
            <w:shd w:val="clear" w:color="auto" w:fill="auto"/>
          </w:tcPr>
          <w:p w:rsidR="00B13F9A" w:rsidRDefault="00B13F9A" w:rsidP="00FE5D9A">
            <w:pPr>
              <w:pStyle w:val="ASFKTablenorm"/>
              <w:ind w:left="57" w:right="57"/>
            </w:pPr>
            <w:r w:rsidRPr="008A53DE">
              <w:t>Код ТОФК-получателя.</w:t>
            </w:r>
          </w:p>
          <w:p w:rsidR="00B13F9A" w:rsidRPr="008A53DE" w:rsidRDefault="00B13F9A" w:rsidP="00FE5D9A">
            <w:pPr>
              <w:pStyle w:val="ASFKTablenorm"/>
              <w:ind w:left="57" w:right="57"/>
            </w:pPr>
            <w:r w:rsidRPr="00B032EC">
              <w:t xml:space="preserve">Для АРМ: Заполняется автоматически на основании ЛС получателя Кодом органа ФК, в котором открыт указанный </w:t>
            </w:r>
            <w:r w:rsidR="00B5053C">
              <w:t>«</w:t>
            </w:r>
            <w:r w:rsidRPr="00B032EC">
              <w:t>Лицевой счет</w:t>
            </w:r>
            <w:r w:rsidR="00B5053C">
              <w:t>»</w:t>
            </w:r>
            <w:r w:rsidRPr="00B032EC">
              <w:t xml:space="preserve"> получателя (из справочника </w:t>
            </w:r>
            <w:r w:rsidR="00B5053C">
              <w:t>«</w:t>
            </w:r>
            <w:r w:rsidRPr="00B032EC">
              <w:t>Информация о лицевых счетах</w:t>
            </w:r>
            <w:r w:rsidR="00B5053C">
              <w:t>»</w:t>
            </w:r>
            <w:r w:rsidRPr="00B032EC">
              <w:t xml:space="preserve">). </w:t>
            </w:r>
          </w:p>
        </w:tc>
      </w:tr>
      <w:tr w:rsidR="00B13F9A" w:rsidRPr="008A53DE" w:rsidTr="00FE5D9A">
        <w:tc>
          <w:tcPr>
            <w:tcW w:w="1260" w:type="pct"/>
            <w:shd w:val="clear" w:color="auto" w:fill="auto"/>
          </w:tcPr>
          <w:p w:rsidR="00B13F9A" w:rsidRPr="008A53DE" w:rsidRDefault="00B13F9A" w:rsidP="00FE5D9A">
            <w:pPr>
              <w:pStyle w:val="ASFKTablenorm"/>
              <w:ind w:left="57" w:right="57"/>
            </w:pPr>
            <w:r w:rsidRPr="008A53DE">
              <w:t xml:space="preserve">Спец. </w:t>
            </w:r>
            <w:r w:rsidR="0058453E" w:rsidRPr="008A53DE">
              <w:t>У</w:t>
            </w:r>
            <w:r w:rsidRPr="008A53DE">
              <w:t>казания (Код)</w:t>
            </w:r>
          </w:p>
        </w:tc>
        <w:tc>
          <w:tcPr>
            <w:tcW w:w="3740" w:type="pct"/>
            <w:shd w:val="clear" w:color="auto" w:fill="auto"/>
          </w:tcPr>
          <w:p w:rsidR="00B13F9A" w:rsidRDefault="00B13F9A" w:rsidP="00FE5D9A">
            <w:pPr>
              <w:pStyle w:val="ASFKTablenorm"/>
              <w:ind w:left="57" w:right="57"/>
            </w:pPr>
            <w:r w:rsidRPr="008A53DE">
              <w:t>Код специальных указаний.</w:t>
            </w:r>
          </w:p>
          <w:p w:rsidR="00B13F9A" w:rsidRPr="008A53DE" w:rsidRDefault="00B13F9A" w:rsidP="00FE5D9A">
            <w:pPr>
              <w:pStyle w:val="ASFKTablenorm"/>
              <w:ind w:left="57" w:right="57"/>
            </w:pPr>
            <w:r w:rsidRPr="00B032EC">
              <w:lastRenderedPageBreak/>
              <w:t xml:space="preserve">Выбор из списка значений справочника </w:t>
            </w:r>
            <w:r w:rsidR="00B5053C">
              <w:t>«</w:t>
            </w:r>
            <w:r w:rsidRPr="00B032EC">
              <w:t>Виды специальных указаний</w:t>
            </w:r>
            <w:r w:rsidR="00B5053C">
              <w:t>»</w:t>
            </w:r>
            <w:r w:rsidRPr="00B032EC">
              <w:t>. Может быть заполнено вручную.</w:t>
            </w:r>
          </w:p>
        </w:tc>
      </w:tr>
    </w:tbl>
    <w:p w:rsidR="00B35765" w:rsidRPr="00B11F4A" w:rsidRDefault="00FB4A65" w:rsidP="0068069E">
      <w:pPr>
        <w:pStyle w:val="ASFKNormal"/>
      </w:pPr>
      <w:r>
        <w:lastRenderedPageBreak/>
        <w:t>На в</w:t>
      </w:r>
      <w:r w:rsidR="00B35765" w:rsidRPr="00B11F4A">
        <w:t xml:space="preserve">кладке </w:t>
      </w:r>
      <w:r w:rsidR="00B5053C">
        <w:t>«</w:t>
      </w:r>
      <w:r w:rsidR="00B35765" w:rsidRPr="00B11F4A">
        <w:t>Расходные расписания</w:t>
      </w:r>
      <w:r w:rsidR="00B5053C">
        <w:t>»</w:t>
      </w:r>
      <w:r w:rsidR="00B35765" w:rsidRPr="00B11F4A">
        <w:t xml:space="preserve"> (</w:t>
      </w:r>
      <w:r w:rsidR="008E454C">
        <w:t>см.</w:t>
      </w:r>
      <w:r w:rsidR="008E454C" w:rsidRPr="00120C57">
        <w:t> </w:t>
      </w:r>
      <w:r w:rsidR="00B35765" w:rsidRPr="00B11F4A">
        <w:t>рис. </w:t>
      </w:r>
      <w:r w:rsidR="00B35765" w:rsidRPr="00B11F4A">
        <w:fldChar w:fldCharType="begin"/>
      </w:r>
      <w:r w:rsidR="00B35765" w:rsidRPr="00B11F4A">
        <w:instrText xml:space="preserve"> REF _Ref205178422 \h  \* MERGEFORMAT </w:instrText>
      </w:r>
      <w:r w:rsidR="00B35765" w:rsidRPr="00B11F4A">
        <w:fldChar w:fldCharType="separate"/>
      </w:r>
      <w:r w:rsidR="0013624E">
        <w:t>73</w:t>
      </w:r>
      <w:r w:rsidR="00B35765" w:rsidRPr="00B11F4A">
        <w:fldChar w:fldCharType="end"/>
      </w:r>
      <w:r w:rsidR="00B35765" w:rsidRPr="00B11F4A">
        <w:t xml:space="preserve">), вложенной в закладку </w:t>
      </w:r>
      <w:r w:rsidR="00B5053C">
        <w:t>«</w:t>
      </w:r>
      <w:r w:rsidR="00B35765" w:rsidRPr="00B11F4A">
        <w:t>Документ</w:t>
      </w:r>
      <w:r w:rsidR="00B35765">
        <w:t xml:space="preserve"> (1)</w:t>
      </w:r>
      <w:r w:rsidR="00B5053C">
        <w:t>»</w:t>
      </w:r>
      <w:r w:rsidR="00B35765" w:rsidRPr="00B11F4A">
        <w:t>, содержатся строки таблицы с данными расходных расписаний, включенных в данный реестр. Поля таблицы приведены в таблице</w:t>
      </w:r>
      <w:r w:rsidR="008E454C" w:rsidRPr="00120C57">
        <w:t> </w:t>
      </w:r>
      <w:r w:rsidR="00B35765" w:rsidRPr="00B11F4A">
        <w:fldChar w:fldCharType="begin"/>
      </w:r>
      <w:r w:rsidR="00B35765" w:rsidRPr="00B11F4A">
        <w:instrText xml:space="preserve"> REF _Ref317676051 \h  \* MERGEFORMAT </w:instrText>
      </w:r>
      <w:r w:rsidR="00B35765" w:rsidRPr="00B11F4A">
        <w:fldChar w:fldCharType="separate"/>
      </w:r>
      <w:r w:rsidR="0013624E">
        <w:t>36</w:t>
      </w:r>
      <w:r w:rsidR="00B35765" w:rsidRPr="00B11F4A">
        <w:fldChar w:fldCharType="end"/>
      </w:r>
      <w:r w:rsidR="00B35765" w:rsidRPr="00B11F4A">
        <w:t>.</w:t>
      </w:r>
    </w:p>
    <w:p w:rsidR="00B35765" w:rsidRPr="00B11F4A" w:rsidRDefault="00B35765" w:rsidP="0068069E">
      <w:pPr>
        <w:pStyle w:val="ASFKNormal"/>
      </w:pPr>
      <w:r w:rsidRPr="00B11F4A">
        <w:t xml:space="preserve">Для добавления строки с данными расходных расписаний следует нажать на кнопку </w:t>
      </w:r>
      <w:r w:rsidR="001373CE">
        <w:rPr>
          <w:noProof/>
        </w:rPr>
        <w:drawing>
          <wp:inline distT="0" distB="0" distL="0" distR="0">
            <wp:extent cx="186690" cy="186690"/>
            <wp:effectExtent l="0" t="0" r="0" b="0"/>
            <wp:docPr id="149" name="Рисунок 149"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Snap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B11F4A">
        <w:t> </w:t>
      </w:r>
      <w:r w:rsidR="001A7C8E">
        <w:t>(Добавить новую строку)</w:t>
      </w:r>
      <w:r w:rsidRPr="00B11F4A">
        <w:t xml:space="preserve">. Откроется форма </w:t>
      </w:r>
      <w:r w:rsidR="00B5053C">
        <w:t>«</w:t>
      </w:r>
      <w:r w:rsidRPr="00B11F4A">
        <w:t>Добавление записи</w:t>
      </w:r>
      <w:r w:rsidR="00B5053C">
        <w:t>»</w:t>
      </w:r>
      <w:r w:rsidRPr="00B11F4A">
        <w:t xml:space="preserve"> (рис. </w:t>
      </w:r>
      <w:r w:rsidRPr="00B11F4A">
        <w:fldChar w:fldCharType="begin"/>
      </w:r>
      <w:r w:rsidRPr="00B11F4A">
        <w:instrText xml:space="preserve"> REF _Ref205636199 \h  \* MERGEFORMAT </w:instrText>
      </w:r>
      <w:r w:rsidRPr="00B11F4A">
        <w:fldChar w:fldCharType="separate"/>
      </w:r>
      <w:r w:rsidR="0013624E">
        <w:t>74</w:t>
      </w:r>
      <w:r w:rsidRPr="00B11F4A">
        <w:fldChar w:fldCharType="end"/>
      </w:r>
      <w:r w:rsidRPr="00B11F4A">
        <w:t>).</w:t>
      </w:r>
    </w:p>
    <w:p w:rsidR="00BD4886" w:rsidRPr="00BD4886" w:rsidRDefault="001373CE" w:rsidP="00BD4886">
      <w:pPr>
        <w:pStyle w:val="ASFKFigure"/>
      </w:pPr>
      <w:r>
        <w:rPr>
          <w:noProof/>
        </w:rPr>
        <w:drawing>
          <wp:inline distT="0" distB="0" distL="0" distR="0">
            <wp:extent cx="6036945" cy="2929890"/>
            <wp:effectExtent l="0" t="0" r="0" b="0"/>
            <wp:docPr id="150" name="Рисунок 15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0"/>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6036945" cy="2929890"/>
                    </a:xfrm>
                    <a:prstGeom prst="rect">
                      <a:avLst/>
                    </a:prstGeom>
                    <a:noFill/>
                    <a:ln>
                      <a:noFill/>
                    </a:ln>
                  </pic:spPr>
                </pic:pic>
              </a:graphicData>
            </a:graphic>
          </wp:inline>
        </w:drawing>
      </w:r>
    </w:p>
    <w:p w:rsidR="00B35765" w:rsidRPr="00B11F4A"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636" w:name="_Ref205636199"/>
      <w:bookmarkStart w:id="637" w:name="_Toc98144861"/>
      <w:r w:rsidR="0013624E">
        <w:rPr>
          <w:noProof/>
        </w:rPr>
        <w:t>74</w:t>
      </w:r>
      <w:bookmarkEnd w:id="636"/>
      <w:r>
        <w:rPr>
          <w:noProof/>
        </w:rPr>
        <w:fldChar w:fldCharType="end"/>
      </w:r>
      <w:r w:rsidR="00B35765" w:rsidRPr="00B11F4A">
        <w:t xml:space="preserve">. </w:t>
      </w:r>
      <w:r w:rsidR="00A528BC">
        <w:t>Форма «Добавление записи»</w:t>
      </w:r>
      <w:r w:rsidR="00B35765" w:rsidRPr="00B11F4A">
        <w:t xml:space="preserve"> (строка данных о расходном расписании)</w:t>
      </w:r>
      <w:bookmarkEnd w:id="637"/>
    </w:p>
    <w:p w:rsidR="00B35765" w:rsidRPr="00B11F4A" w:rsidRDefault="00B35765" w:rsidP="0068069E">
      <w:pPr>
        <w:pStyle w:val="ASFKNormal"/>
      </w:pPr>
      <w:r w:rsidRPr="00B11F4A">
        <w:t xml:space="preserve">На форме </w:t>
      </w:r>
      <w:r w:rsidR="00B5053C">
        <w:t>«</w:t>
      </w:r>
      <w:r w:rsidRPr="00B11F4A">
        <w:t>Добавление записи</w:t>
      </w:r>
      <w:r w:rsidR="00B5053C">
        <w:t>»</w:t>
      </w:r>
      <w:r w:rsidRPr="00B11F4A">
        <w:t xml:space="preserve"> заполняются следующие поля:</w:t>
      </w:r>
    </w:p>
    <w:p w:rsidR="00B35765" w:rsidRPr="00B11F4A" w:rsidRDefault="00B5053C" w:rsidP="0068069E">
      <w:pPr>
        <w:pStyle w:val="ASFKListmark1"/>
      </w:pPr>
      <w:r>
        <w:t>«</w:t>
      </w:r>
      <w:r w:rsidR="00B35765" w:rsidRPr="00B11F4A">
        <w:t>Номер</w:t>
      </w:r>
      <w:r>
        <w:t>»</w:t>
      </w:r>
      <w:r w:rsidR="00526BE1">
        <w:t xml:space="preserve"> – номер расходного расписания;</w:t>
      </w:r>
    </w:p>
    <w:p w:rsidR="00B35765" w:rsidRPr="00B11F4A" w:rsidRDefault="00B5053C" w:rsidP="0068069E">
      <w:pPr>
        <w:pStyle w:val="ASFKListmark1"/>
      </w:pPr>
      <w:r>
        <w:t>«</w:t>
      </w:r>
      <w:r w:rsidR="00B35765" w:rsidRPr="00B11F4A">
        <w:t>Дата в/д</w:t>
      </w:r>
      <w:r>
        <w:t>»</w:t>
      </w:r>
      <w:r w:rsidR="00B35765" w:rsidRPr="00B11F4A">
        <w:t xml:space="preserve"> – дата ввода в</w:t>
      </w:r>
      <w:r w:rsidR="00526BE1">
        <w:t xml:space="preserve"> действие расходного расписания;</w:t>
      </w:r>
    </w:p>
    <w:p w:rsidR="00B35765" w:rsidRPr="00B11F4A" w:rsidRDefault="00B5053C" w:rsidP="0068069E">
      <w:pPr>
        <w:pStyle w:val="ASFKListmark1"/>
      </w:pPr>
      <w:r>
        <w:t>«</w:t>
      </w:r>
      <w:r w:rsidR="00B35765" w:rsidRPr="00B11F4A">
        <w:t>Кому: Наименование получателя</w:t>
      </w:r>
      <w:r>
        <w:t>»</w:t>
      </w:r>
      <w:r w:rsidR="00B35765" w:rsidRPr="00B11F4A">
        <w:t xml:space="preserve"> – наименование по СРРПБС БУ-получателя ра</w:t>
      </w:r>
      <w:r w:rsidR="00B35765" w:rsidRPr="00B35765">
        <w:t>с</w:t>
      </w:r>
      <w:r w:rsidR="00B35765" w:rsidRPr="00B11F4A">
        <w:t>ходног</w:t>
      </w:r>
      <w:r w:rsidR="00526BE1">
        <w:t>о расписания;</w:t>
      </w:r>
    </w:p>
    <w:p w:rsidR="00B35765" w:rsidRPr="00B11F4A" w:rsidRDefault="00B5053C" w:rsidP="0068069E">
      <w:pPr>
        <w:pStyle w:val="ASFKListmark1"/>
      </w:pPr>
      <w:r>
        <w:t>«</w:t>
      </w:r>
      <w:r w:rsidR="00B35765" w:rsidRPr="00B11F4A">
        <w:t>Кому: по Сводному реестру</w:t>
      </w:r>
      <w:r>
        <w:t>»</w:t>
      </w:r>
      <w:r w:rsidR="00B35765" w:rsidRPr="00B11F4A">
        <w:t xml:space="preserve"> – код по СРРПБС БУ-получателя расходного расп</w:t>
      </w:r>
      <w:r w:rsidR="00B35765" w:rsidRPr="00B35765">
        <w:t>и</w:t>
      </w:r>
      <w:r w:rsidR="00526BE1">
        <w:t>сания;</w:t>
      </w:r>
      <w:r w:rsidR="00B35765" w:rsidRPr="00B11F4A">
        <w:t xml:space="preserve"> </w:t>
      </w:r>
      <w:r w:rsidR="00526BE1">
        <w:t>п</w:t>
      </w:r>
      <w:r w:rsidR="00B35765" w:rsidRPr="00B11F4A">
        <w:t>ри вводе значе</w:t>
      </w:r>
      <w:r w:rsidR="00526BE1">
        <w:t>ние поля ограничено 5 символами;</w:t>
      </w:r>
    </w:p>
    <w:p w:rsidR="00B35765" w:rsidRPr="00B11F4A" w:rsidRDefault="00B5053C" w:rsidP="0068069E">
      <w:pPr>
        <w:pStyle w:val="ASFKListmark1"/>
      </w:pPr>
      <w:r>
        <w:t>«</w:t>
      </w:r>
      <w:r w:rsidR="00B35765" w:rsidRPr="00B11F4A">
        <w:t>Кому: Номер ЛС</w:t>
      </w:r>
      <w:r>
        <w:t>»</w:t>
      </w:r>
      <w:r w:rsidR="00B35765" w:rsidRPr="00B11F4A">
        <w:t xml:space="preserve"> – номер лицевого счета БУ-получателя</w:t>
      </w:r>
      <w:r w:rsidR="00526BE1">
        <w:t>; п</w:t>
      </w:r>
      <w:r w:rsidR="00B35765" w:rsidRPr="00B11F4A">
        <w:t>ри вводе значение п</w:t>
      </w:r>
      <w:r w:rsidR="00B35765" w:rsidRPr="00B70340">
        <w:t>о</w:t>
      </w:r>
      <w:r w:rsidR="00526BE1">
        <w:t>ля ограничено 11 символами;</w:t>
      </w:r>
    </w:p>
    <w:p w:rsidR="00B35765" w:rsidRPr="00B11F4A" w:rsidRDefault="00B5053C" w:rsidP="0068069E">
      <w:pPr>
        <w:pStyle w:val="ASFKListmark1"/>
      </w:pPr>
      <w:r>
        <w:t>«</w:t>
      </w:r>
      <w:r w:rsidR="00B35765" w:rsidRPr="00B11F4A">
        <w:t>Куда (ФК)</w:t>
      </w:r>
      <w:r>
        <w:t>»</w:t>
      </w:r>
      <w:r w:rsidR="00526BE1">
        <w:t xml:space="preserve"> – наименование ТОФК-получателя;</w:t>
      </w:r>
    </w:p>
    <w:p w:rsidR="00B35765" w:rsidRPr="00B11F4A" w:rsidRDefault="00B5053C" w:rsidP="0068069E">
      <w:pPr>
        <w:pStyle w:val="ASFKListmark1"/>
      </w:pPr>
      <w:r>
        <w:t>«</w:t>
      </w:r>
      <w:r w:rsidR="00B35765" w:rsidRPr="00B11F4A">
        <w:t>по КОФК</w:t>
      </w:r>
      <w:r>
        <w:t>»</w:t>
      </w:r>
      <w:r w:rsidR="00B35765" w:rsidRPr="00B11F4A">
        <w:t xml:space="preserve"> – код ТОФК-получателя</w:t>
      </w:r>
      <w:r w:rsidR="00526BE1">
        <w:t>; п</w:t>
      </w:r>
      <w:r w:rsidR="00B35765" w:rsidRPr="00B11F4A">
        <w:t>ри вводе значение поля ограничено 4 си</w:t>
      </w:r>
      <w:r w:rsidR="00B35765" w:rsidRPr="00B70340">
        <w:t>м</w:t>
      </w:r>
      <w:r w:rsidR="00B35765" w:rsidRPr="00B11F4A">
        <w:t>в</w:t>
      </w:r>
      <w:r w:rsidR="00B35765" w:rsidRPr="00B35765">
        <w:t>о</w:t>
      </w:r>
      <w:r w:rsidR="00526BE1">
        <w:t>лами;</w:t>
      </w:r>
    </w:p>
    <w:p w:rsidR="00B35765" w:rsidRPr="00B11F4A" w:rsidRDefault="00B5053C" w:rsidP="0068069E">
      <w:pPr>
        <w:pStyle w:val="ASFKListmark1"/>
      </w:pPr>
      <w:r>
        <w:t>«</w:t>
      </w:r>
      <w:r w:rsidR="00B35765" w:rsidRPr="00B11F4A">
        <w:t>Специальные указания</w:t>
      </w:r>
      <w:r>
        <w:t>»</w:t>
      </w:r>
      <w:r w:rsidR="00B35765" w:rsidRPr="00B11F4A">
        <w:t xml:space="preserve"> – код и наимено</w:t>
      </w:r>
      <w:r w:rsidR="00526BE1">
        <w:t>вание вида специальных указаний;</w:t>
      </w:r>
    </w:p>
    <w:p w:rsidR="00B35765" w:rsidRPr="00B11F4A" w:rsidRDefault="00B5053C" w:rsidP="0068069E">
      <w:pPr>
        <w:pStyle w:val="ASFKListmark1"/>
      </w:pPr>
      <w:r>
        <w:t>«</w:t>
      </w:r>
      <w:r w:rsidR="00B35765" w:rsidRPr="00B11F4A">
        <w:t>Ответственный исполнитель</w:t>
      </w:r>
      <w:r w:rsidR="000474B7">
        <w:t>:</w:t>
      </w:r>
      <w:r w:rsidR="00B35765" w:rsidRPr="00B11F4A">
        <w:t xml:space="preserve"> Должность</w:t>
      </w:r>
      <w:r>
        <w:t>»</w:t>
      </w:r>
      <w:r w:rsidR="00B35765" w:rsidRPr="00B11F4A">
        <w:t xml:space="preserve"> – наименование должности исполнит</w:t>
      </w:r>
      <w:r w:rsidR="00B35765" w:rsidRPr="00B70340">
        <w:t>е</w:t>
      </w:r>
      <w:r w:rsidR="00526BE1">
        <w:t>ля;</w:t>
      </w:r>
    </w:p>
    <w:p w:rsidR="00B35765" w:rsidRPr="00B11F4A" w:rsidRDefault="00B5053C" w:rsidP="0068069E">
      <w:pPr>
        <w:pStyle w:val="ASFKListmark1"/>
      </w:pPr>
      <w:r>
        <w:t>«</w:t>
      </w:r>
      <w:r w:rsidR="000474B7">
        <w:t>Ответственный исполнитель:</w:t>
      </w:r>
      <w:r w:rsidR="00B35765" w:rsidRPr="00B11F4A">
        <w:t xml:space="preserve"> Расшифровка подписи</w:t>
      </w:r>
      <w:r>
        <w:t>»</w:t>
      </w:r>
      <w:r w:rsidR="00526BE1">
        <w:t xml:space="preserve"> – ФИО исполнителя;</w:t>
      </w:r>
    </w:p>
    <w:p w:rsidR="00B35765" w:rsidRPr="00B11F4A" w:rsidRDefault="00B5053C" w:rsidP="0068069E">
      <w:pPr>
        <w:pStyle w:val="ASFKListmark1"/>
      </w:pPr>
      <w:r>
        <w:t>«</w:t>
      </w:r>
      <w:r w:rsidR="000474B7">
        <w:t>Ответственный исполнитель:</w:t>
      </w:r>
      <w:r w:rsidR="00B35765" w:rsidRPr="00B11F4A">
        <w:t xml:space="preserve"> Дата подписи</w:t>
      </w:r>
      <w:r>
        <w:t>»</w:t>
      </w:r>
      <w:r w:rsidR="00526BE1">
        <w:t xml:space="preserve"> – дата подписи исполнителя;</w:t>
      </w:r>
    </w:p>
    <w:p w:rsidR="00B35765" w:rsidRPr="00B11F4A" w:rsidRDefault="00B5053C" w:rsidP="0068069E">
      <w:pPr>
        <w:pStyle w:val="ASFKListmark1"/>
      </w:pPr>
      <w:r>
        <w:t>«</w:t>
      </w:r>
      <w:r w:rsidR="000474B7">
        <w:t>Ответственный исполнитель:</w:t>
      </w:r>
      <w:r w:rsidR="00B35765" w:rsidRPr="00B11F4A">
        <w:t xml:space="preserve"> Телефон</w:t>
      </w:r>
      <w:r>
        <w:t>»</w:t>
      </w:r>
      <w:r w:rsidR="00B35765" w:rsidRPr="00B11F4A">
        <w:t xml:space="preserve"> – номер телефона исполнителя.</w:t>
      </w:r>
    </w:p>
    <w:p w:rsidR="00B35765" w:rsidRPr="00B11F4A" w:rsidRDefault="00B35765" w:rsidP="0068069E">
      <w:pPr>
        <w:pStyle w:val="ASFKNormal"/>
      </w:pPr>
      <w:r w:rsidRPr="00B11F4A">
        <w:t xml:space="preserve">Нажать на </w:t>
      </w:r>
      <w:r w:rsidR="00721363">
        <w:t>кнопку «Ok»</w:t>
      </w:r>
      <w:r w:rsidRPr="00B11F4A">
        <w:t xml:space="preserve"> для добавления строки и выхода из формы. В таблице расхо</w:t>
      </w:r>
      <w:r w:rsidRPr="00B35765">
        <w:t>д</w:t>
      </w:r>
      <w:r w:rsidRPr="00B11F4A">
        <w:t>ных расписаний появится добавленная строка.</w:t>
      </w:r>
    </w:p>
    <w:p w:rsidR="00B35765" w:rsidRPr="00B11F4A" w:rsidRDefault="00B35765" w:rsidP="0068069E">
      <w:pPr>
        <w:pStyle w:val="ASFKNormal"/>
      </w:pPr>
      <w:r w:rsidRPr="00B11F4A">
        <w:t xml:space="preserve">На </w:t>
      </w:r>
      <w:r w:rsidR="000474B7">
        <w:t>в</w:t>
      </w:r>
      <w:r w:rsidRPr="00B11F4A">
        <w:t xml:space="preserve">кладке </w:t>
      </w:r>
      <w:r w:rsidR="00B5053C">
        <w:t>«</w:t>
      </w:r>
      <w:r w:rsidRPr="00B11F4A">
        <w:t xml:space="preserve">Раздел </w:t>
      </w:r>
      <w:r w:rsidRPr="00B70340">
        <w:t>I</w:t>
      </w:r>
      <w:r w:rsidRPr="00B11F4A">
        <w:t>: БА</w:t>
      </w:r>
      <w:r>
        <w:t xml:space="preserve"> (4)</w:t>
      </w:r>
      <w:r w:rsidR="00B5053C">
        <w:t>»</w:t>
      </w:r>
      <w:r w:rsidRPr="00B11F4A">
        <w:t xml:space="preserve"> (рис. </w:t>
      </w:r>
      <w:r w:rsidRPr="00B11F4A">
        <w:fldChar w:fldCharType="begin"/>
      </w:r>
      <w:r w:rsidRPr="00B11F4A">
        <w:instrText xml:space="preserve"> REF _Ref205636528 \h  \* MERGEFORMAT </w:instrText>
      </w:r>
      <w:r w:rsidRPr="00B11F4A">
        <w:fldChar w:fldCharType="separate"/>
      </w:r>
      <w:r w:rsidR="0013624E">
        <w:t>75</w:t>
      </w:r>
      <w:r w:rsidRPr="00B11F4A">
        <w:fldChar w:fldCharType="end"/>
      </w:r>
      <w:r w:rsidRPr="00B11F4A">
        <w:t xml:space="preserve">), вложенной в закладку </w:t>
      </w:r>
      <w:r w:rsidR="00B5053C">
        <w:t>«</w:t>
      </w:r>
      <w:r w:rsidRPr="00B11F4A">
        <w:t>Документ</w:t>
      </w:r>
      <w:r>
        <w:t xml:space="preserve"> (1)</w:t>
      </w:r>
      <w:r w:rsidR="00B5053C">
        <w:t>»</w:t>
      </w:r>
      <w:r w:rsidRPr="00B11F4A">
        <w:t>, в та</w:t>
      </w:r>
      <w:r w:rsidRPr="00B35765">
        <w:t>б</w:t>
      </w:r>
      <w:r w:rsidRPr="00B11F4A">
        <w:t>личном блоке содержатся строки БА по Разделу </w:t>
      </w:r>
      <w:r w:rsidRPr="00B70340">
        <w:t>I</w:t>
      </w:r>
      <w:r w:rsidRPr="00DF36D2">
        <w:t xml:space="preserve"> </w:t>
      </w:r>
      <w:r w:rsidRPr="00B11F4A">
        <w:t>выбранного расходного расписания на з</w:t>
      </w:r>
      <w:r w:rsidRPr="00B35765">
        <w:t>а</w:t>
      </w:r>
      <w:r w:rsidRPr="00B11F4A">
        <w:t>кла</w:t>
      </w:r>
      <w:r w:rsidRPr="00B70340">
        <w:t>д</w:t>
      </w:r>
      <w:r w:rsidRPr="00B11F4A">
        <w:t xml:space="preserve">ке </w:t>
      </w:r>
      <w:r w:rsidR="00B5053C">
        <w:t>«</w:t>
      </w:r>
      <w:r w:rsidRPr="00B11F4A">
        <w:t>Расходные расписания</w:t>
      </w:r>
      <w:r>
        <w:t xml:space="preserve"> (3)</w:t>
      </w:r>
      <w:r w:rsidR="00B5053C">
        <w:t>»</w:t>
      </w:r>
      <w:r w:rsidR="008E454C">
        <w:t xml:space="preserve"> и заголовочные поля (см.</w:t>
      </w:r>
      <w:r w:rsidR="008E454C" w:rsidRPr="00120C57">
        <w:t> </w:t>
      </w:r>
      <w:r w:rsidRPr="00B11F4A">
        <w:t>табл</w:t>
      </w:r>
      <w:r w:rsidR="008E454C">
        <w:t>.</w:t>
      </w:r>
      <w:r w:rsidR="008E454C" w:rsidRPr="008E454C">
        <w:t> </w:t>
      </w:r>
      <w:r w:rsidRPr="00B11F4A">
        <w:fldChar w:fldCharType="begin"/>
      </w:r>
      <w:r w:rsidRPr="00B11F4A">
        <w:instrText xml:space="preserve"> REF _Ref317676051 \h  \* MERGEFORMAT </w:instrText>
      </w:r>
      <w:r w:rsidRPr="00B11F4A">
        <w:fldChar w:fldCharType="separate"/>
      </w:r>
      <w:r w:rsidR="0013624E">
        <w:t>36</w:t>
      </w:r>
      <w:r w:rsidRPr="00B11F4A">
        <w:fldChar w:fldCharType="end"/>
      </w:r>
      <w:r w:rsidRPr="00B11F4A">
        <w:t>).</w:t>
      </w:r>
    </w:p>
    <w:p w:rsidR="00BD4886" w:rsidRPr="00BD4886" w:rsidRDefault="001373CE" w:rsidP="00BD4886">
      <w:pPr>
        <w:pStyle w:val="ASFKFigure"/>
      </w:pPr>
      <w:r>
        <w:rPr>
          <w:noProof/>
        </w:rPr>
        <w:lastRenderedPageBreak/>
        <w:drawing>
          <wp:inline distT="0" distB="0" distL="0" distR="0">
            <wp:extent cx="6125845" cy="2015490"/>
            <wp:effectExtent l="0" t="0" r="0" b="0"/>
            <wp:docPr id="151" name="Рисунок 15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0"/>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6125845" cy="2015490"/>
                    </a:xfrm>
                    <a:prstGeom prst="rect">
                      <a:avLst/>
                    </a:prstGeom>
                    <a:noFill/>
                    <a:ln>
                      <a:noFill/>
                    </a:ln>
                  </pic:spPr>
                </pic:pic>
              </a:graphicData>
            </a:graphic>
          </wp:inline>
        </w:drawing>
      </w:r>
    </w:p>
    <w:bookmarkStart w:id="638" w:name="_Ref231718609"/>
    <w:p w:rsidR="00B35765" w:rsidRPr="00B11F4A" w:rsidRDefault="00B35765" w:rsidP="00ED65F1">
      <w:pPr>
        <w:pStyle w:val="ASFKFigName"/>
      </w:pPr>
      <w:r w:rsidRPr="00B11F4A">
        <w:fldChar w:fldCharType="begin"/>
      </w:r>
      <w:r w:rsidRPr="00B11F4A">
        <w:instrText xml:space="preserve"> SEQ Рисунок \* ARABIC </w:instrText>
      </w:r>
      <w:r w:rsidRPr="00B11F4A">
        <w:fldChar w:fldCharType="separate"/>
      </w:r>
      <w:bookmarkStart w:id="639" w:name="_Ref205636528"/>
      <w:bookmarkStart w:id="640" w:name="_Toc98144862"/>
      <w:r w:rsidR="0013624E">
        <w:rPr>
          <w:noProof/>
        </w:rPr>
        <w:t>75</w:t>
      </w:r>
      <w:bookmarkEnd w:id="639"/>
      <w:r w:rsidRPr="00B11F4A">
        <w:fldChar w:fldCharType="end"/>
      </w:r>
      <w:r w:rsidRPr="00B11F4A">
        <w:t xml:space="preserve">. ЭФ </w:t>
      </w:r>
      <w:r>
        <w:t xml:space="preserve">документа </w:t>
      </w:r>
      <w:r w:rsidR="00B5053C">
        <w:t>«</w:t>
      </w:r>
      <w:r w:rsidRPr="00B11F4A">
        <w:t>Реестр расходных расписаний</w:t>
      </w:r>
      <w:r w:rsidR="002F634A">
        <w:t xml:space="preserve">», закладки </w:t>
      </w:r>
      <w:r w:rsidR="00B5053C">
        <w:t>«</w:t>
      </w:r>
      <w:r w:rsidRPr="00B11F4A">
        <w:t>Документ</w:t>
      </w:r>
      <w:r>
        <w:t xml:space="preserve"> (1)</w:t>
      </w:r>
      <w:r w:rsidR="002F634A">
        <w:t xml:space="preserve">», </w:t>
      </w:r>
      <w:r w:rsidR="000474B7">
        <w:t>в</w:t>
      </w:r>
      <w:r w:rsidR="002F634A">
        <w:t xml:space="preserve">кладки </w:t>
      </w:r>
      <w:r w:rsidR="00B5053C">
        <w:t>«</w:t>
      </w:r>
      <w:r w:rsidRPr="00B11F4A">
        <w:t xml:space="preserve">Раздел </w:t>
      </w:r>
      <w:r w:rsidRPr="00B70340">
        <w:t>I</w:t>
      </w:r>
      <w:r w:rsidRPr="00B11F4A">
        <w:t>: БА</w:t>
      </w:r>
      <w:r>
        <w:t xml:space="preserve"> (4)</w:t>
      </w:r>
      <w:r w:rsidR="00B5053C">
        <w:t>»</w:t>
      </w:r>
      <w:bookmarkEnd w:id="638"/>
      <w:bookmarkEnd w:id="640"/>
    </w:p>
    <w:p w:rsidR="00B35765" w:rsidRPr="00B11F4A" w:rsidRDefault="008E454C" w:rsidP="0068069E">
      <w:pPr>
        <w:pStyle w:val="ASFKNormal"/>
      </w:pPr>
      <w:r>
        <w:t>Перечень</w:t>
      </w:r>
      <w:r w:rsidR="00B35765" w:rsidRPr="00B11F4A">
        <w:t xml:space="preserve"> полей документа </w:t>
      </w:r>
      <w:r w:rsidR="00B5053C">
        <w:t>«</w:t>
      </w:r>
      <w:r w:rsidR="00B35765" w:rsidRPr="00B11F4A">
        <w:t>Реестр расходных распис</w:t>
      </w:r>
      <w:r w:rsidR="00B35765" w:rsidRPr="00B35765">
        <w:t>а</w:t>
      </w:r>
      <w:r w:rsidR="00B35765" w:rsidRPr="00B11F4A">
        <w:t>ний</w:t>
      </w:r>
      <w:r w:rsidR="002F634A">
        <w:t xml:space="preserve">», закладки </w:t>
      </w:r>
      <w:r w:rsidR="00B5053C">
        <w:t>«</w:t>
      </w:r>
      <w:r w:rsidR="00B35765" w:rsidRPr="00B11F4A">
        <w:t>Документ</w:t>
      </w:r>
      <w:r w:rsidR="00B35765">
        <w:t xml:space="preserve"> (1)</w:t>
      </w:r>
      <w:r w:rsidR="002F634A">
        <w:t xml:space="preserve">», </w:t>
      </w:r>
      <w:r w:rsidR="000474B7">
        <w:t>в</w:t>
      </w:r>
      <w:r w:rsidR="002F634A">
        <w:t xml:space="preserve">кладки </w:t>
      </w:r>
      <w:r w:rsidR="00B5053C">
        <w:t>«</w:t>
      </w:r>
      <w:r w:rsidR="00B35765" w:rsidRPr="00B11F4A">
        <w:t xml:space="preserve">Раздел </w:t>
      </w:r>
      <w:r w:rsidR="00B35765" w:rsidRPr="00B70340">
        <w:t>I</w:t>
      </w:r>
      <w:r w:rsidR="00B35765" w:rsidRPr="00B11F4A">
        <w:t>: БА</w:t>
      </w:r>
      <w:r w:rsidR="00B35765">
        <w:t xml:space="preserve"> (4)</w:t>
      </w:r>
      <w:r w:rsidR="00B5053C">
        <w:t>»</w:t>
      </w:r>
      <w:r>
        <w:t xml:space="preserve"> приведен</w:t>
      </w:r>
      <w:r w:rsidRPr="008E454C">
        <w:t xml:space="preserve"> </w:t>
      </w:r>
      <w:r>
        <w:t>в</w:t>
      </w:r>
      <w:r w:rsidRPr="00B11F4A">
        <w:t xml:space="preserve"> таблице</w:t>
      </w:r>
      <w:r w:rsidRPr="00120C57">
        <w:t> </w:t>
      </w:r>
      <w:r w:rsidRPr="00B11F4A">
        <w:fldChar w:fldCharType="begin"/>
      </w:r>
      <w:r w:rsidRPr="00B11F4A">
        <w:instrText xml:space="preserve"> REF _Ref349749872 \h </w:instrText>
      </w:r>
      <w:r>
        <w:instrText xml:space="preserve"> \* MERGEFORMAT </w:instrText>
      </w:r>
      <w:r w:rsidRPr="00B11F4A">
        <w:fldChar w:fldCharType="separate"/>
      </w:r>
      <w:r w:rsidR="0013624E">
        <w:t>37</w:t>
      </w:r>
      <w:r w:rsidRPr="00B11F4A">
        <w:fldChar w:fldCharType="end"/>
      </w:r>
      <w:r>
        <w:t>.</w:t>
      </w:r>
    </w:p>
    <w:p w:rsidR="00B35765" w:rsidRPr="00B11F4A" w:rsidRDefault="00501046" w:rsidP="0068069E">
      <w:pPr>
        <w:pStyle w:val="ASFKNameTable"/>
      </w:pPr>
      <w:r>
        <w:rPr>
          <w:noProof/>
        </w:rPr>
        <w:fldChar w:fldCharType="begin"/>
      </w:r>
      <w:r>
        <w:rPr>
          <w:noProof/>
        </w:rPr>
        <w:instrText xml:space="preserve"> SEQ Таблица \* ARABIC </w:instrText>
      </w:r>
      <w:r>
        <w:rPr>
          <w:noProof/>
        </w:rPr>
        <w:fldChar w:fldCharType="separate"/>
      </w:r>
      <w:bookmarkStart w:id="641" w:name="_Ref349749872"/>
      <w:bookmarkStart w:id="642" w:name="_Toc98144746"/>
      <w:r w:rsidR="0013624E">
        <w:rPr>
          <w:noProof/>
        </w:rPr>
        <w:t>37</w:t>
      </w:r>
      <w:bookmarkEnd w:id="641"/>
      <w:r>
        <w:rPr>
          <w:noProof/>
        </w:rPr>
        <w:fldChar w:fldCharType="end"/>
      </w:r>
      <w:r w:rsidR="00B35765" w:rsidRPr="00B11F4A">
        <w:t xml:space="preserve">. Описание полей документа </w:t>
      </w:r>
      <w:r w:rsidR="00B5053C">
        <w:t>«</w:t>
      </w:r>
      <w:r w:rsidR="00B35765" w:rsidRPr="00B11F4A">
        <w:t>Реестр расходных расписаний</w:t>
      </w:r>
      <w:r w:rsidR="002F634A">
        <w:t xml:space="preserve">», закладки </w:t>
      </w:r>
      <w:r w:rsidR="00B5053C">
        <w:t>«</w:t>
      </w:r>
      <w:r w:rsidR="00B35765" w:rsidRPr="00B11F4A">
        <w:t>Документ</w:t>
      </w:r>
      <w:r w:rsidR="00B35765">
        <w:t xml:space="preserve"> (1)</w:t>
      </w:r>
      <w:r w:rsidR="000474B7">
        <w:t>», в</w:t>
      </w:r>
      <w:r w:rsidR="002F634A">
        <w:t xml:space="preserve">кладки </w:t>
      </w:r>
      <w:r w:rsidR="00B5053C">
        <w:t>«</w:t>
      </w:r>
      <w:r w:rsidR="00B35765" w:rsidRPr="00B11F4A">
        <w:t xml:space="preserve">Раздел </w:t>
      </w:r>
      <w:r w:rsidR="00B35765" w:rsidRPr="00B70340">
        <w:t>I</w:t>
      </w:r>
      <w:r w:rsidR="00B35765" w:rsidRPr="00B11F4A">
        <w:t>: БА</w:t>
      </w:r>
      <w:r w:rsidR="00B35765">
        <w:t xml:space="preserve"> (4)</w:t>
      </w:r>
      <w:r w:rsidR="00B5053C">
        <w:t>»</w:t>
      </w:r>
      <w:bookmarkEnd w:id="64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39"/>
        <w:gridCol w:w="7489"/>
      </w:tblGrid>
      <w:tr w:rsidR="00B13F9A" w:rsidRPr="008A53DE" w:rsidTr="00FE5D9A">
        <w:trPr>
          <w:trHeight w:val="305"/>
          <w:tblHeader/>
        </w:trPr>
        <w:tc>
          <w:tcPr>
            <w:tcW w:w="111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13F9A" w:rsidRPr="008A53DE" w:rsidRDefault="00B13F9A" w:rsidP="00B13F9A">
            <w:pPr>
              <w:pStyle w:val="ASFKTableHead"/>
            </w:pPr>
            <w:r w:rsidRPr="008A53DE">
              <w:t>Наименование поля</w:t>
            </w:r>
          </w:p>
        </w:tc>
        <w:tc>
          <w:tcPr>
            <w:tcW w:w="388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13F9A" w:rsidRPr="008A53DE" w:rsidRDefault="00B13F9A" w:rsidP="00B13F9A">
            <w:pPr>
              <w:pStyle w:val="ASFKTableHead"/>
            </w:pPr>
            <w:r w:rsidRPr="008A53DE">
              <w:t>Описание поля</w:t>
            </w:r>
          </w:p>
        </w:tc>
      </w:tr>
      <w:tr w:rsidR="00B13F9A" w:rsidRPr="008A53DE" w:rsidTr="00FE5D9A">
        <w:tc>
          <w:tcPr>
            <w:tcW w:w="1111" w:type="pct"/>
            <w:shd w:val="clear" w:color="auto" w:fill="auto"/>
          </w:tcPr>
          <w:p w:rsidR="00B13F9A" w:rsidRPr="008A53DE" w:rsidRDefault="00B13F9A" w:rsidP="00FE5D9A">
            <w:pPr>
              <w:pStyle w:val="ASFKTablenorm"/>
              <w:ind w:left="57" w:right="57"/>
            </w:pPr>
            <w:r w:rsidRPr="008A53DE">
              <w:t>Номер</w:t>
            </w:r>
          </w:p>
        </w:tc>
        <w:tc>
          <w:tcPr>
            <w:tcW w:w="3889" w:type="pct"/>
            <w:shd w:val="clear" w:color="auto" w:fill="auto"/>
          </w:tcPr>
          <w:p w:rsidR="00B13F9A" w:rsidRPr="008A53DE" w:rsidRDefault="00B13F9A" w:rsidP="00FE5D9A">
            <w:pPr>
              <w:pStyle w:val="ASFKTablenorm"/>
              <w:ind w:left="57" w:right="57"/>
            </w:pPr>
            <w:r w:rsidRPr="008A53DE">
              <w:t xml:space="preserve">Номер выбранного расходного расписания на закладке </w:t>
            </w:r>
            <w:r w:rsidR="00B5053C">
              <w:t>«</w:t>
            </w:r>
            <w:r w:rsidRPr="008A53DE">
              <w:t>Расходное распис</w:t>
            </w:r>
            <w:r w:rsidRPr="00190903">
              <w:t>а</w:t>
            </w:r>
            <w:r w:rsidRPr="008A53DE">
              <w:t>ние</w:t>
            </w:r>
            <w:r w:rsidR="00B5053C">
              <w:t>»</w:t>
            </w:r>
            <w:r>
              <w:t xml:space="preserve">. </w:t>
            </w:r>
            <w:r w:rsidRPr="00DB4757">
              <w:t xml:space="preserve">Является копией с закладки </w:t>
            </w:r>
            <w:r w:rsidR="00B5053C">
              <w:t>«</w:t>
            </w:r>
            <w:r w:rsidRPr="00DB4757">
              <w:t>Расходное расписание</w:t>
            </w:r>
            <w:r w:rsidR="00B5053C">
              <w:t>»</w:t>
            </w:r>
            <w:r w:rsidRPr="00DB4757">
              <w:t>.</w:t>
            </w:r>
          </w:p>
        </w:tc>
      </w:tr>
      <w:tr w:rsidR="00B13F9A" w:rsidRPr="008A53DE" w:rsidTr="00FE5D9A">
        <w:tc>
          <w:tcPr>
            <w:tcW w:w="1111" w:type="pct"/>
            <w:shd w:val="clear" w:color="auto" w:fill="auto"/>
          </w:tcPr>
          <w:p w:rsidR="00B13F9A" w:rsidRPr="008A53DE" w:rsidRDefault="00B13F9A" w:rsidP="00FE5D9A">
            <w:pPr>
              <w:pStyle w:val="ASFKTablenorm"/>
              <w:ind w:left="57" w:right="57"/>
            </w:pPr>
            <w:r w:rsidRPr="008A53DE">
              <w:t>Дата в/д</w:t>
            </w:r>
          </w:p>
        </w:tc>
        <w:tc>
          <w:tcPr>
            <w:tcW w:w="3889" w:type="pct"/>
            <w:shd w:val="clear" w:color="auto" w:fill="auto"/>
          </w:tcPr>
          <w:p w:rsidR="00B13F9A" w:rsidRPr="008A53DE" w:rsidRDefault="00B13F9A" w:rsidP="00FE5D9A">
            <w:pPr>
              <w:pStyle w:val="ASFKTablenorm"/>
              <w:ind w:left="57" w:right="57"/>
            </w:pPr>
            <w:r w:rsidRPr="008A53DE">
              <w:t xml:space="preserve">Дата ввода в действие выбранного расходного расписания на закладке </w:t>
            </w:r>
            <w:r w:rsidR="00B5053C">
              <w:t>«</w:t>
            </w:r>
            <w:r w:rsidRPr="008A53DE">
              <w:t>Ра</w:t>
            </w:r>
            <w:r w:rsidRPr="00190903">
              <w:t>с</w:t>
            </w:r>
            <w:r w:rsidRPr="008A53DE">
              <w:t>ходное расписание</w:t>
            </w:r>
            <w:r w:rsidR="00B5053C">
              <w:t>»</w:t>
            </w:r>
            <w:r>
              <w:t xml:space="preserve">. </w:t>
            </w:r>
            <w:r w:rsidRPr="00DB4757">
              <w:t xml:space="preserve">Является копией с закладки </w:t>
            </w:r>
            <w:r w:rsidR="00B5053C">
              <w:t>«</w:t>
            </w:r>
            <w:r w:rsidRPr="00DB4757">
              <w:t>Расходное расписание</w:t>
            </w:r>
            <w:r w:rsidR="00B5053C">
              <w:t>»</w:t>
            </w:r>
            <w:r w:rsidRPr="00DB4757">
              <w:t>.</w:t>
            </w:r>
          </w:p>
        </w:tc>
      </w:tr>
      <w:tr w:rsidR="00B13F9A" w:rsidRPr="008A53DE" w:rsidTr="00FE5D9A">
        <w:tc>
          <w:tcPr>
            <w:tcW w:w="1111" w:type="pct"/>
            <w:shd w:val="clear" w:color="auto" w:fill="auto"/>
          </w:tcPr>
          <w:p w:rsidR="00B13F9A" w:rsidRPr="008A53DE" w:rsidRDefault="00B13F9A" w:rsidP="00FE5D9A">
            <w:pPr>
              <w:pStyle w:val="ASFKTablenorm"/>
              <w:ind w:left="57" w:right="57"/>
            </w:pPr>
            <w:r w:rsidRPr="008A53DE">
              <w:t>Кому</w:t>
            </w:r>
          </w:p>
        </w:tc>
        <w:tc>
          <w:tcPr>
            <w:tcW w:w="3889" w:type="pct"/>
            <w:shd w:val="clear" w:color="auto" w:fill="auto"/>
          </w:tcPr>
          <w:p w:rsidR="00B13F9A" w:rsidRPr="008A53DE" w:rsidRDefault="00B13F9A" w:rsidP="00FE5D9A">
            <w:pPr>
              <w:pStyle w:val="ASFKTablenorm"/>
              <w:ind w:left="57" w:right="57"/>
            </w:pPr>
            <w:r w:rsidRPr="008A53DE">
              <w:t xml:space="preserve">Код БУ-получателя выбранного расходного расписания на закладке </w:t>
            </w:r>
            <w:r w:rsidR="00B5053C">
              <w:t>«</w:t>
            </w:r>
            <w:r w:rsidRPr="008A53DE">
              <w:t>Расхо</w:t>
            </w:r>
            <w:r w:rsidRPr="00190903">
              <w:t>д</w:t>
            </w:r>
            <w:r w:rsidRPr="008A53DE">
              <w:t>ное расписание</w:t>
            </w:r>
            <w:r w:rsidR="00B5053C">
              <w:t>»</w:t>
            </w:r>
            <w:r w:rsidRPr="008A53DE">
              <w:t>.</w:t>
            </w:r>
            <w:r>
              <w:t xml:space="preserve"> </w:t>
            </w:r>
            <w:r w:rsidRPr="00DB4757">
              <w:t xml:space="preserve">Является копией с закладки </w:t>
            </w:r>
            <w:r w:rsidR="00B5053C">
              <w:t>«</w:t>
            </w:r>
            <w:r w:rsidRPr="00DB4757">
              <w:t>Расходное расписание</w:t>
            </w:r>
            <w:r w:rsidR="00B5053C">
              <w:t>»</w:t>
            </w:r>
            <w:r w:rsidRPr="00DB4757">
              <w:t>.</w:t>
            </w:r>
          </w:p>
        </w:tc>
      </w:tr>
      <w:tr w:rsidR="00B13F9A" w:rsidRPr="008A53DE" w:rsidTr="00FE5D9A">
        <w:tc>
          <w:tcPr>
            <w:tcW w:w="1111" w:type="pct"/>
            <w:shd w:val="clear" w:color="auto" w:fill="auto"/>
          </w:tcPr>
          <w:p w:rsidR="00B13F9A" w:rsidRPr="008A53DE" w:rsidRDefault="00B13F9A" w:rsidP="00FE5D9A">
            <w:pPr>
              <w:pStyle w:val="ASFKTablenorm"/>
              <w:ind w:left="57" w:right="57"/>
            </w:pPr>
            <w:r w:rsidRPr="008A53DE">
              <w:t>Наименование</w:t>
            </w:r>
          </w:p>
        </w:tc>
        <w:tc>
          <w:tcPr>
            <w:tcW w:w="3889" w:type="pct"/>
            <w:shd w:val="clear" w:color="auto" w:fill="auto"/>
          </w:tcPr>
          <w:p w:rsidR="00B13F9A" w:rsidRPr="008A53DE" w:rsidRDefault="00B13F9A" w:rsidP="00FE5D9A">
            <w:pPr>
              <w:pStyle w:val="ASFKTablenorm"/>
              <w:ind w:left="57" w:right="57"/>
            </w:pPr>
            <w:r w:rsidRPr="008A53DE">
              <w:t>Наименование БУ-получателя выбранного расходного расписания на закла</w:t>
            </w:r>
            <w:r w:rsidRPr="00190903">
              <w:t>д</w:t>
            </w:r>
            <w:r w:rsidRPr="008A53DE">
              <w:t xml:space="preserve">ке </w:t>
            </w:r>
            <w:r w:rsidR="00B5053C">
              <w:t>«</w:t>
            </w:r>
            <w:r w:rsidRPr="008A53DE">
              <w:t>Расходное расписание</w:t>
            </w:r>
            <w:r w:rsidR="00B5053C">
              <w:t>»</w:t>
            </w:r>
            <w:r w:rsidRPr="008A53DE">
              <w:t>.</w:t>
            </w:r>
            <w:r>
              <w:t xml:space="preserve"> </w:t>
            </w:r>
            <w:r w:rsidRPr="00DB4757">
              <w:t xml:space="preserve">Является копией с закладки </w:t>
            </w:r>
            <w:r w:rsidR="00B5053C">
              <w:t>«</w:t>
            </w:r>
            <w:r w:rsidRPr="00DB4757">
              <w:t>Расходное расписание</w:t>
            </w:r>
            <w:r w:rsidR="00B5053C">
              <w:t>»</w:t>
            </w:r>
            <w:r w:rsidRPr="00DB4757">
              <w:t>.</w:t>
            </w:r>
          </w:p>
        </w:tc>
      </w:tr>
      <w:tr w:rsidR="00B13F9A" w:rsidRPr="008A53DE" w:rsidTr="00FE5D9A">
        <w:tc>
          <w:tcPr>
            <w:tcW w:w="5000" w:type="pct"/>
            <w:gridSpan w:val="2"/>
            <w:shd w:val="clear" w:color="auto" w:fill="auto"/>
          </w:tcPr>
          <w:p w:rsidR="00B13F9A" w:rsidRPr="008A53DE" w:rsidRDefault="00B13F9A" w:rsidP="00FE5D9A">
            <w:pPr>
              <w:pStyle w:val="ASFKTablenorm"/>
              <w:ind w:left="57" w:right="57"/>
            </w:pPr>
            <w:r w:rsidRPr="008A53DE">
              <w:t xml:space="preserve">Группа полей </w:t>
            </w:r>
            <w:r w:rsidR="00B5053C">
              <w:t>«</w:t>
            </w:r>
            <w:r w:rsidRPr="008A53DE">
              <w:t>Строки: Р</w:t>
            </w:r>
            <w:r w:rsidR="000474B7">
              <w:t>аздел I. БЮДЖЕТНЫЕ АССИГНОВАНИЯ</w:t>
            </w:r>
            <w:r w:rsidR="00B5053C">
              <w:t>»</w:t>
            </w:r>
          </w:p>
        </w:tc>
      </w:tr>
      <w:tr w:rsidR="00B13F9A" w:rsidRPr="008A53DE" w:rsidTr="00FE5D9A">
        <w:tc>
          <w:tcPr>
            <w:tcW w:w="1111" w:type="pct"/>
            <w:shd w:val="clear" w:color="auto" w:fill="auto"/>
          </w:tcPr>
          <w:p w:rsidR="00B13F9A" w:rsidRPr="008A53DE" w:rsidRDefault="00B13F9A" w:rsidP="00FE5D9A">
            <w:pPr>
              <w:pStyle w:val="ASFKTablenorm"/>
              <w:ind w:left="57" w:right="57"/>
            </w:pPr>
            <w:r w:rsidRPr="008A53DE">
              <w:t>Дата в/д раздела</w:t>
            </w:r>
          </w:p>
        </w:tc>
        <w:tc>
          <w:tcPr>
            <w:tcW w:w="3889" w:type="pct"/>
            <w:shd w:val="clear" w:color="auto" w:fill="auto"/>
          </w:tcPr>
          <w:p w:rsidR="00B13F9A" w:rsidRDefault="00B13F9A" w:rsidP="00FE5D9A">
            <w:pPr>
              <w:pStyle w:val="ASFKTablenorm"/>
              <w:ind w:left="57" w:right="57"/>
            </w:pPr>
            <w:r w:rsidRPr="008A53DE">
              <w:t>Дата ввода в действие бюджетных данных раздела расходного распис</w:t>
            </w:r>
            <w:r w:rsidRPr="00190903">
              <w:t>а</w:t>
            </w:r>
            <w:r w:rsidRPr="008A53DE">
              <w:t>ния</w:t>
            </w:r>
            <w:r>
              <w:t>.</w:t>
            </w:r>
          </w:p>
          <w:p w:rsidR="00B13F9A" w:rsidRPr="008A53DE" w:rsidRDefault="00B13F9A" w:rsidP="00FE5D9A">
            <w:pPr>
              <w:pStyle w:val="ASFKTablenorm"/>
              <w:ind w:left="57" w:right="57"/>
            </w:pPr>
            <w:r w:rsidRPr="00DB4757">
              <w:t xml:space="preserve">Если атрибут введен, то при сохранении записей блока его значение присваивается каждой сохраняемой записи. При просмотре данный атрибут является группировкой поля </w:t>
            </w:r>
            <w:r w:rsidR="00B5053C">
              <w:t>«</w:t>
            </w:r>
            <w:r w:rsidRPr="00DB4757">
              <w:t>Дата ввода в действие строки документа/раздела документа</w:t>
            </w:r>
            <w:r w:rsidR="00B5053C">
              <w:t>»</w:t>
            </w:r>
            <w:r w:rsidRPr="00DB4757">
              <w:t xml:space="preserve"> всех просматриваемых записей.</w:t>
            </w:r>
          </w:p>
        </w:tc>
      </w:tr>
      <w:tr w:rsidR="00B13F9A" w:rsidRPr="008A53DE" w:rsidTr="00FE5D9A">
        <w:tc>
          <w:tcPr>
            <w:tcW w:w="1111" w:type="pct"/>
            <w:shd w:val="clear" w:color="auto" w:fill="auto"/>
          </w:tcPr>
          <w:p w:rsidR="00B13F9A" w:rsidRPr="008A53DE" w:rsidRDefault="00B13F9A" w:rsidP="00FE5D9A">
            <w:pPr>
              <w:pStyle w:val="ASFKTablenorm"/>
              <w:ind w:left="57" w:right="57"/>
            </w:pPr>
            <w:r w:rsidRPr="008A53DE">
              <w:t xml:space="preserve">Итого: тек. </w:t>
            </w:r>
            <w:r w:rsidR="0058453E" w:rsidRPr="008A53DE">
              <w:t>Г</w:t>
            </w:r>
            <w:r w:rsidRPr="008A53DE">
              <w:t>од</w:t>
            </w:r>
          </w:p>
        </w:tc>
        <w:tc>
          <w:tcPr>
            <w:tcW w:w="3889" w:type="pct"/>
            <w:shd w:val="clear" w:color="auto" w:fill="auto"/>
          </w:tcPr>
          <w:p w:rsidR="00B13F9A" w:rsidRPr="008A53DE" w:rsidRDefault="00B13F9A" w:rsidP="00FE5D9A">
            <w:pPr>
              <w:pStyle w:val="ASFKTablenorm"/>
              <w:ind w:left="57" w:right="57"/>
            </w:pPr>
            <w:r w:rsidRPr="008A53DE">
              <w:t xml:space="preserve">Общая сумма БА в текущем году. </w:t>
            </w:r>
          </w:p>
          <w:p w:rsidR="00B13F9A" w:rsidRPr="008A53DE" w:rsidRDefault="00B13F9A" w:rsidP="00FE5D9A">
            <w:pPr>
              <w:pStyle w:val="ASFKTablenorm"/>
              <w:ind w:left="57" w:right="57"/>
            </w:pPr>
            <w:r w:rsidRPr="008A53DE">
              <w:t xml:space="preserve">Рассчитывается как сумма значений по всем строкам в поле </w:t>
            </w:r>
            <w:r w:rsidR="00B5053C">
              <w:t>«</w:t>
            </w:r>
            <w:r w:rsidRPr="008A53DE">
              <w:t xml:space="preserve">Сумма: тек. </w:t>
            </w:r>
            <w:r w:rsidR="0058453E" w:rsidRPr="008A53DE">
              <w:t>Г</w:t>
            </w:r>
            <w:r w:rsidRPr="008A53DE">
              <w:t>од</w:t>
            </w:r>
            <w:r w:rsidR="00B5053C">
              <w:t>»</w:t>
            </w:r>
            <w:r w:rsidRPr="008A53DE">
              <w:t>.</w:t>
            </w:r>
          </w:p>
        </w:tc>
      </w:tr>
      <w:tr w:rsidR="00B13F9A" w:rsidRPr="008A53DE" w:rsidTr="00FE5D9A">
        <w:tc>
          <w:tcPr>
            <w:tcW w:w="1111" w:type="pct"/>
            <w:shd w:val="clear" w:color="auto" w:fill="auto"/>
          </w:tcPr>
          <w:p w:rsidR="00B13F9A" w:rsidRPr="008A53DE" w:rsidRDefault="00B13F9A" w:rsidP="00FE5D9A">
            <w:pPr>
              <w:pStyle w:val="ASFKTablenorm"/>
              <w:ind w:left="57" w:right="57"/>
            </w:pPr>
            <w:r w:rsidRPr="008A53DE">
              <w:t>Итого: 1 год</w:t>
            </w:r>
          </w:p>
        </w:tc>
        <w:tc>
          <w:tcPr>
            <w:tcW w:w="3889" w:type="pct"/>
            <w:shd w:val="clear" w:color="auto" w:fill="auto"/>
          </w:tcPr>
          <w:p w:rsidR="00B13F9A" w:rsidRPr="008A53DE" w:rsidRDefault="00B13F9A" w:rsidP="00FE5D9A">
            <w:pPr>
              <w:pStyle w:val="ASFKTablenorm"/>
              <w:ind w:left="57" w:right="57"/>
            </w:pPr>
            <w:r w:rsidRPr="008A53DE">
              <w:t xml:space="preserve">Общая сумма БА по первому году планового периода. </w:t>
            </w:r>
          </w:p>
          <w:p w:rsidR="00B13F9A" w:rsidRPr="008A53DE" w:rsidRDefault="00B13F9A" w:rsidP="00FE5D9A">
            <w:pPr>
              <w:pStyle w:val="ASFKTablenorm"/>
              <w:ind w:left="57" w:right="57"/>
            </w:pPr>
            <w:r w:rsidRPr="008A53DE">
              <w:t xml:space="preserve">Рассчитывается как сумма значений по всем строкам в поле </w:t>
            </w:r>
            <w:r w:rsidR="00B5053C">
              <w:t>«</w:t>
            </w:r>
            <w:r w:rsidRPr="008A53DE">
              <w:t>Сумма: 1 год</w:t>
            </w:r>
            <w:r w:rsidR="00B5053C">
              <w:t>»</w:t>
            </w:r>
            <w:r w:rsidRPr="008A53DE">
              <w:t xml:space="preserve">. </w:t>
            </w:r>
          </w:p>
        </w:tc>
      </w:tr>
      <w:tr w:rsidR="00B13F9A" w:rsidRPr="008A53DE" w:rsidTr="00FE5D9A">
        <w:tc>
          <w:tcPr>
            <w:tcW w:w="1111" w:type="pct"/>
            <w:shd w:val="clear" w:color="auto" w:fill="auto"/>
          </w:tcPr>
          <w:p w:rsidR="00B13F9A" w:rsidRPr="008A53DE" w:rsidRDefault="00B13F9A" w:rsidP="00FE5D9A">
            <w:pPr>
              <w:pStyle w:val="ASFKTablenorm"/>
              <w:ind w:left="57" w:right="57"/>
            </w:pPr>
            <w:r w:rsidRPr="008A53DE">
              <w:t>Итого: 2 год</w:t>
            </w:r>
          </w:p>
        </w:tc>
        <w:tc>
          <w:tcPr>
            <w:tcW w:w="3889" w:type="pct"/>
            <w:shd w:val="clear" w:color="auto" w:fill="auto"/>
          </w:tcPr>
          <w:p w:rsidR="00B13F9A" w:rsidRPr="008A53DE" w:rsidRDefault="00B13F9A" w:rsidP="00FE5D9A">
            <w:pPr>
              <w:pStyle w:val="ASFKTablenorm"/>
              <w:ind w:left="57" w:right="57"/>
            </w:pPr>
            <w:r w:rsidRPr="008A53DE">
              <w:t xml:space="preserve">Общая сумма БА по второму году планового периода. </w:t>
            </w:r>
          </w:p>
          <w:p w:rsidR="00B13F9A" w:rsidRPr="008A53DE" w:rsidRDefault="00B13F9A" w:rsidP="00FE5D9A">
            <w:pPr>
              <w:pStyle w:val="ASFKTablenorm"/>
              <w:ind w:left="57" w:right="57"/>
            </w:pPr>
            <w:r w:rsidRPr="008A53DE">
              <w:t xml:space="preserve">Рассчитывается как сумма значений по всем строкам в поле </w:t>
            </w:r>
            <w:r w:rsidR="00B5053C">
              <w:t>«</w:t>
            </w:r>
            <w:r w:rsidRPr="008A53DE">
              <w:t>Сумма: 2 год</w:t>
            </w:r>
            <w:r w:rsidR="00B5053C">
              <w:t>»</w:t>
            </w:r>
            <w:r w:rsidRPr="008A53DE">
              <w:t>.</w:t>
            </w:r>
          </w:p>
        </w:tc>
      </w:tr>
      <w:tr w:rsidR="00B13F9A" w:rsidRPr="008A53DE" w:rsidTr="00FE5D9A">
        <w:tc>
          <w:tcPr>
            <w:tcW w:w="1111" w:type="pct"/>
            <w:shd w:val="clear" w:color="auto" w:fill="auto"/>
          </w:tcPr>
          <w:p w:rsidR="00B13F9A" w:rsidRPr="008A53DE" w:rsidRDefault="00B13F9A" w:rsidP="00FE5D9A">
            <w:pPr>
              <w:pStyle w:val="ASFKTablenorm"/>
              <w:ind w:left="57" w:right="57"/>
            </w:pPr>
            <w:r w:rsidRPr="008A53DE">
              <w:t>№</w:t>
            </w:r>
          </w:p>
        </w:tc>
        <w:tc>
          <w:tcPr>
            <w:tcW w:w="3889" w:type="pct"/>
            <w:shd w:val="clear" w:color="auto" w:fill="auto"/>
          </w:tcPr>
          <w:p w:rsidR="00B13F9A" w:rsidRDefault="00B13F9A" w:rsidP="00FE5D9A">
            <w:pPr>
              <w:pStyle w:val="ASFKTablenorm"/>
              <w:ind w:left="57" w:right="57"/>
            </w:pPr>
            <w:r w:rsidRPr="008A53DE">
              <w:t>Номер строки.</w:t>
            </w:r>
          </w:p>
          <w:p w:rsidR="00B13F9A" w:rsidRPr="008A53DE" w:rsidRDefault="00B13F9A" w:rsidP="00FE5D9A">
            <w:pPr>
              <w:pStyle w:val="ASFKTablenorm"/>
              <w:ind w:left="57" w:right="57"/>
            </w:pPr>
            <w:r w:rsidRPr="00DB4757">
              <w:t>Автоматически заполняется номером строки по порядку (номер по порядку в пределах раздела документа), начиная с 1</w:t>
            </w:r>
            <w:r>
              <w:t>.</w:t>
            </w:r>
          </w:p>
        </w:tc>
      </w:tr>
      <w:tr w:rsidR="00B13F9A" w:rsidRPr="008A53DE" w:rsidTr="00FE5D9A">
        <w:tc>
          <w:tcPr>
            <w:tcW w:w="1111" w:type="pct"/>
            <w:shd w:val="clear" w:color="auto" w:fill="auto"/>
          </w:tcPr>
          <w:p w:rsidR="00B13F9A" w:rsidRPr="008A53DE" w:rsidRDefault="00B13F9A" w:rsidP="00FE5D9A">
            <w:pPr>
              <w:pStyle w:val="ASFKTablenorm"/>
              <w:ind w:left="57" w:right="57"/>
            </w:pPr>
            <w:r w:rsidRPr="008A53DE">
              <w:t>КБК</w:t>
            </w:r>
          </w:p>
        </w:tc>
        <w:tc>
          <w:tcPr>
            <w:tcW w:w="3889" w:type="pct"/>
            <w:shd w:val="clear" w:color="auto" w:fill="auto"/>
          </w:tcPr>
          <w:p w:rsidR="00B13F9A" w:rsidRDefault="00B13F9A" w:rsidP="00FE5D9A">
            <w:pPr>
              <w:pStyle w:val="ASFKTablenorm"/>
              <w:ind w:left="57" w:right="57"/>
            </w:pPr>
            <w:r w:rsidRPr="008A53DE">
              <w:t>Код бюджетной классификации (20 символов).</w:t>
            </w:r>
          </w:p>
          <w:p w:rsidR="00B13F9A" w:rsidRPr="00F11289" w:rsidRDefault="00B13F9A" w:rsidP="00FE5D9A">
            <w:pPr>
              <w:pStyle w:val="ASFKTableListNum"/>
              <w:numPr>
                <w:ilvl w:val="0"/>
                <w:numId w:val="29"/>
              </w:numPr>
            </w:pPr>
            <w:r w:rsidRPr="00F11289">
              <w:lastRenderedPageBreak/>
              <w:t xml:space="preserve">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w:t>
            </w:r>
            <w:r w:rsidR="00B5053C" w:rsidRPr="00F11289">
              <w:t>«</w:t>
            </w:r>
            <w:r w:rsidRPr="00F11289">
              <w:t>Вид источника</w:t>
            </w:r>
            <w:r w:rsidR="00B5053C" w:rsidRPr="00F11289">
              <w:t>»</w:t>
            </w:r>
            <w:r w:rsidRPr="00F11289">
              <w:t xml:space="preserve">, закрыты на редактирование поля </w:t>
            </w:r>
            <w:r w:rsidR="00B5053C" w:rsidRPr="00F11289">
              <w:t>«</w:t>
            </w:r>
            <w:r w:rsidRPr="00F11289">
              <w:t>ФКР</w:t>
            </w:r>
            <w:r w:rsidR="00B5053C" w:rsidRPr="00F11289">
              <w:t>»</w:t>
            </w:r>
            <w:r w:rsidRPr="00F11289">
              <w:t xml:space="preserve">, </w:t>
            </w:r>
            <w:r w:rsidR="00B5053C" w:rsidRPr="00F11289">
              <w:t>«</w:t>
            </w:r>
            <w:r w:rsidRPr="00F11289">
              <w:t>КЦСР</w:t>
            </w:r>
            <w:r w:rsidR="00B5053C" w:rsidRPr="00F11289">
              <w:t>»</w:t>
            </w:r>
            <w:r w:rsidRPr="00F11289">
              <w:t xml:space="preserve">, </w:t>
            </w:r>
            <w:r w:rsidR="00B5053C" w:rsidRPr="00F11289">
              <w:t>«</w:t>
            </w:r>
            <w:r w:rsidRPr="00F11289">
              <w:t>КВР</w:t>
            </w:r>
            <w:r w:rsidR="00B5053C" w:rsidRPr="00F11289">
              <w:t>»</w:t>
            </w:r>
            <w:r w:rsidRPr="00F11289">
              <w:t xml:space="preserve">, </w:t>
            </w:r>
            <w:r w:rsidR="00B5053C" w:rsidRPr="00F11289">
              <w:t>«</w:t>
            </w:r>
            <w:r w:rsidRPr="00F11289">
              <w:t>КОСГУ</w:t>
            </w:r>
            <w:r w:rsidR="00B5053C" w:rsidRPr="00F11289">
              <w:t>»</w:t>
            </w:r>
            <w:r w:rsidRPr="00F11289">
              <w:t>, и наоборот.</w:t>
            </w:r>
          </w:p>
          <w:p w:rsidR="00B13F9A" w:rsidRPr="00F11289" w:rsidRDefault="00B13F9A" w:rsidP="00B13F9A">
            <w:pPr>
              <w:pStyle w:val="ASFKTableListNum"/>
            </w:pPr>
            <w:r w:rsidRPr="00F11289">
              <w:t xml:space="preserve">Поле может быть заполнено вручную или выбором из справочника КБК. Значения справочника ограничены значением полей </w:t>
            </w:r>
            <w:r w:rsidR="00B5053C" w:rsidRPr="00F11289">
              <w:t>«</w:t>
            </w:r>
            <w:r w:rsidRPr="00F11289">
              <w:t>Бюджет</w:t>
            </w:r>
            <w:r w:rsidR="00B5053C" w:rsidRPr="00F11289">
              <w:t>»</w:t>
            </w:r>
            <w:r w:rsidRPr="00F11289">
              <w:t xml:space="preserve"> и </w:t>
            </w:r>
            <w:r w:rsidR="00B5053C" w:rsidRPr="00F11289">
              <w:t>«</w:t>
            </w:r>
            <w:r w:rsidRPr="00F11289">
              <w:t>Глава по БК</w:t>
            </w:r>
            <w:r w:rsidR="00B5053C" w:rsidRPr="00F11289">
              <w:t>»</w:t>
            </w:r>
            <w:r w:rsidRPr="00F11289">
              <w:t>.</w:t>
            </w:r>
          </w:p>
          <w:p w:rsidR="00B13F9A" w:rsidRPr="00F11289" w:rsidRDefault="00B13F9A" w:rsidP="00B13F9A">
            <w:pPr>
              <w:pStyle w:val="ASFKTableListNum"/>
            </w:pPr>
            <w:r w:rsidRPr="00F11289">
              <w:t xml:space="preserve">Заполняется из соответствующего поля закладки </w:t>
            </w:r>
            <w:r w:rsidR="00B5053C" w:rsidRPr="00F11289">
              <w:t>«</w:t>
            </w:r>
            <w:r w:rsidRPr="00F11289">
              <w:t>Раздел I: БА</w:t>
            </w:r>
            <w:r w:rsidR="00B5053C" w:rsidRPr="00F11289">
              <w:t>»</w:t>
            </w:r>
            <w:r w:rsidRPr="00F11289">
              <w:t xml:space="preserve"> ЭД </w:t>
            </w:r>
            <w:r w:rsidR="00B5053C" w:rsidRPr="00F11289">
              <w:t>«</w:t>
            </w:r>
            <w:r w:rsidRPr="00F11289">
              <w:t>Распределение бюджетных данных</w:t>
            </w:r>
            <w:r w:rsidR="00B5053C" w:rsidRPr="00F11289">
              <w:t>»</w:t>
            </w:r>
            <w:r w:rsidRPr="00F11289">
              <w:t xml:space="preserve"> (не для АРМ Офлайн-клиент ФК).</w:t>
            </w:r>
          </w:p>
        </w:tc>
      </w:tr>
      <w:tr w:rsidR="00B13F9A" w:rsidRPr="008A53DE" w:rsidTr="00FE5D9A">
        <w:tc>
          <w:tcPr>
            <w:tcW w:w="1111" w:type="pct"/>
            <w:shd w:val="clear" w:color="auto" w:fill="auto"/>
          </w:tcPr>
          <w:p w:rsidR="00B13F9A" w:rsidRPr="008A53DE" w:rsidRDefault="00B13F9A" w:rsidP="00FE5D9A">
            <w:pPr>
              <w:pStyle w:val="ASFKTablenorm"/>
              <w:ind w:left="57" w:right="57"/>
            </w:pPr>
            <w:r w:rsidRPr="008A53DE">
              <w:lastRenderedPageBreak/>
              <w:t>Цели субсидий</w:t>
            </w:r>
          </w:p>
        </w:tc>
        <w:tc>
          <w:tcPr>
            <w:tcW w:w="3889" w:type="pct"/>
            <w:shd w:val="clear" w:color="auto" w:fill="auto"/>
          </w:tcPr>
          <w:p w:rsidR="00B13F9A" w:rsidRDefault="00B13F9A" w:rsidP="00FE5D9A">
            <w:pPr>
              <w:pStyle w:val="ASFKTablenorm"/>
              <w:ind w:left="57" w:right="57"/>
            </w:pPr>
            <w:r w:rsidRPr="008A53DE">
              <w:t>Код цели субсидий/субвенций.</w:t>
            </w:r>
          </w:p>
          <w:p w:rsidR="00B13F9A" w:rsidRPr="00D13F5C" w:rsidRDefault="00B13F9A" w:rsidP="00FE5D9A">
            <w:pPr>
              <w:pStyle w:val="ASFKTablenorm"/>
              <w:ind w:left="57" w:right="57"/>
            </w:pPr>
            <w:r w:rsidRPr="00D13F5C">
              <w:t xml:space="preserve">Для АРМ. </w:t>
            </w:r>
          </w:p>
          <w:p w:rsidR="00B13F9A" w:rsidRPr="00F11289" w:rsidRDefault="00B13F9A" w:rsidP="00FE5D9A">
            <w:pPr>
              <w:pStyle w:val="ASFKTableListNum"/>
              <w:numPr>
                <w:ilvl w:val="0"/>
                <w:numId w:val="30"/>
              </w:numPr>
            </w:pPr>
            <w:r w:rsidRPr="00F11289">
              <w:t>Выбирается из справочника</w:t>
            </w:r>
            <w:r w:rsidR="00792167" w:rsidRPr="00F11289">
              <w:t xml:space="preserve"> </w:t>
            </w:r>
            <w:r w:rsidR="00B5053C" w:rsidRPr="00F11289">
              <w:t>«</w:t>
            </w:r>
            <w:r w:rsidRPr="00F11289">
              <w:t>Цели субсидий</w:t>
            </w:r>
            <w:r w:rsidR="00B5053C" w:rsidRPr="00F11289">
              <w:t>»</w:t>
            </w:r>
            <w:r w:rsidRPr="00F11289">
              <w:t xml:space="preserve"> или заполняется вручную. Отображается код и наименование. Наименование не редактируемое.</w:t>
            </w:r>
          </w:p>
          <w:p w:rsidR="00B13F9A" w:rsidRPr="00F11289" w:rsidRDefault="00B13F9A" w:rsidP="00B13F9A">
            <w:pPr>
              <w:pStyle w:val="ASFKTableListNum"/>
            </w:pPr>
            <w:r w:rsidRPr="00F11289">
              <w:t xml:space="preserve">Заполняется из соответствующего поля закладки </w:t>
            </w:r>
            <w:r w:rsidR="00B5053C" w:rsidRPr="00F11289">
              <w:t>«</w:t>
            </w:r>
            <w:r w:rsidRPr="00F11289">
              <w:t>Раздел I: БА</w:t>
            </w:r>
            <w:r w:rsidR="00B5053C" w:rsidRPr="00F11289">
              <w:t>»</w:t>
            </w:r>
            <w:r w:rsidRPr="00F11289">
              <w:t xml:space="preserve"> ЭД </w:t>
            </w:r>
            <w:r w:rsidR="00B5053C" w:rsidRPr="00F11289">
              <w:t>«</w:t>
            </w:r>
            <w:r w:rsidRPr="00F11289">
              <w:t>Распределение бюджетных данных</w:t>
            </w:r>
            <w:r w:rsidR="00B5053C" w:rsidRPr="00F11289">
              <w:t>»</w:t>
            </w:r>
            <w:r w:rsidRPr="00F11289">
              <w:t xml:space="preserve"> (не для АРМ Офлайн-клиент ФК).</w:t>
            </w:r>
          </w:p>
        </w:tc>
      </w:tr>
      <w:tr w:rsidR="00B13F9A" w:rsidRPr="008A53DE" w:rsidTr="00FE5D9A">
        <w:tc>
          <w:tcPr>
            <w:tcW w:w="1111" w:type="pct"/>
            <w:shd w:val="clear" w:color="auto" w:fill="auto"/>
          </w:tcPr>
          <w:p w:rsidR="00B13F9A" w:rsidRPr="008A53DE" w:rsidRDefault="00B13F9A" w:rsidP="00FE5D9A">
            <w:pPr>
              <w:pStyle w:val="ASFKTablenorm"/>
              <w:ind w:left="57" w:right="57"/>
            </w:pPr>
            <w:r w:rsidRPr="008A53DE">
              <w:t xml:space="preserve">Сумма: тек. </w:t>
            </w:r>
            <w:r w:rsidR="0058453E" w:rsidRPr="008A53DE">
              <w:t>Г</w:t>
            </w:r>
            <w:r w:rsidRPr="008A53DE">
              <w:t>од</w:t>
            </w:r>
          </w:p>
        </w:tc>
        <w:tc>
          <w:tcPr>
            <w:tcW w:w="3889" w:type="pct"/>
            <w:shd w:val="clear" w:color="auto" w:fill="auto"/>
          </w:tcPr>
          <w:p w:rsidR="00B13F9A" w:rsidRDefault="00B13F9A" w:rsidP="00FE5D9A">
            <w:pPr>
              <w:pStyle w:val="ASFKTablenorm"/>
              <w:ind w:left="57" w:right="57"/>
            </w:pPr>
            <w:r w:rsidRPr="008A53DE">
              <w:t>Сумма БА в текущем году.</w:t>
            </w:r>
          </w:p>
          <w:p w:rsidR="00B13F9A" w:rsidRPr="00F11289" w:rsidRDefault="00B13F9A" w:rsidP="00FE5D9A">
            <w:pPr>
              <w:pStyle w:val="ASFKTableListNum"/>
              <w:numPr>
                <w:ilvl w:val="0"/>
                <w:numId w:val="31"/>
              </w:numPr>
            </w:pPr>
            <w:r w:rsidRPr="00F11289">
              <w:t xml:space="preserve">Заполняется вручную. Поле </w:t>
            </w:r>
            <w:r w:rsidR="00B5053C" w:rsidRPr="00F11289">
              <w:t>«</w:t>
            </w:r>
            <w:r w:rsidRPr="00F11289">
              <w:t>Сумма: тек.год</w:t>
            </w:r>
            <w:r w:rsidR="00B5053C" w:rsidRPr="00F11289">
              <w:t>»</w:t>
            </w:r>
            <w:r w:rsidRPr="00F11289">
              <w:t xml:space="preserve"> отображает сумму строк текущего раздела бюджетного документа, у которого Финансовый год равен атрибуту </w:t>
            </w:r>
            <w:r w:rsidR="00B5053C" w:rsidRPr="00F11289">
              <w:t>«</w:t>
            </w:r>
            <w:r w:rsidRPr="00F11289">
              <w:t>Период с</w:t>
            </w:r>
            <w:r w:rsidR="00B5053C" w:rsidRPr="00F11289">
              <w:t>»</w:t>
            </w:r>
            <w:r w:rsidRPr="00F11289">
              <w:t xml:space="preserve"> бюджетного документа. </w:t>
            </w:r>
          </w:p>
          <w:p w:rsidR="00B13F9A" w:rsidRPr="00F11289" w:rsidRDefault="00B13F9A" w:rsidP="00B13F9A">
            <w:pPr>
              <w:pStyle w:val="ASFKTableListNum"/>
            </w:pPr>
            <w:r w:rsidRPr="00F11289">
              <w:t xml:space="preserve">Заполняется из поля </w:t>
            </w:r>
            <w:r w:rsidR="00B5053C" w:rsidRPr="00F11289">
              <w:t>«</w:t>
            </w:r>
            <w:r w:rsidRPr="00F11289">
              <w:t>Выделено: тек.год</w:t>
            </w:r>
            <w:r w:rsidR="00B5053C" w:rsidRPr="00F11289">
              <w:t>»</w:t>
            </w:r>
            <w:r w:rsidRPr="00F11289">
              <w:t xml:space="preserve"> закладки </w:t>
            </w:r>
            <w:r w:rsidR="00B5053C" w:rsidRPr="00F11289">
              <w:t>«</w:t>
            </w:r>
            <w:r w:rsidRPr="00F11289">
              <w:t>Раздел I: БА</w:t>
            </w:r>
            <w:r w:rsidR="00B5053C" w:rsidRPr="00F11289">
              <w:t>»</w:t>
            </w:r>
            <w:r w:rsidRPr="00F11289">
              <w:t xml:space="preserve"> ЭД </w:t>
            </w:r>
            <w:r w:rsidR="00B5053C" w:rsidRPr="00F11289">
              <w:t>«</w:t>
            </w:r>
            <w:r w:rsidRPr="00F11289">
              <w:t>Распределение бюджетных данных</w:t>
            </w:r>
            <w:r w:rsidR="00B5053C" w:rsidRPr="00F11289">
              <w:t>»</w:t>
            </w:r>
            <w:r w:rsidRPr="00F11289">
              <w:t xml:space="preserve"> (не для АРМ Офлайн-клиент ФК).</w:t>
            </w:r>
          </w:p>
        </w:tc>
      </w:tr>
      <w:tr w:rsidR="00B13F9A" w:rsidRPr="008A53DE" w:rsidTr="00FE5D9A">
        <w:tc>
          <w:tcPr>
            <w:tcW w:w="1111" w:type="pct"/>
            <w:shd w:val="clear" w:color="auto" w:fill="auto"/>
          </w:tcPr>
          <w:p w:rsidR="00B13F9A" w:rsidRPr="008A53DE" w:rsidRDefault="00B13F9A" w:rsidP="00FE5D9A">
            <w:pPr>
              <w:pStyle w:val="ASFKTablenorm"/>
              <w:ind w:left="57" w:right="57"/>
            </w:pPr>
            <w:r w:rsidRPr="008A53DE">
              <w:t>Сумма: 1 год</w:t>
            </w:r>
          </w:p>
        </w:tc>
        <w:tc>
          <w:tcPr>
            <w:tcW w:w="3889" w:type="pct"/>
            <w:shd w:val="clear" w:color="auto" w:fill="auto"/>
          </w:tcPr>
          <w:p w:rsidR="00B13F9A" w:rsidRDefault="00B13F9A" w:rsidP="00FE5D9A">
            <w:pPr>
              <w:pStyle w:val="ASFKTablenorm"/>
              <w:ind w:left="57" w:right="57"/>
            </w:pPr>
            <w:r w:rsidRPr="008A53DE">
              <w:t>Сумма БА по первому году планового периода.</w:t>
            </w:r>
          </w:p>
          <w:p w:rsidR="00B13F9A" w:rsidRPr="00F11289" w:rsidRDefault="00B13F9A" w:rsidP="00FE5D9A">
            <w:pPr>
              <w:pStyle w:val="ASFKTableListNum"/>
              <w:numPr>
                <w:ilvl w:val="0"/>
                <w:numId w:val="32"/>
              </w:numPr>
            </w:pPr>
            <w:r w:rsidRPr="00F11289">
              <w:t xml:space="preserve">Заполняется вручную. Поле </w:t>
            </w:r>
            <w:r w:rsidR="00B5053C" w:rsidRPr="00F11289">
              <w:t>«</w:t>
            </w:r>
            <w:r w:rsidRPr="00F11289">
              <w:t>Сумма: 1-й год</w:t>
            </w:r>
            <w:r w:rsidR="00B5053C" w:rsidRPr="00F11289">
              <w:t>»</w:t>
            </w:r>
            <w:r w:rsidRPr="00F11289">
              <w:t xml:space="preserve"> отображает сумму строк текущего раздела бюджетного документа, у которого Финансовый год равен атрибуту </w:t>
            </w:r>
            <w:r w:rsidR="00B5053C" w:rsidRPr="00F11289">
              <w:t>«</w:t>
            </w:r>
            <w:r w:rsidRPr="00F11289">
              <w:t>Период с</w:t>
            </w:r>
            <w:r w:rsidR="00B5053C" w:rsidRPr="00F11289">
              <w:t>»</w:t>
            </w:r>
            <w:r w:rsidRPr="00F11289">
              <w:t xml:space="preserve">+1 бюджетного документа. </w:t>
            </w:r>
          </w:p>
          <w:p w:rsidR="00B13F9A" w:rsidRPr="00F11289" w:rsidRDefault="00B13F9A" w:rsidP="00B13F9A">
            <w:pPr>
              <w:pStyle w:val="ASFKTableListNum"/>
            </w:pPr>
            <w:r w:rsidRPr="00F11289">
              <w:t xml:space="preserve">Заполняется из поля </w:t>
            </w:r>
            <w:r w:rsidR="00B5053C" w:rsidRPr="00F11289">
              <w:t>«</w:t>
            </w:r>
            <w:r w:rsidRPr="00F11289">
              <w:t>Выделено: 1 год</w:t>
            </w:r>
            <w:r w:rsidR="00B5053C" w:rsidRPr="00F11289">
              <w:t>»</w:t>
            </w:r>
            <w:r w:rsidRPr="00F11289">
              <w:t xml:space="preserve"> закладки </w:t>
            </w:r>
            <w:r w:rsidR="00B5053C" w:rsidRPr="00F11289">
              <w:t>«</w:t>
            </w:r>
            <w:r w:rsidRPr="00F11289">
              <w:t>Раздел I: БА</w:t>
            </w:r>
            <w:r w:rsidR="00B5053C" w:rsidRPr="00F11289">
              <w:t>»</w:t>
            </w:r>
            <w:r w:rsidRPr="00F11289">
              <w:t xml:space="preserve"> ЭД </w:t>
            </w:r>
            <w:r w:rsidR="00B5053C" w:rsidRPr="00F11289">
              <w:t>«</w:t>
            </w:r>
            <w:r w:rsidRPr="00F11289">
              <w:t>Распределение бюджетных данных</w:t>
            </w:r>
            <w:r w:rsidR="00B5053C" w:rsidRPr="00F11289">
              <w:t>»</w:t>
            </w:r>
            <w:r w:rsidRPr="00F11289">
              <w:t xml:space="preserve"> (не для АРМ Офлайн-клиент ФК).</w:t>
            </w:r>
          </w:p>
        </w:tc>
      </w:tr>
      <w:tr w:rsidR="00B13F9A" w:rsidRPr="008A53DE" w:rsidTr="00FE5D9A">
        <w:tc>
          <w:tcPr>
            <w:tcW w:w="1111" w:type="pct"/>
            <w:shd w:val="clear" w:color="auto" w:fill="auto"/>
          </w:tcPr>
          <w:p w:rsidR="00B13F9A" w:rsidRPr="008A53DE" w:rsidRDefault="00B13F9A" w:rsidP="00FE5D9A">
            <w:pPr>
              <w:pStyle w:val="ASFKTablenorm"/>
              <w:ind w:left="57" w:right="57"/>
            </w:pPr>
            <w:r w:rsidRPr="008A53DE">
              <w:t>Сумма: 2 год</w:t>
            </w:r>
          </w:p>
        </w:tc>
        <w:tc>
          <w:tcPr>
            <w:tcW w:w="3889" w:type="pct"/>
            <w:shd w:val="clear" w:color="auto" w:fill="auto"/>
          </w:tcPr>
          <w:p w:rsidR="00B13F9A" w:rsidRDefault="00B13F9A" w:rsidP="00FE5D9A">
            <w:pPr>
              <w:pStyle w:val="ASFKTablenorm"/>
              <w:ind w:left="57" w:right="57"/>
            </w:pPr>
            <w:r w:rsidRPr="008A53DE">
              <w:t>Сумма БА по второму году планового периода.</w:t>
            </w:r>
          </w:p>
          <w:p w:rsidR="00B13F9A" w:rsidRPr="00F11289" w:rsidRDefault="00B13F9A" w:rsidP="00FE5D9A">
            <w:pPr>
              <w:pStyle w:val="ASFKTableListNum"/>
              <w:numPr>
                <w:ilvl w:val="0"/>
                <w:numId w:val="33"/>
              </w:numPr>
            </w:pPr>
            <w:r w:rsidRPr="00F11289">
              <w:t xml:space="preserve">Заполняется вручную. Поле </w:t>
            </w:r>
            <w:r w:rsidR="00B5053C" w:rsidRPr="00F11289">
              <w:t>«</w:t>
            </w:r>
            <w:r w:rsidRPr="00F11289">
              <w:t>Сумма: 2-й год</w:t>
            </w:r>
            <w:r w:rsidR="00B5053C" w:rsidRPr="00F11289">
              <w:t>»</w:t>
            </w:r>
            <w:r w:rsidRPr="00F11289">
              <w:t xml:space="preserve"> отображает сумму строк текущего раздела бюджетного документа, у которого Финансовый год равен атрибуту </w:t>
            </w:r>
            <w:r w:rsidR="00B5053C" w:rsidRPr="00F11289">
              <w:t>«</w:t>
            </w:r>
            <w:r w:rsidRPr="00F11289">
              <w:t>Период с</w:t>
            </w:r>
            <w:r w:rsidR="00B5053C" w:rsidRPr="00F11289">
              <w:t>»</w:t>
            </w:r>
            <w:r w:rsidRPr="00F11289">
              <w:t xml:space="preserve">+2 бюджетного документа. </w:t>
            </w:r>
          </w:p>
          <w:p w:rsidR="00B13F9A" w:rsidRPr="00F11289" w:rsidRDefault="00B13F9A" w:rsidP="00B13F9A">
            <w:pPr>
              <w:pStyle w:val="ASFKTableListNum"/>
            </w:pPr>
            <w:r w:rsidRPr="00F11289">
              <w:t xml:space="preserve">Заполняется из поля </w:t>
            </w:r>
            <w:r w:rsidR="00B5053C" w:rsidRPr="00F11289">
              <w:t>«</w:t>
            </w:r>
            <w:r w:rsidRPr="00F11289">
              <w:t>Выделено: 2 год</w:t>
            </w:r>
            <w:r w:rsidR="00B5053C" w:rsidRPr="00F11289">
              <w:t>»</w:t>
            </w:r>
            <w:r w:rsidRPr="00F11289">
              <w:t xml:space="preserve"> закладки </w:t>
            </w:r>
            <w:r w:rsidR="00B5053C" w:rsidRPr="00F11289">
              <w:t>«</w:t>
            </w:r>
            <w:r w:rsidRPr="00F11289">
              <w:t>Раздел I: БА</w:t>
            </w:r>
            <w:r w:rsidR="00B5053C" w:rsidRPr="00F11289">
              <w:t>»</w:t>
            </w:r>
            <w:r w:rsidRPr="00F11289">
              <w:t xml:space="preserve"> ЭД </w:t>
            </w:r>
            <w:r w:rsidR="00B5053C" w:rsidRPr="00F11289">
              <w:t>«</w:t>
            </w:r>
            <w:r w:rsidRPr="00F11289">
              <w:t>Распределение бюджетных данных</w:t>
            </w:r>
            <w:r w:rsidR="00B5053C" w:rsidRPr="00F11289">
              <w:t>»</w:t>
            </w:r>
            <w:r w:rsidRPr="00F11289">
              <w:t xml:space="preserve"> (не для АРМ Офлайн-клиент ФК).</w:t>
            </w:r>
          </w:p>
        </w:tc>
      </w:tr>
      <w:tr w:rsidR="00B13F9A" w:rsidRPr="008A53DE" w:rsidTr="00FE5D9A">
        <w:tc>
          <w:tcPr>
            <w:tcW w:w="1111" w:type="pct"/>
            <w:shd w:val="clear" w:color="auto" w:fill="auto"/>
          </w:tcPr>
          <w:p w:rsidR="00B13F9A" w:rsidRPr="008A53DE" w:rsidRDefault="00B13F9A" w:rsidP="00FE5D9A">
            <w:pPr>
              <w:pStyle w:val="ASFKTablenorm"/>
              <w:ind w:left="57" w:right="57"/>
            </w:pPr>
            <w:r w:rsidRPr="008A53DE">
              <w:t>Примечание</w:t>
            </w:r>
          </w:p>
        </w:tc>
        <w:tc>
          <w:tcPr>
            <w:tcW w:w="3889" w:type="pct"/>
            <w:shd w:val="clear" w:color="auto" w:fill="auto"/>
          </w:tcPr>
          <w:p w:rsidR="00B13F9A" w:rsidRPr="008A53DE" w:rsidRDefault="00B13F9A" w:rsidP="00FE5D9A">
            <w:pPr>
              <w:pStyle w:val="ASFKTablenorm"/>
              <w:ind w:left="57" w:right="57"/>
            </w:pPr>
            <w:r w:rsidRPr="008A53DE">
              <w:t>Примечание.</w:t>
            </w:r>
            <w:r>
              <w:t xml:space="preserve"> </w:t>
            </w:r>
            <w:r w:rsidRPr="00461CDC">
              <w:t>Заполняется вручную</w:t>
            </w:r>
            <w:r>
              <w:t>.</w:t>
            </w:r>
          </w:p>
        </w:tc>
      </w:tr>
    </w:tbl>
    <w:p w:rsidR="00B35765" w:rsidRPr="00B11F4A" w:rsidRDefault="00B35765" w:rsidP="0068069E">
      <w:pPr>
        <w:pStyle w:val="ASFKNormal"/>
      </w:pPr>
      <w:r w:rsidRPr="00B11F4A">
        <w:t xml:space="preserve">Для добавления строки БА расходного расписания следует нажать на кнопку </w:t>
      </w:r>
      <w:r w:rsidR="001373CE">
        <w:rPr>
          <w:noProof/>
        </w:rPr>
        <w:drawing>
          <wp:inline distT="0" distB="0" distL="0" distR="0">
            <wp:extent cx="186690" cy="186690"/>
            <wp:effectExtent l="0" t="0" r="0" b="0"/>
            <wp:docPr id="152" name="Рисунок 15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Snap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B11F4A">
        <w:t> </w:t>
      </w:r>
      <w:r w:rsidR="001A7C8E">
        <w:t>(Добавить новую строку)</w:t>
      </w:r>
      <w:r w:rsidRPr="00B11F4A">
        <w:t xml:space="preserve">. Откроется форма </w:t>
      </w:r>
      <w:r w:rsidR="00B5053C">
        <w:t>«</w:t>
      </w:r>
      <w:r w:rsidRPr="00B11F4A">
        <w:t>Добавление записи</w:t>
      </w:r>
      <w:r w:rsidR="00B5053C">
        <w:t>»</w:t>
      </w:r>
      <w:r w:rsidRPr="00B11F4A">
        <w:t xml:space="preserve"> (рис. </w:t>
      </w:r>
      <w:r w:rsidRPr="00B11F4A">
        <w:fldChar w:fldCharType="begin"/>
      </w:r>
      <w:r w:rsidRPr="00B11F4A">
        <w:instrText xml:space="preserve"> REF _Ref231717217 \h  \* MERGEFORMAT </w:instrText>
      </w:r>
      <w:r w:rsidRPr="00B11F4A">
        <w:fldChar w:fldCharType="separate"/>
      </w:r>
      <w:r w:rsidR="0013624E">
        <w:t>76</w:t>
      </w:r>
      <w:r w:rsidRPr="00B11F4A">
        <w:fldChar w:fldCharType="end"/>
      </w:r>
      <w:r w:rsidRPr="00B11F4A">
        <w:t>).</w:t>
      </w:r>
    </w:p>
    <w:p w:rsidR="00BD4886" w:rsidRPr="00BD4886" w:rsidRDefault="001373CE" w:rsidP="00BD4886">
      <w:pPr>
        <w:pStyle w:val="ASFKFigure"/>
      </w:pPr>
      <w:r>
        <w:rPr>
          <w:noProof/>
        </w:rPr>
        <w:lastRenderedPageBreak/>
        <w:drawing>
          <wp:inline distT="0" distB="0" distL="0" distR="0">
            <wp:extent cx="6028055" cy="3657600"/>
            <wp:effectExtent l="0" t="0" r="0" b="0"/>
            <wp:docPr id="153" name="Рисунок 15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0"/>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6028055" cy="3657600"/>
                    </a:xfrm>
                    <a:prstGeom prst="rect">
                      <a:avLst/>
                    </a:prstGeom>
                    <a:noFill/>
                    <a:ln>
                      <a:noFill/>
                    </a:ln>
                  </pic:spPr>
                </pic:pic>
              </a:graphicData>
            </a:graphic>
          </wp:inline>
        </w:drawing>
      </w:r>
    </w:p>
    <w:p w:rsidR="00B35765" w:rsidRPr="00B11F4A"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643" w:name="_Ref231717217"/>
      <w:bookmarkStart w:id="644" w:name="_Toc98144863"/>
      <w:r w:rsidR="0013624E">
        <w:rPr>
          <w:noProof/>
        </w:rPr>
        <w:t>76</w:t>
      </w:r>
      <w:bookmarkEnd w:id="643"/>
      <w:r>
        <w:rPr>
          <w:noProof/>
        </w:rPr>
        <w:fldChar w:fldCharType="end"/>
      </w:r>
      <w:r w:rsidR="00B35765" w:rsidRPr="00B11F4A">
        <w:t xml:space="preserve">. ЭД </w:t>
      </w:r>
      <w:r w:rsidR="00B5053C">
        <w:t>«</w:t>
      </w:r>
      <w:r w:rsidR="00B35765" w:rsidRPr="00B11F4A">
        <w:t>Добавление записи</w:t>
      </w:r>
      <w:r w:rsidR="00B5053C">
        <w:t>»</w:t>
      </w:r>
      <w:r w:rsidR="00B35765" w:rsidRPr="00B11F4A">
        <w:t xml:space="preserve"> (строка БА)</w:t>
      </w:r>
      <w:bookmarkEnd w:id="644"/>
    </w:p>
    <w:p w:rsidR="00B35765" w:rsidRPr="00B11F4A" w:rsidRDefault="00B35765" w:rsidP="0068069E">
      <w:pPr>
        <w:pStyle w:val="ASFKNormal"/>
      </w:pPr>
      <w:r w:rsidRPr="00B11F4A">
        <w:t xml:space="preserve">На форме </w:t>
      </w:r>
      <w:r w:rsidR="00B5053C">
        <w:t>«</w:t>
      </w:r>
      <w:r w:rsidRPr="00B11F4A">
        <w:t>Добавление записи</w:t>
      </w:r>
      <w:r w:rsidR="00B5053C">
        <w:t>»</w:t>
      </w:r>
      <w:r w:rsidRPr="00B11F4A">
        <w:t xml:space="preserve"> вручную заполняются следующие поля:</w:t>
      </w:r>
    </w:p>
    <w:p w:rsidR="00C45362" w:rsidRPr="00C45362" w:rsidRDefault="00B5053C" w:rsidP="00C45362">
      <w:pPr>
        <w:pStyle w:val="ASFKListmark1"/>
      </w:pPr>
      <w:r>
        <w:t>«</w:t>
      </w:r>
      <w:r w:rsidR="00C45362" w:rsidRPr="008A53DE">
        <w:t>КБК</w:t>
      </w:r>
      <w:r>
        <w:t>»</w:t>
      </w:r>
      <w:r w:rsidR="00C45362" w:rsidRPr="008A53DE">
        <w:t xml:space="preserve"> – полное значени</w:t>
      </w:r>
      <w:r w:rsidR="00526BE1">
        <w:t>е КБК;</w:t>
      </w:r>
    </w:p>
    <w:p w:rsidR="00C45362" w:rsidRPr="00C45362" w:rsidRDefault="00B5053C" w:rsidP="00C45362">
      <w:pPr>
        <w:pStyle w:val="ASFKListmark1"/>
      </w:pPr>
      <w:r>
        <w:t>«</w:t>
      </w:r>
      <w:r w:rsidR="00C45362" w:rsidRPr="00A94723">
        <w:t>Глава по БК</w:t>
      </w:r>
      <w:r>
        <w:t>»</w:t>
      </w:r>
      <w:r w:rsidR="00C45362" w:rsidRPr="00A94723">
        <w:t xml:space="preserve"> – 3-символьный код ведомства</w:t>
      </w:r>
      <w:r w:rsidR="00526BE1">
        <w:t>;</w:t>
      </w:r>
    </w:p>
    <w:p w:rsidR="00C45362" w:rsidRPr="00C45362" w:rsidRDefault="00B5053C" w:rsidP="00C45362">
      <w:pPr>
        <w:pStyle w:val="ASFKListmark1"/>
      </w:pPr>
      <w:r>
        <w:t>«</w:t>
      </w:r>
      <w:r w:rsidR="00C45362" w:rsidRPr="00A94723">
        <w:t>ФКР</w:t>
      </w:r>
      <w:r>
        <w:t>»</w:t>
      </w:r>
      <w:r w:rsidR="00C45362" w:rsidRPr="00A94723">
        <w:t xml:space="preserve"> – 4-символьный код по ФКР</w:t>
      </w:r>
      <w:r w:rsidR="00526BE1">
        <w:t>; з</w:t>
      </w:r>
      <w:r w:rsidR="00C45362" w:rsidRPr="00A94723">
        <w:t>начение заполняется вручную или выбир</w:t>
      </w:r>
      <w:r w:rsidR="00C45362" w:rsidRPr="00C45362">
        <w:t>ается из следующих справочников: разделов/подразделов,</w:t>
      </w:r>
      <w:r w:rsidR="00526BE1">
        <w:t xml:space="preserve"> целевых статей, видов расходов;</w:t>
      </w:r>
    </w:p>
    <w:p w:rsidR="00C45362" w:rsidRPr="00C45362" w:rsidRDefault="00B5053C" w:rsidP="00C45362">
      <w:pPr>
        <w:pStyle w:val="ASFKListmark1"/>
      </w:pPr>
      <w:r>
        <w:t>«</w:t>
      </w:r>
      <w:r w:rsidR="00C45362" w:rsidRPr="00A94723">
        <w:t>КЦСР</w:t>
      </w:r>
      <w:r>
        <w:t>»</w:t>
      </w:r>
      <w:r w:rsidR="00526BE1">
        <w:t xml:space="preserve"> – 10-символьный код по КЦСР;</w:t>
      </w:r>
    </w:p>
    <w:p w:rsidR="00C45362" w:rsidRPr="00A94723" w:rsidRDefault="00B5053C" w:rsidP="00C45362">
      <w:pPr>
        <w:pStyle w:val="ASFKListmark1"/>
      </w:pPr>
      <w:r>
        <w:t>«</w:t>
      </w:r>
      <w:r w:rsidR="00C45362" w:rsidRPr="00A94723">
        <w:t>КВР</w:t>
      </w:r>
      <w:r>
        <w:t>»</w:t>
      </w:r>
      <w:r w:rsidR="00C45362" w:rsidRPr="00A94723">
        <w:t xml:space="preserve"> – 3-с</w:t>
      </w:r>
      <w:r w:rsidR="00526BE1">
        <w:t>имвольный код по КВР;</w:t>
      </w:r>
    </w:p>
    <w:p w:rsidR="00C45362" w:rsidRPr="00A94723" w:rsidRDefault="00B5053C" w:rsidP="00C45362">
      <w:pPr>
        <w:pStyle w:val="ASFKListmark1"/>
      </w:pPr>
      <w:r>
        <w:t>«</w:t>
      </w:r>
      <w:r w:rsidR="00C45362" w:rsidRPr="00A94723">
        <w:t>КОСГУ</w:t>
      </w:r>
      <w:r>
        <w:t>»</w:t>
      </w:r>
      <w:r w:rsidR="00C45362" w:rsidRPr="00A94723">
        <w:t xml:space="preserve"> – 3-символьный код по КОСГУ</w:t>
      </w:r>
      <w:r w:rsidR="00526BE1">
        <w:t>; не заполняется с 01.01.2016;</w:t>
      </w:r>
    </w:p>
    <w:p w:rsidR="00C45362" w:rsidRPr="00C45362" w:rsidRDefault="00B5053C" w:rsidP="00C45362">
      <w:pPr>
        <w:pStyle w:val="ASFKListmark1"/>
      </w:pPr>
      <w:r>
        <w:t>«</w:t>
      </w:r>
      <w:r w:rsidR="00C45362" w:rsidRPr="00AB7803">
        <w:t>Вид источника</w:t>
      </w:r>
      <w:r>
        <w:t>»</w:t>
      </w:r>
      <w:r w:rsidR="00C45362" w:rsidRPr="00AB7803">
        <w:t xml:space="preserve"> – </w:t>
      </w:r>
      <w:r w:rsidR="00C45362" w:rsidRPr="00C45362">
        <w:t xml:space="preserve">вид источника финансирования дефицита бюджета (не заполняется, если заполнены поля </w:t>
      </w:r>
      <w:r>
        <w:t>«</w:t>
      </w:r>
      <w:r w:rsidR="00C45362" w:rsidRPr="00C45362">
        <w:t>ФКР</w:t>
      </w:r>
      <w:r>
        <w:t>»</w:t>
      </w:r>
      <w:r w:rsidR="00C45362" w:rsidRPr="00C45362">
        <w:t xml:space="preserve">, </w:t>
      </w:r>
      <w:r>
        <w:t>«</w:t>
      </w:r>
      <w:r w:rsidR="00C45362" w:rsidRPr="00C45362">
        <w:t>КЦСР</w:t>
      </w:r>
      <w:r>
        <w:t>»</w:t>
      </w:r>
      <w:r w:rsidR="00C45362" w:rsidRPr="00C45362">
        <w:t xml:space="preserve">, </w:t>
      </w:r>
      <w:r>
        <w:t>«</w:t>
      </w:r>
      <w:r w:rsidR="00C45362" w:rsidRPr="00C45362">
        <w:t>КВР</w:t>
      </w:r>
      <w:r>
        <w:t>»</w:t>
      </w:r>
      <w:r w:rsidR="00C45362" w:rsidRPr="00C45362">
        <w:t xml:space="preserve">, </w:t>
      </w:r>
      <w:r>
        <w:t>«</w:t>
      </w:r>
      <w:r w:rsidR="00C45362" w:rsidRPr="00C45362">
        <w:t>КОСГУ</w:t>
      </w:r>
      <w:r>
        <w:t>»</w:t>
      </w:r>
      <w:r w:rsidR="00526BE1">
        <w:t>); з</w:t>
      </w:r>
      <w:r w:rsidR="00C45362" w:rsidRPr="00C45362">
        <w:t>начение заполняется вручную или выбирается из справочника КБК источников финансирования дефи</w:t>
      </w:r>
      <w:r w:rsidR="00526BE1">
        <w:t>цита бюджета;</w:t>
      </w:r>
    </w:p>
    <w:p w:rsidR="00C45362" w:rsidRPr="008A53DE" w:rsidRDefault="00526BE1" w:rsidP="00C45362">
      <w:pPr>
        <w:pStyle w:val="ASFKListmark1"/>
      </w:pPr>
      <w:r>
        <w:t>г</w:t>
      </w:r>
      <w:r w:rsidR="00C45362" w:rsidRPr="008A53DE">
        <w:t xml:space="preserve">руппа полей </w:t>
      </w:r>
      <w:r w:rsidR="00B5053C">
        <w:t>«</w:t>
      </w:r>
      <w:r w:rsidR="00C45362" w:rsidRPr="008A53DE">
        <w:t>Сумма</w:t>
      </w:r>
      <w:r w:rsidR="00B5053C">
        <w:t>»</w:t>
      </w:r>
      <w:r w:rsidR="00C45362" w:rsidRPr="008A53DE">
        <w:t>:</w:t>
      </w:r>
    </w:p>
    <w:p w:rsidR="00C45362" w:rsidRPr="00C45362" w:rsidRDefault="00B5053C" w:rsidP="00C45362">
      <w:pPr>
        <w:pStyle w:val="ASFKListmark2"/>
      </w:pPr>
      <w:r>
        <w:t>«</w:t>
      </w:r>
      <w:r w:rsidR="00C45362" w:rsidRPr="008A53DE">
        <w:t>Сумма: Тек год</w:t>
      </w:r>
      <w:r>
        <w:t>»</w:t>
      </w:r>
      <w:r w:rsidR="00C45362" w:rsidRPr="008A53DE">
        <w:t xml:space="preserve"> – сумма по строке БА по Разделу I на текущий год (</w:t>
      </w:r>
      <w:r>
        <w:t>«</w:t>
      </w:r>
      <w:r w:rsidR="00C45362" w:rsidRPr="008A53DE">
        <w:t>Период с</w:t>
      </w:r>
      <w:r>
        <w:t>»</w:t>
      </w:r>
      <w:r w:rsidR="00526BE1">
        <w:t>);</w:t>
      </w:r>
    </w:p>
    <w:p w:rsidR="00C45362" w:rsidRPr="00C45362" w:rsidRDefault="00B5053C" w:rsidP="00C45362">
      <w:pPr>
        <w:pStyle w:val="ASFKListmark2"/>
      </w:pPr>
      <w:r>
        <w:t>«</w:t>
      </w:r>
      <w:r w:rsidR="00C45362" w:rsidRPr="008A53DE">
        <w:t>Сумма: 1-й год</w:t>
      </w:r>
      <w:r>
        <w:t>»</w:t>
      </w:r>
      <w:r w:rsidR="00C45362" w:rsidRPr="008A53DE">
        <w:t xml:space="preserve"> – сумма по строке БА по Разделу I на первый год (</w:t>
      </w:r>
      <w:r>
        <w:t>«</w:t>
      </w:r>
      <w:r w:rsidR="00C45362" w:rsidRPr="008A53DE">
        <w:t>Период с</w:t>
      </w:r>
      <w:r>
        <w:t>»</w:t>
      </w:r>
      <w:r w:rsidR="00C45362" w:rsidRPr="008A53DE">
        <w:t>+1)</w:t>
      </w:r>
      <w:r w:rsidR="00526BE1">
        <w:t>;</w:t>
      </w:r>
    </w:p>
    <w:p w:rsidR="00C45362" w:rsidRPr="00C45362" w:rsidRDefault="00B5053C" w:rsidP="00C45362">
      <w:pPr>
        <w:pStyle w:val="ASFKListmark2"/>
      </w:pPr>
      <w:r>
        <w:t>«</w:t>
      </w:r>
      <w:r w:rsidR="00C45362" w:rsidRPr="008A53DE">
        <w:t>Сумма: 2-й год</w:t>
      </w:r>
      <w:r>
        <w:t>»</w:t>
      </w:r>
      <w:r w:rsidR="00C45362" w:rsidRPr="008A53DE">
        <w:t xml:space="preserve"> – сумма по строке БА по Разделу I на второй год (</w:t>
      </w:r>
      <w:r>
        <w:t>«</w:t>
      </w:r>
      <w:r w:rsidR="00C45362" w:rsidRPr="008A53DE">
        <w:t>Период с</w:t>
      </w:r>
      <w:r>
        <w:t>»</w:t>
      </w:r>
      <w:r w:rsidR="00526BE1">
        <w:t>+2);</w:t>
      </w:r>
    </w:p>
    <w:p w:rsidR="00C45362" w:rsidRPr="00C45362" w:rsidRDefault="00B5053C" w:rsidP="00C45362">
      <w:pPr>
        <w:pStyle w:val="ASFKListmark1"/>
      </w:pPr>
      <w:r>
        <w:t>«</w:t>
      </w:r>
      <w:r w:rsidR="00C45362" w:rsidRPr="008A53DE">
        <w:t>Цели субсидий</w:t>
      </w:r>
      <w:r>
        <w:t>»</w:t>
      </w:r>
      <w:r w:rsidR="00C45362" w:rsidRPr="008A53DE">
        <w:t xml:space="preserve"> – код и наименование цели субсидий/субвенций согласно справо</w:t>
      </w:r>
      <w:r w:rsidR="00C45362" w:rsidRPr="00C45362">
        <w:t xml:space="preserve">чнику </w:t>
      </w:r>
      <w:r>
        <w:t>«</w:t>
      </w:r>
      <w:r w:rsidR="00C45362" w:rsidRPr="00C45362">
        <w:t>Цели субсидий/ субвенций</w:t>
      </w:r>
      <w:r>
        <w:t>»</w:t>
      </w:r>
      <w:r w:rsidR="00526BE1">
        <w:t>;</w:t>
      </w:r>
    </w:p>
    <w:p w:rsidR="00C45362" w:rsidRPr="008A53DE" w:rsidRDefault="00B5053C" w:rsidP="00C45362">
      <w:pPr>
        <w:pStyle w:val="ASFKListmark1"/>
      </w:pPr>
      <w:r>
        <w:t>«</w:t>
      </w:r>
      <w:r w:rsidR="00C45362" w:rsidRPr="008A53DE">
        <w:t>Примечание</w:t>
      </w:r>
      <w:r>
        <w:t>»</w:t>
      </w:r>
      <w:r w:rsidR="00C45362" w:rsidRPr="008A53DE">
        <w:t>.</w:t>
      </w:r>
    </w:p>
    <w:p w:rsidR="00BD4886" w:rsidRPr="00BD4886" w:rsidRDefault="001373CE" w:rsidP="00BC5B88">
      <w:pPr>
        <w:pStyle w:val="ASFKFigure"/>
      </w:pPr>
      <w:r>
        <w:rPr>
          <w:noProof/>
        </w:rPr>
        <w:lastRenderedPageBreak/>
        <w:drawing>
          <wp:inline distT="0" distB="0" distL="0" distR="0">
            <wp:extent cx="6170295" cy="2077085"/>
            <wp:effectExtent l="0" t="0" r="0" b="0"/>
            <wp:docPr id="154" name="Рисунок 154" descr="Реестр расходных расписа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Реестр расходных расписаний"/>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6170295" cy="2077085"/>
                    </a:xfrm>
                    <a:prstGeom prst="rect">
                      <a:avLst/>
                    </a:prstGeom>
                    <a:noFill/>
                    <a:ln>
                      <a:noFill/>
                    </a:ln>
                  </pic:spPr>
                </pic:pic>
              </a:graphicData>
            </a:graphic>
          </wp:inline>
        </w:drawing>
      </w:r>
    </w:p>
    <w:p w:rsidR="00B35765" w:rsidRPr="00B11F4A"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645" w:name="_Ref205636529"/>
      <w:bookmarkStart w:id="646" w:name="_Toc98144864"/>
      <w:r w:rsidR="0013624E">
        <w:rPr>
          <w:noProof/>
        </w:rPr>
        <w:t>77</w:t>
      </w:r>
      <w:bookmarkEnd w:id="645"/>
      <w:r>
        <w:rPr>
          <w:noProof/>
        </w:rPr>
        <w:fldChar w:fldCharType="end"/>
      </w:r>
      <w:r w:rsidR="00B35765" w:rsidRPr="00B11F4A">
        <w:t xml:space="preserve">. ЭФ </w:t>
      </w:r>
      <w:r w:rsidR="00B35765">
        <w:t xml:space="preserve">документа </w:t>
      </w:r>
      <w:r w:rsidR="00B5053C">
        <w:t>«</w:t>
      </w:r>
      <w:r w:rsidR="00B35765" w:rsidRPr="00B11F4A">
        <w:t>Реестр расходных расписаний</w:t>
      </w:r>
      <w:r w:rsidR="002F634A">
        <w:t xml:space="preserve">», закладки </w:t>
      </w:r>
      <w:r w:rsidR="00B5053C">
        <w:t>«</w:t>
      </w:r>
      <w:r w:rsidR="00B35765" w:rsidRPr="00B11F4A">
        <w:t>Документ</w:t>
      </w:r>
      <w:r w:rsidR="00B35765">
        <w:t xml:space="preserve"> (1)</w:t>
      </w:r>
      <w:r w:rsidR="002F634A">
        <w:t xml:space="preserve">», закладки </w:t>
      </w:r>
      <w:r w:rsidR="00B5053C">
        <w:t>«</w:t>
      </w:r>
      <w:r w:rsidR="00B35765" w:rsidRPr="00B11F4A">
        <w:t xml:space="preserve">Раздел </w:t>
      </w:r>
      <w:r w:rsidR="00B35765" w:rsidRPr="00B70340">
        <w:t>II</w:t>
      </w:r>
      <w:r w:rsidR="00B35765" w:rsidRPr="00B11F4A">
        <w:t>: ЛБО</w:t>
      </w:r>
      <w:r w:rsidR="00B35765">
        <w:t xml:space="preserve"> (5)</w:t>
      </w:r>
      <w:r w:rsidR="00B5053C">
        <w:t>»</w:t>
      </w:r>
      <w:bookmarkEnd w:id="646"/>
    </w:p>
    <w:p w:rsidR="00B35765" w:rsidRPr="00B11F4A" w:rsidRDefault="008E454C" w:rsidP="0068069E">
      <w:pPr>
        <w:pStyle w:val="ASFKNormal"/>
      </w:pPr>
      <w:r>
        <w:t>Перечень</w:t>
      </w:r>
      <w:r w:rsidR="00B35765" w:rsidRPr="00B11F4A">
        <w:t xml:space="preserve"> полей документа </w:t>
      </w:r>
      <w:r w:rsidR="00B5053C">
        <w:t>«</w:t>
      </w:r>
      <w:r w:rsidR="00B35765" w:rsidRPr="00B11F4A">
        <w:t>Реестр расходных распис</w:t>
      </w:r>
      <w:r w:rsidR="00B35765" w:rsidRPr="00B35765">
        <w:t>а</w:t>
      </w:r>
      <w:r w:rsidR="00B35765" w:rsidRPr="00B11F4A">
        <w:t>ний</w:t>
      </w:r>
      <w:r w:rsidR="002F634A">
        <w:t xml:space="preserve">», закладки </w:t>
      </w:r>
      <w:r w:rsidR="00B5053C">
        <w:t>«</w:t>
      </w:r>
      <w:r w:rsidR="00B35765" w:rsidRPr="00B11F4A">
        <w:t>Документ</w:t>
      </w:r>
      <w:r w:rsidR="00B35765">
        <w:t xml:space="preserve"> (1)</w:t>
      </w:r>
      <w:r w:rsidR="002F634A">
        <w:t xml:space="preserve">», </w:t>
      </w:r>
      <w:r w:rsidR="000474B7">
        <w:t>в</w:t>
      </w:r>
      <w:r w:rsidR="002F634A">
        <w:t xml:space="preserve">кладки </w:t>
      </w:r>
      <w:r w:rsidR="00B5053C">
        <w:t>«</w:t>
      </w:r>
      <w:r w:rsidR="00B35765" w:rsidRPr="00B11F4A">
        <w:t xml:space="preserve">Раздел </w:t>
      </w:r>
      <w:r w:rsidR="00B35765" w:rsidRPr="00B70340">
        <w:t>II</w:t>
      </w:r>
      <w:r w:rsidR="00B35765" w:rsidRPr="00B11F4A">
        <w:t>: ЛБО</w:t>
      </w:r>
      <w:r w:rsidR="00B35765">
        <w:t xml:space="preserve"> (5)</w:t>
      </w:r>
      <w:r w:rsidR="00B5053C">
        <w:t>»</w:t>
      </w:r>
      <w:r w:rsidR="00B35765">
        <w:t xml:space="preserve"> </w:t>
      </w:r>
      <w:r>
        <w:t>приведен в</w:t>
      </w:r>
      <w:r w:rsidRPr="00B11F4A">
        <w:t xml:space="preserve"> таблице</w:t>
      </w:r>
      <w:r w:rsidRPr="00120C57">
        <w:t> </w:t>
      </w:r>
      <w:r w:rsidRPr="00B11F4A">
        <w:fldChar w:fldCharType="begin"/>
      </w:r>
      <w:r w:rsidRPr="00B11F4A">
        <w:instrText xml:space="preserve"> REF _Ref349750026 \h  \* MERGEFORMAT </w:instrText>
      </w:r>
      <w:r w:rsidRPr="00B11F4A">
        <w:fldChar w:fldCharType="separate"/>
      </w:r>
      <w:r w:rsidR="0013624E">
        <w:t>38</w:t>
      </w:r>
      <w:r w:rsidRPr="00B11F4A">
        <w:fldChar w:fldCharType="end"/>
      </w:r>
      <w:r w:rsidR="00B35765" w:rsidRPr="00B11F4A">
        <w:t>.</w:t>
      </w:r>
    </w:p>
    <w:p w:rsidR="00B35765" w:rsidRPr="00B11F4A" w:rsidRDefault="00501046" w:rsidP="0068069E">
      <w:pPr>
        <w:pStyle w:val="ASFKNameTable"/>
      </w:pPr>
      <w:r>
        <w:rPr>
          <w:noProof/>
        </w:rPr>
        <w:fldChar w:fldCharType="begin"/>
      </w:r>
      <w:r>
        <w:rPr>
          <w:noProof/>
        </w:rPr>
        <w:instrText xml:space="preserve"> SEQ Таблица \* ARABIC </w:instrText>
      </w:r>
      <w:r>
        <w:rPr>
          <w:noProof/>
        </w:rPr>
        <w:fldChar w:fldCharType="separate"/>
      </w:r>
      <w:bookmarkStart w:id="647" w:name="_Ref349750026"/>
      <w:bookmarkStart w:id="648" w:name="_Toc98144747"/>
      <w:r w:rsidR="0013624E">
        <w:rPr>
          <w:noProof/>
        </w:rPr>
        <w:t>38</w:t>
      </w:r>
      <w:bookmarkEnd w:id="647"/>
      <w:r>
        <w:rPr>
          <w:noProof/>
        </w:rPr>
        <w:fldChar w:fldCharType="end"/>
      </w:r>
      <w:r w:rsidR="00B35765" w:rsidRPr="00B11F4A">
        <w:t xml:space="preserve">. Описание полей документа </w:t>
      </w:r>
      <w:r w:rsidR="00B5053C">
        <w:t>«</w:t>
      </w:r>
      <w:r w:rsidR="00B35765" w:rsidRPr="00B11F4A">
        <w:t>Реестр расходных расписаний</w:t>
      </w:r>
      <w:r w:rsidR="002F634A">
        <w:t xml:space="preserve">», закладки </w:t>
      </w:r>
      <w:r w:rsidR="00B5053C">
        <w:t>«</w:t>
      </w:r>
      <w:r w:rsidR="00B35765" w:rsidRPr="00B11F4A">
        <w:t>Документ</w:t>
      </w:r>
      <w:r w:rsidR="00B35765">
        <w:t xml:space="preserve"> (1)</w:t>
      </w:r>
      <w:r w:rsidR="002F634A">
        <w:t xml:space="preserve">», </w:t>
      </w:r>
      <w:r w:rsidR="000474B7">
        <w:t>в</w:t>
      </w:r>
      <w:r w:rsidR="002F634A">
        <w:t xml:space="preserve">кладки </w:t>
      </w:r>
      <w:r w:rsidR="00B5053C">
        <w:t>«</w:t>
      </w:r>
      <w:r w:rsidR="00B35765" w:rsidRPr="00B11F4A">
        <w:t xml:space="preserve">Раздел </w:t>
      </w:r>
      <w:r w:rsidR="00B35765" w:rsidRPr="00B70340">
        <w:t>II</w:t>
      </w:r>
      <w:r w:rsidR="00B35765" w:rsidRPr="00B11F4A">
        <w:t>: ЛБО</w:t>
      </w:r>
      <w:r w:rsidR="00B35765">
        <w:t xml:space="preserve"> (5)</w:t>
      </w:r>
      <w:r w:rsidR="00B5053C">
        <w:t>»</w:t>
      </w:r>
      <w:bookmarkEnd w:id="64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95"/>
        <w:gridCol w:w="7433"/>
      </w:tblGrid>
      <w:tr w:rsidR="00F21066" w:rsidRPr="008A53DE" w:rsidTr="00FE5D9A">
        <w:trPr>
          <w:trHeight w:val="305"/>
          <w:tblHeader/>
        </w:trPr>
        <w:tc>
          <w:tcPr>
            <w:tcW w:w="11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21066" w:rsidRPr="008A53DE" w:rsidRDefault="00F21066" w:rsidP="0052148D">
            <w:pPr>
              <w:pStyle w:val="ASFKTableHead"/>
            </w:pPr>
            <w:r w:rsidRPr="008A53DE">
              <w:t>Наименование поля</w:t>
            </w:r>
          </w:p>
        </w:tc>
        <w:tc>
          <w:tcPr>
            <w:tcW w:w="38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21066" w:rsidRPr="008A53DE" w:rsidRDefault="00F21066" w:rsidP="0052148D">
            <w:pPr>
              <w:pStyle w:val="ASFKTableHead"/>
            </w:pPr>
            <w:r w:rsidRPr="008A53DE">
              <w:t>Описание поля</w:t>
            </w:r>
          </w:p>
        </w:tc>
      </w:tr>
      <w:tr w:rsidR="00F21066" w:rsidRPr="008A53DE" w:rsidTr="00FE5D9A">
        <w:tc>
          <w:tcPr>
            <w:tcW w:w="1140" w:type="pct"/>
            <w:shd w:val="clear" w:color="auto" w:fill="auto"/>
          </w:tcPr>
          <w:p w:rsidR="00F21066" w:rsidRPr="008A53DE" w:rsidRDefault="00F21066" w:rsidP="00FE5D9A">
            <w:pPr>
              <w:pStyle w:val="ASFKTablenorm"/>
              <w:ind w:left="57" w:right="57"/>
            </w:pPr>
            <w:r w:rsidRPr="008A53DE">
              <w:t>Номер</w:t>
            </w:r>
          </w:p>
        </w:tc>
        <w:tc>
          <w:tcPr>
            <w:tcW w:w="3860" w:type="pct"/>
            <w:shd w:val="clear" w:color="auto" w:fill="auto"/>
          </w:tcPr>
          <w:p w:rsidR="00F21066" w:rsidRPr="008A53DE" w:rsidRDefault="00F21066" w:rsidP="00FE5D9A">
            <w:pPr>
              <w:pStyle w:val="ASFKTablenorm"/>
              <w:ind w:left="57" w:right="57"/>
            </w:pPr>
            <w:r w:rsidRPr="008A53DE">
              <w:t xml:space="preserve">Номер выбранного расходного расписания на закладке </w:t>
            </w:r>
            <w:r w:rsidR="00B5053C">
              <w:t>«</w:t>
            </w:r>
            <w:r w:rsidRPr="008A53DE">
              <w:t>Расходное распис</w:t>
            </w:r>
            <w:r w:rsidRPr="00190903">
              <w:t>а</w:t>
            </w:r>
            <w:r w:rsidRPr="008A53DE">
              <w:t>ние</w:t>
            </w:r>
            <w:r w:rsidR="00B5053C">
              <w:t>»</w:t>
            </w:r>
            <w:r>
              <w:t xml:space="preserve">. </w:t>
            </w:r>
            <w:r w:rsidRPr="00461CDC">
              <w:t xml:space="preserve">Является копией с закладки </w:t>
            </w:r>
            <w:r w:rsidR="00B5053C">
              <w:t>«</w:t>
            </w:r>
            <w:r w:rsidRPr="00461CDC">
              <w:t>Расходное расписание</w:t>
            </w:r>
            <w:r w:rsidR="00B5053C">
              <w:t>»</w:t>
            </w:r>
            <w:r w:rsidRPr="00461CDC">
              <w:t>.</w:t>
            </w:r>
          </w:p>
        </w:tc>
      </w:tr>
      <w:tr w:rsidR="00F21066" w:rsidRPr="008A53DE" w:rsidTr="00FE5D9A">
        <w:tc>
          <w:tcPr>
            <w:tcW w:w="1140" w:type="pct"/>
            <w:shd w:val="clear" w:color="auto" w:fill="auto"/>
          </w:tcPr>
          <w:p w:rsidR="00F21066" w:rsidRPr="008A53DE" w:rsidRDefault="00F21066" w:rsidP="00FE5D9A">
            <w:pPr>
              <w:pStyle w:val="ASFKTablenorm"/>
              <w:ind w:left="57" w:right="57"/>
            </w:pPr>
            <w:r w:rsidRPr="008A53DE">
              <w:t>Дата в/д</w:t>
            </w:r>
          </w:p>
        </w:tc>
        <w:tc>
          <w:tcPr>
            <w:tcW w:w="3860" w:type="pct"/>
            <w:shd w:val="clear" w:color="auto" w:fill="auto"/>
          </w:tcPr>
          <w:p w:rsidR="00F21066" w:rsidRPr="008A53DE" w:rsidRDefault="00F21066" w:rsidP="00FE5D9A">
            <w:pPr>
              <w:pStyle w:val="ASFKTablenorm"/>
              <w:ind w:left="57" w:right="57"/>
            </w:pPr>
            <w:r w:rsidRPr="008A53DE">
              <w:t xml:space="preserve">Дата ввода в действие выбранного расходного расписания на закладке </w:t>
            </w:r>
            <w:r w:rsidR="00B5053C">
              <w:t>«</w:t>
            </w:r>
            <w:r w:rsidRPr="008A53DE">
              <w:t>Ра</w:t>
            </w:r>
            <w:r w:rsidRPr="00190903">
              <w:t>с</w:t>
            </w:r>
            <w:r w:rsidRPr="008A53DE">
              <w:t>ходное расписание</w:t>
            </w:r>
            <w:r w:rsidR="00B5053C">
              <w:t>»</w:t>
            </w:r>
            <w:r>
              <w:t xml:space="preserve">. </w:t>
            </w:r>
            <w:r w:rsidRPr="00461CDC">
              <w:t xml:space="preserve">Является копией с закладки </w:t>
            </w:r>
            <w:r w:rsidR="00B5053C">
              <w:t>«</w:t>
            </w:r>
            <w:r w:rsidRPr="00461CDC">
              <w:t>Расходное расписание</w:t>
            </w:r>
            <w:r w:rsidR="00B5053C">
              <w:t>»</w:t>
            </w:r>
            <w:r w:rsidRPr="00461CDC">
              <w:t>.</w:t>
            </w:r>
          </w:p>
        </w:tc>
      </w:tr>
      <w:tr w:rsidR="00F21066" w:rsidRPr="008A53DE" w:rsidTr="00FE5D9A">
        <w:tc>
          <w:tcPr>
            <w:tcW w:w="1140" w:type="pct"/>
            <w:shd w:val="clear" w:color="auto" w:fill="auto"/>
          </w:tcPr>
          <w:p w:rsidR="00F21066" w:rsidRPr="008A53DE" w:rsidRDefault="00F21066" w:rsidP="00FE5D9A">
            <w:pPr>
              <w:pStyle w:val="ASFKTablenorm"/>
              <w:ind w:left="57" w:right="57"/>
            </w:pPr>
            <w:r w:rsidRPr="008A53DE">
              <w:t>Кому</w:t>
            </w:r>
          </w:p>
        </w:tc>
        <w:tc>
          <w:tcPr>
            <w:tcW w:w="3860" w:type="pct"/>
            <w:shd w:val="clear" w:color="auto" w:fill="auto"/>
          </w:tcPr>
          <w:p w:rsidR="00F21066" w:rsidRPr="008A53DE" w:rsidRDefault="00F21066" w:rsidP="00FE5D9A">
            <w:pPr>
              <w:pStyle w:val="ASFKTablenorm"/>
              <w:ind w:left="57" w:right="57"/>
            </w:pPr>
            <w:r w:rsidRPr="008A53DE">
              <w:t xml:space="preserve">Код БУ-получателя выбранного расходного расписания на закладке </w:t>
            </w:r>
            <w:r w:rsidR="00B5053C">
              <w:t>«</w:t>
            </w:r>
            <w:r w:rsidRPr="008A53DE">
              <w:t>Расхо</w:t>
            </w:r>
            <w:r w:rsidRPr="00190903">
              <w:t>д</w:t>
            </w:r>
            <w:r w:rsidRPr="008A53DE">
              <w:t>ное расписание</w:t>
            </w:r>
            <w:r w:rsidR="00B5053C">
              <w:t>»</w:t>
            </w:r>
            <w:r w:rsidRPr="008A53DE">
              <w:t>.</w:t>
            </w:r>
            <w:r>
              <w:t xml:space="preserve"> </w:t>
            </w:r>
            <w:r w:rsidRPr="00461CDC">
              <w:t xml:space="preserve">Является копией с закладки </w:t>
            </w:r>
            <w:r w:rsidR="00B5053C">
              <w:t>«</w:t>
            </w:r>
            <w:r w:rsidRPr="00461CDC">
              <w:t>Расходное расписание</w:t>
            </w:r>
            <w:r w:rsidR="00B5053C">
              <w:t>»</w:t>
            </w:r>
            <w:r w:rsidRPr="00461CDC">
              <w:t>.</w:t>
            </w:r>
          </w:p>
        </w:tc>
      </w:tr>
      <w:tr w:rsidR="00F21066" w:rsidRPr="008A53DE" w:rsidTr="00FE5D9A">
        <w:tc>
          <w:tcPr>
            <w:tcW w:w="1140" w:type="pct"/>
            <w:shd w:val="clear" w:color="auto" w:fill="auto"/>
          </w:tcPr>
          <w:p w:rsidR="00F21066" w:rsidRPr="008A53DE" w:rsidRDefault="00F21066" w:rsidP="00FE5D9A">
            <w:pPr>
              <w:pStyle w:val="ASFKTablenorm"/>
              <w:ind w:left="57" w:right="57"/>
            </w:pPr>
            <w:r w:rsidRPr="008A53DE">
              <w:t>Наименование</w:t>
            </w:r>
          </w:p>
        </w:tc>
        <w:tc>
          <w:tcPr>
            <w:tcW w:w="3860" w:type="pct"/>
            <w:shd w:val="clear" w:color="auto" w:fill="auto"/>
          </w:tcPr>
          <w:p w:rsidR="00F21066" w:rsidRPr="008A53DE" w:rsidRDefault="00F21066" w:rsidP="00FE5D9A">
            <w:pPr>
              <w:pStyle w:val="ASFKTablenorm"/>
              <w:ind w:left="57" w:right="57"/>
            </w:pPr>
            <w:r w:rsidRPr="008A53DE">
              <w:t>Наименование БУ-получателя выбранного расходного расписания на з</w:t>
            </w:r>
            <w:r w:rsidRPr="00190903">
              <w:t>а</w:t>
            </w:r>
            <w:r w:rsidRPr="008A53DE">
              <w:t xml:space="preserve">кладке </w:t>
            </w:r>
            <w:r w:rsidR="00B5053C">
              <w:t>«</w:t>
            </w:r>
            <w:r w:rsidRPr="008A53DE">
              <w:t>Расходное расписание</w:t>
            </w:r>
            <w:r w:rsidR="00B5053C">
              <w:t>»</w:t>
            </w:r>
            <w:r w:rsidRPr="008A53DE">
              <w:t>.</w:t>
            </w:r>
            <w:r>
              <w:t xml:space="preserve"> </w:t>
            </w:r>
            <w:r w:rsidRPr="00461CDC">
              <w:t xml:space="preserve">Является копией с закладки </w:t>
            </w:r>
            <w:r w:rsidR="00B5053C">
              <w:t>«</w:t>
            </w:r>
            <w:r w:rsidRPr="00461CDC">
              <w:t>Расходное расписание</w:t>
            </w:r>
            <w:r w:rsidR="00B5053C">
              <w:t>»</w:t>
            </w:r>
            <w:r w:rsidRPr="00461CDC">
              <w:t>.</w:t>
            </w:r>
          </w:p>
        </w:tc>
      </w:tr>
      <w:tr w:rsidR="00F21066" w:rsidRPr="008A53DE" w:rsidTr="00FE5D9A">
        <w:trPr>
          <w:trHeight w:val="77"/>
        </w:trPr>
        <w:tc>
          <w:tcPr>
            <w:tcW w:w="5000" w:type="pct"/>
            <w:gridSpan w:val="2"/>
            <w:shd w:val="clear" w:color="auto" w:fill="auto"/>
          </w:tcPr>
          <w:p w:rsidR="00F21066" w:rsidRPr="008A53DE" w:rsidRDefault="00F21066" w:rsidP="00FE5D9A">
            <w:pPr>
              <w:pStyle w:val="ASFKTablenorm"/>
              <w:ind w:left="57" w:right="57"/>
            </w:pPr>
            <w:r w:rsidRPr="008A53DE">
              <w:t xml:space="preserve">Группа полей </w:t>
            </w:r>
            <w:r w:rsidR="00B5053C">
              <w:t>«</w:t>
            </w:r>
            <w:r w:rsidRPr="008A53DE">
              <w:t>Строки: Раздел II</w:t>
            </w:r>
            <w:r w:rsidR="000474B7">
              <w:t>. ЛИМИТЫ БЮДЖЕТНЫХ ОБЯЗАТЕЛЬСТВ</w:t>
            </w:r>
            <w:r w:rsidR="00B5053C">
              <w:t>»</w:t>
            </w:r>
          </w:p>
        </w:tc>
      </w:tr>
      <w:tr w:rsidR="00F21066" w:rsidRPr="008A53DE" w:rsidTr="00FE5D9A">
        <w:trPr>
          <w:trHeight w:val="77"/>
        </w:trPr>
        <w:tc>
          <w:tcPr>
            <w:tcW w:w="1140" w:type="pct"/>
            <w:shd w:val="clear" w:color="auto" w:fill="auto"/>
          </w:tcPr>
          <w:p w:rsidR="00F21066" w:rsidRPr="008A53DE" w:rsidRDefault="00F21066" w:rsidP="00FE5D9A">
            <w:pPr>
              <w:pStyle w:val="ASFKTablenorm"/>
              <w:ind w:left="57" w:right="57"/>
            </w:pPr>
            <w:r w:rsidRPr="008A53DE">
              <w:t>Дата в/д раздела</w:t>
            </w:r>
          </w:p>
        </w:tc>
        <w:tc>
          <w:tcPr>
            <w:tcW w:w="3860" w:type="pct"/>
            <w:shd w:val="clear" w:color="auto" w:fill="auto"/>
          </w:tcPr>
          <w:p w:rsidR="00F21066" w:rsidRDefault="00F21066" w:rsidP="00FE5D9A">
            <w:pPr>
              <w:pStyle w:val="ASFKTablenorm"/>
              <w:ind w:left="57" w:right="57"/>
            </w:pPr>
            <w:r w:rsidRPr="008A53DE">
              <w:t>Дата ввода в действие бюджетных данных раздела расходн</w:t>
            </w:r>
            <w:r w:rsidRPr="00190903">
              <w:t>о</w:t>
            </w:r>
            <w:r w:rsidRPr="008A53DE">
              <w:t>го расписания</w:t>
            </w:r>
          </w:p>
          <w:p w:rsidR="00F21066" w:rsidRPr="008A53DE" w:rsidRDefault="00F21066" w:rsidP="00FE5D9A">
            <w:pPr>
              <w:pStyle w:val="ASFKTablenorm"/>
              <w:ind w:left="57" w:right="57"/>
            </w:pPr>
            <w:r w:rsidRPr="00461CDC">
              <w:t xml:space="preserve">Если атрибут введен, то при сохранении записей блока его значение присваивается каждой сохраняемой записи. При просмотре данный атрибут является группировкой поля </w:t>
            </w:r>
            <w:r w:rsidR="00B5053C">
              <w:t>«</w:t>
            </w:r>
            <w:r w:rsidRPr="00461CDC">
              <w:t>Дата ввода в действие строки документа/раздела документа</w:t>
            </w:r>
            <w:r w:rsidR="00B5053C">
              <w:t>»</w:t>
            </w:r>
            <w:r w:rsidRPr="00461CDC">
              <w:t xml:space="preserve"> всех просматриваемых записей.</w:t>
            </w:r>
          </w:p>
        </w:tc>
      </w:tr>
      <w:tr w:rsidR="00F21066" w:rsidRPr="008A53DE" w:rsidTr="00FE5D9A">
        <w:trPr>
          <w:trHeight w:val="77"/>
        </w:trPr>
        <w:tc>
          <w:tcPr>
            <w:tcW w:w="1140" w:type="pct"/>
            <w:shd w:val="clear" w:color="auto" w:fill="auto"/>
          </w:tcPr>
          <w:p w:rsidR="00F21066" w:rsidRPr="008A53DE" w:rsidRDefault="00F21066" w:rsidP="00FE5D9A">
            <w:pPr>
              <w:pStyle w:val="ASFKTablenorm"/>
              <w:ind w:left="57" w:right="57"/>
            </w:pPr>
            <w:r w:rsidRPr="008A53DE">
              <w:t xml:space="preserve">Итого: тек. </w:t>
            </w:r>
            <w:r w:rsidR="0058453E" w:rsidRPr="008A53DE">
              <w:t>Г</w:t>
            </w:r>
            <w:r w:rsidRPr="008A53DE">
              <w:t>од</w:t>
            </w:r>
          </w:p>
        </w:tc>
        <w:tc>
          <w:tcPr>
            <w:tcW w:w="3860" w:type="pct"/>
            <w:shd w:val="clear" w:color="auto" w:fill="auto"/>
          </w:tcPr>
          <w:p w:rsidR="00F21066" w:rsidRPr="008A53DE" w:rsidRDefault="00F21066" w:rsidP="00FE5D9A">
            <w:pPr>
              <w:pStyle w:val="ASFKTablenorm"/>
              <w:ind w:left="57" w:right="57"/>
            </w:pPr>
            <w:r w:rsidRPr="008A53DE">
              <w:t>Общая сумма ЛБО в текущем году. Рассчитывается как су</w:t>
            </w:r>
            <w:r w:rsidRPr="00190903">
              <w:t>м</w:t>
            </w:r>
            <w:r w:rsidRPr="008A53DE">
              <w:t xml:space="preserve">ма значений по всем строкам в поле </w:t>
            </w:r>
            <w:r w:rsidR="00B5053C">
              <w:t>«</w:t>
            </w:r>
            <w:r w:rsidRPr="008A53DE">
              <w:t xml:space="preserve">Сумма: тек. </w:t>
            </w:r>
            <w:r w:rsidR="0058453E" w:rsidRPr="008A53DE">
              <w:t>Г</w:t>
            </w:r>
            <w:r w:rsidRPr="008A53DE">
              <w:t>од</w:t>
            </w:r>
            <w:r w:rsidR="00B5053C">
              <w:t>»</w:t>
            </w:r>
            <w:r w:rsidRPr="008A53DE">
              <w:t>.</w:t>
            </w:r>
          </w:p>
        </w:tc>
      </w:tr>
      <w:tr w:rsidR="00F21066" w:rsidRPr="008A53DE" w:rsidTr="00FE5D9A">
        <w:trPr>
          <w:trHeight w:val="77"/>
        </w:trPr>
        <w:tc>
          <w:tcPr>
            <w:tcW w:w="1140" w:type="pct"/>
            <w:shd w:val="clear" w:color="auto" w:fill="auto"/>
          </w:tcPr>
          <w:p w:rsidR="00F21066" w:rsidRPr="008A53DE" w:rsidRDefault="00F21066" w:rsidP="00FE5D9A">
            <w:pPr>
              <w:pStyle w:val="ASFKTablenorm"/>
              <w:ind w:left="57" w:right="57"/>
            </w:pPr>
            <w:r w:rsidRPr="008A53DE">
              <w:t>Итого: 1 год</w:t>
            </w:r>
          </w:p>
        </w:tc>
        <w:tc>
          <w:tcPr>
            <w:tcW w:w="3860" w:type="pct"/>
            <w:shd w:val="clear" w:color="auto" w:fill="auto"/>
          </w:tcPr>
          <w:p w:rsidR="00F21066" w:rsidRPr="008A53DE" w:rsidRDefault="00F21066" w:rsidP="00FE5D9A">
            <w:pPr>
              <w:pStyle w:val="ASFKTablenorm"/>
              <w:ind w:left="57" w:right="57"/>
            </w:pPr>
            <w:r w:rsidRPr="008A53DE">
              <w:t xml:space="preserve">Общая сумма БА по первому году планового периода. </w:t>
            </w:r>
          </w:p>
          <w:p w:rsidR="00F21066" w:rsidRPr="008A53DE" w:rsidRDefault="00F21066" w:rsidP="00FE5D9A">
            <w:pPr>
              <w:pStyle w:val="ASFKTablenorm"/>
              <w:ind w:left="57" w:right="57"/>
            </w:pPr>
            <w:r w:rsidRPr="008A53DE">
              <w:t xml:space="preserve">Рассчитывается как сумма значений по всем строкам в поле </w:t>
            </w:r>
            <w:r w:rsidR="00B5053C">
              <w:t>«</w:t>
            </w:r>
            <w:r w:rsidRPr="008A53DE">
              <w:t>Сумма: 1 год</w:t>
            </w:r>
            <w:r w:rsidR="00B5053C">
              <w:t>»</w:t>
            </w:r>
            <w:r w:rsidRPr="008A53DE">
              <w:t>.</w:t>
            </w:r>
          </w:p>
        </w:tc>
      </w:tr>
      <w:tr w:rsidR="00F21066" w:rsidRPr="008A53DE" w:rsidTr="00FE5D9A">
        <w:trPr>
          <w:trHeight w:val="77"/>
        </w:trPr>
        <w:tc>
          <w:tcPr>
            <w:tcW w:w="1140" w:type="pct"/>
            <w:shd w:val="clear" w:color="auto" w:fill="auto"/>
          </w:tcPr>
          <w:p w:rsidR="00F21066" w:rsidRPr="008A53DE" w:rsidRDefault="00F21066" w:rsidP="00FE5D9A">
            <w:pPr>
              <w:pStyle w:val="ASFKTablenorm"/>
              <w:ind w:left="57" w:right="57"/>
            </w:pPr>
            <w:r w:rsidRPr="008A53DE">
              <w:t>Итого: 2 год</w:t>
            </w:r>
          </w:p>
        </w:tc>
        <w:tc>
          <w:tcPr>
            <w:tcW w:w="3860" w:type="pct"/>
            <w:shd w:val="clear" w:color="auto" w:fill="auto"/>
          </w:tcPr>
          <w:p w:rsidR="00F21066" w:rsidRPr="008A53DE" w:rsidRDefault="00F21066" w:rsidP="00FE5D9A">
            <w:pPr>
              <w:pStyle w:val="ASFKTablenorm"/>
              <w:ind w:left="57" w:right="57"/>
            </w:pPr>
            <w:r w:rsidRPr="008A53DE">
              <w:t xml:space="preserve">Общая сумма БА по второму году планового периода. </w:t>
            </w:r>
          </w:p>
          <w:p w:rsidR="00F21066" w:rsidRPr="008A53DE" w:rsidRDefault="00F21066" w:rsidP="00FE5D9A">
            <w:pPr>
              <w:pStyle w:val="ASFKTablenorm"/>
              <w:ind w:left="57" w:right="57"/>
            </w:pPr>
            <w:r w:rsidRPr="008A53DE">
              <w:t xml:space="preserve">Рассчитывается как сумма значений по всем строкам в поле </w:t>
            </w:r>
            <w:r w:rsidR="00B5053C">
              <w:t>«</w:t>
            </w:r>
            <w:r w:rsidRPr="008A53DE">
              <w:t>Сумма: 2 год</w:t>
            </w:r>
            <w:r w:rsidR="00B5053C">
              <w:t>»</w:t>
            </w:r>
            <w:r w:rsidRPr="008A53DE">
              <w:t>.</w:t>
            </w:r>
          </w:p>
        </w:tc>
      </w:tr>
      <w:tr w:rsidR="00F21066" w:rsidRPr="008A53DE" w:rsidTr="00FE5D9A">
        <w:trPr>
          <w:trHeight w:val="77"/>
        </w:trPr>
        <w:tc>
          <w:tcPr>
            <w:tcW w:w="1140" w:type="pct"/>
            <w:shd w:val="clear" w:color="auto" w:fill="auto"/>
          </w:tcPr>
          <w:p w:rsidR="00F21066" w:rsidRPr="008A53DE" w:rsidRDefault="00F21066" w:rsidP="00FE5D9A">
            <w:pPr>
              <w:pStyle w:val="ASFKTablenorm"/>
              <w:ind w:left="57" w:right="57"/>
            </w:pPr>
            <w:r w:rsidRPr="008A53DE">
              <w:t>№</w:t>
            </w:r>
          </w:p>
        </w:tc>
        <w:tc>
          <w:tcPr>
            <w:tcW w:w="3860" w:type="pct"/>
            <w:shd w:val="clear" w:color="auto" w:fill="auto"/>
          </w:tcPr>
          <w:p w:rsidR="00F21066" w:rsidRDefault="00F21066" w:rsidP="00FE5D9A">
            <w:pPr>
              <w:pStyle w:val="ASFKTablenorm"/>
              <w:ind w:left="57" w:right="57"/>
            </w:pPr>
            <w:r w:rsidRPr="008A53DE">
              <w:t>Номер строки.</w:t>
            </w:r>
          </w:p>
          <w:p w:rsidR="00F21066" w:rsidRPr="008A53DE" w:rsidRDefault="00F21066" w:rsidP="00FE5D9A">
            <w:pPr>
              <w:pStyle w:val="ASFKTablenorm"/>
              <w:ind w:left="57" w:right="57"/>
            </w:pPr>
            <w:r w:rsidRPr="00461CDC">
              <w:t>Автоматически заполняется номером строки по порядку (номер по порядку в пределах раздела документа), начиная с 1</w:t>
            </w:r>
            <w:r>
              <w:t>.</w:t>
            </w:r>
          </w:p>
        </w:tc>
      </w:tr>
      <w:tr w:rsidR="00B3065E" w:rsidRPr="008A53DE" w:rsidTr="00FE5D9A">
        <w:trPr>
          <w:trHeight w:val="77"/>
        </w:trPr>
        <w:tc>
          <w:tcPr>
            <w:tcW w:w="1140" w:type="pct"/>
            <w:shd w:val="clear" w:color="auto" w:fill="auto"/>
          </w:tcPr>
          <w:p w:rsidR="00B3065E" w:rsidRPr="00AB7803" w:rsidRDefault="00BC5B88" w:rsidP="00FE5D9A">
            <w:pPr>
              <w:pStyle w:val="ASFKTablenorm"/>
              <w:ind w:left="57" w:right="57"/>
            </w:pPr>
            <w:r w:rsidRPr="00BC5B88">
              <w:t>Код объекта капитальных вложений</w:t>
            </w:r>
          </w:p>
        </w:tc>
        <w:tc>
          <w:tcPr>
            <w:tcW w:w="3860" w:type="pct"/>
            <w:shd w:val="clear" w:color="auto" w:fill="auto"/>
          </w:tcPr>
          <w:p w:rsidR="00B3065E" w:rsidRPr="00AB7803" w:rsidRDefault="00B3065E" w:rsidP="00FE5D9A">
            <w:pPr>
              <w:pStyle w:val="ASFKTablenorm"/>
              <w:ind w:left="57" w:right="57"/>
            </w:pPr>
            <w:r w:rsidRPr="003B615A">
              <w:t xml:space="preserve">Заполняется вручную путем выбора значения из справочника </w:t>
            </w:r>
            <w:r>
              <w:t>«</w:t>
            </w:r>
            <w:r w:rsidRPr="003B615A">
              <w:t>ФАИП</w:t>
            </w:r>
            <w:r>
              <w:t>»</w:t>
            </w:r>
            <w:r w:rsidRPr="003B615A">
              <w:t>.</w:t>
            </w:r>
          </w:p>
        </w:tc>
      </w:tr>
      <w:tr w:rsidR="00F21066" w:rsidRPr="008A53DE" w:rsidTr="00FE5D9A">
        <w:trPr>
          <w:trHeight w:val="77"/>
        </w:trPr>
        <w:tc>
          <w:tcPr>
            <w:tcW w:w="1140" w:type="pct"/>
            <w:shd w:val="clear" w:color="auto" w:fill="auto"/>
          </w:tcPr>
          <w:p w:rsidR="00F21066" w:rsidRPr="008A53DE" w:rsidRDefault="00F21066" w:rsidP="00FE5D9A">
            <w:pPr>
              <w:pStyle w:val="ASFKTablenorm"/>
              <w:ind w:left="57" w:right="57"/>
            </w:pPr>
            <w:r w:rsidRPr="008A53DE">
              <w:lastRenderedPageBreak/>
              <w:t>КБК</w:t>
            </w:r>
          </w:p>
        </w:tc>
        <w:tc>
          <w:tcPr>
            <w:tcW w:w="3860" w:type="pct"/>
            <w:shd w:val="clear" w:color="auto" w:fill="auto"/>
          </w:tcPr>
          <w:p w:rsidR="00F21066" w:rsidRDefault="00F21066" w:rsidP="00FE5D9A">
            <w:pPr>
              <w:pStyle w:val="ASFKTablenorm"/>
              <w:ind w:left="57" w:right="57"/>
            </w:pPr>
            <w:r w:rsidRPr="008A53DE">
              <w:t>Код бюджетной классификации (20 символов).</w:t>
            </w:r>
          </w:p>
          <w:p w:rsidR="00F21066" w:rsidRPr="00461CDC" w:rsidRDefault="00F21066" w:rsidP="00FE5D9A">
            <w:pPr>
              <w:pStyle w:val="ASFKTablenorm"/>
              <w:ind w:left="57" w:right="57"/>
            </w:pPr>
            <w:r w:rsidRPr="00461CDC">
              <w:t xml:space="preserve">Для АРМ: </w:t>
            </w:r>
          </w:p>
          <w:p w:rsidR="00F21066" w:rsidRPr="00F11289" w:rsidRDefault="00F21066" w:rsidP="00FE5D9A">
            <w:pPr>
              <w:pStyle w:val="ASFKTableListNum"/>
              <w:numPr>
                <w:ilvl w:val="0"/>
                <w:numId w:val="34"/>
              </w:numPr>
            </w:pPr>
            <w:r w:rsidRPr="00F11289">
              <w:t>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w:t>
            </w:r>
            <w:r w:rsidR="00E21684">
              <w:t xml:space="preserve"> </w:t>
            </w:r>
            <w:r w:rsidRPr="00F11289">
              <w:t xml:space="preserve">–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w:t>
            </w:r>
            <w:r w:rsidR="00B5053C" w:rsidRPr="00F11289">
              <w:t>«</w:t>
            </w:r>
            <w:r w:rsidRPr="00F11289">
              <w:t>Вид источника</w:t>
            </w:r>
            <w:r w:rsidR="00B5053C" w:rsidRPr="00F11289">
              <w:t>»</w:t>
            </w:r>
            <w:r w:rsidRPr="00F11289">
              <w:t xml:space="preserve">, закрыты на редактирование поля </w:t>
            </w:r>
            <w:r w:rsidR="00B5053C" w:rsidRPr="00F11289">
              <w:t>«</w:t>
            </w:r>
            <w:r w:rsidRPr="00F11289">
              <w:t>ФКР</w:t>
            </w:r>
            <w:r w:rsidR="00B5053C" w:rsidRPr="00F11289">
              <w:t>»</w:t>
            </w:r>
            <w:r w:rsidRPr="00F11289">
              <w:t xml:space="preserve">, </w:t>
            </w:r>
            <w:r w:rsidR="00B5053C" w:rsidRPr="00F11289">
              <w:t>«</w:t>
            </w:r>
            <w:r w:rsidRPr="00F11289">
              <w:t>КЦСР</w:t>
            </w:r>
            <w:r w:rsidR="00B5053C" w:rsidRPr="00F11289">
              <w:t>»</w:t>
            </w:r>
            <w:r w:rsidRPr="00F11289">
              <w:t xml:space="preserve">, </w:t>
            </w:r>
            <w:r w:rsidR="00B5053C" w:rsidRPr="00F11289">
              <w:t>«</w:t>
            </w:r>
            <w:r w:rsidRPr="00F11289">
              <w:t>КВР</w:t>
            </w:r>
            <w:r w:rsidR="00B5053C" w:rsidRPr="00F11289">
              <w:t>»</w:t>
            </w:r>
            <w:r w:rsidRPr="00F11289">
              <w:t xml:space="preserve">, </w:t>
            </w:r>
            <w:r w:rsidR="00B5053C" w:rsidRPr="00F11289">
              <w:t>«</w:t>
            </w:r>
            <w:r w:rsidRPr="00F11289">
              <w:t>КОСГУ</w:t>
            </w:r>
            <w:r w:rsidR="00B5053C" w:rsidRPr="00F11289">
              <w:t>»</w:t>
            </w:r>
            <w:r w:rsidRPr="00F11289">
              <w:t xml:space="preserve">, и наоборот. </w:t>
            </w:r>
          </w:p>
          <w:p w:rsidR="00F21066" w:rsidRPr="00F11289" w:rsidRDefault="00F21066" w:rsidP="0052148D">
            <w:pPr>
              <w:pStyle w:val="ASFKTableListNum"/>
            </w:pPr>
            <w:r w:rsidRPr="00F11289">
              <w:t xml:space="preserve">Поле может быть заполнено вручную или выбором из справочника КБК. Значения справочника ограничены значением полей </w:t>
            </w:r>
            <w:r w:rsidR="00B5053C" w:rsidRPr="00F11289">
              <w:t>«</w:t>
            </w:r>
            <w:r w:rsidRPr="00F11289">
              <w:t>Бюджет</w:t>
            </w:r>
            <w:r w:rsidR="00B5053C" w:rsidRPr="00F11289">
              <w:t>»</w:t>
            </w:r>
            <w:r w:rsidRPr="00F11289">
              <w:t xml:space="preserve"> и </w:t>
            </w:r>
            <w:r w:rsidR="00B5053C" w:rsidRPr="00F11289">
              <w:t>«</w:t>
            </w:r>
            <w:r w:rsidRPr="00F11289">
              <w:t>Глава по БК</w:t>
            </w:r>
            <w:r w:rsidR="00B5053C" w:rsidRPr="00F11289">
              <w:t>»</w:t>
            </w:r>
            <w:r w:rsidRPr="00F11289">
              <w:t>.</w:t>
            </w:r>
          </w:p>
          <w:p w:rsidR="00F21066" w:rsidRPr="00F11289" w:rsidRDefault="00F21066" w:rsidP="0052148D">
            <w:pPr>
              <w:pStyle w:val="ASFKTableListNum"/>
            </w:pPr>
            <w:r w:rsidRPr="00F11289">
              <w:t xml:space="preserve">Заполняется из соответствующего поля закладки </w:t>
            </w:r>
            <w:r w:rsidR="00B5053C" w:rsidRPr="00F11289">
              <w:t>«</w:t>
            </w:r>
            <w:r w:rsidRPr="00F11289">
              <w:t>Раздел II: ЛБО</w:t>
            </w:r>
            <w:r w:rsidR="00B5053C" w:rsidRPr="00F11289">
              <w:t>»</w:t>
            </w:r>
            <w:r w:rsidRPr="00F11289">
              <w:t xml:space="preserve"> ЭД </w:t>
            </w:r>
            <w:r w:rsidR="00B5053C" w:rsidRPr="00F11289">
              <w:t>«</w:t>
            </w:r>
            <w:r w:rsidRPr="00F11289">
              <w:t>Распределение бюджетных данных</w:t>
            </w:r>
            <w:r w:rsidR="00B5053C" w:rsidRPr="00F11289">
              <w:t>»</w:t>
            </w:r>
            <w:r w:rsidRPr="00F11289">
              <w:t xml:space="preserve"> (не для АРМ Офлайн-клиент ФК).</w:t>
            </w:r>
          </w:p>
        </w:tc>
      </w:tr>
      <w:tr w:rsidR="00F21066" w:rsidRPr="008A53DE" w:rsidTr="00FE5D9A">
        <w:trPr>
          <w:trHeight w:val="77"/>
        </w:trPr>
        <w:tc>
          <w:tcPr>
            <w:tcW w:w="1140" w:type="pct"/>
            <w:shd w:val="clear" w:color="auto" w:fill="auto"/>
          </w:tcPr>
          <w:p w:rsidR="00F21066" w:rsidRPr="008A53DE" w:rsidRDefault="00F21066" w:rsidP="00FE5D9A">
            <w:pPr>
              <w:pStyle w:val="ASFKTablenorm"/>
              <w:ind w:left="57" w:right="57"/>
            </w:pPr>
            <w:r w:rsidRPr="008A53DE">
              <w:t>Цели субсидий</w:t>
            </w:r>
          </w:p>
        </w:tc>
        <w:tc>
          <w:tcPr>
            <w:tcW w:w="3860" w:type="pct"/>
            <w:shd w:val="clear" w:color="auto" w:fill="auto"/>
          </w:tcPr>
          <w:p w:rsidR="00F21066" w:rsidRDefault="00F21066" w:rsidP="00FE5D9A">
            <w:pPr>
              <w:pStyle w:val="ASFKTablenorm"/>
              <w:ind w:left="57" w:right="57"/>
            </w:pPr>
            <w:r w:rsidRPr="008A53DE">
              <w:t>Код цели субсидий/субвенций.</w:t>
            </w:r>
          </w:p>
          <w:p w:rsidR="00F21066" w:rsidRPr="00F11289" w:rsidRDefault="00F21066" w:rsidP="00FE5D9A">
            <w:pPr>
              <w:pStyle w:val="ASFKTableListNum"/>
              <w:numPr>
                <w:ilvl w:val="0"/>
                <w:numId w:val="35"/>
              </w:numPr>
            </w:pPr>
            <w:r w:rsidRPr="00F11289">
              <w:t>Для АРМ. Выбирается из справочника</w:t>
            </w:r>
            <w:r w:rsidR="00792167" w:rsidRPr="00F11289">
              <w:t xml:space="preserve"> </w:t>
            </w:r>
            <w:r w:rsidR="00B5053C" w:rsidRPr="00F11289">
              <w:t>«</w:t>
            </w:r>
            <w:r w:rsidRPr="00F11289">
              <w:t>Цели субсидий</w:t>
            </w:r>
            <w:r w:rsidR="00B5053C" w:rsidRPr="00F11289">
              <w:t>»</w:t>
            </w:r>
            <w:r w:rsidRPr="00F11289">
              <w:t xml:space="preserve"> или заполняется вручную. Отображается код и наименование. Наименование не редактируемое.</w:t>
            </w:r>
          </w:p>
          <w:p w:rsidR="00F21066" w:rsidRPr="00F11289" w:rsidRDefault="00F21066" w:rsidP="0052148D">
            <w:pPr>
              <w:pStyle w:val="ASFKTableListNum"/>
            </w:pPr>
            <w:r w:rsidRPr="00F11289">
              <w:t xml:space="preserve">Заполняется из соответствующего поля закладки </w:t>
            </w:r>
            <w:r w:rsidR="00B5053C" w:rsidRPr="00F11289">
              <w:t>«</w:t>
            </w:r>
            <w:r w:rsidRPr="00F11289">
              <w:t>Раздел II: ЛБО</w:t>
            </w:r>
            <w:r w:rsidR="00B5053C" w:rsidRPr="00F11289">
              <w:t>»</w:t>
            </w:r>
            <w:r w:rsidRPr="00F11289">
              <w:t xml:space="preserve"> ЭД </w:t>
            </w:r>
            <w:r w:rsidR="00B5053C" w:rsidRPr="00F11289">
              <w:t>«</w:t>
            </w:r>
            <w:r w:rsidRPr="00F11289">
              <w:t>Распределение бюджетных данных</w:t>
            </w:r>
            <w:r w:rsidR="00B5053C" w:rsidRPr="00F11289">
              <w:t>»</w:t>
            </w:r>
            <w:r w:rsidRPr="00F11289">
              <w:t xml:space="preserve"> (не для АРМ Офлайн-клиент ФК).</w:t>
            </w:r>
          </w:p>
        </w:tc>
      </w:tr>
      <w:tr w:rsidR="00F21066" w:rsidRPr="008A53DE" w:rsidTr="00FE5D9A">
        <w:trPr>
          <w:trHeight w:val="77"/>
        </w:trPr>
        <w:tc>
          <w:tcPr>
            <w:tcW w:w="1140" w:type="pct"/>
            <w:shd w:val="clear" w:color="auto" w:fill="auto"/>
          </w:tcPr>
          <w:p w:rsidR="00F21066" w:rsidRPr="008A53DE" w:rsidRDefault="00F21066" w:rsidP="00FE5D9A">
            <w:pPr>
              <w:pStyle w:val="ASFKTablenorm"/>
              <w:ind w:left="57" w:right="57"/>
            </w:pPr>
            <w:r w:rsidRPr="008A53DE">
              <w:t xml:space="preserve">Сумма: тек. </w:t>
            </w:r>
            <w:r w:rsidR="0058453E" w:rsidRPr="008A53DE">
              <w:t>Г</w:t>
            </w:r>
            <w:r w:rsidRPr="008A53DE">
              <w:t>од</w:t>
            </w:r>
          </w:p>
        </w:tc>
        <w:tc>
          <w:tcPr>
            <w:tcW w:w="3860" w:type="pct"/>
            <w:shd w:val="clear" w:color="auto" w:fill="auto"/>
          </w:tcPr>
          <w:p w:rsidR="00F21066" w:rsidRDefault="00F21066" w:rsidP="00FE5D9A">
            <w:pPr>
              <w:pStyle w:val="ASFKTablenorm"/>
              <w:ind w:left="57" w:right="57"/>
            </w:pPr>
            <w:r w:rsidRPr="008A53DE">
              <w:t>Сумма ЛБО в текущем году.</w:t>
            </w:r>
          </w:p>
          <w:p w:rsidR="00F21066" w:rsidRPr="00F11289" w:rsidRDefault="00F21066" w:rsidP="00FE5D9A">
            <w:pPr>
              <w:pStyle w:val="ASFKTableListNum"/>
              <w:numPr>
                <w:ilvl w:val="0"/>
                <w:numId w:val="36"/>
              </w:numPr>
            </w:pPr>
            <w:r w:rsidRPr="00F11289">
              <w:t xml:space="preserve">Заполняется вручную. Поле </w:t>
            </w:r>
            <w:r w:rsidR="00B5053C" w:rsidRPr="00F11289">
              <w:t>«</w:t>
            </w:r>
            <w:r w:rsidRPr="00F11289">
              <w:t>Сумма: тек.год</w:t>
            </w:r>
            <w:r w:rsidR="00B5053C" w:rsidRPr="00F11289">
              <w:t>»</w:t>
            </w:r>
            <w:r w:rsidRPr="00F11289">
              <w:t xml:space="preserve"> отображает сумму строки бюджетного документа, у которого Финансовый год равен атрибуту </w:t>
            </w:r>
            <w:r w:rsidR="00B5053C" w:rsidRPr="00F11289">
              <w:t>«</w:t>
            </w:r>
            <w:r w:rsidRPr="00F11289">
              <w:t>Период с</w:t>
            </w:r>
            <w:r w:rsidR="00B5053C" w:rsidRPr="00F11289">
              <w:t>»</w:t>
            </w:r>
            <w:r w:rsidRPr="00F11289">
              <w:t xml:space="preserve"> бюджетного документа.</w:t>
            </w:r>
          </w:p>
          <w:p w:rsidR="00F21066" w:rsidRPr="00F11289" w:rsidRDefault="00F21066" w:rsidP="0052148D">
            <w:pPr>
              <w:pStyle w:val="ASFKTableListNum"/>
            </w:pPr>
            <w:r w:rsidRPr="00F11289">
              <w:t xml:space="preserve">Заполняется из поля </w:t>
            </w:r>
            <w:r w:rsidR="00B5053C" w:rsidRPr="00F11289">
              <w:t>«</w:t>
            </w:r>
            <w:r w:rsidRPr="00F11289">
              <w:t>Выделено: тек.год</w:t>
            </w:r>
            <w:r w:rsidR="00B5053C" w:rsidRPr="00F11289">
              <w:t>»</w:t>
            </w:r>
            <w:r w:rsidRPr="00F11289">
              <w:t xml:space="preserve"> закладки </w:t>
            </w:r>
            <w:r w:rsidR="00B5053C" w:rsidRPr="00F11289">
              <w:t>«</w:t>
            </w:r>
            <w:r w:rsidRPr="00F11289">
              <w:t>Раздел II: ЛБО</w:t>
            </w:r>
            <w:r w:rsidR="00B5053C" w:rsidRPr="00F11289">
              <w:t>»</w:t>
            </w:r>
            <w:r w:rsidRPr="00F11289">
              <w:t xml:space="preserve"> ЭД </w:t>
            </w:r>
            <w:r w:rsidR="00B5053C" w:rsidRPr="00F11289">
              <w:t>«</w:t>
            </w:r>
            <w:r w:rsidRPr="00F11289">
              <w:t>Распределение бюджетных данных</w:t>
            </w:r>
            <w:r w:rsidR="00B5053C" w:rsidRPr="00F11289">
              <w:t>»</w:t>
            </w:r>
            <w:r w:rsidRPr="00F11289">
              <w:t xml:space="preserve"> (не для АРМ Офлайн-клиент ФК).</w:t>
            </w:r>
          </w:p>
        </w:tc>
      </w:tr>
      <w:tr w:rsidR="00F21066" w:rsidRPr="008A53DE" w:rsidTr="00FE5D9A">
        <w:trPr>
          <w:trHeight w:val="77"/>
        </w:trPr>
        <w:tc>
          <w:tcPr>
            <w:tcW w:w="1140" w:type="pct"/>
            <w:shd w:val="clear" w:color="auto" w:fill="auto"/>
          </w:tcPr>
          <w:p w:rsidR="00F21066" w:rsidRPr="008A53DE" w:rsidRDefault="00F21066" w:rsidP="00FE5D9A">
            <w:pPr>
              <w:pStyle w:val="ASFKTablenorm"/>
              <w:ind w:left="57" w:right="57"/>
            </w:pPr>
            <w:r w:rsidRPr="008A53DE">
              <w:t>Сумма: 1 год</w:t>
            </w:r>
          </w:p>
        </w:tc>
        <w:tc>
          <w:tcPr>
            <w:tcW w:w="3860" w:type="pct"/>
            <w:shd w:val="clear" w:color="auto" w:fill="auto"/>
          </w:tcPr>
          <w:p w:rsidR="00F21066" w:rsidRDefault="00F21066" w:rsidP="00FE5D9A">
            <w:pPr>
              <w:pStyle w:val="ASFKTablenorm"/>
              <w:ind w:left="57" w:right="57"/>
            </w:pPr>
            <w:r w:rsidRPr="008A53DE">
              <w:t>Сумма ЛБО по первому году планового периода.</w:t>
            </w:r>
          </w:p>
          <w:p w:rsidR="00F21066" w:rsidRPr="00F11289" w:rsidRDefault="00F21066" w:rsidP="00FE5D9A">
            <w:pPr>
              <w:pStyle w:val="ASFKTableListNum"/>
              <w:numPr>
                <w:ilvl w:val="0"/>
                <w:numId w:val="37"/>
              </w:numPr>
            </w:pPr>
            <w:r w:rsidRPr="00F11289">
              <w:t xml:space="preserve">Заполняется вручную. Поле </w:t>
            </w:r>
            <w:r w:rsidR="00B5053C" w:rsidRPr="00F11289">
              <w:t>«</w:t>
            </w:r>
            <w:r w:rsidRPr="00F11289">
              <w:t>Сумма: 1-й год</w:t>
            </w:r>
            <w:r w:rsidR="00B5053C" w:rsidRPr="00F11289">
              <w:t>»</w:t>
            </w:r>
            <w:r w:rsidRPr="00F11289">
              <w:t xml:space="preserve"> отображает сумму строки бюджетного документа, у которого Финансовый год равен атрибуту </w:t>
            </w:r>
            <w:r w:rsidR="00B5053C" w:rsidRPr="00F11289">
              <w:t>«</w:t>
            </w:r>
            <w:r w:rsidRPr="00F11289">
              <w:t>Период с</w:t>
            </w:r>
            <w:r w:rsidR="00B5053C" w:rsidRPr="00F11289">
              <w:t>»</w:t>
            </w:r>
            <w:r w:rsidRPr="00F11289">
              <w:t>+1 бюджетного документа.</w:t>
            </w:r>
          </w:p>
          <w:p w:rsidR="00F21066" w:rsidRPr="00F11289" w:rsidRDefault="00F21066" w:rsidP="0052148D">
            <w:pPr>
              <w:pStyle w:val="ASFKTableListNum"/>
            </w:pPr>
            <w:r w:rsidRPr="00F11289">
              <w:t xml:space="preserve">Заполняется из поля </w:t>
            </w:r>
            <w:r w:rsidR="00B5053C" w:rsidRPr="00F11289">
              <w:t>«</w:t>
            </w:r>
            <w:r w:rsidRPr="00F11289">
              <w:t>Выделено: 1 год</w:t>
            </w:r>
            <w:r w:rsidR="00B5053C" w:rsidRPr="00F11289">
              <w:t>»</w:t>
            </w:r>
            <w:r w:rsidRPr="00F11289">
              <w:t xml:space="preserve"> закладки </w:t>
            </w:r>
            <w:r w:rsidR="00B5053C" w:rsidRPr="00F11289">
              <w:t>«</w:t>
            </w:r>
            <w:r w:rsidRPr="00F11289">
              <w:t>Раздел II: ЛБО</w:t>
            </w:r>
            <w:r w:rsidR="00B5053C" w:rsidRPr="00F11289">
              <w:t>»</w:t>
            </w:r>
            <w:r w:rsidRPr="00F11289">
              <w:t xml:space="preserve"> ЭД </w:t>
            </w:r>
            <w:r w:rsidR="00B5053C" w:rsidRPr="00F11289">
              <w:t>«</w:t>
            </w:r>
            <w:r w:rsidRPr="00F11289">
              <w:t>Распределение бюджетных данных</w:t>
            </w:r>
            <w:r w:rsidR="00B5053C" w:rsidRPr="00F11289">
              <w:t>»</w:t>
            </w:r>
            <w:r w:rsidRPr="00F11289">
              <w:t xml:space="preserve"> (не для АРМ Офлайн-клиент ФК).</w:t>
            </w:r>
          </w:p>
        </w:tc>
      </w:tr>
      <w:tr w:rsidR="00F21066" w:rsidRPr="008A53DE" w:rsidTr="00FE5D9A">
        <w:trPr>
          <w:trHeight w:val="77"/>
        </w:trPr>
        <w:tc>
          <w:tcPr>
            <w:tcW w:w="1140" w:type="pct"/>
            <w:shd w:val="clear" w:color="auto" w:fill="auto"/>
          </w:tcPr>
          <w:p w:rsidR="00F21066" w:rsidRPr="008A53DE" w:rsidRDefault="00F21066" w:rsidP="00FE5D9A">
            <w:pPr>
              <w:pStyle w:val="ASFKTablenorm"/>
              <w:ind w:left="57" w:right="57"/>
            </w:pPr>
            <w:r w:rsidRPr="008A53DE">
              <w:t>Сумма: 2 год</w:t>
            </w:r>
          </w:p>
        </w:tc>
        <w:tc>
          <w:tcPr>
            <w:tcW w:w="3860" w:type="pct"/>
            <w:shd w:val="clear" w:color="auto" w:fill="auto"/>
          </w:tcPr>
          <w:p w:rsidR="00F21066" w:rsidRDefault="00F21066" w:rsidP="00FE5D9A">
            <w:pPr>
              <w:pStyle w:val="ASFKTablenorm"/>
              <w:ind w:left="57" w:right="57"/>
            </w:pPr>
            <w:r w:rsidRPr="008A53DE">
              <w:t>Сумма ЛБО по второму году планового периода.</w:t>
            </w:r>
          </w:p>
          <w:p w:rsidR="00F21066" w:rsidRPr="00F11289" w:rsidRDefault="00F21066" w:rsidP="00FE5D9A">
            <w:pPr>
              <w:pStyle w:val="ASFKTableListNum"/>
              <w:numPr>
                <w:ilvl w:val="0"/>
                <w:numId w:val="38"/>
              </w:numPr>
            </w:pPr>
            <w:r w:rsidRPr="00F11289">
              <w:t xml:space="preserve">Заполняется вручную. Поле </w:t>
            </w:r>
            <w:r w:rsidR="00B5053C" w:rsidRPr="00F11289">
              <w:t>«</w:t>
            </w:r>
            <w:r w:rsidRPr="00F11289">
              <w:t>Сумма: 2-й год</w:t>
            </w:r>
            <w:r w:rsidR="00B5053C" w:rsidRPr="00F11289">
              <w:t>»</w:t>
            </w:r>
            <w:r w:rsidRPr="00F11289">
              <w:t xml:space="preserve"> отображает сумму строки бюджетного документа, у которого Финансовый год равен атрибуту </w:t>
            </w:r>
            <w:r w:rsidR="00B5053C" w:rsidRPr="00F11289">
              <w:t>«</w:t>
            </w:r>
            <w:r w:rsidRPr="00F11289">
              <w:t>Период с</w:t>
            </w:r>
            <w:r w:rsidR="00B5053C" w:rsidRPr="00F11289">
              <w:t>»</w:t>
            </w:r>
            <w:r w:rsidRPr="00F11289">
              <w:t>+2 бюджетного документа.</w:t>
            </w:r>
          </w:p>
          <w:p w:rsidR="00F21066" w:rsidRPr="00F11289" w:rsidRDefault="00F21066" w:rsidP="0052148D">
            <w:pPr>
              <w:pStyle w:val="ASFKTableListNum"/>
            </w:pPr>
            <w:r w:rsidRPr="00F11289">
              <w:t xml:space="preserve">Заполняется из поля </w:t>
            </w:r>
            <w:r w:rsidR="00B5053C" w:rsidRPr="00F11289">
              <w:t>«</w:t>
            </w:r>
            <w:r w:rsidRPr="00F11289">
              <w:t>Выделено: 2 год</w:t>
            </w:r>
            <w:r w:rsidR="00B5053C" w:rsidRPr="00F11289">
              <w:t>»</w:t>
            </w:r>
            <w:r w:rsidRPr="00F11289">
              <w:t xml:space="preserve"> закладки </w:t>
            </w:r>
            <w:r w:rsidR="00B5053C" w:rsidRPr="00F11289">
              <w:t>«</w:t>
            </w:r>
            <w:r w:rsidRPr="00F11289">
              <w:t>Раздел II: ЛБО</w:t>
            </w:r>
            <w:r w:rsidR="00B5053C" w:rsidRPr="00F11289">
              <w:t>»</w:t>
            </w:r>
            <w:r w:rsidRPr="00F11289">
              <w:t xml:space="preserve"> ЭД </w:t>
            </w:r>
            <w:r w:rsidR="00B5053C" w:rsidRPr="00F11289">
              <w:t>«</w:t>
            </w:r>
            <w:r w:rsidRPr="00F11289">
              <w:t>Распределение бюджетных данных</w:t>
            </w:r>
            <w:r w:rsidR="00B5053C" w:rsidRPr="00F11289">
              <w:t>»</w:t>
            </w:r>
            <w:r w:rsidRPr="00F11289">
              <w:t xml:space="preserve"> (не для АРМ Офлайн-клиент ФК).</w:t>
            </w:r>
          </w:p>
        </w:tc>
      </w:tr>
      <w:tr w:rsidR="00F21066" w:rsidRPr="008A53DE" w:rsidTr="00FE5D9A">
        <w:trPr>
          <w:trHeight w:val="77"/>
        </w:trPr>
        <w:tc>
          <w:tcPr>
            <w:tcW w:w="1140" w:type="pct"/>
            <w:shd w:val="clear" w:color="auto" w:fill="auto"/>
          </w:tcPr>
          <w:p w:rsidR="00F21066" w:rsidRPr="008A53DE" w:rsidRDefault="00F21066" w:rsidP="00FE5D9A">
            <w:pPr>
              <w:pStyle w:val="ASFKTablenorm"/>
              <w:ind w:left="57" w:right="57"/>
            </w:pPr>
            <w:r w:rsidRPr="008A53DE">
              <w:t>Примечание</w:t>
            </w:r>
          </w:p>
        </w:tc>
        <w:tc>
          <w:tcPr>
            <w:tcW w:w="3860" w:type="pct"/>
            <w:shd w:val="clear" w:color="auto" w:fill="auto"/>
          </w:tcPr>
          <w:p w:rsidR="00F21066" w:rsidRPr="008A53DE" w:rsidRDefault="00F21066" w:rsidP="00FE5D9A">
            <w:pPr>
              <w:pStyle w:val="ASFKTablenorm"/>
              <w:ind w:left="57" w:right="57"/>
            </w:pPr>
            <w:r w:rsidRPr="008A53DE">
              <w:t>Примечание.</w:t>
            </w:r>
            <w:r>
              <w:t xml:space="preserve"> </w:t>
            </w:r>
            <w:r w:rsidRPr="005B4A2D">
              <w:t>Заполняется вручную.</w:t>
            </w:r>
          </w:p>
        </w:tc>
      </w:tr>
    </w:tbl>
    <w:p w:rsidR="00B35765" w:rsidRPr="00B11F4A" w:rsidRDefault="000474B7" w:rsidP="0068069E">
      <w:pPr>
        <w:pStyle w:val="ASFKNormal"/>
      </w:pPr>
      <w:r>
        <w:t>В</w:t>
      </w:r>
      <w:r w:rsidR="00B35765" w:rsidRPr="00B11F4A">
        <w:t xml:space="preserve">кладка </w:t>
      </w:r>
      <w:r w:rsidR="00B5053C">
        <w:t>«</w:t>
      </w:r>
      <w:r w:rsidR="00B35765" w:rsidRPr="00B11F4A">
        <w:t xml:space="preserve">Раздел </w:t>
      </w:r>
      <w:r w:rsidR="00B35765" w:rsidRPr="00B70340">
        <w:t>II</w:t>
      </w:r>
      <w:r w:rsidR="00B35765" w:rsidRPr="00B11F4A">
        <w:t>: ЛБО</w:t>
      </w:r>
      <w:r w:rsidR="00B35765">
        <w:t xml:space="preserve"> (5)</w:t>
      </w:r>
      <w:r w:rsidR="00B5053C">
        <w:t>»</w:t>
      </w:r>
      <w:r w:rsidR="00B35765" w:rsidRPr="00B11F4A">
        <w:t xml:space="preserve"> (</w:t>
      </w:r>
      <w:r w:rsidR="008E454C">
        <w:t>см.</w:t>
      </w:r>
      <w:r w:rsidR="008E454C" w:rsidRPr="00B11F4A">
        <w:t> </w:t>
      </w:r>
      <w:r w:rsidR="00B35765" w:rsidRPr="00B11F4A">
        <w:t>рис. </w:t>
      </w:r>
      <w:r w:rsidR="00B35765" w:rsidRPr="00B11F4A">
        <w:fldChar w:fldCharType="begin"/>
      </w:r>
      <w:r w:rsidR="00B35765" w:rsidRPr="00B11F4A">
        <w:instrText xml:space="preserve"> REF _Ref205636529 \h  \* MERGEFORMAT </w:instrText>
      </w:r>
      <w:r w:rsidR="00B35765" w:rsidRPr="00B11F4A">
        <w:fldChar w:fldCharType="separate"/>
      </w:r>
      <w:r w:rsidR="0013624E">
        <w:t>77</w:t>
      </w:r>
      <w:r w:rsidR="00B35765" w:rsidRPr="00B11F4A">
        <w:fldChar w:fldCharType="end"/>
      </w:r>
      <w:r w:rsidR="00B35765" w:rsidRPr="00B11F4A">
        <w:t xml:space="preserve">), вложенная в закладку </w:t>
      </w:r>
      <w:r w:rsidR="00B5053C">
        <w:t>«</w:t>
      </w:r>
      <w:r w:rsidR="00B35765" w:rsidRPr="00B11F4A">
        <w:t>Документ</w:t>
      </w:r>
      <w:r w:rsidR="00B35765">
        <w:t xml:space="preserve"> (1)</w:t>
      </w:r>
      <w:r w:rsidR="00B5053C">
        <w:t>»</w:t>
      </w:r>
      <w:r w:rsidR="00B35765" w:rsidRPr="00B11F4A">
        <w:t>, с</w:t>
      </w:r>
      <w:r w:rsidR="00B35765" w:rsidRPr="00B35765">
        <w:t>о</w:t>
      </w:r>
      <w:r w:rsidR="00B35765" w:rsidRPr="00B11F4A">
        <w:t>держит заголовочные поля и строки ЛБО по Разделу </w:t>
      </w:r>
      <w:r w:rsidR="00B35765" w:rsidRPr="00B70340">
        <w:t>II</w:t>
      </w:r>
      <w:r w:rsidR="00B35765" w:rsidRPr="00B11F4A">
        <w:t>, относящиеся к выбранному расхо</w:t>
      </w:r>
      <w:r w:rsidR="00B35765" w:rsidRPr="00B35765">
        <w:t>д</w:t>
      </w:r>
      <w:r w:rsidR="00B35765" w:rsidRPr="00B11F4A">
        <w:t xml:space="preserve">ному расписанию на закладке </w:t>
      </w:r>
      <w:r w:rsidR="00B5053C">
        <w:t>«</w:t>
      </w:r>
      <w:r w:rsidR="00B35765" w:rsidRPr="00B11F4A">
        <w:t>Расходные расписания</w:t>
      </w:r>
      <w:r w:rsidR="00B35765">
        <w:t xml:space="preserve"> (3)</w:t>
      </w:r>
      <w:r w:rsidR="00B5053C">
        <w:t>»</w:t>
      </w:r>
      <w:r w:rsidR="008E454C">
        <w:t xml:space="preserve"> (см.</w:t>
      </w:r>
      <w:r w:rsidR="008E454C" w:rsidRPr="008E454C">
        <w:t> </w:t>
      </w:r>
      <w:r w:rsidR="008E454C">
        <w:t>табл.</w:t>
      </w:r>
      <w:r w:rsidR="008E454C" w:rsidRPr="00B11F4A">
        <w:t> </w:t>
      </w:r>
      <w:r w:rsidR="00B35765" w:rsidRPr="00B11F4A">
        <w:fldChar w:fldCharType="begin"/>
      </w:r>
      <w:r w:rsidR="00B35765" w:rsidRPr="00B11F4A">
        <w:instrText xml:space="preserve"> REF _Ref317676051 \h  \* MERGEFORMAT </w:instrText>
      </w:r>
      <w:r w:rsidR="00B35765" w:rsidRPr="00B11F4A">
        <w:fldChar w:fldCharType="separate"/>
      </w:r>
      <w:r w:rsidR="0013624E">
        <w:t>36</w:t>
      </w:r>
      <w:r w:rsidR="00B35765" w:rsidRPr="00B11F4A">
        <w:fldChar w:fldCharType="end"/>
      </w:r>
      <w:r w:rsidR="00B35765" w:rsidRPr="00B11F4A">
        <w:t>). Заполняется по анал</w:t>
      </w:r>
      <w:r w:rsidR="00B35765" w:rsidRPr="00B70340">
        <w:t>о</w:t>
      </w:r>
      <w:r w:rsidR="00B35765" w:rsidRPr="00B11F4A">
        <w:t xml:space="preserve">гии с </w:t>
      </w:r>
      <w:r>
        <w:t>в</w:t>
      </w:r>
      <w:r w:rsidR="00B35765" w:rsidRPr="00B11F4A">
        <w:t xml:space="preserve">кладкой </w:t>
      </w:r>
      <w:r w:rsidR="00B5053C">
        <w:t>«</w:t>
      </w:r>
      <w:r w:rsidR="00B35765" w:rsidRPr="00B11F4A">
        <w:t xml:space="preserve">Раздел </w:t>
      </w:r>
      <w:r w:rsidR="00B35765" w:rsidRPr="00B70340">
        <w:t>I</w:t>
      </w:r>
      <w:r w:rsidR="00B35765" w:rsidRPr="00B11F4A">
        <w:t>: БА</w:t>
      </w:r>
      <w:r w:rsidR="00B35765">
        <w:t xml:space="preserve"> (4)</w:t>
      </w:r>
      <w:r w:rsidR="00B5053C">
        <w:t>»</w:t>
      </w:r>
      <w:r w:rsidR="00B35765" w:rsidRPr="00B11F4A">
        <w:t>.</w:t>
      </w:r>
    </w:p>
    <w:p w:rsidR="00BD4886" w:rsidRPr="00BD4886" w:rsidRDefault="001373CE" w:rsidP="00BD4886">
      <w:pPr>
        <w:pStyle w:val="ASFKFigure"/>
      </w:pPr>
      <w:r>
        <w:rPr>
          <w:noProof/>
        </w:rPr>
        <w:lastRenderedPageBreak/>
        <w:drawing>
          <wp:inline distT="0" distB="0" distL="0" distR="0">
            <wp:extent cx="6125845" cy="2015490"/>
            <wp:effectExtent l="0" t="0" r="0" b="0"/>
            <wp:docPr id="155" name="Рисунок 15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0"/>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6125845" cy="2015490"/>
                    </a:xfrm>
                    <a:prstGeom prst="rect">
                      <a:avLst/>
                    </a:prstGeom>
                    <a:noFill/>
                    <a:ln>
                      <a:noFill/>
                    </a:ln>
                  </pic:spPr>
                </pic:pic>
              </a:graphicData>
            </a:graphic>
          </wp:inline>
        </w:drawing>
      </w:r>
    </w:p>
    <w:p w:rsidR="00B35765" w:rsidRPr="00B11F4A"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649" w:name="_Ref226440283"/>
      <w:bookmarkStart w:id="650" w:name="_Toc98144865"/>
      <w:r w:rsidR="0013624E">
        <w:rPr>
          <w:noProof/>
        </w:rPr>
        <w:t>78</w:t>
      </w:r>
      <w:bookmarkEnd w:id="649"/>
      <w:r>
        <w:rPr>
          <w:noProof/>
        </w:rPr>
        <w:fldChar w:fldCharType="end"/>
      </w:r>
      <w:r w:rsidR="00B35765" w:rsidRPr="00B11F4A">
        <w:t xml:space="preserve">. ЭФ </w:t>
      </w:r>
      <w:r w:rsidR="00B35765">
        <w:t xml:space="preserve">документа </w:t>
      </w:r>
      <w:r w:rsidR="00B5053C">
        <w:t>«</w:t>
      </w:r>
      <w:r w:rsidR="00B35765" w:rsidRPr="00B11F4A">
        <w:t>Реестр расходных расписаний</w:t>
      </w:r>
      <w:r w:rsidR="002F634A">
        <w:t xml:space="preserve">», закладки </w:t>
      </w:r>
      <w:r w:rsidR="00B5053C">
        <w:t>«</w:t>
      </w:r>
      <w:r w:rsidR="00B35765" w:rsidRPr="00B11F4A">
        <w:t>Документ</w:t>
      </w:r>
      <w:r w:rsidR="00B35765">
        <w:t xml:space="preserve"> (1)</w:t>
      </w:r>
      <w:r w:rsidR="002F634A">
        <w:t xml:space="preserve">», </w:t>
      </w:r>
      <w:r w:rsidR="000474B7">
        <w:t>в</w:t>
      </w:r>
      <w:r w:rsidR="002F634A">
        <w:t xml:space="preserve">кладки </w:t>
      </w:r>
      <w:r w:rsidR="00B5053C">
        <w:t>«</w:t>
      </w:r>
      <w:r w:rsidR="00B35765" w:rsidRPr="00B11F4A">
        <w:t xml:space="preserve">Раздел </w:t>
      </w:r>
      <w:r w:rsidR="00B35765" w:rsidRPr="00B70340">
        <w:t>III</w:t>
      </w:r>
      <w:r w:rsidR="00B35765" w:rsidRPr="00B11F4A">
        <w:t>: ПОФР</w:t>
      </w:r>
      <w:r w:rsidR="00B35765">
        <w:t xml:space="preserve"> (6)</w:t>
      </w:r>
      <w:r w:rsidR="00B5053C">
        <w:t>»</w:t>
      </w:r>
      <w:bookmarkEnd w:id="650"/>
    </w:p>
    <w:p w:rsidR="00B35765" w:rsidRPr="00B11F4A" w:rsidRDefault="008E454C" w:rsidP="0068069E">
      <w:pPr>
        <w:pStyle w:val="ASFKNormal"/>
      </w:pPr>
      <w:r>
        <w:t xml:space="preserve">Перечень </w:t>
      </w:r>
      <w:r w:rsidR="00B35765" w:rsidRPr="00B11F4A">
        <w:t xml:space="preserve">полей документа </w:t>
      </w:r>
      <w:r w:rsidR="00B5053C">
        <w:t>«</w:t>
      </w:r>
      <w:r w:rsidR="00B35765" w:rsidRPr="00B11F4A">
        <w:t>Реестр расходных распис</w:t>
      </w:r>
      <w:r w:rsidR="00B35765" w:rsidRPr="00B35765">
        <w:t>а</w:t>
      </w:r>
      <w:r w:rsidR="00B35765" w:rsidRPr="00B11F4A">
        <w:t>ний</w:t>
      </w:r>
      <w:r w:rsidR="002F634A">
        <w:t xml:space="preserve">», закладки </w:t>
      </w:r>
      <w:r w:rsidR="00B5053C">
        <w:t>«</w:t>
      </w:r>
      <w:r w:rsidR="00B35765" w:rsidRPr="00B11F4A">
        <w:t>Документ</w:t>
      </w:r>
      <w:r w:rsidR="00B35765">
        <w:t xml:space="preserve"> (1)</w:t>
      </w:r>
      <w:r w:rsidR="002F634A">
        <w:t xml:space="preserve">», </w:t>
      </w:r>
      <w:r w:rsidR="000474B7">
        <w:t>в</w:t>
      </w:r>
      <w:r w:rsidR="002F634A">
        <w:t xml:space="preserve">кладки </w:t>
      </w:r>
      <w:r w:rsidR="00B5053C">
        <w:t>«</w:t>
      </w:r>
      <w:r w:rsidR="00B35765" w:rsidRPr="00B11F4A">
        <w:t xml:space="preserve">Раздел </w:t>
      </w:r>
      <w:r w:rsidR="00B35765" w:rsidRPr="00B70340">
        <w:t>III</w:t>
      </w:r>
      <w:r w:rsidR="00B35765" w:rsidRPr="00B11F4A">
        <w:t>: ПОФР</w:t>
      </w:r>
      <w:r w:rsidR="00B35765">
        <w:t xml:space="preserve"> (6)</w:t>
      </w:r>
      <w:r w:rsidR="00B5053C">
        <w:t>»</w:t>
      </w:r>
      <w:r>
        <w:t xml:space="preserve"> приведен в</w:t>
      </w:r>
      <w:r w:rsidRPr="00B11F4A">
        <w:t xml:space="preserve"> таблице </w:t>
      </w:r>
      <w:r w:rsidRPr="00B11F4A">
        <w:fldChar w:fldCharType="begin"/>
      </w:r>
      <w:r w:rsidRPr="00B11F4A">
        <w:instrText xml:space="preserve"> REF _Ref349750110 \h  \* MERGEFORMAT </w:instrText>
      </w:r>
      <w:r w:rsidRPr="00B11F4A">
        <w:fldChar w:fldCharType="separate"/>
      </w:r>
      <w:r w:rsidR="0013624E">
        <w:t>39</w:t>
      </w:r>
      <w:r w:rsidRPr="00B11F4A">
        <w:fldChar w:fldCharType="end"/>
      </w:r>
      <w:r>
        <w:t>.</w:t>
      </w:r>
    </w:p>
    <w:p w:rsidR="00B35765" w:rsidRPr="00B11F4A" w:rsidRDefault="00501046" w:rsidP="0068069E">
      <w:pPr>
        <w:pStyle w:val="ASFKNameTable"/>
      </w:pPr>
      <w:r>
        <w:rPr>
          <w:noProof/>
        </w:rPr>
        <w:fldChar w:fldCharType="begin"/>
      </w:r>
      <w:r>
        <w:rPr>
          <w:noProof/>
        </w:rPr>
        <w:instrText xml:space="preserve"> SEQ Таблица \* ARABIC </w:instrText>
      </w:r>
      <w:r>
        <w:rPr>
          <w:noProof/>
        </w:rPr>
        <w:fldChar w:fldCharType="separate"/>
      </w:r>
      <w:bookmarkStart w:id="651" w:name="_Ref349750110"/>
      <w:bookmarkStart w:id="652" w:name="_Toc98144748"/>
      <w:r w:rsidR="0013624E">
        <w:rPr>
          <w:noProof/>
        </w:rPr>
        <w:t>39</w:t>
      </w:r>
      <w:bookmarkEnd w:id="651"/>
      <w:r>
        <w:rPr>
          <w:noProof/>
        </w:rPr>
        <w:fldChar w:fldCharType="end"/>
      </w:r>
      <w:r w:rsidR="00B35765" w:rsidRPr="00B11F4A">
        <w:t xml:space="preserve">. Описание полей документа </w:t>
      </w:r>
      <w:r w:rsidR="00B5053C">
        <w:t>«</w:t>
      </w:r>
      <w:r w:rsidR="00B35765" w:rsidRPr="00B11F4A">
        <w:t>Реестр расходных расписаний</w:t>
      </w:r>
      <w:r w:rsidR="002F634A">
        <w:t xml:space="preserve">», закладки </w:t>
      </w:r>
      <w:r w:rsidR="00B5053C">
        <w:t>«</w:t>
      </w:r>
      <w:r w:rsidR="00B35765" w:rsidRPr="00B11F4A">
        <w:t>Документ</w:t>
      </w:r>
      <w:r w:rsidR="00B35765">
        <w:t xml:space="preserve"> (1)</w:t>
      </w:r>
      <w:r w:rsidR="002F634A">
        <w:t xml:space="preserve">», </w:t>
      </w:r>
      <w:r w:rsidR="000474B7">
        <w:t>в</w:t>
      </w:r>
      <w:r w:rsidR="002F634A">
        <w:t xml:space="preserve">кладки </w:t>
      </w:r>
      <w:r w:rsidR="00B5053C">
        <w:t>«</w:t>
      </w:r>
      <w:r w:rsidR="00B35765" w:rsidRPr="00B11F4A">
        <w:t xml:space="preserve">Раздел </w:t>
      </w:r>
      <w:r w:rsidR="00B35765" w:rsidRPr="00B70340">
        <w:t>III</w:t>
      </w:r>
      <w:r w:rsidR="00B35765" w:rsidRPr="00B11F4A">
        <w:t>: ПОФР</w:t>
      </w:r>
      <w:r w:rsidR="00B35765">
        <w:t xml:space="preserve"> (6)</w:t>
      </w:r>
      <w:r w:rsidR="00B5053C">
        <w:t>»</w:t>
      </w:r>
      <w:bookmarkEnd w:id="65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F21066" w:rsidRPr="008A53DE" w:rsidTr="00FE5D9A">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21066" w:rsidRPr="008A53DE" w:rsidRDefault="00F21066" w:rsidP="0052148D">
            <w:pPr>
              <w:pStyle w:val="ASFKTableHead"/>
            </w:pPr>
            <w:r w:rsidRPr="008A53DE">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21066" w:rsidRPr="008A53DE" w:rsidRDefault="00F21066" w:rsidP="0052148D">
            <w:pPr>
              <w:pStyle w:val="ASFKTableHead"/>
            </w:pPr>
            <w:r w:rsidRPr="008A53DE">
              <w:t>Описание поля</w:t>
            </w:r>
          </w:p>
        </w:tc>
      </w:tr>
      <w:tr w:rsidR="00F21066" w:rsidRPr="008A53DE" w:rsidTr="00FE5D9A">
        <w:trPr>
          <w:trHeight w:val="77"/>
        </w:trPr>
        <w:tc>
          <w:tcPr>
            <w:tcW w:w="1137" w:type="pct"/>
            <w:shd w:val="clear" w:color="auto" w:fill="auto"/>
          </w:tcPr>
          <w:p w:rsidR="00F21066" w:rsidRPr="008A53DE" w:rsidRDefault="00F21066" w:rsidP="00FE5D9A">
            <w:pPr>
              <w:pStyle w:val="ASFKTablenorm"/>
              <w:ind w:left="57" w:right="57"/>
            </w:pPr>
            <w:r w:rsidRPr="008A53DE">
              <w:t>Номер</w:t>
            </w:r>
          </w:p>
        </w:tc>
        <w:tc>
          <w:tcPr>
            <w:tcW w:w="3863" w:type="pct"/>
            <w:shd w:val="clear" w:color="auto" w:fill="auto"/>
          </w:tcPr>
          <w:p w:rsidR="00F21066" w:rsidRPr="008A53DE" w:rsidRDefault="00F21066" w:rsidP="00FE5D9A">
            <w:pPr>
              <w:pStyle w:val="ASFKTablenorm"/>
              <w:ind w:left="57" w:right="57"/>
            </w:pPr>
            <w:r w:rsidRPr="008A53DE">
              <w:t xml:space="preserve">Номер выбранного расходного расписания на закладке </w:t>
            </w:r>
            <w:r w:rsidR="00B5053C">
              <w:t>«</w:t>
            </w:r>
            <w:r w:rsidRPr="008A53DE">
              <w:t>Расходное расп</w:t>
            </w:r>
            <w:r w:rsidRPr="00190903">
              <w:t>и</w:t>
            </w:r>
            <w:r w:rsidRPr="008A53DE">
              <w:t>сание</w:t>
            </w:r>
            <w:r w:rsidR="00B5053C">
              <w:t>»</w:t>
            </w:r>
            <w:r>
              <w:t xml:space="preserve">. </w:t>
            </w:r>
            <w:r w:rsidRPr="005B4A2D">
              <w:t xml:space="preserve">Является копией с закладки </w:t>
            </w:r>
            <w:r w:rsidR="00B5053C">
              <w:t>«</w:t>
            </w:r>
            <w:r w:rsidRPr="005B4A2D">
              <w:t>Расходное расписание</w:t>
            </w:r>
            <w:r w:rsidR="00B5053C">
              <w:t>»</w:t>
            </w:r>
            <w:r w:rsidRPr="005B4A2D">
              <w:t>.</w:t>
            </w:r>
          </w:p>
        </w:tc>
      </w:tr>
      <w:tr w:rsidR="00F21066" w:rsidRPr="008A53DE" w:rsidTr="00FE5D9A">
        <w:trPr>
          <w:trHeight w:val="77"/>
        </w:trPr>
        <w:tc>
          <w:tcPr>
            <w:tcW w:w="1137" w:type="pct"/>
            <w:shd w:val="clear" w:color="auto" w:fill="auto"/>
          </w:tcPr>
          <w:p w:rsidR="00F21066" w:rsidRPr="008A53DE" w:rsidRDefault="00F21066" w:rsidP="00FE5D9A">
            <w:pPr>
              <w:pStyle w:val="ASFKTablenorm"/>
              <w:ind w:left="57" w:right="57"/>
            </w:pPr>
            <w:r w:rsidRPr="008A53DE">
              <w:t>Дата в/д</w:t>
            </w:r>
          </w:p>
        </w:tc>
        <w:tc>
          <w:tcPr>
            <w:tcW w:w="3863" w:type="pct"/>
            <w:shd w:val="clear" w:color="auto" w:fill="auto"/>
          </w:tcPr>
          <w:p w:rsidR="00F21066" w:rsidRPr="008A53DE" w:rsidRDefault="00F21066" w:rsidP="00FE5D9A">
            <w:pPr>
              <w:pStyle w:val="ASFKTablenorm"/>
              <w:ind w:left="57" w:right="57"/>
            </w:pPr>
            <w:r w:rsidRPr="008A53DE">
              <w:t xml:space="preserve">Дата ввода в действие выбранного расходного расписания на закладке </w:t>
            </w:r>
            <w:r w:rsidR="00B5053C">
              <w:t>«</w:t>
            </w:r>
            <w:r w:rsidRPr="008A53DE">
              <w:t>Расходное расписание</w:t>
            </w:r>
            <w:r w:rsidR="00B5053C">
              <w:t>»</w:t>
            </w:r>
            <w:r>
              <w:t xml:space="preserve">. </w:t>
            </w:r>
            <w:r w:rsidRPr="005B4A2D">
              <w:t xml:space="preserve">Является копией с закладки </w:t>
            </w:r>
            <w:r w:rsidR="00B5053C">
              <w:t>«</w:t>
            </w:r>
            <w:r w:rsidRPr="005B4A2D">
              <w:t>Расходное расписание</w:t>
            </w:r>
            <w:r w:rsidR="00B5053C">
              <w:t>»</w:t>
            </w:r>
            <w:r w:rsidRPr="005B4A2D">
              <w:t>.</w:t>
            </w:r>
          </w:p>
        </w:tc>
      </w:tr>
      <w:tr w:rsidR="00F21066" w:rsidRPr="008A53DE" w:rsidTr="00FE5D9A">
        <w:trPr>
          <w:trHeight w:val="77"/>
        </w:trPr>
        <w:tc>
          <w:tcPr>
            <w:tcW w:w="1137" w:type="pct"/>
            <w:shd w:val="clear" w:color="auto" w:fill="auto"/>
          </w:tcPr>
          <w:p w:rsidR="00F21066" w:rsidRPr="008A53DE" w:rsidRDefault="00F21066" w:rsidP="00FE5D9A">
            <w:pPr>
              <w:pStyle w:val="ASFKTablenorm"/>
              <w:ind w:left="57" w:right="57"/>
            </w:pPr>
            <w:r w:rsidRPr="008A53DE">
              <w:t>Кому</w:t>
            </w:r>
          </w:p>
        </w:tc>
        <w:tc>
          <w:tcPr>
            <w:tcW w:w="3863" w:type="pct"/>
            <w:shd w:val="clear" w:color="auto" w:fill="auto"/>
          </w:tcPr>
          <w:p w:rsidR="00F21066" w:rsidRPr="008A53DE" w:rsidRDefault="00F21066" w:rsidP="00FE5D9A">
            <w:pPr>
              <w:pStyle w:val="ASFKTablenorm"/>
              <w:ind w:left="57" w:right="57"/>
            </w:pPr>
            <w:r w:rsidRPr="008A53DE">
              <w:t xml:space="preserve">Код БУ-получателя выбранного расходного расписания на закладке </w:t>
            </w:r>
            <w:r w:rsidR="00B5053C">
              <w:t>«</w:t>
            </w:r>
            <w:r w:rsidRPr="008A53DE">
              <w:t>Ра</w:t>
            </w:r>
            <w:r w:rsidRPr="00190903">
              <w:t>с</w:t>
            </w:r>
            <w:r w:rsidRPr="008A53DE">
              <w:t>ходное расписание</w:t>
            </w:r>
            <w:r w:rsidR="00B5053C">
              <w:t>»</w:t>
            </w:r>
            <w:r w:rsidRPr="008A53DE">
              <w:t>.</w:t>
            </w:r>
            <w:r>
              <w:t xml:space="preserve"> </w:t>
            </w:r>
            <w:r w:rsidRPr="005B4A2D">
              <w:t xml:space="preserve">Является копией с закладки </w:t>
            </w:r>
            <w:r w:rsidR="00B5053C">
              <w:t>«</w:t>
            </w:r>
            <w:r w:rsidRPr="005B4A2D">
              <w:t>Расходное расписание</w:t>
            </w:r>
            <w:r w:rsidR="00B5053C">
              <w:t>»</w:t>
            </w:r>
            <w:r w:rsidRPr="005B4A2D">
              <w:t>.</w:t>
            </w:r>
          </w:p>
        </w:tc>
      </w:tr>
      <w:tr w:rsidR="00F21066" w:rsidRPr="008A53DE" w:rsidTr="00FE5D9A">
        <w:trPr>
          <w:trHeight w:val="77"/>
        </w:trPr>
        <w:tc>
          <w:tcPr>
            <w:tcW w:w="1137" w:type="pct"/>
            <w:shd w:val="clear" w:color="auto" w:fill="auto"/>
          </w:tcPr>
          <w:p w:rsidR="00F21066" w:rsidRPr="008A53DE" w:rsidRDefault="00F21066" w:rsidP="00FE5D9A">
            <w:pPr>
              <w:pStyle w:val="ASFKTablenorm"/>
              <w:ind w:left="57" w:right="57"/>
            </w:pPr>
            <w:r w:rsidRPr="008A53DE">
              <w:t>Наименование</w:t>
            </w:r>
          </w:p>
        </w:tc>
        <w:tc>
          <w:tcPr>
            <w:tcW w:w="3863" w:type="pct"/>
            <w:shd w:val="clear" w:color="auto" w:fill="auto"/>
          </w:tcPr>
          <w:p w:rsidR="00F21066" w:rsidRPr="008A53DE" w:rsidRDefault="00F21066" w:rsidP="00FE5D9A">
            <w:pPr>
              <w:pStyle w:val="ASFKTablenorm"/>
              <w:ind w:left="57" w:right="57"/>
            </w:pPr>
            <w:r w:rsidRPr="008A53DE">
              <w:t>Наименование БУ-получателя выбранного расходного расписания на з</w:t>
            </w:r>
            <w:r w:rsidRPr="00190903">
              <w:t>а</w:t>
            </w:r>
            <w:r w:rsidRPr="008A53DE">
              <w:t xml:space="preserve">кладке </w:t>
            </w:r>
            <w:r w:rsidR="00B5053C">
              <w:t>«</w:t>
            </w:r>
            <w:r w:rsidRPr="008A53DE">
              <w:t>Расходное расписание</w:t>
            </w:r>
            <w:r w:rsidR="00B5053C">
              <w:t>»</w:t>
            </w:r>
            <w:r w:rsidRPr="008A53DE">
              <w:t>.</w:t>
            </w:r>
            <w:r>
              <w:t xml:space="preserve"> </w:t>
            </w:r>
            <w:r w:rsidRPr="005B4A2D">
              <w:t xml:space="preserve">Является копией с закладки </w:t>
            </w:r>
            <w:r w:rsidR="00B5053C">
              <w:t>«</w:t>
            </w:r>
            <w:r w:rsidRPr="005B4A2D">
              <w:t>Расходное расписание</w:t>
            </w:r>
            <w:r w:rsidR="00B5053C">
              <w:t>»</w:t>
            </w:r>
            <w:r w:rsidRPr="005B4A2D">
              <w:t>.</w:t>
            </w:r>
          </w:p>
        </w:tc>
      </w:tr>
      <w:tr w:rsidR="00F21066" w:rsidRPr="008A53DE" w:rsidTr="00FE5D9A">
        <w:trPr>
          <w:trHeight w:val="77"/>
        </w:trPr>
        <w:tc>
          <w:tcPr>
            <w:tcW w:w="5000" w:type="pct"/>
            <w:gridSpan w:val="2"/>
            <w:shd w:val="clear" w:color="auto" w:fill="auto"/>
          </w:tcPr>
          <w:p w:rsidR="00F21066" w:rsidRPr="008A53DE" w:rsidRDefault="00F21066" w:rsidP="00FE5D9A">
            <w:pPr>
              <w:pStyle w:val="ASFKTablenorm"/>
              <w:ind w:left="57" w:right="57"/>
            </w:pPr>
            <w:r w:rsidRPr="008A53DE">
              <w:t xml:space="preserve">Группа полей </w:t>
            </w:r>
            <w:r w:rsidR="00B5053C">
              <w:t>«</w:t>
            </w:r>
            <w:r w:rsidRPr="008A53DE">
              <w:t>Строки: Раздел III. ПРЕДЕЛЬНЫЕ</w:t>
            </w:r>
            <w:r w:rsidR="000474B7">
              <w:t xml:space="preserve"> ОБЪЕМЫ ФИНАНСИРОВАНИЯ РАСХОДОВ</w:t>
            </w:r>
            <w:r w:rsidR="00B5053C">
              <w:t>»</w:t>
            </w:r>
          </w:p>
        </w:tc>
      </w:tr>
      <w:tr w:rsidR="00F21066" w:rsidRPr="008A53DE" w:rsidTr="00FE5D9A">
        <w:trPr>
          <w:trHeight w:val="77"/>
        </w:trPr>
        <w:tc>
          <w:tcPr>
            <w:tcW w:w="1137" w:type="pct"/>
            <w:shd w:val="clear" w:color="auto" w:fill="auto"/>
          </w:tcPr>
          <w:p w:rsidR="00F21066" w:rsidRPr="008A53DE" w:rsidRDefault="00F21066" w:rsidP="00FE5D9A">
            <w:pPr>
              <w:pStyle w:val="ASFKTablenorm"/>
              <w:ind w:left="57" w:right="57"/>
            </w:pPr>
            <w:r w:rsidRPr="008A53DE">
              <w:t>Дата в/д раздела</w:t>
            </w:r>
          </w:p>
        </w:tc>
        <w:tc>
          <w:tcPr>
            <w:tcW w:w="3863" w:type="pct"/>
            <w:shd w:val="clear" w:color="auto" w:fill="auto"/>
          </w:tcPr>
          <w:p w:rsidR="00F21066" w:rsidRDefault="00F21066" w:rsidP="00FE5D9A">
            <w:pPr>
              <w:pStyle w:val="ASFKTablenorm"/>
              <w:ind w:left="57" w:right="57"/>
            </w:pPr>
            <w:r w:rsidRPr="008A53DE">
              <w:t>Дата ввода в действие бюджетных данных раздела расходного расп</w:t>
            </w:r>
            <w:r w:rsidRPr="00190903">
              <w:t>и</w:t>
            </w:r>
            <w:r w:rsidRPr="008A53DE">
              <w:t>сания</w:t>
            </w:r>
            <w:r>
              <w:t>.</w:t>
            </w:r>
          </w:p>
          <w:p w:rsidR="00F21066" w:rsidRPr="008A53DE" w:rsidRDefault="00F21066" w:rsidP="00FE5D9A">
            <w:pPr>
              <w:pStyle w:val="ASFKTablenorm"/>
              <w:ind w:left="57" w:right="57"/>
            </w:pPr>
            <w:r w:rsidRPr="005B4A2D">
              <w:t xml:space="preserve">Если атрибут введен, то при сохранении записей блока его значение присваивается каждой сохраняемой записи. При просмотре данный атрибут является группировкой поля </w:t>
            </w:r>
            <w:r w:rsidR="00B5053C">
              <w:t>«</w:t>
            </w:r>
            <w:r w:rsidRPr="005B4A2D">
              <w:t>Дата ввода в действие строки документа/раздела документа</w:t>
            </w:r>
            <w:r w:rsidR="00B5053C">
              <w:t>»</w:t>
            </w:r>
            <w:r w:rsidRPr="005B4A2D">
              <w:t xml:space="preserve"> всех просматриваемых записей.</w:t>
            </w:r>
          </w:p>
        </w:tc>
      </w:tr>
      <w:tr w:rsidR="00F21066" w:rsidRPr="008A53DE" w:rsidTr="00FE5D9A">
        <w:trPr>
          <w:trHeight w:val="77"/>
        </w:trPr>
        <w:tc>
          <w:tcPr>
            <w:tcW w:w="1137" w:type="pct"/>
            <w:shd w:val="clear" w:color="auto" w:fill="auto"/>
          </w:tcPr>
          <w:p w:rsidR="00F21066" w:rsidRPr="008A53DE" w:rsidRDefault="00F21066" w:rsidP="00FE5D9A">
            <w:pPr>
              <w:pStyle w:val="ASFKTablenorm"/>
              <w:ind w:left="57" w:right="57"/>
            </w:pPr>
            <w:r w:rsidRPr="008A53DE">
              <w:t xml:space="preserve">Итого: тек. </w:t>
            </w:r>
            <w:r w:rsidR="0058453E" w:rsidRPr="008A53DE">
              <w:t>Г</w:t>
            </w:r>
            <w:r w:rsidRPr="008A53DE">
              <w:t>од</w:t>
            </w:r>
          </w:p>
        </w:tc>
        <w:tc>
          <w:tcPr>
            <w:tcW w:w="3863" w:type="pct"/>
            <w:shd w:val="clear" w:color="auto" w:fill="auto"/>
          </w:tcPr>
          <w:p w:rsidR="00F21066" w:rsidRPr="008A53DE" w:rsidRDefault="00F21066" w:rsidP="00FE5D9A">
            <w:pPr>
              <w:pStyle w:val="ASFKTablenorm"/>
              <w:ind w:left="57" w:right="57"/>
            </w:pPr>
            <w:r w:rsidRPr="008A53DE">
              <w:t xml:space="preserve">Общая сумма ПОФР в текущем году. </w:t>
            </w:r>
          </w:p>
          <w:p w:rsidR="00F21066" w:rsidRPr="008A53DE" w:rsidRDefault="00F21066" w:rsidP="00FE5D9A">
            <w:pPr>
              <w:pStyle w:val="ASFKTablenorm"/>
              <w:ind w:left="57" w:right="57"/>
            </w:pPr>
            <w:r w:rsidRPr="008A53DE">
              <w:t xml:space="preserve">Соответствует сумме значений по всем строкам в поле </w:t>
            </w:r>
            <w:r w:rsidR="00B5053C">
              <w:t>«</w:t>
            </w:r>
            <w:r w:rsidRPr="008A53DE">
              <w:t>Су</w:t>
            </w:r>
            <w:r w:rsidRPr="00190903">
              <w:t>м</w:t>
            </w:r>
            <w:r w:rsidRPr="008A53DE">
              <w:t>ма: Тек год</w:t>
            </w:r>
            <w:r w:rsidR="00B5053C">
              <w:t>»</w:t>
            </w:r>
            <w:r w:rsidRPr="008A53DE">
              <w:t>.</w:t>
            </w:r>
          </w:p>
        </w:tc>
      </w:tr>
      <w:tr w:rsidR="00F21066" w:rsidRPr="008A53DE" w:rsidTr="00FE5D9A">
        <w:trPr>
          <w:trHeight w:val="77"/>
        </w:trPr>
        <w:tc>
          <w:tcPr>
            <w:tcW w:w="1137" w:type="pct"/>
            <w:shd w:val="clear" w:color="auto" w:fill="auto"/>
          </w:tcPr>
          <w:p w:rsidR="00F21066" w:rsidRPr="008A53DE" w:rsidRDefault="00F21066" w:rsidP="00FE5D9A">
            <w:pPr>
              <w:pStyle w:val="ASFKTablenorm"/>
              <w:ind w:left="57" w:right="57"/>
            </w:pPr>
            <w:r w:rsidRPr="008A53DE">
              <w:t>№</w:t>
            </w:r>
          </w:p>
        </w:tc>
        <w:tc>
          <w:tcPr>
            <w:tcW w:w="3863" w:type="pct"/>
            <w:shd w:val="clear" w:color="auto" w:fill="auto"/>
          </w:tcPr>
          <w:p w:rsidR="00F21066" w:rsidRDefault="00F21066" w:rsidP="00FE5D9A">
            <w:pPr>
              <w:pStyle w:val="ASFKTablenorm"/>
              <w:ind w:left="57" w:right="57"/>
            </w:pPr>
            <w:r w:rsidRPr="008A53DE">
              <w:t>Номер строки.</w:t>
            </w:r>
          </w:p>
          <w:p w:rsidR="00F21066" w:rsidRPr="008A53DE" w:rsidRDefault="00F21066" w:rsidP="00FE5D9A">
            <w:pPr>
              <w:pStyle w:val="ASFKTablenorm"/>
              <w:ind w:left="57" w:right="57"/>
            </w:pPr>
            <w:r w:rsidRPr="005B4A2D">
              <w:t>Автоматически заполняется номером строки по порядку (номер по порядку в пределах раздела документа), начиная с 1</w:t>
            </w:r>
            <w:r>
              <w:t>.</w:t>
            </w:r>
          </w:p>
        </w:tc>
      </w:tr>
      <w:tr w:rsidR="00F21066" w:rsidRPr="008A53DE" w:rsidTr="00FE5D9A">
        <w:trPr>
          <w:trHeight w:val="77"/>
        </w:trPr>
        <w:tc>
          <w:tcPr>
            <w:tcW w:w="1137" w:type="pct"/>
            <w:shd w:val="clear" w:color="auto" w:fill="auto"/>
          </w:tcPr>
          <w:p w:rsidR="00F21066" w:rsidRPr="008A53DE" w:rsidRDefault="00F21066" w:rsidP="00FE5D9A">
            <w:pPr>
              <w:pStyle w:val="ASFKTablenorm"/>
              <w:ind w:left="57" w:right="57"/>
            </w:pPr>
            <w:r w:rsidRPr="008A53DE">
              <w:t>КБК</w:t>
            </w:r>
          </w:p>
        </w:tc>
        <w:tc>
          <w:tcPr>
            <w:tcW w:w="3863" w:type="pct"/>
            <w:shd w:val="clear" w:color="auto" w:fill="auto"/>
          </w:tcPr>
          <w:p w:rsidR="00F21066" w:rsidRDefault="00F21066" w:rsidP="00FE5D9A">
            <w:pPr>
              <w:pStyle w:val="ASFKTablenorm"/>
              <w:ind w:left="57" w:right="57"/>
            </w:pPr>
            <w:r w:rsidRPr="008A53DE">
              <w:t>Код бюджетной классификации (20 символов).</w:t>
            </w:r>
          </w:p>
          <w:p w:rsidR="00F21066" w:rsidRPr="005B4A2D" w:rsidRDefault="00F21066" w:rsidP="00FE5D9A">
            <w:pPr>
              <w:pStyle w:val="ASFKTablenorm"/>
              <w:ind w:left="57" w:right="57"/>
            </w:pPr>
            <w:r w:rsidRPr="005B4A2D">
              <w:t xml:space="preserve">Для АРМ: </w:t>
            </w:r>
          </w:p>
          <w:p w:rsidR="00F21066" w:rsidRPr="00F11289" w:rsidRDefault="00F21066" w:rsidP="00FE5D9A">
            <w:pPr>
              <w:pStyle w:val="ASFKTableListNum"/>
              <w:numPr>
                <w:ilvl w:val="0"/>
                <w:numId w:val="39"/>
              </w:numPr>
            </w:pPr>
            <w:r w:rsidRPr="00F11289">
              <w:t>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w:t>
            </w:r>
            <w:r w:rsidRPr="00F11289">
              <w:lastRenderedPageBreak/>
              <w:t>тьи ФКР/Виды расходов ФКР/КОСГУ; для типа КБК Источники финансирования</w:t>
            </w:r>
            <w:r w:rsidR="00E21684">
              <w:t xml:space="preserve"> </w:t>
            </w:r>
            <w:r w:rsidRPr="00F11289">
              <w:t xml:space="preserve">–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w:t>
            </w:r>
            <w:r w:rsidR="00B5053C" w:rsidRPr="00F11289">
              <w:t>«</w:t>
            </w:r>
            <w:r w:rsidRPr="00F11289">
              <w:t>Вид источника</w:t>
            </w:r>
            <w:r w:rsidR="00B5053C" w:rsidRPr="00F11289">
              <w:t>»</w:t>
            </w:r>
            <w:r w:rsidRPr="00F11289">
              <w:t xml:space="preserve">, закрыты на редактирование поля </w:t>
            </w:r>
            <w:r w:rsidR="00B5053C" w:rsidRPr="00F11289">
              <w:t>«</w:t>
            </w:r>
            <w:r w:rsidRPr="00F11289">
              <w:t>ФКР</w:t>
            </w:r>
            <w:r w:rsidR="00B5053C" w:rsidRPr="00F11289">
              <w:t>»</w:t>
            </w:r>
            <w:r w:rsidRPr="00F11289">
              <w:t xml:space="preserve">, </w:t>
            </w:r>
            <w:r w:rsidR="00B5053C" w:rsidRPr="00F11289">
              <w:t>«</w:t>
            </w:r>
            <w:r w:rsidRPr="00F11289">
              <w:t>КЦСР</w:t>
            </w:r>
            <w:r w:rsidR="00B5053C" w:rsidRPr="00F11289">
              <w:t>»</w:t>
            </w:r>
            <w:r w:rsidRPr="00F11289">
              <w:t xml:space="preserve">, </w:t>
            </w:r>
            <w:r w:rsidR="00B5053C" w:rsidRPr="00F11289">
              <w:t>«</w:t>
            </w:r>
            <w:r w:rsidRPr="00F11289">
              <w:t>КВР</w:t>
            </w:r>
            <w:r w:rsidR="00B5053C" w:rsidRPr="00F11289">
              <w:t>»</w:t>
            </w:r>
            <w:r w:rsidRPr="00F11289">
              <w:t xml:space="preserve">, </w:t>
            </w:r>
            <w:r w:rsidR="00B5053C" w:rsidRPr="00F11289">
              <w:t>«</w:t>
            </w:r>
            <w:r w:rsidRPr="00F11289">
              <w:t>КОСГУ</w:t>
            </w:r>
            <w:r w:rsidR="00B5053C" w:rsidRPr="00F11289">
              <w:t>»</w:t>
            </w:r>
            <w:r w:rsidRPr="00F11289">
              <w:t xml:space="preserve">, и наоборот. </w:t>
            </w:r>
          </w:p>
          <w:p w:rsidR="00F21066" w:rsidRPr="00F11289" w:rsidRDefault="00F21066" w:rsidP="0052148D">
            <w:pPr>
              <w:pStyle w:val="ASFKTableListNum"/>
            </w:pPr>
            <w:r w:rsidRPr="00F11289">
              <w:t xml:space="preserve">Поле может быть заполнено вручную или выбором из справочника КБК. Значения справочника ограничены значением полей </w:t>
            </w:r>
            <w:r w:rsidR="00B5053C" w:rsidRPr="00F11289">
              <w:t>«</w:t>
            </w:r>
            <w:r w:rsidRPr="00F11289">
              <w:t>Бюджет</w:t>
            </w:r>
            <w:r w:rsidR="00B5053C" w:rsidRPr="00F11289">
              <w:t>»</w:t>
            </w:r>
            <w:r w:rsidRPr="00F11289">
              <w:t xml:space="preserve"> и </w:t>
            </w:r>
            <w:r w:rsidR="00B5053C" w:rsidRPr="00F11289">
              <w:t>«</w:t>
            </w:r>
            <w:r w:rsidRPr="00F11289">
              <w:t>Глава по БК</w:t>
            </w:r>
            <w:r w:rsidR="00B5053C" w:rsidRPr="00F11289">
              <w:t>»</w:t>
            </w:r>
            <w:r w:rsidRPr="00F11289">
              <w:t>.</w:t>
            </w:r>
          </w:p>
          <w:p w:rsidR="00F21066" w:rsidRPr="00F11289" w:rsidRDefault="00F21066" w:rsidP="0052148D">
            <w:pPr>
              <w:pStyle w:val="ASFKTableListNum"/>
            </w:pPr>
            <w:r w:rsidRPr="00F11289">
              <w:t xml:space="preserve">Заполняется из соответствующего поля закладки </w:t>
            </w:r>
            <w:r w:rsidR="00B5053C" w:rsidRPr="00F11289">
              <w:t>«</w:t>
            </w:r>
            <w:r w:rsidRPr="00F11289">
              <w:t>Раздел III: ПОФР</w:t>
            </w:r>
            <w:r w:rsidR="00B5053C" w:rsidRPr="00F11289">
              <w:t>»</w:t>
            </w:r>
            <w:r w:rsidRPr="00F11289">
              <w:t xml:space="preserve"> ЭД </w:t>
            </w:r>
            <w:r w:rsidR="00B5053C" w:rsidRPr="00F11289">
              <w:t>«</w:t>
            </w:r>
            <w:r w:rsidRPr="00F11289">
              <w:t>Распределение бюджетных данных</w:t>
            </w:r>
            <w:r w:rsidR="00B5053C" w:rsidRPr="00F11289">
              <w:t>»</w:t>
            </w:r>
            <w:r w:rsidRPr="00F11289">
              <w:t xml:space="preserve"> (не для АРМ Офлайн-клиент ФК).</w:t>
            </w:r>
          </w:p>
        </w:tc>
      </w:tr>
      <w:tr w:rsidR="00F21066" w:rsidRPr="008A53DE" w:rsidTr="00FE5D9A">
        <w:trPr>
          <w:trHeight w:val="77"/>
        </w:trPr>
        <w:tc>
          <w:tcPr>
            <w:tcW w:w="1137" w:type="pct"/>
            <w:shd w:val="clear" w:color="auto" w:fill="auto"/>
          </w:tcPr>
          <w:p w:rsidR="00F21066" w:rsidRPr="008A53DE" w:rsidRDefault="00F21066" w:rsidP="00FE5D9A">
            <w:pPr>
              <w:pStyle w:val="ASFKTablenorm"/>
              <w:ind w:left="57" w:right="57"/>
            </w:pPr>
            <w:r w:rsidRPr="008A53DE">
              <w:lastRenderedPageBreak/>
              <w:t>Цели субсидий</w:t>
            </w:r>
          </w:p>
        </w:tc>
        <w:tc>
          <w:tcPr>
            <w:tcW w:w="3863" w:type="pct"/>
            <w:shd w:val="clear" w:color="auto" w:fill="auto"/>
          </w:tcPr>
          <w:p w:rsidR="00F21066" w:rsidRDefault="00F21066" w:rsidP="00FE5D9A">
            <w:pPr>
              <w:pStyle w:val="ASFKTablenorm"/>
              <w:ind w:left="57" w:right="57"/>
            </w:pPr>
            <w:r w:rsidRPr="008A53DE">
              <w:t>Код цели субсидий/субвенций.</w:t>
            </w:r>
          </w:p>
          <w:p w:rsidR="00F21066" w:rsidRPr="005B4A2D" w:rsidRDefault="00F21066" w:rsidP="00FE5D9A">
            <w:pPr>
              <w:pStyle w:val="ASFKTablenorm"/>
              <w:ind w:left="57" w:right="57"/>
            </w:pPr>
            <w:r w:rsidRPr="005B4A2D">
              <w:t xml:space="preserve">Для АРМ. </w:t>
            </w:r>
          </w:p>
          <w:p w:rsidR="00F21066" w:rsidRPr="00F11289" w:rsidRDefault="00F21066" w:rsidP="00FE5D9A">
            <w:pPr>
              <w:pStyle w:val="ASFKTableListNum"/>
              <w:numPr>
                <w:ilvl w:val="0"/>
                <w:numId w:val="40"/>
              </w:numPr>
            </w:pPr>
            <w:r w:rsidRPr="00F11289">
              <w:t>Выбирается из справочника</w:t>
            </w:r>
            <w:r w:rsidR="00792167" w:rsidRPr="00F11289">
              <w:t xml:space="preserve"> </w:t>
            </w:r>
            <w:r w:rsidR="00B5053C" w:rsidRPr="00F11289">
              <w:t>«</w:t>
            </w:r>
            <w:r w:rsidRPr="00F11289">
              <w:t>Цели субсидий/субвенций</w:t>
            </w:r>
            <w:r w:rsidR="00B5053C" w:rsidRPr="00F11289">
              <w:t>»</w:t>
            </w:r>
            <w:r w:rsidRPr="00F11289">
              <w:t xml:space="preserve"> или заполняется вручную. Отображается код и наименование. Наименование не редактируемое.</w:t>
            </w:r>
          </w:p>
          <w:p w:rsidR="00F21066" w:rsidRPr="00F11289" w:rsidRDefault="00F21066" w:rsidP="0052148D">
            <w:pPr>
              <w:pStyle w:val="ASFKTableListNum"/>
            </w:pPr>
            <w:r w:rsidRPr="00F11289">
              <w:t xml:space="preserve">Заполняется из соответствующего поля закладки </w:t>
            </w:r>
            <w:r w:rsidR="00B5053C" w:rsidRPr="00F11289">
              <w:t>«</w:t>
            </w:r>
            <w:r w:rsidRPr="00F11289">
              <w:t>Раздел III: ПОФР</w:t>
            </w:r>
            <w:r w:rsidR="00B5053C" w:rsidRPr="00F11289">
              <w:t>»</w:t>
            </w:r>
            <w:r w:rsidRPr="00F11289">
              <w:t xml:space="preserve"> ЭД </w:t>
            </w:r>
            <w:r w:rsidR="00B5053C" w:rsidRPr="00F11289">
              <w:t>«</w:t>
            </w:r>
            <w:r w:rsidRPr="00F11289">
              <w:t>Распределение бюджетных данных</w:t>
            </w:r>
            <w:r w:rsidR="00B5053C" w:rsidRPr="00F11289">
              <w:t>»</w:t>
            </w:r>
            <w:r w:rsidRPr="00F11289">
              <w:t xml:space="preserve"> (не для АРМ Офлайн-клиент ФК).</w:t>
            </w:r>
          </w:p>
        </w:tc>
      </w:tr>
      <w:tr w:rsidR="00F21066" w:rsidRPr="008A53DE" w:rsidTr="00FE5D9A">
        <w:trPr>
          <w:trHeight w:val="77"/>
        </w:trPr>
        <w:tc>
          <w:tcPr>
            <w:tcW w:w="1137" w:type="pct"/>
            <w:shd w:val="clear" w:color="auto" w:fill="auto"/>
          </w:tcPr>
          <w:p w:rsidR="00F21066" w:rsidRPr="008A53DE" w:rsidRDefault="00F21066" w:rsidP="00FE5D9A">
            <w:pPr>
              <w:pStyle w:val="ASFKTablenorm"/>
              <w:ind w:left="57" w:right="57"/>
            </w:pPr>
            <w:r w:rsidRPr="008A53DE">
              <w:t xml:space="preserve">Сумма: тек. </w:t>
            </w:r>
            <w:r w:rsidR="0058453E" w:rsidRPr="008A53DE">
              <w:t>Г</w:t>
            </w:r>
            <w:r w:rsidRPr="008A53DE">
              <w:t>од</w:t>
            </w:r>
          </w:p>
        </w:tc>
        <w:tc>
          <w:tcPr>
            <w:tcW w:w="3863" w:type="pct"/>
            <w:shd w:val="clear" w:color="auto" w:fill="auto"/>
          </w:tcPr>
          <w:p w:rsidR="00F21066" w:rsidRDefault="00F21066" w:rsidP="00FE5D9A">
            <w:pPr>
              <w:pStyle w:val="ASFKTablenorm"/>
              <w:ind w:left="57" w:right="57"/>
            </w:pPr>
            <w:r w:rsidRPr="008A53DE">
              <w:t>Сумма ПОФР в текущем году.</w:t>
            </w:r>
          </w:p>
          <w:p w:rsidR="00F21066" w:rsidRPr="00F11289" w:rsidRDefault="00F21066" w:rsidP="00FE5D9A">
            <w:pPr>
              <w:pStyle w:val="ASFKTableListNum"/>
              <w:numPr>
                <w:ilvl w:val="0"/>
                <w:numId w:val="41"/>
              </w:numPr>
            </w:pPr>
            <w:r w:rsidRPr="00F11289">
              <w:t>Заполняется вручную.</w:t>
            </w:r>
          </w:p>
          <w:p w:rsidR="00F21066" w:rsidRPr="00F11289" w:rsidRDefault="00F21066" w:rsidP="0052148D">
            <w:pPr>
              <w:pStyle w:val="ASFKTableListNum"/>
            </w:pPr>
            <w:r w:rsidRPr="00F11289">
              <w:t xml:space="preserve">Заполняется из поля </w:t>
            </w:r>
            <w:r w:rsidR="00B5053C" w:rsidRPr="00F11289">
              <w:t>«</w:t>
            </w:r>
            <w:r w:rsidRPr="00F11289">
              <w:t>Выделено: тек.год</w:t>
            </w:r>
            <w:r w:rsidR="00B5053C" w:rsidRPr="00F11289">
              <w:t>»</w:t>
            </w:r>
            <w:r w:rsidRPr="00F11289">
              <w:t xml:space="preserve"> закладки </w:t>
            </w:r>
            <w:r w:rsidR="00B5053C" w:rsidRPr="00F11289">
              <w:t>«</w:t>
            </w:r>
            <w:r w:rsidRPr="00F11289">
              <w:t>Раздел III: ПОФР</w:t>
            </w:r>
            <w:r w:rsidR="00B5053C" w:rsidRPr="00F11289">
              <w:t>»</w:t>
            </w:r>
            <w:r w:rsidRPr="00F11289">
              <w:t xml:space="preserve"> ЭД </w:t>
            </w:r>
            <w:r w:rsidR="00B5053C" w:rsidRPr="00F11289">
              <w:t>«</w:t>
            </w:r>
            <w:r w:rsidRPr="00F11289">
              <w:t>Распределение бюджетных данных</w:t>
            </w:r>
            <w:r w:rsidR="00B5053C" w:rsidRPr="00F11289">
              <w:t>»</w:t>
            </w:r>
            <w:r w:rsidRPr="00F11289">
              <w:t xml:space="preserve"> (не для АРМ Офлайн-клиент ФК).</w:t>
            </w:r>
          </w:p>
        </w:tc>
      </w:tr>
      <w:tr w:rsidR="00F21066" w:rsidRPr="008A53DE" w:rsidTr="00FE5D9A">
        <w:trPr>
          <w:trHeight w:val="77"/>
        </w:trPr>
        <w:tc>
          <w:tcPr>
            <w:tcW w:w="1137" w:type="pct"/>
            <w:shd w:val="clear" w:color="auto" w:fill="auto"/>
          </w:tcPr>
          <w:p w:rsidR="00F21066" w:rsidRPr="008A53DE" w:rsidRDefault="00F21066" w:rsidP="00FE5D9A">
            <w:pPr>
              <w:pStyle w:val="ASFKTablenorm"/>
              <w:ind w:left="57" w:right="57"/>
            </w:pPr>
            <w:r w:rsidRPr="008A53DE">
              <w:t>Примечание</w:t>
            </w:r>
          </w:p>
        </w:tc>
        <w:tc>
          <w:tcPr>
            <w:tcW w:w="3863" w:type="pct"/>
            <w:shd w:val="clear" w:color="auto" w:fill="auto"/>
          </w:tcPr>
          <w:p w:rsidR="00F21066" w:rsidRPr="008A53DE" w:rsidRDefault="00F21066" w:rsidP="00FE5D9A">
            <w:pPr>
              <w:pStyle w:val="ASFKTablenorm"/>
              <w:ind w:left="57" w:right="57"/>
            </w:pPr>
            <w:r w:rsidRPr="008A53DE">
              <w:t>Примечание.</w:t>
            </w:r>
            <w:r>
              <w:t xml:space="preserve"> </w:t>
            </w:r>
            <w:r w:rsidRPr="005B4A2D">
              <w:t>Заполняется вручную.</w:t>
            </w:r>
          </w:p>
        </w:tc>
      </w:tr>
    </w:tbl>
    <w:p w:rsidR="00B35765" w:rsidRDefault="000474B7" w:rsidP="0068069E">
      <w:pPr>
        <w:pStyle w:val="ASFKNormal"/>
      </w:pPr>
      <w:r>
        <w:t>В</w:t>
      </w:r>
      <w:r w:rsidR="00B35765" w:rsidRPr="00B11F4A">
        <w:t xml:space="preserve">кладка </w:t>
      </w:r>
      <w:r w:rsidR="00B5053C">
        <w:t>«</w:t>
      </w:r>
      <w:r w:rsidR="00B35765" w:rsidRPr="00B11F4A">
        <w:t>Раздел </w:t>
      </w:r>
      <w:r w:rsidR="00B35765" w:rsidRPr="00B70340">
        <w:t>III</w:t>
      </w:r>
      <w:r w:rsidR="00B35765" w:rsidRPr="00B11F4A">
        <w:t>: ПОФР</w:t>
      </w:r>
      <w:r w:rsidR="00B35765">
        <w:t xml:space="preserve"> </w:t>
      </w:r>
      <w:r w:rsidR="00B35765" w:rsidRPr="00B11F4A">
        <w:t>(6)</w:t>
      </w:r>
      <w:r w:rsidR="00B5053C">
        <w:t>»</w:t>
      </w:r>
      <w:r w:rsidR="00B35765" w:rsidRPr="00B11F4A">
        <w:t xml:space="preserve"> (</w:t>
      </w:r>
      <w:r w:rsidR="00DA108C">
        <w:t>см.</w:t>
      </w:r>
      <w:r w:rsidR="00DA108C" w:rsidRPr="00B11F4A">
        <w:t> </w:t>
      </w:r>
      <w:r w:rsidR="00B35765" w:rsidRPr="00B11F4A">
        <w:t>рис. </w:t>
      </w:r>
      <w:r w:rsidR="00B35765" w:rsidRPr="00B11F4A">
        <w:fldChar w:fldCharType="begin"/>
      </w:r>
      <w:r w:rsidR="00B35765" w:rsidRPr="00B11F4A">
        <w:instrText xml:space="preserve"> REF _Ref226440283 \h  \* MERGEFORMAT </w:instrText>
      </w:r>
      <w:r w:rsidR="00B35765" w:rsidRPr="00B11F4A">
        <w:fldChar w:fldCharType="separate"/>
      </w:r>
      <w:r w:rsidR="0013624E">
        <w:t>78</w:t>
      </w:r>
      <w:r w:rsidR="00B35765" w:rsidRPr="00B11F4A">
        <w:fldChar w:fldCharType="end"/>
      </w:r>
      <w:r w:rsidR="00B35765" w:rsidRPr="00B11F4A">
        <w:t xml:space="preserve">), вложенная в закладку </w:t>
      </w:r>
      <w:r w:rsidR="00B5053C">
        <w:t>«</w:t>
      </w:r>
      <w:r w:rsidR="00B35765" w:rsidRPr="00B11F4A">
        <w:t>Документ</w:t>
      </w:r>
      <w:r w:rsidR="00B35765">
        <w:t xml:space="preserve"> (1)</w:t>
      </w:r>
      <w:r w:rsidR="00B5053C">
        <w:t>»</w:t>
      </w:r>
      <w:r w:rsidR="00B35765" w:rsidRPr="00B11F4A">
        <w:t>, содержит заголовочные поля и строки ПОФР по Разделу </w:t>
      </w:r>
      <w:r w:rsidR="00B35765" w:rsidRPr="00B70340">
        <w:t>III</w:t>
      </w:r>
      <w:r w:rsidR="00B35765" w:rsidRPr="00B11F4A">
        <w:t>, относящиеся к выбранному ра</w:t>
      </w:r>
      <w:r w:rsidR="00B35765" w:rsidRPr="00B35765">
        <w:t>с</w:t>
      </w:r>
      <w:r w:rsidR="00B35765" w:rsidRPr="00B11F4A">
        <w:t xml:space="preserve">ходному расписанию на закладке </w:t>
      </w:r>
      <w:r w:rsidR="00B5053C">
        <w:t>«</w:t>
      </w:r>
      <w:r w:rsidR="00B35765" w:rsidRPr="00B11F4A">
        <w:t>Расходные расписания</w:t>
      </w:r>
      <w:r w:rsidR="00B35765">
        <w:t xml:space="preserve"> (3)</w:t>
      </w:r>
      <w:r w:rsidR="00B5053C">
        <w:t>»</w:t>
      </w:r>
      <w:r w:rsidR="00B35765" w:rsidRPr="00B11F4A">
        <w:t xml:space="preserve">. Заполняется по аналогии с </w:t>
      </w:r>
      <w:r>
        <w:t>в</w:t>
      </w:r>
      <w:r w:rsidR="00B35765" w:rsidRPr="00B11F4A">
        <w:t xml:space="preserve">кладкой </w:t>
      </w:r>
      <w:r w:rsidR="00B5053C">
        <w:t>«</w:t>
      </w:r>
      <w:r w:rsidR="00B35765" w:rsidRPr="00B11F4A">
        <w:t xml:space="preserve">Раздел </w:t>
      </w:r>
      <w:r w:rsidR="00B35765" w:rsidRPr="00B70340">
        <w:t>I</w:t>
      </w:r>
      <w:r w:rsidR="00B35765" w:rsidRPr="00B11F4A">
        <w:t>: БА</w:t>
      </w:r>
      <w:r w:rsidR="00B35765">
        <w:t xml:space="preserve"> (4)</w:t>
      </w:r>
      <w:r w:rsidR="00B5053C">
        <w:t>»</w:t>
      </w:r>
      <w:r w:rsidR="00DA108C">
        <w:t xml:space="preserve"> (см.</w:t>
      </w:r>
      <w:r w:rsidR="00DA108C" w:rsidRPr="00B11F4A">
        <w:t> </w:t>
      </w:r>
      <w:r w:rsidR="00B35765" w:rsidRPr="00B11F4A">
        <w:t>табл.</w:t>
      </w:r>
      <w:r w:rsidR="008F0F94">
        <w:t> </w:t>
      </w:r>
      <w:r w:rsidR="00B35765" w:rsidRPr="00B11F4A">
        <w:fldChar w:fldCharType="begin"/>
      </w:r>
      <w:r w:rsidR="00B35765" w:rsidRPr="00B11F4A">
        <w:instrText xml:space="preserve"> REF _Ref317676051 \h </w:instrText>
      </w:r>
      <w:r w:rsidR="00B35765">
        <w:instrText xml:space="preserve"> \* MERGEFORMAT </w:instrText>
      </w:r>
      <w:r w:rsidR="00B35765" w:rsidRPr="00B11F4A">
        <w:fldChar w:fldCharType="separate"/>
      </w:r>
      <w:r w:rsidR="0013624E">
        <w:t>36</w:t>
      </w:r>
      <w:r w:rsidR="00B35765" w:rsidRPr="00B11F4A">
        <w:fldChar w:fldCharType="end"/>
      </w:r>
      <w:r w:rsidR="00B35765" w:rsidRPr="00B11F4A">
        <w:t>). Сумма ПОФР по строке заполняется только на т</w:t>
      </w:r>
      <w:r w:rsidR="00B35765" w:rsidRPr="00B70340">
        <w:t>е</w:t>
      </w:r>
      <w:r w:rsidR="00B35765" w:rsidRPr="00B11F4A">
        <w:t>кущий год.</w:t>
      </w:r>
    </w:p>
    <w:p w:rsidR="000474B7" w:rsidRPr="00B11F4A" w:rsidRDefault="000474B7" w:rsidP="0068069E">
      <w:pPr>
        <w:pStyle w:val="ASFKNormal"/>
      </w:pPr>
      <w:r w:rsidRPr="00B11F4A">
        <w:t xml:space="preserve">ЭФ </w:t>
      </w:r>
      <w:r>
        <w:t>документа «</w:t>
      </w:r>
      <w:r w:rsidRPr="00B11F4A">
        <w:t>Реестр расходных расписаний</w:t>
      </w:r>
      <w:r>
        <w:t>», закладки «</w:t>
      </w:r>
      <w:r w:rsidRPr="00B11F4A">
        <w:t>Дополнител</w:t>
      </w:r>
      <w:r w:rsidRPr="00B35765">
        <w:t>ь</w:t>
      </w:r>
      <w:r w:rsidRPr="00B11F4A">
        <w:t>ные атриб</w:t>
      </w:r>
      <w:r w:rsidRPr="00B35765">
        <w:t>у</w:t>
      </w:r>
      <w:r w:rsidRPr="00B11F4A">
        <w:t>ты</w:t>
      </w:r>
      <w:r>
        <w:t xml:space="preserve"> (2)» представлена на рисунке </w:t>
      </w:r>
      <w:r>
        <w:fldChar w:fldCharType="begin"/>
      </w:r>
      <w:r>
        <w:instrText xml:space="preserve"> REF _Ref205637167 \h  \* MERGEFORMAT </w:instrText>
      </w:r>
      <w:r>
        <w:fldChar w:fldCharType="separate"/>
      </w:r>
      <w:r w:rsidR="0013624E">
        <w:t>79</w:t>
      </w:r>
      <w:r>
        <w:fldChar w:fldCharType="end"/>
      </w:r>
      <w:r>
        <w:t>.</w:t>
      </w:r>
    </w:p>
    <w:p w:rsidR="00BD4886" w:rsidRPr="00BD4886" w:rsidRDefault="001373CE" w:rsidP="00BD4886">
      <w:pPr>
        <w:pStyle w:val="ASFKFigure"/>
      </w:pPr>
      <w:r>
        <w:rPr>
          <w:noProof/>
        </w:rPr>
        <w:drawing>
          <wp:inline distT="0" distB="0" distL="0" distR="0">
            <wp:extent cx="6125845" cy="2192655"/>
            <wp:effectExtent l="0" t="0" r="0" b="0"/>
            <wp:docPr id="156" name="Рисунок 156" descr="Реестр Рас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Реестр Расх"/>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6125845" cy="2192655"/>
                    </a:xfrm>
                    <a:prstGeom prst="rect">
                      <a:avLst/>
                    </a:prstGeom>
                    <a:noFill/>
                    <a:ln>
                      <a:noFill/>
                    </a:ln>
                  </pic:spPr>
                </pic:pic>
              </a:graphicData>
            </a:graphic>
          </wp:inline>
        </w:drawing>
      </w:r>
    </w:p>
    <w:p w:rsidR="00B35765" w:rsidRPr="00B11F4A"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653" w:name="_Ref205637167"/>
      <w:bookmarkStart w:id="654" w:name="_Toc98144866"/>
      <w:r w:rsidR="0013624E">
        <w:rPr>
          <w:noProof/>
        </w:rPr>
        <w:t>79</w:t>
      </w:r>
      <w:bookmarkEnd w:id="653"/>
      <w:r>
        <w:rPr>
          <w:noProof/>
        </w:rPr>
        <w:fldChar w:fldCharType="end"/>
      </w:r>
      <w:r w:rsidR="00B35765" w:rsidRPr="00B11F4A">
        <w:t xml:space="preserve">. ЭФ </w:t>
      </w:r>
      <w:r w:rsidR="00B35765">
        <w:t xml:space="preserve">документа </w:t>
      </w:r>
      <w:r w:rsidR="00B5053C">
        <w:t>«</w:t>
      </w:r>
      <w:r w:rsidR="00B35765" w:rsidRPr="00B11F4A">
        <w:t>Реестр расходных расписаний</w:t>
      </w:r>
      <w:r w:rsidR="002F634A">
        <w:t xml:space="preserve">», закладки </w:t>
      </w:r>
      <w:r w:rsidR="00B5053C">
        <w:t>«</w:t>
      </w:r>
      <w:r w:rsidR="00B35765" w:rsidRPr="00B11F4A">
        <w:t>Дополнител</w:t>
      </w:r>
      <w:r w:rsidR="00B35765" w:rsidRPr="00B35765">
        <w:t>ь</w:t>
      </w:r>
      <w:r w:rsidR="00B35765" w:rsidRPr="00B11F4A">
        <w:t>ные атриб</w:t>
      </w:r>
      <w:r w:rsidR="00B35765" w:rsidRPr="00B35765">
        <w:t>у</w:t>
      </w:r>
      <w:r w:rsidR="00B35765" w:rsidRPr="00B11F4A">
        <w:t>ты</w:t>
      </w:r>
      <w:r w:rsidR="00B35765">
        <w:t xml:space="preserve"> (2)</w:t>
      </w:r>
      <w:r w:rsidR="00B5053C">
        <w:t>»</w:t>
      </w:r>
      <w:bookmarkEnd w:id="654"/>
    </w:p>
    <w:p w:rsidR="00B35765" w:rsidRPr="00B11F4A" w:rsidRDefault="00DA108C" w:rsidP="0068069E">
      <w:pPr>
        <w:pStyle w:val="ASFKNormal"/>
      </w:pPr>
      <w:r>
        <w:t>Перечень</w:t>
      </w:r>
      <w:r w:rsidR="00B35765" w:rsidRPr="00B11F4A">
        <w:t xml:space="preserve"> полей документа </w:t>
      </w:r>
      <w:r w:rsidR="00B5053C">
        <w:t>«</w:t>
      </w:r>
      <w:r w:rsidR="00B35765" w:rsidRPr="00B11F4A">
        <w:t>Реестр расходных распис</w:t>
      </w:r>
      <w:r w:rsidR="00B35765" w:rsidRPr="00B35765">
        <w:t>а</w:t>
      </w:r>
      <w:r w:rsidR="00B35765" w:rsidRPr="00B11F4A">
        <w:t>ний</w:t>
      </w:r>
      <w:r w:rsidR="002F634A">
        <w:t xml:space="preserve">», закладки </w:t>
      </w:r>
      <w:r w:rsidR="00B5053C">
        <w:t>«</w:t>
      </w:r>
      <w:r w:rsidR="00B35765" w:rsidRPr="00B11F4A">
        <w:t>Дополнительные атрибуты</w:t>
      </w:r>
      <w:r w:rsidR="00B35765">
        <w:t xml:space="preserve"> (2)</w:t>
      </w:r>
      <w:r w:rsidR="00B5053C">
        <w:t>»</w:t>
      </w:r>
      <w:r>
        <w:t xml:space="preserve"> приведен в таблице</w:t>
      </w:r>
      <w:r w:rsidRPr="00B11F4A">
        <w:t> </w:t>
      </w:r>
      <w:r w:rsidRPr="00B11F4A">
        <w:fldChar w:fldCharType="begin"/>
      </w:r>
      <w:r w:rsidRPr="00B11F4A">
        <w:instrText xml:space="preserve"> REF _Ref349750219 \h  \* MERGEFORMAT </w:instrText>
      </w:r>
      <w:r w:rsidRPr="00B11F4A">
        <w:fldChar w:fldCharType="separate"/>
      </w:r>
      <w:r w:rsidR="0013624E">
        <w:t>40</w:t>
      </w:r>
      <w:r w:rsidRPr="00B11F4A">
        <w:fldChar w:fldCharType="end"/>
      </w:r>
      <w:r>
        <w:t>.</w:t>
      </w:r>
    </w:p>
    <w:p w:rsidR="00B35765" w:rsidRPr="00B11F4A" w:rsidRDefault="00501046" w:rsidP="0068069E">
      <w:pPr>
        <w:pStyle w:val="ASFKNameTable"/>
      </w:pPr>
      <w:r>
        <w:rPr>
          <w:noProof/>
        </w:rPr>
        <w:lastRenderedPageBreak/>
        <w:fldChar w:fldCharType="begin"/>
      </w:r>
      <w:r>
        <w:rPr>
          <w:noProof/>
        </w:rPr>
        <w:instrText xml:space="preserve"> SEQ Таблица \* ARABIC </w:instrText>
      </w:r>
      <w:r>
        <w:rPr>
          <w:noProof/>
        </w:rPr>
        <w:fldChar w:fldCharType="separate"/>
      </w:r>
      <w:bookmarkStart w:id="655" w:name="_Ref349750219"/>
      <w:bookmarkStart w:id="656" w:name="_Toc98144749"/>
      <w:r w:rsidR="0013624E">
        <w:rPr>
          <w:noProof/>
        </w:rPr>
        <w:t>40</w:t>
      </w:r>
      <w:bookmarkEnd w:id="655"/>
      <w:r>
        <w:rPr>
          <w:noProof/>
        </w:rPr>
        <w:fldChar w:fldCharType="end"/>
      </w:r>
      <w:r w:rsidR="00B35765" w:rsidRPr="00B11F4A">
        <w:t xml:space="preserve">. Описание полей документа </w:t>
      </w:r>
      <w:r w:rsidR="00B5053C">
        <w:t>«</w:t>
      </w:r>
      <w:r w:rsidR="00B35765" w:rsidRPr="00B11F4A">
        <w:t>Реестр расходных расписаний</w:t>
      </w:r>
      <w:r w:rsidR="002F634A">
        <w:t xml:space="preserve">», закладки </w:t>
      </w:r>
      <w:r w:rsidR="00B5053C">
        <w:t>«</w:t>
      </w:r>
      <w:r w:rsidR="00B35765" w:rsidRPr="00B11F4A">
        <w:t>Дополнительные атриб</w:t>
      </w:r>
      <w:r w:rsidR="00B35765" w:rsidRPr="00B70340">
        <w:t>у</w:t>
      </w:r>
      <w:r w:rsidR="00B35765" w:rsidRPr="00B11F4A">
        <w:t>ты</w:t>
      </w:r>
      <w:r w:rsidR="00B35765">
        <w:t xml:space="preserve"> (2)</w:t>
      </w:r>
      <w:r w:rsidR="00B5053C">
        <w:t>»</w:t>
      </w:r>
      <w:bookmarkEnd w:id="65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781"/>
        <w:gridCol w:w="6847"/>
      </w:tblGrid>
      <w:tr w:rsidR="00F21066" w:rsidRPr="008A53DE" w:rsidTr="00FE5D9A">
        <w:trPr>
          <w:trHeight w:val="305"/>
          <w:tblHeader/>
        </w:trPr>
        <w:tc>
          <w:tcPr>
            <w:tcW w:w="14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21066" w:rsidRPr="008A53DE" w:rsidRDefault="00F21066" w:rsidP="0052148D">
            <w:pPr>
              <w:pStyle w:val="ASFKTableHead"/>
            </w:pPr>
            <w:bookmarkStart w:id="657" w:name="_Toc306360415"/>
            <w:bookmarkStart w:id="658" w:name="_Ref306360427"/>
            <w:bookmarkStart w:id="659" w:name="_Ref306361029"/>
            <w:bookmarkStart w:id="660" w:name="_Ref312244703"/>
            <w:bookmarkStart w:id="661" w:name="_Ref317676206"/>
            <w:bookmarkStart w:id="662" w:name="_Toc406667919"/>
            <w:r w:rsidRPr="008A53DE">
              <w:t>Наименование поля</w:t>
            </w:r>
          </w:p>
        </w:tc>
        <w:tc>
          <w:tcPr>
            <w:tcW w:w="35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21066" w:rsidRPr="008A53DE" w:rsidRDefault="00F21066" w:rsidP="0052148D">
            <w:pPr>
              <w:pStyle w:val="ASFKTableHead"/>
            </w:pPr>
            <w:r w:rsidRPr="008A53DE">
              <w:t>Описание поля</w:t>
            </w:r>
          </w:p>
        </w:tc>
      </w:tr>
      <w:tr w:rsidR="00F21066" w:rsidRPr="008A53DE" w:rsidTr="00FE5D9A">
        <w:trPr>
          <w:trHeight w:val="77"/>
        </w:trPr>
        <w:tc>
          <w:tcPr>
            <w:tcW w:w="5000" w:type="pct"/>
            <w:gridSpan w:val="2"/>
            <w:shd w:val="clear" w:color="auto" w:fill="auto"/>
          </w:tcPr>
          <w:p w:rsidR="00F21066" w:rsidRPr="008A53DE" w:rsidRDefault="00F21066" w:rsidP="00FE5D9A">
            <w:pPr>
              <w:pStyle w:val="ASFKTablenorm"/>
              <w:ind w:left="57" w:right="57"/>
            </w:pPr>
            <w:r w:rsidRPr="008A53DE">
              <w:t xml:space="preserve">Закладка </w:t>
            </w:r>
            <w:r w:rsidR="00B5053C">
              <w:t>«</w:t>
            </w:r>
            <w:r w:rsidRPr="008A53DE">
              <w:t>Дополнительные атрибуты (2)</w:t>
            </w:r>
            <w:r w:rsidR="00B5053C">
              <w:t>»</w:t>
            </w:r>
          </w:p>
        </w:tc>
      </w:tr>
      <w:tr w:rsidR="00F21066" w:rsidRPr="008A53DE" w:rsidTr="00FE5D9A">
        <w:trPr>
          <w:trHeight w:val="77"/>
        </w:trPr>
        <w:tc>
          <w:tcPr>
            <w:tcW w:w="1444" w:type="pct"/>
            <w:shd w:val="clear" w:color="auto" w:fill="auto"/>
          </w:tcPr>
          <w:p w:rsidR="00F21066" w:rsidRPr="008A53DE" w:rsidRDefault="00F21066" w:rsidP="00FE5D9A">
            <w:pPr>
              <w:pStyle w:val="ASFKTablenorm"/>
              <w:ind w:left="57" w:right="57"/>
            </w:pPr>
            <w:r w:rsidRPr="008A53DE">
              <w:t>Дата регистр</w:t>
            </w:r>
            <w:r w:rsidRPr="00190903">
              <w:t>а</w:t>
            </w:r>
            <w:r w:rsidRPr="008A53DE">
              <w:t>ции/аннулирования в о</w:t>
            </w:r>
            <w:r w:rsidRPr="00190903">
              <w:t>р</w:t>
            </w:r>
            <w:r w:rsidRPr="008A53DE">
              <w:t>гане ФК отправителе</w:t>
            </w:r>
          </w:p>
        </w:tc>
        <w:tc>
          <w:tcPr>
            <w:tcW w:w="3556" w:type="pct"/>
            <w:shd w:val="clear" w:color="auto" w:fill="auto"/>
          </w:tcPr>
          <w:p w:rsidR="00F21066" w:rsidRPr="008A53DE" w:rsidRDefault="00F21066" w:rsidP="00FE5D9A">
            <w:pPr>
              <w:pStyle w:val="ASFKTablenorm"/>
              <w:ind w:left="57" w:right="57"/>
            </w:pPr>
            <w:r w:rsidRPr="008A53DE">
              <w:t xml:space="preserve">Дата регистрации/аннулирования в органе ФК отправителе. </w:t>
            </w:r>
          </w:p>
          <w:p w:rsidR="00F21066" w:rsidRPr="008A53DE" w:rsidRDefault="00F21066" w:rsidP="00FE5D9A">
            <w:pPr>
              <w:pStyle w:val="ASFKTablenorm"/>
              <w:ind w:left="57" w:right="57"/>
            </w:pPr>
            <w:r w:rsidRPr="008A53DE">
              <w:t>Значение передается из учетной системы ТОФК.</w:t>
            </w:r>
          </w:p>
        </w:tc>
      </w:tr>
      <w:tr w:rsidR="00F21066" w:rsidRPr="008A53DE" w:rsidTr="00FE5D9A">
        <w:trPr>
          <w:trHeight w:val="77"/>
        </w:trPr>
        <w:tc>
          <w:tcPr>
            <w:tcW w:w="1444" w:type="pct"/>
            <w:shd w:val="clear" w:color="auto" w:fill="auto"/>
          </w:tcPr>
          <w:p w:rsidR="00F21066" w:rsidRPr="008A53DE" w:rsidRDefault="00F21066" w:rsidP="00FE5D9A">
            <w:pPr>
              <w:pStyle w:val="ASFKTablenorm"/>
              <w:ind w:left="57" w:right="57"/>
            </w:pPr>
            <w:r w:rsidRPr="008A53DE">
              <w:t>Бизнес-cтатус</w:t>
            </w:r>
          </w:p>
        </w:tc>
        <w:tc>
          <w:tcPr>
            <w:tcW w:w="3556" w:type="pct"/>
            <w:shd w:val="clear" w:color="auto" w:fill="auto"/>
          </w:tcPr>
          <w:p w:rsidR="00F21066" w:rsidRPr="008A53DE" w:rsidRDefault="00F21066" w:rsidP="00FE5D9A">
            <w:pPr>
              <w:pStyle w:val="ASFKTablenorm"/>
              <w:ind w:left="57" w:right="57"/>
            </w:pPr>
            <w:r w:rsidRPr="008A53DE">
              <w:t xml:space="preserve">Код и наименование бизнес-статуса документа. </w:t>
            </w:r>
          </w:p>
          <w:p w:rsidR="00F21066" w:rsidRPr="008A53DE" w:rsidRDefault="00F21066" w:rsidP="00FE5D9A">
            <w:pPr>
              <w:pStyle w:val="ASFKTablenorm"/>
              <w:ind w:left="57" w:right="57"/>
            </w:pPr>
            <w:r w:rsidRPr="008A53DE">
              <w:t>Заполняется автоматически при обработке документа.</w:t>
            </w:r>
          </w:p>
        </w:tc>
      </w:tr>
      <w:tr w:rsidR="00F21066" w:rsidRPr="008A53DE" w:rsidTr="00FE5D9A">
        <w:trPr>
          <w:trHeight w:val="77"/>
        </w:trPr>
        <w:tc>
          <w:tcPr>
            <w:tcW w:w="1444" w:type="pct"/>
            <w:shd w:val="clear" w:color="auto" w:fill="auto"/>
          </w:tcPr>
          <w:p w:rsidR="00F21066" w:rsidRPr="008A53DE" w:rsidRDefault="00F21066" w:rsidP="00FE5D9A">
            <w:pPr>
              <w:pStyle w:val="ASFKTablenorm"/>
              <w:ind w:left="57" w:right="57"/>
            </w:pPr>
            <w:r w:rsidRPr="008A53DE">
              <w:t>Статус передачи</w:t>
            </w:r>
          </w:p>
        </w:tc>
        <w:tc>
          <w:tcPr>
            <w:tcW w:w="3556" w:type="pct"/>
            <w:shd w:val="clear" w:color="auto" w:fill="auto"/>
          </w:tcPr>
          <w:p w:rsidR="00F21066" w:rsidRPr="008A53DE" w:rsidRDefault="00F21066" w:rsidP="00FE5D9A">
            <w:pPr>
              <w:pStyle w:val="ASFKTablenorm"/>
              <w:ind w:left="57" w:right="57"/>
            </w:pPr>
            <w:r w:rsidRPr="008A53DE">
              <w:t xml:space="preserve">Код и наименование статуса передачи документа. </w:t>
            </w:r>
          </w:p>
          <w:p w:rsidR="00F21066" w:rsidRPr="008A53DE" w:rsidRDefault="00F21066" w:rsidP="00FE5D9A">
            <w:pPr>
              <w:pStyle w:val="ASFKTablenorm"/>
              <w:ind w:left="57" w:right="57"/>
            </w:pPr>
            <w:r w:rsidRPr="008A53DE">
              <w:t>Заполняе</w:t>
            </w:r>
            <w:r w:rsidRPr="00190903">
              <w:t>т</w:t>
            </w:r>
            <w:r w:rsidRPr="008A53DE">
              <w:t>ся автоматически при обработке документа.</w:t>
            </w:r>
          </w:p>
        </w:tc>
      </w:tr>
      <w:tr w:rsidR="00F21066" w:rsidRPr="008A53DE" w:rsidTr="00FE5D9A">
        <w:trPr>
          <w:trHeight w:val="77"/>
        </w:trPr>
        <w:tc>
          <w:tcPr>
            <w:tcW w:w="1444" w:type="pct"/>
            <w:shd w:val="clear" w:color="auto" w:fill="auto"/>
          </w:tcPr>
          <w:p w:rsidR="00F21066" w:rsidRPr="008A53DE" w:rsidRDefault="00F21066" w:rsidP="00FE5D9A">
            <w:pPr>
              <w:pStyle w:val="ASFKTablenorm"/>
              <w:ind w:left="57" w:right="57"/>
            </w:pPr>
            <w:r w:rsidRPr="008A53DE">
              <w:t>Статус утверждения</w:t>
            </w:r>
          </w:p>
        </w:tc>
        <w:tc>
          <w:tcPr>
            <w:tcW w:w="3556" w:type="pct"/>
            <w:shd w:val="clear" w:color="auto" w:fill="auto"/>
          </w:tcPr>
          <w:p w:rsidR="00F21066" w:rsidRPr="008A53DE" w:rsidRDefault="00F21066" w:rsidP="00FE5D9A">
            <w:pPr>
              <w:pStyle w:val="ASFKTablenorm"/>
              <w:ind w:left="57" w:right="57"/>
            </w:pPr>
            <w:r w:rsidRPr="008A53DE">
              <w:t xml:space="preserve">Код и наименование статуса утверждения документа. </w:t>
            </w:r>
          </w:p>
          <w:p w:rsidR="00F21066" w:rsidRPr="008A53DE" w:rsidRDefault="00F21066" w:rsidP="00FE5D9A">
            <w:pPr>
              <w:pStyle w:val="ASFKTablenorm"/>
              <w:ind w:left="57" w:right="57"/>
            </w:pPr>
            <w:r w:rsidRPr="008A53DE">
              <w:t>Запо</w:t>
            </w:r>
            <w:r w:rsidRPr="00190903">
              <w:t>л</w:t>
            </w:r>
            <w:r w:rsidRPr="008A53DE">
              <w:t>няется автоматически при обработке документа.</w:t>
            </w:r>
          </w:p>
        </w:tc>
      </w:tr>
      <w:tr w:rsidR="00F21066" w:rsidRPr="008A53DE" w:rsidTr="00FE5D9A">
        <w:trPr>
          <w:trHeight w:val="77"/>
        </w:trPr>
        <w:tc>
          <w:tcPr>
            <w:tcW w:w="1444" w:type="pct"/>
            <w:shd w:val="clear" w:color="auto" w:fill="auto"/>
          </w:tcPr>
          <w:p w:rsidR="00F21066" w:rsidRPr="008A53DE" w:rsidRDefault="00F21066" w:rsidP="00FE5D9A">
            <w:pPr>
              <w:pStyle w:val="ASFKTablenorm"/>
              <w:ind w:left="57" w:right="57"/>
            </w:pPr>
            <w:r w:rsidRPr="008A53DE">
              <w:t>Период с</w:t>
            </w:r>
          </w:p>
        </w:tc>
        <w:tc>
          <w:tcPr>
            <w:tcW w:w="3556" w:type="pct"/>
            <w:shd w:val="clear" w:color="auto" w:fill="auto"/>
          </w:tcPr>
          <w:p w:rsidR="00F21066" w:rsidRPr="008A53DE" w:rsidRDefault="00F21066" w:rsidP="00FE5D9A">
            <w:pPr>
              <w:pStyle w:val="ASFKTablenorm"/>
              <w:ind w:left="57" w:right="57"/>
            </w:pPr>
            <w:r w:rsidRPr="008A53DE">
              <w:t>Начальный год периода действия бюджетных данных док</w:t>
            </w:r>
            <w:r w:rsidRPr="00190903">
              <w:t>у</w:t>
            </w:r>
            <w:r w:rsidRPr="008A53DE">
              <w:t xml:space="preserve">мента. </w:t>
            </w:r>
          </w:p>
          <w:p w:rsidR="00F21066" w:rsidRPr="008A53DE" w:rsidRDefault="00F21066" w:rsidP="00FE5D9A">
            <w:pPr>
              <w:pStyle w:val="ASFKTablenorm"/>
              <w:ind w:left="57" w:right="57"/>
            </w:pPr>
            <w:r w:rsidRPr="008A53DE">
              <w:t xml:space="preserve">Определяется автоматически на основании значений полей </w:t>
            </w:r>
            <w:r w:rsidR="00B5053C">
              <w:t>«</w:t>
            </w:r>
            <w:r w:rsidRPr="008A53DE">
              <w:t>Дата в/д</w:t>
            </w:r>
            <w:r w:rsidR="00B5053C">
              <w:t>»</w:t>
            </w:r>
            <w:r w:rsidRPr="008A53DE">
              <w:t xml:space="preserve"> либо </w:t>
            </w:r>
            <w:r w:rsidR="00B5053C">
              <w:t>«</w:t>
            </w:r>
            <w:r w:rsidRPr="008A53DE">
              <w:t>Дата в/д БА</w:t>
            </w:r>
            <w:r w:rsidR="00B5053C">
              <w:t>»</w:t>
            </w:r>
            <w:r w:rsidRPr="008A53DE">
              <w:t xml:space="preserve">, </w:t>
            </w:r>
            <w:r w:rsidR="00B5053C">
              <w:t>«</w:t>
            </w:r>
            <w:r w:rsidRPr="008A53DE">
              <w:t>Дата в/д ЛБО</w:t>
            </w:r>
            <w:r w:rsidR="00B5053C">
              <w:t>»</w:t>
            </w:r>
            <w:r w:rsidRPr="008A53DE">
              <w:t xml:space="preserve">, </w:t>
            </w:r>
            <w:r w:rsidR="00B5053C">
              <w:t>«</w:t>
            </w:r>
            <w:r w:rsidRPr="008A53DE">
              <w:t>Дата в/д ПОФР</w:t>
            </w:r>
            <w:r w:rsidR="00B5053C">
              <w:t>»</w:t>
            </w:r>
            <w:r w:rsidRPr="008A53DE">
              <w:t>.</w:t>
            </w:r>
          </w:p>
        </w:tc>
      </w:tr>
      <w:tr w:rsidR="00F21066" w:rsidRPr="008A53DE" w:rsidTr="00FE5D9A">
        <w:trPr>
          <w:trHeight w:val="77"/>
        </w:trPr>
        <w:tc>
          <w:tcPr>
            <w:tcW w:w="1444" w:type="pct"/>
            <w:shd w:val="clear" w:color="auto" w:fill="auto"/>
          </w:tcPr>
          <w:p w:rsidR="00F21066" w:rsidRPr="008A53DE" w:rsidRDefault="00F21066" w:rsidP="00FE5D9A">
            <w:pPr>
              <w:pStyle w:val="ASFKTablenorm"/>
              <w:ind w:left="57" w:right="57"/>
            </w:pPr>
            <w:r w:rsidRPr="008A53DE">
              <w:t>Период по</w:t>
            </w:r>
          </w:p>
        </w:tc>
        <w:tc>
          <w:tcPr>
            <w:tcW w:w="3556" w:type="pct"/>
            <w:shd w:val="clear" w:color="auto" w:fill="auto"/>
          </w:tcPr>
          <w:p w:rsidR="00F21066" w:rsidRPr="008A53DE" w:rsidRDefault="00F21066" w:rsidP="00FE5D9A">
            <w:pPr>
              <w:pStyle w:val="ASFKTablenorm"/>
              <w:ind w:left="57" w:right="57"/>
            </w:pPr>
            <w:r w:rsidRPr="008A53DE">
              <w:t>Последний год периода действия бюджетных данных док</w:t>
            </w:r>
            <w:r w:rsidRPr="00190903">
              <w:t>у</w:t>
            </w:r>
            <w:r w:rsidRPr="008A53DE">
              <w:t xml:space="preserve">мента. </w:t>
            </w:r>
          </w:p>
          <w:p w:rsidR="00F21066" w:rsidRPr="008A53DE" w:rsidRDefault="00F21066" w:rsidP="00FE5D9A">
            <w:pPr>
              <w:pStyle w:val="ASFKTablenorm"/>
              <w:ind w:left="57" w:right="57"/>
            </w:pPr>
            <w:r w:rsidRPr="008A53DE">
              <w:t xml:space="preserve">Определяется автоматически как </w:t>
            </w:r>
            <w:r w:rsidR="00B5053C">
              <w:t>«</w:t>
            </w:r>
            <w:r w:rsidRPr="008A53DE">
              <w:t>Период с</w:t>
            </w:r>
            <w:r w:rsidR="00B5053C">
              <w:t>»</w:t>
            </w:r>
            <w:r w:rsidRPr="008A53DE">
              <w:t xml:space="preserve"> + </w:t>
            </w:r>
            <w:r w:rsidR="00B5053C">
              <w:t>«</w:t>
            </w:r>
            <w:r w:rsidRPr="008A53DE">
              <w:t>количество лет, вход</w:t>
            </w:r>
            <w:r w:rsidRPr="00190903">
              <w:t>я</w:t>
            </w:r>
            <w:r w:rsidRPr="008A53DE">
              <w:t>щих в период планирования</w:t>
            </w:r>
            <w:r w:rsidR="00B5053C">
              <w:t>»</w:t>
            </w:r>
            <w:r w:rsidRPr="008A53DE">
              <w:t>, по умолчанию период планирования 2 г</w:t>
            </w:r>
            <w:r w:rsidRPr="00190903">
              <w:t>о</w:t>
            </w:r>
            <w:r w:rsidRPr="008A53DE">
              <w:t>да.</w:t>
            </w:r>
          </w:p>
        </w:tc>
      </w:tr>
      <w:tr w:rsidR="00F21066" w:rsidRPr="008A53DE" w:rsidTr="00FE5D9A">
        <w:trPr>
          <w:trHeight w:val="77"/>
        </w:trPr>
        <w:tc>
          <w:tcPr>
            <w:tcW w:w="1444" w:type="pct"/>
            <w:shd w:val="clear" w:color="auto" w:fill="auto"/>
          </w:tcPr>
          <w:p w:rsidR="00F21066" w:rsidRPr="008A53DE" w:rsidRDefault="00F21066" w:rsidP="00FE5D9A">
            <w:pPr>
              <w:pStyle w:val="ASFKTablenorm"/>
              <w:ind w:left="57" w:right="57"/>
            </w:pPr>
            <w:r w:rsidRPr="008A53DE">
              <w:t>Руководитель (уполном</w:t>
            </w:r>
            <w:r w:rsidRPr="00190903">
              <w:t>о</w:t>
            </w:r>
            <w:r w:rsidRPr="008A53DE">
              <w:t>ченное л</w:t>
            </w:r>
            <w:r w:rsidRPr="00190903">
              <w:t>и</w:t>
            </w:r>
            <w:r w:rsidRPr="008A53DE">
              <w:t>цо). Должность</w:t>
            </w:r>
          </w:p>
        </w:tc>
        <w:tc>
          <w:tcPr>
            <w:tcW w:w="3556" w:type="pct"/>
            <w:shd w:val="clear" w:color="auto" w:fill="auto"/>
          </w:tcPr>
          <w:p w:rsidR="00F21066" w:rsidRDefault="00F21066" w:rsidP="00FE5D9A">
            <w:pPr>
              <w:pStyle w:val="ASFKTablenorm"/>
              <w:ind w:left="57" w:right="57"/>
            </w:pPr>
            <w:r w:rsidRPr="008A53DE">
              <w:t>Должность руководителя (уполномоченного лица).</w:t>
            </w:r>
          </w:p>
          <w:p w:rsidR="00F21066" w:rsidRPr="008A53DE" w:rsidRDefault="00F21066" w:rsidP="00FE5D9A">
            <w:pPr>
              <w:pStyle w:val="ASFKTablenorm"/>
              <w:ind w:left="57" w:right="57"/>
            </w:pPr>
            <w:r w:rsidRPr="005B4A2D">
              <w:t>Для АРМ. Заполняется автоматически при подписании ЭП данными подписанта.</w:t>
            </w:r>
          </w:p>
        </w:tc>
      </w:tr>
      <w:tr w:rsidR="00F21066" w:rsidRPr="008A53DE" w:rsidTr="00FE5D9A">
        <w:trPr>
          <w:trHeight w:val="77"/>
        </w:trPr>
        <w:tc>
          <w:tcPr>
            <w:tcW w:w="1444" w:type="pct"/>
            <w:shd w:val="clear" w:color="auto" w:fill="auto"/>
          </w:tcPr>
          <w:p w:rsidR="00F21066" w:rsidRPr="008A53DE" w:rsidRDefault="00F21066" w:rsidP="00FE5D9A">
            <w:pPr>
              <w:pStyle w:val="ASFKTablenorm"/>
              <w:ind w:left="57" w:right="57"/>
            </w:pPr>
            <w:r w:rsidRPr="008A53DE">
              <w:t>Руководитель (уполном</w:t>
            </w:r>
            <w:r w:rsidRPr="00190903">
              <w:t>о</w:t>
            </w:r>
            <w:r w:rsidRPr="008A53DE">
              <w:t>ченное лицо). Расши</w:t>
            </w:r>
            <w:r w:rsidRPr="00190903">
              <w:t>ф</w:t>
            </w:r>
            <w:r w:rsidRPr="008A53DE">
              <w:t>ровка подписи</w:t>
            </w:r>
          </w:p>
        </w:tc>
        <w:tc>
          <w:tcPr>
            <w:tcW w:w="3556" w:type="pct"/>
            <w:shd w:val="clear" w:color="auto" w:fill="auto"/>
          </w:tcPr>
          <w:p w:rsidR="00F21066" w:rsidRDefault="00F21066" w:rsidP="00FE5D9A">
            <w:pPr>
              <w:pStyle w:val="ASFKTablenorm"/>
              <w:ind w:left="57" w:right="57"/>
            </w:pPr>
            <w:r w:rsidRPr="008A53DE">
              <w:t>ФИО руководителя (уполномоченного лица).</w:t>
            </w:r>
          </w:p>
          <w:p w:rsidR="00F21066" w:rsidRPr="008A53DE" w:rsidRDefault="00F21066" w:rsidP="00FE5D9A">
            <w:pPr>
              <w:pStyle w:val="ASFKTablenorm"/>
              <w:ind w:left="57" w:right="57"/>
            </w:pPr>
            <w:r w:rsidRPr="005B4A2D">
              <w:t>Для АРМ. Заполняется автоматически при подписании ЭП данными подписанта.</w:t>
            </w:r>
          </w:p>
        </w:tc>
      </w:tr>
      <w:tr w:rsidR="00F21066" w:rsidRPr="008A53DE" w:rsidTr="00FE5D9A">
        <w:trPr>
          <w:trHeight w:val="77"/>
        </w:trPr>
        <w:tc>
          <w:tcPr>
            <w:tcW w:w="1444" w:type="pct"/>
            <w:shd w:val="clear" w:color="auto" w:fill="auto"/>
          </w:tcPr>
          <w:p w:rsidR="00F21066" w:rsidRPr="008A53DE" w:rsidRDefault="00F21066" w:rsidP="00FE5D9A">
            <w:pPr>
              <w:pStyle w:val="ASFKTablenorm"/>
              <w:ind w:left="57" w:right="57"/>
            </w:pPr>
            <w:r w:rsidRPr="008A53DE">
              <w:t>Руководитель (уполном</w:t>
            </w:r>
            <w:r w:rsidRPr="00190903">
              <w:t>о</w:t>
            </w:r>
            <w:r w:rsidRPr="008A53DE">
              <w:t>ченное л</w:t>
            </w:r>
            <w:r w:rsidRPr="00190903">
              <w:t>и</w:t>
            </w:r>
            <w:r w:rsidRPr="008A53DE">
              <w:t>цо). Дата</w:t>
            </w:r>
          </w:p>
        </w:tc>
        <w:tc>
          <w:tcPr>
            <w:tcW w:w="3556" w:type="pct"/>
            <w:shd w:val="clear" w:color="auto" w:fill="auto"/>
          </w:tcPr>
          <w:p w:rsidR="00F21066" w:rsidRPr="008A53DE" w:rsidRDefault="00F21066" w:rsidP="00FE5D9A">
            <w:pPr>
              <w:pStyle w:val="ASFKTablenorm"/>
              <w:ind w:left="57" w:right="57"/>
            </w:pPr>
            <w:r w:rsidRPr="008A53DE">
              <w:t xml:space="preserve">Дата подписи руководителя (уполномоченного лица). </w:t>
            </w:r>
          </w:p>
          <w:p w:rsidR="00F21066" w:rsidRPr="005B4A2D" w:rsidRDefault="00F21066" w:rsidP="00FE5D9A">
            <w:pPr>
              <w:pStyle w:val="ASFKTablenorm"/>
              <w:ind w:left="57" w:right="57"/>
            </w:pPr>
            <w:r w:rsidRPr="005B4A2D">
              <w:t>Для АРМ. Заполняется автоматически при подписании ЭП данными подписанта.</w:t>
            </w:r>
          </w:p>
          <w:p w:rsidR="00F21066" w:rsidRPr="008A53DE" w:rsidRDefault="00F21066" w:rsidP="00FE5D9A">
            <w:pPr>
              <w:pStyle w:val="ASFKTablenorm"/>
              <w:ind w:left="57" w:right="57"/>
            </w:pPr>
            <w:r w:rsidRPr="005B4A2D">
              <w:t>Значение вводится вручную, либо выбирается из календаря.</w:t>
            </w:r>
          </w:p>
        </w:tc>
      </w:tr>
      <w:tr w:rsidR="00370488" w:rsidRPr="008A53DE" w:rsidTr="00FE5D9A">
        <w:trPr>
          <w:trHeight w:val="77"/>
        </w:trPr>
        <w:tc>
          <w:tcPr>
            <w:tcW w:w="1444" w:type="pct"/>
            <w:shd w:val="clear" w:color="auto" w:fill="auto"/>
          </w:tcPr>
          <w:p w:rsidR="00370488" w:rsidRPr="008A53DE" w:rsidRDefault="00370488" w:rsidP="00FE5D9A">
            <w:pPr>
              <w:pStyle w:val="ASFKTablenorm"/>
              <w:ind w:left="57" w:right="57"/>
            </w:pPr>
            <w:r w:rsidRPr="00370488">
              <w:t>ФИО ответственного за конфиденциальность данных</w:t>
            </w:r>
          </w:p>
        </w:tc>
        <w:tc>
          <w:tcPr>
            <w:tcW w:w="3556" w:type="pct"/>
            <w:shd w:val="clear" w:color="auto" w:fill="auto"/>
          </w:tcPr>
          <w:p w:rsidR="00370488" w:rsidRDefault="00370488" w:rsidP="00FE5D9A">
            <w:pPr>
              <w:pStyle w:val="ASFKTablenorm"/>
              <w:ind w:left="57" w:right="57"/>
            </w:pPr>
            <w:r>
              <w:t>Заполняется автоматически при подписании. Поле заполняется при выполнении всех условий:</w:t>
            </w:r>
          </w:p>
          <w:p w:rsidR="00370488" w:rsidRDefault="00370488" w:rsidP="00B51B6E">
            <w:pPr>
              <w:pStyle w:val="ASFKTableListMark"/>
            </w:pPr>
            <w:r>
              <w:tab/>
              <w:t>при значении поля «Признак конфиденциальности» = «не секретно»;</w:t>
            </w:r>
          </w:p>
          <w:p w:rsidR="00370488" w:rsidRPr="008A53DE" w:rsidRDefault="00370488" w:rsidP="00B51B6E">
            <w:pPr>
              <w:pStyle w:val="ASFKTableListMark"/>
            </w:pPr>
            <w:r>
              <w:tab/>
              <w:t>кода по Сводному реестру клиента, в справочнике СР со значением</w:t>
            </w:r>
            <w:r w:rsidR="00B51B6E">
              <w:t xml:space="preserve"> </w:t>
            </w:r>
            <w:r>
              <w:t>«S» (закрытый) в поле «Признак контура».</w:t>
            </w:r>
          </w:p>
        </w:tc>
      </w:tr>
    </w:tbl>
    <w:p w:rsidR="008368A2" w:rsidRPr="00B212BF" w:rsidRDefault="008368A2" w:rsidP="00B212BF">
      <w:pPr>
        <w:pStyle w:val="32"/>
      </w:pPr>
      <w:bookmarkStart w:id="663" w:name="_Ref448410943"/>
      <w:bookmarkStart w:id="664" w:name="_Ref448411144"/>
      <w:bookmarkStart w:id="665" w:name="_Ref448411289"/>
      <w:bookmarkStart w:id="666" w:name="_Toc98144685"/>
      <w:r w:rsidRPr="00B212BF">
        <w:t>Распределение бюджетных данных по подведомственным учреждениям</w:t>
      </w:r>
      <w:bookmarkEnd w:id="657"/>
      <w:bookmarkEnd w:id="658"/>
      <w:bookmarkEnd w:id="659"/>
      <w:bookmarkEnd w:id="660"/>
      <w:bookmarkEnd w:id="661"/>
      <w:bookmarkEnd w:id="662"/>
      <w:bookmarkEnd w:id="663"/>
      <w:bookmarkEnd w:id="664"/>
      <w:bookmarkEnd w:id="665"/>
      <w:bookmarkEnd w:id="666"/>
    </w:p>
    <w:p w:rsidR="008368A2" w:rsidRPr="00120C57" w:rsidRDefault="008368A2" w:rsidP="0068069E">
      <w:pPr>
        <w:pStyle w:val="ASFKNormal"/>
      </w:pPr>
      <w:r w:rsidRPr="00120C57">
        <w:t xml:space="preserve">Главный распорядитель распределяет бюджетные данные по подведомственным ему распорядителям и получателям. Данные до каждого распорядителя доводятся в виде документа </w:t>
      </w:r>
      <w:r w:rsidR="00B5053C">
        <w:t>«</w:t>
      </w:r>
      <w:r w:rsidRPr="00120C57">
        <w:t>Расходное расписание</w:t>
      </w:r>
      <w:r w:rsidR="00B5053C">
        <w:t>»</w:t>
      </w:r>
      <w:r w:rsidRPr="00120C57">
        <w:t>. Распорядитель распределяет полученные данные по подведомственным ему учреждениям. Бюджетные данные для каждого получателя могут распределяться поквартально, либо по месяцам по следующим алгоритмам:</w:t>
      </w:r>
    </w:p>
    <w:p w:rsidR="008368A2" w:rsidRPr="00120C57" w:rsidRDefault="008368A2" w:rsidP="0068069E">
      <w:pPr>
        <w:pStyle w:val="ASFKListmark1"/>
      </w:pPr>
      <w:r w:rsidRPr="00120C57">
        <w:t>пропорционально;</w:t>
      </w:r>
    </w:p>
    <w:p w:rsidR="008368A2" w:rsidRPr="00120C57" w:rsidRDefault="008368A2" w:rsidP="0068069E">
      <w:pPr>
        <w:pStyle w:val="ASFKListmark1"/>
      </w:pPr>
      <w:r w:rsidRPr="00120C57">
        <w:t>на основании накопленной статистики;</w:t>
      </w:r>
    </w:p>
    <w:p w:rsidR="008368A2" w:rsidRPr="007D30EF" w:rsidRDefault="008368A2" w:rsidP="0068069E">
      <w:pPr>
        <w:pStyle w:val="ASFKListmark1"/>
      </w:pPr>
      <w:r w:rsidRPr="007D30EF">
        <w:lastRenderedPageBreak/>
        <w:t>в соответствии с весовыми коэффициентами.</w:t>
      </w:r>
    </w:p>
    <w:p w:rsidR="008368A2" w:rsidRPr="00120C57" w:rsidRDefault="008368A2" w:rsidP="0068069E">
      <w:pPr>
        <w:pStyle w:val="ASFKNormal"/>
      </w:pPr>
      <w:r w:rsidRPr="00120C57">
        <w:t xml:space="preserve">Документ </w:t>
      </w:r>
      <w:r w:rsidR="00B5053C">
        <w:t>«</w:t>
      </w:r>
      <w:r w:rsidRPr="00120C57">
        <w:t>Распределение бюджетных данных по подведомственным учреждениям</w:t>
      </w:r>
      <w:r w:rsidR="00B5053C">
        <w:t>»</w:t>
      </w:r>
      <w:r w:rsidRPr="00120C57">
        <w:t xml:space="preserve"> предназначен для автоматического распределения бюджетных данных. Используется на АРМ РБС, не передается в учетную и другие внешние системы.</w:t>
      </w:r>
    </w:p>
    <w:p w:rsidR="008368A2" w:rsidRPr="00120C57" w:rsidRDefault="008368A2" w:rsidP="0068069E">
      <w:pPr>
        <w:pStyle w:val="ASFKNormal"/>
      </w:pPr>
      <w:r w:rsidRPr="00120C57">
        <w:t xml:space="preserve">Документ </w:t>
      </w:r>
      <w:r w:rsidR="00B5053C">
        <w:t>«</w:t>
      </w:r>
      <w:r w:rsidRPr="00120C57">
        <w:t>Распределение бюджетных данных по подведомственным учреждениям</w:t>
      </w:r>
      <w:r w:rsidR="00B5053C">
        <w:t>»</w:t>
      </w:r>
      <w:r w:rsidRPr="00120C57">
        <w:t xml:space="preserve"> используется при создании в РБС реестра расходных расписаний.</w:t>
      </w:r>
    </w:p>
    <w:p w:rsidR="008368A2" w:rsidRPr="00120C57" w:rsidRDefault="006929D2" w:rsidP="008F0F94">
      <w:pPr>
        <w:pStyle w:val="ASFKNormal"/>
      </w:pPr>
      <w:r>
        <w:t>Для работы с документами «</w:t>
      </w:r>
      <w:r w:rsidR="008368A2" w:rsidRPr="00120C57">
        <w:t>Распределение бюджетных данных по подведомственным учреждениям</w:t>
      </w:r>
      <w:r w:rsidR="00B5053C">
        <w:t>»</w:t>
      </w:r>
      <w:r w:rsidR="008368A2" w:rsidRPr="00120C57">
        <w:t xml:space="preserve"> следует перейти в пункт меню </w:t>
      </w:r>
      <w:r w:rsidR="00B5053C">
        <w:t>«</w:t>
      </w:r>
      <w:r w:rsidR="008368A2" w:rsidRPr="008F0F94">
        <w:t>Документы</w:t>
      </w:r>
      <w:r w:rsidR="00A630B1" w:rsidRPr="008F0F94">
        <w:t xml:space="preserve"> – </w:t>
      </w:r>
      <w:r w:rsidR="008368A2" w:rsidRPr="00120C57">
        <w:rPr>
          <w:szCs w:val="24"/>
        </w:rPr>
        <w:t>Регистрация и доведение бюджета</w:t>
      </w:r>
      <w:r w:rsidR="00A630B1">
        <w:rPr>
          <w:szCs w:val="24"/>
        </w:rPr>
        <w:t xml:space="preserve"> – </w:t>
      </w:r>
      <w:r w:rsidR="008368A2" w:rsidRPr="00120C57">
        <w:t>Распределение бюджетных данных по подведомственным учреждениям</w:t>
      </w:r>
      <w:r w:rsidR="00B5053C">
        <w:t>»</w:t>
      </w:r>
      <w:r w:rsidR="008368A2" w:rsidRPr="00120C57">
        <w:t>. Откроется ЭФ списка документов, представленная на рисунке </w:t>
      </w:r>
      <w:r w:rsidR="008368A2" w:rsidRPr="00120C57">
        <w:fldChar w:fldCharType="begin"/>
      </w:r>
      <w:r w:rsidR="008368A2" w:rsidRPr="00120C57">
        <w:instrText xml:space="preserve"> REF _Ref268088338 \h </w:instrText>
      </w:r>
      <w:r w:rsidR="0041307C" w:rsidRPr="00120C57">
        <w:instrText xml:space="preserve"> \* MERGEFORMAT </w:instrText>
      </w:r>
      <w:r w:rsidR="008368A2" w:rsidRPr="00120C57">
        <w:fldChar w:fldCharType="separate"/>
      </w:r>
      <w:r w:rsidR="0013624E">
        <w:rPr>
          <w:noProof/>
        </w:rPr>
        <w:t>80</w:t>
      </w:r>
      <w:r w:rsidR="008368A2" w:rsidRPr="00120C57">
        <w:fldChar w:fldCharType="end"/>
      </w:r>
      <w:r w:rsidR="008368A2" w:rsidRPr="00120C57">
        <w:t>.</w:t>
      </w:r>
    </w:p>
    <w:p w:rsidR="00475EB3" w:rsidRPr="00475EB3" w:rsidRDefault="001373CE" w:rsidP="00072676">
      <w:pPr>
        <w:pStyle w:val="ASFKFigure"/>
      </w:pPr>
      <w:r>
        <w:rPr>
          <w:noProof/>
        </w:rPr>
        <w:drawing>
          <wp:inline distT="0" distB="0" distL="0" distR="0">
            <wp:extent cx="6036945" cy="3391535"/>
            <wp:effectExtent l="0" t="0" r="0" b="0"/>
            <wp:docPr id="157" name="Рисунок 15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0"/>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6036945" cy="3391535"/>
                    </a:xfrm>
                    <a:prstGeom prst="rect">
                      <a:avLst/>
                    </a:prstGeom>
                    <a:noFill/>
                    <a:ln>
                      <a:noFill/>
                    </a:ln>
                  </pic:spPr>
                </pic:pic>
              </a:graphicData>
            </a:graphic>
          </wp:inline>
        </w:drawing>
      </w:r>
    </w:p>
    <w:p w:rsidR="008368A2" w:rsidRPr="00120C57"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667" w:name="_Ref268088338"/>
      <w:bookmarkStart w:id="668" w:name="_Toc98144867"/>
      <w:r w:rsidR="0013624E">
        <w:rPr>
          <w:noProof/>
        </w:rPr>
        <w:t>80</w:t>
      </w:r>
      <w:bookmarkEnd w:id="667"/>
      <w:r>
        <w:rPr>
          <w:noProof/>
        </w:rPr>
        <w:fldChar w:fldCharType="end"/>
      </w:r>
      <w:r w:rsidR="008368A2" w:rsidRPr="00120C57">
        <w:t xml:space="preserve">. ЭФ списка документов </w:t>
      </w:r>
      <w:r w:rsidR="00B5053C">
        <w:t>«</w:t>
      </w:r>
      <w:r w:rsidR="008368A2" w:rsidRPr="00120C57">
        <w:t>Распределение бюджетных данных по подведомственным учреждениям</w:t>
      </w:r>
      <w:r w:rsidR="00B5053C">
        <w:t>»</w:t>
      </w:r>
      <w:bookmarkEnd w:id="668"/>
    </w:p>
    <w:p w:rsidR="008368A2" w:rsidRPr="00B212BF" w:rsidRDefault="008368A2" w:rsidP="00B212BF">
      <w:pPr>
        <w:pStyle w:val="41"/>
      </w:pPr>
      <w:r w:rsidRPr="00B212BF">
        <w:t>Доступные операции</w:t>
      </w:r>
    </w:p>
    <w:p w:rsidR="008368A2" w:rsidRPr="00120C57" w:rsidRDefault="008368A2" w:rsidP="0068069E">
      <w:pPr>
        <w:pStyle w:val="ASFKNormal"/>
      </w:pPr>
      <w:r w:rsidRPr="00120C57">
        <w:t>На АРМ РБС доступны следующие операции над документом:</w:t>
      </w:r>
    </w:p>
    <w:p w:rsidR="008368A2" w:rsidRPr="00120C57" w:rsidRDefault="008368A2" w:rsidP="0068069E">
      <w:pPr>
        <w:pStyle w:val="ASFKListmark1"/>
      </w:pPr>
      <w:r w:rsidRPr="00120C57">
        <w:t>ввод вручную;</w:t>
      </w:r>
    </w:p>
    <w:p w:rsidR="008368A2" w:rsidRPr="007D30EF" w:rsidRDefault="009D7EE1" w:rsidP="0068069E">
      <w:pPr>
        <w:pStyle w:val="ASFKListmark1"/>
      </w:pPr>
      <w:r>
        <w:t>создание на основе родительского документа</w:t>
      </w:r>
      <w:r w:rsidR="008368A2" w:rsidRPr="007D30EF">
        <w:t>;</w:t>
      </w:r>
    </w:p>
    <w:p w:rsidR="008368A2" w:rsidRPr="00120C57" w:rsidRDefault="008368A2" w:rsidP="0068069E">
      <w:pPr>
        <w:pStyle w:val="ASFKListmark1"/>
      </w:pPr>
      <w:r w:rsidRPr="00120C57">
        <w:t>просмотр и редактирование;</w:t>
      </w:r>
    </w:p>
    <w:p w:rsidR="008368A2" w:rsidRPr="00120C57" w:rsidRDefault="008368A2" w:rsidP="0068069E">
      <w:pPr>
        <w:pStyle w:val="ASFKListmark1"/>
      </w:pPr>
      <w:r w:rsidRPr="00120C57">
        <w:t>удаление;</w:t>
      </w:r>
    </w:p>
    <w:p w:rsidR="008368A2" w:rsidRDefault="008368A2" w:rsidP="0068069E">
      <w:pPr>
        <w:pStyle w:val="ASFKListmark1"/>
      </w:pPr>
      <w:r w:rsidRPr="00120C57">
        <w:t>печать.</w:t>
      </w:r>
    </w:p>
    <w:p w:rsidR="009D7EE1" w:rsidRDefault="009D7EE1" w:rsidP="009D7EE1">
      <w:pPr>
        <w:pStyle w:val="ASFKNormal"/>
      </w:pPr>
      <w:r w:rsidRPr="00120C57">
        <w:t xml:space="preserve">При создании </w:t>
      </w:r>
      <w:r>
        <w:t xml:space="preserve">документа на основе родительского документа </w:t>
      </w:r>
      <w:r w:rsidRPr="00120C57">
        <w:t xml:space="preserve">необходимо в ЭФ </w:t>
      </w:r>
      <w:r>
        <w:t xml:space="preserve">документа </w:t>
      </w:r>
      <w:r w:rsidRPr="00120C57">
        <w:t xml:space="preserve">нажать на кнопку </w:t>
      </w:r>
      <w:r w:rsidR="001373CE">
        <w:rPr>
          <w:noProof/>
        </w:rPr>
        <w:drawing>
          <wp:inline distT="0" distB="0" distL="0" distR="0">
            <wp:extent cx="186690" cy="186690"/>
            <wp:effectExtent l="0" t="0" r="0" b="0"/>
            <wp:docPr id="158" name="Рисунок 158"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Snap17"/>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t> (Выбрать родительский документ)</w:t>
      </w:r>
      <w:r w:rsidRPr="00120C57">
        <w:t>, вызвать сп</w:t>
      </w:r>
      <w:r w:rsidRPr="009D7EE1">
        <w:t>и</w:t>
      </w:r>
      <w:r w:rsidRPr="00120C57">
        <w:t xml:space="preserve">сок </w:t>
      </w:r>
      <w:r w:rsidRPr="0064058C">
        <w:t xml:space="preserve">ЭД </w:t>
      </w:r>
      <w:r>
        <w:t>«</w:t>
      </w:r>
      <w:r w:rsidRPr="0064058C">
        <w:t>Казначейское уведомление</w:t>
      </w:r>
      <w:r>
        <w:t>» или «Расходное ра</w:t>
      </w:r>
      <w:r w:rsidRPr="00533E16">
        <w:t>с</w:t>
      </w:r>
      <w:r>
        <w:t xml:space="preserve">писание» </w:t>
      </w:r>
      <w:r w:rsidRPr="0064058C">
        <w:t>и выбрать родительский документ</w:t>
      </w:r>
      <w:r w:rsidRPr="00120C57">
        <w:t>. Значения полей автоматически подтянутся из выбранного родительского док</w:t>
      </w:r>
      <w:r w:rsidRPr="009D7EE1">
        <w:t>у</w:t>
      </w:r>
      <w:r w:rsidRPr="00120C57">
        <w:t>мента в исходящий д</w:t>
      </w:r>
      <w:r w:rsidRPr="009D7EE1">
        <w:t>о</w:t>
      </w:r>
      <w:r w:rsidRPr="00120C57">
        <w:t>кумент.</w:t>
      </w:r>
    </w:p>
    <w:p w:rsidR="008368A2" w:rsidRPr="00B212BF" w:rsidRDefault="008368A2" w:rsidP="00B212BF">
      <w:pPr>
        <w:pStyle w:val="41"/>
      </w:pPr>
      <w:r w:rsidRPr="00B212BF">
        <w:lastRenderedPageBreak/>
        <w:t>Экранная форма документа</w:t>
      </w:r>
    </w:p>
    <w:p w:rsidR="00533E16" w:rsidRPr="00120C57" w:rsidRDefault="00533E16" w:rsidP="00533E16">
      <w:pPr>
        <w:pStyle w:val="ASFKNormal"/>
      </w:pPr>
      <w:r w:rsidRPr="00120C57">
        <w:t xml:space="preserve">ЭФ </w:t>
      </w:r>
      <w:r>
        <w:t>документа «</w:t>
      </w:r>
      <w:r w:rsidRPr="0064058C">
        <w:t>Распределение бюджетных данных по подведомственным учрежден</w:t>
      </w:r>
      <w:r w:rsidRPr="00533E16">
        <w:t>и</w:t>
      </w:r>
      <w:r w:rsidRPr="0064058C">
        <w:t>ям</w:t>
      </w:r>
      <w:r w:rsidR="002F634A">
        <w:t xml:space="preserve">», закладки </w:t>
      </w:r>
      <w:r>
        <w:t>«Получатели»</w:t>
      </w:r>
      <w:r w:rsidRPr="00B212BF">
        <w:t xml:space="preserve"> представлена на </w:t>
      </w:r>
      <w:r w:rsidRPr="00120C57">
        <w:t>рисунке </w:t>
      </w:r>
      <w:r w:rsidRPr="00120C57">
        <w:fldChar w:fldCharType="begin"/>
      </w:r>
      <w:r w:rsidRPr="00120C57">
        <w:instrText xml:space="preserve"> REF _Ref248241097 \h  \* MERGEFORMAT </w:instrText>
      </w:r>
      <w:r w:rsidRPr="00120C57">
        <w:fldChar w:fldCharType="separate"/>
      </w:r>
      <w:r w:rsidR="0013624E">
        <w:t>81</w:t>
      </w:r>
      <w:r w:rsidRPr="00120C57">
        <w:fldChar w:fldCharType="end"/>
      </w:r>
      <w:r w:rsidRPr="00120C57">
        <w:t>.</w:t>
      </w:r>
    </w:p>
    <w:p w:rsidR="000B2EC1" w:rsidRPr="000B2EC1" w:rsidRDefault="001373CE" w:rsidP="000B2EC1">
      <w:pPr>
        <w:pStyle w:val="ASFKFigure"/>
      </w:pPr>
      <w:r>
        <w:rPr>
          <w:noProof/>
        </w:rPr>
        <w:drawing>
          <wp:inline distT="0" distB="0" distL="0" distR="0">
            <wp:extent cx="6125845" cy="5211445"/>
            <wp:effectExtent l="0" t="0" r="0" b="0"/>
            <wp:docPr id="159" name="Рисунок 15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1"/>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6125845" cy="5211445"/>
                    </a:xfrm>
                    <a:prstGeom prst="rect">
                      <a:avLst/>
                    </a:prstGeom>
                    <a:noFill/>
                    <a:ln>
                      <a:noFill/>
                    </a:ln>
                  </pic:spPr>
                </pic:pic>
              </a:graphicData>
            </a:graphic>
          </wp:inline>
        </w:drawing>
      </w:r>
    </w:p>
    <w:p w:rsidR="009A0F10" w:rsidRPr="00120C57"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669" w:name="_Ref248241097"/>
      <w:bookmarkStart w:id="670" w:name="_Toc98144868"/>
      <w:r w:rsidR="0013624E">
        <w:rPr>
          <w:noProof/>
        </w:rPr>
        <w:t>81</w:t>
      </w:r>
      <w:bookmarkEnd w:id="669"/>
      <w:r>
        <w:rPr>
          <w:noProof/>
        </w:rPr>
        <w:fldChar w:fldCharType="end"/>
      </w:r>
      <w:r w:rsidR="009A0F10" w:rsidRPr="00120C57">
        <w:t xml:space="preserve">. ЭФ </w:t>
      </w:r>
      <w:r w:rsidR="00D67EC5">
        <w:t xml:space="preserve">документа </w:t>
      </w:r>
      <w:r w:rsidR="00B5053C">
        <w:t>«</w:t>
      </w:r>
      <w:r w:rsidR="00533E16" w:rsidRPr="00533E16">
        <w:t xml:space="preserve"> </w:t>
      </w:r>
      <w:r w:rsidR="00533E16" w:rsidRPr="0064058C">
        <w:t>Распределение бюджетных данных по подведомственным учреждениям</w:t>
      </w:r>
      <w:r w:rsidR="002F634A">
        <w:t xml:space="preserve">», закладки </w:t>
      </w:r>
      <w:r w:rsidR="00533E16">
        <w:t>«Получатели</w:t>
      </w:r>
      <w:r w:rsidR="00B5053C">
        <w:t>»</w:t>
      </w:r>
      <w:bookmarkEnd w:id="670"/>
    </w:p>
    <w:p w:rsidR="009A0F10" w:rsidRDefault="009A0F10" w:rsidP="0068069E">
      <w:pPr>
        <w:pStyle w:val="ASFKNormal"/>
      </w:pPr>
      <w:r w:rsidRPr="00120C57">
        <w:t xml:space="preserve">Для ручного ввода документа следует на ЭФ </w:t>
      </w:r>
      <w:r w:rsidR="009D7EE1">
        <w:t>документа</w:t>
      </w:r>
      <w:r w:rsidRPr="00120C57">
        <w:t xml:space="preserve"> заполнить поля, доступные для редактирования.</w:t>
      </w:r>
    </w:p>
    <w:p w:rsidR="009A0F10" w:rsidRPr="00120C57" w:rsidRDefault="006D3629" w:rsidP="0068069E">
      <w:pPr>
        <w:pStyle w:val="ASFKNormal"/>
      </w:pPr>
      <w:r w:rsidRPr="006D3629">
        <w:t xml:space="preserve">Перечень </w:t>
      </w:r>
      <w:r w:rsidR="00533E16" w:rsidRPr="0064058C">
        <w:t xml:space="preserve">полей документа </w:t>
      </w:r>
      <w:r w:rsidR="00533E16">
        <w:t>«</w:t>
      </w:r>
      <w:r w:rsidR="00533E16" w:rsidRPr="0064058C">
        <w:t>Распределение бюджетных данных по подв</w:t>
      </w:r>
      <w:r w:rsidR="00533E16" w:rsidRPr="00533E16">
        <w:t>е</w:t>
      </w:r>
      <w:r w:rsidR="00533E16" w:rsidRPr="0064058C">
        <w:t>домственным учреждениям</w:t>
      </w:r>
      <w:r w:rsidR="002F634A">
        <w:t xml:space="preserve">», закладки </w:t>
      </w:r>
      <w:r w:rsidR="00533E16">
        <w:t xml:space="preserve">«Получатели» </w:t>
      </w:r>
      <w:r>
        <w:t>приведен в таблице</w:t>
      </w:r>
      <w:r w:rsidR="00DA108C" w:rsidRPr="00B11F4A">
        <w:t> </w:t>
      </w:r>
      <w:r w:rsidR="009A0F10" w:rsidRPr="00120C57">
        <w:fldChar w:fldCharType="begin"/>
      </w:r>
      <w:r w:rsidR="009A0F10" w:rsidRPr="00120C57">
        <w:instrText xml:space="preserve"> REF _Ref248293633 \h </w:instrText>
      </w:r>
      <w:r w:rsidR="0041307C" w:rsidRPr="00120C57">
        <w:instrText xml:space="preserve"> \* MERGEFORMAT </w:instrText>
      </w:r>
      <w:r w:rsidR="009A0F10" w:rsidRPr="00120C57">
        <w:fldChar w:fldCharType="separate"/>
      </w:r>
      <w:r w:rsidR="0013624E">
        <w:rPr>
          <w:noProof/>
        </w:rPr>
        <w:t>41</w:t>
      </w:r>
      <w:r w:rsidR="009A0F10" w:rsidRPr="00120C57">
        <w:fldChar w:fldCharType="end"/>
      </w:r>
      <w:r w:rsidR="009A0F10" w:rsidRPr="00120C57">
        <w:t>.</w:t>
      </w:r>
    </w:p>
    <w:p w:rsidR="009A0F10" w:rsidRPr="00533E16" w:rsidRDefault="00865037" w:rsidP="00533E16">
      <w:pPr>
        <w:pStyle w:val="ASFKNameTable"/>
      </w:pPr>
      <w:r>
        <w:rPr>
          <w:noProof/>
        </w:rPr>
        <w:fldChar w:fldCharType="begin"/>
      </w:r>
      <w:r>
        <w:rPr>
          <w:noProof/>
        </w:rPr>
        <w:instrText xml:space="preserve"> SEQ Таблица \* ARABIC </w:instrText>
      </w:r>
      <w:r>
        <w:rPr>
          <w:noProof/>
        </w:rPr>
        <w:fldChar w:fldCharType="separate"/>
      </w:r>
      <w:bookmarkStart w:id="671" w:name="_Ref248293633"/>
      <w:bookmarkStart w:id="672" w:name="_Toc98144750"/>
      <w:r w:rsidR="0013624E">
        <w:rPr>
          <w:noProof/>
        </w:rPr>
        <w:t>41</w:t>
      </w:r>
      <w:bookmarkEnd w:id="671"/>
      <w:r>
        <w:rPr>
          <w:noProof/>
        </w:rPr>
        <w:fldChar w:fldCharType="end"/>
      </w:r>
      <w:r w:rsidR="009A0F10" w:rsidRPr="00533E16">
        <w:t xml:space="preserve">. </w:t>
      </w:r>
      <w:r w:rsidR="00533E16" w:rsidRPr="0064058C">
        <w:t xml:space="preserve">Описание полей документа </w:t>
      </w:r>
      <w:r w:rsidR="00533E16">
        <w:t>«</w:t>
      </w:r>
      <w:r w:rsidR="00533E16" w:rsidRPr="0064058C">
        <w:t>Распределение бюджетных данных по подведомственным учреждениям</w:t>
      </w:r>
      <w:r w:rsidR="002F634A">
        <w:t xml:space="preserve">», закладки </w:t>
      </w:r>
      <w:r w:rsidR="00533E16">
        <w:t>«Получатели</w:t>
      </w:r>
      <w:r w:rsidR="00B5053C" w:rsidRPr="00533E16">
        <w:t>»</w:t>
      </w:r>
      <w:bookmarkEnd w:id="67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26"/>
        <w:gridCol w:w="7202"/>
      </w:tblGrid>
      <w:tr w:rsidR="00000945" w:rsidRPr="008C7088" w:rsidTr="00FE5D9A">
        <w:trPr>
          <w:tblHeader/>
        </w:trPr>
        <w:tc>
          <w:tcPr>
            <w:tcW w:w="12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00945" w:rsidRPr="008C7088" w:rsidRDefault="003E78B2" w:rsidP="0037252E">
            <w:pPr>
              <w:pStyle w:val="ASFKTableHead"/>
            </w:pPr>
            <w:r>
              <w:t>Наименование</w:t>
            </w:r>
            <w:r w:rsidR="00000945" w:rsidRPr="008C7088">
              <w:t xml:space="preserve">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00945" w:rsidRPr="008C7088" w:rsidRDefault="003E78B2" w:rsidP="0037252E">
            <w:pPr>
              <w:pStyle w:val="ASFKTableHead"/>
            </w:pPr>
            <w:r>
              <w:t>Описание поля</w:t>
            </w:r>
          </w:p>
        </w:tc>
      </w:tr>
      <w:tr w:rsidR="0044735D" w:rsidRPr="008C7088" w:rsidTr="00FE5D9A">
        <w:tc>
          <w:tcPr>
            <w:tcW w:w="1260" w:type="pct"/>
            <w:shd w:val="clear" w:color="auto" w:fill="auto"/>
          </w:tcPr>
          <w:p w:rsidR="0044735D" w:rsidRPr="008C7088" w:rsidRDefault="0044735D" w:rsidP="00FE5D9A">
            <w:pPr>
              <w:pStyle w:val="ASFKTablenorm"/>
              <w:ind w:left="57" w:right="57"/>
            </w:pPr>
            <w:r w:rsidRPr="008C7088">
              <w:t>Номер</w:t>
            </w:r>
          </w:p>
        </w:tc>
        <w:tc>
          <w:tcPr>
            <w:tcW w:w="3740" w:type="pct"/>
            <w:shd w:val="clear" w:color="auto" w:fill="auto"/>
          </w:tcPr>
          <w:p w:rsidR="0044735D" w:rsidRPr="008C7088" w:rsidRDefault="0044735D" w:rsidP="00FE5D9A">
            <w:pPr>
              <w:pStyle w:val="ASFKTablenorm"/>
              <w:ind w:left="57" w:right="57"/>
            </w:pPr>
            <w:r w:rsidRPr="008C7088">
              <w:t>Номер вводится вручную.</w:t>
            </w:r>
          </w:p>
        </w:tc>
      </w:tr>
      <w:tr w:rsidR="00000945" w:rsidRPr="008C7088" w:rsidTr="00FE5D9A">
        <w:tc>
          <w:tcPr>
            <w:tcW w:w="1260" w:type="pct"/>
            <w:shd w:val="clear" w:color="auto" w:fill="auto"/>
          </w:tcPr>
          <w:p w:rsidR="00000945" w:rsidRPr="008C7088" w:rsidRDefault="00000945" w:rsidP="00FE5D9A">
            <w:pPr>
              <w:pStyle w:val="ASFKTablenorm"/>
              <w:ind w:left="57" w:right="57"/>
            </w:pPr>
            <w:r w:rsidRPr="008C7088">
              <w:t>Дата</w:t>
            </w:r>
          </w:p>
        </w:tc>
        <w:tc>
          <w:tcPr>
            <w:tcW w:w="3740" w:type="pct"/>
            <w:shd w:val="clear" w:color="auto" w:fill="auto"/>
          </w:tcPr>
          <w:p w:rsidR="00000945" w:rsidRPr="008C7088" w:rsidRDefault="00000945" w:rsidP="00FE5D9A">
            <w:pPr>
              <w:pStyle w:val="ASFKTablenorm"/>
              <w:ind w:left="57" w:right="57"/>
            </w:pPr>
            <w:r w:rsidRPr="008C7088">
              <w:t>По умолчанию ставится текущая дата</w:t>
            </w:r>
            <w:r w:rsidR="0044735D" w:rsidRPr="008C7088">
              <w:t>.</w:t>
            </w:r>
          </w:p>
          <w:p w:rsidR="001358C4" w:rsidRPr="008C7088" w:rsidRDefault="001358C4" w:rsidP="00FE5D9A">
            <w:pPr>
              <w:pStyle w:val="ASFKTablenorm"/>
              <w:ind w:left="57" w:right="57"/>
            </w:pPr>
            <w:r w:rsidRPr="008C7088">
              <w:t>Может быть отредактировано пользователем вручную или выбором из системного календаря.</w:t>
            </w:r>
          </w:p>
        </w:tc>
      </w:tr>
      <w:tr w:rsidR="00000945" w:rsidRPr="008C7088" w:rsidTr="00FE5D9A">
        <w:tc>
          <w:tcPr>
            <w:tcW w:w="5000" w:type="pct"/>
            <w:gridSpan w:val="2"/>
            <w:shd w:val="clear" w:color="auto" w:fill="auto"/>
          </w:tcPr>
          <w:p w:rsidR="00000945" w:rsidRPr="008C7088" w:rsidRDefault="00000945" w:rsidP="00FE5D9A">
            <w:pPr>
              <w:pStyle w:val="ASFKTablenorm"/>
              <w:ind w:left="57" w:right="57"/>
            </w:pPr>
            <w:r w:rsidRPr="008C7088">
              <w:t xml:space="preserve">Группа полей </w:t>
            </w:r>
            <w:r w:rsidR="00B5053C">
              <w:t>«</w:t>
            </w:r>
            <w:r w:rsidR="001358C4" w:rsidRPr="008C7088">
              <w:t>Доведенные бюджетные данные</w:t>
            </w:r>
            <w:r w:rsidR="00B5053C">
              <w:t>»</w:t>
            </w:r>
          </w:p>
        </w:tc>
      </w:tr>
      <w:tr w:rsidR="00000945" w:rsidRPr="008C7088" w:rsidTr="00FE5D9A">
        <w:tc>
          <w:tcPr>
            <w:tcW w:w="1260" w:type="pct"/>
            <w:shd w:val="clear" w:color="auto" w:fill="auto"/>
          </w:tcPr>
          <w:p w:rsidR="00000945" w:rsidRPr="008C7088" w:rsidRDefault="001358C4" w:rsidP="00FE5D9A">
            <w:pPr>
              <w:pStyle w:val="ASFKTablenorm"/>
              <w:ind w:left="57" w:right="57"/>
            </w:pPr>
            <w:r w:rsidRPr="008C7088">
              <w:lastRenderedPageBreak/>
              <w:t>Наименование документа</w:t>
            </w:r>
          </w:p>
        </w:tc>
        <w:tc>
          <w:tcPr>
            <w:tcW w:w="3740" w:type="pct"/>
            <w:shd w:val="clear" w:color="auto" w:fill="auto"/>
          </w:tcPr>
          <w:p w:rsidR="00000945" w:rsidRPr="008C7088" w:rsidRDefault="001358C4" w:rsidP="00FE5D9A">
            <w:pPr>
              <w:pStyle w:val="ASFKTablenorm"/>
              <w:ind w:left="57" w:right="57"/>
            </w:pPr>
            <w:r w:rsidRPr="008C7088">
              <w:t>Заполняется на основании типа родительского документа (может быть: Казначейское уведомление или Расходное расписание).</w:t>
            </w:r>
          </w:p>
        </w:tc>
      </w:tr>
      <w:tr w:rsidR="001358C4" w:rsidRPr="008C7088" w:rsidTr="00FE5D9A">
        <w:tc>
          <w:tcPr>
            <w:tcW w:w="1260" w:type="pct"/>
            <w:shd w:val="clear" w:color="auto" w:fill="auto"/>
          </w:tcPr>
          <w:p w:rsidR="001358C4" w:rsidRPr="008C7088" w:rsidRDefault="001358C4" w:rsidP="00FE5D9A">
            <w:pPr>
              <w:pStyle w:val="ASFKTablenorm"/>
              <w:ind w:left="57" w:right="57"/>
            </w:pPr>
            <w:r w:rsidRPr="008C7088">
              <w:t>Номер (КУ/РР)</w:t>
            </w:r>
          </w:p>
        </w:tc>
        <w:tc>
          <w:tcPr>
            <w:tcW w:w="3740" w:type="pct"/>
            <w:shd w:val="clear" w:color="auto" w:fill="auto"/>
          </w:tcPr>
          <w:p w:rsidR="001358C4" w:rsidRPr="008C7088" w:rsidRDefault="001358C4" w:rsidP="00FE5D9A">
            <w:pPr>
              <w:pStyle w:val="ASFKTablenorm"/>
              <w:ind w:left="57" w:right="57"/>
            </w:pPr>
            <w:r w:rsidRPr="008C7088">
              <w:t>Заполняется из соответствующего поля родительского документа.</w:t>
            </w:r>
          </w:p>
        </w:tc>
      </w:tr>
      <w:tr w:rsidR="00000945" w:rsidRPr="008C7088" w:rsidTr="00FE5D9A">
        <w:tc>
          <w:tcPr>
            <w:tcW w:w="1260" w:type="pct"/>
            <w:shd w:val="clear" w:color="auto" w:fill="auto"/>
          </w:tcPr>
          <w:p w:rsidR="00000945" w:rsidRPr="008C7088" w:rsidRDefault="00000945" w:rsidP="00FE5D9A">
            <w:pPr>
              <w:pStyle w:val="ASFKTablenorm"/>
              <w:ind w:left="57" w:right="57"/>
            </w:pPr>
            <w:r w:rsidRPr="008C7088">
              <w:t>Дата</w:t>
            </w:r>
            <w:r w:rsidR="001358C4" w:rsidRPr="008C7088">
              <w:t xml:space="preserve"> (КУ/РР)</w:t>
            </w:r>
          </w:p>
        </w:tc>
        <w:tc>
          <w:tcPr>
            <w:tcW w:w="3740" w:type="pct"/>
            <w:shd w:val="clear" w:color="auto" w:fill="auto"/>
          </w:tcPr>
          <w:p w:rsidR="00000945" w:rsidRPr="008C7088" w:rsidRDefault="00000945" w:rsidP="00FE5D9A">
            <w:pPr>
              <w:pStyle w:val="ASFKTablenorm"/>
              <w:ind w:left="57" w:right="57"/>
            </w:pPr>
            <w:r w:rsidRPr="008C7088">
              <w:t>Заполняется из соответствующего поля родительского документа.</w:t>
            </w:r>
          </w:p>
        </w:tc>
      </w:tr>
      <w:tr w:rsidR="00000945" w:rsidRPr="008C7088" w:rsidTr="00FE5D9A">
        <w:tc>
          <w:tcPr>
            <w:tcW w:w="1260" w:type="pct"/>
            <w:shd w:val="clear" w:color="auto" w:fill="auto"/>
          </w:tcPr>
          <w:p w:rsidR="00000945" w:rsidRPr="008C7088" w:rsidRDefault="00000945" w:rsidP="00FE5D9A">
            <w:pPr>
              <w:pStyle w:val="ASFKTablenorm"/>
              <w:ind w:left="57" w:right="57"/>
            </w:pPr>
            <w:r w:rsidRPr="008C7088">
              <w:t>Дата в/д</w:t>
            </w:r>
          </w:p>
        </w:tc>
        <w:tc>
          <w:tcPr>
            <w:tcW w:w="3740" w:type="pct"/>
            <w:shd w:val="clear" w:color="auto" w:fill="auto"/>
          </w:tcPr>
          <w:p w:rsidR="00000945" w:rsidRPr="008C7088" w:rsidRDefault="00000945" w:rsidP="00FE5D9A">
            <w:pPr>
              <w:pStyle w:val="ASFKTablenorm"/>
              <w:ind w:left="57" w:right="57"/>
            </w:pPr>
            <w:r w:rsidRPr="008C7088">
              <w:t>Заполняется из соответствующего поля родительского документа.</w:t>
            </w:r>
          </w:p>
        </w:tc>
      </w:tr>
      <w:tr w:rsidR="001358C4" w:rsidRPr="008C7088" w:rsidTr="00FE5D9A">
        <w:tc>
          <w:tcPr>
            <w:tcW w:w="1260" w:type="pct"/>
            <w:shd w:val="clear" w:color="auto" w:fill="auto"/>
          </w:tcPr>
          <w:p w:rsidR="001358C4" w:rsidRPr="008C7088" w:rsidRDefault="001358C4" w:rsidP="00FE5D9A">
            <w:pPr>
              <w:pStyle w:val="ASFKTablenorm"/>
              <w:ind w:left="57" w:right="57"/>
            </w:pPr>
            <w:r w:rsidRPr="008C7088">
              <w:t>Ед.изм</w:t>
            </w:r>
          </w:p>
        </w:tc>
        <w:tc>
          <w:tcPr>
            <w:tcW w:w="3740" w:type="pct"/>
            <w:shd w:val="clear" w:color="auto" w:fill="auto"/>
          </w:tcPr>
          <w:p w:rsidR="001358C4" w:rsidRPr="008C7088" w:rsidRDefault="001358C4" w:rsidP="00FE5D9A">
            <w:pPr>
              <w:pStyle w:val="ASFKTablenorm"/>
              <w:ind w:left="57" w:right="57"/>
            </w:pPr>
            <w:r w:rsidRPr="008C7088">
              <w:t>Заполняется из соответствующего поля родительского документа.</w:t>
            </w:r>
          </w:p>
        </w:tc>
      </w:tr>
      <w:tr w:rsidR="001358C4" w:rsidRPr="008C7088" w:rsidTr="00FE5D9A">
        <w:tc>
          <w:tcPr>
            <w:tcW w:w="1260" w:type="pct"/>
            <w:shd w:val="clear" w:color="auto" w:fill="auto"/>
          </w:tcPr>
          <w:p w:rsidR="001358C4" w:rsidRPr="008C7088" w:rsidRDefault="001358C4" w:rsidP="00FE5D9A">
            <w:pPr>
              <w:pStyle w:val="ASFKTablenorm"/>
              <w:ind w:left="57" w:right="57"/>
            </w:pPr>
            <w:r w:rsidRPr="008C7088">
              <w:t>ГРБС/ГАИФ (наименование)</w:t>
            </w:r>
          </w:p>
        </w:tc>
        <w:tc>
          <w:tcPr>
            <w:tcW w:w="3740" w:type="pct"/>
            <w:shd w:val="clear" w:color="auto" w:fill="auto"/>
          </w:tcPr>
          <w:p w:rsidR="001358C4" w:rsidRPr="008C7088" w:rsidRDefault="001358C4" w:rsidP="00FE5D9A">
            <w:pPr>
              <w:pStyle w:val="ASFKTablenorm"/>
              <w:ind w:left="57" w:right="57"/>
            </w:pPr>
            <w:r w:rsidRPr="008C7088">
              <w:t>Заполняется из соответствующего поля родительского документа.</w:t>
            </w:r>
          </w:p>
          <w:p w:rsidR="001358C4" w:rsidRPr="008C7088" w:rsidRDefault="001358C4" w:rsidP="00FE5D9A">
            <w:pPr>
              <w:pStyle w:val="ASFKTablenorm"/>
              <w:ind w:left="57" w:right="57"/>
            </w:pPr>
            <w:r w:rsidRPr="008C7088">
              <w:t>КУ: Кому (наименование)</w:t>
            </w:r>
            <w:r w:rsidR="008C7088">
              <w:t>.</w:t>
            </w:r>
          </w:p>
          <w:p w:rsidR="001358C4" w:rsidRPr="008C7088" w:rsidRDefault="001358C4" w:rsidP="00FE5D9A">
            <w:pPr>
              <w:pStyle w:val="ASFKTablenorm"/>
              <w:ind w:left="57" w:right="57"/>
            </w:pPr>
            <w:r w:rsidRPr="008C7088">
              <w:t>РР: ГРБС/ГАИФ (наименование).</w:t>
            </w:r>
          </w:p>
        </w:tc>
      </w:tr>
      <w:tr w:rsidR="001358C4" w:rsidRPr="008C7088" w:rsidTr="00FE5D9A">
        <w:tc>
          <w:tcPr>
            <w:tcW w:w="1260" w:type="pct"/>
            <w:shd w:val="clear" w:color="auto" w:fill="auto"/>
          </w:tcPr>
          <w:p w:rsidR="001358C4" w:rsidRPr="008C7088" w:rsidRDefault="001358C4" w:rsidP="00FE5D9A">
            <w:pPr>
              <w:pStyle w:val="ASFKTablenorm"/>
              <w:ind w:left="57" w:right="57"/>
            </w:pPr>
            <w:r w:rsidRPr="008C7088">
              <w:t>Глава по БК</w:t>
            </w:r>
          </w:p>
        </w:tc>
        <w:tc>
          <w:tcPr>
            <w:tcW w:w="3740" w:type="pct"/>
            <w:shd w:val="clear" w:color="auto" w:fill="auto"/>
          </w:tcPr>
          <w:p w:rsidR="001358C4" w:rsidRPr="008C7088" w:rsidRDefault="001358C4" w:rsidP="00FE5D9A">
            <w:pPr>
              <w:pStyle w:val="ASFKTablenorm"/>
              <w:ind w:left="57" w:right="57"/>
            </w:pPr>
            <w:r w:rsidRPr="008C7088">
              <w:t>Заполняется из соответствующего поля родительского документа.</w:t>
            </w:r>
          </w:p>
          <w:p w:rsidR="001358C4" w:rsidRPr="008C7088" w:rsidRDefault="001358C4" w:rsidP="00FE5D9A">
            <w:pPr>
              <w:pStyle w:val="ASFKTablenorm"/>
              <w:ind w:left="57" w:right="57"/>
            </w:pPr>
            <w:r w:rsidRPr="008C7088">
              <w:t>КУ: Глава по БК</w:t>
            </w:r>
            <w:r w:rsidR="008C7088">
              <w:t>.</w:t>
            </w:r>
          </w:p>
          <w:p w:rsidR="001358C4" w:rsidRPr="008C7088" w:rsidRDefault="001358C4" w:rsidP="00FE5D9A">
            <w:pPr>
              <w:pStyle w:val="ASFKTablenorm"/>
              <w:ind w:left="57" w:right="57"/>
            </w:pPr>
            <w:r w:rsidRPr="008C7088">
              <w:t>РР: Глава по БК</w:t>
            </w:r>
            <w:r w:rsidR="008C7088">
              <w:t>.</w:t>
            </w:r>
          </w:p>
        </w:tc>
      </w:tr>
      <w:tr w:rsidR="001358C4" w:rsidRPr="008C7088" w:rsidTr="00FE5D9A">
        <w:tc>
          <w:tcPr>
            <w:tcW w:w="1260" w:type="pct"/>
            <w:shd w:val="clear" w:color="auto" w:fill="auto"/>
          </w:tcPr>
          <w:p w:rsidR="001358C4" w:rsidRPr="008C7088" w:rsidRDefault="001358C4" w:rsidP="00FE5D9A">
            <w:pPr>
              <w:pStyle w:val="ASFKTablenorm"/>
              <w:ind w:left="57" w:right="57"/>
            </w:pPr>
            <w:r w:rsidRPr="008C7088">
              <w:t>РБС/ТОАИФ (наименование)</w:t>
            </w:r>
          </w:p>
        </w:tc>
        <w:tc>
          <w:tcPr>
            <w:tcW w:w="3740" w:type="pct"/>
            <w:shd w:val="clear" w:color="auto" w:fill="auto"/>
          </w:tcPr>
          <w:p w:rsidR="001358C4" w:rsidRPr="008C7088" w:rsidRDefault="001358C4" w:rsidP="00FE5D9A">
            <w:pPr>
              <w:pStyle w:val="ASFKTablenorm"/>
              <w:ind w:left="57" w:right="57"/>
            </w:pPr>
            <w:r w:rsidRPr="008C7088">
              <w:t>Заполняется из соответствующего поля родительского документа.</w:t>
            </w:r>
          </w:p>
          <w:p w:rsidR="001358C4" w:rsidRPr="008C7088" w:rsidRDefault="001358C4" w:rsidP="00FE5D9A">
            <w:pPr>
              <w:pStyle w:val="ASFKTablenorm"/>
              <w:ind w:left="57" w:right="57"/>
            </w:pPr>
            <w:r w:rsidRPr="008C7088">
              <w:t>КУ: не заполняется</w:t>
            </w:r>
            <w:r w:rsidR="008C7088">
              <w:t>.</w:t>
            </w:r>
          </w:p>
          <w:p w:rsidR="001358C4" w:rsidRPr="008C7088" w:rsidRDefault="001358C4" w:rsidP="00FE5D9A">
            <w:pPr>
              <w:pStyle w:val="ASFKTablenorm"/>
              <w:ind w:left="57" w:right="57"/>
            </w:pPr>
            <w:r w:rsidRPr="008C7088">
              <w:t>РР: Кому (наименование)</w:t>
            </w:r>
            <w:r w:rsidR="008C7088">
              <w:t>.</w:t>
            </w:r>
          </w:p>
          <w:p w:rsidR="001358C4" w:rsidRPr="008C7088" w:rsidRDefault="001358C4" w:rsidP="00FE5D9A">
            <w:pPr>
              <w:pStyle w:val="ASFKTablenorm"/>
              <w:ind w:left="57" w:right="57"/>
            </w:pPr>
            <w:r w:rsidRPr="008C7088">
              <w:t>Поле будет заполняться только при формировании из РР (если там поле заполнено)</w:t>
            </w:r>
            <w:r w:rsidR="008C7088">
              <w:t>.</w:t>
            </w:r>
          </w:p>
        </w:tc>
      </w:tr>
      <w:tr w:rsidR="001358C4" w:rsidRPr="008C7088" w:rsidTr="00FE5D9A">
        <w:tc>
          <w:tcPr>
            <w:tcW w:w="1260" w:type="pct"/>
            <w:shd w:val="clear" w:color="auto" w:fill="auto"/>
          </w:tcPr>
          <w:p w:rsidR="001358C4" w:rsidRPr="008C7088" w:rsidRDefault="001358C4" w:rsidP="00FE5D9A">
            <w:pPr>
              <w:pStyle w:val="ASFKTablenorm"/>
              <w:ind w:left="57" w:right="57"/>
            </w:pPr>
            <w:r w:rsidRPr="008C7088">
              <w:t>По Сводному реестру (РБС/ТОАИФ)</w:t>
            </w:r>
          </w:p>
        </w:tc>
        <w:tc>
          <w:tcPr>
            <w:tcW w:w="3740" w:type="pct"/>
            <w:shd w:val="clear" w:color="auto" w:fill="auto"/>
          </w:tcPr>
          <w:p w:rsidR="001358C4" w:rsidRPr="008C7088" w:rsidRDefault="001358C4" w:rsidP="00FE5D9A">
            <w:pPr>
              <w:pStyle w:val="ASFKTablenorm"/>
              <w:ind w:left="57" w:right="57"/>
            </w:pPr>
            <w:r w:rsidRPr="008C7088">
              <w:t>Заполняется из соответствующего поля родительского документа.</w:t>
            </w:r>
          </w:p>
          <w:p w:rsidR="001358C4" w:rsidRPr="008C7088" w:rsidRDefault="001358C4" w:rsidP="00FE5D9A">
            <w:pPr>
              <w:pStyle w:val="ASFKTablenorm"/>
              <w:ind w:left="57" w:right="57"/>
            </w:pPr>
            <w:r w:rsidRPr="008C7088">
              <w:t>КУ: не заполняется</w:t>
            </w:r>
            <w:r w:rsidR="008C7088">
              <w:t>.</w:t>
            </w:r>
          </w:p>
          <w:p w:rsidR="001358C4" w:rsidRPr="008C7088" w:rsidRDefault="001358C4" w:rsidP="00FE5D9A">
            <w:pPr>
              <w:pStyle w:val="ASFKTablenorm"/>
              <w:ind w:left="57" w:right="57"/>
            </w:pPr>
            <w:r w:rsidRPr="008C7088">
              <w:t>РР: по Сводному реестру (Кому)</w:t>
            </w:r>
            <w:r w:rsidR="008C7088">
              <w:t>.</w:t>
            </w:r>
          </w:p>
          <w:p w:rsidR="001358C4" w:rsidRPr="008C7088" w:rsidRDefault="001358C4" w:rsidP="00FE5D9A">
            <w:pPr>
              <w:pStyle w:val="ASFKTablenorm"/>
              <w:ind w:left="57" w:right="57"/>
            </w:pPr>
            <w:r w:rsidRPr="008C7088">
              <w:t>Поле будет заполняться только при формировании из РР (если там поле заполнено)</w:t>
            </w:r>
            <w:r w:rsidR="008C7088">
              <w:t>.</w:t>
            </w:r>
          </w:p>
        </w:tc>
      </w:tr>
      <w:tr w:rsidR="001358C4" w:rsidRPr="008C7088" w:rsidTr="00FE5D9A">
        <w:tc>
          <w:tcPr>
            <w:tcW w:w="1260" w:type="pct"/>
            <w:shd w:val="clear" w:color="auto" w:fill="auto"/>
          </w:tcPr>
          <w:p w:rsidR="001358C4" w:rsidRPr="008C7088" w:rsidRDefault="001358C4" w:rsidP="00FE5D9A">
            <w:pPr>
              <w:pStyle w:val="ASFKTablenorm"/>
              <w:ind w:left="57" w:right="57"/>
            </w:pPr>
            <w:r w:rsidRPr="008C7088">
              <w:t>Номер лицевого счета</w:t>
            </w:r>
          </w:p>
        </w:tc>
        <w:tc>
          <w:tcPr>
            <w:tcW w:w="3740" w:type="pct"/>
            <w:shd w:val="clear" w:color="auto" w:fill="auto"/>
          </w:tcPr>
          <w:p w:rsidR="001358C4" w:rsidRPr="008C7088" w:rsidRDefault="001358C4" w:rsidP="00FE5D9A">
            <w:pPr>
              <w:pStyle w:val="ASFKTablenorm"/>
              <w:ind w:left="57" w:right="57"/>
            </w:pPr>
            <w:r w:rsidRPr="008C7088">
              <w:t>Заполняется из соответствующего поля родительского документа.</w:t>
            </w:r>
          </w:p>
          <w:p w:rsidR="001358C4" w:rsidRPr="008C7088" w:rsidRDefault="001358C4" w:rsidP="00FE5D9A">
            <w:pPr>
              <w:pStyle w:val="ASFKTablenorm"/>
              <w:ind w:left="57" w:right="57"/>
            </w:pPr>
            <w:r w:rsidRPr="008C7088">
              <w:t>КУ: Номер ЛС (Кому)</w:t>
            </w:r>
            <w:r w:rsidR="008C7088">
              <w:t>.</w:t>
            </w:r>
          </w:p>
          <w:p w:rsidR="001358C4" w:rsidRPr="008C7088" w:rsidRDefault="001358C4" w:rsidP="00FE5D9A">
            <w:pPr>
              <w:pStyle w:val="ASFKTablenorm"/>
              <w:ind w:left="57" w:right="57"/>
            </w:pPr>
            <w:r w:rsidRPr="008C7088">
              <w:t>РР: Номер лицевого счета (Кому)</w:t>
            </w:r>
            <w:r w:rsidR="008C7088">
              <w:t>.</w:t>
            </w:r>
          </w:p>
        </w:tc>
      </w:tr>
      <w:tr w:rsidR="001358C4" w:rsidRPr="008C7088" w:rsidTr="00FE5D9A">
        <w:tc>
          <w:tcPr>
            <w:tcW w:w="1260" w:type="pct"/>
            <w:shd w:val="clear" w:color="auto" w:fill="auto"/>
          </w:tcPr>
          <w:p w:rsidR="001358C4" w:rsidRPr="008C7088" w:rsidRDefault="001358C4" w:rsidP="00FE5D9A">
            <w:pPr>
              <w:pStyle w:val="ASFKTablenorm"/>
              <w:ind w:left="57" w:right="57"/>
            </w:pPr>
            <w:r w:rsidRPr="008C7088">
              <w:t>Бюджет (код)</w:t>
            </w:r>
          </w:p>
        </w:tc>
        <w:tc>
          <w:tcPr>
            <w:tcW w:w="3740" w:type="pct"/>
            <w:shd w:val="clear" w:color="auto" w:fill="auto"/>
          </w:tcPr>
          <w:p w:rsidR="001358C4" w:rsidRPr="008C7088" w:rsidRDefault="001358C4" w:rsidP="00FE5D9A">
            <w:pPr>
              <w:pStyle w:val="ASFKTablenorm"/>
              <w:ind w:left="57" w:right="57"/>
            </w:pPr>
            <w:r w:rsidRPr="008C7088">
              <w:t>Поле на визуальной форме не отображается</w:t>
            </w:r>
            <w:r w:rsidR="008C7088">
              <w:t>.</w:t>
            </w:r>
          </w:p>
          <w:p w:rsidR="001358C4" w:rsidRPr="008C7088" w:rsidRDefault="001358C4" w:rsidP="00FE5D9A">
            <w:pPr>
              <w:pStyle w:val="ASFKTablenorm"/>
              <w:ind w:left="57" w:right="57"/>
            </w:pPr>
            <w:r w:rsidRPr="008C7088">
              <w:t xml:space="preserve">КУ: Заполняется всегда значением </w:t>
            </w:r>
            <w:r w:rsidR="00B5053C">
              <w:t>«</w:t>
            </w:r>
            <w:r w:rsidRPr="008C7088">
              <w:t>99010001</w:t>
            </w:r>
            <w:r w:rsidR="00B5053C">
              <w:t>»</w:t>
            </w:r>
            <w:r w:rsidR="008C7088">
              <w:t>.</w:t>
            </w:r>
          </w:p>
          <w:p w:rsidR="001358C4" w:rsidRPr="008C7088" w:rsidRDefault="001358C4" w:rsidP="00FE5D9A">
            <w:pPr>
              <w:pStyle w:val="ASFKTablenorm"/>
              <w:ind w:left="57" w:right="57"/>
            </w:pPr>
            <w:r w:rsidRPr="008C7088">
              <w:t>РР: Заполняется из соответствующего поля родительского документа</w:t>
            </w:r>
            <w:r w:rsidR="008C7088">
              <w:t>.</w:t>
            </w:r>
          </w:p>
        </w:tc>
      </w:tr>
      <w:tr w:rsidR="001358C4" w:rsidRPr="008C7088" w:rsidTr="00FE5D9A">
        <w:tc>
          <w:tcPr>
            <w:tcW w:w="1260" w:type="pct"/>
            <w:shd w:val="clear" w:color="auto" w:fill="auto"/>
          </w:tcPr>
          <w:p w:rsidR="001358C4" w:rsidRPr="008C7088" w:rsidRDefault="001358C4" w:rsidP="00FE5D9A">
            <w:pPr>
              <w:pStyle w:val="ASFKTablenorm"/>
              <w:ind w:left="57" w:right="57"/>
            </w:pPr>
            <w:r w:rsidRPr="008C7088">
              <w:t>Бюджет (наименование)</w:t>
            </w:r>
          </w:p>
        </w:tc>
        <w:tc>
          <w:tcPr>
            <w:tcW w:w="3740" w:type="pct"/>
            <w:shd w:val="clear" w:color="auto" w:fill="auto"/>
          </w:tcPr>
          <w:p w:rsidR="001358C4" w:rsidRPr="008C7088" w:rsidRDefault="001358C4" w:rsidP="00FE5D9A">
            <w:pPr>
              <w:pStyle w:val="ASFKTablenorm"/>
              <w:ind w:left="57" w:right="57"/>
            </w:pPr>
            <w:r w:rsidRPr="008C7088">
              <w:t xml:space="preserve">КУ: на основании кода из справочника </w:t>
            </w:r>
            <w:r w:rsidR="00B5053C">
              <w:t>«</w:t>
            </w:r>
            <w:r w:rsidRPr="008C7088">
              <w:t>Бюджеты</w:t>
            </w:r>
            <w:r w:rsidR="00B5053C">
              <w:t>»</w:t>
            </w:r>
            <w:r w:rsidRPr="008C7088">
              <w:t>, если это КУ.</w:t>
            </w:r>
          </w:p>
          <w:p w:rsidR="001358C4" w:rsidRPr="008C7088" w:rsidRDefault="001358C4" w:rsidP="00FE5D9A">
            <w:pPr>
              <w:pStyle w:val="ASFKTablenorm"/>
              <w:ind w:left="57" w:right="57"/>
            </w:pPr>
            <w:r w:rsidRPr="008C7088">
              <w:t>РР: Заполняется из соответствующего поля родительского документа</w:t>
            </w:r>
            <w:r w:rsidR="008C7088">
              <w:t>.</w:t>
            </w:r>
          </w:p>
        </w:tc>
      </w:tr>
      <w:tr w:rsidR="001358C4" w:rsidRPr="008C7088" w:rsidTr="00FE5D9A">
        <w:tc>
          <w:tcPr>
            <w:tcW w:w="1260" w:type="pct"/>
            <w:shd w:val="clear" w:color="auto" w:fill="auto"/>
          </w:tcPr>
          <w:p w:rsidR="001358C4" w:rsidRPr="008C7088" w:rsidRDefault="001358C4" w:rsidP="00FE5D9A">
            <w:pPr>
              <w:pStyle w:val="ASFKTablenorm"/>
              <w:ind w:left="57" w:right="57"/>
            </w:pPr>
            <w:r w:rsidRPr="008C7088">
              <w:t>Откуда (ФК)</w:t>
            </w:r>
          </w:p>
        </w:tc>
        <w:tc>
          <w:tcPr>
            <w:tcW w:w="3740" w:type="pct"/>
            <w:shd w:val="clear" w:color="auto" w:fill="auto"/>
          </w:tcPr>
          <w:p w:rsidR="001358C4" w:rsidRPr="008C7088" w:rsidRDefault="001358C4" w:rsidP="00FE5D9A">
            <w:pPr>
              <w:pStyle w:val="ASFKTablenorm"/>
              <w:ind w:left="57" w:right="57"/>
            </w:pPr>
            <w:r w:rsidRPr="008C7088">
              <w:t xml:space="preserve">Заполняется из поля </w:t>
            </w:r>
            <w:r w:rsidR="00B5053C">
              <w:t>«</w:t>
            </w:r>
            <w:r w:rsidRPr="008C7088">
              <w:t>Куда (ФК)</w:t>
            </w:r>
            <w:r w:rsidR="00B5053C">
              <w:t>»</w:t>
            </w:r>
            <w:r w:rsidRPr="008C7088">
              <w:t xml:space="preserve"> родительского документа</w:t>
            </w:r>
            <w:r w:rsidR="008C7088">
              <w:t>.</w:t>
            </w:r>
          </w:p>
          <w:p w:rsidR="001358C4" w:rsidRPr="008C7088" w:rsidRDefault="001358C4" w:rsidP="00FE5D9A">
            <w:pPr>
              <w:pStyle w:val="ASFKTablenorm"/>
              <w:ind w:left="57" w:right="57"/>
            </w:pPr>
            <w:r w:rsidRPr="008C7088">
              <w:t>КУ: Куда (ФК)</w:t>
            </w:r>
            <w:r w:rsidR="00A630B1">
              <w:t xml:space="preserve"> </w:t>
            </w:r>
            <w:r w:rsidRPr="008C7088">
              <w:t>(наименование)</w:t>
            </w:r>
            <w:r w:rsidR="008C7088">
              <w:t>.</w:t>
            </w:r>
          </w:p>
          <w:p w:rsidR="001358C4" w:rsidRPr="008C7088" w:rsidRDefault="001358C4" w:rsidP="00FE5D9A">
            <w:pPr>
              <w:pStyle w:val="ASFKTablenorm"/>
              <w:ind w:left="57" w:right="57"/>
            </w:pPr>
            <w:r w:rsidRPr="008C7088">
              <w:t>РР: Куда (ФК) (наименование)</w:t>
            </w:r>
            <w:r w:rsidR="008C7088">
              <w:t>.</w:t>
            </w:r>
          </w:p>
        </w:tc>
      </w:tr>
      <w:tr w:rsidR="001358C4" w:rsidRPr="008C7088" w:rsidTr="00FE5D9A">
        <w:tc>
          <w:tcPr>
            <w:tcW w:w="1260" w:type="pct"/>
            <w:shd w:val="clear" w:color="auto" w:fill="auto"/>
          </w:tcPr>
          <w:p w:rsidR="001358C4" w:rsidRPr="008C7088" w:rsidRDefault="0058453E" w:rsidP="00FE5D9A">
            <w:pPr>
              <w:pStyle w:val="ASFKTablenorm"/>
              <w:ind w:left="57" w:right="57"/>
            </w:pPr>
            <w:r w:rsidRPr="008C7088">
              <w:t>П</w:t>
            </w:r>
            <w:r w:rsidR="001358C4" w:rsidRPr="008C7088">
              <w:t>о КОФК (Откуда ФК))</w:t>
            </w:r>
          </w:p>
        </w:tc>
        <w:tc>
          <w:tcPr>
            <w:tcW w:w="3740" w:type="pct"/>
            <w:shd w:val="clear" w:color="auto" w:fill="auto"/>
          </w:tcPr>
          <w:p w:rsidR="001358C4" w:rsidRPr="008C7088" w:rsidRDefault="001358C4" w:rsidP="00FE5D9A">
            <w:pPr>
              <w:pStyle w:val="ASFKTablenorm"/>
              <w:ind w:left="57" w:right="57"/>
            </w:pPr>
            <w:r w:rsidRPr="008C7088">
              <w:t xml:space="preserve">Заполняется из поля </w:t>
            </w:r>
            <w:r w:rsidR="00B5053C">
              <w:t>«</w:t>
            </w:r>
            <w:r w:rsidRPr="008C7088">
              <w:t>по КОФК (Куда)</w:t>
            </w:r>
            <w:r w:rsidR="00B5053C">
              <w:t>»</w:t>
            </w:r>
            <w:r w:rsidRPr="008C7088">
              <w:t xml:space="preserve"> родительского документа</w:t>
            </w:r>
            <w:r w:rsidR="008C7088">
              <w:t>.</w:t>
            </w:r>
          </w:p>
          <w:p w:rsidR="001358C4" w:rsidRPr="008C7088" w:rsidRDefault="001358C4" w:rsidP="00FE5D9A">
            <w:pPr>
              <w:pStyle w:val="ASFKTablenorm"/>
              <w:ind w:left="57" w:right="57"/>
            </w:pPr>
            <w:r w:rsidRPr="008C7088">
              <w:t>КУ: по КОФК (Куда(ФК) (код))</w:t>
            </w:r>
            <w:r w:rsidR="008C7088">
              <w:t>.</w:t>
            </w:r>
          </w:p>
          <w:p w:rsidR="001358C4" w:rsidRPr="008C7088" w:rsidRDefault="001358C4" w:rsidP="00FE5D9A">
            <w:pPr>
              <w:pStyle w:val="ASFKTablenorm"/>
              <w:ind w:left="57" w:right="57"/>
            </w:pPr>
            <w:r w:rsidRPr="008C7088">
              <w:t>РР: по КОФК (Куда (ФК))</w:t>
            </w:r>
            <w:r w:rsidR="008C7088">
              <w:t>.</w:t>
            </w:r>
          </w:p>
        </w:tc>
      </w:tr>
      <w:tr w:rsidR="001358C4" w:rsidRPr="008C7088" w:rsidTr="00FE5D9A">
        <w:tc>
          <w:tcPr>
            <w:tcW w:w="1260" w:type="pct"/>
            <w:shd w:val="clear" w:color="auto" w:fill="auto"/>
          </w:tcPr>
          <w:p w:rsidR="001358C4" w:rsidRPr="008C7088" w:rsidRDefault="001358C4" w:rsidP="00FE5D9A">
            <w:pPr>
              <w:pStyle w:val="ASFKTablenorm"/>
              <w:ind w:left="57" w:right="57"/>
            </w:pPr>
            <w:r w:rsidRPr="008C7088">
              <w:t>Спец.указания (наименование)</w:t>
            </w:r>
          </w:p>
        </w:tc>
        <w:tc>
          <w:tcPr>
            <w:tcW w:w="3740" w:type="pct"/>
            <w:shd w:val="clear" w:color="auto" w:fill="auto"/>
          </w:tcPr>
          <w:p w:rsidR="001358C4" w:rsidRPr="008C7088" w:rsidRDefault="001358C4" w:rsidP="00FE5D9A">
            <w:pPr>
              <w:pStyle w:val="ASFKTablenorm"/>
              <w:ind w:left="57" w:right="57"/>
            </w:pPr>
            <w:r w:rsidRPr="008C7088">
              <w:t>Заполняется из соответствующего поля родительского документа.</w:t>
            </w:r>
          </w:p>
        </w:tc>
      </w:tr>
      <w:tr w:rsidR="001358C4" w:rsidRPr="008C7088" w:rsidTr="00FE5D9A">
        <w:tc>
          <w:tcPr>
            <w:tcW w:w="1260" w:type="pct"/>
            <w:shd w:val="clear" w:color="auto" w:fill="auto"/>
          </w:tcPr>
          <w:p w:rsidR="001358C4" w:rsidRPr="008C7088" w:rsidRDefault="001358C4" w:rsidP="00FE5D9A">
            <w:pPr>
              <w:pStyle w:val="ASFKTablenorm"/>
              <w:ind w:left="57" w:right="57"/>
            </w:pPr>
            <w:r w:rsidRPr="008C7088">
              <w:t>Спец.указание (код)</w:t>
            </w:r>
          </w:p>
        </w:tc>
        <w:tc>
          <w:tcPr>
            <w:tcW w:w="3740" w:type="pct"/>
            <w:shd w:val="clear" w:color="auto" w:fill="auto"/>
          </w:tcPr>
          <w:p w:rsidR="001358C4" w:rsidRPr="008C7088" w:rsidRDefault="001358C4" w:rsidP="00FE5D9A">
            <w:pPr>
              <w:pStyle w:val="ASFKTablenorm"/>
              <w:ind w:left="57" w:right="57"/>
            </w:pPr>
            <w:r w:rsidRPr="008C7088">
              <w:t>Заполняется из соответствующего поля родительского документа.</w:t>
            </w:r>
          </w:p>
        </w:tc>
      </w:tr>
      <w:tr w:rsidR="00000945" w:rsidRPr="008C7088" w:rsidTr="00FE5D9A">
        <w:tc>
          <w:tcPr>
            <w:tcW w:w="5000" w:type="pct"/>
            <w:gridSpan w:val="2"/>
            <w:shd w:val="clear" w:color="auto" w:fill="auto"/>
          </w:tcPr>
          <w:p w:rsidR="00000945" w:rsidRPr="008C7088" w:rsidRDefault="00543EEC" w:rsidP="00FE5D9A">
            <w:pPr>
              <w:pStyle w:val="ASFKTablenorm"/>
              <w:ind w:left="57" w:right="57"/>
            </w:pPr>
            <w:r w:rsidRPr="008C7088">
              <w:t>Закладка</w:t>
            </w:r>
            <w:r w:rsidR="00000945" w:rsidRPr="008C7088">
              <w:t xml:space="preserve"> </w:t>
            </w:r>
            <w:r w:rsidR="00B5053C">
              <w:t>«</w:t>
            </w:r>
            <w:r w:rsidR="00000945" w:rsidRPr="008C7088">
              <w:t>Получатели</w:t>
            </w:r>
            <w:r w:rsidR="00B5053C">
              <w:t>»</w:t>
            </w:r>
          </w:p>
          <w:p w:rsidR="009853B1" w:rsidRPr="008C7088" w:rsidRDefault="008C7088" w:rsidP="00FE5D9A">
            <w:pPr>
              <w:pStyle w:val="ASFKTablenorm"/>
              <w:ind w:left="57" w:right="57"/>
            </w:pPr>
            <w:r>
              <w:t>(</w:t>
            </w:r>
            <w:r w:rsidR="009853B1" w:rsidRPr="008C7088">
              <w:t>Возможен различный способ формирования списка:</w:t>
            </w:r>
          </w:p>
          <w:p w:rsidR="009853B1" w:rsidRPr="008C7088" w:rsidRDefault="009853B1" w:rsidP="00FE5D9A">
            <w:pPr>
              <w:pStyle w:val="ASFKTablenorm"/>
              <w:ind w:left="57" w:right="57"/>
            </w:pPr>
            <w:r w:rsidRPr="008C7088">
              <w:lastRenderedPageBreak/>
              <w:t>Автоматическое: при выборе родительского документа автоматически формируется список получателей, состоящий из текущего УБП и нижестоящей иерархии 1-го уровня (т.е. те, у кого в качестве вышестоящего указан текущий УБП). При формировании списка следует учитывать бюджет.</w:t>
            </w:r>
          </w:p>
          <w:p w:rsidR="009853B1" w:rsidRPr="008C7088" w:rsidRDefault="009853B1" w:rsidP="00FE5D9A">
            <w:pPr>
              <w:pStyle w:val="ASFKTablenorm"/>
              <w:ind w:left="57" w:right="57"/>
            </w:pPr>
            <w:r w:rsidRPr="008C7088">
              <w:t>Ручное:</w:t>
            </w:r>
            <w:r w:rsidR="00A630B1">
              <w:t xml:space="preserve"> </w:t>
            </w:r>
            <w:r w:rsidRPr="008C7088">
              <w:t xml:space="preserve">пользователь на основании формы </w:t>
            </w:r>
            <w:r w:rsidR="00B5053C">
              <w:t>«</w:t>
            </w:r>
            <w:r w:rsidRPr="008C7088">
              <w:t>Добавления/редактирование записи</w:t>
            </w:r>
            <w:r w:rsidR="00B5053C">
              <w:t>»</w:t>
            </w:r>
            <w:r w:rsidRPr="008C7088">
              <w:t xml:space="preserve"> может</w:t>
            </w:r>
            <w:r w:rsidR="00A630B1">
              <w:t xml:space="preserve"> </w:t>
            </w:r>
            <w:r w:rsidRPr="008C7088">
              <w:t xml:space="preserve">выбирать из справочника СРРПБС/ПУБП бюджетные учреждения. Выбор из справочника ограничен записями, у которых код вышестоящего равен коду собственного БУ системной таблицы </w:t>
            </w:r>
            <w:r w:rsidR="00B5053C">
              <w:t>«</w:t>
            </w:r>
            <w:r w:rsidRPr="008C7088">
              <w:t>system_const</w:t>
            </w:r>
            <w:r w:rsidR="00B5053C">
              <w:t>»</w:t>
            </w:r>
            <w:r w:rsidRPr="008C7088">
              <w:t xml:space="preserve"> с учетом бюджета</w:t>
            </w:r>
            <w:r w:rsidR="008C7088">
              <w:t>)</w:t>
            </w:r>
          </w:p>
        </w:tc>
      </w:tr>
      <w:tr w:rsidR="00000945" w:rsidRPr="008C7088" w:rsidTr="00FE5D9A">
        <w:tc>
          <w:tcPr>
            <w:tcW w:w="1260" w:type="pct"/>
            <w:shd w:val="clear" w:color="auto" w:fill="auto"/>
          </w:tcPr>
          <w:p w:rsidR="00000945" w:rsidRPr="008C7088" w:rsidRDefault="00E1602B" w:rsidP="00FE5D9A">
            <w:pPr>
              <w:pStyle w:val="ASFKTablenorm"/>
              <w:ind w:left="57" w:right="57"/>
            </w:pPr>
            <w:r w:rsidRPr="008C7088">
              <w:lastRenderedPageBreak/>
              <w:t>№ п/п</w:t>
            </w:r>
          </w:p>
        </w:tc>
        <w:tc>
          <w:tcPr>
            <w:tcW w:w="3740" w:type="pct"/>
            <w:shd w:val="clear" w:color="auto" w:fill="auto"/>
          </w:tcPr>
          <w:p w:rsidR="00000945" w:rsidRPr="008C7088" w:rsidRDefault="00E1602B" w:rsidP="00FE5D9A">
            <w:pPr>
              <w:pStyle w:val="ASFKTablenorm"/>
              <w:ind w:left="57" w:right="57"/>
            </w:pPr>
            <w:r w:rsidRPr="008C7088">
              <w:t xml:space="preserve">Автонумерация, начиная с </w:t>
            </w:r>
            <w:r w:rsidR="00B5053C">
              <w:t>«</w:t>
            </w:r>
            <w:r w:rsidRPr="008C7088">
              <w:t>1</w:t>
            </w:r>
            <w:r w:rsidR="00B5053C">
              <w:t>»</w:t>
            </w:r>
            <w:r w:rsidR="00000945" w:rsidRPr="008C7088">
              <w:t xml:space="preserve">. </w:t>
            </w:r>
          </w:p>
        </w:tc>
      </w:tr>
      <w:tr w:rsidR="00000945" w:rsidRPr="008C7088" w:rsidTr="00FE5D9A">
        <w:tc>
          <w:tcPr>
            <w:tcW w:w="1260" w:type="pct"/>
            <w:shd w:val="clear" w:color="auto" w:fill="auto"/>
          </w:tcPr>
          <w:p w:rsidR="00000945" w:rsidRPr="008C7088" w:rsidRDefault="0058453E" w:rsidP="00FE5D9A">
            <w:pPr>
              <w:pStyle w:val="ASFKTablenorm"/>
              <w:ind w:left="57" w:right="57"/>
            </w:pPr>
            <w:r w:rsidRPr="008C7088">
              <w:t>П</w:t>
            </w:r>
            <w:r w:rsidR="00E1602B" w:rsidRPr="008C7088">
              <w:t>о Сводному реестру</w:t>
            </w:r>
          </w:p>
        </w:tc>
        <w:tc>
          <w:tcPr>
            <w:tcW w:w="3740" w:type="pct"/>
            <w:shd w:val="clear" w:color="auto" w:fill="auto"/>
          </w:tcPr>
          <w:p w:rsidR="00E1602B" w:rsidRPr="008C7088" w:rsidRDefault="00E1602B" w:rsidP="00FE5D9A">
            <w:pPr>
              <w:pStyle w:val="ASFKTablenorm"/>
              <w:ind w:left="57" w:right="57"/>
            </w:pPr>
            <w:r w:rsidRPr="008C7088">
              <w:t>Заполняется автоматически (при выборе родительского документа)</w:t>
            </w:r>
            <w:r w:rsidR="008C7088">
              <w:t>.</w:t>
            </w:r>
          </w:p>
          <w:p w:rsidR="008C7088" w:rsidRDefault="00E1602B" w:rsidP="00FE5D9A">
            <w:pPr>
              <w:pStyle w:val="ASFKTablenorm"/>
              <w:ind w:left="57" w:right="57"/>
            </w:pPr>
            <w:r w:rsidRPr="008C7088">
              <w:t xml:space="preserve">Заполняется вручную пользователем из формы </w:t>
            </w:r>
            <w:r w:rsidR="00B5053C">
              <w:t>«</w:t>
            </w:r>
            <w:r w:rsidRPr="008C7088">
              <w:t>Добавление/редактирование записи</w:t>
            </w:r>
            <w:r w:rsidR="00B5053C">
              <w:t>»</w:t>
            </w:r>
            <w:r w:rsidRPr="008C7088">
              <w:t>: возможен выбор из справочника СРРПБС/ПУБП. Справочник ограничен бюджетом + вышестоящим БУ.</w:t>
            </w:r>
          </w:p>
          <w:p w:rsidR="00000945" w:rsidRPr="008C7088" w:rsidRDefault="00E1602B" w:rsidP="00FE5D9A">
            <w:pPr>
              <w:pStyle w:val="ASFKTablenorm"/>
              <w:ind w:left="57" w:right="57"/>
            </w:pPr>
            <w:r w:rsidRPr="008C7088">
              <w:t>Значение может быть отредактировано пользователем вручную.</w:t>
            </w:r>
          </w:p>
        </w:tc>
      </w:tr>
      <w:tr w:rsidR="00000945" w:rsidRPr="008C7088" w:rsidTr="00FE5D9A">
        <w:tc>
          <w:tcPr>
            <w:tcW w:w="1260" w:type="pct"/>
            <w:shd w:val="clear" w:color="auto" w:fill="auto"/>
          </w:tcPr>
          <w:p w:rsidR="00000945" w:rsidRPr="008C7088" w:rsidRDefault="00E1602B" w:rsidP="00FE5D9A">
            <w:pPr>
              <w:pStyle w:val="ASFKTablenorm"/>
              <w:ind w:left="57" w:right="57"/>
            </w:pPr>
            <w:r w:rsidRPr="008C7088">
              <w:t>Кому</w:t>
            </w:r>
          </w:p>
        </w:tc>
        <w:tc>
          <w:tcPr>
            <w:tcW w:w="3740" w:type="pct"/>
            <w:shd w:val="clear" w:color="auto" w:fill="auto"/>
          </w:tcPr>
          <w:p w:rsidR="00E1602B" w:rsidRPr="008C7088" w:rsidRDefault="00E1602B" w:rsidP="00FE5D9A">
            <w:pPr>
              <w:pStyle w:val="ASFKTablenorm"/>
              <w:ind w:left="57" w:right="57"/>
            </w:pPr>
            <w:r w:rsidRPr="008C7088">
              <w:t xml:space="preserve">Подтягивается на основании кода </w:t>
            </w:r>
            <w:r w:rsidR="00B5053C">
              <w:t>«</w:t>
            </w:r>
            <w:r w:rsidRPr="008C7088">
              <w:t>по Сводному реестру</w:t>
            </w:r>
            <w:r w:rsidR="00B5053C">
              <w:t>»</w:t>
            </w:r>
            <w:r w:rsidRPr="008C7088">
              <w:t xml:space="preserve"> из справочника СРРПБС/ПУБП с учетом бюджета.</w:t>
            </w:r>
          </w:p>
          <w:p w:rsidR="00000945" w:rsidRPr="008C7088" w:rsidRDefault="00E1602B" w:rsidP="00FE5D9A">
            <w:pPr>
              <w:pStyle w:val="ASFKTablenorm"/>
              <w:ind w:left="57" w:right="57"/>
            </w:pPr>
            <w:r w:rsidRPr="008C7088">
              <w:t>Значение может быть отредактировано пользователем.</w:t>
            </w:r>
          </w:p>
        </w:tc>
      </w:tr>
      <w:tr w:rsidR="00E1602B" w:rsidRPr="008C7088" w:rsidTr="00FE5D9A">
        <w:tc>
          <w:tcPr>
            <w:tcW w:w="1260" w:type="pct"/>
            <w:shd w:val="clear" w:color="auto" w:fill="auto"/>
          </w:tcPr>
          <w:p w:rsidR="00E1602B" w:rsidRPr="008C7088" w:rsidRDefault="00E1602B" w:rsidP="00FE5D9A">
            <w:pPr>
              <w:pStyle w:val="ASFKTablenorm"/>
              <w:ind w:left="57" w:right="57"/>
            </w:pPr>
            <w:r w:rsidRPr="008C7088">
              <w:t>Весовой коэффициент</w:t>
            </w:r>
          </w:p>
        </w:tc>
        <w:tc>
          <w:tcPr>
            <w:tcW w:w="3740" w:type="pct"/>
            <w:shd w:val="clear" w:color="auto" w:fill="auto"/>
          </w:tcPr>
          <w:p w:rsidR="00E1602B" w:rsidRPr="008C7088" w:rsidRDefault="00E1602B" w:rsidP="00FE5D9A">
            <w:pPr>
              <w:pStyle w:val="ASFKTablenorm"/>
              <w:ind w:left="57" w:right="57"/>
            </w:pPr>
            <w:r w:rsidRPr="008C7088">
              <w:t xml:space="preserve">Заполняется автоматически значением </w:t>
            </w:r>
            <w:r w:rsidR="00B5053C">
              <w:t>«</w:t>
            </w:r>
            <w:r w:rsidRPr="008C7088">
              <w:t>0.00</w:t>
            </w:r>
            <w:r w:rsidR="00B5053C">
              <w:t>»</w:t>
            </w:r>
            <w:r w:rsidR="008C7088">
              <w:t>.</w:t>
            </w:r>
          </w:p>
          <w:p w:rsidR="00E1602B" w:rsidRPr="008C7088" w:rsidRDefault="00E1602B" w:rsidP="00FE5D9A">
            <w:pPr>
              <w:pStyle w:val="ASFKTablenorm"/>
              <w:ind w:left="57" w:right="57"/>
            </w:pPr>
            <w:r w:rsidRPr="008C7088">
              <w:t xml:space="preserve">Доступно для редактирования из формы </w:t>
            </w:r>
            <w:r w:rsidR="00B5053C">
              <w:t>«</w:t>
            </w:r>
            <w:r w:rsidRPr="008C7088">
              <w:t>Добавление/редактирование записи</w:t>
            </w:r>
            <w:r w:rsidR="00B5053C">
              <w:t>»</w:t>
            </w:r>
            <w:r w:rsidRPr="008C7088">
              <w:t xml:space="preserve"> закладки </w:t>
            </w:r>
            <w:r w:rsidR="00B5053C">
              <w:t>«</w:t>
            </w:r>
            <w:r w:rsidRPr="008C7088">
              <w:t>Получатели</w:t>
            </w:r>
            <w:r w:rsidR="00B5053C">
              <w:t>»</w:t>
            </w:r>
            <w:r w:rsidRPr="008C7088">
              <w:t xml:space="preserve"> только при выборе опции </w:t>
            </w:r>
            <w:r w:rsidR="00B5053C">
              <w:t>«</w:t>
            </w:r>
            <w:r w:rsidRPr="008C7088">
              <w:t>По весовым коэффициентам</w:t>
            </w:r>
            <w:r w:rsidR="00B5053C">
              <w:t>»</w:t>
            </w:r>
            <w:r w:rsidR="008C7088">
              <w:t>.</w:t>
            </w:r>
          </w:p>
        </w:tc>
      </w:tr>
      <w:tr w:rsidR="00000945" w:rsidRPr="008C7088" w:rsidTr="00FE5D9A">
        <w:tc>
          <w:tcPr>
            <w:tcW w:w="5000" w:type="pct"/>
            <w:gridSpan w:val="2"/>
            <w:shd w:val="clear" w:color="auto" w:fill="auto"/>
          </w:tcPr>
          <w:p w:rsidR="00000945" w:rsidRPr="008C7088" w:rsidRDefault="00E1602B" w:rsidP="00FE5D9A">
            <w:pPr>
              <w:pStyle w:val="ASFKTablenorm"/>
              <w:ind w:left="57" w:right="57"/>
            </w:pPr>
            <w:r w:rsidRPr="008C7088">
              <w:t>Группа полей</w:t>
            </w:r>
            <w:r w:rsidR="00000945" w:rsidRPr="008C7088">
              <w:t xml:space="preserve"> </w:t>
            </w:r>
            <w:r w:rsidR="00B5053C">
              <w:t>«</w:t>
            </w:r>
            <w:r w:rsidR="00000945" w:rsidRPr="008C7088">
              <w:t>Рас</w:t>
            </w:r>
            <w:r w:rsidRPr="008C7088">
              <w:t>считать</w:t>
            </w:r>
            <w:r w:rsidR="00B5053C">
              <w:t>»</w:t>
            </w:r>
          </w:p>
          <w:p w:rsidR="006B48D6" w:rsidRPr="008C7088" w:rsidRDefault="006B48D6" w:rsidP="00FE5D9A">
            <w:pPr>
              <w:pStyle w:val="ASFKTablenorm"/>
              <w:ind w:left="57" w:right="57"/>
            </w:pPr>
            <w:r w:rsidRPr="008C7088">
              <w:t xml:space="preserve">(Кнопка </w:t>
            </w:r>
            <w:r w:rsidR="00B5053C">
              <w:t>«</w:t>
            </w:r>
            <w:r w:rsidRPr="008C7088">
              <w:t>Рассчитать</w:t>
            </w:r>
            <w:r w:rsidR="00B5053C">
              <w:t>»</w:t>
            </w:r>
            <w:r w:rsidR="008C7088">
              <w:t xml:space="preserve">. </w:t>
            </w:r>
            <w:r w:rsidRPr="008C7088">
              <w:t>По нажатию кнопки происходит заполнение закладок БА, ЛБО и ПОФР для каждого УБП из списка Получатели на о</w:t>
            </w:r>
            <w:r w:rsidR="00692BBE">
              <w:t>сновании доведенных данных в КУ/</w:t>
            </w:r>
            <w:r w:rsidRPr="008C7088">
              <w:t xml:space="preserve">РР в разрезе </w:t>
            </w:r>
            <w:r w:rsidRPr="002C1CB2">
              <w:rPr>
                <w:rStyle w:val="ASFKReporterror"/>
              </w:rPr>
              <w:t>КБК</w:t>
            </w:r>
            <w:r w:rsidR="002C1CB2">
              <w:rPr>
                <w:rStyle w:val="ASFKReporterror"/>
              </w:rPr>
              <w:t xml:space="preserve"> </w:t>
            </w:r>
            <w:r w:rsidRPr="002C1CB2">
              <w:rPr>
                <w:rStyle w:val="ASFKReporterror"/>
              </w:rPr>
              <w:t>+</w:t>
            </w:r>
            <w:r w:rsidR="002C1CB2">
              <w:rPr>
                <w:rStyle w:val="ASFKReporterror"/>
              </w:rPr>
              <w:t xml:space="preserve"> </w:t>
            </w:r>
            <w:r w:rsidRPr="002C1CB2">
              <w:rPr>
                <w:rStyle w:val="ASFKReporterror"/>
              </w:rPr>
              <w:t>Цель</w:t>
            </w:r>
            <w:r w:rsidRPr="008C7088">
              <w:t xml:space="preserve"> субсидии. Округление сумм в меньшую сторону</w:t>
            </w:r>
            <w:r w:rsidR="00B23404">
              <w:t>.</w:t>
            </w:r>
            <w:r w:rsidRPr="008C7088">
              <w:t>)</w:t>
            </w:r>
          </w:p>
        </w:tc>
      </w:tr>
      <w:tr w:rsidR="00000945" w:rsidRPr="008C7088" w:rsidTr="00FE5D9A">
        <w:tc>
          <w:tcPr>
            <w:tcW w:w="1260" w:type="pct"/>
            <w:shd w:val="clear" w:color="auto" w:fill="auto"/>
          </w:tcPr>
          <w:p w:rsidR="00000945" w:rsidRPr="008C7088" w:rsidRDefault="00E1602B" w:rsidP="00FE5D9A">
            <w:pPr>
              <w:pStyle w:val="ASFKTablenorm"/>
              <w:ind w:left="57" w:right="57"/>
            </w:pPr>
            <w:r w:rsidRPr="008C7088">
              <w:t>Пропорционально</w:t>
            </w:r>
          </w:p>
        </w:tc>
        <w:tc>
          <w:tcPr>
            <w:tcW w:w="3740" w:type="pct"/>
            <w:shd w:val="clear" w:color="auto" w:fill="auto"/>
          </w:tcPr>
          <w:p w:rsidR="00E1602B" w:rsidRPr="008C7088" w:rsidRDefault="00E1602B" w:rsidP="00FE5D9A">
            <w:pPr>
              <w:pStyle w:val="ASFKTablenorm"/>
              <w:ind w:left="57" w:right="57"/>
            </w:pPr>
            <w:r w:rsidRPr="008C7088">
              <w:t>По умолчанию – активно</w:t>
            </w:r>
            <w:r w:rsidR="008C7088">
              <w:t>.</w:t>
            </w:r>
          </w:p>
          <w:p w:rsidR="00000945" w:rsidRPr="008C7088" w:rsidRDefault="00E1602B" w:rsidP="00FE5D9A">
            <w:pPr>
              <w:pStyle w:val="ASFKTablenorm"/>
              <w:ind w:left="57" w:right="57"/>
            </w:pPr>
            <w:r w:rsidRPr="008C7088">
              <w:t xml:space="preserve">При активной радиокнопке </w:t>
            </w:r>
            <w:r w:rsidR="00B5053C">
              <w:t>«</w:t>
            </w:r>
            <w:r w:rsidRPr="008C7088">
              <w:t>Пропорционально</w:t>
            </w:r>
            <w:r w:rsidR="00B5053C">
              <w:t>»</w:t>
            </w:r>
            <w:r w:rsidRPr="008C7088">
              <w:t>, сумма из родительского документа (Казначейского уведомления / Расходного расписания) распределяется равномерно между сформированным списком подчиненной иерархии для текущего ГРБС/РБС в разрезе Раздел</w:t>
            </w:r>
            <w:r w:rsidR="002C1CB2">
              <w:t xml:space="preserve"> </w:t>
            </w:r>
            <w:r w:rsidRPr="008C7088">
              <w:t>+</w:t>
            </w:r>
            <w:r w:rsidR="002C1CB2">
              <w:t xml:space="preserve"> </w:t>
            </w:r>
            <w:r w:rsidRPr="008C7088">
              <w:t>КБК</w:t>
            </w:r>
            <w:r w:rsidR="002C1CB2">
              <w:t xml:space="preserve"> </w:t>
            </w:r>
            <w:r w:rsidRPr="008C7088">
              <w:t>+</w:t>
            </w:r>
            <w:r w:rsidR="002C1CB2">
              <w:t xml:space="preserve"> </w:t>
            </w:r>
            <w:r w:rsidRPr="008C7088">
              <w:t>Цель субсидии для всех периодов (текущий, 1 и 2 год планирования).</w:t>
            </w:r>
          </w:p>
        </w:tc>
      </w:tr>
      <w:tr w:rsidR="00E1602B" w:rsidRPr="008C7088" w:rsidTr="00FE5D9A">
        <w:tc>
          <w:tcPr>
            <w:tcW w:w="1260" w:type="pct"/>
            <w:shd w:val="clear" w:color="auto" w:fill="auto"/>
          </w:tcPr>
          <w:p w:rsidR="00E1602B" w:rsidRPr="008C7088" w:rsidRDefault="00E1602B" w:rsidP="00FE5D9A">
            <w:pPr>
              <w:pStyle w:val="ASFKTablenorm"/>
              <w:ind w:left="57" w:right="57"/>
            </w:pPr>
            <w:r w:rsidRPr="008C7088">
              <w:t>По весовым коэффициентам</w:t>
            </w:r>
          </w:p>
        </w:tc>
        <w:tc>
          <w:tcPr>
            <w:tcW w:w="3740" w:type="pct"/>
            <w:shd w:val="clear" w:color="auto" w:fill="auto"/>
          </w:tcPr>
          <w:p w:rsidR="00E1602B" w:rsidRPr="008C7088" w:rsidRDefault="00E1602B" w:rsidP="00FE5D9A">
            <w:pPr>
              <w:pStyle w:val="ASFKTablenorm"/>
              <w:ind w:left="57" w:right="57"/>
            </w:pPr>
            <w:r w:rsidRPr="008C7088">
              <w:t>По умолчанию – не активно</w:t>
            </w:r>
            <w:r w:rsidR="008C7088">
              <w:t>.</w:t>
            </w:r>
          </w:p>
          <w:p w:rsidR="00E1602B" w:rsidRPr="008C7088" w:rsidRDefault="00E1602B" w:rsidP="00FE5D9A">
            <w:pPr>
              <w:pStyle w:val="ASFKTablenorm"/>
              <w:ind w:left="57" w:right="57"/>
            </w:pPr>
            <w:r w:rsidRPr="008C7088">
              <w:t xml:space="preserve">При активной радиокнопке </w:t>
            </w:r>
            <w:r w:rsidR="00B5053C">
              <w:t>«</w:t>
            </w:r>
            <w:r w:rsidRPr="008C7088">
              <w:t>По весовым коэффициентам</w:t>
            </w:r>
            <w:r w:rsidR="00B5053C">
              <w:t>»</w:t>
            </w:r>
            <w:r w:rsidRPr="008C7088">
              <w:t>, сумма из родительского документа (Казначейского уведомления / Расходного расписания) распределяется между сформированным списком подчиненной иерархии для текущего ГРБС/РБС в соответствии с введенными коэффициентами для каждого УБП в разрезе Раздел</w:t>
            </w:r>
            <w:r w:rsidR="002C1CB2">
              <w:t xml:space="preserve"> </w:t>
            </w:r>
            <w:r w:rsidRPr="008C7088">
              <w:t>+</w:t>
            </w:r>
            <w:r w:rsidR="002C1CB2">
              <w:t xml:space="preserve"> </w:t>
            </w:r>
            <w:r w:rsidRPr="008C7088">
              <w:t>КБК</w:t>
            </w:r>
            <w:r w:rsidR="002C1CB2">
              <w:t xml:space="preserve"> </w:t>
            </w:r>
            <w:r w:rsidRPr="008C7088">
              <w:t>+</w:t>
            </w:r>
            <w:r w:rsidR="002C1CB2">
              <w:t xml:space="preserve"> </w:t>
            </w:r>
            <w:r w:rsidRPr="008C7088">
              <w:t xml:space="preserve">Цель </w:t>
            </w:r>
            <w:r w:rsidRPr="002C1CB2">
              <w:rPr>
                <w:rStyle w:val="ASFKReporterror"/>
              </w:rPr>
              <w:t>суб</w:t>
            </w:r>
            <w:r w:rsidR="00E21684">
              <w:rPr>
                <w:rStyle w:val="ASFKReporterror"/>
              </w:rPr>
              <w:t>с</w:t>
            </w:r>
            <w:r w:rsidRPr="002C1CB2">
              <w:rPr>
                <w:rStyle w:val="ASFKReporterror"/>
              </w:rPr>
              <w:t>идии</w:t>
            </w:r>
            <w:r w:rsidRPr="008C7088">
              <w:t xml:space="preserve"> для всех периодов (текущий, 1 и 2 год планирования).</w:t>
            </w:r>
          </w:p>
        </w:tc>
      </w:tr>
      <w:tr w:rsidR="00E1602B" w:rsidRPr="008C7088" w:rsidTr="00FE5D9A">
        <w:tc>
          <w:tcPr>
            <w:tcW w:w="1260" w:type="pct"/>
            <w:shd w:val="clear" w:color="auto" w:fill="auto"/>
          </w:tcPr>
          <w:p w:rsidR="00E1602B" w:rsidRPr="008C7088" w:rsidRDefault="00E1602B" w:rsidP="00FE5D9A">
            <w:pPr>
              <w:pStyle w:val="ASFKTablenorm"/>
              <w:ind w:left="57" w:right="57"/>
            </w:pPr>
            <w:r w:rsidRPr="008C7088">
              <w:t>По накопленной статистике</w:t>
            </w:r>
          </w:p>
        </w:tc>
        <w:tc>
          <w:tcPr>
            <w:tcW w:w="3740" w:type="pct"/>
            <w:shd w:val="clear" w:color="auto" w:fill="auto"/>
          </w:tcPr>
          <w:p w:rsidR="00E1602B" w:rsidRPr="008C7088" w:rsidRDefault="00E1602B" w:rsidP="00FE5D9A">
            <w:pPr>
              <w:pStyle w:val="ASFKTablenorm"/>
              <w:ind w:left="57" w:right="57"/>
            </w:pPr>
            <w:r w:rsidRPr="008C7088">
              <w:t>По умолчанию – не активно</w:t>
            </w:r>
            <w:r w:rsidR="008C7088">
              <w:t>.</w:t>
            </w:r>
          </w:p>
          <w:p w:rsidR="00E1602B" w:rsidRPr="008C7088" w:rsidRDefault="00E1602B" w:rsidP="00FE5D9A">
            <w:pPr>
              <w:pStyle w:val="ASFKTablenorm"/>
              <w:ind w:left="57" w:right="57"/>
            </w:pPr>
            <w:r w:rsidRPr="008C7088">
              <w:t xml:space="preserve">При активной радиокнопке </w:t>
            </w:r>
            <w:r w:rsidR="00B5053C">
              <w:t>«</w:t>
            </w:r>
            <w:r w:rsidRPr="008C7088">
              <w:t>По накопленной статистике</w:t>
            </w:r>
            <w:r w:rsidR="00B5053C">
              <w:t>»</w:t>
            </w:r>
            <w:r w:rsidRPr="008C7088">
              <w:t xml:space="preserve">, вычисляется средняя сумма по каждому из РБС/ПБС в рамках выбранного периода, доведенная данному получателю в разрезе каждого КБК (по БА, ЛБО, ПОФР) за указанный период. Для расчета берутся РР на транспортном статусе </w:t>
            </w:r>
            <w:r w:rsidR="00B5053C">
              <w:t>«</w:t>
            </w:r>
            <w:r w:rsidRPr="008C7088">
              <w:t>30101</w:t>
            </w:r>
            <w:r w:rsidR="00B5053C">
              <w:t>»</w:t>
            </w:r>
            <w:r w:rsidRPr="008C7088">
              <w:t>, заданного периода и вычисляется среднее значение, доведенное данному получателю в разрезе Раздел</w:t>
            </w:r>
            <w:r w:rsidR="002C1CB2">
              <w:t xml:space="preserve"> </w:t>
            </w:r>
            <w:r w:rsidRPr="008C7088">
              <w:t>+</w:t>
            </w:r>
            <w:r w:rsidR="002C1CB2">
              <w:t xml:space="preserve"> </w:t>
            </w:r>
            <w:r w:rsidRPr="008C7088">
              <w:t>КБК</w:t>
            </w:r>
            <w:r w:rsidR="002C1CB2">
              <w:t xml:space="preserve"> </w:t>
            </w:r>
            <w:r w:rsidRPr="008C7088">
              <w:t>+</w:t>
            </w:r>
            <w:r w:rsidR="002C1CB2">
              <w:t xml:space="preserve"> </w:t>
            </w:r>
            <w:r w:rsidRPr="008C7088">
              <w:t xml:space="preserve">Цель субсидии (значение </w:t>
            </w:r>
            <w:r w:rsidR="00B5053C">
              <w:t>«</w:t>
            </w:r>
            <w:r w:rsidRPr="008C7088">
              <w:t>Сумма: тек.год</w:t>
            </w:r>
            <w:r w:rsidR="00B5053C">
              <w:t>»</w:t>
            </w:r>
            <w:r w:rsidRPr="008C7088">
              <w:t>).</w:t>
            </w:r>
          </w:p>
        </w:tc>
      </w:tr>
      <w:tr w:rsidR="00000945" w:rsidRPr="008C7088" w:rsidTr="00FE5D9A">
        <w:tc>
          <w:tcPr>
            <w:tcW w:w="5000" w:type="pct"/>
            <w:gridSpan w:val="2"/>
            <w:shd w:val="clear" w:color="auto" w:fill="auto"/>
          </w:tcPr>
          <w:p w:rsidR="00000945" w:rsidRPr="008C7088" w:rsidRDefault="00E1602B" w:rsidP="00FE5D9A">
            <w:pPr>
              <w:pStyle w:val="ASFKTablenorm"/>
              <w:ind w:left="57" w:right="57"/>
            </w:pPr>
            <w:r w:rsidRPr="008C7088">
              <w:t xml:space="preserve">Группа полей </w:t>
            </w:r>
            <w:r w:rsidR="00B5053C">
              <w:t>«</w:t>
            </w:r>
            <w:r w:rsidRPr="008C7088">
              <w:t>Период</w:t>
            </w:r>
            <w:r w:rsidR="00B5053C">
              <w:t>»</w:t>
            </w:r>
          </w:p>
          <w:p w:rsidR="00E1602B" w:rsidRPr="008C7088" w:rsidRDefault="008C7088" w:rsidP="00FE5D9A">
            <w:pPr>
              <w:pStyle w:val="ASFKTablenorm"/>
              <w:ind w:left="57" w:right="57"/>
            </w:pPr>
            <w:r>
              <w:lastRenderedPageBreak/>
              <w:t>(</w:t>
            </w:r>
            <w:r w:rsidR="00E1602B" w:rsidRPr="008C7088">
              <w:t xml:space="preserve">Поля видны, доступны для редактирования и обязательны для заполнения при активной радиокнопке </w:t>
            </w:r>
            <w:r w:rsidR="00B5053C">
              <w:t>«</w:t>
            </w:r>
            <w:r w:rsidR="00E1602B" w:rsidRPr="008C7088">
              <w:t>По накопленной статистике</w:t>
            </w:r>
            <w:r w:rsidR="00B5053C">
              <w:t>»</w:t>
            </w:r>
            <w:r>
              <w:t>)</w:t>
            </w:r>
          </w:p>
        </w:tc>
      </w:tr>
      <w:tr w:rsidR="00000945" w:rsidRPr="008C7088" w:rsidTr="00FE5D9A">
        <w:tc>
          <w:tcPr>
            <w:tcW w:w="1260" w:type="pct"/>
            <w:shd w:val="clear" w:color="auto" w:fill="auto"/>
          </w:tcPr>
          <w:p w:rsidR="00000945" w:rsidRPr="008C7088" w:rsidRDefault="006B48D6" w:rsidP="00FE5D9A">
            <w:pPr>
              <w:pStyle w:val="ASFKTablenorm"/>
              <w:ind w:left="57" w:right="57"/>
            </w:pPr>
            <w:r w:rsidRPr="008C7088">
              <w:lastRenderedPageBreak/>
              <w:t>с</w:t>
            </w:r>
          </w:p>
        </w:tc>
        <w:tc>
          <w:tcPr>
            <w:tcW w:w="3740" w:type="pct"/>
            <w:shd w:val="clear" w:color="auto" w:fill="auto"/>
          </w:tcPr>
          <w:p w:rsidR="00000945" w:rsidRPr="008C7088" w:rsidRDefault="006B48D6" w:rsidP="00FE5D9A">
            <w:pPr>
              <w:pStyle w:val="ASFKTablenorm"/>
              <w:ind w:left="57" w:right="57"/>
            </w:pPr>
            <w:r w:rsidRPr="008C7088">
              <w:t>Автозаполнение: Дата (распределения) – 1 год 1 день</w:t>
            </w:r>
            <w:r w:rsidR="008C7088">
              <w:t>.</w:t>
            </w:r>
          </w:p>
        </w:tc>
      </w:tr>
      <w:tr w:rsidR="00000945" w:rsidRPr="008C7088" w:rsidTr="00FE5D9A">
        <w:tc>
          <w:tcPr>
            <w:tcW w:w="1260" w:type="pct"/>
            <w:shd w:val="clear" w:color="auto" w:fill="auto"/>
          </w:tcPr>
          <w:p w:rsidR="00000945" w:rsidRPr="008C7088" w:rsidRDefault="0058453E" w:rsidP="00FE5D9A">
            <w:pPr>
              <w:pStyle w:val="ASFKTablenorm"/>
              <w:ind w:left="57" w:right="57"/>
            </w:pPr>
            <w:r w:rsidRPr="008C7088">
              <w:t>П</w:t>
            </w:r>
            <w:r w:rsidR="006B48D6" w:rsidRPr="008C7088">
              <w:t>о</w:t>
            </w:r>
          </w:p>
        </w:tc>
        <w:tc>
          <w:tcPr>
            <w:tcW w:w="3740" w:type="pct"/>
            <w:shd w:val="clear" w:color="auto" w:fill="auto"/>
          </w:tcPr>
          <w:p w:rsidR="00000945" w:rsidRPr="008C7088" w:rsidRDefault="006B48D6" w:rsidP="00FE5D9A">
            <w:pPr>
              <w:pStyle w:val="ASFKTablenorm"/>
              <w:ind w:left="57" w:right="57"/>
            </w:pPr>
            <w:r w:rsidRPr="008C7088">
              <w:t>Автозаполнение: Дата (распределения)</w:t>
            </w:r>
            <w:r w:rsidR="008C7088">
              <w:t>.</w:t>
            </w:r>
          </w:p>
        </w:tc>
      </w:tr>
      <w:tr w:rsidR="00000945" w:rsidRPr="008C7088" w:rsidTr="00FE5D9A">
        <w:tc>
          <w:tcPr>
            <w:tcW w:w="5000" w:type="pct"/>
            <w:gridSpan w:val="2"/>
            <w:shd w:val="clear" w:color="auto" w:fill="auto"/>
          </w:tcPr>
          <w:p w:rsidR="006B48D6" w:rsidRPr="008C7088" w:rsidRDefault="006B48D6" w:rsidP="00FE5D9A">
            <w:pPr>
              <w:pStyle w:val="ASFKTablenorm"/>
              <w:ind w:left="57" w:right="57"/>
            </w:pPr>
            <w:r w:rsidRPr="008C7088">
              <w:t xml:space="preserve">Закладка </w:t>
            </w:r>
            <w:r w:rsidR="00B5053C">
              <w:t>«</w:t>
            </w:r>
            <w:r w:rsidRPr="008C7088">
              <w:t>Раздел I: БА</w:t>
            </w:r>
            <w:r w:rsidR="00B5053C">
              <w:t>»</w:t>
            </w:r>
            <w:r w:rsidRPr="008C7088">
              <w:t xml:space="preserve">/ </w:t>
            </w:r>
            <w:r w:rsidR="00B5053C">
              <w:t>«</w:t>
            </w:r>
            <w:r w:rsidRPr="008C7088">
              <w:t>Раздел II: ЛБО</w:t>
            </w:r>
            <w:r w:rsidR="00B5053C">
              <w:t>»</w:t>
            </w:r>
            <w:r w:rsidRPr="008C7088">
              <w:t xml:space="preserve">/ </w:t>
            </w:r>
            <w:r w:rsidR="00B5053C">
              <w:t>«</w:t>
            </w:r>
            <w:r w:rsidRPr="008C7088">
              <w:t>Раздел III: ПОФР</w:t>
            </w:r>
            <w:r w:rsidR="00B5053C">
              <w:t>»</w:t>
            </w:r>
          </w:p>
          <w:p w:rsidR="008C7088" w:rsidRDefault="008C7088" w:rsidP="00FE5D9A">
            <w:pPr>
              <w:pStyle w:val="ASFKTablenorm"/>
              <w:ind w:left="57" w:right="57"/>
            </w:pPr>
            <w:r>
              <w:t>(</w:t>
            </w:r>
            <w:r w:rsidR="006B48D6" w:rsidRPr="008C7088">
              <w:t>Строки второго уровня: каждой строке получателя соответ</w:t>
            </w:r>
            <w:r w:rsidR="0037252E">
              <w:t>ствуют несколько строк таблицы.</w:t>
            </w:r>
          </w:p>
          <w:p w:rsidR="00000945" w:rsidRPr="008C7088" w:rsidRDefault="006B48D6" w:rsidP="00FE5D9A">
            <w:pPr>
              <w:pStyle w:val="ASFKTablenorm"/>
              <w:ind w:left="57" w:right="57"/>
            </w:pPr>
            <w:r w:rsidRPr="008C7088">
              <w:t xml:space="preserve">Поля: </w:t>
            </w:r>
            <w:r w:rsidR="00B5053C">
              <w:t>«</w:t>
            </w:r>
            <w:r w:rsidRPr="008C7088">
              <w:t>Раздел</w:t>
            </w:r>
            <w:r w:rsidR="00B5053C">
              <w:t>»</w:t>
            </w:r>
            <w:r w:rsidRPr="008C7088">
              <w:t xml:space="preserve">, </w:t>
            </w:r>
            <w:r w:rsidR="00B5053C">
              <w:t>«</w:t>
            </w:r>
            <w:r w:rsidRPr="008C7088">
              <w:t>КБК</w:t>
            </w:r>
            <w:r w:rsidR="00B5053C">
              <w:t>»</w:t>
            </w:r>
            <w:r w:rsidRPr="008C7088">
              <w:t xml:space="preserve">, </w:t>
            </w:r>
            <w:r w:rsidR="00B5053C">
              <w:t>«</w:t>
            </w:r>
            <w:r w:rsidRPr="008C7088">
              <w:t>Сумма</w:t>
            </w:r>
            <w:r w:rsidR="00B5053C">
              <w:t>»</w:t>
            </w:r>
            <w:r w:rsidRPr="008C7088">
              <w:t xml:space="preserve"> подтягиваются из родительского документа </w:t>
            </w:r>
            <w:r w:rsidR="00B5053C">
              <w:t>«</w:t>
            </w:r>
            <w:r w:rsidRPr="008C7088">
              <w:t>Казначейское уведомление</w:t>
            </w:r>
            <w:r w:rsidR="00B5053C">
              <w:t>»</w:t>
            </w:r>
            <w:r w:rsidRPr="008C7088">
              <w:t xml:space="preserve"> или </w:t>
            </w:r>
            <w:r w:rsidR="00B5053C">
              <w:t>«</w:t>
            </w:r>
            <w:r w:rsidRPr="008C7088">
              <w:t>Расходное расписание</w:t>
            </w:r>
            <w:r w:rsidR="00B5053C">
              <w:t>»</w:t>
            </w:r>
            <w:r w:rsidRPr="008C7088">
              <w:t xml:space="preserve"> для каждого получателя</w:t>
            </w:r>
            <w:r w:rsidR="008C7088">
              <w:t>)</w:t>
            </w:r>
          </w:p>
        </w:tc>
      </w:tr>
      <w:tr w:rsidR="00000945" w:rsidRPr="008C7088" w:rsidTr="00FE5D9A">
        <w:tc>
          <w:tcPr>
            <w:tcW w:w="1260" w:type="pct"/>
            <w:shd w:val="clear" w:color="auto" w:fill="auto"/>
          </w:tcPr>
          <w:p w:rsidR="00000945" w:rsidRPr="008C7088" w:rsidRDefault="006B48D6" w:rsidP="00FE5D9A">
            <w:pPr>
              <w:pStyle w:val="ASFKTablenorm"/>
              <w:ind w:left="57" w:right="57"/>
            </w:pPr>
            <w:r w:rsidRPr="008C7088">
              <w:t>По Сводному реестру</w:t>
            </w:r>
          </w:p>
        </w:tc>
        <w:tc>
          <w:tcPr>
            <w:tcW w:w="3740" w:type="pct"/>
            <w:shd w:val="clear" w:color="auto" w:fill="auto"/>
          </w:tcPr>
          <w:p w:rsidR="006B48D6" w:rsidRPr="008C7088" w:rsidRDefault="006B48D6" w:rsidP="00FE5D9A">
            <w:pPr>
              <w:pStyle w:val="ASFKTablenorm"/>
              <w:ind w:left="57" w:right="57"/>
            </w:pPr>
            <w:r w:rsidRPr="008C7088">
              <w:t>Поле недоступно для редактирования.</w:t>
            </w:r>
          </w:p>
          <w:p w:rsidR="00000945" w:rsidRPr="008C7088" w:rsidRDefault="006B48D6" w:rsidP="00FE5D9A">
            <w:pPr>
              <w:pStyle w:val="ASFKTablenorm"/>
              <w:ind w:left="57" w:right="57"/>
            </w:pPr>
            <w:r w:rsidRPr="008C7088">
              <w:t xml:space="preserve">Заполняется на основании родительской строки закладки </w:t>
            </w:r>
            <w:r w:rsidR="00B5053C">
              <w:t>«</w:t>
            </w:r>
            <w:r w:rsidRPr="008C7088">
              <w:t>Получатели</w:t>
            </w:r>
            <w:r w:rsidR="00B5053C">
              <w:t>»</w:t>
            </w:r>
            <w:r w:rsidRPr="008C7088">
              <w:t xml:space="preserve"> (поле </w:t>
            </w:r>
            <w:r w:rsidR="00B5053C">
              <w:t>«</w:t>
            </w:r>
            <w:r w:rsidRPr="008C7088">
              <w:t>по Сводному реестру</w:t>
            </w:r>
            <w:r w:rsidR="00B5053C">
              <w:t>»</w:t>
            </w:r>
            <w:r w:rsidRPr="008C7088">
              <w:t>)</w:t>
            </w:r>
            <w:r w:rsidR="008C7088">
              <w:t>.</w:t>
            </w:r>
          </w:p>
        </w:tc>
      </w:tr>
      <w:tr w:rsidR="00000945" w:rsidRPr="008C7088" w:rsidTr="00FE5D9A">
        <w:tc>
          <w:tcPr>
            <w:tcW w:w="1260" w:type="pct"/>
            <w:shd w:val="clear" w:color="auto" w:fill="auto"/>
          </w:tcPr>
          <w:p w:rsidR="00000945" w:rsidRPr="008C7088" w:rsidRDefault="006B48D6" w:rsidP="00FE5D9A">
            <w:pPr>
              <w:pStyle w:val="ASFKTablenorm"/>
              <w:ind w:left="57" w:right="57"/>
            </w:pPr>
            <w:r w:rsidRPr="008C7088">
              <w:t>Кому</w:t>
            </w:r>
          </w:p>
        </w:tc>
        <w:tc>
          <w:tcPr>
            <w:tcW w:w="3740" w:type="pct"/>
            <w:shd w:val="clear" w:color="auto" w:fill="auto"/>
          </w:tcPr>
          <w:p w:rsidR="006B48D6" w:rsidRPr="008C7088" w:rsidRDefault="006B48D6" w:rsidP="00FE5D9A">
            <w:pPr>
              <w:pStyle w:val="ASFKTablenorm"/>
              <w:ind w:left="57" w:right="57"/>
            </w:pPr>
            <w:r w:rsidRPr="008C7088">
              <w:t>Поле недоступно для редактирования.</w:t>
            </w:r>
          </w:p>
          <w:p w:rsidR="00000945" w:rsidRPr="008C7088" w:rsidRDefault="006B48D6" w:rsidP="00FE5D9A">
            <w:pPr>
              <w:pStyle w:val="ASFKTablenorm"/>
              <w:ind w:left="57" w:right="57"/>
            </w:pPr>
            <w:r w:rsidRPr="008C7088">
              <w:t xml:space="preserve">Заполняется на основании родительской строки закладки </w:t>
            </w:r>
            <w:r w:rsidR="00B5053C">
              <w:t>«</w:t>
            </w:r>
            <w:r w:rsidRPr="008C7088">
              <w:t>Получатели</w:t>
            </w:r>
            <w:r w:rsidR="00B5053C">
              <w:t>»</w:t>
            </w:r>
            <w:r w:rsidRPr="008C7088">
              <w:t xml:space="preserve"> (поле </w:t>
            </w:r>
            <w:r w:rsidR="00B5053C">
              <w:t>«</w:t>
            </w:r>
            <w:r w:rsidRPr="008C7088">
              <w:t>Кому</w:t>
            </w:r>
            <w:r w:rsidR="00B5053C">
              <w:t>»</w:t>
            </w:r>
            <w:r w:rsidRPr="008C7088">
              <w:t>)</w:t>
            </w:r>
            <w:r w:rsidR="008C7088">
              <w:t>.</w:t>
            </w:r>
          </w:p>
        </w:tc>
      </w:tr>
      <w:tr w:rsidR="00000945" w:rsidRPr="008C7088" w:rsidTr="00FE5D9A">
        <w:tc>
          <w:tcPr>
            <w:tcW w:w="1260" w:type="pct"/>
            <w:shd w:val="clear" w:color="auto" w:fill="auto"/>
          </w:tcPr>
          <w:p w:rsidR="00000945" w:rsidRPr="008C7088" w:rsidRDefault="006B48D6" w:rsidP="00FE5D9A">
            <w:pPr>
              <w:pStyle w:val="ASFKTablenorm"/>
              <w:ind w:left="57" w:right="57"/>
            </w:pPr>
            <w:r w:rsidRPr="008C7088">
              <w:t>Итого: тек.год</w:t>
            </w:r>
          </w:p>
        </w:tc>
        <w:tc>
          <w:tcPr>
            <w:tcW w:w="3740" w:type="pct"/>
            <w:shd w:val="clear" w:color="auto" w:fill="auto"/>
          </w:tcPr>
          <w:p w:rsidR="006B48D6" w:rsidRPr="008C7088" w:rsidRDefault="006B48D6" w:rsidP="00FE5D9A">
            <w:pPr>
              <w:pStyle w:val="ASFKTablenorm"/>
              <w:ind w:left="57" w:right="57"/>
            </w:pPr>
            <w:r w:rsidRPr="008C7088">
              <w:t>Поле недоступно для редактирования.</w:t>
            </w:r>
          </w:p>
          <w:p w:rsidR="00000945" w:rsidRPr="008C7088" w:rsidRDefault="006B48D6" w:rsidP="00FE5D9A">
            <w:pPr>
              <w:pStyle w:val="ASFKTablenorm"/>
              <w:ind w:left="57" w:right="57"/>
            </w:pPr>
            <w:r w:rsidRPr="008C7088">
              <w:t>Вычисляемое поле: заполняется суммой по всем КБК текущего года текущего распределения</w:t>
            </w:r>
            <w:r w:rsidR="008C7088">
              <w:t>.</w:t>
            </w:r>
          </w:p>
        </w:tc>
      </w:tr>
      <w:tr w:rsidR="00000945" w:rsidRPr="008C7088" w:rsidTr="00FE5D9A">
        <w:tc>
          <w:tcPr>
            <w:tcW w:w="1260" w:type="pct"/>
            <w:shd w:val="clear" w:color="auto" w:fill="auto"/>
          </w:tcPr>
          <w:p w:rsidR="00000945" w:rsidRPr="008C7088" w:rsidRDefault="006B48D6" w:rsidP="00FE5D9A">
            <w:pPr>
              <w:pStyle w:val="ASFKTablenorm"/>
              <w:ind w:left="57" w:right="57"/>
            </w:pPr>
            <w:r w:rsidRPr="008C7088">
              <w:t>Итого: 1 год</w:t>
            </w:r>
          </w:p>
        </w:tc>
        <w:tc>
          <w:tcPr>
            <w:tcW w:w="3740" w:type="pct"/>
            <w:shd w:val="clear" w:color="auto" w:fill="auto"/>
          </w:tcPr>
          <w:p w:rsidR="006B48D6" w:rsidRPr="008C7088" w:rsidRDefault="006B48D6" w:rsidP="00FE5D9A">
            <w:pPr>
              <w:pStyle w:val="ASFKTablenorm"/>
              <w:ind w:left="57" w:right="57"/>
            </w:pPr>
            <w:r w:rsidRPr="008C7088">
              <w:t>Поле недоступно для редактирования.</w:t>
            </w:r>
          </w:p>
          <w:p w:rsidR="00000945" w:rsidRPr="008C7088" w:rsidRDefault="006B48D6" w:rsidP="00FE5D9A">
            <w:pPr>
              <w:pStyle w:val="ASFKTablenorm"/>
              <w:ind w:left="57" w:right="57"/>
            </w:pPr>
            <w:r w:rsidRPr="008C7088">
              <w:t>Вычисляемое поле: заполняется суммой по всем КБК первого года планирования текущего распределения</w:t>
            </w:r>
            <w:r w:rsidR="008C7088">
              <w:t>.</w:t>
            </w:r>
          </w:p>
        </w:tc>
      </w:tr>
      <w:tr w:rsidR="00000945" w:rsidRPr="008C7088" w:rsidTr="00FE5D9A">
        <w:tc>
          <w:tcPr>
            <w:tcW w:w="1260" w:type="pct"/>
            <w:shd w:val="clear" w:color="auto" w:fill="auto"/>
          </w:tcPr>
          <w:p w:rsidR="00000945" w:rsidRPr="008C7088" w:rsidRDefault="006B48D6" w:rsidP="00FE5D9A">
            <w:pPr>
              <w:pStyle w:val="ASFKTablenorm"/>
              <w:ind w:left="57" w:right="57"/>
            </w:pPr>
            <w:r w:rsidRPr="008C7088">
              <w:t>Итого: 2 год</w:t>
            </w:r>
          </w:p>
        </w:tc>
        <w:tc>
          <w:tcPr>
            <w:tcW w:w="3740" w:type="pct"/>
            <w:shd w:val="clear" w:color="auto" w:fill="auto"/>
          </w:tcPr>
          <w:p w:rsidR="006B48D6" w:rsidRPr="008C7088" w:rsidRDefault="006B48D6" w:rsidP="00FE5D9A">
            <w:pPr>
              <w:pStyle w:val="ASFKTablenorm"/>
              <w:ind w:left="57" w:right="57"/>
            </w:pPr>
            <w:r w:rsidRPr="008C7088">
              <w:t>Поле недоступно для редактирования.</w:t>
            </w:r>
          </w:p>
          <w:p w:rsidR="00000945" w:rsidRPr="008C7088" w:rsidRDefault="006B48D6" w:rsidP="00FE5D9A">
            <w:pPr>
              <w:pStyle w:val="ASFKTablenorm"/>
              <w:ind w:left="57" w:right="57"/>
            </w:pPr>
            <w:r w:rsidRPr="008C7088">
              <w:t>Вычисляемое поле: заполняется суммой по всем КБК второго года планирования текущего распределения</w:t>
            </w:r>
            <w:r w:rsidR="008C7088">
              <w:t>.</w:t>
            </w:r>
          </w:p>
        </w:tc>
      </w:tr>
      <w:tr w:rsidR="00000945" w:rsidRPr="008C7088" w:rsidTr="00FE5D9A">
        <w:tc>
          <w:tcPr>
            <w:tcW w:w="1260" w:type="pct"/>
            <w:shd w:val="clear" w:color="auto" w:fill="auto"/>
          </w:tcPr>
          <w:p w:rsidR="00000945" w:rsidRPr="008C7088" w:rsidRDefault="006B48D6" w:rsidP="00FE5D9A">
            <w:pPr>
              <w:pStyle w:val="ASFKTablenorm"/>
              <w:ind w:left="57" w:right="57"/>
            </w:pPr>
            <w:r w:rsidRPr="008C7088">
              <w:t>Тип КБК</w:t>
            </w:r>
          </w:p>
        </w:tc>
        <w:tc>
          <w:tcPr>
            <w:tcW w:w="3740" w:type="pct"/>
            <w:shd w:val="clear" w:color="auto" w:fill="auto"/>
          </w:tcPr>
          <w:p w:rsidR="006B48D6" w:rsidRPr="008C7088" w:rsidRDefault="006B48D6" w:rsidP="00FE5D9A">
            <w:pPr>
              <w:pStyle w:val="ASFKTablenorm"/>
              <w:ind w:left="57" w:right="57"/>
            </w:pPr>
            <w:r w:rsidRPr="008C7088">
              <w:t>Поле недоступно для редактирования</w:t>
            </w:r>
            <w:r w:rsidR="008C7088">
              <w:t>.</w:t>
            </w:r>
          </w:p>
          <w:p w:rsidR="006B48D6" w:rsidRPr="008C7088" w:rsidRDefault="006B48D6" w:rsidP="00FE5D9A">
            <w:pPr>
              <w:pStyle w:val="ASFKTablenorm"/>
              <w:ind w:left="57" w:right="57"/>
            </w:pPr>
            <w:r w:rsidRPr="008C7088">
              <w:t xml:space="preserve">Заполняется из соответствующего поля родительского документа. </w:t>
            </w:r>
          </w:p>
          <w:p w:rsidR="006B48D6" w:rsidRPr="008C7088" w:rsidRDefault="006B48D6" w:rsidP="00FE5D9A">
            <w:pPr>
              <w:pStyle w:val="ASFKTablenorm"/>
              <w:ind w:left="57" w:right="57"/>
            </w:pPr>
            <w:r w:rsidRPr="008C7088">
              <w:t>КУ: Тип КБК</w:t>
            </w:r>
            <w:r w:rsidR="008C7088">
              <w:t>.</w:t>
            </w:r>
          </w:p>
          <w:p w:rsidR="00000945" w:rsidRPr="008C7088" w:rsidRDefault="006B48D6" w:rsidP="00FE5D9A">
            <w:pPr>
              <w:pStyle w:val="ASFKTablenorm"/>
              <w:ind w:left="57" w:right="57"/>
            </w:pPr>
            <w:r w:rsidRPr="008C7088">
              <w:t>РР: Тип КБК</w:t>
            </w:r>
            <w:r w:rsidR="008C7088">
              <w:t>.</w:t>
            </w:r>
          </w:p>
        </w:tc>
      </w:tr>
      <w:tr w:rsidR="00000945" w:rsidRPr="008C7088" w:rsidTr="00FE5D9A">
        <w:tc>
          <w:tcPr>
            <w:tcW w:w="1260" w:type="pct"/>
            <w:shd w:val="clear" w:color="auto" w:fill="auto"/>
          </w:tcPr>
          <w:p w:rsidR="00000945" w:rsidRPr="008C7088" w:rsidRDefault="006B48D6" w:rsidP="00FE5D9A">
            <w:pPr>
              <w:pStyle w:val="ASFKTablenorm"/>
              <w:ind w:left="57" w:right="57"/>
            </w:pPr>
            <w:r w:rsidRPr="008C7088">
              <w:t>КБК</w:t>
            </w:r>
          </w:p>
        </w:tc>
        <w:tc>
          <w:tcPr>
            <w:tcW w:w="3740" w:type="pct"/>
            <w:shd w:val="clear" w:color="auto" w:fill="auto"/>
          </w:tcPr>
          <w:p w:rsidR="006B48D6" w:rsidRPr="008C7088" w:rsidRDefault="006B48D6" w:rsidP="00FE5D9A">
            <w:pPr>
              <w:pStyle w:val="ASFKTablenorm"/>
              <w:ind w:left="57" w:right="57"/>
            </w:pPr>
            <w:r w:rsidRPr="008C7088">
              <w:t>Поле недоступно для редактирования</w:t>
            </w:r>
            <w:r w:rsidR="008C7088">
              <w:t>.</w:t>
            </w:r>
          </w:p>
          <w:p w:rsidR="00000945" w:rsidRPr="008C7088" w:rsidRDefault="006B48D6" w:rsidP="00FE5D9A">
            <w:pPr>
              <w:pStyle w:val="ASFKTablenorm"/>
              <w:ind w:left="57" w:right="57"/>
            </w:pPr>
            <w:r w:rsidRPr="008C7088">
              <w:t>Заполняется из родительского документа</w:t>
            </w:r>
            <w:r w:rsidR="0044735D" w:rsidRPr="008C7088">
              <w:t>.</w:t>
            </w:r>
          </w:p>
        </w:tc>
      </w:tr>
      <w:tr w:rsidR="00000945" w:rsidRPr="008C7088" w:rsidTr="00FE5D9A">
        <w:tc>
          <w:tcPr>
            <w:tcW w:w="1260" w:type="pct"/>
            <w:shd w:val="clear" w:color="auto" w:fill="auto"/>
          </w:tcPr>
          <w:p w:rsidR="00000945" w:rsidRPr="008C7088" w:rsidRDefault="006B48D6" w:rsidP="00FE5D9A">
            <w:pPr>
              <w:pStyle w:val="ASFKTablenorm"/>
              <w:ind w:left="57" w:right="57"/>
            </w:pPr>
            <w:r w:rsidRPr="008C7088">
              <w:t>Цели субсидий (код)</w:t>
            </w:r>
          </w:p>
        </w:tc>
        <w:tc>
          <w:tcPr>
            <w:tcW w:w="3740" w:type="pct"/>
            <w:shd w:val="clear" w:color="auto" w:fill="auto"/>
          </w:tcPr>
          <w:p w:rsidR="006B48D6" w:rsidRPr="008C7088" w:rsidRDefault="006B48D6" w:rsidP="00FE5D9A">
            <w:pPr>
              <w:pStyle w:val="ASFKTablenorm"/>
              <w:ind w:left="57" w:right="57"/>
            </w:pPr>
            <w:r w:rsidRPr="008C7088">
              <w:t>Поле недоступно для редактирования</w:t>
            </w:r>
            <w:r w:rsidR="008C7088">
              <w:t>.</w:t>
            </w:r>
          </w:p>
          <w:p w:rsidR="006B48D6" w:rsidRPr="008C7088" w:rsidRDefault="006B48D6" w:rsidP="00FE5D9A">
            <w:pPr>
              <w:pStyle w:val="ASFKTablenorm"/>
              <w:ind w:left="57" w:right="57"/>
            </w:pPr>
            <w:r w:rsidRPr="008C7088">
              <w:t>Заполняется из родительского документа.</w:t>
            </w:r>
          </w:p>
          <w:p w:rsidR="006B48D6" w:rsidRPr="008C7088" w:rsidRDefault="006B48D6" w:rsidP="00FE5D9A">
            <w:pPr>
              <w:pStyle w:val="ASFKTablenorm"/>
              <w:ind w:left="57" w:right="57"/>
            </w:pPr>
            <w:r w:rsidRPr="008C7088">
              <w:t>КУ: не заполняется (отсутствует)</w:t>
            </w:r>
            <w:r w:rsidR="008C7088">
              <w:t>.</w:t>
            </w:r>
          </w:p>
          <w:p w:rsidR="00000945" w:rsidRPr="008C7088" w:rsidRDefault="006B48D6" w:rsidP="00FE5D9A">
            <w:pPr>
              <w:pStyle w:val="ASFKTablenorm"/>
              <w:ind w:left="57" w:right="57"/>
            </w:pPr>
            <w:r w:rsidRPr="008C7088">
              <w:t>РР: Цели субсидий</w:t>
            </w:r>
            <w:r w:rsidR="008C7088">
              <w:t>.</w:t>
            </w:r>
          </w:p>
        </w:tc>
      </w:tr>
      <w:tr w:rsidR="00000945" w:rsidRPr="008C7088" w:rsidTr="00FE5D9A">
        <w:tc>
          <w:tcPr>
            <w:tcW w:w="1260" w:type="pct"/>
            <w:shd w:val="clear" w:color="auto" w:fill="auto"/>
          </w:tcPr>
          <w:p w:rsidR="00000945" w:rsidRPr="008C7088" w:rsidRDefault="006B48D6" w:rsidP="00FE5D9A">
            <w:pPr>
              <w:pStyle w:val="ASFKTablenorm"/>
              <w:ind w:left="57" w:right="57"/>
            </w:pPr>
            <w:r w:rsidRPr="008C7088">
              <w:t>Цели субсидий (наименование)</w:t>
            </w:r>
          </w:p>
        </w:tc>
        <w:tc>
          <w:tcPr>
            <w:tcW w:w="3740" w:type="pct"/>
            <w:shd w:val="clear" w:color="auto" w:fill="auto"/>
          </w:tcPr>
          <w:p w:rsidR="006B48D6" w:rsidRPr="008C7088" w:rsidRDefault="006B48D6" w:rsidP="00FE5D9A">
            <w:pPr>
              <w:pStyle w:val="ASFKTablenorm"/>
              <w:ind w:left="57" w:right="57"/>
            </w:pPr>
            <w:r w:rsidRPr="008C7088">
              <w:t>В скроллере закладок разделов не отображается</w:t>
            </w:r>
            <w:r w:rsidR="008C7088">
              <w:t>.</w:t>
            </w:r>
          </w:p>
          <w:p w:rsidR="006B48D6" w:rsidRPr="008C7088" w:rsidRDefault="006B48D6" w:rsidP="00FE5D9A">
            <w:pPr>
              <w:pStyle w:val="ASFKTablenorm"/>
              <w:ind w:left="57" w:right="57"/>
            </w:pPr>
            <w:r w:rsidRPr="008C7088">
              <w:t>Поле недоступно для редактирования.</w:t>
            </w:r>
          </w:p>
          <w:p w:rsidR="00000945" w:rsidRPr="008C7088" w:rsidRDefault="006B48D6" w:rsidP="00FE5D9A">
            <w:pPr>
              <w:pStyle w:val="ASFKTablenorm"/>
              <w:ind w:left="57" w:right="57"/>
            </w:pPr>
            <w:r w:rsidRPr="008C7088">
              <w:t xml:space="preserve">Значение </w:t>
            </w:r>
            <w:r w:rsidR="008C7088">
              <w:t>подтягивается на основании кода</w:t>
            </w:r>
            <w:r w:rsidRPr="008C7088">
              <w:t xml:space="preserve"> </w:t>
            </w:r>
            <w:r w:rsidR="00692BBE">
              <w:t>«</w:t>
            </w:r>
            <w:r w:rsidRPr="008C7088">
              <w:t>Цель субсидии</w:t>
            </w:r>
            <w:r w:rsidR="00692BBE">
              <w:t>»</w:t>
            </w:r>
            <w:r w:rsidRPr="008C7088">
              <w:t xml:space="preserve"> из справочника </w:t>
            </w:r>
            <w:r w:rsidR="00692BBE">
              <w:t>«</w:t>
            </w:r>
            <w:r w:rsidRPr="008C7088">
              <w:t>Цели Субвенций</w:t>
            </w:r>
            <w:r w:rsidR="00692BBE">
              <w:t>»</w:t>
            </w:r>
            <w:r w:rsidRPr="008C7088">
              <w:t>/</w:t>
            </w:r>
            <w:r w:rsidR="00692BBE">
              <w:t>«</w:t>
            </w:r>
            <w:r w:rsidRPr="008C7088">
              <w:t>Субсидий</w:t>
            </w:r>
            <w:r w:rsidR="00692BBE">
              <w:t>»</w:t>
            </w:r>
            <w:r w:rsidR="008C7088">
              <w:t>.</w:t>
            </w:r>
          </w:p>
        </w:tc>
      </w:tr>
      <w:tr w:rsidR="00000945" w:rsidRPr="008C7088" w:rsidTr="00FE5D9A">
        <w:tc>
          <w:tcPr>
            <w:tcW w:w="1260" w:type="pct"/>
            <w:shd w:val="clear" w:color="auto" w:fill="auto"/>
          </w:tcPr>
          <w:p w:rsidR="00000945" w:rsidRPr="008C7088" w:rsidRDefault="006B48D6" w:rsidP="00FE5D9A">
            <w:pPr>
              <w:pStyle w:val="ASFKTablenorm"/>
              <w:ind w:left="57" w:right="57"/>
            </w:pPr>
            <w:r w:rsidRPr="008C7088">
              <w:t>Выделено: тек.год</w:t>
            </w:r>
          </w:p>
        </w:tc>
        <w:tc>
          <w:tcPr>
            <w:tcW w:w="3740" w:type="pct"/>
            <w:shd w:val="clear" w:color="auto" w:fill="auto"/>
          </w:tcPr>
          <w:p w:rsidR="006B48D6" w:rsidRPr="008C7088" w:rsidRDefault="006B48D6" w:rsidP="00FE5D9A">
            <w:pPr>
              <w:pStyle w:val="ASFKTablenorm"/>
              <w:ind w:left="57" w:right="57"/>
            </w:pPr>
            <w:r w:rsidRPr="008C7088">
              <w:t xml:space="preserve">Автозаполнение: на основании рассчитанных данных в соответствии с выбранной опцией: </w:t>
            </w:r>
            <w:r w:rsidR="00B5053C">
              <w:t>«</w:t>
            </w:r>
            <w:r w:rsidRPr="008C7088">
              <w:t>Пропорционально</w:t>
            </w:r>
            <w:r w:rsidR="00B5053C">
              <w:t>»</w:t>
            </w:r>
            <w:r w:rsidRPr="008C7088">
              <w:t xml:space="preserve">, </w:t>
            </w:r>
            <w:r w:rsidR="00B5053C">
              <w:t>«</w:t>
            </w:r>
            <w:r w:rsidRPr="008C7088">
              <w:t>По весовым коэффициентам</w:t>
            </w:r>
            <w:r w:rsidR="00B5053C">
              <w:t>»</w:t>
            </w:r>
            <w:r w:rsidRPr="008C7088">
              <w:t xml:space="preserve"> или </w:t>
            </w:r>
            <w:r w:rsidR="00B5053C">
              <w:t>«</w:t>
            </w:r>
            <w:r w:rsidRPr="008C7088">
              <w:t>По накопленной статистике</w:t>
            </w:r>
            <w:r w:rsidR="00B5053C">
              <w:t>»</w:t>
            </w:r>
            <w:r w:rsidR="008C7088">
              <w:t>.</w:t>
            </w:r>
          </w:p>
          <w:p w:rsidR="00000945" w:rsidRPr="008C7088" w:rsidRDefault="006B48D6" w:rsidP="00FE5D9A">
            <w:pPr>
              <w:pStyle w:val="ASFKTablenorm"/>
              <w:ind w:left="57" w:right="57"/>
            </w:pPr>
            <w:r w:rsidRPr="008C7088">
              <w:t xml:space="preserve">Значение может быть отредактировано пользователем вручную (из ЭФ </w:t>
            </w:r>
            <w:r w:rsidR="00B5053C">
              <w:t>«</w:t>
            </w:r>
            <w:r w:rsidRPr="008C7088">
              <w:t>Редактирование записи</w:t>
            </w:r>
            <w:r w:rsidR="00B5053C">
              <w:t>»</w:t>
            </w:r>
            <w:r w:rsidRPr="008C7088">
              <w:t xml:space="preserve"> закладок БА/ЛБО/ПОФР)</w:t>
            </w:r>
            <w:r w:rsidR="008C7088">
              <w:t>.</w:t>
            </w:r>
          </w:p>
        </w:tc>
      </w:tr>
      <w:tr w:rsidR="00000945" w:rsidRPr="008C7088" w:rsidTr="00FE5D9A">
        <w:tc>
          <w:tcPr>
            <w:tcW w:w="1260" w:type="pct"/>
            <w:shd w:val="clear" w:color="auto" w:fill="auto"/>
          </w:tcPr>
          <w:p w:rsidR="00000945" w:rsidRPr="008C7088" w:rsidRDefault="006B48D6" w:rsidP="00FE5D9A">
            <w:pPr>
              <w:pStyle w:val="ASFKTablenorm"/>
              <w:ind w:left="57" w:right="57"/>
            </w:pPr>
            <w:r w:rsidRPr="008C7088">
              <w:t>Выделено: 1 год</w:t>
            </w:r>
          </w:p>
        </w:tc>
        <w:tc>
          <w:tcPr>
            <w:tcW w:w="3740" w:type="pct"/>
            <w:shd w:val="clear" w:color="auto" w:fill="auto"/>
          </w:tcPr>
          <w:p w:rsidR="006B48D6" w:rsidRPr="008C7088" w:rsidRDefault="006B48D6" w:rsidP="00FE5D9A">
            <w:pPr>
              <w:pStyle w:val="ASFKTablenorm"/>
              <w:ind w:left="57" w:right="57"/>
            </w:pPr>
            <w:r w:rsidRPr="008C7088">
              <w:t>Раздел БА/ЛБО:</w:t>
            </w:r>
          </w:p>
          <w:p w:rsidR="006B48D6" w:rsidRPr="008C7088" w:rsidRDefault="006B48D6" w:rsidP="00FE5D9A">
            <w:pPr>
              <w:pStyle w:val="ASFKTablenorm"/>
              <w:ind w:left="57" w:right="57"/>
            </w:pPr>
            <w:r w:rsidRPr="008C7088">
              <w:lastRenderedPageBreak/>
              <w:t xml:space="preserve">Автозаполнение: на основании рассчитанных данных в соответствии с выбранной опцией: </w:t>
            </w:r>
            <w:r w:rsidR="00B5053C">
              <w:t>«</w:t>
            </w:r>
            <w:r w:rsidR="008C7088" w:rsidRPr="008C7088">
              <w:t>Пропорционально</w:t>
            </w:r>
            <w:r w:rsidR="00B5053C">
              <w:t>»</w:t>
            </w:r>
            <w:r w:rsidR="008C7088" w:rsidRPr="008C7088">
              <w:t xml:space="preserve">, </w:t>
            </w:r>
            <w:r w:rsidR="00B5053C">
              <w:t>«</w:t>
            </w:r>
            <w:r w:rsidR="008C7088" w:rsidRPr="008C7088">
              <w:t>По весовым коэффициентам</w:t>
            </w:r>
            <w:r w:rsidR="00B5053C">
              <w:t>»</w:t>
            </w:r>
            <w:r w:rsidR="008C7088" w:rsidRPr="008C7088">
              <w:t xml:space="preserve"> или </w:t>
            </w:r>
            <w:r w:rsidR="00B5053C">
              <w:t>«</w:t>
            </w:r>
            <w:r w:rsidR="008C7088" w:rsidRPr="008C7088">
              <w:t>По накопленной статистике</w:t>
            </w:r>
            <w:r w:rsidR="00B5053C">
              <w:t>»</w:t>
            </w:r>
            <w:r w:rsidR="008C7088" w:rsidRPr="008C7088">
              <w:t>.</w:t>
            </w:r>
          </w:p>
          <w:p w:rsidR="006B48D6" w:rsidRPr="008C7088" w:rsidRDefault="006B48D6" w:rsidP="00FE5D9A">
            <w:pPr>
              <w:pStyle w:val="ASFKTablenorm"/>
              <w:ind w:left="57" w:right="57"/>
            </w:pPr>
            <w:r w:rsidRPr="008C7088">
              <w:t xml:space="preserve">Значение может быть отредактировано пользователем вручную (из ЭФ </w:t>
            </w:r>
            <w:r w:rsidR="00B5053C">
              <w:t>«</w:t>
            </w:r>
            <w:r w:rsidRPr="008C7088">
              <w:t>Редактирование записи</w:t>
            </w:r>
            <w:r w:rsidR="00B5053C">
              <w:t>»</w:t>
            </w:r>
            <w:r w:rsidRPr="008C7088">
              <w:t xml:space="preserve"> закладок БА/ЛБО)</w:t>
            </w:r>
            <w:r w:rsidR="008C7088">
              <w:t>.</w:t>
            </w:r>
          </w:p>
          <w:p w:rsidR="00000945" w:rsidRPr="008C7088" w:rsidRDefault="006B48D6" w:rsidP="00FE5D9A">
            <w:pPr>
              <w:pStyle w:val="ASFKTablenorm"/>
              <w:ind w:left="57" w:right="57"/>
            </w:pPr>
            <w:r w:rsidRPr="008C7088">
              <w:t>Раздел ПОФР: поле на форме отсутствует</w:t>
            </w:r>
            <w:r w:rsidR="008C7088">
              <w:t>.</w:t>
            </w:r>
          </w:p>
        </w:tc>
      </w:tr>
      <w:tr w:rsidR="00000945" w:rsidRPr="008C7088" w:rsidTr="00FE5D9A">
        <w:tc>
          <w:tcPr>
            <w:tcW w:w="1260" w:type="pct"/>
            <w:shd w:val="clear" w:color="auto" w:fill="auto"/>
          </w:tcPr>
          <w:p w:rsidR="00000945" w:rsidRPr="008C7088" w:rsidRDefault="008C7088" w:rsidP="00FE5D9A">
            <w:pPr>
              <w:pStyle w:val="ASFKTablenorm"/>
              <w:ind w:left="57" w:right="57"/>
            </w:pPr>
            <w:r w:rsidRPr="008C7088">
              <w:lastRenderedPageBreak/>
              <w:t>Выделено: 2 год</w:t>
            </w:r>
          </w:p>
        </w:tc>
        <w:tc>
          <w:tcPr>
            <w:tcW w:w="3740" w:type="pct"/>
            <w:shd w:val="clear" w:color="auto" w:fill="auto"/>
          </w:tcPr>
          <w:p w:rsidR="008C7088" w:rsidRPr="008C7088" w:rsidRDefault="008C7088" w:rsidP="00FE5D9A">
            <w:pPr>
              <w:pStyle w:val="ASFKTablenorm"/>
              <w:ind w:left="57" w:right="57"/>
            </w:pPr>
            <w:r w:rsidRPr="008C7088">
              <w:t>Раздел БА/ЛБО:</w:t>
            </w:r>
          </w:p>
          <w:p w:rsidR="008C7088" w:rsidRPr="008C7088" w:rsidRDefault="008C7088" w:rsidP="00FE5D9A">
            <w:pPr>
              <w:pStyle w:val="ASFKTablenorm"/>
              <w:ind w:left="57" w:right="57"/>
            </w:pPr>
            <w:r w:rsidRPr="008C7088">
              <w:t xml:space="preserve">Автозаполнение: на основании рассчитанных данных в соответствии с выбранной опцией: </w:t>
            </w:r>
            <w:r w:rsidR="00B5053C">
              <w:t>«</w:t>
            </w:r>
            <w:r w:rsidRPr="008C7088">
              <w:t>Пропорционально</w:t>
            </w:r>
            <w:r w:rsidR="00B5053C">
              <w:t>»</w:t>
            </w:r>
            <w:r w:rsidRPr="008C7088">
              <w:t xml:space="preserve">, </w:t>
            </w:r>
            <w:r w:rsidR="00B5053C">
              <w:t>«</w:t>
            </w:r>
            <w:r w:rsidRPr="008C7088">
              <w:t>По весовым коэффициентам</w:t>
            </w:r>
            <w:r w:rsidR="00B5053C">
              <w:t>»</w:t>
            </w:r>
            <w:r w:rsidRPr="008C7088">
              <w:t xml:space="preserve"> или </w:t>
            </w:r>
            <w:r w:rsidR="00B5053C">
              <w:t>«</w:t>
            </w:r>
            <w:r w:rsidRPr="008C7088">
              <w:t>По накопленной статистике</w:t>
            </w:r>
            <w:r w:rsidR="00B5053C">
              <w:t>»</w:t>
            </w:r>
            <w:r w:rsidRPr="008C7088">
              <w:t>.</w:t>
            </w:r>
          </w:p>
          <w:p w:rsidR="008C7088" w:rsidRPr="008C7088" w:rsidRDefault="008C7088" w:rsidP="00FE5D9A">
            <w:pPr>
              <w:pStyle w:val="ASFKTablenorm"/>
              <w:ind w:left="57" w:right="57"/>
            </w:pPr>
            <w:r w:rsidRPr="008C7088">
              <w:t xml:space="preserve">Значение может быть отредактировано пользователем вручную (из ЭФ </w:t>
            </w:r>
            <w:r w:rsidR="00B5053C">
              <w:t>«</w:t>
            </w:r>
            <w:r w:rsidRPr="008C7088">
              <w:t>Редактирование записи</w:t>
            </w:r>
            <w:r w:rsidR="00B5053C">
              <w:t>»</w:t>
            </w:r>
            <w:r w:rsidRPr="008C7088">
              <w:t xml:space="preserve"> закладок БА/ЛБО).</w:t>
            </w:r>
          </w:p>
          <w:p w:rsidR="00000945" w:rsidRPr="008C7088" w:rsidRDefault="008C7088" w:rsidP="00FE5D9A">
            <w:pPr>
              <w:pStyle w:val="ASFKTablenorm"/>
              <w:ind w:left="57" w:right="57"/>
            </w:pPr>
            <w:r w:rsidRPr="008C7088">
              <w:t>Раздел ПОФР: поле на форме отсутствует</w:t>
            </w:r>
            <w:r>
              <w:t>.</w:t>
            </w:r>
          </w:p>
        </w:tc>
      </w:tr>
    </w:tbl>
    <w:p w:rsidR="00533E16" w:rsidRPr="00533E16" w:rsidRDefault="00533E16" w:rsidP="00533E16">
      <w:pPr>
        <w:pStyle w:val="ASFKNormal"/>
      </w:pPr>
      <w:r w:rsidRPr="00120C57">
        <w:t xml:space="preserve">Закладка </w:t>
      </w:r>
      <w:r w:rsidRPr="00533E16">
        <w:t>«Получатели» (рис. </w:t>
      </w:r>
      <w:r w:rsidRPr="00533E16">
        <w:fldChar w:fldCharType="begin"/>
      </w:r>
      <w:r w:rsidRPr="00533E16">
        <w:instrText xml:space="preserve"> REF _Ref248241097 \h  \* MERGEFORMAT </w:instrText>
      </w:r>
      <w:r w:rsidRPr="00533E16">
        <w:fldChar w:fldCharType="separate"/>
      </w:r>
      <w:r w:rsidR="0013624E">
        <w:t>81</w:t>
      </w:r>
      <w:r w:rsidRPr="00533E16">
        <w:fldChar w:fldCharType="end"/>
      </w:r>
      <w:r w:rsidRPr="00533E16">
        <w:t>) содержит список получателей бюджетных средств. Поля таблицы приведены в таблице</w:t>
      </w:r>
      <w:r w:rsidR="00DA108C" w:rsidRPr="00B11F4A">
        <w:t> </w:t>
      </w:r>
      <w:r w:rsidRPr="00533E16">
        <w:fldChar w:fldCharType="begin"/>
      </w:r>
      <w:r w:rsidRPr="00533E16">
        <w:instrText xml:space="preserve"> REF _Ref248293633 \h  \* MERGEFORMAT </w:instrText>
      </w:r>
      <w:r w:rsidRPr="00533E16">
        <w:fldChar w:fldCharType="separate"/>
      </w:r>
      <w:r w:rsidR="0013624E">
        <w:t>41</w:t>
      </w:r>
      <w:r w:rsidRPr="00533E16">
        <w:fldChar w:fldCharType="end"/>
      </w:r>
      <w:r w:rsidRPr="00533E16">
        <w:t xml:space="preserve">. Для добавления строки в таблицу следует нажать на кнопку </w:t>
      </w:r>
      <w:r w:rsidR="001373CE">
        <w:rPr>
          <w:noProof/>
        </w:rPr>
        <w:drawing>
          <wp:inline distT="0" distB="0" distL="0" distR="0">
            <wp:extent cx="186690" cy="186690"/>
            <wp:effectExtent l="0" t="0" r="0" b="0"/>
            <wp:docPr id="160" name="Рисунок 160"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Snap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533E16">
        <w:t xml:space="preserve"> (Добавить новую строку), для редактирования нажать на кнопку </w:t>
      </w:r>
      <w:r w:rsidR="001373CE">
        <w:rPr>
          <w:noProof/>
        </w:rPr>
        <w:drawing>
          <wp:inline distT="0" distB="0" distL="0" distR="0">
            <wp:extent cx="177800" cy="177800"/>
            <wp:effectExtent l="0" t="0" r="0" b="0"/>
            <wp:docPr id="161" name="Рисунок 161" descr="Снимок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Снимок551"/>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a:ln>
                      <a:noFill/>
                    </a:ln>
                  </pic:spPr>
                </pic:pic>
              </a:graphicData>
            </a:graphic>
          </wp:inline>
        </w:drawing>
      </w:r>
      <w:r w:rsidRPr="00533E16">
        <w:t xml:space="preserve"> (Открыть строку на редактирование). Откроется </w:t>
      </w:r>
      <w:r w:rsidR="009D7EE1">
        <w:t>форма</w:t>
      </w:r>
      <w:r w:rsidRPr="00533E16">
        <w:t xml:space="preserve"> «Редактирование записи» (рис. </w:t>
      </w:r>
      <w:r w:rsidRPr="00533E16">
        <w:fldChar w:fldCharType="begin"/>
      </w:r>
      <w:r w:rsidRPr="00533E16">
        <w:instrText xml:space="preserve"> REF _Ref306359785 \h  \* MERGEFORMAT </w:instrText>
      </w:r>
      <w:r w:rsidRPr="00533E16">
        <w:fldChar w:fldCharType="separate"/>
      </w:r>
      <w:r w:rsidR="0013624E">
        <w:t>82</w:t>
      </w:r>
      <w:r w:rsidRPr="00533E16">
        <w:fldChar w:fldCharType="end"/>
      </w:r>
      <w:r w:rsidRPr="00533E16">
        <w:t>).</w:t>
      </w:r>
    </w:p>
    <w:p w:rsidR="00533E16" w:rsidRPr="000B2EC1" w:rsidRDefault="001373CE" w:rsidP="00533E16">
      <w:pPr>
        <w:pStyle w:val="ASFKFigure"/>
      </w:pPr>
      <w:r>
        <w:rPr>
          <w:noProof/>
        </w:rPr>
        <w:drawing>
          <wp:inline distT="0" distB="0" distL="0" distR="0">
            <wp:extent cx="6036945" cy="1731010"/>
            <wp:effectExtent l="0" t="0" r="0" b="0"/>
            <wp:docPr id="162" name="Рисунок 16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0"/>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6036945" cy="1731010"/>
                    </a:xfrm>
                    <a:prstGeom prst="rect">
                      <a:avLst/>
                    </a:prstGeom>
                    <a:noFill/>
                    <a:ln>
                      <a:noFill/>
                    </a:ln>
                  </pic:spPr>
                </pic:pic>
              </a:graphicData>
            </a:graphic>
          </wp:inline>
        </w:drawing>
      </w:r>
    </w:p>
    <w:p w:rsidR="00533E16" w:rsidRPr="00120C57" w:rsidRDefault="004B5E9D" w:rsidP="00533E16">
      <w:pPr>
        <w:pStyle w:val="ASFKFigName"/>
      </w:pPr>
      <w:r>
        <w:rPr>
          <w:noProof/>
        </w:rPr>
        <w:fldChar w:fldCharType="begin"/>
      </w:r>
      <w:r>
        <w:rPr>
          <w:noProof/>
        </w:rPr>
        <w:instrText xml:space="preserve"> SEQ Рисунок \* ARABIC </w:instrText>
      </w:r>
      <w:r>
        <w:rPr>
          <w:noProof/>
        </w:rPr>
        <w:fldChar w:fldCharType="separate"/>
      </w:r>
      <w:bookmarkStart w:id="673" w:name="_Ref306359785"/>
      <w:bookmarkStart w:id="674" w:name="_Toc98144869"/>
      <w:r w:rsidR="0013624E">
        <w:rPr>
          <w:noProof/>
        </w:rPr>
        <w:t>82</w:t>
      </w:r>
      <w:bookmarkEnd w:id="673"/>
      <w:r>
        <w:rPr>
          <w:noProof/>
        </w:rPr>
        <w:fldChar w:fldCharType="end"/>
      </w:r>
      <w:r w:rsidR="009D7EE1">
        <w:t xml:space="preserve">. </w:t>
      </w:r>
      <w:r w:rsidR="00533E16" w:rsidRPr="00120C57">
        <w:t>Ф</w:t>
      </w:r>
      <w:r w:rsidR="009D7EE1">
        <w:t>орма</w:t>
      </w:r>
      <w:r w:rsidR="00533E16" w:rsidRPr="00120C57">
        <w:t xml:space="preserve"> </w:t>
      </w:r>
      <w:r w:rsidR="00533E16">
        <w:t>«</w:t>
      </w:r>
      <w:r w:rsidR="00533E16" w:rsidRPr="00120C57">
        <w:t>Редактирование записи</w:t>
      </w:r>
      <w:r w:rsidR="00533E16">
        <w:t>»</w:t>
      </w:r>
      <w:r w:rsidR="00533E16" w:rsidRPr="00120C57">
        <w:t xml:space="preserve"> (строка таблицы на закладке </w:t>
      </w:r>
      <w:r w:rsidR="00533E16">
        <w:t>«</w:t>
      </w:r>
      <w:r w:rsidR="00533E16" w:rsidRPr="00120C57">
        <w:t>Получатели</w:t>
      </w:r>
      <w:r w:rsidR="00533E16">
        <w:t>»</w:t>
      </w:r>
      <w:r w:rsidR="00533E16" w:rsidRPr="00120C57">
        <w:t>)</w:t>
      </w:r>
      <w:bookmarkEnd w:id="674"/>
    </w:p>
    <w:p w:rsidR="00533E16" w:rsidRPr="00120C57" w:rsidRDefault="00533E16" w:rsidP="00533E16">
      <w:pPr>
        <w:pStyle w:val="ASFKNormal"/>
      </w:pPr>
      <w:r w:rsidRPr="00120C57">
        <w:t xml:space="preserve">На форме </w:t>
      </w:r>
      <w:r w:rsidR="00B00DE7" w:rsidRPr="00B00DE7">
        <w:t xml:space="preserve">«Редактирование записи» </w:t>
      </w:r>
      <w:r w:rsidRPr="00120C57">
        <w:t>могут быть отредактированы следующие поля:</w:t>
      </w:r>
    </w:p>
    <w:p w:rsidR="00533E16" w:rsidRPr="00533E16" w:rsidRDefault="00533E16" w:rsidP="00533E16">
      <w:pPr>
        <w:pStyle w:val="ASFKListmark1"/>
      </w:pPr>
      <w:r>
        <w:t>«</w:t>
      </w:r>
      <w:r w:rsidRPr="00533E16">
        <w:t>Кому» – наименование УБП; поле заполняется автоматически после выбора значения из справочника для поля «по Сводному реестру»;</w:t>
      </w:r>
    </w:p>
    <w:p w:rsidR="00533E16" w:rsidRPr="00533E16" w:rsidRDefault="00533E16" w:rsidP="00533E16">
      <w:pPr>
        <w:pStyle w:val="ASFKListmark1"/>
      </w:pPr>
      <w:r>
        <w:t>«</w:t>
      </w:r>
      <w:r w:rsidRPr="00533E16">
        <w:t>по Сводному реестру» – код УБП; значение может быть выбрано из справочника СРРПБС/ПУБП;</w:t>
      </w:r>
    </w:p>
    <w:p w:rsidR="00533E16" w:rsidRPr="00533E16" w:rsidRDefault="00533E16" w:rsidP="00533E16">
      <w:pPr>
        <w:pStyle w:val="ASFKListmark1"/>
      </w:pPr>
      <w:r>
        <w:t>«</w:t>
      </w:r>
      <w:r w:rsidRPr="00533E16">
        <w:t>Весовой коэффициент» – весовой коэффициент в долях от «0» до «1»; поле доступно для редактирования, только если в блоке «Рассчитать» переключатель установлен на значении «По весовым коэффициентам».</w:t>
      </w:r>
    </w:p>
    <w:p w:rsidR="00533E16" w:rsidRPr="00120C57" w:rsidRDefault="00533E16" w:rsidP="00533E16">
      <w:pPr>
        <w:pStyle w:val="ASFKNormal"/>
      </w:pPr>
      <w:r w:rsidRPr="00120C57">
        <w:t xml:space="preserve">Нажать на кнопку </w:t>
      </w:r>
      <w:r>
        <w:t>«Ok»</w:t>
      </w:r>
      <w:r w:rsidRPr="00120C57">
        <w:t xml:space="preserve"> для сохранения строки и выхода из формы. В таблице появи</w:t>
      </w:r>
      <w:r w:rsidRPr="00533E16">
        <w:t>т</w:t>
      </w:r>
      <w:r w:rsidRPr="00120C57">
        <w:t>ся отредактированная строка.</w:t>
      </w:r>
    </w:p>
    <w:p w:rsidR="009F685F" w:rsidRDefault="009F685F" w:rsidP="0068069E">
      <w:pPr>
        <w:pStyle w:val="ASFKNormal"/>
      </w:pPr>
      <w:r w:rsidRPr="00120C57">
        <w:t xml:space="preserve">ЭФ </w:t>
      </w:r>
      <w:r w:rsidRPr="009F685F">
        <w:t>документа «Распределение бюджетных данных по подведомственным учреждениям</w:t>
      </w:r>
      <w:r w:rsidR="002F634A">
        <w:t xml:space="preserve">», закладки </w:t>
      </w:r>
      <w:r w:rsidRPr="009F685F">
        <w:t>«Раздел I: БА»</w:t>
      </w:r>
      <w:r>
        <w:t xml:space="preserve"> представлена на рисунке</w:t>
      </w:r>
      <w:r w:rsidR="00DA108C" w:rsidRPr="00B11F4A">
        <w:t> </w:t>
      </w:r>
      <w:r w:rsidRPr="009F685F">
        <w:fldChar w:fldCharType="begin"/>
      </w:r>
      <w:r w:rsidRPr="009F685F">
        <w:instrText xml:space="preserve"> REF _Ref306359786 \h  \* MERGEFORMAT </w:instrText>
      </w:r>
      <w:r w:rsidRPr="009F685F">
        <w:fldChar w:fldCharType="separate"/>
      </w:r>
      <w:r w:rsidR="0013624E">
        <w:t>83</w:t>
      </w:r>
      <w:r w:rsidRPr="009F685F">
        <w:fldChar w:fldCharType="end"/>
      </w:r>
      <w:r>
        <w:t>.</w:t>
      </w:r>
    </w:p>
    <w:p w:rsidR="000B2EC1" w:rsidRPr="000B2EC1" w:rsidRDefault="001373CE" w:rsidP="000B2EC1">
      <w:pPr>
        <w:pStyle w:val="ASFKFigure"/>
      </w:pPr>
      <w:r>
        <w:rPr>
          <w:noProof/>
        </w:rPr>
        <w:lastRenderedPageBreak/>
        <w:drawing>
          <wp:inline distT="0" distB="0" distL="0" distR="0">
            <wp:extent cx="6134735" cy="2929890"/>
            <wp:effectExtent l="0" t="0" r="0" b="0"/>
            <wp:docPr id="163" name="Рисунок 16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0"/>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6134735" cy="2929890"/>
                    </a:xfrm>
                    <a:prstGeom prst="rect">
                      <a:avLst/>
                    </a:prstGeom>
                    <a:noFill/>
                    <a:ln>
                      <a:noFill/>
                    </a:ln>
                  </pic:spPr>
                </pic:pic>
              </a:graphicData>
            </a:graphic>
          </wp:inline>
        </w:drawing>
      </w:r>
    </w:p>
    <w:p w:rsidR="009A0F10" w:rsidRPr="00120C57"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675" w:name="_Ref306359786"/>
      <w:bookmarkStart w:id="676" w:name="_Toc98144870"/>
      <w:r w:rsidR="0013624E">
        <w:rPr>
          <w:noProof/>
        </w:rPr>
        <w:t>83</w:t>
      </w:r>
      <w:bookmarkEnd w:id="675"/>
      <w:r>
        <w:rPr>
          <w:noProof/>
        </w:rPr>
        <w:fldChar w:fldCharType="end"/>
      </w:r>
      <w:r w:rsidR="009A0F10" w:rsidRPr="00120C57">
        <w:t xml:space="preserve">. ЭФ </w:t>
      </w:r>
      <w:r w:rsidR="00D67EC5">
        <w:t xml:space="preserve">документа </w:t>
      </w:r>
      <w:r w:rsidR="00B5053C">
        <w:t>«</w:t>
      </w:r>
      <w:r w:rsidR="009A0F10" w:rsidRPr="00120C57">
        <w:t>Распределение бюджетных данных по подведомственным учреждениям</w:t>
      </w:r>
      <w:r w:rsidR="002F634A">
        <w:t xml:space="preserve">», закладки </w:t>
      </w:r>
      <w:r w:rsidR="00533E16">
        <w:t>«</w:t>
      </w:r>
      <w:r w:rsidR="009A0F10" w:rsidRPr="00120C57">
        <w:t xml:space="preserve">Раздел </w:t>
      </w:r>
      <w:r w:rsidR="009A0F10" w:rsidRPr="00120C57">
        <w:rPr>
          <w:lang w:val="en-US"/>
        </w:rPr>
        <w:t>I</w:t>
      </w:r>
      <w:r w:rsidR="009A0F10" w:rsidRPr="00120C57">
        <w:t>: БА</w:t>
      </w:r>
      <w:r w:rsidR="00533E16">
        <w:t>»</w:t>
      </w:r>
      <w:bookmarkEnd w:id="676"/>
    </w:p>
    <w:p w:rsidR="009A0F10" w:rsidRPr="002F2906" w:rsidRDefault="00533E16" w:rsidP="0068069E">
      <w:pPr>
        <w:pStyle w:val="ASFKNormal"/>
      </w:pPr>
      <w:r w:rsidRPr="00044B2E">
        <w:t xml:space="preserve">Для </w:t>
      </w:r>
      <w:r w:rsidRPr="00533E16">
        <w:t xml:space="preserve">редактирования строки в табличный блок «Строки: Раздел I. Бюджетные ассигнования» следует нажать на кнопку </w:t>
      </w:r>
      <w:r w:rsidR="001373CE">
        <w:rPr>
          <w:noProof/>
        </w:rPr>
        <w:drawing>
          <wp:inline distT="0" distB="0" distL="0" distR="0">
            <wp:extent cx="177800" cy="177800"/>
            <wp:effectExtent l="0" t="0" r="0" b="0"/>
            <wp:docPr id="164" name="Рисунок 164" descr="Снимок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Снимок551"/>
                    <pic:cNvPicPr>
                      <a:picLocks noChangeAspect="1" noChangeArrowheads="1"/>
                    </pic:cNvPicPr>
                  </pic:nvPicPr>
                  <pic:blipFill>
                    <a:blip r:embed="rId146">
                      <a:lum bright="-10000" contrast="20000"/>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a:ln>
                      <a:noFill/>
                    </a:ln>
                  </pic:spPr>
                </pic:pic>
              </a:graphicData>
            </a:graphic>
          </wp:inline>
        </w:drawing>
      </w:r>
      <w:r w:rsidR="00DA108C" w:rsidRPr="00B11F4A">
        <w:t> </w:t>
      </w:r>
      <w:r w:rsidRPr="00533E16">
        <w:t>(Открыть строку на редактирование). Откроется ЭФ «Редактирование записи</w:t>
      </w:r>
      <w:r w:rsidR="00B5053C">
        <w:t>»</w:t>
      </w:r>
      <w:r w:rsidR="009A0F10" w:rsidRPr="002F2906">
        <w:t xml:space="preserve"> (рис</w:t>
      </w:r>
      <w:r w:rsidR="0037252E">
        <w:t>. </w:t>
      </w:r>
      <w:r w:rsidR="009A0F10" w:rsidRPr="002F2906">
        <w:fldChar w:fldCharType="begin"/>
      </w:r>
      <w:r w:rsidR="009A0F10" w:rsidRPr="002F2906">
        <w:instrText xml:space="preserve"> REF _Ref306359788 \h </w:instrText>
      </w:r>
      <w:r w:rsidR="0041307C" w:rsidRPr="002F2906">
        <w:instrText xml:space="preserve"> \* MERGEFORMAT </w:instrText>
      </w:r>
      <w:r w:rsidR="009A0F10" w:rsidRPr="002F2906">
        <w:fldChar w:fldCharType="separate"/>
      </w:r>
      <w:r w:rsidR="0013624E">
        <w:t>84</w:t>
      </w:r>
      <w:r w:rsidR="009A0F10" w:rsidRPr="002F2906">
        <w:fldChar w:fldCharType="end"/>
      </w:r>
      <w:r w:rsidR="009A0F10" w:rsidRPr="002F2906">
        <w:t>).</w:t>
      </w:r>
    </w:p>
    <w:p w:rsidR="009A0F10" w:rsidRPr="00120C57" w:rsidRDefault="001373CE" w:rsidP="009A0F10">
      <w:pPr>
        <w:pStyle w:val="ASFKFigure"/>
      </w:pPr>
      <w:r>
        <w:rPr>
          <w:noProof/>
        </w:rPr>
        <w:drawing>
          <wp:inline distT="0" distB="0" distL="0" distR="0">
            <wp:extent cx="6116955" cy="1731010"/>
            <wp:effectExtent l="0" t="0" r="0" b="0"/>
            <wp:docPr id="165" name="Рисунок 16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0"/>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6116955" cy="1731010"/>
                    </a:xfrm>
                    <a:prstGeom prst="rect">
                      <a:avLst/>
                    </a:prstGeom>
                    <a:noFill/>
                    <a:ln>
                      <a:noFill/>
                    </a:ln>
                  </pic:spPr>
                </pic:pic>
              </a:graphicData>
            </a:graphic>
          </wp:inline>
        </w:drawing>
      </w:r>
    </w:p>
    <w:p w:rsidR="009A0F10" w:rsidRPr="00120C57"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677" w:name="_Ref306359788"/>
      <w:bookmarkStart w:id="678" w:name="_Toc98144871"/>
      <w:r w:rsidR="0013624E">
        <w:rPr>
          <w:noProof/>
        </w:rPr>
        <w:t>84</w:t>
      </w:r>
      <w:bookmarkEnd w:id="677"/>
      <w:r>
        <w:rPr>
          <w:noProof/>
        </w:rPr>
        <w:fldChar w:fldCharType="end"/>
      </w:r>
      <w:r w:rsidR="009A0F10" w:rsidRPr="00120C57">
        <w:t xml:space="preserve">. </w:t>
      </w:r>
      <w:r w:rsidR="00B00DE7">
        <w:t>Форма</w:t>
      </w:r>
      <w:r w:rsidR="009A0F10" w:rsidRPr="00120C57">
        <w:t xml:space="preserve"> </w:t>
      </w:r>
      <w:r w:rsidR="00B5053C">
        <w:t>«</w:t>
      </w:r>
      <w:r w:rsidR="009A0F10" w:rsidRPr="00120C57">
        <w:t>Редактирование записи</w:t>
      </w:r>
      <w:r w:rsidR="00B5053C">
        <w:t>»</w:t>
      </w:r>
      <w:r w:rsidR="009A0F10" w:rsidRPr="00120C57">
        <w:t xml:space="preserve"> (строка БА)</w:t>
      </w:r>
      <w:bookmarkEnd w:id="678"/>
    </w:p>
    <w:p w:rsidR="009A0F10" w:rsidRPr="00120C57" w:rsidRDefault="009A0F10" w:rsidP="0068069E">
      <w:pPr>
        <w:pStyle w:val="ASFKNormal"/>
      </w:pPr>
      <w:r w:rsidRPr="00120C57">
        <w:t xml:space="preserve">На форме </w:t>
      </w:r>
      <w:r w:rsidR="00B00DE7">
        <w:t>«</w:t>
      </w:r>
      <w:r w:rsidR="00B00DE7" w:rsidRPr="00B00DE7">
        <w:t xml:space="preserve">Редактирование записи» </w:t>
      </w:r>
      <w:r w:rsidRPr="00120C57">
        <w:t>могут быть отредактированы следующие поля:</w:t>
      </w:r>
    </w:p>
    <w:p w:rsidR="009A0F10" w:rsidRPr="006E3C77" w:rsidRDefault="00B5053C" w:rsidP="0068069E">
      <w:pPr>
        <w:pStyle w:val="ASFKListmark1"/>
      </w:pPr>
      <w:r>
        <w:t>«</w:t>
      </w:r>
      <w:r w:rsidR="009A0F10" w:rsidRPr="006E3C77">
        <w:t>Выделено: тек.год</w:t>
      </w:r>
      <w:r>
        <w:t>»</w:t>
      </w:r>
      <w:r w:rsidR="009A0F10" w:rsidRPr="006E3C77">
        <w:t xml:space="preserve"> – сумма распределяемых БА в текущем году</w:t>
      </w:r>
      <w:r w:rsidR="00533E16">
        <w:t xml:space="preserve"> в разрезе КБК и целей субсидий;</w:t>
      </w:r>
    </w:p>
    <w:p w:rsidR="009A0F10" w:rsidRPr="006E3C77" w:rsidRDefault="00B5053C" w:rsidP="0068069E">
      <w:pPr>
        <w:pStyle w:val="ASFKListmark1"/>
      </w:pPr>
      <w:r>
        <w:t>«</w:t>
      </w:r>
      <w:r w:rsidR="009A0F10" w:rsidRPr="006E3C77">
        <w:t>Выделено: 1 год</w:t>
      </w:r>
      <w:r>
        <w:t>»</w:t>
      </w:r>
      <w:r w:rsidR="009A0F10" w:rsidRPr="006E3C77">
        <w:t xml:space="preserve"> – сумма распределяемых БА в первом году планового периода</w:t>
      </w:r>
      <w:r w:rsidR="00533E16">
        <w:t xml:space="preserve"> в разрезе КБК и целей субсидий;</w:t>
      </w:r>
    </w:p>
    <w:p w:rsidR="009A0F10" w:rsidRPr="007D30EF" w:rsidRDefault="00B5053C" w:rsidP="0068069E">
      <w:pPr>
        <w:pStyle w:val="ASFKListmark1"/>
      </w:pPr>
      <w:r>
        <w:t>«</w:t>
      </w:r>
      <w:r w:rsidR="009A0F10" w:rsidRPr="006E3C77">
        <w:t>Выделено: 2 год</w:t>
      </w:r>
      <w:r>
        <w:t>»</w:t>
      </w:r>
      <w:r w:rsidR="009A0F10" w:rsidRPr="006E3C77">
        <w:t xml:space="preserve"> – сумма распределяемых БА во втором году планового периода в разрезе КБК и целей субсидий.</w:t>
      </w:r>
    </w:p>
    <w:p w:rsidR="009A0F10" w:rsidRDefault="009A0F10" w:rsidP="0068069E">
      <w:pPr>
        <w:pStyle w:val="ASFKNormal"/>
      </w:pPr>
      <w:r w:rsidRPr="00120C57">
        <w:t xml:space="preserve">Нажать на кнопку </w:t>
      </w:r>
      <w:r w:rsidR="00B5053C">
        <w:t>«</w:t>
      </w:r>
      <w:r w:rsidR="00533E16">
        <w:t>Ok</w:t>
      </w:r>
      <w:r w:rsidR="00B5053C">
        <w:t>»</w:t>
      </w:r>
      <w:r w:rsidRPr="00120C57">
        <w:t xml:space="preserve"> для сохранения строки и выхода из формы. В таблице появится отредактированная строка.</w:t>
      </w:r>
      <w:r w:rsidR="00533E16">
        <w:t xml:space="preserve"> </w:t>
      </w:r>
    </w:p>
    <w:p w:rsidR="00533E16" w:rsidRPr="00120C57" w:rsidRDefault="009F685F" w:rsidP="0068069E">
      <w:pPr>
        <w:pStyle w:val="ASFKNormal"/>
      </w:pPr>
      <w:r w:rsidRPr="00120C57">
        <w:t xml:space="preserve">Закладка </w:t>
      </w:r>
      <w:r>
        <w:t>«</w:t>
      </w:r>
      <w:r w:rsidRPr="00120C57">
        <w:t xml:space="preserve">Раздел </w:t>
      </w:r>
      <w:r w:rsidRPr="009F685F">
        <w:t>I</w:t>
      </w:r>
      <w:r w:rsidRPr="00120C57">
        <w:t>: БА</w:t>
      </w:r>
      <w:r>
        <w:t>»</w:t>
      </w:r>
      <w:r w:rsidRPr="00120C57">
        <w:t xml:space="preserve"> содержит заголовочные поля и строки БА по Разделу </w:t>
      </w:r>
      <w:r w:rsidRPr="009F685F">
        <w:t>I</w:t>
      </w:r>
      <w:r w:rsidRPr="00120C57">
        <w:t>, прив</w:t>
      </w:r>
      <w:r w:rsidRPr="009F685F">
        <w:t>е</w:t>
      </w:r>
      <w:r w:rsidRPr="00120C57">
        <w:t>денные в таблице</w:t>
      </w:r>
      <w:r>
        <w:t> </w:t>
      </w:r>
      <w:r w:rsidRPr="00120C57">
        <w:fldChar w:fldCharType="begin"/>
      </w:r>
      <w:r w:rsidRPr="00120C57">
        <w:instrText xml:space="preserve"> REF _Ref312239160 \h  \* MERGEFORMAT </w:instrText>
      </w:r>
      <w:r w:rsidRPr="00120C57">
        <w:fldChar w:fldCharType="separate"/>
      </w:r>
      <w:r w:rsidR="0013624E">
        <w:t>42</w:t>
      </w:r>
      <w:r w:rsidRPr="00120C57">
        <w:fldChar w:fldCharType="end"/>
      </w:r>
      <w:r w:rsidRPr="00120C57">
        <w:t>.</w:t>
      </w:r>
    </w:p>
    <w:p w:rsidR="009A0F10" w:rsidRPr="00120C57" w:rsidRDefault="00501046" w:rsidP="0068069E">
      <w:pPr>
        <w:pStyle w:val="ASFKNameTable"/>
      </w:pPr>
      <w:r>
        <w:rPr>
          <w:noProof/>
        </w:rPr>
        <w:lastRenderedPageBreak/>
        <w:fldChar w:fldCharType="begin"/>
      </w:r>
      <w:r>
        <w:rPr>
          <w:noProof/>
        </w:rPr>
        <w:instrText xml:space="preserve"> SEQ Таблица \* ARABIC </w:instrText>
      </w:r>
      <w:r>
        <w:rPr>
          <w:noProof/>
        </w:rPr>
        <w:fldChar w:fldCharType="separate"/>
      </w:r>
      <w:bookmarkStart w:id="679" w:name="_Ref312239160"/>
      <w:bookmarkStart w:id="680" w:name="_Toc98144751"/>
      <w:r w:rsidR="0013624E">
        <w:rPr>
          <w:noProof/>
        </w:rPr>
        <w:t>42</w:t>
      </w:r>
      <w:bookmarkEnd w:id="679"/>
      <w:r>
        <w:rPr>
          <w:noProof/>
        </w:rPr>
        <w:fldChar w:fldCharType="end"/>
      </w:r>
      <w:r w:rsidR="009A0F10" w:rsidRPr="00120C57">
        <w:t xml:space="preserve">. </w:t>
      </w:r>
      <w:r w:rsidR="00224FE0" w:rsidRPr="00224FE0">
        <w:t xml:space="preserve">Описание полей документа </w:t>
      </w:r>
      <w:r w:rsidR="00B5053C">
        <w:t>«</w:t>
      </w:r>
      <w:r w:rsidR="00224FE0" w:rsidRPr="00224FE0">
        <w:t>Распределение бюджетных данных по подведомственным учреждениям</w:t>
      </w:r>
      <w:r w:rsidR="002F634A">
        <w:t xml:space="preserve">», закладки </w:t>
      </w:r>
      <w:r w:rsidR="00533E16">
        <w:t>«</w:t>
      </w:r>
      <w:r w:rsidR="00533E16" w:rsidRPr="00120C57">
        <w:t xml:space="preserve">Раздел </w:t>
      </w:r>
      <w:r w:rsidR="00533E16" w:rsidRPr="00533E16">
        <w:t>I</w:t>
      </w:r>
      <w:r w:rsidR="00533E16" w:rsidRPr="00120C57">
        <w:t>: БА</w:t>
      </w:r>
      <w:r w:rsidR="00533E16">
        <w:t>»</w:t>
      </w:r>
      <w:bookmarkEnd w:id="68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F51C63" w:rsidRPr="00F51C63">
        <w:trPr>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51C63" w:rsidRPr="00F51C63" w:rsidRDefault="00F51C63" w:rsidP="0037252E">
            <w:pPr>
              <w:pStyle w:val="ASFKTableHead"/>
            </w:pPr>
            <w:r w:rsidRPr="00F51C63">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51C63" w:rsidRPr="00F51C63" w:rsidRDefault="00F51C63" w:rsidP="0037252E">
            <w:pPr>
              <w:pStyle w:val="ASFKTableHead"/>
            </w:pPr>
            <w:r w:rsidRPr="00F51C63">
              <w:t>Описание поля</w:t>
            </w:r>
          </w:p>
        </w:tc>
      </w:tr>
      <w:tr w:rsidR="00F51C63" w:rsidRPr="00F51C63">
        <w:tc>
          <w:tcPr>
            <w:tcW w:w="1137" w:type="pct"/>
          </w:tcPr>
          <w:p w:rsidR="00F51C63" w:rsidRPr="00F51C63" w:rsidRDefault="00F51C63" w:rsidP="0009406F">
            <w:pPr>
              <w:pStyle w:val="ASFKTablenorm"/>
              <w:ind w:left="57" w:right="57"/>
            </w:pPr>
            <w:r w:rsidRPr="00F51C63">
              <w:t>по Сводному реестру</w:t>
            </w:r>
          </w:p>
        </w:tc>
        <w:tc>
          <w:tcPr>
            <w:tcW w:w="3863" w:type="pct"/>
          </w:tcPr>
          <w:p w:rsidR="00F51C63" w:rsidRDefault="00F51C63" w:rsidP="0009406F">
            <w:pPr>
              <w:pStyle w:val="ASFKTablenorm"/>
              <w:ind w:left="57" w:right="57"/>
            </w:pPr>
            <w:r w:rsidRPr="00F51C63">
              <w:t>Код УБП по СРРПБС/ПУБП.</w:t>
            </w:r>
          </w:p>
          <w:p w:rsidR="00F51C63" w:rsidRPr="00F51C63" w:rsidRDefault="00F51C63" w:rsidP="0009406F">
            <w:pPr>
              <w:pStyle w:val="ASFKTablenorm"/>
              <w:ind w:left="57" w:right="57"/>
            </w:pPr>
            <w:r w:rsidRPr="00F51C63">
              <w:t xml:space="preserve">Поле заполняется автоматически значением из поля </w:t>
            </w:r>
            <w:r w:rsidR="00B5053C">
              <w:t>«</w:t>
            </w:r>
            <w:r w:rsidRPr="00F51C63">
              <w:t>по Сводному реестру</w:t>
            </w:r>
            <w:r w:rsidR="00B5053C">
              <w:t>»</w:t>
            </w:r>
            <w:r w:rsidRPr="00F51C63">
              <w:t xml:space="preserve"> на закладке </w:t>
            </w:r>
            <w:r w:rsidR="00B5053C">
              <w:t>«</w:t>
            </w:r>
            <w:r w:rsidRPr="00F51C63">
              <w:t>Получатели</w:t>
            </w:r>
            <w:r w:rsidR="00B5053C">
              <w:t>»</w:t>
            </w:r>
            <w:r w:rsidRPr="00F51C63">
              <w:t>.</w:t>
            </w:r>
          </w:p>
        </w:tc>
      </w:tr>
      <w:tr w:rsidR="00F51C63" w:rsidRPr="00F51C63">
        <w:tc>
          <w:tcPr>
            <w:tcW w:w="1137" w:type="pct"/>
          </w:tcPr>
          <w:p w:rsidR="00F51C63" w:rsidRPr="00F51C63" w:rsidRDefault="00F51C63" w:rsidP="0009406F">
            <w:pPr>
              <w:pStyle w:val="ASFKTablenorm"/>
              <w:ind w:left="57" w:right="57"/>
            </w:pPr>
            <w:r w:rsidRPr="00F51C63">
              <w:t>Кому</w:t>
            </w:r>
          </w:p>
        </w:tc>
        <w:tc>
          <w:tcPr>
            <w:tcW w:w="3863" w:type="pct"/>
          </w:tcPr>
          <w:p w:rsidR="00F51C63" w:rsidRDefault="00F51C63" w:rsidP="0009406F">
            <w:pPr>
              <w:pStyle w:val="ASFKTablenorm"/>
              <w:ind w:left="57" w:right="57"/>
            </w:pPr>
            <w:r w:rsidRPr="00F51C63">
              <w:t>Наименование УБП, которому будут доводиться суммы.</w:t>
            </w:r>
          </w:p>
          <w:p w:rsidR="00F51C63" w:rsidRPr="00F51C63" w:rsidRDefault="00F51C63" w:rsidP="0009406F">
            <w:pPr>
              <w:pStyle w:val="ASFKTablenorm"/>
              <w:ind w:left="57" w:right="57"/>
            </w:pPr>
            <w:r w:rsidRPr="00F51C63">
              <w:t xml:space="preserve">Поле заполняется автоматически значением из поля </w:t>
            </w:r>
            <w:r w:rsidR="00B5053C">
              <w:t>«</w:t>
            </w:r>
            <w:r w:rsidRPr="00F51C63">
              <w:t>Кому</w:t>
            </w:r>
            <w:r w:rsidR="00B5053C">
              <w:t>»</w:t>
            </w:r>
            <w:r w:rsidRPr="00F51C63">
              <w:t xml:space="preserve"> на закладке </w:t>
            </w:r>
            <w:r w:rsidR="00B5053C">
              <w:t>«</w:t>
            </w:r>
            <w:r w:rsidRPr="00F51C63">
              <w:t>Получатели</w:t>
            </w:r>
            <w:r w:rsidR="00B5053C">
              <w:t>»</w:t>
            </w:r>
            <w:r w:rsidRPr="00F51C63">
              <w:t>.</w:t>
            </w:r>
          </w:p>
        </w:tc>
      </w:tr>
      <w:tr w:rsidR="009A0F10" w:rsidRPr="00F51C63">
        <w:tc>
          <w:tcPr>
            <w:tcW w:w="5000" w:type="pct"/>
            <w:gridSpan w:val="2"/>
          </w:tcPr>
          <w:p w:rsidR="009A0F10" w:rsidRPr="00F51C63" w:rsidRDefault="009A0F10" w:rsidP="0009406F">
            <w:pPr>
              <w:pStyle w:val="ASFKTablenorm"/>
              <w:ind w:left="57" w:right="57"/>
            </w:pPr>
            <w:r w:rsidRPr="00F51C63">
              <w:t xml:space="preserve">Закладка </w:t>
            </w:r>
            <w:r w:rsidR="00B5053C">
              <w:t>«</w:t>
            </w:r>
            <w:r w:rsidRPr="00F51C63">
              <w:t>Раздел I: БА</w:t>
            </w:r>
            <w:r w:rsidR="00B5053C">
              <w:t>»</w:t>
            </w:r>
            <w:r w:rsidRPr="00F51C63">
              <w:t xml:space="preserve">, табличный блок полей </w:t>
            </w:r>
            <w:r w:rsidR="00B5053C">
              <w:t>«</w:t>
            </w:r>
            <w:r w:rsidRPr="00F51C63">
              <w:t>Строки: Раздел I. БЮДЖЕТНЫЕ АССИГНОВАНИЯ</w:t>
            </w:r>
            <w:r w:rsidR="00B5053C">
              <w:t>»</w:t>
            </w:r>
          </w:p>
        </w:tc>
      </w:tr>
      <w:tr w:rsidR="00F51C63" w:rsidRPr="00F51C63">
        <w:tc>
          <w:tcPr>
            <w:tcW w:w="1137" w:type="pct"/>
          </w:tcPr>
          <w:p w:rsidR="00F51C63" w:rsidRPr="00F51C63" w:rsidRDefault="00F51C63" w:rsidP="0009406F">
            <w:pPr>
              <w:pStyle w:val="ASFKTablenorm"/>
              <w:ind w:left="57" w:right="57"/>
            </w:pPr>
            <w:r w:rsidRPr="00F51C63">
              <w:t>Итого: тек.год</w:t>
            </w:r>
          </w:p>
        </w:tc>
        <w:tc>
          <w:tcPr>
            <w:tcW w:w="3863" w:type="pct"/>
          </w:tcPr>
          <w:p w:rsidR="00F51C63" w:rsidRPr="00F51C63" w:rsidRDefault="00F51C63" w:rsidP="0009406F">
            <w:pPr>
              <w:pStyle w:val="ASFKTablenorm"/>
              <w:ind w:left="57" w:right="57"/>
            </w:pPr>
            <w:r w:rsidRPr="00F51C63">
              <w:t xml:space="preserve">Общая сумма БА в текущем году. </w:t>
            </w:r>
          </w:p>
        </w:tc>
      </w:tr>
      <w:tr w:rsidR="00F51C63" w:rsidRPr="00F51C63">
        <w:tc>
          <w:tcPr>
            <w:tcW w:w="1137" w:type="pct"/>
          </w:tcPr>
          <w:p w:rsidR="00F51C63" w:rsidRPr="00F51C63" w:rsidRDefault="00F51C63" w:rsidP="0009406F">
            <w:pPr>
              <w:pStyle w:val="ASFKTablenorm"/>
              <w:ind w:left="57" w:right="57"/>
            </w:pPr>
            <w:r w:rsidRPr="00F51C63">
              <w:t>Итого: 1 год</w:t>
            </w:r>
          </w:p>
        </w:tc>
        <w:tc>
          <w:tcPr>
            <w:tcW w:w="3863" w:type="pct"/>
          </w:tcPr>
          <w:p w:rsidR="00F51C63" w:rsidRPr="00F51C63" w:rsidRDefault="00F51C63" w:rsidP="0009406F">
            <w:pPr>
              <w:pStyle w:val="ASFKTablenorm"/>
              <w:ind w:left="57" w:right="57"/>
            </w:pPr>
            <w:r w:rsidRPr="00F51C63">
              <w:t>Общая сумма БА по первому году планового периода.</w:t>
            </w:r>
          </w:p>
        </w:tc>
      </w:tr>
      <w:tr w:rsidR="00F51C63" w:rsidRPr="00F51C63">
        <w:tc>
          <w:tcPr>
            <w:tcW w:w="1137" w:type="pct"/>
          </w:tcPr>
          <w:p w:rsidR="00F51C63" w:rsidRPr="00F51C63" w:rsidRDefault="00F51C63" w:rsidP="0009406F">
            <w:pPr>
              <w:pStyle w:val="ASFKTablenorm"/>
              <w:ind w:left="57" w:right="57"/>
            </w:pPr>
            <w:r w:rsidRPr="00F51C63">
              <w:t>Итого: 2 год</w:t>
            </w:r>
          </w:p>
        </w:tc>
        <w:tc>
          <w:tcPr>
            <w:tcW w:w="3863" w:type="pct"/>
          </w:tcPr>
          <w:p w:rsidR="00F51C63" w:rsidRPr="00F51C63" w:rsidRDefault="00F51C63" w:rsidP="0009406F">
            <w:pPr>
              <w:pStyle w:val="ASFKTablenorm"/>
              <w:ind w:left="57" w:right="57"/>
            </w:pPr>
            <w:r w:rsidRPr="00F51C63">
              <w:t>Общая сумма БА по второму году планового периода.</w:t>
            </w:r>
          </w:p>
        </w:tc>
      </w:tr>
      <w:tr w:rsidR="00F51C63" w:rsidRPr="00F51C63">
        <w:tc>
          <w:tcPr>
            <w:tcW w:w="1137" w:type="pct"/>
          </w:tcPr>
          <w:p w:rsidR="00F51C63" w:rsidRPr="00F51C63" w:rsidRDefault="00F51C63" w:rsidP="0009406F">
            <w:pPr>
              <w:pStyle w:val="ASFKTablenorm"/>
              <w:ind w:left="57" w:right="57"/>
            </w:pPr>
            <w:r w:rsidRPr="00F51C63">
              <w:t>КБК</w:t>
            </w:r>
          </w:p>
        </w:tc>
        <w:tc>
          <w:tcPr>
            <w:tcW w:w="3863" w:type="pct"/>
          </w:tcPr>
          <w:p w:rsidR="00F51C63" w:rsidRDefault="00F51C63" w:rsidP="0009406F">
            <w:pPr>
              <w:pStyle w:val="ASFKTablenorm"/>
              <w:ind w:left="57" w:right="57"/>
            </w:pPr>
            <w:r w:rsidRPr="00F51C63">
              <w:t>Код бюджетной классификации (20 символов).</w:t>
            </w:r>
          </w:p>
          <w:p w:rsidR="00F51C63" w:rsidRPr="00F51C63" w:rsidRDefault="00F51C63" w:rsidP="0009406F">
            <w:pPr>
              <w:pStyle w:val="ASFKTablenorm"/>
              <w:ind w:left="57" w:right="57"/>
            </w:pPr>
            <w:r w:rsidRPr="00F51C63">
              <w:t>Поле заполняется из родительского документа.</w:t>
            </w:r>
          </w:p>
        </w:tc>
      </w:tr>
      <w:tr w:rsidR="00F51C63" w:rsidRPr="00F51C63">
        <w:tc>
          <w:tcPr>
            <w:tcW w:w="1137" w:type="pct"/>
          </w:tcPr>
          <w:p w:rsidR="00F51C63" w:rsidRPr="00F51C63" w:rsidRDefault="00F51C63" w:rsidP="0009406F">
            <w:pPr>
              <w:pStyle w:val="ASFKTablenorm"/>
              <w:ind w:left="57" w:right="57"/>
            </w:pPr>
            <w:r w:rsidRPr="00F51C63">
              <w:t>Цели субсидий (код)</w:t>
            </w:r>
          </w:p>
        </w:tc>
        <w:tc>
          <w:tcPr>
            <w:tcW w:w="3863" w:type="pct"/>
          </w:tcPr>
          <w:p w:rsidR="00F51C63" w:rsidRDefault="00F51C63" w:rsidP="0009406F">
            <w:pPr>
              <w:pStyle w:val="ASFKTablenorm"/>
              <w:ind w:left="57" w:right="57"/>
            </w:pPr>
            <w:r w:rsidRPr="00F51C63">
              <w:t>Код цели субсидий/субвенций.</w:t>
            </w:r>
          </w:p>
          <w:p w:rsidR="00F51C63" w:rsidRPr="00F51C63" w:rsidRDefault="00F51C63" w:rsidP="0009406F">
            <w:pPr>
              <w:pStyle w:val="ASFKTablenorm"/>
              <w:ind w:left="57" w:right="57"/>
            </w:pPr>
            <w:r w:rsidRPr="00F51C63">
              <w:t>Поле заполняется из родительского документа.</w:t>
            </w:r>
          </w:p>
        </w:tc>
      </w:tr>
      <w:tr w:rsidR="00F51C63" w:rsidRPr="00F51C63">
        <w:tc>
          <w:tcPr>
            <w:tcW w:w="1137" w:type="pct"/>
          </w:tcPr>
          <w:p w:rsidR="00F51C63" w:rsidRPr="00F51C63" w:rsidRDefault="00F51C63" w:rsidP="0009406F">
            <w:pPr>
              <w:pStyle w:val="ASFKTablenorm"/>
              <w:ind w:left="57" w:right="57"/>
            </w:pPr>
            <w:r w:rsidRPr="00F51C63">
              <w:t>Цели субсидий (наименование)</w:t>
            </w:r>
          </w:p>
        </w:tc>
        <w:tc>
          <w:tcPr>
            <w:tcW w:w="3863" w:type="pct"/>
          </w:tcPr>
          <w:p w:rsidR="00F51C63" w:rsidRDefault="00F51C63" w:rsidP="0009406F">
            <w:pPr>
              <w:pStyle w:val="ASFKTablenorm"/>
              <w:ind w:left="57" w:right="57"/>
            </w:pPr>
            <w:r w:rsidRPr="00F51C63">
              <w:t>Наимен</w:t>
            </w:r>
            <w:r w:rsidR="0037252E">
              <w:t>ование цели субсидий/субвенций.</w:t>
            </w:r>
          </w:p>
          <w:p w:rsidR="00F51C63" w:rsidRPr="00F51C63" w:rsidRDefault="00F51C63" w:rsidP="0009406F">
            <w:pPr>
              <w:pStyle w:val="ASFKTablenorm"/>
              <w:ind w:left="57" w:right="57"/>
            </w:pPr>
            <w:r w:rsidRPr="00F51C63">
              <w:t xml:space="preserve">Поле заполняется автоматически в соответствии со значением в поле </w:t>
            </w:r>
            <w:r w:rsidR="00B5053C">
              <w:t>«</w:t>
            </w:r>
            <w:r w:rsidRPr="00F51C63">
              <w:t>Цели субсидий (код)</w:t>
            </w:r>
            <w:r w:rsidR="00B5053C">
              <w:t>»</w:t>
            </w:r>
            <w:r w:rsidRPr="00F51C63">
              <w:t>.</w:t>
            </w:r>
          </w:p>
        </w:tc>
      </w:tr>
      <w:tr w:rsidR="00F51C63" w:rsidRPr="00F51C63">
        <w:tc>
          <w:tcPr>
            <w:tcW w:w="1137" w:type="pct"/>
          </w:tcPr>
          <w:p w:rsidR="00F51C63" w:rsidRPr="00F51C63" w:rsidRDefault="00F51C63" w:rsidP="0009406F">
            <w:pPr>
              <w:pStyle w:val="ASFKTablenorm"/>
              <w:ind w:left="57" w:right="57"/>
            </w:pPr>
            <w:r w:rsidRPr="00F51C63">
              <w:t>Выделено: тек.год</w:t>
            </w:r>
          </w:p>
        </w:tc>
        <w:tc>
          <w:tcPr>
            <w:tcW w:w="3863" w:type="pct"/>
          </w:tcPr>
          <w:p w:rsidR="00F51C63" w:rsidRDefault="00F51C63" w:rsidP="0009406F">
            <w:pPr>
              <w:pStyle w:val="ASFKTablenorm"/>
              <w:ind w:left="57" w:right="57"/>
            </w:pPr>
            <w:r w:rsidRPr="00F51C63">
              <w:t>Сумма распределяемых БА в текущем году в разрезе КБК и целей субсидий.</w:t>
            </w:r>
          </w:p>
          <w:p w:rsidR="00F51C63" w:rsidRPr="00F51C63" w:rsidRDefault="00F51C63" w:rsidP="0009406F">
            <w:pPr>
              <w:pStyle w:val="ASFKTablenorm"/>
              <w:ind w:left="57" w:right="57"/>
            </w:pPr>
            <w:r w:rsidRPr="00F51C63">
              <w:t xml:space="preserve">Значение рассчитывается автоматически в соответствии с переключателем в блоке </w:t>
            </w:r>
            <w:r w:rsidR="00B5053C">
              <w:t>«</w:t>
            </w:r>
            <w:r w:rsidRPr="00F51C63">
              <w:t>Рассчитать</w:t>
            </w:r>
            <w:r w:rsidR="00B5053C">
              <w:t>»</w:t>
            </w:r>
            <w:r w:rsidRPr="00F51C63">
              <w:t xml:space="preserve">, установленным в значение </w:t>
            </w:r>
            <w:r w:rsidR="00B5053C">
              <w:t>«</w:t>
            </w:r>
            <w:r w:rsidRPr="00F51C63">
              <w:t>Пропорционально</w:t>
            </w:r>
            <w:r w:rsidR="00B5053C">
              <w:t>»</w:t>
            </w:r>
            <w:r w:rsidRPr="00F51C63">
              <w:t xml:space="preserve">, </w:t>
            </w:r>
            <w:r w:rsidR="00B5053C">
              <w:t>«</w:t>
            </w:r>
            <w:r w:rsidRPr="00F51C63">
              <w:t>По весовым коэффициентам</w:t>
            </w:r>
            <w:r w:rsidR="00B5053C">
              <w:t>»</w:t>
            </w:r>
            <w:r w:rsidRPr="00F51C63">
              <w:t xml:space="preserve"> или </w:t>
            </w:r>
            <w:r w:rsidR="00B5053C">
              <w:t>«</w:t>
            </w:r>
            <w:r w:rsidRPr="00F51C63">
              <w:t>По накопленной статистике</w:t>
            </w:r>
            <w:r w:rsidR="00B5053C">
              <w:t>»</w:t>
            </w:r>
            <w:r w:rsidRPr="00F51C63">
              <w:t>.</w:t>
            </w:r>
          </w:p>
        </w:tc>
      </w:tr>
      <w:tr w:rsidR="00F51C63" w:rsidRPr="00F51C63">
        <w:tc>
          <w:tcPr>
            <w:tcW w:w="1137" w:type="pct"/>
          </w:tcPr>
          <w:p w:rsidR="00F51C63" w:rsidRPr="00F51C63" w:rsidRDefault="00F51C63" w:rsidP="0009406F">
            <w:pPr>
              <w:pStyle w:val="ASFKTablenorm"/>
              <w:ind w:left="57" w:right="57"/>
            </w:pPr>
            <w:r w:rsidRPr="00F51C63">
              <w:t>Выделено: 1 год</w:t>
            </w:r>
          </w:p>
        </w:tc>
        <w:tc>
          <w:tcPr>
            <w:tcW w:w="3863" w:type="pct"/>
          </w:tcPr>
          <w:p w:rsidR="00F51C63" w:rsidRDefault="00F51C63" w:rsidP="0009406F">
            <w:pPr>
              <w:pStyle w:val="ASFKTablenorm"/>
              <w:ind w:left="57" w:right="57"/>
            </w:pPr>
            <w:r w:rsidRPr="00F51C63">
              <w:t>Сумма распределяемых БА в первом году планового периода в разрезе КБК и целей субсидий.</w:t>
            </w:r>
          </w:p>
          <w:p w:rsidR="00F51C63" w:rsidRPr="00F51C63" w:rsidRDefault="00F51C63" w:rsidP="0009406F">
            <w:pPr>
              <w:pStyle w:val="ASFKTablenorm"/>
              <w:ind w:left="57" w:right="57"/>
            </w:pPr>
            <w:r w:rsidRPr="00F51C63">
              <w:t xml:space="preserve">Значение рассчитывается автоматически в соответствии с переключателем в блоке </w:t>
            </w:r>
            <w:r w:rsidR="00B5053C">
              <w:t>«</w:t>
            </w:r>
            <w:r w:rsidRPr="00F51C63">
              <w:t>Рассчитать</w:t>
            </w:r>
            <w:r w:rsidR="00B5053C">
              <w:t>»</w:t>
            </w:r>
            <w:r w:rsidRPr="00F51C63">
              <w:t xml:space="preserve">, установленным в значение </w:t>
            </w:r>
            <w:r w:rsidR="00B5053C">
              <w:t>«</w:t>
            </w:r>
            <w:r w:rsidRPr="00F51C63">
              <w:t>Пропорционально</w:t>
            </w:r>
            <w:r w:rsidR="00B5053C">
              <w:t>»</w:t>
            </w:r>
            <w:r w:rsidRPr="00F51C63">
              <w:t xml:space="preserve">, </w:t>
            </w:r>
            <w:r w:rsidR="00B5053C">
              <w:t>«</w:t>
            </w:r>
            <w:r w:rsidRPr="00F51C63">
              <w:t>По весовым коэффициентам</w:t>
            </w:r>
            <w:r w:rsidR="00B5053C">
              <w:t>»</w:t>
            </w:r>
            <w:r w:rsidRPr="00F51C63">
              <w:t xml:space="preserve"> или </w:t>
            </w:r>
            <w:r w:rsidR="00B5053C">
              <w:t>«</w:t>
            </w:r>
            <w:r w:rsidRPr="00F51C63">
              <w:t>По накопленной статистике</w:t>
            </w:r>
            <w:r w:rsidR="00B5053C">
              <w:t>»</w:t>
            </w:r>
            <w:r w:rsidRPr="00F51C63">
              <w:t>.</w:t>
            </w:r>
          </w:p>
        </w:tc>
      </w:tr>
      <w:tr w:rsidR="00F51C63" w:rsidRPr="00F51C63">
        <w:tc>
          <w:tcPr>
            <w:tcW w:w="1137" w:type="pct"/>
          </w:tcPr>
          <w:p w:rsidR="00F51C63" w:rsidRPr="00F51C63" w:rsidRDefault="00F51C63" w:rsidP="0009406F">
            <w:pPr>
              <w:pStyle w:val="ASFKTablenorm"/>
              <w:ind w:left="57" w:right="57"/>
            </w:pPr>
            <w:r w:rsidRPr="00F51C63">
              <w:t>Выделено: 2 год</w:t>
            </w:r>
          </w:p>
        </w:tc>
        <w:tc>
          <w:tcPr>
            <w:tcW w:w="3863" w:type="pct"/>
          </w:tcPr>
          <w:p w:rsidR="00F51C63" w:rsidRDefault="00F51C63" w:rsidP="0009406F">
            <w:pPr>
              <w:pStyle w:val="ASFKTablenorm"/>
              <w:ind w:left="57" w:right="57"/>
            </w:pPr>
            <w:r w:rsidRPr="00F51C63">
              <w:t>Сумма распределяемых БА во втором году планового периода в разрезе КБК и целей су</w:t>
            </w:r>
            <w:r w:rsidR="0037252E">
              <w:t>бсидий.</w:t>
            </w:r>
          </w:p>
          <w:p w:rsidR="00F51C63" w:rsidRPr="00F51C63" w:rsidRDefault="00F51C63" w:rsidP="0009406F">
            <w:pPr>
              <w:pStyle w:val="ASFKTablenorm"/>
              <w:ind w:left="57" w:right="57"/>
            </w:pPr>
            <w:r w:rsidRPr="00F51C63">
              <w:t xml:space="preserve">Значение рассчитывается автоматически в соответствии с переключателем в блоке </w:t>
            </w:r>
            <w:r w:rsidR="00B5053C">
              <w:t>«</w:t>
            </w:r>
            <w:r w:rsidRPr="00F51C63">
              <w:t>Рассчитать</w:t>
            </w:r>
            <w:r w:rsidR="00B5053C">
              <w:t>»</w:t>
            </w:r>
            <w:r w:rsidRPr="00F51C63">
              <w:t xml:space="preserve">, установленным в значение </w:t>
            </w:r>
            <w:r w:rsidR="00B5053C">
              <w:t>«</w:t>
            </w:r>
            <w:r w:rsidRPr="00F51C63">
              <w:t>Пропорционально</w:t>
            </w:r>
            <w:r w:rsidR="00B5053C">
              <w:t>»</w:t>
            </w:r>
            <w:r w:rsidRPr="00F51C63">
              <w:t xml:space="preserve">, </w:t>
            </w:r>
            <w:r w:rsidR="00B5053C">
              <w:t>«</w:t>
            </w:r>
            <w:r w:rsidRPr="00F51C63">
              <w:t>По весовым коэффициентам</w:t>
            </w:r>
            <w:r w:rsidR="00B5053C">
              <w:t>»</w:t>
            </w:r>
            <w:r w:rsidRPr="00F51C63">
              <w:t xml:space="preserve"> или </w:t>
            </w:r>
            <w:r w:rsidR="00B5053C">
              <w:t>«</w:t>
            </w:r>
            <w:r w:rsidRPr="00F51C63">
              <w:t>По накопленной статистике</w:t>
            </w:r>
            <w:r w:rsidR="00B5053C">
              <w:t>»</w:t>
            </w:r>
            <w:r w:rsidRPr="00F51C63">
              <w:t>.</w:t>
            </w:r>
          </w:p>
        </w:tc>
      </w:tr>
    </w:tbl>
    <w:p w:rsidR="009F685F" w:rsidRDefault="009F685F" w:rsidP="0068069E">
      <w:pPr>
        <w:pStyle w:val="ASFKNormal"/>
      </w:pPr>
      <w:r w:rsidRPr="00120C57">
        <w:t xml:space="preserve">ЭФ </w:t>
      </w:r>
      <w:r w:rsidRPr="009F685F">
        <w:t>документа «Распределение бюджетных данных по подведомственным учреждениям</w:t>
      </w:r>
      <w:r w:rsidR="002F634A">
        <w:t xml:space="preserve">», закладки </w:t>
      </w:r>
      <w:r w:rsidRPr="009F685F">
        <w:t>«Раздел II: ЛБО»</w:t>
      </w:r>
      <w:r>
        <w:t xml:space="preserve"> представлена на рисунке</w:t>
      </w:r>
      <w:r w:rsidR="00DA108C" w:rsidRPr="00B11F4A">
        <w:t> </w:t>
      </w:r>
      <w:r w:rsidR="009A0F10" w:rsidRPr="00120C57">
        <w:fldChar w:fldCharType="begin"/>
      </w:r>
      <w:r w:rsidR="009A0F10" w:rsidRPr="00120C57">
        <w:instrText xml:space="preserve"> REF _Ref306359789 \h </w:instrText>
      </w:r>
      <w:r w:rsidR="0041307C" w:rsidRPr="00120C57">
        <w:instrText xml:space="preserve"> \* MERGEFORMAT </w:instrText>
      </w:r>
      <w:r w:rsidR="009A0F10" w:rsidRPr="00120C57">
        <w:fldChar w:fldCharType="separate"/>
      </w:r>
      <w:r w:rsidR="0013624E">
        <w:rPr>
          <w:noProof/>
        </w:rPr>
        <w:t>85</w:t>
      </w:r>
      <w:r w:rsidR="009A0F10" w:rsidRPr="00120C57">
        <w:fldChar w:fldCharType="end"/>
      </w:r>
      <w:r>
        <w:t>.</w:t>
      </w:r>
    </w:p>
    <w:p w:rsidR="000B2EC1" w:rsidRPr="000B2EC1" w:rsidRDefault="001373CE" w:rsidP="000B2EC1">
      <w:pPr>
        <w:pStyle w:val="ASFKFigure"/>
      </w:pPr>
      <w:r>
        <w:rPr>
          <w:noProof/>
        </w:rPr>
        <w:lastRenderedPageBreak/>
        <w:drawing>
          <wp:inline distT="0" distB="0" distL="0" distR="0">
            <wp:extent cx="6116955" cy="2921000"/>
            <wp:effectExtent l="0" t="0" r="0" b="0"/>
            <wp:docPr id="166" name="Рисунок 16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0"/>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6116955" cy="2921000"/>
                    </a:xfrm>
                    <a:prstGeom prst="rect">
                      <a:avLst/>
                    </a:prstGeom>
                    <a:noFill/>
                    <a:ln>
                      <a:noFill/>
                    </a:ln>
                  </pic:spPr>
                </pic:pic>
              </a:graphicData>
            </a:graphic>
          </wp:inline>
        </w:drawing>
      </w:r>
    </w:p>
    <w:p w:rsidR="009A0F10" w:rsidRPr="00120C57"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681" w:name="_Ref306359789"/>
      <w:bookmarkStart w:id="682" w:name="_Toc98144872"/>
      <w:r w:rsidR="0013624E">
        <w:rPr>
          <w:noProof/>
        </w:rPr>
        <w:t>85</w:t>
      </w:r>
      <w:bookmarkEnd w:id="681"/>
      <w:r>
        <w:rPr>
          <w:noProof/>
        </w:rPr>
        <w:fldChar w:fldCharType="end"/>
      </w:r>
      <w:r w:rsidR="009A0F10" w:rsidRPr="00120C57">
        <w:t xml:space="preserve">. ЭФ </w:t>
      </w:r>
      <w:r w:rsidR="00D67EC5">
        <w:t xml:space="preserve">документа </w:t>
      </w:r>
      <w:r w:rsidR="00B5053C">
        <w:t>«</w:t>
      </w:r>
      <w:r w:rsidR="009A0F10" w:rsidRPr="00120C57">
        <w:t>Распределение бюджетных данных по подведомственным учреждениям</w:t>
      </w:r>
      <w:r w:rsidR="002F634A">
        <w:t xml:space="preserve">», закладки </w:t>
      </w:r>
      <w:r w:rsidR="00B5053C">
        <w:t>«</w:t>
      </w:r>
      <w:r w:rsidR="009A0F10" w:rsidRPr="00120C57">
        <w:t xml:space="preserve">Раздел </w:t>
      </w:r>
      <w:r w:rsidR="009A0F10" w:rsidRPr="00120C57">
        <w:rPr>
          <w:lang w:val="en-US"/>
        </w:rPr>
        <w:t>II</w:t>
      </w:r>
      <w:r w:rsidR="009A0F10" w:rsidRPr="00120C57">
        <w:t>: ЛБО</w:t>
      </w:r>
      <w:r w:rsidR="00B5053C">
        <w:t>»</w:t>
      </w:r>
      <w:bookmarkEnd w:id="682"/>
    </w:p>
    <w:p w:rsidR="009A0F10" w:rsidRDefault="009A0F10" w:rsidP="0068069E">
      <w:pPr>
        <w:pStyle w:val="ASFKNormal"/>
      </w:pPr>
      <w:r w:rsidRPr="00120C57">
        <w:t xml:space="preserve">Отдельные поля могут быть отредактированы по аналогии с закладкой: </w:t>
      </w:r>
      <w:r w:rsidR="00B5053C">
        <w:t>«</w:t>
      </w:r>
      <w:r w:rsidRPr="00120C57">
        <w:t xml:space="preserve">Раздел </w:t>
      </w:r>
      <w:r w:rsidRPr="00120C57">
        <w:rPr>
          <w:lang w:val="en-US"/>
        </w:rPr>
        <w:t>I</w:t>
      </w:r>
      <w:r w:rsidRPr="00120C57">
        <w:t>: БА</w:t>
      </w:r>
      <w:r w:rsidR="00B5053C">
        <w:t>»</w:t>
      </w:r>
      <w:r w:rsidRPr="00120C57">
        <w:t>.</w:t>
      </w:r>
    </w:p>
    <w:p w:rsidR="009F685F" w:rsidRPr="00120C57" w:rsidRDefault="009F685F" w:rsidP="0068069E">
      <w:pPr>
        <w:pStyle w:val="ASFKNormal"/>
      </w:pPr>
      <w:r w:rsidRPr="00120C57">
        <w:t xml:space="preserve">Закладка </w:t>
      </w:r>
      <w:r w:rsidRPr="009F685F">
        <w:t>«Раздел II: ЛБО» содержит заголовочные поля и строки ЛБО по Разделу II, приведенные в таблице </w:t>
      </w:r>
      <w:r w:rsidRPr="009F685F">
        <w:fldChar w:fldCharType="begin"/>
      </w:r>
      <w:r w:rsidRPr="009F685F">
        <w:instrText xml:space="preserve"> REF _Ref312239236 \h  \* MERGEFORMAT </w:instrText>
      </w:r>
      <w:r w:rsidRPr="009F685F">
        <w:fldChar w:fldCharType="separate"/>
      </w:r>
      <w:r w:rsidR="0013624E">
        <w:t>43</w:t>
      </w:r>
      <w:r w:rsidRPr="009F685F">
        <w:fldChar w:fldCharType="end"/>
      </w:r>
      <w:r>
        <w:t xml:space="preserve">. </w:t>
      </w:r>
    </w:p>
    <w:p w:rsidR="009A0F10" w:rsidRPr="00120C57" w:rsidRDefault="00501046" w:rsidP="0068069E">
      <w:pPr>
        <w:pStyle w:val="ASFKNameTable"/>
      </w:pPr>
      <w:r>
        <w:rPr>
          <w:noProof/>
        </w:rPr>
        <w:fldChar w:fldCharType="begin"/>
      </w:r>
      <w:r>
        <w:rPr>
          <w:noProof/>
        </w:rPr>
        <w:instrText xml:space="preserve"> SEQ Таблица \* ARABIC </w:instrText>
      </w:r>
      <w:r>
        <w:rPr>
          <w:noProof/>
        </w:rPr>
        <w:fldChar w:fldCharType="separate"/>
      </w:r>
      <w:bookmarkStart w:id="683" w:name="_Ref312239236"/>
      <w:bookmarkStart w:id="684" w:name="_Toc98144752"/>
      <w:r w:rsidR="0013624E">
        <w:rPr>
          <w:noProof/>
        </w:rPr>
        <w:t>43</w:t>
      </w:r>
      <w:bookmarkEnd w:id="683"/>
      <w:r>
        <w:rPr>
          <w:noProof/>
        </w:rPr>
        <w:fldChar w:fldCharType="end"/>
      </w:r>
      <w:r w:rsidR="009A0F10" w:rsidRPr="00120C57">
        <w:t xml:space="preserve">. </w:t>
      </w:r>
      <w:r w:rsidR="00224FE0" w:rsidRPr="00224FE0">
        <w:t xml:space="preserve">Описание полей документа </w:t>
      </w:r>
      <w:r w:rsidR="00B5053C">
        <w:t>«</w:t>
      </w:r>
      <w:r w:rsidR="00224FE0" w:rsidRPr="00224FE0">
        <w:t>Распределение бюджетных данных по подведомственным учреждениям</w:t>
      </w:r>
      <w:r w:rsidR="002F634A">
        <w:t xml:space="preserve">», закладки </w:t>
      </w:r>
      <w:r w:rsidR="00B5053C">
        <w:t>«</w:t>
      </w:r>
      <w:r w:rsidR="009A0F10" w:rsidRPr="00120C57">
        <w:t xml:space="preserve">Раздел </w:t>
      </w:r>
      <w:r w:rsidR="009A0F10" w:rsidRPr="00120C57">
        <w:rPr>
          <w:lang w:val="en-US"/>
        </w:rPr>
        <w:t>II</w:t>
      </w:r>
      <w:r w:rsidR="009A0F10" w:rsidRPr="00120C57">
        <w:t>: ЛБО</w:t>
      </w:r>
      <w:r w:rsidR="00B5053C">
        <w:t>»</w:t>
      </w:r>
      <w:bookmarkEnd w:id="68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224FE0" w:rsidRPr="00224FE0" w:rsidTr="00FE5D9A">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24FE0" w:rsidRPr="00120C57" w:rsidRDefault="00224FE0" w:rsidP="0037252E">
            <w:pPr>
              <w:pStyle w:val="ASFKTableHead"/>
            </w:pPr>
            <w:r w:rsidRPr="00120C57">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24FE0" w:rsidRPr="00120C57" w:rsidRDefault="00224FE0" w:rsidP="0037252E">
            <w:pPr>
              <w:pStyle w:val="ASFKTableHead"/>
            </w:pPr>
            <w:r w:rsidRPr="00120C57">
              <w:t>Описание поля</w:t>
            </w:r>
          </w:p>
        </w:tc>
      </w:tr>
      <w:tr w:rsidR="00224FE0" w:rsidRPr="00224FE0" w:rsidTr="00FE5D9A">
        <w:tc>
          <w:tcPr>
            <w:tcW w:w="1137" w:type="pct"/>
            <w:shd w:val="clear" w:color="auto" w:fill="auto"/>
          </w:tcPr>
          <w:p w:rsidR="00224FE0" w:rsidRPr="00224FE0" w:rsidRDefault="00224FE0" w:rsidP="00FE5D9A">
            <w:pPr>
              <w:pStyle w:val="ASFKTablenorm"/>
              <w:ind w:left="57" w:right="57"/>
            </w:pPr>
            <w:r w:rsidRPr="00224FE0">
              <w:t>по Сводному реестру</w:t>
            </w:r>
          </w:p>
        </w:tc>
        <w:tc>
          <w:tcPr>
            <w:tcW w:w="3863" w:type="pct"/>
            <w:shd w:val="clear" w:color="auto" w:fill="auto"/>
          </w:tcPr>
          <w:p w:rsidR="00224FE0" w:rsidRDefault="00224FE0" w:rsidP="00FE5D9A">
            <w:pPr>
              <w:pStyle w:val="ASFKTablenorm"/>
              <w:ind w:left="57" w:right="57"/>
            </w:pPr>
            <w:r w:rsidRPr="00224FE0">
              <w:t>Код УБП по СРРПБС/ПУБП.</w:t>
            </w:r>
          </w:p>
          <w:p w:rsidR="00224FE0" w:rsidRPr="00224FE0" w:rsidRDefault="00224FE0" w:rsidP="00FE5D9A">
            <w:pPr>
              <w:pStyle w:val="ASFKTablenorm"/>
              <w:ind w:left="57" w:right="57"/>
            </w:pPr>
            <w:r w:rsidRPr="00224FE0">
              <w:t xml:space="preserve">Поле заполняется автоматически значением из поля </w:t>
            </w:r>
            <w:r w:rsidR="00B5053C">
              <w:t>«</w:t>
            </w:r>
            <w:r w:rsidRPr="00224FE0">
              <w:t>по Сводному реестру</w:t>
            </w:r>
            <w:r w:rsidR="00B5053C">
              <w:t>»</w:t>
            </w:r>
            <w:r w:rsidRPr="00224FE0">
              <w:t xml:space="preserve"> на закладке </w:t>
            </w:r>
            <w:r w:rsidR="00B5053C">
              <w:t>«</w:t>
            </w:r>
            <w:r w:rsidRPr="00224FE0">
              <w:t>Получатели</w:t>
            </w:r>
            <w:r w:rsidR="00B5053C">
              <w:t>»</w:t>
            </w:r>
            <w:r w:rsidRPr="00224FE0">
              <w:t>.</w:t>
            </w:r>
          </w:p>
        </w:tc>
      </w:tr>
      <w:tr w:rsidR="00224FE0" w:rsidRPr="00224FE0" w:rsidTr="00FE5D9A">
        <w:tc>
          <w:tcPr>
            <w:tcW w:w="1137" w:type="pct"/>
            <w:shd w:val="clear" w:color="auto" w:fill="auto"/>
          </w:tcPr>
          <w:p w:rsidR="00224FE0" w:rsidRPr="00224FE0" w:rsidRDefault="00224FE0" w:rsidP="00FE5D9A">
            <w:pPr>
              <w:pStyle w:val="ASFKTablenorm"/>
              <w:ind w:left="57" w:right="57"/>
            </w:pPr>
            <w:r w:rsidRPr="00224FE0">
              <w:t>Кому</w:t>
            </w:r>
          </w:p>
        </w:tc>
        <w:tc>
          <w:tcPr>
            <w:tcW w:w="3863" w:type="pct"/>
            <w:shd w:val="clear" w:color="auto" w:fill="auto"/>
          </w:tcPr>
          <w:p w:rsidR="00224FE0" w:rsidRDefault="00224FE0" w:rsidP="00FE5D9A">
            <w:pPr>
              <w:pStyle w:val="ASFKTablenorm"/>
              <w:ind w:left="57" w:right="57"/>
            </w:pPr>
            <w:r w:rsidRPr="00224FE0">
              <w:t>Наименование УБП, которому будут доводиться суммы.</w:t>
            </w:r>
          </w:p>
          <w:p w:rsidR="00224FE0" w:rsidRPr="00224FE0" w:rsidRDefault="00224FE0" w:rsidP="00FE5D9A">
            <w:pPr>
              <w:pStyle w:val="ASFKTablenorm"/>
              <w:ind w:left="57" w:right="57"/>
            </w:pPr>
            <w:r w:rsidRPr="00224FE0">
              <w:t xml:space="preserve">Поле заполняется автоматически значением из поля </w:t>
            </w:r>
            <w:r w:rsidR="00B5053C">
              <w:t>«</w:t>
            </w:r>
            <w:r w:rsidRPr="00224FE0">
              <w:t>Кому</w:t>
            </w:r>
            <w:r w:rsidR="00B5053C">
              <w:t>»</w:t>
            </w:r>
            <w:r w:rsidRPr="00224FE0">
              <w:t xml:space="preserve"> на закладке </w:t>
            </w:r>
            <w:r w:rsidR="00B5053C">
              <w:t>«</w:t>
            </w:r>
            <w:r w:rsidRPr="00224FE0">
              <w:t>Получатели</w:t>
            </w:r>
            <w:r w:rsidR="00B5053C">
              <w:t>»</w:t>
            </w:r>
            <w:r w:rsidRPr="00224FE0">
              <w:t>.</w:t>
            </w:r>
          </w:p>
        </w:tc>
      </w:tr>
      <w:tr w:rsidR="009A0F10" w:rsidRPr="00224FE0" w:rsidTr="00FE5D9A">
        <w:tc>
          <w:tcPr>
            <w:tcW w:w="5000" w:type="pct"/>
            <w:gridSpan w:val="2"/>
            <w:shd w:val="clear" w:color="auto" w:fill="auto"/>
          </w:tcPr>
          <w:p w:rsidR="009A0F10" w:rsidRPr="00224FE0" w:rsidRDefault="009A0F10" w:rsidP="00FE5D9A">
            <w:pPr>
              <w:pStyle w:val="ASFKTablenorm"/>
              <w:ind w:left="57" w:right="57"/>
            </w:pPr>
            <w:r w:rsidRPr="00224FE0">
              <w:t xml:space="preserve">Закладка </w:t>
            </w:r>
            <w:r w:rsidR="00B5053C">
              <w:t>«</w:t>
            </w:r>
            <w:r w:rsidRPr="00224FE0">
              <w:t>Раздел II: ЛБО</w:t>
            </w:r>
            <w:r w:rsidR="00B5053C">
              <w:t>»</w:t>
            </w:r>
            <w:r w:rsidRPr="00224FE0">
              <w:t xml:space="preserve">, табличный блок полей </w:t>
            </w:r>
            <w:r w:rsidR="00B5053C">
              <w:t>«</w:t>
            </w:r>
            <w:r w:rsidRPr="00224FE0">
              <w:t>Строки: Раздел II. Лимиты Бюджетных Обязательств</w:t>
            </w:r>
            <w:r w:rsidR="00B5053C">
              <w:t>»</w:t>
            </w:r>
            <w:r w:rsidRPr="00224FE0">
              <w:t xml:space="preserve"> </w:t>
            </w:r>
          </w:p>
        </w:tc>
      </w:tr>
      <w:tr w:rsidR="00224FE0" w:rsidRPr="00224FE0" w:rsidTr="00FE5D9A">
        <w:tc>
          <w:tcPr>
            <w:tcW w:w="1137" w:type="pct"/>
            <w:shd w:val="clear" w:color="auto" w:fill="auto"/>
          </w:tcPr>
          <w:p w:rsidR="00224FE0" w:rsidRPr="00224FE0" w:rsidRDefault="00224FE0" w:rsidP="00FE5D9A">
            <w:pPr>
              <w:pStyle w:val="ASFKTablenorm"/>
              <w:ind w:left="57" w:right="57"/>
            </w:pPr>
            <w:r w:rsidRPr="00224FE0">
              <w:t>Итого: тек.год</w:t>
            </w:r>
          </w:p>
        </w:tc>
        <w:tc>
          <w:tcPr>
            <w:tcW w:w="3863" w:type="pct"/>
            <w:shd w:val="clear" w:color="auto" w:fill="auto"/>
          </w:tcPr>
          <w:p w:rsidR="00224FE0" w:rsidRPr="00224FE0" w:rsidRDefault="00224FE0" w:rsidP="00FE5D9A">
            <w:pPr>
              <w:pStyle w:val="ASFKTablenorm"/>
              <w:ind w:left="57" w:right="57"/>
            </w:pPr>
            <w:r w:rsidRPr="00224FE0">
              <w:t>Общая сумма ЛБО в текущем году.</w:t>
            </w:r>
          </w:p>
        </w:tc>
      </w:tr>
      <w:tr w:rsidR="00224FE0" w:rsidRPr="00224FE0" w:rsidTr="00FE5D9A">
        <w:tc>
          <w:tcPr>
            <w:tcW w:w="1137" w:type="pct"/>
            <w:shd w:val="clear" w:color="auto" w:fill="auto"/>
          </w:tcPr>
          <w:p w:rsidR="00224FE0" w:rsidRPr="00224FE0" w:rsidRDefault="00224FE0" w:rsidP="00FE5D9A">
            <w:pPr>
              <w:pStyle w:val="ASFKTablenorm"/>
              <w:ind w:left="57" w:right="57"/>
            </w:pPr>
            <w:r w:rsidRPr="00224FE0">
              <w:t>Итого: 1 год</w:t>
            </w:r>
          </w:p>
        </w:tc>
        <w:tc>
          <w:tcPr>
            <w:tcW w:w="3863" w:type="pct"/>
            <w:shd w:val="clear" w:color="auto" w:fill="auto"/>
          </w:tcPr>
          <w:p w:rsidR="00224FE0" w:rsidRPr="00224FE0" w:rsidRDefault="00224FE0" w:rsidP="00FE5D9A">
            <w:pPr>
              <w:pStyle w:val="ASFKTablenorm"/>
              <w:ind w:left="57" w:right="57"/>
            </w:pPr>
            <w:r w:rsidRPr="00224FE0">
              <w:t>Общая сумма ЛБО по первому году планового периода.</w:t>
            </w:r>
          </w:p>
        </w:tc>
      </w:tr>
      <w:tr w:rsidR="00224FE0" w:rsidRPr="00224FE0" w:rsidTr="00FE5D9A">
        <w:tc>
          <w:tcPr>
            <w:tcW w:w="1137" w:type="pct"/>
            <w:shd w:val="clear" w:color="auto" w:fill="auto"/>
          </w:tcPr>
          <w:p w:rsidR="00224FE0" w:rsidRPr="00224FE0" w:rsidRDefault="00224FE0" w:rsidP="00FE5D9A">
            <w:pPr>
              <w:pStyle w:val="ASFKTablenorm"/>
              <w:ind w:left="57" w:right="57"/>
            </w:pPr>
            <w:r w:rsidRPr="00224FE0">
              <w:t>Итого: 2 год</w:t>
            </w:r>
          </w:p>
        </w:tc>
        <w:tc>
          <w:tcPr>
            <w:tcW w:w="3863" w:type="pct"/>
            <w:shd w:val="clear" w:color="auto" w:fill="auto"/>
          </w:tcPr>
          <w:p w:rsidR="00224FE0" w:rsidRPr="00224FE0" w:rsidRDefault="00224FE0" w:rsidP="00FE5D9A">
            <w:pPr>
              <w:pStyle w:val="ASFKTablenorm"/>
              <w:ind w:left="57" w:right="57"/>
            </w:pPr>
            <w:r w:rsidRPr="00224FE0">
              <w:t>Общая сумма ЛБО по второму году планового периода.</w:t>
            </w:r>
          </w:p>
        </w:tc>
      </w:tr>
      <w:tr w:rsidR="00224FE0" w:rsidRPr="00224FE0" w:rsidTr="00FE5D9A">
        <w:tc>
          <w:tcPr>
            <w:tcW w:w="1137" w:type="pct"/>
            <w:shd w:val="clear" w:color="auto" w:fill="auto"/>
          </w:tcPr>
          <w:p w:rsidR="00224FE0" w:rsidRPr="00224FE0" w:rsidRDefault="00224FE0" w:rsidP="00FE5D9A">
            <w:pPr>
              <w:pStyle w:val="ASFKTablenorm"/>
              <w:ind w:left="57" w:right="57"/>
            </w:pPr>
            <w:r w:rsidRPr="00224FE0">
              <w:t>КБК</w:t>
            </w:r>
          </w:p>
        </w:tc>
        <w:tc>
          <w:tcPr>
            <w:tcW w:w="3863" w:type="pct"/>
            <w:shd w:val="clear" w:color="auto" w:fill="auto"/>
          </w:tcPr>
          <w:p w:rsidR="00224FE0" w:rsidRDefault="00224FE0" w:rsidP="00FE5D9A">
            <w:pPr>
              <w:pStyle w:val="ASFKTablenorm"/>
              <w:ind w:left="57" w:right="57"/>
            </w:pPr>
            <w:r w:rsidRPr="00224FE0">
              <w:t>Код бюджетной классификации (20 символов).</w:t>
            </w:r>
          </w:p>
          <w:p w:rsidR="00224FE0" w:rsidRPr="00224FE0" w:rsidRDefault="00224FE0" w:rsidP="00FE5D9A">
            <w:pPr>
              <w:pStyle w:val="ASFKTablenorm"/>
              <w:ind w:left="57" w:right="57"/>
            </w:pPr>
            <w:r w:rsidRPr="00224FE0">
              <w:t>Поле заполняется из родительского документа.</w:t>
            </w:r>
          </w:p>
        </w:tc>
      </w:tr>
      <w:tr w:rsidR="00224FE0" w:rsidRPr="00224FE0" w:rsidTr="00FE5D9A">
        <w:tc>
          <w:tcPr>
            <w:tcW w:w="1137" w:type="pct"/>
            <w:shd w:val="clear" w:color="auto" w:fill="auto"/>
          </w:tcPr>
          <w:p w:rsidR="00224FE0" w:rsidRPr="00224FE0" w:rsidRDefault="00224FE0" w:rsidP="00FE5D9A">
            <w:pPr>
              <w:pStyle w:val="ASFKTablenorm"/>
              <w:ind w:left="57" w:right="57"/>
            </w:pPr>
            <w:r w:rsidRPr="00224FE0">
              <w:t>Цели субсидий (код)</w:t>
            </w:r>
          </w:p>
        </w:tc>
        <w:tc>
          <w:tcPr>
            <w:tcW w:w="3863" w:type="pct"/>
            <w:shd w:val="clear" w:color="auto" w:fill="auto"/>
          </w:tcPr>
          <w:p w:rsidR="00224FE0" w:rsidRDefault="0037252E" w:rsidP="00FE5D9A">
            <w:pPr>
              <w:pStyle w:val="ASFKTablenorm"/>
              <w:ind w:left="57" w:right="57"/>
            </w:pPr>
            <w:r>
              <w:t>Код цели субсидий/субвенций.</w:t>
            </w:r>
          </w:p>
          <w:p w:rsidR="00224FE0" w:rsidRPr="00224FE0" w:rsidRDefault="00224FE0" w:rsidP="00FE5D9A">
            <w:pPr>
              <w:pStyle w:val="ASFKTablenorm"/>
              <w:ind w:left="57" w:right="57"/>
            </w:pPr>
            <w:r w:rsidRPr="00224FE0">
              <w:t>Поле заполняется из родительского документа.</w:t>
            </w:r>
          </w:p>
        </w:tc>
      </w:tr>
      <w:tr w:rsidR="00224FE0" w:rsidRPr="00224FE0" w:rsidTr="00FE5D9A">
        <w:tc>
          <w:tcPr>
            <w:tcW w:w="1137" w:type="pct"/>
            <w:shd w:val="clear" w:color="auto" w:fill="auto"/>
          </w:tcPr>
          <w:p w:rsidR="00224FE0" w:rsidRPr="00224FE0" w:rsidRDefault="00224FE0" w:rsidP="00FE5D9A">
            <w:pPr>
              <w:pStyle w:val="ASFKTablenorm"/>
              <w:ind w:left="57" w:right="57"/>
            </w:pPr>
            <w:r w:rsidRPr="00224FE0">
              <w:t>Цели субсидий (наименование)</w:t>
            </w:r>
          </w:p>
        </w:tc>
        <w:tc>
          <w:tcPr>
            <w:tcW w:w="3863" w:type="pct"/>
            <w:shd w:val="clear" w:color="auto" w:fill="auto"/>
          </w:tcPr>
          <w:p w:rsidR="00224FE0" w:rsidRDefault="00224FE0" w:rsidP="00FE5D9A">
            <w:pPr>
              <w:pStyle w:val="ASFKTablenorm"/>
              <w:ind w:left="57" w:right="57"/>
            </w:pPr>
            <w:r w:rsidRPr="00224FE0">
              <w:t>Наимен</w:t>
            </w:r>
            <w:r w:rsidR="0037252E">
              <w:t>ование цели субсидий/субвенций.</w:t>
            </w:r>
          </w:p>
          <w:p w:rsidR="00224FE0" w:rsidRPr="00224FE0" w:rsidRDefault="00224FE0" w:rsidP="00FE5D9A">
            <w:pPr>
              <w:pStyle w:val="ASFKTablenorm"/>
              <w:ind w:left="57" w:right="57"/>
            </w:pPr>
            <w:r w:rsidRPr="00224FE0">
              <w:t xml:space="preserve">Поле заполняется автоматически в соответствии со значением в поле </w:t>
            </w:r>
            <w:r w:rsidR="00B5053C">
              <w:t>«</w:t>
            </w:r>
            <w:r w:rsidRPr="00224FE0">
              <w:t>Цели субсидий (код)</w:t>
            </w:r>
            <w:r w:rsidR="00B5053C">
              <w:t>»</w:t>
            </w:r>
            <w:r w:rsidRPr="00224FE0">
              <w:t>.</w:t>
            </w:r>
          </w:p>
        </w:tc>
      </w:tr>
      <w:tr w:rsidR="00224FE0" w:rsidRPr="00224FE0" w:rsidTr="00FE5D9A">
        <w:tc>
          <w:tcPr>
            <w:tcW w:w="1137" w:type="pct"/>
            <w:shd w:val="clear" w:color="auto" w:fill="auto"/>
          </w:tcPr>
          <w:p w:rsidR="00224FE0" w:rsidRPr="00224FE0" w:rsidRDefault="00224FE0" w:rsidP="00FE5D9A">
            <w:pPr>
              <w:pStyle w:val="ASFKTablenorm"/>
              <w:ind w:left="57" w:right="57"/>
            </w:pPr>
            <w:r w:rsidRPr="00224FE0">
              <w:t>Выделено: тек.год</w:t>
            </w:r>
          </w:p>
        </w:tc>
        <w:tc>
          <w:tcPr>
            <w:tcW w:w="3863" w:type="pct"/>
            <w:shd w:val="clear" w:color="auto" w:fill="auto"/>
          </w:tcPr>
          <w:p w:rsidR="00224FE0" w:rsidRDefault="00224FE0" w:rsidP="00FE5D9A">
            <w:pPr>
              <w:pStyle w:val="ASFKTablenorm"/>
              <w:ind w:left="57" w:right="57"/>
            </w:pPr>
            <w:r w:rsidRPr="00224FE0">
              <w:t>Сумма распределяемых ЛБО в текущем году в разрезе КБК и це</w:t>
            </w:r>
            <w:r w:rsidR="0037252E">
              <w:t>лей субсидий.</w:t>
            </w:r>
          </w:p>
          <w:p w:rsidR="00224FE0" w:rsidRPr="00224FE0" w:rsidRDefault="00224FE0" w:rsidP="00FE5D9A">
            <w:pPr>
              <w:pStyle w:val="ASFKTablenorm"/>
              <w:ind w:left="57" w:right="57"/>
            </w:pPr>
            <w:r w:rsidRPr="00224FE0">
              <w:lastRenderedPageBreak/>
              <w:t xml:space="preserve">Значение рассчитывается автоматически в соответствии с переключателем в блоке </w:t>
            </w:r>
            <w:r w:rsidR="00B5053C">
              <w:t>«</w:t>
            </w:r>
            <w:r w:rsidRPr="00224FE0">
              <w:t>Рассчитать</w:t>
            </w:r>
            <w:r w:rsidR="00B5053C">
              <w:t>»</w:t>
            </w:r>
            <w:r w:rsidRPr="00224FE0">
              <w:t xml:space="preserve">, установленным в значение </w:t>
            </w:r>
            <w:r w:rsidR="00B5053C">
              <w:t>«</w:t>
            </w:r>
            <w:r w:rsidRPr="00224FE0">
              <w:t>Пропорционально</w:t>
            </w:r>
            <w:r w:rsidR="00B5053C">
              <w:t>»</w:t>
            </w:r>
            <w:r w:rsidRPr="00224FE0">
              <w:t xml:space="preserve">, </w:t>
            </w:r>
            <w:r w:rsidR="00B5053C">
              <w:t>«</w:t>
            </w:r>
            <w:r w:rsidRPr="00224FE0">
              <w:t>По весовым коэффициентам</w:t>
            </w:r>
            <w:r w:rsidR="00B5053C">
              <w:t>»</w:t>
            </w:r>
            <w:r w:rsidRPr="00224FE0">
              <w:t xml:space="preserve"> или </w:t>
            </w:r>
            <w:r w:rsidR="00B5053C">
              <w:t>«</w:t>
            </w:r>
            <w:r w:rsidRPr="00224FE0">
              <w:t>По накопленной статистике</w:t>
            </w:r>
            <w:r w:rsidR="00B5053C">
              <w:t>»</w:t>
            </w:r>
            <w:r w:rsidRPr="00224FE0">
              <w:t>.</w:t>
            </w:r>
          </w:p>
        </w:tc>
      </w:tr>
      <w:tr w:rsidR="00224FE0" w:rsidRPr="00224FE0" w:rsidTr="00FE5D9A">
        <w:tc>
          <w:tcPr>
            <w:tcW w:w="1137" w:type="pct"/>
            <w:shd w:val="clear" w:color="auto" w:fill="auto"/>
          </w:tcPr>
          <w:p w:rsidR="00224FE0" w:rsidRPr="00224FE0" w:rsidRDefault="00224FE0" w:rsidP="00FE5D9A">
            <w:pPr>
              <w:pStyle w:val="ASFKTablenorm"/>
              <w:ind w:left="57" w:right="57"/>
            </w:pPr>
            <w:r w:rsidRPr="00224FE0">
              <w:lastRenderedPageBreak/>
              <w:t>Выделено: 1 год</w:t>
            </w:r>
          </w:p>
        </w:tc>
        <w:tc>
          <w:tcPr>
            <w:tcW w:w="3863" w:type="pct"/>
            <w:shd w:val="clear" w:color="auto" w:fill="auto"/>
          </w:tcPr>
          <w:p w:rsidR="00224FE0" w:rsidRDefault="00224FE0" w:rsidP="00FE5D9A">
            <w:pPr>
              <w:pStyle w:val="ASFKTablenorm"/>
              <w:ind w:left="57" w:right="57"/>
            </w:pPr>
            <w:r w:rsidRPr="00224FE0">
              <w:t xml:space="preserve">Сумма распределяемых ЛБО в первом году планового периода </w:t>
            </w:r>
            <w:r w:rsidR="0037252E">
              <w:t xml:space="preserve">в разрезе КБК и </w:t>
            </w:r>
            <w:r w:rsidR="0037252E" w:rsidRPr="0037252E">
              <w:t>целей</w:t>
            </w:r>
            <w:r w:rsidR="0037252E">
              <w:t xml:space="preserve"> субсидий.</w:t>
            </w:r>
          </w:p>
          <w:p w:rsidR="00224FE0" w:rsidRPr="00224FE0" w:rsidRDefault="00224FE0" w:rsidP="00FE5D9A">
            <w:pPr>
              <w:pStyle w:val="ASFKTablenorm"/>
              <w:ind w:left="57" w:right="57"/>
            </w:pPr>
            <w:r w:rsidRPr="00224FE0">
              <w:t xml:space="preserve">Значение рассчитывается автоматически в соответствии с переключателем в блоке </w:t>
            </w:r>
            <w:r w:rsidR="00B5053C">
              <w:t>«</w:t>
            </w:r>
            <w:r w:rsidRPr="00224FE0">
              <w:t>Рассчитать</w:t>
            </w:r>
            <w:r w:rsidR="00B5053C">
              <w:t>»</w:t>
            </w:r>
            <w:r w:rsidRPr="00224FE0">
              <w:t xml:space="preserve">, установленным в значение </w:t>
            </w:r>
            <w:r w:rsidR="00B5053C">
              <w:t>«</w:t>
            </w:r>
            <w:r w:rsidRPr="00224FE0">
              <w:t>Пропорционально</w:t>
            </w:r>
            <w:r w:rsidR="00B5053C">
              <w:t>»</w:t>
            </w:r>
            <w:r w:rsidRPr="00224FE0">
              <w:t xml:space="preserve">, </w:t>
            </w:r>
            <w:r w:rsidR="00B5053C">
              <w:t>«</w:t>
            </w:r>
            <w:r w:rsidRPr="00224FE0">
              <w:t>По весовым коэффициентам</w:t>
            </w:r>
            <w:r w:rsidR="00B5053C">
              <w:t>»</w:t>
            </w:r>
            <w:r w:rsidRPr="00224FE0">
              <w:t xml:space="preserve"> или </w:t>
            </w:r>
            <w:r w:rsidR="00B5053C">
              <w:t>«</w:t>
            </w:r>
            <w:r w:rsidRPr="00224FE0">
              <w:t>По накопленной статистике</w:t>
            </w:r>
            <w:r w:rsidR="00B5053C">
              <w:t>»</w:t>
            </w:r>
            <w:r w:rsidRPr="00224FE0">
              <w:t>.</w:t>
            </w:r>
          </w:p>
        </w:tc>
      </w:tr>
      <w:tr w:rsidR="00224FE0" w:rsidRPr="00224FE0" w:rsidTr="00FE5D9A">
        <w:tc>
          <w:tcPr>
            <w:tcW w:w="1137" w:type="pct"/>
            <w:shd w:val="clear" w:color="auto" w:fill="auto"/>
          </w:tcPr>
          <w:p w:rsidR="00224FE0" w:rsidRPr="00224FE0" w:rsidRDefault="00224FE0" w:rsidP="00FE5D9A">
            <w:pPr>
              <w:pStyle w:val="ASFKTablenorm"/>
              <w:ind w:left="57" w:right="57"/>
            </w:pPr>
            <w:r w:rsidRPr="00224FE0">
              <w:t>Выделено: 2 год</w:t>
            </w:r>
          </w:p>
        </w:tc>
        <w:tc>
          <w:tcPr>
            <w:tcW w:w="3863" w:type="pct"/>
            <w:shd w:val="clear" w:color="auto" w:fill="auto"/>
          </w:tcPr>
          <w:p w:rsidR="00224FE0" w:rsidRDefault="00224FE0" w:rsidP="00FE5D9A">
            <w:pPr>
              <w:pStyle w:val="ASFKTablenorm"/>
              <w:ind w:left="57" w:right="57"/>
            </w:pPr>
            <w:r w:rsidRPr="00224FE0">
              <w:t xml:space="preserve">Сумма распределяемых ЛБО во втором году планового периода </w:t>
            </w:r>
            <w:r w:rsidR="0037252E">
              <w:t>в разрезе КБК и целей субсидий.</w:t>
            </w:r>
          </w:p>
          <w:p w:rsidR="00224FE0" w:rsidRPr="00224FE0" w:rsidRDefault="00224FE0" w:rsidP="00FE5D9A">
            <w:pPr>
              <w:pStyle w:val="ASFKTablenorm"/>
              <w:ind w:left="57" w:right="57"/>
            </w:pPr>
            <w:r w:rsidRPr="00224FE0">
              <w:t xml:space="preserve">Значение рассчитывается автоматически в соответствии с переключателем в блоке </w:t>
            </w:r>
            <w:r w:rsidR="00B5053C">
              <w:t>«</w:t>
            </w:r>
            <w:r w:rsidRPr="00224FE0">
              <w:t>Рассчитать</w:t>
            </w:r>
            <w:r w:rsidR="00B5053C">
              <w:t>»</w:t>
            </w:r>
            <w:r w:rsidRPr="00224FE0">
              <w:t xml:space="preserve">, установленным в значение </w:t>
            </w:r>
            <w:r w:rsidR="00B5053C">
              <w:t>«</w:t>
            </w:r>
            <w:r w:rsidRPr="00224FE0">
              <w:t>Пропорционально</w:t>
            </w:r>
            <w:r w:rsidR="00B5053C">
              <w:t>»</w:t>
            </w:r>
            <w:r w:rsidRPr="00224FE0">
              <w:t xml:space="preserve">, </w:t>
            </w:r>
            <w:r w:rsidR="00B5053C">
              <w:t>«</w:t>
            </w:r>
            <w:r w:rsidRPr="00224FE0">
              <w:t>По весовым коэффициентам</w:t>
            </w:r>
            <w:r w:rsidR="00B5053C">
              <w:t>»</w:t>
            </w:r>
            <w:r w:rsidRPr="00224FE0">
              <w:t xml:space="preserve"> или </w:t>
            </w:r>
            <w:r w:rsidR="00B5053C">
              <w:t>«</w:t>
            </w:r>
            <w:r w:rsidRPr="00224FE0">
              <w:t>По накопленной статистике</w:t>
            </w:r>
            <w:r w:rsidR="00B5053C">
              <w:t>»</w:t>
            </w:r>
            <w:r w:rsidRPr="00224FE0">
              <w:t>.</w:t>
            </w:r>
          </w:p>
        </w:tc>
      </w:tr>
    </w:tbl>
    <w:p w:rsidR="009F685F" w:rsidRDefault="009F685F" w:rsidP="0068069E">
      <w:pPr>
        <w:pStyle w:val="ASFKNormal"/>
      </w:pPr>
      <w:r w:rsidRPr="00120C57">
        <w:t xml:space="preserve">ЭФ </w:t>
      </w:r>
      <w:r>
        <w:t>документа «</w:t>
      </w:r>
      <w:r w:rsidRPr="00120C57">
        <w:t>Распределение бюджетных данных по подведомственным учреждениям</w:t>
      </w:r>
      <w:r w:rsidR="002F634A">
        <w:t xml:space="preserve">», закладки </w:t>
      </w:r>
      <w:r>
        <w:t>«</w:t>
      </w:r>
      <w:r w:rsidRPr="00120C57">
        <w:t xml:space="preserve">Раздел </w:t>
      </w:r>
      <w:r w:rsidRPr="009F685F">
        <w:t>III</w:t>
      </w:r>
      <w:r w:rsidRPr="00120C57">
        <w:t>: ПОФР</w:t>
      </w:r>
      <w:r>
        <w:t>» представлена на рисунке</w:t>
      </w:r>
      <w:r w:rsidR="00DA108C" w:rsidRPr="00B11F4A">
        <w:t> </w:t>
      </w:r>
      <w:r w:rsidR="009A0F10" w:rsidRPr="00120C57">
        <w:fldChar w:fldCharType="begin"/>
      </w:r>
      <w:r w:rsidR="009A0F10" w:rsidRPr="00120C57">
        <w:instrText xml:space="preserve"> REF _Ref306359794 \h </w:instrText>
      </w:r>
      <w:r w:rsidR="0041307C" w:rsidRPr="00120C57">
        <w:instrText xml:space="preserve"> \* MERGEFORMAT </w:instrText>
      </w:r>
      <w:r w:rsidR="009A0F10" w:rsidRPr="00120C57">
        <w:fldChar w:fldCharType="separate"/>
      </w:r>
      <w:r w:rsidR="0013624E">
        <w:rPr>
          <w:noProof/>
        </w:rPr>
        <w:t>86</w:t>
      </w:r>
      <w:r w:rsidR="009A0F10" w:rsidRPr="00120C57">
        <w:fldChar w:fldCharType="end"/>
      </w:r>
      <w:r>
        <w:t>.</w:t>
      </w:r>
    </w:p>
    <w:p w:rsidR="000B2EC1" w:rsidRPr="000B2EC1" w:rsidRDefault="001373CE" w:rsidP="000B2EC1">
      <w:pPr>
        <w:pStyle w:val="ASFKFigure"/>
      </w:pPr>
      <w:r>
        <w:rPr>
          <w:noProof/>
        </w:rPr>
        <w:drawing>
          <wp:inline distT="0" distB="0" distL="0" distR="0">
            <wp:extent cx="6036945" cy="2921000"/>
            <wp:effectExtent l="0" t="0" r="0" b="0"/>
            <wp:docPr id="167" name="Рисунок 16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0"/>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6036945" cy="2921000"/>
                    </a:xfrm>
                    <a:prstGeom prst="rect">
                      <a:avLst/>
                    </a:prstGeom>
                    <a:noFill/>
                    <a:ln>
                      <a:noFill/>
                    </a:ln>
                  </pic:spPr>
                </pic:pic>
              </a:graphicData>
            </a:graphic>
          </wp:inline>
        </w:drawing>
      </w:r>
    </w:p>
    <w:p w:rsidR="009A0F10" w:rsidRPr="00120C57"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685" w:name="_Ref306359794"/>
      <w:bookmarkStart w:id="686" w:name="_Toc98144873"/>
      <w:r w:rsidR="0013624E">
        <w:rPr>
          <w:noProof/>
        </w:rPr>
        <w:t>86</w:t>
      </w:r>
      <w:bookmarkEnd w:id="685"/>
      <w:r>
        <w:rPr>
          <w:noProof/>
        </w:rPr>
        <w:fldChar w:fldCharType="end"/>
      </w:r>
      <w:r w:rsidR="009A0F10" w:rsidRPr="00120C57">
        <w:t xml:space="preserve">. ЭФ </w:t>
      </w:r>
      <w:r w:rsidR="00D67EC5">
        <w:t xml:space="preserve">документа </w:t>
      </w:r>
      <w:r w:rsidR="00B5053C">
        <w:t>«</w:t>
      </w:r>
      <w:r w:rsidR="009A0F10" w:rsidRPr="00120C57">
        <w:t>Распределение бюджетных данных по подведомственным учреждениям</w:t>
      </w:r>
      <w:r w:rsidR="002F634A">
        <w:t xml:space="preserve">», закладки </w:t>
      </w:r>
      <w:r w:rsidR="00B5053C">
        <w:t>«</w:t>
      </w:r>
      <w:r w:rsidR="009A0F10" w:rsidRPr="00120C57">
        <w:t xml:space="preserve">Раздел </w:t>
      </w:r>
      <w:r w:rsidR="009A0F10" w:rsidRPr="00120C57">
        <w:rPr>
          <w:lang w:val="en-US"/>
        </w:rPr>
        <w:t>III</w:t>
      </w:r>
      <w:r w:rsidR="009A0F10" w:rsidRPr="00120C57">
        <w:t>: ПОФР</w:t>
      </w:r>
      <w:r w:rsidR="00B5053C">
        <w:t>»</w:t>
      </w:r>
      <w:bookmarkEnd w:id="686"/>
    </w:p>
    <w:p w:rsidR="009A0F10" w:rsidRDefault="009A0F10" w:rsidP="0068069E">
      <w:pPr>
        <w:pStyle w:val="ASFKNormal"/>
      </w:pPr>
      <w:r w:rsidRPr="00120C57">
        <w:t xml:space="preserve">Отдельные поля могут быть отредактированы по аналогии с закладкой: </w:t>
      </w:r>
      <w:r w:rsidR="00B5053C">
        <w:t>«</w:t>
      </w:r>
      <w:r w:rsidRPr="00120C57">
        <w:t xml:space="preserve">Раздел </w:t>
      </w:r>
      <w:r w:rsidRPr="00120C57">
        <w:rPr>
          <w:lang w:val="en-US"/>
        </w:rPr>
        <w:t>I</w:t>
      </w:r>
      <w:r w:rsidRPr="00120C57">
        <w:t>: БА</w:t>
      </w:r>
      <w:r w:rsidR="00B5053C">
        <w:t>»</w:t>
      </w:r>
      <w:r w:rsidRPr="00120C57">
        <w:t>.</w:t>
      </w:r>
    </w:p>
    <w:p w:rsidR="009F685F" w:rsidRPr="00120C57" w:rsidRDefault="009F685F" w:rsidP="0068069E">
      <w:pPr>
        <w:pStyle w:val="ASFKNormal"/>
      </w:pPr>
      <w:r w:rsidRPr="00120C57">
        <w:t xml:space="preserve">Закладка </w:t>
      </w:r>
      <w:r>
        <w:t>«</w:t>
      </w:r>
      <w:r w:rsidRPr="00120C57">
        <w:t xml:space="preserve">Раздел </w:t>
      </w:r>
      <w:r w:rsidRPr="009F685F">
        <w:t>III</w:t>
      </w:r>
      <w:r w:rsidRPr="00120C57">
        <w:t>: ПОФР</w:t>
      </w:r>
      <w:r>
        <w:t>»</w:t>
      </w:r>
      <w:r w:rsidRPr="00120C57">
        <w:t xml:space="preserve"> содержит заголовочные поля и строки ПОФР по Разделу </w:t>
      </w:r>
      <w:r w:rsidRPr="009F685F">
        <w:t>III</w:t>
      </w:r>
      <w:r w:rsidRPr="00120C57">
        <w:t>, приведенные в таблице</w:t>
      </w:r>
      <w:r>
        <w:t> </w:t>
      </w:r>
      <w:r w:rsidRPr="00120C57">
        <w:fldChar w:fldCharType="begin"/>
      </w:r>
      <w:r w:rsidRPr="00120C57">
        <w:instrText xml:space="preserve"> REF _Ref312239573 \h  \* MERGEFORMAT </w:instrText>
      </w:r>
      <w:r w:rsidRPr="00120C57">
        <w:fldChar w:fldCharType="separate"/>
      </w:r>
      <w:r w:rsidR="0013624E">
        <w:t>44</w:t>
      </w:r>
      <w:r w:rsidRPr="00120C57">
        <w:fldChar w:fldCharType="end"/>
      </w:r>
      <w:r>
        <w:t>.</w:t>
      </w:r>
    </w:p>
    <w:p w:rsidR="009A0F10" w:rsidRPr="00120C57" w:rsidRDefault="00501046" w:rsidP="0068069E">
      <w:pPr>
        <w:pStyle w:val="ASFKNameTable"/>
      </w:pPr>
      <w:r>
        <w:rPr>
          <w:noProof/>
        </w:rPr>
        <w:fldChar w:fldCharType="begin"/>
      </w:r>
      <w:r>
        <w:rPr>
          <w:noProof/>
        </w:rPr>
        <w:instrText xml:space="preserve"> SEQ Таблица \* ARABIC </w:instrText>
      </w:r>
      <w:r>
        <w:rPr>
          <w:noProof/>
        </w:rPr>
        <w:fldChar w:fldCharType="separate"/>
      </w:r>
      <w:bookmarkStart w:id="687" w:name="_Ref312239573"/>
      <w:bookmarkStart w:id="688" w:name="_Toc98144753"/>
      <w:r w:rsidR="0013624E">
        <w:rPr>
          <w:noProof/>
        </w:rPr>
        <w:t>44</w:t>
      </w:r>
      <w:bookmarkEnd w:id="687"/>
      <w:r>
        <w:rPr>
          <w:noProof/>
        </w:rPr>
        <w:fldChar w:fldCharType="end"/>
      </w:r>
      <w:r w:rsidR="009A0F10" w:rsidRPr="00120C57">
        <w:t xml:space="preserve">. </w:t>
      </w:r>
      <w:r w:rsidR="00224FE0" w:rsidRPr="00224FE0">
        <w:t xml:space="preserve">Описание полей документа </w:t>
      </w:r>
      <w:r w:rsidR="00B5053C">
        <w:t>«</w:t>
      </w:r>
      <w:r w:rsidR="00224FE0" w:rsidRPr="00224FE0">
        <w:t>Распределение бюджетных данных по подведомственным учреждениям</w:t>
      </w:r>
      <w:r w:rsidR="002F634A">
        <w:t xml:space="preserve">», закладки </w:t>
      </w:r>
      <w:r w:rsidR="00B5053C">
        <w:t>«</w:t>
      </w:r>
      <w:r w:rsidR="009A0F10" w:rsidRPr="00120C57">
        <w:t xml:space="preserve">Раздел </w:t>
      </w:r>
      <w:r w:rsidR="009A0F10" w:rsidRPr="00120C57">
        <w:rPr>
          <w:lang w:val="en-US"/>
        </w:rPr>
        <w:t>III</w:t>
      </w:r>
      <w:r w:rsidR="009A0F10" w:rsidRPr="00120C57">
        <w:t>: ПОФР</w:t>
      </w:r>
      <w:r w:rsidR="00B5053C">
        <w:t>»</w:t>
      </w:r>
      <w:bookmarkEnd w:id="68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43"/>
        <w:gridCol w:w="7385"/>
      </w:tblGrid>
      <w:tr w:rsidR="00762CFB" w:rsidRPr="00762CFB" w:rsidTr="00FE5D9A">
        <w:trPr>
          <w:trHeight w:val="305"/>
          <w:tblHeader/>
        </w:trPr>
        <w:tc>
          <w:tcPr>
            <w:tcW w:w="116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2CFB" w:rsidRPr="00762CFB" w:rsidRDefault="00762CFB" w:rsidP="0037252E">
            <w:pPr>
              <w:pStyle w:val="ASFKTableHead"/>
            </w:pPr>
            <w:r w:rsidRPr="00762CFB">
              <w:t>Наименование поля</w:t>
            </w:r>
          </w:p>
        </w:tc>
        <w:tc>
          <w:tcPr>
            <w:tcW w:w="383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2CFB" w:rsidRPr="00762CFB" w:rsidRDefault="00762CFB" w:rsidP="0037252E">
            <w:pPr>
              <w:pStyle w:val="ASFKTableHead"/>
            </w:pPr>
            <w:r w:rsidRPr="00762CFB">
              <w:t>Описание поля</w:t>
            </w:r>
          </w:p>
        </w:tc>
      </w:tr>
      <w:tr w:rsidR="00762CFB" w:rsidRPr="00762CFB" w:rsidTr="00FE5D9A">
        <w:tc>
          <w:tcPr>
            <w:tcW w:w="1165" w:type="pct"/>
            <w:shd w:val="clear" w:color="auto" w:fill="auto"/>
          </w:tcPr>
          <w:p w:rsidR="00762CFB" w:rsidRPr="00762CFB" w:rsidRDefault="00762CFB" w:rsidP="00FE5D9A">
            <w:pPr>
              <w:pStyle w:val="ASFKTablenorm"/>
              <w:ind w:left="57" w:right="57"/>
            </w:pPr>
            <w:r w:rsidRPr="00762CFB">
              <w:t>по Сводному реестру</w:t>
            </w:r>
          </w:p>
        </w:tc>
        <w:tc>
          <w:tcPr>
            <w:tcW w:w="3835" w:type="pct"/>
            <w:shd w:val="clear" w:color="auto" w:fill="auto"/>
          </w:tcPr>
          <w:p w:rsidR="00762CFB" w:rsidRDefault="00762CFB" w:rsidP="00FE5D9A">
            <w:pPr>
              <w:pStyle w:val="ASFKTablenorm"/>
              <w:ind w:left="57" w:right="57"/>
            </w:pPr>
            <w:r w:rsidRPr="00762CFB">
              <w:t>Код УБП по СРРПБС/ПУБП.</w:t>
            </w:r>
          </w:p>
          <w:p w:rsidR="00762CFB" w:rsidRPr="00762CFB" w:rsidRDefault="00762CFB" w:rsidP="00FE5D9A">
            <w:pPr>
              <w:pStyle w:val="ASFKTablenorm"/>
              <w:ind w:left="57" w:right="57"/>
            </w:pPr>
            <w:r w:rsidRPr="00762CFB">
              <w:t xml:space="preserve">Поле заполняется автоматически значением из поля </w:t>
            </w:r>
            <w:r w:rsidR="00B5053C">
              <w:t>«</w:t>
            </w:r>
            <w:r w:rsidRPr="00762CFB">
              <w:t>по Сводному реестру</w:t>
            </w:r>
            <w:r w:rsidR="00B5053C">
              <w:t>»</w:t>
            </w:r>
            <w:r w:rsidRPr="00762CFB">
              <w:t xml:space="preserve"> на закладке </w:t>
            </w:r>
            <w:r w:rsidR="00B5053C">
              <w:t>«</w:t>
            </w:r>
            <w:r w:rsidRPr="00762CFB">
              <w:t>Получатели</w:t>
            </w:r>
            <w:r w:rsidR="00B5053C">
              <w:t>»</w:t>
            </w:r>
            <w:r w:rsidRPr="00762CFB">
              <w:t>.</w:t>
            </w:r>
          </w:p>
        </w:tc>
      </w:tr>
      <w:tr w:rsidR="00762CFB" w:rsidRPr="00762CFB" w:rsidTr="00FE5D9A">
        <w:tc>
          <w:tcPr>
            <w:tcW w:w="1165" w:type="pct"/>
            <w:shd w:val="clear" w:color="auto" w:fill="auto"/>
          </w:tcPr>
          <w:p w:rsidR="00762CFB" w:rsidRPr="00762CFB" w:rsidRDefault="00762CFB" w:rsidP="00FE5D9A">
            <w:pPr>
              <w:pStyle w:val="ASFKTablenorm"/>
              <w:ind w:left="57" w:right="57"/>
            </w:pPr>
            <w:r w:rsidRPr="00762CFB">
              <w:t>Кому</w:t>
            </w:r>
          </w:p>
        </w:tc>
        <w:tc>
          <w:tcPr>
            <w:tcW w:w="3835" w:type="pct"/>
            <w:shd w:val="clear" w:color="auto" w:fill="auto"/>
          </w:tcPr>
          <w:p w:rsidR="00762CFB" w:rsidRDefault="00762CFB" w:rsidP="00FE5D9A">
            <w:pPr>
              <w:pStyle w:val="ASFKTablenorm"/>
              <w:ind w:left="57" w:right="57"/>
            </w:pPr>
            <w:r w:rsidRPr="00762CFB">
              <w:t>Наименование УБП, которому будут доводиться суммы.</w:t>
            </w:r>
          </w:p>
          <w:p w:rsidR="00762CFB" w:rsidRPr="00762CFB" w:rsidRDefault="00762CFB" w:rsidP="00FE5D9A">
            <w:pPr>
              <w:pStyle w:val="ASFKTablenorm"/>
              <w:ind w:left="57" w:right="57"/>
            </w:pPr>
            <w:r w:rsidRPr="00762CFB">
              <w:lastRenderedPageBreak/>
              <w:t xml:space="preserve">Поле заполняется автоматически значением из поля </w:t>
            </w:r>
            <w:r w:rsidR="00B5053C">
              <w:t>«</w:t>
            </w:r>
            <w:r w:rsidRPr="00762CFB">
              <w:t>Кому</w:t>
            </w:r>
            <w:r w:rsidR="00B5053C">
              <w:t>»</w:t>
            </w:r>
            <w:r w:rsidRPr="00762CFB">
              <w:t xml:space="preserve"> на закладке </w:t>
            </w:r>
            <w:r w:rsidR="00B5053C">
              <w:t>«</w:t>
            </w:r>
            <w:r w:rsidRPr="00762CFB">
              <w:t>Получатели</w:t>
            </w:r>
            <w:r w:rsidR="00B5053C">
              <w:t>»</w:t>
            </w:r>
            <w:r>
              <w:t>.</w:t>
            </w:r>
          </w:p>
        </w:tc>
      </w:tr>
      <w:tr w:rsidR="009A0F10" w:rsidRPr="00762CFB" w:rsidTr="00FE5D9A">
        <w:tc>
          <w:tcPr>
            <w:tcW w:w="5000" w:type="pct"/>
            <w:gridSpan w:val="2"/>
            <w:shd w:val="clear" w:color="auto" w:fill="auto"/>
          </w:tcPr>
          <w:p w:rsidR="009A0F10" w:rsidRPr="00762CFB" w:rsidRDefault="009A0F10" w:rsidP="00FE5D9A">
            <w:pPr>
              <w:pStyle w:val="ASFKTablenorm"/>
              <w:ind w:left="57" w:right="57"/>
            </w:pPr>
            <w:r w:rsidRPr="00762CFB">
              <w:lastRenderedPageBreak/>
              <w:t xml:space="preserve">Закладка </w:t>
            </w:r>
            <w:r w:rsidR="00B5053C">
              <w:t>«</w:t>
            </w:r>
            <w:r w:rsidRPr="00762CFB">
              <w:t>Раздел III: ПОФР</w:t>
            </w:r>
            <w:r w:rsidR="00B5053C">
              <w:t>»</w:t>
            </w:r>
            <w:r w:rsidRPr="00762CFB">
              <w:t xml:space="preserve">, табличный блок полей </w:t>
            </w:r>
            <w:r w:rsidR="00B5053C">
              <w:t>«</w:t>
            </w:r>
            <w:r w:rsidRPr="00762CFB">
              <w:t>Строки: Раздел III. Предельные Объемы финансирования</w:t>
            </w:r>
            <w:r w:rsidR="00B5053C">
              <w:t>»</w:t>
            </w:r>
          </w:p>
        </w:tc>
      </w:tr>
      <w:tr w:rsidR="00762CFB" w:rsidRPr="00762CFB" w:rsidTr="00FE5D9A">
        <w:tc>
          <w:tcPr>
            <w:tcW w:w="1165" w:type="pct"/>
            <w:shd w:val="clear" w:color="auto" w:fill="auto"/>
          </w:tcPr>
          <w:p w:rsidR="00762CFB" w:rsidRPr="00762CFB" w:rsidRDefault="00762CFB" w:rsidP="00FE5D9A">
            <w:pPr>
              <w:pStyle w:val="ASFKTablenorm"/>
              <w:ind w:left="57" w:right="57"/>
            </w:pPr>
            <w:r w:rsidRPr="00762CFB">
              <w:t>Итого: тек.год</w:t>
            </w:r>
          </w:p>
        </w:tc>
        <w:tc>
          <w:tcPr>
            <w:tcW w:w="3835" w:type="pct"/>
            <w:shd w:val="clear" w:color="auto" w:fill="auto"/>
          </w:tcPr>
          <w:p w:rsidR="00762CFB" w:rsidRPr="00762CFB" w:rsidRDefault="00762CFB" w:rsidP="00FE5D9A">
            <w:pPr>
              <w:pStyle w:val="ASFKTablenorm"/>
              <w:ind w:left="57" w:right="57"/>
            </w:pPr>
            <w:r w:rsidRPr="00762CFB">
              <w:t>Общая сумма ПОФР в текущем году</w:t>
            </w:r>
            <w:r>
              <w:t>.</w:t>
            </w:r>
          </w:p>
        </w:tc>
      </w:tr>
      <w:tr w:rsidR="00762CFB" w:rsidRPr="00762CFB" w:rsidTr="00FE5D9A">
        <w:tc>
          <w:tcPr>
            <w:tcW w:w="1165" w:type="pct"/>
            <w:shd w:val="clear" w:color="auto" w:fill="auto"/>
          </w:tcPr>
          <w:p w:rsidR="00762CFB" w:rsidRPr="00762CFB" w:rsidRDefault="00762CFB" w:rsidP="00FE5D9A">
            <w:pPr>
              <w:pStyle w:val="ASFKTablenorm"/>
              <w:ind w:left="57" w:right="57"/>
            </w:pPr>
            <w:r w:rsidRPr="00762CFB">
              <w:t>КБК</w:t>
            </w:r>
          </w:p>
        </w:tc>
        <w:tc>
          <w:tcPr>
            <w:tcW w:w="3835" w:type="pct"/>
            <w:shd w:val="clear" w:color="auto" w:fill="auto"/>
          </w:tcPr>
          <w:p w:rsidR="00762CFB" w:rsidRDefault="00762CFB" w:rsidP="00FE5D9A">
            <w:pPr>
              <w:pStyle w:val="ASFKTablenorm"/>
              <w:ind w:left="57" w:right="57"/>
            </w:pPr>
            <w:r w:rsidRPr="00762CFB">
              <w:t>Код бюджетн</w:t>
            </w:r>
            <w:r w:rsidR="0037252E">
              <w:t>ой классификации (20 символов).</w:t>
            </w:r>
          </w:p>
          <w:p w:rsidR="00762CFB" w:rsidRPr="00762CFB" w:rsidRDefault="00762CFB" w:rsidP="00FE5D9A">
            <w:pPr>
              <w:pStyle w:val="ASFKTablenorm"/>
              <w:ind w:left="57" w:right="57"/>
            </w:pPr>
            <w:r w:rsidRPr="00762CFB">
              <w:t>Поле заполняется из родительского документа.</w:t>
            </w:r>
          </w:p>
        </w:tc>
      </w:tr>
      <w:tr w:rsidR="00762CFB" w:rsidRPr="00762CFB" w:rsidTr="00FE5D9A">
        <w:tc>
          <w:tcPr>
            <w:tcW w:w="1165" w:type="pct"/>
            <w:shd w:val="clear" w:color="auto" w:fill="auto"/>
          </w:tcPr>
          <w:p w:rsidR="00762CFB" w:rsidRPr="00762CFB" w:rsidRDefault="00762CFB" w:rsidP="00FE5D9A">
            <w:pPr>
              <w:pStyle w:val="ASFKTablenorm"/>
              <w:ind w:left="57" w:right="57"/>
            </w:pPr>
            <w:r w:rsidRPr="00762CFB">
              <w:t>Цели субсидий (код)</w:t>
            </w:r>
          </w:p>
        </w:tc>
        <w:tc>
          <w:tcPr>
            <w:tcW w:w="3835" w:type="pct"/>
            <w:shd w:val="clear" w:color="auto" w:fill="auto"/>
          </w:tcPr>
          <w:p w:rsidR="00762CFB" w:rsidRDefault="00762CFB" w:rsidP="00FE5D9A">
            <w:pPr>
              <w:pStyle w:val="ASFKTablenorm"/>
              <w:ind w:left="57" w:right="57"/>
            </w:pPr>
            <w:r w:rsidRPr="00762CFB">
              <w:t xml:space="preserve">Код </w:t>
            </w:r>
            <w:r w:rsidR="0037252E">
              <w:t>цели субсидий/субвенций.</w:t>
            </w:r>
          </w:p>
          <w:p w:rsidR="00762CFB" w:rsidRPr="00762CFB" w:rsidRDefault="00762CFB" w:rsidP="00FE5D9A">
            <w:pPr>
              <w:pStyle w:val="ASFKTablenorm"/>
              <w:ind w:left="57" w:right="57"/>
            </w:pPr>
            <w:r w:rsidRPr="00762CFB">
              <w:t>Поле заполняется из родительского документа.</w:t>
            </w:r>
          </w:p>
        </w:tc>
      </w:tr>
      <w:tr w:rsidR="00762CFB" w:rsidRPr="00762CFB" w:rsidTr="00FE5D9A">
        <w:tc>
          <w:tcPr>
            <w:tcW w:w="1165" w:type="pct"/>
            <w:shd w:val="clear" w:color="auto" w:fill="auto"/>
          </w:tcPr>
          <w:p w:rsidR="00762CFB" w:rsidRPr="00762CFB" w:rsidRDefault="00762CFB" w:rsidP="00FE5D9A">
            <w:pPr>
              <w:pStyle w:val="ASFKTablenorm"/>
              <w:ind w:left="57" w:right="57"/>
            </w:pPr>
            <w:r w:rsidRPr="00762CFB">
              <w:t>Цели субсидий (наименование)</w:t>
            </w:r>
          </w:p>
        </w:tc>
        <w:tc>
          <w:tcPr>
            <w:tcW w:w="3835" w:type="pct"/>
            <w:shd w:val="clear" w:color="auto" w:fill="auto"/>
          </w:tcPr>
          <w:p w:rsidR="00762CFB" w:rsidRDefault="00762CFB" w:rsidP="00FE5D9A">
            <w:pPr>
              <w:pStyle w:val="ASFKTablenorm"/>
              <w:ind w:left="57" w:right="57"/>
            </w:pPr>
            <w:r w:rsidRPr="00762CFB">
              <w:t>Наимен</w:t>
            </w:r>
            <w:r w:rsidR="0037252E">
              <w:t>ование цели субсидий/субвенций.</w:t>
            </w:r>
          </w:p>
          <w:p w:rsidR="00762CFB" w:rsidRPr="00762CFB" w:rsidRDefault="00762CFB" w:rsidP="00FE5D9A">
            <w:pPr>
              <w:pStyle w:val="ASFKTablenorm"/>
              <w:ind w:left="57" w:right="57"/>
            </w:pPr>
            <w:r w:rsidRPr="00762CFB">
              <w:t xml:space="preserve">Поле заполняется автоматически в соответствии со значением в поле </w:t>
            </w:r>
            <w:r w:rsidR="00B5053C">
              <w:t>«</w:t>
            </w:r>
            <w:r w:rsidRPr="00762CFB">
              <w:t>Цели субсидий (код)</w:t>
            </w:r>
            <w:r w:rsidR="00B5053C">
              <w:t>»</w:t>
            </w:r>
            <w:r w:rsidRPr="00762CFB">
              <w:t>.</w:t>
            </w:r>
          </w:p>
        </w:tc>
      </w:tr>
      <w:tr w:rsidR="00762CFB" w:rsidRPr="00762CFB" w:rsidTr="00FE5D9A">
        <w:tc>
          <w:tcPr>
            <w:tcW w:w="1165" w:type="pct"/>
            <w:shd w:val="clear" w:color="auto" w:fill="auto"/>
          </w:tcPr>
          <w:p w:rsidR="00762CFB" w:rsidRPr="00762CFB" w:rsidRDefault="00762CFB" w:rsidP="00FE5D9A">
            <w:pPr>
              <w:pStyle w:val="ASFKTablenorm"/>
              <w:ind w:left="57" w:right="57"/>
            </w:pPr>
            <w:r w:rsidRPr="00762CFB">
              <w:t>Выделено: тек.год</w:t>
            </w:r>
          </w:p>
        </w:tc>
        <w:tc>
          <w:tcPr>
            <w:tcW w:w="3835" w:type="pct"/>
            <w:shd w:val="clear" w:color="auto" w:fill="auto"/>
          </w:tcPr>
          <w:p w:rsidR="00762CFB" w:rsidRDefault="00762CFB" w:rsidP="00FE5D9A">
            <w:pPr>
              <w:pStyle w:val="ASFKTablenorm"/>
              <w:ind w:left="57" w:right="57"/>
            </w:pPr>
            <w:r w:rsidRPr="00762CFB">
              <w:t>Сумма распределяемых ПОФР в текущем году в разрезе КБК и целей суб</w:t>
            </w:r>
            <w:r w:rsidR="0037252E">
              <w:t>сидий.</w:t>
            </w:r>
          </w:p>
          <w:p w:rsidR="00762CFB" w:rsidRPr="00762CFB" w:rsidRDefault="00762CFB" w:rsidP="00FE5D9A">
            <w:pPr>
              <w:pStyle w:val="ASFKTablenorm"/>
              <w:ind w:left="57" w:right="57"/>
            </w:pPr>
            <w:r w:rsidRPr="00762CFB">
              <w:t xml:space="preserve">Значение рассчитывается автоматически в соответствии с переключателем в блоке </w:t>
            </w:r>
            <w:r w:rsidR="00B5053C">
              <w:t>«</w:t>
            </w:r>
            <w:r w:rsidRPr="00762CFB">
              <w:t>Рассчитать</w:t>
            </w:r>
            <w:r w:rsidR="00B5053C">
              <w:t>»</w:t>
            </w:r>
            <w:r w:rsidRPr="00762CFB">
              <w:t xml:space="preserve">, установленным в значение </w:t>
            </w:r>
            <w:r w:rsidR="00B5053C">
              <w:t>«</w:t>
            </w:r>
            <w:r w:rsidRPr="00762CFB">
              <w:t>Пропорционально</w:t>
            </w:r>
            <w:r w:rsidR="00B5053C">
              <w:t>»</w:t>
            </w:r>
            <w:r w:rsidRPr="00762CFB">
              <w:t xml:space="preserve">, </w:t>
            </w:r>
            <w:r w:rsidR="00B5053C">
              <w:t>«</w:t>
            </w:r>
            <w:r w:rsidRPr="00762CFB">
              <w:t>По весовым коэффициентам</w:t>
            </w:r>
            <w:r w:rsidR="00B5053C">
              <w:t>»</w:t>
            </w:r>
            <w:r w:rsidRPr="00762CFB">
              <w:t xml:space="preserve"> или </w:t>
            </w:r>
            <w:r w:rsidR="00B5053C">
              <w:t>«</w:t>
            </w:r>
            <w:r w:rsidRPr="00762CFB">
              <w:t>По накопленной статистике</w:t>
            </w:r>
            <w:r w:rsidR="00B5053C">
              <w:t>»</w:t>
            </w:r>
            <w:r w:rsidRPr="00762CFB">
              <w:t>.</w:t>
            </w:r>
          </w:p>
        </w:tc>
      </w:tr>
    </w:tbl>
    <w:p w:rsidR="009A0F10" w:rsidRPr="00120C57" w:rsidRDefault="00B00DE7" w:rsidP="0068069E">
      <w:pPr>
        <w:pStyle w:val="ASFKNormal"/>
      </w:pPr>
      <w:r>
        <w:t>ЭФ документа «</w:t>
      </w:r>
      <w:r w:rsidRPr="00120C57">
        <w:t>Распределение бюджетных данных по подведомстве</w:t>
      </w:r>
      <w:r w:rsidRPr="00B00DE7">
        <w:t>н</w:t>
      </w:r>
      <w:r w:rsidRPr="00120C57">
        <w:t>ным учреждениям</w:t>
      </w:r>
      <w:r>
        <w:t>», группа</w:t>
      </w:r>
      <w:r w:rsidRPr="00120C57">
        <w:t xml:space="preserve"> полей </w:t>
      </w:r>
      <w:r>
        <w:t>«</w:t>
      </w:r>
      <w:r w:rsidRPr="00120C57">
        <w:t>Рассчитать</w:t>
      </w:r>
      <w:r>
        <w:t>» представлена н</w:t>
      </w:r>
      <w:r w:rsidRPr="00120C57">
        <w:t>а рисунке</w:t>
      </w:r>
      <w:r w:rsidRPr="00B11F4A">
        <w:t> </w:t>
      </w:r>
      <w:r w:rsidRPr="00120C57">
        <w:fldChar w:fldCharType="begin"/>
      </w:r>
      <w:r w:rsidRPr="00120C57">
        <w:instrText xml:space="preserve"> REF _Ref306360196 \h  \* MERGEFORMAT </w:instrText>
      </w:r>
      <w:r w:rsidRPr="00120C57">
        <w:fldChar w:fldCharType="separate"/>
      </w:r>
      <w:r w:rsidR="0013624E">
        <w:t>87</w:t>
      </w:r>
      <w:r w:rsidRPr="00120C57">
        <w:fldChar w:fldCharType="end"/>
      </w:r>
      <w:r w:rsidR="009A0F10" w:rsidRPr="00120C57">
        <w:t>.</w:t>
      </w:r>
    </w:p>
    <w:p w:rsidR="000B2EC1" w:rsidRPr="000B2EC1" w:rsidRDefault="001373CE" w:rsidP="000B2EC1">
      <w:pPr>
        <w:pStyle w:val="ASFKFigure"/>
      </w:pPr>
      <w:r>
        <w:rPr>
          <w:noProof/>
        </w:rPr>
        <w:drawing>
          <wp:inline distT="0" distB="0" distL="0" distR="0">
            <wp:extent cx="6125845" cy="550545"/>
            <wp:effectExtent l="0" t="0" r="0" b="0"/>
            <wp:docPr id="168" name="Рисунок 168" descr="Rasschitat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Rasschitatj"/>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6125845" cy="550545"/>
                    </a:xfrm>
                    <a:prstGeom prst="rect">
                      <a:avLst/>
                    </a:prstGeom>
                    <a:noFill/>
                    <a:ln>
                      <a:noFill/>
                    </a:ln>
                  </pic:spPr>
                </pic:pic>
              </a:graphicData>
            </a:graphic>
          </wp:inline>
        </w:drawing>
      </w:r>
    </w:p>
    <w:p w:rsidR="009A0F10" w:rsidRPr="00120C57"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689" w:name="_Ref306360196"/>
      <w:bookmarkStart w:id="690" w:name="_Toc98144874"/>
      <w:r w:rsidR="0013624E">
        <w:rPr>
          <w:noProof/>
        </w:rPr>
        <w:t>87</w:t>
      </w:r>
      <w:bookmarkEnd w:id="689"/>
      <w:r>
        <w:rPr>
          <w:noProof/>
        </w:rPr>
        <w:fldChar w:fldCharType="end"/>
      </w:r>
      <w:r w:rsidR="009A0F10" w:rsidRPr="00120C57">
        <w:t xml:space="preserve">. ЭФ </w:t>
      </w:r>
      <w:r w:rsidR="00B00DE7">
        <w:t xml:space="preserve">документа </w:t>
      </w:r>
      <w:r w:rsidR="00B5053C">
        <w:t>«</w:t>
      </w:r>
      <w:r w:rsidR="009A0F10" w:rsidRPr="00120C57">
        <w:t>Распределение бюджетных данных по подведомственным учреждениям</w:t>
      </w:r>
      <w:r w:rsidR="00B5053C">
        <w:t>»</w:t>
      </w:r>
      <w:r w:rsidR="00B00DE7">
        <w:t>, группы</w:t>
      </w:r>
      <w:r w:rsidR="009A0F10" w:rsidRPr="00120C57">
        <w:t xml:space="preserve"> полей </w:t>
      </w:r>
      <w:r w:rsidR="00B5053C">
        <w:t>«</w:t>
      </w:r>
      <w:r w:rsidR="009A0F10" w:rsidRPr="00120C57">
        <w:t>Рассчитать</w:t>
      </w:r>
      <w:r w:rsidR="00B5053C">
        <w:t>»</w:t>
      </w:r>
      <w:r w:rsidR="009A0F10" w:rsidRPr="00120C57">
        <w:t xml:space="preserve">, переключатель на значении </w:t>
      </w:r>
      <w:r w:rsidR="00B5053C">
        <w:t>«</w:t>
      </w:r>
      <w:r w:rsidR="009A0F10" w:rsidRPr="00120C57">
        <w:t>По накопленной статистике</w:t>
      </w:r>
      <w:r w:rsidR="00B5053C">
        <w:t>»</w:t>
      </w:r>
      <w:bookmarkEnd w:id="690"/>
    </w:p>
    <w:p w:rsidR="009A0F10" w:rsidRPr="00120C57" w:rsidRDefault="009A0F10" w:rsidP="00B212BF">
      <w:pPr>
        <w:pStyle w:val="ASFKNormal"/>
      </w:pPr>
      <w:r w:rsidRPr="00120C57">
        <w:t xml:space="preserve">Перечень полей </w:t>
      </w:r>
      <w:r w:rsidR="00B00DE7">
        <w:t>документа «</w:t>
      </w:r>
      <w:r w:rsidR="00B00DE7" w:rsidRPr="00120C57">
        <w:t>Распределение бюджетных данных по подведомственным учреждениям</w:t>
      </w:r>
      <w:r w:rsidR="00B00DE7">
        <w:t>», группы</w:t>
      </w:r>
      <w:r w:rsidR="00B00DE7" w:rsidRPr="00120C57">
        <w:t xml:space="preserve"> полей </w:t>
      </w:r>
      <w:r w:rsidR="00B00DE7">
        <w:t>«</w:t>
      </w:r>
      <w:r w:rsidR="00B00DE7" w:rsidRPr="00120C57">
        <w:t>Рассчитать</w:t>
      </w:r>
      <w:r w:rsidR="00B00DE7">
        <w:t xml:space="preserve">» </w:t>
      </w:r>
      <w:r w:rsidR="0042217C">
        <w:t>приведен</w:t>
      </w:r>
      <w:r w:rsidRPr="00120C57">
        <w:t xml:space="preserve"> в таблице</w:t>
      </w:r>
      <w:r w:rsidR="00DA108C" w:rsidRPr="00B11F4A">
        <w:t> </w:t>
      </w:r>
      <w:r w:rsidRPr="00120C57">
        <w:fldChar w:fldCharType="begin"/>
      </w:r>
      <w:r w:rsidRPr="00120C57">
        <w:instrText xml:space="preserve"> REF _Ref312242690 \h </w:instrText>
      </w:r>
      <w:r w:rsidR="0041307C" w:rsidRPr="00120C57">
        <w:instrText xml:space="preserve"> \* MERGEFORMAT </w:instrText>
      </w:r>
      <w:r w:rsidRPr="00120C57">
        <w:fldChar w:fldCharType="separate"/>
      </w:r>
      <w:r w:rsidR="0013624E">
        <w:rPr>
          <w:noProof/>
        </w:rPr>
        <w:t>45</w:t>
      </w:r>
      <w:r w:rsidRPr="00120C57">
        <w:fldChar w:fldCharType="end"/>
      </w:r>
      <w:r w:rsidRPr="00120C57">
        <w:t>.</w:t>
      </w:r>
    </w:p>
    <w:bookmarkStart w:id="691" w:name="_Ref312242648"/>
    <w:p w:rsidR="009A0F10" w:rsidRPr="00120C57" w:rsidRDefault="009A0F10" w:rsidP="0068069E">
      <w:pPr>
        <w:pStyle w:val="ASFKNameTable"/>
      </w:pPr>
      <w:r w:rsidRPr="00120C57">
        <w:fldChar w:fldCharType="begin"/>
      </w:r>
      <w:r w:rsidRPr="00120C57">
        <w:instrText xml:space="preserve"> SEQ Таблица \* ARABIC </w:instrText>
      </w:r>
      <w:r w:rsidRPr="00120C57">
        <w:fldChar w:fldCharType="separate"/>
      </w:r>
      <w:bookmarkStart w:id="692" w:name="_Ref312242690"/>
      <w:bookmarkStart w:id="693" w:name="_Toc98144754"/>
      <w:r w:rsidR="0013624E">
        <w:rPr>
          <w:noProof/>
        </w:rPr>
        <w:t>45</w:t>
      </w:r>
      <w:bookmarkEnd w:id="692"/>
      <w:r w:rsidRPr="00120C57">
        <w:fldChar w:fldCharType="end"/>
      </w:r>
      <w:r w:rsidRPr="00120C57">
        <w:t xml:space="preserve">. </w:t>
      </w:r>
      <w:r w:rsidR="00B00DE7">
        <w:t>Описание</w:t>
      </w:r>
      <w:r w:rsidRPr="00120C57">
        <w:t xml:space="preserve"> полей </w:t>
      </w:r>
      <w:bookmarkEnd w:id="691"/>
      <w:r w:rsidR="00B00DE7">
        <w:t xml:space="preserve">документа </w:t>
      </w:r>
      <w:r w:rsidR="00B00DE7" w:rsidRPr="00B00DE7">
        <w:t>«Распределение бюджетных данных по подведомственным учреждениям», группы полей «Рассчитать»</w:t>
      </w:r>
      <w:bookmarkEnd w:id="69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43"/>
        <w:gridCol w:w="7385"/>
      </w:tblGrid>
      <w:tr w:rsidR="00266A7B" w:rsidRPr="00266A7B" w:rsidTr="00FE5D9A">
        <w:trPr>
          <w:trHeight w:val="305"/>
          <w:tblHeader/>
        </w:trPr>
        <w:tc>
          <w:tcPr>
            <w:tcW w:w="116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66A7B" w:rsidRPr="00266A7B" w:rsidRDefault="00266A7B" w:rsidP="002F4EC1">
            <w:pPr>
              <w:pStyle w:val="ASFKTableHead"/>
            </w:pPr>
            <w:r w:rsidRPr="00266A7B">
              <w:t>Наименование поля</w:t>
            </w:r>
          </w:p>
        </w:tc>
        <w:tc>
          <w:tcPr>
            <w:tcW w:w="383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66A7B" w:rsidRPr="00266A7B" w:rsidRDefault="00266A7B" w:rsidP="002F4EC1">
            <w:pPr>
              <w:pStyle w:val="ASFKTableHead"/>
            </w:pPr>
            <w:r w:rsidRPr="00266A7B">
              <w:t>Описание поля</w:t>
            </w:r>
          </w:p>
        </w:tc>
      </w:tr>
      <w:tr w:rsidR="00266A7B" w:rsidRPr="00266A7B" w:rsidTr="00FE5D9A">
        <w:tc>
          <w:tcPr>
            <w:tcW w:w="1165" w:type="pct"/>
            <w:shd w:val="clear" w:color="auto" w:fill="auto"/>
          </w:tcPr>
          <w:p w:rsidR="00266A7B" w:rsidRPr="00266A7B" w:rsidRDefault="00266A7B" w:rsidP="00FE5D9A">
            <w:pPr>
              <w:pStyle w:val="ASFKTablenorm"/>
              <w:ind w:left="57" w:right="57"/>
            </w:pPr>
            <w:r w:rsidRPr="00266A7B">
              <w:t>Пропорционально</w:t>
            </w:r>
          </w:p>
        </w:tc>
        <w:tc>
          <w:tcPr>
            <w:tcW w:w="3835" w:type="pct"/>
            <w:shd w:val="clear" w:color="auto" w:fill="auto"/>
          </w:tcPr>
          <w:p w:rsidR="00266A7B" w:rsidRDefault="00266A7B" w:rsidP="00FE5D9A">
            <w:pPr>
              <w:pStyle w:val="ASFKTablenorm"/>
              <w:ind w:left="57" w:right="57"/>
            </w:pPr>
            <w:r w:rsidRPr="00266A7B">
              <w:t xml:space="preserve">По умолчанию переключатель установлен в этом поле. </w:t>
            </w:r>
          </w:p>
          <w:p w:rsidR="00266A7B" w:rsidRPr="00266A7B" w:rsidRDefault="00266A7B" w:rsidP="00FE5D9A">
            <w:pPr>
              <w:pStyle w:val="ASFKTablenorm"/>
              <w:ind w:left="57" w:right="57"/>
            </w:pPr>
            <w:r w:rsidRPr="00266A7B">
              <w:t xml:space="preserve">При нажатии на кнопку </w:t>
            </w:r>
            <w:r w:rsidR="00B5053C">
              <w:t>«</w:t>
            </w:r>
            <w:r w:rsidRPr="00266A7B">
              <w:t>Рассчитать</w:t>
            </w:r>
            <w:r w:rsidR="00B5053C">
              <w:t>»</w:t>
            </w:r>
            <w:r w:rsidRPr="00266A7B">
              <w:t xml:space="preserve"> сумма из родительского документа (Казначейского уведомления) распределяется равномерно между сформированным списком подчиненной иерархии для текущего ГРБС в разрезе Раздел</w:t>
            </w:r>
            <w:r w:rsidR="002C1CB2">
              <w:t xml:space="preserve"> </w:t>
            </w:r>
            <w:r w:rsidRPr="00266A7B">
              <w:t>+</w:t>
            </w:r>
            <w:r w:rsidR="002C1CB2">
              <w:t xml:space="preserve"> </w:t>
            </w:r>
            <w:r w:rsidRPr="00266A7B">
              <w:t>КБК</w:t>
            </w:r>
            <w:r w:rsidR="002C1CB2">
              <w:t xml:space="preserve"> </w:t>
            </w:r>
            <w:r w:rsidRPr="00266A7B">
              <w:t>+</w:t>
            </w:r>
            <w:r w:rsidR="002C1CB2">
              <w:t xml:space="preserve"> </w:t>
            </w:r>
            <w:r w:rsidRPr="00266A7B">
              <w:t xml:space="preserve">Цель субсидии для всех периодов (текущий, 1 и 2 год планирования), заполняются поля на закладках </w:t>
            </w:r>
            <w:r w:rsidR="00B5053C">
              <w:t>«</w:t>
            </w:r>
            <w:r w:rsidRPr="00266A7B">
              <w:t>Раздел I: БА</w:t>
            </w:r>
            <w:r w:rsidR="00B5053C">
              <w:t>»</w:t>
            </w:r>
            <w:r w:rsidRPr="00266A7B">
              <w:t xml:space="preserve">, </w:t>
            </w:r>
            <w:r w:rsidR="00B5053C">
              <w:t>«</w:t>
            </w:r>
            <w:r w:rsidRPr="00266A7B">
              <w:t>Раздел II: ЛБО</w:t>
            </w:r>
            <w:r w:rsidR="00B5053C">
              <w:t>»</w:t>
            </w:r>
            <w:r w:rsidRPr="00266A7B">
              <w:t xml:space="preserve">, </w:t>
            </w:r>
            <w:r w:rsidR="00B5053C">
              <w:t>«</w:t>
            </w:r>
            <w:r w:rsidRPr="00266A7B">
              <w:t>Раздел III: ПОФР</w:t>
            </w:r>
            <w:r w:rsidR="00B5053C">
              <w:t>»</w:t>
            </w:r>
            <w:r w:rsidRPr="00266A7B">
              <w:t xml:space="preserve"> для каждого УБП на закладке </w:t>
            </w:r>
            <w:r w:rsidR="00B5053C">
              <w:t>«</w:t>
            </w:r>
            <w:r w:rsidRPr="00266A7B">
              <w:t>Получатели</w:t>
            </w:r>
            <w:r w:rsidR="00B5053C">
              <w:t>»</w:t>
            </w:r>
            <w:r w:rsidRPr="00266A7B">
              <w:t>.</w:t>
            </w:r>
          </w:p>
        </w:tc>
      </w:tr>
      <w:tr w:rsidR="00266A7B" w:rsidRPr="00266A7B" w:rsidTr="00FE5D9A">
        <w:tc>
          <w:tcPr>
            <w:tcW w:w="1165" w:type="pct"/>
            <w:shd w:val="clear" w:color="auto" w:fill="auto"/>
          </w:tcPr>
          <w:p w:rsidR="00266A7B" w:rsidRPr="00266A7B" w:rsidRDefault="00266A7B" w:rsidP="00FE5D9A">
            <w:pPr>
              <w:pStyle w:val="ASFKTablenorm"/>
              <w:ind w:left="57" w:right="57"/>
            </w:pPr>
            <w:r w:rsidRPr="00266A7B">
              <w:t>По весовым коэффициентам</w:t>
            </w:r>
          </w:p>
        </w:tc>
        <w:tc>
          <w:tcPr>
            <w:tcW w:w="3835" w:type="pct"/>
            <w:shd w:val="clear" w:color="auto" w:fill="auto"/>
          </w:tcPr>
          <w:p w:rsidR="00266A7B" w:rsidRPr="00266A7B" w:rsidRDefault="00266A7B" w:rsidP="00FE5D9A">
            <w:pPr>
              <w:pStyle w:val="ASFKTablenorm"/>
              <w:ind w:left="57" w:right="57"/>
            </w:pPr>
            <w:r w:rsidRPr="00266A7B">
              <w:t xml:space="preserve">При нажатии на кнопку </w:t>
            </w:r>
            <w:r w:rsidR="00B5053C">
              <w:t>«</w:t>
            </w:r>
            <w:r w:rsidRPr="00266A7B">
              <w:t>Рассчитать</w:t>
            </w:r>
            <w:r w:rsidR="00B5053C">
              <w:t>»</w:t>
            </w:r>
            <w:r w:rsidRPr="00266A7B">
              <w:t xml:space="preserve"> сумма из родительского документа (Казначейского уведомления) распределяется между сформированным списком подчиненной иерархии для текущего ГРБС в соответствии с введенными коэффициентами для каждого УБП в разрезе Раздел</w:t>
            </w:r>
            <w:r w:rsidR="002C1CB2">
              <w:t xml:space="preserve"> </w:t>
            </w:r>
            <w:r w:rsidRPr="00266A7B">
              <w:t>+</w:t>
            </w:r>
            <w:r w:rsidR="002C1CB2">
              <w:t xml:space="preserve"> </w:t>
            </w:r>
            <w:r w:rsidRPr="00266A7B">
              <w:t>КБК</w:t>
            </w:r>
            <w:r w:rsidR="002C1CB2">
              <w:t xml:space="preserve"> </w:t>
            </w:r>
            <w:r w:rsidRPr="00266A7B">
              <w:t>+</w:t>
            </w:r>
            <w:r w:rsidR="002C1CB2">
              <w:t xml:space="preserve"> </w:t>
            </w:r>
            <w:r w:rsidRPr="00266A7B">
              <w:t xml:space="preserve">Цель субсидии для всех периодов (текущий, 1 и 2 год планирования), заполняются поля на закладках </w:t>
            </w:r>
            <w:r w:rsidR="00B5053C">
              <w:t>«</w:t>
            </w:r>
            <w:r w:rsidRPr="00266A7B">
              <w:t>Раздел I: БА</w:t>
            </w:r>
            <w:r w:rsidR="00B5053C">
              <w:t>»</w:t>
            </w:r>
            <w:r w:rsidRPr="00266A7B">
              <w:t xml:space="preserve">, </w:t>
            </w:r>
            <w:r w:rsidR="00B5053C">
              <w:t>«</w:t>
            </w:r>
            <w:r w:rsidRPr="00266A7B">
              <w:t>Раздел II: ЛБО</w:t>
            </w:r>
            <w:r w:rsidR="00B5053C">
              <w:t>»</w:t>
            </w:r>
            <w:r w:rsidRPr="00266A7B">
              <w:t xml:space="preserve">, </w:t>
            </w:r>
            <w:r w:rsidR="00B5053C">
              <w:t>«</w:t>
            </w:r>
            <w:r w:rsidRPr="00266A7B">
              <w:t>Раздел III: ПОФР</w:t>
            </w:r>
            <w:r w:rsidR="00B5053C">
              <w:t>»</w:t>
            </w:r>
            <w:r w:rsidRPr="00266A7B">
              <w:t xml:space="preserve"> для каждого УБП на закладке </w:t>
            </w:r>
            <w:r w:rsidR="00B5053C">
              <w:t>«</w:t>
            </w:r>
            <w:r w:rsidRPr="00266A7B">
              <w:t>Получатели</w:t>
            </w:r>
            <w:r w:rsidR="00B5053C">
              <w:t>»</w:t>
            </w:r>
            <w:r w:rsidRPr="00266A7B">
              <w:t>.</w:t>
            </w:r>
          </w:p>
        </w:tc>
      </w:tr>
      <w:tr w:rsidR="00266A7B" w:rsidRPr="00266A7B" w:rsidTr="00FE5D9A">
        <w:tc>
          <w:tcPr>
            <w:tcW w:w="1165" w:type="pct"/>
            <w:shd w:val="clear" w:color="auto" w:fill="auto"/>
          </w:tcPr>
          <w:p w:rsidR="00266A7B" w:rsidRPr="00266A7B" w:rsidRDefault="00266A7B" w:rsidP="00FE5D9A">
            <w:pPr>
              <w:pStyle w:val="ASFKTablenorm"/>
              <w:ind w:left="57" w:right="57"/>
            </w:pPr>
            <w:r w:rsidRPr="00266A7B">
              <w:lastRenderedPageBreak/>
              <w:t>По накопленной статистике</w:t>
            </w:r>
            <w:r w:rsidRPr="00B00DE7">
              <w:rPr>
                <w:rStyle w:val="affff7"/>
              </w:rPr>
              <w:footnoteReference w:id="1"/>
            </w:r>
          </w:p>
        </w:tc>
        <w:tc>
          <w:tcPr>
            <w:tcW w:w="3835" w:type="pct"/>
            <w:shd w:val="clear" w:color="auto" w:fill="auto"/>
          </w:tcPr>
          <w:p w:rsidR="00266A7B" w:rsidRPr="00266A7B" w:rsidRDefault="00266A7B" w:rsidP="00FE5D9A">
            <w:pPr>
              <w:pStyle w:val="ASFKTablenorm"/>
              <w:ind w:left="57" w:right="57"/>
            </w:pPr>
            <w:r w:rsidRPr="00266A7B">
              <w:t xml:space="preserve">При нажатии на кнопку </w:t>
            </w:r>
            <w:r w:rsidR="00B5053C">
              <w:t>«</w:t>
            </w:r>
            <w:r w:rsidRPr="00266A7B">
              <w:t>Рассчитать</w:t>
            </w:r>
            <w:r w:rsidR="00B5053C">
              <w:t>»</w:t>
            </w:r>
            <w:r w:rsidRPr="00266A7B">
              <w:t xml:space="preserve"> вычисляется средняя сумма по каждому РБС (ПБС) в рамках выбранного периода, доведенная данному получателю в разрезе каждого КБК (по БА, ЛБО, ПОФР) за указанный период. Для расчета берутся расходные расписания на статусе </w:t>
            </w:r>
            <w:r w:rsidR="00B5053C">
              <w:t>«</w:t>
            </w:r>
            <w:r w:rsidRPr="00266A7B">
              <w:t>004</w:t>
            </w:r>
            <w:r w:rsidR="00B5053C">
              <w:t>»</w:t>
            </w:r>
            <w:r w:rsidRPr="00266A7B">
              <w:t xml:space="preserve"> (Проверено) и для заданного периода вычисляется среднее значение, доведенное данному получателю в разрезе Раздел</w:t>
            </w:r>
            <w:r w:rsidR="002C1CB2">
              <w:t xml:space="preserve"> </w:t>
            </w:r>
            <w:r w:rsidRPr="00266A7B">
              <w:t>+</w:t>
            </w:r>
            <w:r w:rsidR="002C1CB2">
              <w:t xml:space="preserve"> </w:t>
            </w:r>
            <w:r w:rsidRPr="00266A7B">
              <w:t>КБК</w:t>
            </w:r>
            <w:r w:rsidR="002C1CB2">
              <w:t xml:space="preserve"> </w:t>
            </w:r>
            <w:r w:rsidRPr="00266A7B">
              <w:t>+</w:t>
            </w:r>
            <w:r w:rsidR="002C1CB2">
              <w:t xml:space="preserve"> </w:t>
            </w:r>
            <w:r w:rsidRPr="00266A7B">
              <w:t xml:space="preserve">Цель субсидии (поле </w:t>
            </w:r>
            <w:r w:rsidR="00B5053C">
              <w:t>«</w:t>
            </w:r>
            <w:r w:rsidRPr="00266A7B">
              <w:t>Сумма: тек.год</w:t>
            </w:r>
            <w:r w:rsidR="00B5053C">
              <w:t>»</w:t>
            </w:r>
            <w:r w:rsidRPr="00266A7B">
              <w:t xml:space="preserve">), заполняются поля на закладках </w:t>
            </w:r>
            <w:r w:rsidR="00B5053C">
              <w:t>«</w:t>
            </w:r>
            <w:r w:rsidRPr="00266A7B">
              <w:t>Раздел I: БА</w:t>
            </w:r>
            <w:r w:rsidR="00B5053C">
              <w:t>»</w:t>
            </w:r>
            <w:r w:rsidRPr="00266A7B">
              <w:t xml:space="preserve">, </w:t>
            </w:r>
            <w:r w:rsidR="00B5053C">
              <w:t>«</w:t>
            </w:r>
            <w:r w:rsidRPr="00266A7B">
              <w:t>Раздел II: ЛБО</w:t>
            </w:r>
            <w:r w:rsidR="00B5053C">
              <w:t>»</w:t>
            </w:r>
            <w:r w:rsidRPr="00266A7B">
              <w:t xml:space="preserve">, </w:t>
            </w:r>
            <w:r w:rsidR="00B5053C">
              <w:t>«</w:t>
            </w:r>
            <w:r w:rsidRPr="00266A7B">
              <w:t>Раздел III: ПОФР</w:t>
            </w:r>
            <w:r w:rsidR="00B5053C">
              <w:t>»</w:t>
            </w:r>
            <w:r w:rsidRPr="00266A7B">
              <w:t xml:space="preserve"> для каждого УБП на закладке </w:t>
            </w:r>
            <w:r w:rsidR="00B5053C">
              <w:t>«</w:t>
            </w:r>
            <w:r w:rsidRPr="00266A7B">
              <w:t>Получатели</w:t>
            </w:r>
            <w:r w:rsidR="00B5053C">
              <w:t>»</w:t>
            </w:r>
            <w:r w:rsidRPr="00266A7B">
              <w:t>.</w:t>
            </w:r>
          </w:p>
        </w:tc>
      </w:tr>
      <w:tr w:rsidR="00266A7B" w:rsidRPr="00266A7B" w:rsidTr="00FE5D9A">
        <w:tc>
          <w:tcPr>
            <w:tcW w:w="1165" w:type="pct"/>
            <w:shd w:val="clear" w:color="auto" w:fill="auto"/>
          </w:tcPr>
          <w:p w:rsidR="00266A7B" w:rsidRPr="00266A7B" w:rsidRDefault="0058453E" w:rsidP="00FE5D9A">
            <w:pPr>
              <w:pStyle w:val="ASFKTablenorm"/>
              <w:ind w:left="57" w:right="57"/>
            </w:pPr>
            <w:r w:rsidRPr="00266A7B">
              <w:t>С</w:t>
            </w:r>
          </w:p>
        </w:tc>
        <w:tc>
          <w:tcPr>
            <w:tcW w:w="3835" w:type="pct"/>
            <w:shd w:val="clear" w:color="auto" w:fill="auto"/>
          </w:tcPr>
          <w:p w:rsidR="00266A7B" w:rsidRDefault="00266A7B" w:rsidP="00FE5D9A">
            <w:pPr>
              <w:pStyle w:val="ASFKTablenorm"/>
              <w:ind w:left="57" w:right="57"/>
            </w:pPr>
            <w:r w:rsidRPr="00266A7B">
              <w:t>Начальная дата периода распределения.</w:t>
            </w:r>
          </w:p>
          <w:p w:rsidR="00266A7B" w:rsidRDefault="00266A7B" w:rsidP="00FE5D9A">
            <w:pPr>
              <w:pStyle w:val="ASFKTablenorm"/>
              <w:ind w:left="57" w:right="57"/>
            </w:pPr>
            <w:r w:rsidRPr="00266A7B">
              <w:t xml:space="preserve">Поле отображается на ЭФ при переключателе, установленном в значение </w:t>
            </w:r>
            <w:r w:rsidR="00B5053C">
              <w:t>«</w:t>
            </w:r>
            <w:r w:rsidRPr="00266A7B">
              <w:t>По накопленной статистике</w:t>
            </w:r>
            <w:r w:rsidR="00B5053C">
              <w:t>»</w:t>
            </w:r>
            <w:r w:rsidRPr="00266A7B">
              <w:t xml:space="preserve"> (</w:t>
            </w:r>
            <w:r w:rsidR="002F4EC1">
              <w:t xml:space="preserve">см. </w:t>
            </w:r>
            <w:r w:rsidRPr="00266A7B">
              <w:t>рис</w:t>
            </w:r>
            <w:r w:rsidR="002F4EC1">
              <w:t>. </w:t>
            </w:r>
            <w:r w:rsidRPr="00266A7B">
              <w:fldChar w:fldCharType="begin"/>
            </w:r>
            <w:r w:rsidRPr="00266A7B">
              <w:instrText xml:space="preserve"> REF _Ref306360196 \h  \* MERGEFORMAT </w:instrText>
            </w:r>
            <w:r w:rsidRPr="00266A7B">
              <w:fldChar w:fldCharType="separate"/>
            </w:r>
            <w:r w:rsidR="0013624E">
              <w:t>87</w:t>
            </w:r>
            <w:r w:rsidRPr="00266A7B">
              <w:fldChar w:fldCharType="end"/>
            </w:r>
            <w:r w:rsidRPr="00266A7B">
              <w:t>).</w:t>
            </w:r>
          </w:p>
          <w:p w:rsidR="00266A7B" w:rsidRPr="00266A7B" w:rsidRDefault="00266A7B" w:rsidP="00FE5D9A">
            <w:pPr>
              <w:pStyle w:val="ASFKTablenorm"/>
              <w:ind w:left="57" w:right="57"/>
            </w:pPr>
            <w:r w:rsidRPr="00266A7B">
              <w:t>Значение даты может быть выбрано с помощью системного календаря.</w:t>
            </w:r>
          </w:p>
        </w:tc>
      </w:tr>
      <w:tr w:rsidR="00266A7B" w:rsidRPr="00266A7B" w:rsidTr="00FE5D9A">
        <w:tc>
          <w:tcPr>
            <w:tcW w:w="1165" w:type="pct"/>
            <w:shd w:val="clear" w:color="auto" w:fill="auto"/>
          </w:tcPr>
          <w:p w:rsidR="00266A7B" w:rsidRPr="00266A7B" w:rsidRDefault="0058453E" w:rsidP="00FE5D9A">
            <w:pPr>
              <w:pStyle w:val="ASFKTablenorm"/>
              <w:ind w:left="57" w:right="57"/>
            </w:pPr>
            <w:r w:rsidRPr="00266A7B">
              <w:t>П</w:t>
            </w:r>
            <w:r w:rsidR="00266A7B" w:rsidRPr="00266A7B">
              <w:t>о</w:t>
            </w:r>
          </w:p>
        </w:tc>
        <w:tc>
          <w:tcPr>
            <w:tcW w:w="3835" w:type="pct"/>
            <w:shd w:val="clear" w:color="auto" w:fill="auto"/>
          </w:tcPr>
          <w:p w:rsidR="00266A7B" w:rsidRDefault="00266A7B" w:rsidP="00FE5D9A">
            <w:pPr>
              <w:pStyle w:val="ASFKTablenorm"/>
              <w:ind w:left="57" w:right="57"/>
            </w:pPr>
            <w:r w:rsidRPr="00266A7B">
              <w:t xml:space="preserve">Конечная дата периода распределения. </w:t>
            </w:r>
          </w:p>
          <w:p w:rsidR="00266A7B" w:rsidRDefault="00266A7B" w:rsidP="00FE5D9A">
            <w:pPr>
              <w:pStyle w:val="ASFKTablenorm"/>
              <w:ind w:left="57" w:right="57"/>
            </w:pPr>
            <w:r w:rsidRPr="00266A7B">
              <w:t xml:space="preserve">Поле отображается на ЭФ при переключателе, установленном в значение </w:t>
            </w:r>
            <w:r w:rsidR="00B5053C">
              <w:t>«</w:t>
            </w:r>
            <w:r w:rsidRPr="00266A7B">
              <w:t>По накопленной статистике</w:t>
            </w:r>
            <w:r w:rsidR="00B5053C">
              <w:t>»</w:t>
            </w:r>
            <w:r w:rsidRPr="00266A7B">
              <w:t xml:space="preserve"> (</w:t>
            </w:r>
            <w:r w:rsidR="002F4EC1">
              <w:t xml:space="preserve">см. </w:t>
            </w:r>
            <w:r w:rsidRPr="00266A7B">
              <w:t>рис</w:t>
            </w:r>
            <w:r w:rsidR="002F4EC1">
              <w:t>. </w:t>
            </w:r>
            <w:r w:rsidRPr="00266A7B">
              <w:fldChar w:fldCharType="begin"/>
            </w:r>
            <w:r w:rsidRPr="00266A7B">
              <w:instrText xml:space="preserve"> REF _Ref306360196 \h  \* MERGEFORMAT </w:instrText>
            </w:r>
            <w:r w:rsidRPr="00266A7B">
              <w:fldChar w:fldCharType="separate"/>
            </w:r>
            <w:r w:rsidR="0013624E">
              <w:t>87</w:t>
            </w:r>
            <w:r w:rsidRPr="00266A7B">
              <w:fldChar w:fldCharType="end"/>
            </w:r>
            <w:r w:rsidRPr="00266A7B">
              <w:t>).</w:t>
            </w:r>
          </w:p>
          <w:p w:rsidR="00266A7B" w:rsidRPr="00266A7B" w:rsidRDefault="00266A7B" w:rsidP="00FE5D9A">
            <w:pPr>
              <w:pStyle w:val="ASFKTablenorm"/>
              <w:ind w:left="57" w:right="57"/>
            </w:pPr>
            <w:r w:rsidRPr="00266A7B">
              <w:t>Значение даты может быть выбрано с помощью системного календаря.</w:t>
            </w:r>
          </w:p>
        </w:tc>
      </w:tr>
    </w:tbl>
    <w:p w:rsidR="00C81ED1" w:rsidRPr="00120C57" w:rsidRDefault="00C81ED1" w:rsidP="0068069E">
      <w:pPr>
        <w:pStyle w:val="21"/>
      </w:pPr>
      <w:bookmarkStart w:id="694" w:name="_Toc315164830"/>
      <w:bookmarkStart w:id="695" w:name="_Ref315168780"/>
      <w:bookmarkStart w:id="696" w:name="_Toc406667920"/>
      <w:bookmarkStart w:id="697" w:name="_Toc98144686"/>
      <w:bookmarkStart w:id="698" w:name="_Toc221011533"/>
      <w:bookmarkStart w:id="699" w:name="_Toc221012234"/>
      <w:bookmarkStart w:id="700" w:name="_Toc225934645"/>
      <w:bookmarkStart w:id="701" w:name="_Toc232827432"/>
      <w:r w:rsidRPr="00120C57">
        <w:t xml:space="preserve">Группа документов </w:t>
      </w:r>
      <w:r w:rsidR="00B5053C">
        <w:t>«</w:t>
      </w:r>
      <w:r w:rsidRPr="00120C57">
        <w:t>Служебные</w:t>
      </w:r>
      <w:r w:rsidR="00B5053C">
        <w:t>»</w:t>
      </w:r>
      <w:bookmarkEnd w:id="694"/>
      <w:bookmarkEnd w:id="695"/>
      <w:bookmarkEnd w:id="696"/>
      <w:bookmarkEnd w:id="697"/>
    </w:p>
    <w:p w:rsidR="00C81ED1" w:rsidRPr="00120C57" w:rsidRDefault="00C81ED1" w:rsidP="0068069E">
      <w:pPr>
        <w:pStyle w:val="32"/>
      </w:pPr>
      <w:bookmarkStart w:id="702" w:name="_Toc315164831"/>
      <w:bookmarkStart w:id="703" w:name="_Toc406667921"/>
      <w:bookmarkStart w:id="704" w:name="_Toc98144687"/>
      <w:r w:rsidRPr="00120C57">
        <w:t>Анкета</w:t>
      </w:r>
      <w:bookmarkEnd w:id="702"/>
      <w:bookmarkEnd w:id="703"/>
      <w:bookmarkEnd w:id="704"/>
    </w:p>
    <w:p w:rsidR="00C81ED1" w:rsidRPr="001A3915" w:rsidRDefault="00C81ED1" w:rsidP="0068069E">
      <w:pPr>
        <w:pStyle w:val="ASFKNormal"/>
      </w:pPr>
      <w:r w:rsidRPr="001A3915">
        <w:t xml:space="preserve">Документ </w:t>
      </w:r>
      <w:r w:rsidR="00B5053C">
        <w:t>«</w:t>
      </w:r>
      <w:r w:rsidRPr="001A3915">
        <w:t>Анкета</w:t>
      </w:r>
      <w:r w:rsidR="00B5053C">
        <w:t>»</w:t>
      </w:r>
      <w:r w:rsidRPr="001A3915">
        <w:t xml:space="preserve"> служит для организации обратной связи разработчиков ППО АСФК (СУФД) с пользователями.</w:t>
      </w:r>
    </w:p>
    <w:p w:rsidR="00C81ED1" w:rsidRPr="00120C57" w:rsidRDefault="006929D2" w:rsidP="0068069E">
      <w:pPr>
        <w:pStyle w:val="ASFKNormal"/>
      </w:pPr>
      <w:r>
        <w:t>Для работы с документами «</w:t>
      </w:r>
      <w:r w:rsidR="00C81ED1" w:rsidRPr="001A3915">
        <w:t>Анкета</w:t>
      </w:r>
      <w:r w:rsidR="00B5053C">
        <w:t>»</w:t>
      </w:r>
      <w:r w:rsidR="00C81ED1" w:rsidRPr="001A3915">
        <w:t xml:space="preserve"> </w:t>
      </w:r>
      <w:r w:rsidR="00172C9D" w:rsidRPr="00172C9D">
        <w:t>следует перейти в пункт меню</w:t>
      </w:r>
      <w:r w:rsidR="00C81ED1" w:rsidRPr="001A3915">
        <w:t xml:space="preserve"> </w:t>
      </w:r>
      <w:r w:rsidR="00B5053C">
        <w:t>«</w:t>
      </w:r>
      <w:r w:rsidR="00C81ED1" w:rsidRPr="001A3915">
        <w:t>Документы</w:t>
      </w:r>
      <w:r w:rsidR="00A630B1">
        <w:t xml:space="preserve"> – </w:t>
      </w:r>
      <w:r w:rsidR="00C81ED1" w:rsidRPr="001A3915">
        <w:t>Служебные</w:t>
      </w:r>
      <w:r w:rsidR="00A630B1">
        <w:t xml:space="preserve"> – </w:t>
      </w:r>
      <w:r w:rsidR="00C81ED1" w:rsidRPr="001A3915">
        <w:t>Анкета</w:t>
      </w:r>
      <w:r w:rsidR="00B5053C">
        <w:t>»</w:t>
      </w:r>
      <w:r w:rsidR="00C81ED1" w:rsidRPr="001A3915">
        <w:t>. Откроется ЭФ списка документов, представленная на рисунке </w:t>
      </w:r>
      <w:r w:rsidR="00C81ED1" w:rsidRPr="001A3915">
        <w:fldChar w:fldCharType="begin"/>
      </w:r>
      <w:r w:rsidR="00C81ED1" w:rsidRPr="001A3915">
        <w:instrText xml:space="preserve"> REF _Ref315164873 \h </w:instrText>
      </w:r>
      <w:r w:rsidR="0041307C" w:rsidRPr="001A3915">
        <w:instrText xml:space="preserve"> \* MERGEFORMAT </w:instrText>
      </w:r>
      <w:r w:rsidR="00C81ED1" w:rsidRPr="001A3915">
        <w:fldChar w:fldCharType="separate"/>
      </w:r>
      <w:r w:rsidR="0013624E">
        <w:t>88</w:t>
      </w:r>
      <w:r w:rsidR="00C81ED1" w:rsidRPr="001A3915">
        <w:fldChar w:fldCharType="end"/>
      </w:r>
      <w:r w:rsidR="00C81ED1" w:rsidRPr="001A3915">
        <w:t>.</w:t>
      </w:r>
    </w:p>
    <w:p w:rsidR="00A06F89" w:rsidRPr="00A06F89" w:rsidRDefault="001373CE" w:rsidP="00A06F89">
      <w:pPr>
        <w:pStyle w:val="ASFKFigure"/>
      </w:pPr>
      <w:r>
        <w:rPr>
          <w:noProof/>
        </w:rPr>
        <w:drawing>
          <wp:inline distT="0" distB="0" distL="0" distR="0">
            <wp:extent cx="6214110" cy="3373755"/>
            <wp:effectExtent l="0" t="0" r="0" b="0"/>
            <wp:docPr id="169" name="Рисунок 169" descr="документ Анке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документ Анкета"/>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6214110" cy="3373755"/>
                    </a:xfrm>
                    <a:prstGeom prst="rect">
                      <a:avLst/>
                    </a:prstGeom>
                    <a:noFill/>
                    <a:ln>
                      <a:noFill/>
                    </a:ln>
                  </pic:spPr>
                </pic:pic>
              </a:graphicData>
            </a:graphic>
          </wp:inline>
        </w:drawing>
      </w:r>
    </w:p>
    <w:p w:rsidR="00C81ED1" w:rsidRPr="00120C57"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705" w:name="_Ref315164873"/>
      <w:bookmarkStart w:id="706" w:name="_Toc98144875"/>
      <w:r w:rsidR="0013624E">
        <w:rPr>
          <w:noProof/>
        </w:rPr>
        <w:t>88</w:t>
      </w:r>
      <w:bookmarkEnd w:id="705"/>
      <w:r>
        <w:rPr>
          <w:noProof/>
        </w:rPr>
        <w:fldChar w:fldCharType="end"/>
      </w:r>
      <w:r w:rsidR="00C81ED1" w:rsidRPr="00120C57">
        <w:t xml:space="preserve">. ЭФ списка документов </w:t>
      </w:r>
      <w:r w:rsidR="00B5053C">
        <w:t>«</w:t>
      </w:r>
      <w:r w:rsidR="00C81ED1" w:rsidRPr="00120C57">
        <w:t>Анкета</w:t>
      </w:r>
      <w:r w:rsidR="00B5053C">
        <w:t>»</w:t>
      </w:r>
      <w:bookmarkEnd w:id="706"/>
    </w:p>
    <w:p w:rsidR="00C81ED1" w:rsidRPr="00120C57" w:rsidRDefault="00C81ED1" w:rsidP="0068069E">
      <w:pPr>
        <w:pStyle w:val="ASFKNormal"/>
      </w:pPr>
      <w:r w:rsidRPr="00120C57">
        <w:lastRenderedPageBreak/>
        <w:t>Для заполнения анкеты необходимо выполнить следующ</w:t>
      </w:r>
      <w:r w:rsidR="009C49E4">
        <w:t>ие</w:t>
      </w:r>
      <w:r w:rsidRPr="00120C57">
        <w:t xml:space="preserve"> действи</w:t>
      </w:r>
      <w:r w:rsidR="009C49E4">
        <w:t>я</w:t>
      </w:r>
      <w:r w:rsidRPr="00120C57">
        <w:t>:</w:t>
      </w:r>
    </w:p>
    <w:p w:rsidR="00C81ED1" w:rsidRPr="00120C57" w:rsidRDefault="00C81ED1" w:rsidP="00334E51">
      <w:pPr>
        <w:pStyle w:val="ASFKListnum"/>
        <w:numPr>
          <w:ilvl w:val="0"/>
          <w:numId w:val="20"/>
        </w:numPr>
      </w:pPr>
      <w:r w:rsidRPr="00120C57">
        <w:t xml:space="preserve">На панели инструментов нажать кнопку </w:t>
      </w:r>
      <w:r w:rsidR="001373CE">
        <w:rPr>
          <w:noProof/>
        </w:rPr>
        <w:drawing>
          <wp:inline distT="0" distB="0" distL="0" distR="0">
            <wp:extent cx="186690" cy="186690"/>
            <wp:effectExtent l="0" t="0" r="0" b="0"/>
            <wp:docPr id="170" name="Рисунок 170" descr="кнопка Созда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кнопка Создать"/>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DA108C" w:rsidRPr="00B11F4A">
        <w:t> </w:t>
      </w:r>
      <w:r w:rsidR="002D212C">
        <w:t>(Создать новый документ)</w:t>
      </w:r>
      <w:r w:rsidRPr="00120C57">
        <w:t>. Откроется ЭФ анкеты (рис.</w:t>
      </w:r>
      <w:r w:rsidR="002F4EC1">
        <w:t> </w:t>
      </w:r>
      <w:r w:rsidRPr="00120C57">
        <w:fldChar w:fldCharType="begin"/>
      </w:r>
      <w:r w:rsidRPr="00120C57">
        <w:instrText xml:space="preserve"> REF _Ref315165849 \h  \* MERGEFORMAT </w:instrText>
      </w:r>
      <w:r w:rsidRPr="00120C57">
        <w:fldChar w:fldCharType="separate"/>
      </w:r>
      <w:r w:rsidR="0013624E">
        <w:t>89</w:t>
      </w:r>
      <w:r w:rsidRPr="00120C57">
        <w:fldChar w:fldCharType="end"/>
      </w:r>
      <w:r w:rsidRPr="00120C57">
        <w:t>).</w:t>
      </w:r>
    </w:p>
    <w:p w:rsidR="00A06F89" w:rsidRPr="00165DE0" w:rsidRDefault="001373CE" w:rsidP="00165DE0">
      <w:pPr>
        <w:pStyle w:val="ASFKFigure"/>
      </w:pPr>
      <w:r>
        <w:rPr>
          <w:noProof/>
        </w:rPr>
        <w:drawing>
          <wp:inline distT="0" distB="0" distL="0" distR="0">
            <wp:extent cx="6125845" cy="5850255"/>
            <wp:effectExtent l="0" t="0" r="0" b="0"/>
            <wp:docPr id="171" name="Рисунок 17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0"/>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125845" cy="5850255"/>
                    </a:xfrm>
                    <a:prstGeom prst="rect">
                      <a:avLst/>
                    </a:prstGeom>
                    <a:noFill/>
                    <a:ln>
                      <a:noFill/>
                    </a:ln>
                  </pic:spPr>
                </pic:pic>
              </a:graphicData>
            </a:graphic>
          </wp:inline>
        </w:drawing>
      </w:r>
    </w:p>
    <w:p w:rsidR="00C81ED1" w:rsidRPr="00120C57"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707" w:name="_Ref315165849"/>
      <w:bookmarkStart w:id="708" w:name="_Toc98144876"/>
      <w:r w:rsidR="0013624E">
        <w:rPr>
          <w:noProof/>
        </w:rPr>
        <w:t>89</w:t>
      </w:r>
      <w:bookmarkEnd w:id="707"/>
      <w:r>
        <w:rPr>
          <w:noProof/>
        </w:rPr>
        <w:fldChar w:fldCharType="end"/>
      </w:r>
      <w:r w:rsidR="00C81ED1" w:rsidRPr="00120C57">
        <w:t xml:space="preserve">. ЭФ </w:t>
      </w:r>
      <w:r w:rsidR="00A06F89">
        <w:t>д</w:t>
      </w:r>
      <w:r w:rsidR="00A06F89" w:rsidRPr="001A3915">
        <w:t>окумент</w:t>
      </w:r>
      <w:r w:rsidR="00A06F89">
        <w:t>а</w:t>
      </w:r>
      <w:r w:rsidR="00A06F89" w:rsidRPr="001A3915">
        <w:t xml:space="preserve"> </w:t>
      </w:r>
      <w:r w:rsidR="00B5053C">
        <w:t>«</w:t>
      </w:r>
      <w:r w:rsidR="00A06F89" w:rsidRPr="001A3915">
        <w:t>Анкета</w:t>
      </w:r>
      <w:r w:rsidR="00B5053C">
        <w:t>»</w:t>
      </w:r>
      <w:bookmarkEnd w:id="708"/>
    </w:p>
    <w:p w:rsidR="00C81ED1" w:rsidRPr="00120C57" w:rsidRDefault="00C81ED1" w:rsidP="00B212BF">
      <w:pPr>
        <w:pStyle w:val="ASFKListnum"/>
      </w:pPr>
      <w:r w:rsidRPr="00120C57">
        <w:t>Ответить на вопросы анкеты. Ответы выбираются из выпадающих списков, которые открываются при нажатии на кнопку</w:t>
      </w:r>
      <w:r w:rsidR="00DA108C">
        <w:t xml:space="preserve"> выбора</w:t>
      </w:r>
      <w:r w:rsidR="00DA108C" w:rsidRPr="00B11F4A">
        <w:t> </w:t>
      </w:r>
      <w:r w:rsidR="001373CE">
        <w:rPr>
          <w:noProof/>
        </w:rPr>
        <w:drawing>
          <wp:inline distT="0" distB="0" distL="0" distR="0">
            <wp:extent cx="274955" cy="186690"/>
            <wp:effectExtent l="0" t="0" r="0" b="0"/>
            <wp:docPr id="172" name="Рисунок 17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0"/>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274955" cy="186690"/>
                    </a:xfrm>
                    <a:prstGeom prst="rect">
                      <a:avLst/>
                    </a:prstGeom>
                    <a:noFill/>
                    <a:ln>
                      <a:noFill/>
                    </a:ln>
                  </pic:spPr>
                </pic:pic>
              </a:graphicData>
            </a:graphic>
          </wp:inline>
        </w:drawing>
      </w:r>
      <w:r w:rsidRPr="00120C57">
        <w:t>.</w:t>
      </w:r>
    </w:p>
    <w:p w:rsidR="00C81ED1" w:rsidRDefault="00C81ED1" w:rsidP="00B212BF">
      <w:pPr>
        <w:pStyle w:val="ASFKListnum"/>
      </w:pPr>
      <w:r w:rsidRPr="00120C57">
        <w:t>После ответов на во</w:t>
      </w:r>
      <w:r w:rsidR="000D6D31" w:rsidRPr="00120C57">
        <w:t>п</w:t>
      </w:r>
      <w:r w:rsidRPr="00120C57">
        <w:t>росы необходимо сохранить документ, нажав на кнопку</w:t>
      </w:r>
      <w:r w:rsidR="00165DE0">
        <w:t xml:space="preserve"> </w:t>
      </w:r>
      <w:r w:rsidR="001373CE">
        <w:rPr>
          <w:noProof/>
        </w:rPr>
        <w:drawing>
          <wp:inline distT="0" distB="0" distL="0" distR="0">
            <wp:extent cx="274955" cy="274955"/>
            <wp:effectExtent l="0" t="0" r="0" b="0"/>
            <wp:docPr id="173" name="Рисунок 173" descr="кнопка Сохранить изменения и закрыть ок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кнопка Сохранить изменения и закрыть окно"/>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2F4EC1">
        <w:t> </w:t>
      </w:r>
      <w:r w:rsidR="00165DE0">
        <w:t>(Сохранить изменения и закрыть окно)</w:t>
      </w:r>
      <w:r w:rsidRPr="00120C57">
        <w:t>.</w:t>
      </w:r>
    </w:p>
    <w:p w:rsidR="00A00CCB" w:rsidRDefault="001021E5" w:rsidP="0068069E">
      <w:pPr>
        <w:pStyle w:val="32"/>
      </w:pPr>
      <w:bookmarkStart w:id="709" w:name="_Ref415139939"/>
      <w:bookmarkStart w:id="710" w:name="_Toc98144688"/>
      <w:r>
        <w:t>Способы автоматического импорта файлов</w:t>
      </w:r>
      <w:bookmarkEnd w:id="709"/>
      <w:bookmarkEnd w:id="710"/>
    </w:p>
    <w:p w:rsidR="00544156" w:rsidRPr="00B84613" w:rsidRDefault="00544156" w:rsidP="0068069E">
      <w:pPr>
        <w:pStyle w:val="ASFKNormal"/>
      </w:pPr>
      <w:r w:rsidRPr="00B84613">
        <w:t xml:space="preserve">Документ </w:t>
      </w:r>
      <w:r w:rsidR="00B5053C">
        <w:t>«</w:t>
      </w:r>
      <w:r w:rsidRPr="00B84613">
        <w:t>Способы автоматического импорта файлов</w:t>
      </w:r>
      <w:r w:rsidR="00B5053C">
        <w:t>»</w:t>
      </w:r>
      <w:r>
        <w:t xml:space="preserve"> </w:t>
      </w:r>
      <w:r w:rsidRPr="00B84613">
        <w:t>предназначен для описания способов автоматического импорта произвольных файлов. При создании док</w:t>
      </w:r>
      <w:r w:rsidRPr="00435298">
        <w:t>у</w:t>
      </w:r>
      <w:r w:rsidRPr="00B84613">
        <w:t>мента польз</w:t>
      </w:r>
      <w:r w:rsidRPr="00544156">
        <w:t>о</w:t>
      </w:r>
      <w:r w:rsidRPr="00B84613">
        <w:t>ватель указывает параметры обработки прои</w:t>
      </w:r>
      <w:r w:rsidRPr="00125B27">
        <w:t>з</w:t>
      </w:r>
      <w:r w:rsidRPr="00B84613">
        <w:t xml:space="preserve">вольных файлов и параметры формирования документа </w:t>
      </w:r>
      <w:r w:rsidR="00B5053C">
        <w:lastRenderedPageBreak/>
        <w:t>«</w:t>
      </w:r>
      <w:r w:rsidRPr="00B84613">
        <w:t>Информационное сообщение</w:t>
      </w:r>
      <w:r w:rsidR="00B5053C">
        <w:t>»</w:t>
      </w:r>
      <w:r w:rsidRPr="00B84613">
        <w:t xml:space="preserve">, в который в виде вложения </w:t>
      </w:r>
      <w:r>
        <w:t>доба</w:t>
      </w:r>
      <w:r w:rsidRPr="00435298">
        <w:t>в</w:t>
      </w:r>
      <w:r>
        <w:t>ляется импо</w:t>
      </w:r>
      <w:r w:rsidRPr="00544156">
        <w:t>р</w:t>
      </w:r>
      <w:r>
        <w:t>тируемый файл.</w:t>
      </w:r>
    </w:p>
    <w:p w:rsidR="00544156" w:rsidRPr="00B84613" w:rsidRDefault="00544156" w:rsidP="0068069E">
      <w:pPr>
        <w:pStyle w:val="ASFKNormal"/>
      </w:pPr>
      <w:r w:rsidRPr="00B84613">
        <w:t xml:space="preserve">Документ </w:t>
      </w:r>
      <w:r w:rsidR="00B5053C">
        <w:t>«</w:t>
      </w:r>
      <w:r w:rsidRPr="00B84613">
        <w:t>Способы автоматического импорта файлов</w:t>
      </w:r>
      <w:r w:rsidR="00B5053C">
        <w:t>»</w:t>
      </w:r>
      <w:r w:rsidRPr="00B84613">
        <w:t xml:space="preserve"> предназначен для локального использования на всех видах АРМ СУФД. Документ не предназначен для п</w:t>
      </w:r>
      <w:r w:rsidRPr="00544156">
        <w:t>е</w:t>
      </w:r>
      <w:r w:rsidRPr="00B84613">
        <w:t>ресылки между АРМ.</w:t>
      </w:r>
    </w:p>
    <w:p w:rsidR="00544156" w:rsidRDefault="006929D2" w:rsidP="0068069E">
      <w:pPr>
        <w:pStyle w:val="ASFKNormal"/>
      </w:pPr>
      <w:r>
        <w:t>Для работы с документами «</w:t>
      </w:r>
      <w:r w:rsidR="00544156" w:rsidRPr="002840FA">
        <w:t>Способы автоматического импорта файлов</w:t>
      </w:r>
      <w:r w:rsidR="00B5053C">
        <w:t>»</w:t>
      </w:r>
      <w:r w:rsidR="00544156" w:rsidRPr="003066CA">
        <w:t xml:space="preserve"> </w:t>
      </w:r>
      <w:r w:rsidR="00172C9D" w:rsidRPr="00172C9D">
        <w:t xml:space="preserve">следует перейти в пункт меню </w:t>
      </w:r>
      <w:r w:rsidR="00B5053C">
        <w:t>«</w:t>
      </w:r>
      <w:r w:rsidR="00544156" w:rsidRPr="003066CA">
        <w:t>Документы</w:t>
      </w:r>
      <w:r w:rsidR="00A630B1">
        <w:t xml:space="preserve"> – </w:t>
      </w:r>
      <w:r w:rsidR="00544156" w:rsidRPr="003066CA">
        <w:t>Служебные</w:t>
      </w:r>
      <w:r w:rsidR="00A630B1">
        <w:t xml:space="preserve"> – </w:t>
      </w:r>
      <w:r w:rsidR="00544156" w:rsidRPr="002840FA">
        <w:t>Способы авт</w:t>
      </w:r>
      <w:r w:rsidR="00544156" w:rsidRPr="00544156">
        <w:t>о</w:t>
      </w:r>
      <w:r w:rsidR="00544156" w:rsidRPr="002840FA">
        <w:t>м</w:t>
      </w:r>
      <w:r w:rsidR="00544156">
        <w:t xml:space="preserve">атического импорта </w:t>
      </w:r>
      <w:r w:rsidR="00544156" w:rsidRPr="002840FA">
        <w:t>файлов</w:t>
      </w:r>
      <w:r w:rsidR="00B5053C">
        <w:t>»</w:t>
      </w:r>
      <w:r w:rsidR="00544156" w:rsidRPr="003066CA">
        <w:t>. Откроется ЭФ списка д</w:t>
      </w:r>
      <w:r w:rsidR="00544156" w:rsidRPr="00375AF2">
        <w:t>о</w:t>
      </w:r>
      <w:r w:rsidR="00544156" w:rsidRPr="003066CA">
        <w:t>кументов, представленная на рису</w:t>
      </w:r>
      <w:r w:rsidR="00544156" w:rsidRPr="00544156">
        <w:t>н</w:t>
      </w:r>
      <w:r w:rsidR="00544156" w:rsidRPr="003066CA">
        <w:t>ке</w:t>
      </w:r>
      <w:r w:rsidR="00DA108C" w:rsidRPr="00B11F4A">
        <w:t> </w:t>
      </w:r>
      <w:r w:rsidR="00544156">
        <w:fldChar w:fldCharType="begin"/>
      </w:r>
      <w:r w:rsidR="00544156">
        <w:instrText xml:space="preserve"> REF _Ref384122846 \h </w:instrText>
      </w:r>
      <w:r w:rsidR="00544156">
        <w:fldChar w:fldCharType="separate"/>
      </w:r>
      <w:r w:rsidR="0013624E">
        <w:rPr>
          <w:noProof/>
        </w:rPr>
        <w:t>90</w:t>
      </w:r>
      <w:r w:rsidR="00544156">
        <w:fldChar w:fldCharType="end"/>
      </w:r>
      <w:r w:rsidR="00544156">
        <w:t>.</w:t>
      </w:r>
    </w:p>
    <w:p w:rsidR="00544156" w:rsidRPr="00544156" w:rsidRDefault="001373CE" w:rsidP="00544156">
      <w:pPr>
        <w:pStyle w:val="ASFKFigure"/>
      </w:pPr>
      <w:r>
        <w:rPr>
          <w:noProof/>
        </w:rPr>
        <w:drawing>
          <wp:inline distT="0" distB="0" distL="0" distR="0">
            <wp:extent cx="6125845" cy="3284855"/>
            <wp:effectExtent l="0" t="0" r="0" b="0"/>
            <wp:docPr id="174" name="Рисунок 17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0"/>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6125845" cy="3284855"/>
                    </a:xfrm>
                    <a:prstGeom prst="rect">
                      <a:avLst/>
                    </a:prstGeom>
                    <a:noFill/>
                    <a:ln>
                      <a:noFill/>
                    </a:ln>
                  </pic:spPr>
                </pic:pic>
              </a:graphicData>
            </a:graphic>
          </wp:inline>
        </w:drawing>
      </w:r>
    </w:p>
    <w:p w:rsidR="00544156" w:rsidRDefault="004B5E9D" w:rsidP="00544156">
      <w:pPr>
        <w:pStyle w:val="ASFKFigName"/>
      </w:pPr>
      <w:r>
        <w:rPr>
          <w:noProof/>
        </w:rPr>
        <w:fldChar w:fldCharType="begin"/>
      </w:r>
      <w:r>
        <w:rPr>
          <w:noProof/>
        </w:rPr>
        <w:instrText xml:space="preserve"> SEQ Рисунок \* ARABIC </w:instrText>
      </w:r>
      <w:r>
        <w:rPr>
          <w:noProof/>
        </w:rPr>
        <w:fldChar w:fldCharType="separate"/>
      </w:r>
      <w:bookmarkStart w:id="711" w:name="_Ref384122846"/>
      <w:bookmarkStart w:id="712" w:name="_Toc98144877"/>
      <w:r w:rsidR="0013624E">
        <w:rPr>
          <w:noProof/>
        </w:rPr>
        <w:t>90</w:t>
      </w:r>
      <w:bookmarkEnd w:id="711"/>
      <w:r>
        <w:rPr>
          <w:noProof/>
        </w:rPr>
        <w:fldChar w:fldCharType="end"/>
      </w:r>
      <w:r w:rsidR="00544156">
        <w:t xml:space="preserve">. </w:t>
      </w:r>
      <w:r w:rsidR="00544156" w:rsidRPr="00821226">
        <w:t>ЭФ списка документов</w:t>
      </w:r>
      <w:r w:rsidR="00544156" w:rsidRPr="006B4526">
        <w:t xml:space="preserve"> </w:t>
      </w:r>
      <w:r w:rsidR="00B5053C">
        <w:t>«</w:t>
      </w:r>
      <w:r w:rsidR="00544156" w:rsidRPr="006B4526">
        <w:t>Способы автоматического импорта файлов</w:t>
      </w:r>
      <w:r w:rsidR="00B5053C">
        <w:t>»</w:t>
      </w:r>
      <w:bookmarkEnd w:id="712"/>
    </w:p>
    <w:p w:rsidR="00544156" w:rsidRPr="00B11F4A" w:rsidRDefault="00544156" w:rsidP="0068069E">
      <w:pPr>
        <w:pStyle w:val="41"/>
      </w:pPr>
      <w:r w:rsidRPr="00B11F4A">
        <w:t>Доступные операции</w:t>
      </w:r>
    </w:p>
    <w:p w:rsidR="00544156" w:rsidRPr="00B11F4A" w:rsidRDefault="00544156" w:rsidP="0068069E">
      <w:pPr>
        <w:pStyle w:val="ASFKNormal"/>
      </w:pPr>
      <w:r w:rsidRPr="00B11F4A">
        <w:t>На АРМ</w:t>
      </w:r>
      <w:r w:rsidR="00DA108C" w:rsidRPr="00B11F4A">
        <w:t> </w:t>
      </w:r>
      <w:r>
        <w:t>РБС</w:t>
      </w:r>
      <w:r w:rsidRPr="00B11F4A">
        <w:t xml:space="preserve"> доступны следующие операции над документом:</w:t>
      </w:r>
    </w:p>
    <w:p w:rsidR="00544156" w:rsidRPr="00B11F4A" w:rsidRDefault="00DF79B3" w:rsidP="0068069E">
      <w:pPr>
        <w:pStyle w:val="ASFKListmark1"/>
      </w:pPr>
      <w:r>
        <w:t>с</w:t>
      </w:r>
      <w:r w:rsidR="00544156">
        <w:t>озда</w:t>
      </w:r>
      <w:r>
        <w:t>ние</w:t>
      </w:r>
      <w:r w:rsidR="00544156" w:rsidRPr="00B11F4A">
        <w:t>;</w:t>
      </w:r>
    </w:p>
    <w:p w:rsidR="00544156" w:rsidRPr="00B11F4A" w:rsidRDefault="00544156" w:rsidP="0068069E">
      <w:pPr>
        <w:pStyle w:val="ASFKListmark1"/>
      </w:pPr>
      <w:r w:rsidRPr="00B11F4A">
        <w:t>просмотр</w:t>
      </w:r>
      <w:r w:rsidR="00DF79B3">
        <w:t xml:space="preserve"> и </w:t>
      </w:r>
      <w:r>
        <w:t>редактирова</w:t>
      </w:r>
      <w:r w:rsidR="00DF79B3">
        <w:t>ние</w:t>
      </w:r>
      <w:r w:rsidRPr="00B11F4A">
        <w:t>;</w:t>
      </w:r>
    </w:p>
    <w:p w:rsidR="00544156" w:rsidRDefault="00544156" w:rsidP="0068069E">
      <w:pPr>
        <w:pStyle w:val="ASFKListmark1"/>
      </w:pPr>
      <w:r>
        <w:t>копирова</w:t>
      </w:r>
      <w:r w:rsidR="00DF79B3">
        <w:t xml:space="preserve">ние и </w:t>
      </w:r>
      <w:r>
        <w:t>удал</w:t>
      </w:r>
      <w:r w:rsidR="00DF79B3">
        <w:t>ение</w:t>
      </w:r>
      <w:r>
        <w:t>.</w:t>
      </w:r>
    </w:p>
    <w:p w:rsidR="00544156" w:rsidRPr="00B84613" w:rsidRDefault="00544156" w:rsidP="0068069E">
      <w:pPr>
        <w:pStyle w:val="51"/>
      </w:pPr>
      <w:r w:rsidRPr="00B84613">
        <w:t xml:space="preserve">Сценарий </w:t>
      </w:r>
      <w:r w:rsidR="00B5053C">
        <w:t>«</w:t>
      </w:r>
      <w:r w:rsidRPr="00B84613">
        <w:t>Автоматический импорт произвольных файлов</w:t>
      </w:r>
      <w:r w:rsidR="00B5053C">
        <w:t>»</w:t>
      </w:r>
    </w:p>
    <w:p w:rsidR="00544156" w:rsidRPr="00B84613" w:rsidRDefault="00544156" w:rsidP="00334E51">
      <w:pPr>
        <w:pStyle w:val="ASFKListnum"/>
        <w:numPr>
          <w:ilvl w:val="0"/>
          <w:numId w:val="45"/>
        </w:numPr>
      </w:pPr>
      <w:r w:rsidRPr="00B84613">
        <w:t xml:space="preserve">Пользователь открывает списковую форму документа </w:t>
      </w:r>
      <w:r w:rsidR="00B5053C">
        <w:t>«</w:t>
      </w:r>
      <w:r w:rsidRPr="00B84613">
        <w:t>Способы автоматического и</w:t>
      </w:r>
      <w:r w:rsidRPr="00F15495">
        <w:t>м</w:t>
      </w:r>
      <w:r w:rsidRPr="00B84613">
        <w:t>порта файлов</w:t>
      </w:r>
      <w:r w:rsidR="00B5053C">
        <w:t>»</w:t>
      </w:r>
      <w:r w:rsidRPr="00B84613">
        <w:t xml:space="preserve">, который расположен в дереве навигации по пути: </w:t>
      </w:r>
      <w:r w:rsidR="00B5053C">
        <w:t>«</w:t>
      </w:r>
      <w:r w:rsidRPr="00B84613">
        <w:t>Документы</w:t>
      </w:r>
      <w:r w:rsidR="00A630B1">
        <w:t xml:space="preserve"> – </w:t>
      </w:r>
      <w:r w:rsidRPr="00B84613">
        <w:t>Служебные</w:t>
      </w:r>
      <w:r w:rsidR="00B5053C">
        <w:t>»</w:t>
      </w:r>
      <w:r w:rsidRPr="00B84613">
        <w:t>.</w:t>
      </w:r>
    </w:p>
    <w:p w:rsidR="00544156" w:rsidRPr="00B84613" w:rsidRDefault="00544156" w:rsidP="0068069E">
      <w:pPr>
        <w:pStyle w:val="ASFKListnum"/>
      </w:pPr>
      <w:r>
        <w:t>Д</w:t>
      </w:r>
      <w:r w:rsidRPr="00B84613">
        <w:t>ля каждой организации, которая может выступать в роли отправ</w:t>
      </w:r>
      <w:r w:rsidRPr="00F15495">
        <w:t>и</w:t>
      </w:r>
      <w:r w:rsidRPr="00B84613">
        <w:t xml:space="preserve">теля документа с произвольным файлом, </w:t>
      </w:r>
      <w:r>
        <w:t>п</w:t>
      </w:r>
      <w:r w:rsidRPr="00B84613">
        <w:t>ользователь определяет способы автоматического и</w:t>
      </w:r>
      <w:r w:rsidRPr="00544156">
        <w:t>м</w:t>
      </w:r>
      <w:r w:rsidRPr="00B84613">
        <w:t>порта файлов и задает:</w:t>
      </w:r>
    </w:p>
    <w:p w:rsidR="00544156" w:rsidRPr="00B84613" w:rsidRDefault="00544156" w:rsidP="002F4EC1">
      <w:pPr>
        <w:pStyle w:val="ASFKListnum2"/>
      </w:pPr>
      <w:r>
        <w:t>Н</w:t>
      </w:r>
      <w:r w:rsidRPr="00B84613">
        <w:t xml:space="preserve">азвание функции обработки файла. В данный момент должна быть указана только одна функция, которая выполняет формирование документа </w:t>
      </w:r>
      <w:r w:rsidR="00B5053C">
        <w:t>«</w:t>
      </w:r>
      <w:r w:rsidRPr="00B84613">
        <w:t>Инфо</w:t>
      </w:r>
      <w:r w:rsidRPr="00544156">
        <w:t>р</w:t>
      </w:r>
      <w:r w:rsidRPr="00B84613">
        <w:t>мационное с</w:t>
      </w:r>
      <w:r w:rsidRPr="00F15495">
        <w:t>о</w:t>
      </w:r>
      <w:r w:rsidRPr="00B84613">
        <w:t>общение</w:t>
      </w:r>
      <w:r w:rsidR="00B5053C">
        <w:t>»</w:t>
      </w:r>
      <w:r w:rsidRPr="00B84613">
        <w:t xml:space="preserve"> и добавляет исходный файл во вложение.</w:t>
      </w:r>
    </w:p>
    <w:p w:rsidR="00544156" w:rsidRPr="00B84613" w:rsidRDefault="00544156" w:rsidP="0068069E">
      <w:pPr>
        <w:pStyle w:val="ASFKListnum2"/>
      </w:pPr>
      <w:r>
        <w:t>П</w:t>
      </w:r>
      <w:r w:rsidRPr="00B84613">
        <w:t>араметры для вычисления адреса отправителя и адреса получателя</w:t>
      </w:r>
      <w:r>
        <w:t>.</w:t>
      </w:r>
    </w:p>
    <w:p w:rsidR="00544156" w:rsidRPr="00B84613" w:rsidRDefault="00544156" w:rsidP="0068069E">
      <w:pPr>
        <w:pStyle w:val="ASFKListnum2"/>
      </w:pPr>
      <w:r>
        <w:t>П</w:t>
      </w:r>
      <w:r w:rsidRPr="00B84613">
        <w:t xml:space="preserve">редварительные значения полей документа </w:t>
      </w:r>
      <w:r w:rsidR="00B5053C">
        <w:t>«</w:t>
      </w:r>
      <w:r w:rsidRPr="00B84613">
        <w:t>Информационное сообщение</w:t>
      </w:r>
      <w:r w:rsidR="00B5053C">
        <w:t>»</w:t>
      </w:r>
      <w:r>
        <w:t>.</w:t>
      </w:r>
    </w:p>
    <w:p w:rsidR="00544156" w:rsidRPr="00B84613" w:rsidRDefault="00544156" w:rsidP="0068069E">
      <w:pPr>
        <w:pStyle w:val="ASFKListnum2"/>
      </w:pPr>
      <w:r>
        <w:t>Д</w:t>
      </w:r>
      <w:r w:rsidRPr="00B84613">
        <w:t>ополнительные операции, которые нужно выполнять при импорте файла.</w:t>
      </w:r>
    </w:p>
    <w:p w:rsidR="00544156" w:rsidRPr="00B84613" w:rsidRDefault="00544156" w:rsidP="0068069E">
      <w:pPr>
        <w:pStyle w:val="ASFKListnum"/>
      </w:pPr>
      <w:r w:rsidRPr="00B84613">
        <w:lastRenderedPageBreak/>
        <w:t xml:space="preserve">Пользователь открывает пункт меню </w:t>
      </w:r>
      <w:r w:rsidR="00B5053C">
        <w:t>«</w:t>
      </w:r>
      <w:r w:rsidRPr="00B84613">
        <w:t>Документы</w:t>
      </w:r>
      <w:r w:rsidR="00A630B1">
        <w:t xml:space="preserve"> – </w:t>
      </w:r>
      <w:r w:rsidRPr="00B84613">
        <w:t>Произвольные</w:t>
      </w:r>
      <w:r w:rsidR="00A630B1">
        <w:t xml:space="preserve"> – </w:t>
      </w:r>
      <w:r w:rsidRPr="00B84613">
        <w:t>Информ</w:t>
      </w:r>
      <w:r w:rsidRPr="00544156">
        <w:t>а</w:t>
      </w:r>
      <w:r w:rsidRPr="00B84613">
        <w:t>ционные сообщения</w:t>
      </w:r>
      <w:r w:rsidR="00A630B1">
        <w:t xml:space="preserve"> – </w:t>
      </w:r>
      <w:r w:rsidRPr="00B84613">
        <w:t>Информационное сообщение</w:t>
      </w:r>
      <w:r w:rsidR="00B5053C">
        <w:t>»</w:t>
      </w:r>
      <w:r w:rsidRPr="00B84613">
        <w:t>. Откр</w:t>
      </w:r>
      <w:r>
        <w:t>ы</w:t>
      </w:r>
      <w:r w:rsidRPr="00B84613">
        <w:t xml:space="preserve">вает список выбора у операции </w:t>
      </w:r>
      <w:r w:rsidR="00B5053C">
        <w:t>«</w:t>
      </w:r>
      <w:r w:rsidRPr="00B84613">
        <w:t>Импорт</w:t>
      </w:r>
      <w:r w:rsidR="00B5053C">
        <w:t>»</w:t>
      </w:r>
      <w:r w:rsidRPr="00B84613">
        <w:t xml:space="preserve">. Устанавливает флаг </w:t>
      </w:r>
      <w:r w:rsidR="00B5053C">
        <w:t>«</w:t>
      </w:r>
      <w:r w:rsidRPr="00B84613">
        <w:t>Автоматический импорт</w:t>
      </w:r>
      <w:r w:rsidR="00B5053C">
        <w:t>»</w:t>
      </w:r>
      <w:r w:rsidRPr="00B84613">
        <w:t>.</w:t>
      </w:r>
    </w:p>
    <w:p w:rsidR="00544156" w:rsidRPr="00B84613" w:rsidRDefault="00544156" w:rsidP="0068069E">
      <w:pPr>
        <w:pStyle w:val="ASFKListnum"/>
      </w:pPr>
      <w:r>
        <w:t>Затем п</w:t>
      </w:r>
      <w:r w:rsidRPr="00B84613">
        <w:t xml:space="preserve">ользователь открывает </w:t>
      </w:r>
      <w:r>
        <w:t>а</w:t>
      </w:r>
      <w:r w:rsidRPr="00B84613">
        <w:t>пплет автоматического импорта-экспорта. Выбир</w:t>
      </w:r>
      <w:r w:rsidRPr="00544156">
        <w:t>а</w:t>
      </w:r>
      <w:r w:rsidRPr="00B84613">
        <w:t xml:space="preserve">ет закладку </w:t>
      </w:r>
      <w:r w:rsidR="00B5053C">
        <w:t>«</w:t>
      </w:r>
      <w:r w:rsidRPr="00B84613">
        <w:t>Настройка расширенного импорта</w:t>
      </w:r>
      <w:r w:rsidR="00B5053C">
        <w:t>»</w:t>
      </w:r>
      <w:r w:rsidRPr="00B84613">
        <w:t xml:space="preserve">. В списке </w:t>
      </w:r>
      <w:r w:rsidR="00B5053C">
        <w:t>«</w:t>
      </w:r>
      <w:r w:rsidRPr="00B84613">
        <w:t>Способы импорта</w:t>
      </w:r>
      <w:r w:rsidR="00B5053C">
        <w:t>»</w:t>
      </w:r>
      <w:r w:rsidRPr="00B84613">
        <w:t xml:space="preserve"> отображаются документы </w:t>
      </w:r>
      <w:r w:rsidR="00B5053C">
        <w:t>«</w:t>
      </w:r>
      <w:r w:rsidRPr="00B84613">
        <w:t>Способы автоматического импорта файлов</w:t>
      </w:r>
      <w:r w:rsidR="00B5053C">
        <w:t>»</w:t>
      </w:r>
      <w:r w:rsidRPr="00B84613">
        <w:t>, созданные ранее текущим пользоват</w:t>
      </w:r>
      <w:r w:rsidRPr="00F15495">
        <w:t>е</w:t>
      </w:r>
      <w:r w:rsidRPr="00B84613">
        <w:t>лем.</w:t>
      </w:r>
    </w:p>
    <w:p w:rsidR="00544156" w:rsidRPr="00B84613" w:rsidRDefault="00544156" w:rsidP="0068069E">
      <w:pPr>
        <w:pStyle w:val="ASFKListnum"/>
      </w:pPr>
      <w:r w:rsidRPr="00B84613">
        <w:t>П</w:t>
      </w:r>
      <w:r>
        <w:t>осле чего п</w:t>
      </w:r>
      <w:r w:rsidRPr="00B84613">
        <w:t>ользователь устанавливает активность способов импорта и для кажд</w:t>
      </w:r>
      <w:r w:rsidRPr="00544156">
        <w:t>о</w:t>
      </w:r>
      <w:r w:rsidRPr="00B84613">
        <w:t>го способа настраивает каталог для импорта, каталог для ошибок и успешно обр</w:t>
      </w:r>
      <w:r w:rsidRPr="00544156">
        <w:t>а</w:t>
      </w:r>
      <w:r w:rsidRPr="00B84613">
        <w:t>ботанных файлов.</w:t>
      </w:r>
    </w:p>
    <w:p w:rsidR="00544156" w:rsidRPr="00B84613" w:rsidRDefault="00544156" w:rsidP="0068069E">
      <w:pPr>
        <w:pStyle w:val="ASFKListnum"/>
      </w:pPr>
      <w:r w:rsidRPr="00B84613">
        <w:t>Для нескольких способов импорта пользователь может указать один и тот же кат</w:t>
      </w:r>
      <w:r w:rsidRPr="00544156">
        <w:t>а</w:t>
      </w:r>
      <w:r w:rsidRPr="00B84613">
        <w:t>лог для импорта, только при условии, что каждый из способов обрабатывает файлы с индивидуальной маской имени файла. Т.е. если способ №1 импорта файлов обр</w:t>
      </w:r>
      <w:r w:rsidRPr="00544156">
        <w:t>а</w:t>
      </w:r>
      <w:r w:rsidRPr="00B84613">
        <w:t>батывает только фа</w:t>
      </w:r>
      <w:r w:rsidRPr="00F15495">
        <w:t>й</w:t>
      </w:r>
      <w:r w:rsidRPr="00B84613">
        <w:t>лы с маской *.</w:t>
      </w:r>
      <w:r w:rsidRPr="00E21684">
        <w:rPr>
          <w:lang w:val="en-US"/>
        </w:rPr>
        <w:t>doc</w:t>
      </w:r>
      <w:r w:rsidRPr="00B84613">
        <w:t>, а способ №2</w:t>
      </w:r>
      <w:r w:rsidR="00721363">
        <w:t xml:space="preserve"> – </w:t>
      </w:r>
      <w:r w:rsidRPr="00B84613">
        <w:t>файлы с маской *.xls, то для обоих способов можно указать один и тот же каталог для импорта. Если пользов</w:t>
      </w:r>
      <w:r w:rsidRPr="00544156">
        <w:t>а</w:t>
      </w:r>
      <w:r w:rsidRPr="00B84613">
        <w:t>тель указывает для нескольких способов импорта, обрабатывающих файлы с од</w:t>
      </w:r>
      <w:r w:rsidRPr="00544156">
        <w:t>и</w:t>
      </w:r>
      <w:r w:rsidRPr="00B84613">
        <w:t>наковыми масками, один и тот же каталог для импорта, то выводится сообщение об ошибке в настройках.</w:t>
      </w:r>
    </w:p>
    <w:p w:rsidR="00544156" w:rsidRPr="00B84613" w:rsidRDefault="00544156" w:rsidP="0068069E">
      <w:pPr>
        <w:pStyle w:val="ASFKListnum"/>
      </w:pPr>
      <w:r w:rsidRPr="00B84613">
        <w:t>Выполненные настройки сохраняются в локальном хранилище пользовательских настроек.</w:t>
      </w:r>
    </w:p>
    <w:p w:rsidR="00544156" w:rsidRPr="00B84613" w:rsidRDefault="00544156" w:rsidP="0068069E">
      <w:pPr>
        <w:pStyle w:val="ASFKListnum"/>
      </w:pPr>
      <w:r w:rsidRPr="00B84613">
        <w:t>Апплет с заданной периодичностью из каталогов для импорта извлекает файлы. По имени каталога определяется способ импорта файла. Если к одному каталогу пр</w:t>
      </w:r>
      <w:r w:rsidRPr="00544156">
        <w:t>и</w:t>
      </w:r>
      <w:r w:rsidRPr="00B84613">
        <w:t>вязано н</w:t>
      </w:r>
      <w:r w:rsidRPr="00F15495">
        <w:t>е</w:t>
      </w:r>
      <w:r w:rsidRPr="00B84613">
        <w:t>сколько</w:t>
      </w:r>
      <w:r w:rsidR="00A630B1">
        <w:t xml:space="preserve"> </w:t>
      </w:r>
      <w:r w:rsidRPr="00B84613">
        <w:t>способов импорта, то выбираем способ импорта по маске файла.</w:t>
      </w:r>
    </w:p>
    <w:p w:rsidR="00544156" w:rsidRPr="00B84613" w:rsidRDefault="00544156" w:rsidP="0068069E">
      <w:pPr>
        <w:pStyle w:val="ASFKListnum"/>
      </w:pPr>
      <w:r w:rsidRPr="00B84613">
        <w:t>Апплет передает файл и идентификатор способа импорта на сервер (гуид докуме</w:t>
      </w:r>
      <w:r w:rsidRPr="00544156">
        <w:t>н</w:t>
      </w:r>
      <w:r w:rsidRPr="00B84613">
        <w:t xml:space="preserve">та </w:t>
      </w:r>
      <w:r w:rsidR="00B5053C">
        <w:t>«</w:t>
      </w:r>
      <w:r w:rsidRPr="00B84613">
        <w:t>Способы автоматического импорта файлов</w:t>
      </w:r>
      <w:r w:rsidR="00B5053C">
        <w:t>»</w:t>
      </w:r>
      <w:r w:rsidRPr="00B84613">
        <w:t>).</w:t>
      </w:r>
    </w:p>
    <w:p w:rsidR="00544156" w:rsidRPr="00B84613" w:rsidRDefault="00544156" w:rsidP="0068069E">
      <w:pPr>
        <w:pStyle w:val="ASFKListnum"/>
      </w:pPr>
      <w:r w:rsidRPr="00B84613">
        <w:t xml:space="preserve">По идентификатору загружается документ </w:t>
      </w:r>
      <w:r w:rsidR="00B5053C">
        <w:t>«</w:t>
      </w:r>
      <w:r w:rsidRPr="00B84613">
        <w:t>Способы автоматического импорта файлов</w:t>
      </w:r>
      <w:r w:rsidR="00B5053C">
        <w:t>»</w:t>
      </w:r>
      <w:r w:rsidRPr="00B84613">
        <w:t>. Из документа извлекается имя функции по обработке файла. Файл и д</w:t>
      </w:r>
      <w:r w:rsidRPr="00544156">
        <w:t>о</w:t>
      </w:r>
      <w:r w:rsidRPr="00B84613">
        <w:t>кумент перед</w:t>
      </w:r>
      <w:r w:rsidRPr="00F15495">
        <w:t>а</w:t>
      </w:r>
      <w:r w:rsidRPr="00B84613">
        <w:t>ется функции по обработке файла.</w:t>
      </w:r>
    </w:p>
    <w:p w:rsidR="00544156" w:rsidRPr="00B84613" w:rsidRDefault="00544156" w:rsidP="0068069E">
      <w:pPr>
        <w:pStyle w:val="ASFKListnum"/>
      </w:pPr>
      <w:r w:rsidRPr="00B84613">
        <w:t xml:space="preserve">Функция по обработке файла создает </w:t>
      </w:r>
      <w:r w:rsidR="00B5053C">
        <w:t>«</w:t>
      </w:r>
      <w:r w:rsidRPr="00B84613">
        <w:t>Информационное сообщение</w:t>
      </w:r>
      <w:r w:rsidR="00B5053C">
        <w:t>»</w:t>
      </w:r>
      <w:r w:rsidRPr="00B84613">
        <w:t xml:space="preserve">. На основе параметров </w:t>
      </w:r>
      <w:r w:rsidR="00B5053C">
        <w:t>«</w:t>
      </w:r>
      <w:r w:rsidRPr="00B84613">
        <w:t>Способа импорта файла</w:t>
      </w:r>
      <w:r w:rsidR="00B5053C">
        <w:t>»</w:t>
      </w:r>
      <w:r w:rsidRPr="00B84613">
        <w:t xml:space="preserve"> вычисляется адрес отправителя, адрес пол</w:t>
      </w:r>
      <w:r w:rsidRPr="00544156">
        <w:t>у</w:t>
      </w:r>
      <w:r w:rsidRPr="00B84613">
        <w:t>чателя, заполняются поля документа, файл добавляется во вложение. Документ с</w:t>
      </w:r>
      <w:r w:rsidRPr="00544156">
        <w:t>о</w:t>
      </w:r>
      <w:r w:rsidRPr="00B84613">
        <w:t xml:space="preserve">храняется в БД на статусе </w:t>
      </w:r>
      <w:r w:rsidR="00B5053C">
        <w:t>«</w:t>
      </w:r>
      <w:r w:rsidRPr="00B84613">
        <w:t>Черновик</w:t>
      </w:r>
      <w:r w:rsidR="00B5053C">
        <w:t>»</w:t>
      </w:r>
      <w:r w:rsidRPr="00B84613">
        <w:t>. Если в параметрах задано выполнение д</w:t>
      </w:r>
      <w:r w:rsidRPr="00544156">
        <w:t>о</w:t>
      </w:r>
      <w:r w:rsidRPr="00B84613">
        <w:t>полнительной операции, например, документарного контроля, то происходит дал</w:t>
      </w:r>
      <w:r w:rsidRPr="00544156">
        <w:t>ь</w:t>
      </w:r>
      <w:r w:rsidRPr="00B84613">
        <w:t>нейшая обработка документа.</w:t>
      </w:r>
    </w:p>
    <w:p w:rsidR="00544156" w:rsidRDefault="00544156" w:rsidP="0068069E">
      <w:pPr>
        <w:pStyle w:val="ASFKListnum"/>
      </w:pPr>
      <w:r w:rsidRPr="00B84613">
        <w:t>Результат импорта файла передается в апплет. Если импорт завершился успешно, то файл перемещается в каталог для успешных файлов, иначе в каталог для ош</w:t>
      </w:r>
      <w:r w:rsidRPr="00544156">
        <w:t>и</w:t>
      </w:r>
      <w:r w:rsidRPr="00B84613">
        <w:t>бочных файлов, при этом создается новый файл с расширением *.</w:t>
      </w:r>
      <w:r w:rsidRPr="002C1CB2">
        <w:rPr>
          <w:lang w:val="en-US"/>
        </w:rPr>
        <w:t>info</w:t>
      </w:r>
      <w:r w:rsidRPr="00B84613">
        <w:t>, в который записывается сообщение об ошибке импорта или выполнения документарного ко</w:t>
      </w:r>
      <w:r w:rsidRPr="00544156">
        <w:t>н</w:t>
      </w:r>
      <w:r w:rsidRPr="00B84613">
        <w:t>троля.</w:t>
      </w:r>
    </w:p>
    <w:p w:rsidR="00544156" w:rsidRDefault="00544156" w:rsidP="0068069E">
      <w:pPr>
        <w:pStyle w:val="41"/>
      </w:pPr>
      <w:r w:rsidRPr="00B11F4A">
        <w:t>Экранная форма документа</w:t>
      </w:r>
    </w:p>
    <w:p w:rsidR="00544156" w:rsidRPr="00B11F4A" w:rsidRDefault="00544156" w:rsidP="0068069E">
      <w:pPr>
        <w:pStyle w:val="ASFKNormal"/>
      </w:pPr>
      <w:r w:rsidRPr="00B11F4A">
        <w:t xml:space="preserve">ЭФ </w:t>
      </w:r>
      <w:r>
        <w:t xml:space="preserve">документа </w:t>
      </w:r>
      <w:r w:rsidR="00B5053C">
        <w:t>«</w:t>
      </w:r>
      <w:r w:rsidRPr="00B84613">
        <w:t>Способы автоматического импорта файлов</w:t>
      </w:r>
      <w:r w:rsidR="00B5053C">
        <w:t>»</w:t>
      </w:r>
      <w:r w:rsidRPr="00B11F4A">
        <w:t xml:space="preserve"> представл</w:t>
      </w:r>
      <w:r w:rsidRPr="00435298">
        <w:t>е</w:t>
      </w:r>
      <w:r>
        <w:t>на на рису</w:t>
      </w:r>
      <w:r w:rsidRPr="00544156">
        <w:t>н</w:t>
      </w:r>
      <w:r>
        <w:t>ках</w:t>
      </w:r>
      <w:r w:rsidRPr="00B11F4A">
        <w:t> </w:t>
      </w:r>
      <w:r>
        <w:fldChar w:fldCharType="begin"/>
      </w:r>
      <w:r>
        <w:instrText xml:space="preserve"> REF _Ref383101256 \h </w:instrText>
      </w:r>
      <w:r w:rsidR="00EE1621">
        <w:instrText xml:space="preserve"> \* MERGEFORMAT </w:instrText>
      </w:r>
      <w:r>
        <w:fldChar w:fldCharType="separate"/>
      </w:r>
      <w:r w:rsidR="0013624E">
        <w:rPr>
          <w:noProof/>
        </w:rPr>
        <w:t>91</w:t>
      </w:r>
      <w:r>
        <w:fldChar w:fldCharType="end"/>
      </w:r>
      <w:r>
        <w:t>-</w:t>
      </w:r>
      <w:r>
        <w:fldChar w:fldCharType="begin"/>
      </w:r>
      <w:r>
        <w:instrText xml:space="preserve"> REF _Ref383101375 \h </w:instrText>
      </w:r>
      <w:r w:rsidR="00EE1621">
        <w:instrText xml:space="preserve"> \* MERGEFORMAT </w:instrText>
      </w:r>
      <w:r>
        <w:fldChar w:fldCharType="separate"/>
      </w:r>
      <w:r w:rsidR="0013624E">
        <w:rPr>
          <w:noProof/>
        </w:rPr>
        <w:t>93</w:t>
      </w:r>
      <w:r>
        <w:fldChar w:fldCharType="end"/>
      </w:r>
      <w:r w:rsidRPr="00B11F4A">
        <w:t>. Форма содержит следующие закладки:</w:t>
      </w:r>
    </w:p>
    <w:p w:rsidR="00544156" w:rsidRPr="00B11F4A" w:rsidRDefault="00B5053C" w:rsidP="0068069E">
      <w:pPr>
        <w:pStyle w:val="ASFKListmark1"/>
      </w:pPr>
      <w:r>
        <w:t>«</w:t>
      </w:r>
      <w:r w:rsidR="00544156" w:rsidRPr="00B11F4A">
        <w:t>О</w:t>
      </w:r>
      <w:r w:rsidR="00544156">
        <w:t>тправитель и получатель документа</w:t>
      </w:r>
      <w:r>
        <w:t>»</w:t>
      </w:r>
      <w:r w:rsidR="00544156">
        <w:t>;</w:t>
      </w:r>
    </w:p>
    <w:p w:rsidR="00544156" w:rsidRPr="00B11F4A" w:rsidRDefault="00B5053C" w:rsidP="0068069E">
      <w:pPr>
        <w:pStyle w:val="ASFKListmark1"/>
      </w:pPr>
      <w:r>
        <w:t>«</w:t>
      </w:r>
      <w:r w:rsidR="00544156">
        <w:t>Параметры документа Информационное сообщение</w:t>
      </w:r>
      <w:r>
        <w:t>»</w:t>
      </w:r>
      <w:r w:rsidR="00544156">
        <w:t>;</w:t>
      </w:r>
    </w:p>
    <w:p w:rsidR="00544156" w:rsidRPr="00B11F4A" w:rsidRDefault="00B5053C" w:rsidP="0068069E">
      <w:pPr>
        <w:pStyle w:val="ASFKListmark1"/>
      </w:pPr>
      <w:r>
        <w:t>«</w:t>
      </w:r>
      <w:r w:rsidR="00544156">
        <w:t>Дополнительные операции</w:t>
      </w:r>
      <w:r>
        <w:t>»</w:t>
      </w:r>
      <w:r w:rsidR="00544156" w:rsidRPr="00B11F4A">
        <w:t>.</w:t>
      </w:r>
    </w:p>
    <w:p w:rsidR="00544156" w:rsidRPr="00C0329A" w:rsidRDefault="001373CE" w:rsidP="00C0329A">
      <w:pPr>
        <w:pStyle w:val="ASFKFigure"/>
      </w:pPr>
      <w:r>
        <w:rPr>
          <w:noProof/>
        </w:rPr>
        <w:lastRenderedPageBreak/>
        <w:drawing>
          <wp:inline distT="0" distB="0" distL="0" distR="0">
            <wp:extent cx="6028055" cy="5850255"/>
            <wp:effectExtent l="0" t="0" r="0" b="0"/>
            <wp:docPr id="175" name="Рисунок 17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0"/>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6028055" cy="5850255"/>
                    </a:xfrm>
                    <a:prstGeom prst="rect">
                      <a:avLst/>
                    </a:prstGeom>
                    <a:noFill/>
                    <a:ln>
                      <a:noFill/>
                    </a:ln>
                  </pic:spPr>
                </pic:pic>
              </a:graphicData>
            </a:graphic>
          </wp:inline>
        </w:drawing>
      </w:r>
    </w:p>
    <w:p w:rsidR="00544156" w:rsidRDefault="004B5E9D" w:rsidP="00544156">
      <w:pPr>
        <w:pStyle w:val="ASFKFigName"/>
      </w:pPr>
      <w:r>
        <w:rPr>
          <w:noProof/>
        </w:rPr>
        <w:fldChar w:fldCharType="begin"/>
      </w:r>
      <w:r>
        <w:rPr>
          <w:noProof/>
        </w:rPr>
        <w:instrText xml:space="preserve"> SEQ Рисунок \* ARABIC </w:instrText>
      </w:r>
      <w:r>
        <w:rPr>
          <w:noProof/>
        </w:rPr>
        <w:fldChar w:fldCharType="separate"/>
      </w:r>
      <w:bookmarkStart w:id="713" w:name="_Ref383101256"/>
      <w:bookmarkStart w:id="714" w:name="_Toc98144878"/>
      <w:r w:rsidR="0013624E">
        <w:rPr>
          <w:noProof/>
        </w:rPr>
        <w:t>91</w:t>
      </w:r>
      <w:bookmarkEnd w:id="713"/>
      <w:r>
        <w:rPr>
          <w:noProof/>
        </w:rPr>
        <w:fldChar w:fldCharType="end"/>
      </w:r>
      <w:r w:rsidR="00544156">
        <w:t>. ЭФ</w:t>
      </w:r>
      <w:r w:rsidR="00544156" w:rsidRPr="006B4526">
        <w:t xml:space="preserve"> документа </w:t>
      </w:r>
      <w:r w:rsidR="00B5053C">
        <w:t>«</w:t>
      </w:r>
      <w:r w:rsidR="00544156" w:rsidRPr="006B4526">
        <w:t>Способы автоматического импорта файлов</w:t>
      </w:r>
      <w:r w:rsidR="00B5053C">
        <w:t>»</w:t>
      </w:r>
      <w:r w:rsidR="00172C9D">
        <w:t>, закладки</w:t>
      </w:r>
      <w:r w:rsidR="00544156">
        <w:t xml:space="preserve"> </w:t>
      </w:r>
      <w:r w:rsidR="00B5053C">
        <w:t>«</w:t>
      </w:r>
      <w:r w:rsidR="00544156">
        <w:t>Отправитель и получатель документа</w:t>
      </w:r>
      <w:r w:rsidR="00B5053C">
        <w:t>»</w:t>
      </w:r>
      <w:bookmarkEnd w:id="714"/>
    </w:p>
    <w:p w:rsidR="00544156" w:rsidRDefault="00544156" w:rsidP="0068069E">
      <w:pPr>
        <w:pStyle w:val="ASFKNormal"/>
      </w:pPr>
      <w:r w:rsidRPr="00370E59">
        <w:t xml:space="preserve">Перечень полей документа </w:t>
      </w:r>
      <w:r w:rsidR="00B5053C">
        <w:t>«</w:t>
      </w:r>
      <w:r w:rsidRPr="006B4526">
        <w:t>Способы автоматического импорта фа</w:t>
      </w:r>
      <w:r w:rsidRPr="00544156">
        <w:t>й</w:t>
      </w:r>
      <w:r w:rsidRPr="006B4526">
        <w:t>лов</w:t>
      </w:r>
      <w:r w:rsidR="00B5053C">
        <w:t>»</w:t>
      </w:r>
      <w:r w:rsidR="00172C9D">
        <w:t xml:space="preserve">, </w:t>
      </w:r>
      <w:r w:rsidR="00172C9D" w:rsidRPr="00172C9D">
        <w:t xml:space="preserve">закладки </w:t>
      </w:r>
      <w:r w:rsidR="00B5053C">
        <w:t>«</w:t>
      </w:r>
      <w:r>
        <w:t>Отправитель и получатель документа</w:t>
      </w:r>
      <w:r w:rsidR="00B5053C">
        <w:t>»</w:t>
      </w:r>
      <w:r w:rsidR="00172C9D">
        <w:t xml:space="preserve"> приведен </w:t>
      </w:r>
      <w:r w:rsidRPr="00370E59">
        <w:t>в таблице</w:t>
      </w:r>
      <w:r w:rsidR="00DA108C" w:rsidRPr="00B11F4A">
        <w:t> </w:t>
      </w:r>
      <w:r>
        <w:fldChar w:fldCharType="begin"/>
      </w:r>
      <w:r>
        <w:instrText xml:space="preserve"> REF _Ref383423084 \h </w:instrText>
      </w:r>
      <w:r w:rsidR="00EE1621">
        <w:instrText xml:space="preserve"> \* MERGEFORMAT </w:instrText>
      </w:r>
      <w:r>
        <w:fldChar w:fldCharType="separate"/>
      </w:r>
      <w:r w:rsidR="0013624E">
        <w:rPr>
          <w:noProof/>
        </w:rPr>
        <w:t>46</w:t>
      </w:r>
      <w:r>
        <w:fldChar w:fldCharType="end"/>
      </w:r>
      <w:r>
        <w:t>.</w:t>
      </w:r>
    </w:p>
    <w:p w:rsidR="00544156" w:rsidRDefault="00865037" w:rsidP="0068069E">
      <w:pPr>
        <w:pStyle w:val="ASFKNameTable"/>
      </w:pPr>
      <w:r>
        <w:rPr>
          <w:noProof/>
        </w:rPr>
        <w:fldChar w:fldCharType="begin"/>
      </w:r>
      <w:r>
        <w:rPr>
          <w:noProof/>
        </w:rPr>
        <w:instrText xml:space="preserve"> SEQ Таблица \* ARABIC </w:instrText>
      </w:r>
      <w:r>
        <w:rPr>
          <w:noProof/>
        </w:rPr>
        <w:fldChar w:fldCharType="separate"/>
      </w:r>
      <w:bookmarkStart w:id="715" w:name="_Ref383423084"/>
      <w:bookmarkStart w:id="716" w:name="_Toc98144755"/>
      <w:r w:rsidR="0013624E">
        <w:rPr>
          <w:noProof/>
        </w:rPr>
        <w:t>46</w:t>
      </w:r>
      <w:bookmarkEnd w:id="715"/>
      <w:r>
        <w:rPr>
          <w:noProof/>
        </w:rPr>
        <w:fldChar w:fldCharType="end"/>
      </w:r>
      <w:r w:rsidR="00544156">
        <w:t xml:space="preserve">. </w:t>
      </w:r>
      <w:r w:rsidR="00544156" w:rsidRPr="00370E59">
        <w:t xml:space="preserve">Перечень полей документа </w:t>
      </w:r>
      <w:r w:rsidR="00B5053C">
        <w:t>«</w:t>
      </w:r>
      <w:r w:rsidR="00544156" w:rsidRPr="006B4526">
        <w:t>Способы автоматического импорта фа</w:t>
      </w:r>
      <w:r w:rsidR="00544156" w:rsidRPr="00544156">
        <w:t>й</w:t>
      </w:r>
      <w:r w:rsidR="00544156" w:rsidRPr="006B4526">
        <w:t>лов</w:t>
      </w:r>
      <w:r w:rsidR="00B5053C">
        <w:t>»</w:t>
      </w:r>
      <w:r w:rsidR="00172C9D">
        <w:t xml:space="preserve">, </w:t>
      </w:r>
      <w:r w:rsidR="00544156">
        <w:t>закладк</w:t>
      </w:r>
      <w:r w:rsidR="00172C9D">
        <w:t>и</w:t>
      </w:r>
      <w:r w:rsidR="00544156">
        <w:t xml:space="preserve"> </w:t>
      </w:r>
      <w:r w:rsidR="00B5053C">
        <w:t>«</w:t>
      </w:r>
      <w:r w:rsidR="00544156">
        <w:t>Отправитель и получатель д</w:t>
      </w:r>
      <w:r w:rsidR="00544156" w:rsidRPr="00544156">
        <w:t>о</w:t>
      </w:r>
      <w:r w:rsidR="00544156">
        <w:t>кумента</w:t>
      </w:r>
      <w:r w:rsidR="00B5053C">
        <w:t>»</w:t>
      </w:r>
      <w:bookmarkEnd w:id="7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00"/>
        <w:gridCol w:w="6728"/>
      </w:tblGrid>
      <w:tr w:rsidR="00544156" w:rsidRPr="00DE7533" w:rsidTr="00FE5D9A">
        <w:trPr>
          <w:tblHeader/>
        </w:trPr>
        <w:tc>
          <w:tcPr>
            <w:tcW w:w="15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44156" w:rsidRPr="00DE7533" w:rsidRDefault="00544156" w:rsidP="002F4EC1">
            <w:pPr>
              <w:pStyle w:val="ASFKTableHead"/>
            </w:pPr>
            <w:r w:rsidRPr="00DE7533">
              <w:t>Наименование п</w:t>
            </w:r>
            <w:r w:rsidRPr="00667813">
              <w:t>о</w:t>
            </w:r>
            <w:r w:rsidRPr="00DE7533">
              <w:t>ля</w:t>
            </w:r>
          </w:p>
        </w:tc>
        <w:tc>
          <w:tcPr>
            <w:tcW w:w="34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44156" w:rsidRPr="00DE7533" w:rsidRDefault="00544156" w:rsidP="002F4EC1">
            <w:pPr>
              <w:pStyle w:val="ASFKTableHead"/>
            </w:pPr>
            <w:r w:rsidRPr="00DE7533">
              <w:t>Описание поля</w:t>
            </w:r>
          </w:p>
        </w:tc>
      </w:tr>
      <w:tr w:rsidR="00544156" w:rsidRPr="00DE7533" w:rsidTr="00FE5D9A">
        <w:trPr>
          <w:trHeight w:val="332"/>
        </w:trPr>
        <w:tc>
          <w:tcPr>
            <w:tcW w:w="1506" w:type="pct"/>
            <w:shd w:val="clear" w:color="auto" w:fill="auto"/>
          </w:tcPr>
          <w:p w:rsidR="00544156" w:rsidRPr="00DE7533" w:rsidRDefault="00544156" w:rsidP="00FE5D9A">
            <w:pPr>
              <w:pStyle w:val="ASFKTablenorm"/>
              <w:ind w:left="57" w:right="57"/>
            </w:pPr>
            <w:r w:rsidRPr="00667813">
              <w:t>Наименование способа импорта</w:t>
            </w:r>
          </w:p>
        </w:tc>
        <w:tc>
          <w:tcPr>
            <w:tcW w:w="3494" w:type="pct"/>
            <w:shd w:val="clear" w:color="auto" w:fill="auto"/>
          </w:tcPr>
          <w:p w:rsidR="00544156" w:rsidRPr="00DE7533" w:rsidRDefault="00544156" w:rsidP="00FE5D9A">
            <w:pPr>
              <w:pStyle w:val="ASFKTablenorm"/>
              <w:ind w:left="57" w:right="57"/>
            </w:pPr>
            <w:r w:rsidRPr="00667813">
              <w:t>Вводится вручную</w:t>
            </w:r>
            <w:r w:rsidRPr="00DE7533">
              <w:t>.</w:t>
            </w:r>
          </w:p>
        </w:tc>
      </w:tr>
      <w:tr w:rsidR="00544156" w:rsidRPr="00DE7533" w:rsidTr="00FE5D9A">
        <w:tc>
          <w:tcPr>
            <w:tcW w:w="1506" w:type="pct"/>
            <w:shd w:val="clear" w:color="auto" w:fill="auto"/>
          </w:tcPr>
          <w:p w:rsidR="00544156" w:rsidRPr="00DE7533" w:rsidRDefault="00544156" w:rsidP="00FE5D9A">
            <w:pPr>
              <w:pStyle w:val="ASFKTablenorm"/>
              <w:ind w:left="57" w:right="57"/>
            </w:pPr>
            <w:r w:rsidRPr="00667813">
              <w:t>Функция обработки файлов</w:t>
            </w:r>
          </w:p>
        </w:tc>
        <w:tc>
          <w:tcPr>
            <w:tcW w:w="3494" w:type="pct"/>
            <w:shd w:val="clear" w:color="auto" w:fill="auto"/>
          </w:tcPr>
          <w:p w:rsidR="00544156" w:rsidRPr="00DE7533" w:rsidRDefault="00544156" w:rsidP="00FE5D9A">
            <w:pPr>
              <w:pStyle w:val="ASFKTablenorm"/>
              <w:ind w:left="57" w:right="57"/>
            </w:pPr>
            <w:r w:rsidRPr="00667813">
              <w:t xml:space="preserve">Не редактируется. Заполнено значением </w:t>
            </w:r>
            <w:r w:rsidR="00B5053C">
              <w:t>«</w:t>
            </w:r>
            <w:r w:rsidRPr="00667813">
              <w:t xml:space="preserve">Импорт произвольных файлов в виде вложения документа </w:t>
            </w:r>
            <w:r w:rsidR="00B5053C">
              <w:t>«</w:t>
            </w:r>
            <w:r w:rsidRPr="00667813">
              <w:t>Информационное сообщение</w:t>
            </w:r>
            <w:r w:rsidR="00B5053C">
              <w:t>»</w:t>
            </w:r>
            <w:r w:rsidRPr="00667813">
              <w:t>.</w:t>
            </w:r>
          </w:p>
        </w:tc>
      </w:tr>
      <w:tr w:rsidR="00544156" w:rsidRPr="00DE7533" w:rsidTr="00FE5D9A">
        <w:trPr>
          <w:trHeight w:val="138"/>
        </w:trPr>
        <w:tc>
          <w:tcPr>
            <w:tcW w:w="1506" w:type="pct"/>
            <w:shd w:val="clear" w:color="auto" w:fill="auto"/>
          </w:tcPr>
          <w:p w:rsidR="00544156" w:rsidRPr="00DE7533" w:rsidRDefault="00544156" w:rsidP="00FE5D9A">
            <w:pPr>
              <w:pStyle w:val="ASFKTablenorm"/>
              <w:ind w:left="57" w:right="57"/>
            </w:pPr>
            <w:r w:rsidRPr="00667813">
              <w:t>Идентификатор фун</w:t>
            </w:r>
            <w:r w:rsidRPr="00544156">
              <w:t>к</w:t>
            </w:r>
            <w:r w:rsidRPr="00667813">
              <w:t>ции обработки файла</w:t>
            </w:r>
          </w:p>
        </w:tc>
        <w:tc>
          <w:tcPr>
            <w:tcW w:w="3494" w:type="pct"/>
            <w:shd w:val="clear" w:color="auto" w:fill="auto"/>
          </w:tcPr>
          <w:p w:rsidR="00544156" w:rsidRPr="00DE7533" w:rsidRDefault="00544156" w:rsidP="00FE5D9A">
            <w:pPr>
              <w:pStyle w:val="ASFKTablenorm"/>
              <w:ind w:left="57" w:right="57"/>
            </w:pPr>
            <w:r w:rsidRPr="00667813">
              <w:t>Идентификатор функции обработки файла</w:t>
            </w:r>
            <w:r w:rsidRPr="00DE7533">
              <w:t>.</w:t>
            </w:r>
          </w:p>
        </w:tc>
      </w:tr>
      <w:tr w:rsidR="00544156" w:rsidRPr="00DE7533" w:rsidTr="00FE5D9A">
        <w:tc>
          <w:tcPr>
            <w:tcW w:w="1506" w:type="pct"/>
            <w:shd w:val="clear" w:color="auto" w:fill="auto"/>
          </w:tcPr>
          <w:p w:rsidR="00544156" w:rsidRPr="00DE7533" w:rsidRDefault="00544156" w:rsidP="00FE5D9A">
            <w:pPr>
              <w:pStyle w:val="ASFKTablenorm"/>
              <w:ind w:left="57" w:right="57"/>
            </w:pPr>
            <w:r w:rsidRPr="00667813">
              <w:t>Актуальность</w:t>
            </w:r>
          </w:p>
        </w:tc>
        <w:tc>
          <w:tcPr>
            <w:tcW w:w="3494" w:type="pct"/>
            <w:shd w:val="clear" w:color="auto" w:fill="auto"/>
          </w:tcPr>
          <w:p w:rsidR="00544156" w:rsidRPr="00DE7533" w:rsidRDefault="00544156" w:rsidP="00FE5D9A">
            <w:pPr>
              <w:pStyle w:val="ASFKTablenorm"/>
              <w:ind w:left="57" w:right="57"/>
            </w:pPr>
            <w:r w:rsidRPr="00667813">
              <w:t>Актуальность</w:t>
            </w:r>
            <w:r w:rsidRPr="00DE7533">
              <w:t>.</w:t>
            </w:r>
            <w:r w:rsidR="00DF79B3">
              <w:t xml:space="preserve"> </w:t>
            </w:r>
            <w:r>
              <w:t>Чек-бокс.</w:t>
            </w:r>
          </w:p>
        </w:tc>
      </w:tr>
      <w:tr w:rsidR="00544156" w:rsidRPr="00DE7533" w:rsidTr="00FE5D9A">
        <w:tc>
          <w:tcPr>
            <w:tcW w:w="1506" w:type="pct"/>
            <w:shd w:val="clear" w:color="auto" w:fill="auto"/>
          </w:tcPr>
          <w:p w:rsidR="00544156" w:rsidRPr="00DE7533" w:rsidRDefault="00544156" w:rsidP="00FE5D9A">
            <w:pPr>
              <w:pStyle w:val="ASFKTablenorm"/>
              <w:ind w:left="57" w:right="57"/>
            </w:pPr>
            <w:r w:rsidRPr="00667813">
              <w:lastRenderedPageBreak/>
              <w:t>Маски файлов, предн</w:t>
            </w:r>
            <w:r w:rsidRPr="00544156">
              <w:t>а</w:t>
            </w:r>
            <w:r w:rsidRPr="00667813">
              <w:t>значенных для обр</w:t>
            </w:r>
            <w:r w:rsidRPr="00544156">
              <w:t>а</w:t>
            </w:r>
            <w:r w:rsidRPr="00667813">
              <w:t>ботки</w:t>
            </w:r>
          </w:p>
        </w:tc>
        <w:tc>
          <w:tcPr>
            <w:tcW w:w="3494" w:type="pct"/>
            <w:shd w:val="clear" w:color="auto" w:fill="auto"/>
          </w:tcPr>
          <w:p w:rsidR="00544156" w:rsidRPr="00DE7533" w:rsidRDefault="00544156" w:rsidP="00FE5D9A">
            <w:pPr>
              <w:pStyle w:val="ASFKTablenorm"/>
              <w:ind w:left="57" w:right="57"/>
            </w:pPr>
            <w:r w:rsidRPr="00667813">
              <w:t>Маски файлов, предназначенных для обработки</w:t>
            </w:r>
            <w:r>
              <w:t xml:space="preserve">: </w:t>
            </w:r>
            <w:r w:rsidRPr="00667813">
              <w:t>*.*</w:t>
            </w:r>
            <w:r>
              <w:t>.</w:t>
            </w:r>
          </w:p>
        </w:tc>
      </w:tr>
      <w:tr w:rsidR="00544156" w:rsidRPr="00DE7533" w:rsidTr="00FE5D9A">
        <w:tc>
          <w:tcPr>
            <w:tcW w:w="5000" w:type="pct"/>
            <w:gridSpan w:val="2"/>
            <w:shd w:val="clear" w:color="auto" w:fill="auto"/>
          </w:tcPr>
          <w:p w:rsidR="00544156" w:rsidRPr="00667813" w:rsidRDefault="00544156" w:rsidP="00FE5D9A">
            <w:pPr>
              <w:pStyle w:val="ASFKTablenorm"/>
              <w:ind w:left="57" w:right="57"/>
            </w:pPr>
            <w:r>
              <w:t xml:space="preserve">Закладка </w:t>
            </w:r>
            <w:r w:rsidR="00B5053C">
              <w:t>«</w:t>
            </w:r>
            <w:r>
              <w:t>Отправитель и получатель документа</w:t>
            </w:r>
            <w:r w:rsidR="00B5053C">
              <w:t>»</w:t>
            </w:r>
            <w:r w:rsidR="00172C9D">
              <w:t>, г</w:t>
            </w:r>
            <w:r w:rsidRPr="00DE7533">
              <w:t>руппа п</w:t>
            </w:r>
            <w:r w:rsidRPr="005B3BB9">
              <w:t>о</w:t>
            </w:r>
            <w:r w:rsidRPr="00DE7533">
              <w:t xml:space="preserve">лей </w:t>
            </w:r>
            <w:r w:rsidR="00B5053C">
              <w:t>«</w:t>
            </w:r>
            <w:r w:rsidRPr="00667813">
              <w:t>Отправитель документа</w:t>
            </w:r>
            <w:r w:rsidR="00B5053C">
              <w:t>»</w:t>
            </w:r>
          </w:p>
        </w:tc>
      </w:tr>
      <w:tr w:rsidR="00544156" w:rsidRPr="00DE7533" w:rsidTr="00FE5D9A">
        <w:trPr>
          <w:trHeight w:val="79"/>
        </w:trPr>
        <w:tc>
          <w:tcPr>
            <w:tcW w:w="1506" w:type="pct"/>
            <w:shd w:val="clear" w:color="auto" w:fill="auto"/>
          </w:tcPr>
          <w:p w:rsidR="00544156" w:rsidRPr="00667813" w:rsidRDefault="00544156" w:rsidP="00FE5D9A">
            <w:pPr>
              <w:pStyle w:val="ASFKTablenorm"/>
              <w:ind w:left="57" w:right="57"/>
            </w:pPr>
            <w:r w:rsidRPr="00667813">
              <w:t>Текущая организация (наименование)</w:t>
            </w:r>
          </w:p>
        </w:tc>
        <w:tc>
          <w:tcPr>
            <w:tcW w:w="3494" w:type="pct"/>
            <w:shd w:val="clear" w:color="auto" w:fill="auto"/>
          </w:tcPr>
          <w:p w:rsidR="00544156" w:rsidRPr="00667813" w:rsidRDefault="00544156" w:rsidP="00FA472D">
            <w:pPr>
              <w:pStyle w:val="ASFKTablenorm"/>
              <w:ind w:left="57" w:right="57"/>
            </w:pPr>
            <w:r w:rsidRPr="00667813">
              <w:t xml:space="preserve">Заполняется из справочника СРРПБС/ПУБП/НУБП на основе значений системных констант: </w:t>
            </w:r>
            <w:r w:rsidR="00FA472D">
              <w:t>«</w:t>
            </w:r>
            <w:r w:rsidR="00A774E6">
              <w:t>Код собственного БУ</w:t>
            </w:r>
            <w:r w:rsidR="00FA472D">
              <w:t>»</w:t>
            </w:r>
            <w:r w:rsidRPr="00667813">
              <w:t xml:space="preserve">, </w:t>
            </w:r>
            <w:r w:rsidR="00FA472D">
              <w:t>«</w:t>
            </w:r>
            <w:r w:rsidR="00A774E6">
              <w:t>Собственный код бюджета</w:t>
            </w:r>
            <w:r w:rsidR="00FA472D">
              <w:t>»</w:t>
            </w:r>
            <w:r w:rsidRPr="00667813">
              <w:t xml:space="preserve">, </w:t>
            </w:r>
            <w:r w:rsidR="00FA472D">
              <w:t>«Собственный код ведомства»</w:t>
            </w:r>
            <w:r w:rsidRPr="00DE7533">
              <w:t>.</w:t>
            </w:r>
          </w:p>
        </w:tc>
      </w:tr>
      <w:tr w:rsidR="00544156" w:rsidRPr="00DE7533" w:rsidTr="00FE5D9A">
        <w:tc>
          <w:tcPr>
            <w:tcW w:w="1506" w:type="pct"/>
            <w:shd w:val="clear" w:color="auto" w:fill="auto"/>
          </w:tcPr>
          <w:p w:rsidR="00544156" w:rsidRPr="00DE7533" w:rsidRDefault="00544156" w:rsidP="00FE5D9A">
            <w:pPr>
              <w:pStyle w:val="ASFKTablenorm"/>
              <w:ind w:left="57" w:right="57"/>
            </w:pPr>
            <w:r w:rsidRPr="00667813">
              <w:t>Код организации</w:t>
            </w:r>
          </w:p>
        </w:tc>
        <w:tc>
          <w:tcPr>
            <w:tcW w:w="3494" w:type="pct"/>
            <w:shd w:val="clear" w:color="auto" w:fill="auto"/>
          </w:tcPr>
          <w:p w:rsidR="00544156" w:rsidRPr="00DE7533" w:rsidRDefault="00544156" w:rsidP="00FA472D">
            <w:pPr>
              <w:pStyle w:val="ASFKTablenorm"/>
              <w:ind w:left="57" w:right="57"/>
            </w:pPr>
            <w:r w:rsidRPr="00667813">
              <w:t xml:space="preserve">Значение системной константы </w:t>
            </w:r>
            <w:r w:rsidR="00FA472D">
              <w:t>«</w:t>
            </w:r>
            <w:r w:rsidR="00A774E6">
              <w:t>Код собственного БУ</w:t>
            </w:r>
            <w:r w:rsidR="00FA472D">
              <w:t>»</w:t>
            </w:r>
            <w:r w:rsidRPr="00DE7533">
              <w:t>.</w:t>
            </w:r>
          </w:p>
        </w:tc>
      </w:tr>
      <w:tr w:rsidR="00544156" w:rsidRPr="00DE7533" w:rsidTr="00FE5D9A">
        <w:tc>
          <w:tcPr>
            <w:tcW w:w="1506" w:type="pct"/>
            <w:shd w:val="clear" w:color="auto" w:fill="auto"/>
          </w:tcPr>
          <w:p w:rsidR="00544156" w:rsidRPr="00DE7533" w:rsidRDefault="00544156" w:rsidP="00FE5D9A">
            <w:pPr>
              <w:pStyle w:val="ASFKTablenorm"/>
              <w:ind w:left="57" w:right="57"/>
            </w:pPr>
            <w:r w:rsidRPr="00667813">
              <w:t>Бюджет</w:t>
            </w:r>
          </w:p>
        </w:tc>
        <w:tc>
          <w:tcPr>
            <w:tcW w:w="3494" w:type="pct"/>
            <w:shd w:val="clear" w:color="auto" w:fill="auto"/>
          </w:tcPr>
          <w:p w:rsidR="00544156" w:rsidRPr="00DE7533" w:rsidRDefault="00544156" w:rsidP="00FA472D">
            <w:pPr>
              <w:pStyle w:val="ASFKTablenorm"/>
              <w:ind w:left="57" w:right="57"/>
            </w:pPr>
            <w:r w:rsidRPr="00667813">
              <w:t xml:space="preserve">Значение системной константы </w:t>
            </w:r>
            <w:r w:rsidR="00FA472D">
              <w:t>«</w:t>
            </w:r>
            <w:r w:rsidR="00A774E6">
              <w:t>Собственный код бюджета</w:t>
            </w:r>
            <w:r w:rsidR="00FA472D">
              <w:t>»</w:t>
            </w:r>
            <w:r w:rsidRPr="00DE7533">
              <w:t>.</w:t>
            </w:r>
          </w:p>
        </w:tc>
      </w:tr>
      <w:tr w:rsidR="00544156" w:rsidRPr="00DE7533" w:rsidTr="00FE5D9A">
        <w:tc>
          <w:tcPr>
            <w:tcW w:w="1506" w:type="pct"/>
            <w:shd w:val="clear" w:color="auto" w:fill="auto"/>
          </w:tcPr>
          <w:p w:rsidR="00544156" w:rsidRPr="00DE7533" w:rsidRDefault="00544156" w:rsidP="00FE5D9A">
            <w:pPr>
              <w:pStyle w:val="ASFKTablenorm"/>
              <w:ind w:left="57" w:right="57"/>
            </w:pPr>
            <w:r w:rsidRPr="00667813">
              <w:t>Глава</w:t>
            </w:r>
          </w:p>
        </w:tc>
        <w:tc>
          <w:tcPr>
            <w:tcW w:w="3494" w:type="pct"/>
            <w:shd w:val="clear" w:color="auto" w:fill="auto"/>
          </w:tcPr>
          <w:p w:rsidR="00544156" w:rsidRPr="00DE7533" w:rsidRDefault="00544156" w:rsidP="00FA472D">
            <w:pPr>
              <w:pStyle w:val="ASFKTablenorm"/>
              <w:ind w:left="57" w:right="57"/>
            </w:pPr>
            <w:r w:rsidRPr="00667813">
              <w:t xml:space="preserve">Значение системной константы </w:t>
            </w:r>
            <w:r w:rsidR="00FA472D">
              <w:t>«</w:t>
            </w:r>
            <w:r w:rsidR="00A774E6">
              <w:t>Собственный код ведомства</w:t>
            </w:r>
            <w:r w:rsidR="00FA472D">
              <w:t>»</w:t>
            </w:r>
            <w:r w:rsidRPr="00DE7533">
              <w:t>.</w:t>
            </w:r>
          </w:p>
        </w:tc>
      </w:tr>
      <w:tr w:rsidR="00544156" w:rsidRPr="00DE7533" w:rsidTr="00FE5D9A">
        <w:tc>
          <w:tcPr>
            <w:tcW w:w="1506" w:type="pct"/>
            <w:shd w:val="clear" w:color="auto" w:fill="auto"/>
          </w:tcPr>
          <w:p w:rsidR="00544156" w:rsidRPr="00DE7533" w:rsidRDefault="00544156" w:rsidP="00FE5D9A">
            <w:pPr>
              <w:pStyle w:val="ASFKTablenorm"/>
              <w:ind w:left="57" w:right="57"/>
            </w:pPr>
            <w:r w:rsidRPr="00667813">
              <w:t>ТОФК</w:t>
            </w:r>
          </w:p>
        </w:tc>
        <w:tc>
          <w:tcPr>
            <w:tcW w:w="3494" w:type="pct"/>
            <w:shd w:val="clear" w:color="auto" w:fill="auto"/>
          </w:tcPr>
          <w:p w:rsidR="00544156" w:rsidRPr="00DE7533" w:rsidRDefault="00544156" w:rsidP="00FA472D">
            <w:pPr>
              <w:pStyle w:val="ASFKTablenorm"/>
              <w:ind w:left="57" w:right="57"/>
            </w:pPr>
            <w:r w:rsidRPr="00667813">
              <w:t xml:space="preserve">Значение системной константы </w:t>
            </w:r>
            <w:r w:rsidR="00FA472D">
              <w:t>«</w:t>
            </w:r>
            <w:r w:rsidR="00A774E6">
              <w:t>Код собственного ТОФК</w:t>
            </w:r>
            <w:r w:rsidR="00FA472D">
              <w:t>»</w:t>
            </w:r>
            <w:r w:rsidRPr="00DE7533">
              <w:t>.</w:t>
            </w:r>
          </w:p>
        </w:tc>
      </w:tr>
      <w:tr w:rsidR="00544156" w:rsidRPr="00DE7533" w:rsidTr="00FE5D9A">
        <w:tc>
          <w:tcPr>
            <w:tcW w:w="1506" w:type="pct"/>
            <w:shd w:val="clear" w:color="auto" w:fill="auto"/>
          </w:tcPr>
          <w:p w:rsidR="00544156" w:rsidRPr="00DE7533" w:rsidRDefault="00544156" w:rsidP="00FE5D9A">
            <w:pPr>
              <w:pStyle w:val="ASFKTablenorm"/>
              <w:ind w:left="57" w:right="57"/>
            </w:pPr>
            <w:r w:rsidRPr="00667813">
              <w:t>Бизнес-роль (наимен</w:t>
            </w:r>
            <w:r w:rsidRPr="00544156">
              <w:t>о</w:t>
            </w:r>
            <w:r w:rsidRPr="00667813">
              <w:t>вание)</w:t>
            </w:r>
          </w:p>
        </w:tc>
        <w:tc>
          <w:tcPr>
            <w:tcW w:w="3494" w:type="pct"/>
            <w:shd w:val="clear" w:color="auto" w:fill="auto"/>
          </w:tcPr>
          <w:p w:rsidR="00544156" w:rsidRPr="00667813" w:rsidRDefault="00544156" w:rsidP="00FE5D9A">
            <w:pPr>
              <w:pStyle w:val="ASFKTablenorm"/>
              <w:ind w:left="57" w:right="57"/>
            </w:pPr>
            <w:r w:rsidRPr="00667813">
              <w:t>Значение вычисляется на основе значения системной ко</w:t>
            </w:r>
            <w:r w:rsidRPr="005B3BB9">
              <w:t>н</w:t>
            </w:r>
            <w:r w:rsidRPr="00667813">
              <w:t xml:space="preserve">станты </w:t>
            </w:r>
            <w:r w:rsidR="00FA472D">
              <w:t>«</w:t>
            </w:r>
            <w:r w:rsidR="00A774E6">
              <w:t>Бюджетные полномочия организации</w:t>
            </w:r>
            <w:r w:rsidR="00FA472D">
              <w:t>»</w:t>
            </w:r>
            <w:r w:rsidRPr="00667813">
              <w:t>.</w:t>
            </w:r>
            <w:r w:rsidR="00DF79B3">
              <w:t xml:space="preserve"> </w:t>
            </w:r>
            <w:r w:rsidRPr="00667813">
              <w:t xml:space="preserve">Если </w:t>
            </w:r>
            <w:r w:rsidR="00FA472D">
              <w:t>«</w:t>
            </w:r>
            <w:r w:rsidR="00A774E6">
              <w:t>Б</w:t>
            </w:r>
            <w:r w:rsidR="00FA472D">
              <w:t>юджетные полномочия организации»</w:t>
            </w:r>
            <w:r w:rsidRPr="00667813">
              <w:t xml:space="preserve"> = PBS, то заполняе</w:t>
            </w:r>
            <w:r w:rsidR="00DF79B3">
              <w:t>тся</w:t>
            </w:r>
            <w:r w:rsidRPr="00667813">
              <w:t xml:space="preserve"> ПБС и т.д.</w:t>
            </w:r>
          </w:p>
          <w:p w:rsidR="00544156" w:rsidRPr="00667813" w:rsidRDefault="00544156" w:rsidP="00DF79B3">
            <w:pPr>
              <w:pStyle w:val="ASFKTableListMark"/>
            </w:pPr>
            <w:r w:rsidRPr="00667813">
              <w:t>GRBS = ГРБС</w:t>
            </w:r>
            <w:r>
              <w:t>;</w:t>
            </w:r>
          </w:p>
          <w:p w:rsidR="00544156" w:rsidRPr="00667813" w:rsidRDefault="00544156" w:rsidP="00DF79B3">
            <w:pPr>
              <w:pStyle w:val="ASFKTableListMark"/>
            </w:pPr>
            <w:r w:rsidRPr="00667813">
              <w:t>RBS = РБС</w:t>
            </w:r>
            <w:r>
              <w:t>;</w:t>
            </w:r>
          </w:p>
          <w:p w:rsidR="00544156" w:rsidRPr="00667813" w:rsidRDefault="00544156" w:rsidP="00DF79B3">
            <w:pPr>
              <w:pStyle w:val="ASFKTableListMark"/>
            </w:pPr>
            <w:r w:rsidRPr="00667813">
              <w:t>FO = ФО</w:t>
            </w:r>
            <w:r>
              <w:t>;</w:t>
            </w:r>
          </w:p>
          <w:p w:rsidR="00544156" w:rsidRPr="00667813" w:rsidRDefault="00544156" w:rsidP="00DF79B3">
            <w:pPr>
              <w:pStyle w:val="ASFKTableListMark"/>
            </w:pPr>
            <w:r w:rsidRPr="00667813">
              <w:t>AP = АП</w:t>
            </w:r>
            <w:r>
              <w:t>;</w:t>
            </w:r>
          </w:p>
          <w:p w:rsidR="00544156" w:rsidRPr="00667813" w:rsidRDefault="00544156" w:rsidP="00DF79B3">
            <w:pPr>
              <w:pStyle w:val="ASFKTableListMark"/>
            </w:pPr>
            <w:r w:rsidRPr="00667813">
              <w:t>NUBP = НУБП</w:t>
            </w:r>
            <w:r>
              <w:t>;</w:t>
            </w:r>
          </w:p>
          <w:p w:rsidR="00544156" w:rsidRPr="00DE7533" w:rsidRDefault="00544156" w:rsidP="00DF79B3">
            <w:pPr>
              <w:pStyle w:val="ASFKTableListMark"/>
            </w:pPr>
            <w:r w:rsidRPr="00667813">
              <w:t>MF = МФ</w:t>
            </w:r>
            <w:r w:rsidRPr="00DE7533">
              <w:t>.</w:t>
            </w:r>
          </w:p>
        </w:tc>
      </w:tr>
      <w:tr w:rsidR="00544156" w:rsidRPr="00DE7533" w:rsidTr="00FE5D9A">
        <w:tc>
          <w:tcPr>
            <w:tcW w:w="1506" w:type="pct"/>
            <w:shd w:val="clear" w:color="auto" w:fill="auto"/>
          </w:tcPr>
          <w:p w:rsidR="00544156" w:rsidRPr="00DE7533" w:rsidRDefault="00544156" w:rsidP="00FE5D9A">
            <w:pPr>
              <w:pStyle w:val="ASFKTablenorm"/>
              <w:ind w:left="57" w:right="57"/>
            </w:pPr>
            <w:r w:rsidRPr="00C17850">
              <w:t>Бизнес-роль (код)</w:t>
            </w:r>
          </w:p>
        </w:tc>
        <w:tc>
          <w:tcPr>
            <w:tcW w:w="3494" w:type="pct"/>
            <w:shd w:val="clear" w:color="auto" w:fill="auto"/>
          </w:tcPr>
          <w:p w:rsidR="00544156" w:rsidRPr="00DE7533" w:rsidRDefault="00544156" w:rsidP="00FC543D">
            <w:pPr>
              <w:pStyle w:val="ASFKTablenorm"/>
              <w:ind w:left="57" w:right="57"/>
            </w:pPr>
            <w:r w:rsidRPr="00C17850">
              <w:t xml:space="preserve">Значение вычисляется на основе значения системной константы </w:t>
            </w:r>
            <w:r w:rsidR="00FC543D">
              <w:t>«</w:t>
            </w:r>
            <w:r w:rsidR="00A774E6">
              <w:t>Бюджетные полномочия организации</w:t>
            </w:r>
            <w:r w:rsidR="00FC543D">
              <w:t>»</w:t>
            </w:r>
            <w:r w:rsidRPr="00DE7533">
              <w:t>.</w:t>
            </w:r>
          </w:p>
        </w:tc>
      </w:tr>
      <w:tr w:rsidR="00544156" w:rsidRPr="00DE7533" w:rsidTr="00FE5D9A">
        <w:tc>
          <w:tcPr>
            <w:tcW w:w="5000" w:type="pct"/>
            <w:gridSpan w:val="2"/>
            <w:shd w:val="clear" w:color="auto" w:fill="auto"/>
          </w:tcPr>
          <w:p w:rsidR="00544156" w:rsidRPr="0071242B" w:rsidRDefault="00544156" w:rsidP="00FE5D9A">
            <w:pPr>
              <w:pStyle w:val="ASFKTablenorm"/>
              <w:ind w:left="57" w:right="57"/>
            </w:pPr>
            <w:r>
              <w:t xml:space="preserve">Закладка </w:t>
            </w:r>
            <w:r w:rsidR="00B5053C">
              <w:t>«</w:t>
            </w:r>
            <w:r>
              <w:t xml:space="preserve">Отправитель и получатель </w:t>
            </w:r>
            <w:r w:rsidR="00172C9D" w:rsidRPr="00172C9D">
              <w:t xml:space="preserve">документа», группа </w:t>
            </w:r>
            <w:r w:rsidRPr="00DE7533">
              <w:t>п</w:t>
            </w:r>
            <w:r w:rsidRPr="005B3BB9">
              <w:t>о</w:t>
            </w:r>
            <w:r w:rsidRPr="00DE7533">
              <w:t xml:space="preserve">лей </w:t>
            </w:r>
            <w:r w:rsidR="00B5053C">
              <w:t>«</w:t>
            </w:r>
            <w:r>
              <w:t>Получатель документа</w:t>
            </w:r>
            <w:r w:rsidR="00B5053C">
              <w:t>»</w:t>
            </w:r>
          </w:p>
        </w:tc>
      </w:tr>
      <w:tr w:rsidR="00544156" w:rsidRPr="00DE7533" w:rsidTr="00FE5D9A">
        <w:tc>
          <w:tcPr>
            <w:tcW w:w="1506" w:type="pct"/>
            <w:shd w:val="clear" w:color="auto" w:fill="auto"/>
          </w:tcPr>
          <w:p w:rsidR="00544156" w:rsidRPr="00DE7533" w:rsidRDefault="00544156" w:rsidP="00FE5D9A">
            <w:pPr>
              <w:pStyle w:val="ASFKTablenorm"/>
              <w:ind w:left="57" w:right="57"/>
            </w:pPr>
            <w:r>
              <w:t>Тип получателя</w:t>
            </w:r>
          </w:p>
        </w:tc>
        <w:tc>
          <w:tcPr>
            <w:tcW w:w="3494" w:type="pct"/>
            <w:shd w:val="clear" w:color="auto" w:fill="auto"/>
          </w:tcPr>
          <w:p w:rsidR="00544156" w:rsidRPr="00DE7533" w:rsidRDefault="00544156" w:rsidP="00FE5D9A">
            <w:pPr>
              <w:pStyle w:val="ASFKTablenorm"/>
              <w:ind w:left="57" w:right="57"/>
            </w:pPr>
            <w:r>
              <w:t>Тип получателя.</w:t>
            </w:r>
          </w:p>
        </w:tc>
      </w:tr>
      <w:tr w:rsidR="00544156" w:rsidRPr="00DE7533" w:rsidTr="00FE5D9A">
        <w:tc>
          <w:tcPr>
            <w:tcW w:w="5000" w:type="pct"/>
            <w:gridSpan w:val="2"/>
            <w:shd w:val="clear" w:color="auto" w:fill="auto"/>
          </w:tcPr>
          <w:p w:rsidR="00544156" w:rsidRPr="0071242B" w:rsidRDefault="00544156" w:rsidP="00FE5D9A">
            <w:pPr>
              <w:pStyle w:val="ASFKTablenorm"/>
              <w:ind w:left="57" w:right="57"/>
            </w:pPr>
            <w:r>
              <w:t xml:space="preserve">Закладка </w:t>
            </w:r>
            <w:r w:rsidR="00B5053C">
              <w:t>«</w:t>
            </w:r>
            <w:r>
              <w:t xml:space="preserve">Отправитель и получатель </w:t>
            </w:r>
            <w:r w:rsidR="00172C9D" w:rsidRPr="00172C9D">
              <w:t xml:space="preserve">документа», группа </w:t>
            </w:r>
            <w:r w:rsidRPr="00DE7533">
              <w:t xml:space="preserve">полей </w:t>
            </w:r>
            <w:r w:rsidR="00B5053C">
              <w:t>«</w:t>
            </w:r>
            <w:r w:rsidRPr="0071242B">
              <w:t>Уровень бюджета или номер бюджета о</w:t>
            </w:r>
            <w:r w:rsidRPr="00125B27">
              <w:t>р</w:t>
            </w:r>
            <w:r w:rsidRPr="0071242B">
              <w:t>г</w:t>
            </w:r>
            <w:r w:rsidRPr="00544156">
              <w:t>а</w:t>
            </w:r>
            <w:r w:rsidRPr="0071242B">
              <w:t>н</w:t>
            </w:r>
            <w:r w:rsidRPr="00133238">
              <w:t>и</w:t>
            </w:r>
            <w:r w:rsidRPr="0071242B">
              <w:t>зации получателя</w:t>
            </w:r>
            <w:r w:rsidR="00B5053C">
              <w:t>»</w:t>
            </w:r>
          </w:p>
        </w:tc>
      </w:tr>
      <w:tr w:rsidR="00544156" w:rsidRPr="00DE7533" w:rsidTr="00FE5D9A">
        <w:trPr>
          <w:trHeight w:val="70"/>
        </w:trPr>
        <w:tc>
          <w:tcPr>
            <w:tcW w:w="1506" w:type="pct"/>
            <w:shd w:val="clear" w:color="auto" w:fill="auto"/>
          </w:tcPr>
          <w:p w:rsidR="00544156" w:rsidRPr="00DE7533" w:rsidRDefault="00544156" w:rsidP="00FE5D9A">
            <w:pPr>
              <w:pStyle w:val="ASFKTablenorm"/>
              <w:ind w:left="57" w:right="57"/>
            </w:pPr>
            <w:r w:rsidRPr="0071242B">
              <w:t>Н</w:t>
            </w:r>
            <w:r w:rsidRPr="007C3016">
              <w:t>о</w:t>
            </w:r>
            <w:r w:rsidRPr="0071242B">
              <w:t xml:space="preserve">мер </w:t>
            </w:r>
            <w:r>
              <w:t>и</w:t>
            </w:r>
            <w:r w:rsidRPr="0024549F">
              <w:t xml:space="preserve"> </w:t>
            </w:r>
            <w:r>
              <w:t>н</w:t>
            </w:r>
            <w:r w:rsidRPr="0024549F">
              <w:t>аим</w:t>
            </w:r>
            <w:r w:rsidRPr="00125B27">
              <w:t>е</w:t>
            </w:r>
            <w:r w:rsidRPr="0024549F">
              <w:t>нование бюджета</w:t>
            </w:r>
          </w:p>
        </w:tc>
        <w:tc>
          <w:tcPr>
            <w:tcW w:w="3494" w:type="pct"/>
            <w:shd w:val="clear" w:color="auto" w:fill="auto"/>
          </w:tcPr>
          <w:p w:rsidR="00544156" w:rsidRPr="00DE7533" w:rsidRDefault="00544156" w:rsidP="00FE5D9A">
            <w:pPr>
              <w:pStyle w:val="ASFKTablenorm"/>
              <w:ind w:left="57" w:right="57"/>
            </w:pPr>
            <w:r w:rsidRPr="0071242B">
              <w:t xml:space="preserve">Номер </w:t>
            </w:r>
            <w:r>
              <w:t>и н</w:t>
            </w:r>
            <w:r w:rsidRPr="0024549F">
              <w:t>аименование бюджета</w:t>
            </w:r>
            <w:r>
              <w:t>.</w:t>
            </w:r>
          </w:p>
        </w:tc>
      </w:tr>
      <w:tr w:rsidR="00544156" w:rsidRPr="00DE7533" w:rsidTr="00FE5D9A">
        <w:trPr>
          <w:trHeight w:val="196"/>
        </w:trPr>
        <w:tc>
          <w:tcPr>
            <w:tcW w:w="5000" w:type="pct"/>
            <w:gridSpan w:val="2"/>
            <w:shd w:val="clear" w:color="auto" w:fill="auto"/>
          </w:tcPr>
          <w:p w:rsidR="00544156" w:rsidRPr="0024549F" w:rsidRDefault="00544156" w:rsidP="00FE5D9A">
            <w:pPr>
              <w:pStyle w:val="ASFKTablenorm"/>
              <w:ind w:left="57" w:right="57"/>
            </w:pPr>
            <w:r>
              <w:t xml:space="preserve">Закладка </w:t>
            </w:r>
            <w:r w:rsidR="00B5053C">
              <w:t>«</w:t>
            </w:r>
            <w:r>
              <w:t xml:space="preserve">Отправитель и получатель </w:t>
            </w:r>
            <w:r w:rsidR="00172C9D" w:rsidRPr="00172C9D">
              <w:t xml:space="preserve">документа», группа </w:t>
            </w:r>
            <w:r w:rsidRPr="00DE7533">
              <w:t xml:space="preserve">полей </w:t>
            </w:r>
            <w:r w:rsidR="00B5053C">
              <w:t>«</w:t>
            </w:r>
            <w:r w:rsidRPr="0024549F">
              <w:t>Глава по БК</w:t>
            </w:r>
            <w:r>
              <w:t xml:space="preserve"> организации получателя</w:t>
            </w:r>
            <w:r w:rsidR="00B5053C">
              <w:t>»</w:t>
            </w:r>
          </w:p>
        </w:tc>
      </w:tr>
      <w:tr w:rsidR="00544156" w:rsidRPr="00DE7533" w:rsidTr="00FE5D9A">
        <w:trPr>
          <w:trHeight w:val="70"/>
        </w:trPr>
        <w:tc>
          <w:tcPr>
            <w:tcW w:w="1506" w:type="pct"/>
            <w:shd w:val="clear" w:color="auto" w:fill="auto"/>
          </w:tcPr>
          <w:p w:rsidR="00544156" w:rsidRPr="0024549F" w:rsidRDefault="00544156" w:rsidP="00FE5D9A">
            <w:pPr>
              <w:pStyle w:val="ASFKTablenorm"/>
              <w:ind w:left="57" w:right="57"/>
            </w:pPr>
            <w:r w:rsidRPr="0024549F">
              <w:t xml:space="preserve">Код </w:t>
            </w:r>
            <w:r>
              <w:t>и н</w:t>
            </w:r>
            <w:r w:rsidRPr="00356DEE">
              <w:t>а</w:t>
            </w:r>
            <w:r w:rsidRPr="0024549F">
              <w:t>именование главы</w:t>
            </w:r>
          </w:p>
        </w:tc>
        <w:tc>
          <w:tcPr>
            <w:tcW w:w="3494" w:type="pct"/>
            <w:shd w:val="clear" w:color="auto" w:fill="auto"/>
          </w:tcPr>
          <w:p w:rsidR="00544156" w:rsidRPr="0024549F" w:rsidRDefault="00544156" w:rsidP="00FE5D9A">
            <w:pPr>
              <w:pStyle w:val="ASFKTablenorm"/>
              <w:ind w:left="57" w:right="57"/>
            </w:pPr>
            <w:r w:rsidRPr="0024549F">
              <w:t xml:space="preserve">Код </w:t>
            </w:r>
            <w:r>
              <w:t>и</w:t>
            </w:r>
            <w:r w:rsidRPr="0024549F">
              <w:t xml:space="preserve"> </w:t>
            </w:r>
            <w:r>
              <w:t>н</w:t>
            </w:r>
            <w:r w:rsidRPr="0024549F">
              <w:t>аименование главы</w:t>
            </w:r>
            <w:r>
              <w:t>.</w:t>
            </w:r>
          </w:p>
        </w:tc>
      </w:tr>
      <w:tr w:rsidR="00544156" w:rsidRPr="00DE7533" w:rsidTr="00FE5D9A">
        <w:trPr>
          <w:trHeight w:val="70"/>
        </w:trPr>
        <w:tc>
          <w:tcPr>
            <w:tcW w:w="5000" w:type="pct"/>
            <w:gridSpan w:val="2"/>
            <w:shd w:val="clear" w:color="auto" w:fill="auto"/>
          </w:tcPr>
          <w:p w:rsidR="00544156" w:rsidRDefault="00544156" w:rsidP="00FE5D9A">
            <w:pPr>
              <w:pStyle w:val="ASFKTablenorm"/>
              <w:ind w:left="57" w:right="57"/>
            </w:pPr>
            <w:r>
              <w:t xml:space="preserve">Закладка </w:t>
            </w:r>
            <w:r w:rsidR="00B5053C">
              <w:t>«</w:t>
            </w:r>
            <w:r>
              <w:t xml:space="preserve">Отправитель и получатель </w:t>
            </w:r>
            <w:r w:rsidR="00172C9D" w:rsidRPr="00172C9D">
              <w:t xml:space="preserve">документа», группа </w:t>
            </w:r>
            <w:r w:rsidRPr="00DE7533">
              <w:t xml:space="preserve">полей </w:t>
            </w:r>
            <w:r w:rsidR="00B5053C">
              <w:t>«</w:t>
            </w:r>
            <w:r w:rsidRPr="0024549F">
              <w:t>Орган ФК, обслуж</w:t>
            </w:r>
            <w:r w:rsidRPr="00554BF9">
              <w:t>и</w:t>
            </w:r>
            <w:r w:rsidRPr="0024549F">
              <w:t>вающий организ</w:t>
            </w:r>
            <w:r w:rsidRPr="00BA251B">
              <w:t>а</w:t>
            </w:r>
            <w:r w:rsidRPr="0024549F">
              <w:t>цию получат</w:t>
            </w:r>
            <w:r w:rsidRPr="00544156">
              <w:t>е</w:t>
            </w:r>
            <w:r w:rsidRPr="0024549F">
              <w:t>ля</w:t>
            </w:r>
            <w:r w:rsidR="00B5053C">
              <w:t>»</w:t>
            </w:r>
          </w:p>
        </w:tc>
      </w:tr>
      <w:tr w:rsidR="00544156" w:rsidRPr="00DE7533" w:rsidTr="00FE5D9A">
        <w:trPr>
          <w:trHeight w:val="70"/>
        </w:trPr>
        <w:tc>
          <w:tcPr>
            <w:tcW w:w="1506" w:type="pct"/>
            <w:shd w:val="clear" w:color="auto" w:fill="auto"/>
          </w:tcPr>
          <w:p w:rsidR="00544156" w:rsidRPr="0024549F" w:rsidRDefault="00544156" w:rsidP="00FE5D9A">
            <w:pPr>
              <w:pStyle w:val="ASFKTablenorm"/>
              <w:ind w:left="57" w:right="57"/>
            </w:pPr>
            <w:r w:rsidRPr="0024549F">
              <w:t xml:space="preserve">Код </w:t>
            </w:r>
            <w:r>
              <w:t>и н</w:t>
            </w:r>
            <w:r w:rsidRPr="0024549F">
              <w:t>аимен</w:t>
            </w:r>
            <w:r w:rsidRPr="00356DEE">
              <w:t>о</w:t>
            </w:r>
            <w:r w:rsidRPr="0024549F">
              <w:t>вание ОрФК</w:t>
            </w:r>
          </w:p>
        </w:tc>
        <w:tc>
          <w:tcPr>
            <w:tcW w:w="3494" w:type="pct"/>
            <w:shd w:val="clear" w:color="auto" w:fill="auto"/>
          </w:tcPr>
          <w:p w:rsidR="00544156" w:rsidRPr="0024549F" w:rsidRDefault="00544156" w:rsidP="00FE5D9A">
            <w:pPr>
              <w:pStyle w:val="ASFKTablenorm"/>
              <w:ind w:left="57" w:right="57"/>
            </w:pPr>
            <w:r w:rsidRPr="0024549F">
              <w:t xml:space="preserve">Код </w:t>
            </w:r>
            <w:r>
              <w:t>и</w:t>
            </w:r>
            <w:r w:rsidRPr="0024549F">
              <w:t xml:space="preserve"> </w:t>
            </w:r>
            <w:r>
              <w:t>н</w:t>
            </w:r>
            <w:r w:rsidRPr="0024549F">
              <w:t>аимен</w:t>
            </w:r>
            <w:r w:rsidRPr="000D62EE">
              <w:t>о</w:t>
            </w:r>
            <w:r w:rsidRPr="0024549F">
              <w:t>вание ОрФК</w:t>
            </w:r>
            <w:r>
              <w:t>.</w:t>
            </w:r>
          </w:p>
        </w:tc>
      </w:tr>
    </w:tbl>
    <w:p w:rsidR="00544156" w:rsidRDefault="00544156" w:rsidP="0068069E">
      <w:pPr>
        <w:pStyle w:val="ASFKNormal"/>
      </w:pPr>
      <w:r w:rsidRPr="00B0505A">
        <w:t xml:space="preserve">ЭФ документа </w:t>
      </w:r>
      <w:r w:rsidR="00B5053C">
        <w:t>«</w:t>
      </w:r>
      <w:r w:rsidRPr="00B0505A">
        <w:t>Способы автоматического импорта файлов</w:t>
      </w:r>
      <w:r w:rsidR="002F634A">
        <w:t xml:space="preserve">», закладки </w:t>
      </w:r>
      <w:r w:rsidR="00B5053C">
        <w:t>«</w:t>
      </w:r>
      <w:r w:rsidRPr="00296C24">
        <w:t xml:space="preserve">Параметры документа </w:t>
      </w:r>
      <w:r w:rsidR="00B5053C">
        <w:t>«</w:t>
      </w:r>
      <w:r w:rsidRPr="00296C24">
        <w:t>Информационное сообщение</w:t>
      </w:r>
      <w:r w:rsidR="00364DC1">
        <w:t>»</w:t>
      </w:r>
      <w:r w:rsidR="00DA108C" w:rsidRPr="00DA108C">
        <w:t xml:space="preserve"> представлена </w:t>
      </w:r>
      <w:r w:rsidR="00DA108C">
        <w:t>н</w:t>
      </w:r>
      <w:r w:rsidR="00DA108C" w:rsidRPr="00DA108C">
        <w:t>а рисунке </w:t>
      </w:r>
      <w:r w:rsidR="00DA108C" w:rsidRPr="00DA108C">
        <w:fldChar w:fldCharType="begin"/>
      </w:r>
      <w:r w:rsidR="00DA108C" w:rsidRPr="00DA108C">
        <w:instrText xml:space="preserve"> REF _Ref383423808 \h  \* MERGEFORMAT </w:instrText>
      </w:r>
      <w:r w:rsidR="00DA108C" w:rsidRPr="00DA108C">
        <w:fldChar w:fldCharType="separate"/>
      </w:r>
      <w:r w:rsidR="0013624E">
        <w:t>92</w:t>
      </w:r>
      <w:r w:rsidR="00DA108C" w:rsidRPr="00DA108C">
        <w:fldChar w:fldCharType="end"/>
      </w:r>
      <w:r w:rsidR="00DA108C">
        <w:t>.</w:t>
      </w:r>
    </w:p>
    <w:p w:rsidR="00544156" w:rsidRPr="00E409CD" w:rsidRDefault="001373CE" w:rsidP="00544156">
      <w:pPr>
        <w:pStyle w:val="ASFKFigure"/>
      </w:pPr>
      <w:r>
        <w:rPr>
          <w:noProof/>
        </w:rPr>
        <w:lastRenderedPageBreak/>
        <w:drawing>
          <wp:inline distT="0" distB="0" distL="0" distR="0">
            <wp:extent cx="6125845" cy="1544955"/>
            <wp:effectExtent l="0" t="0" r="0" b="0"/>
            <wp:docPr id="176" name="Рисунок 17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0"/>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6125845" cy="1544955"/>
                    </a:xfrm>
                    <a:prstGeom prst="rect">
                      <a:avLst/>
                    </a:prstGeom>
                    <a:noFill/>
                    <a:ln>
                      <a:noFill/>
                    </a:ln>
                  </pic:spPr>
                </pic:pic>
              </a:graphicData>
            </a:graphic>
          </wp:inline>
        </w:drawing>
      </w:r>
    </w:p>
    <w:p w:rsidR="00544156" w:rsidRDefault="004B5E9D" w:rsidP="00544156">
      <w:pPr>
        <w:pStyle w:val="ASFKFigName"/>
      </w:pPr>
      <w:r>
        <w:rPr>
          <w:noProof/>
        </w:rPr>
        <w:fldChar w:fldCharType="begin"/>
      </w:r>
      <w:r>
        <w:rPr>
          <w:noProof/>
        </w:rPr>
        <w:instrText xml:space="preserve"> SEQ Рисунок \* ARABIC </w:instrText>
      </w:r>
      <w:r>
        <w:rPr>
          <w:noProof/>
        </w:rPr>
        <w:fldChar w:fldCharType="separate"/>
      </w:r>
      <w:bookmarkStart w:id="717" w:name="_Ref383423808"/>
      <w:bookmarkStart w:id="718" w:name="_Toc98144879"/>
      <w:r w:rsidR="0013624E">
        <w:rPr>
          <w:noProof/>
        </w:rPr>
        <w:t>92</w:t>
      </w:r>
      <w:bookmarkEnd w:id="717"/>
      <w:r>
        <w:rPr>
          <w:noProof/>
        </w:rPr>
        <w:fldChar w:fldCharType="end"/>
      </w:r>
      <w:r w:rsidR="00544156">
        <w:t>. ЭФ</w:t>
      </w:r>
      <w:r w:rsidR="00544156" w:rsidRPr="00296C24">
        <w:t xml:space="preserve"> документа </w:t>
      </w:r>
      <w:r w:rsidR="00B5053C">
        <w:t>«</w:t>
      </w:r>
      <w:r w:rsidR="00544156" w:rsidRPr="00296C24">
        <w:t>Способы автоматического импорта файлов</w:t>
      </w:r>
      <w:r w:rsidR="002F634A">
        <w:t xml:space="preserve">», закладки </w:t>
      </w:r>
      <w:r w:rsidR="00B5053C">
        <w:t>«</w:t>
      </w:r>
      <w:r w:rsidR="00544156" w:rsidRPr="00296C24">
        <w:t>Параметры документа Информационное сообщение</w:t>
      </w:r>
      <w:r w:rsidR="00B5053C">
        <w:t>»</w:t>
      </w:r>
      <w:bookmarkEnd w:id="718"/>
    </w:p>
    <w:p w:rsidR="00544156" w:rsidRDefault="00544156" w:rsidP="0068069E">
      <w:pPr>
        <w:pStyle w:val="ASFKNormal"/>
      </w:pPr>
      <w:r w:rsidRPr="00370E59">
        <w:t xml:space="preserve">Перечень полей документа </w:t>
      </w:r>
      <w:r w:rsidR="00B5053C">
        <w:t>«</w:t>
      </w:r>
      <w:r w:rsidRPr="006B4526">
        <w:t>Способы автоматического импорта фа</w:t>
      </w:r>
      <w:r w:rsidRPr="00544156">
        <w:t>й</w:t>
      </w:r>
      <w:r w:rsidRPr="006B4526">
        <w:t>лов</w:t>
      </w:r>
      <w:r w:rsidR="002F634A">
        <w:t xml:space="preserve">», закладки </w:t>
      </w:r>
      <w:r w:rsidR="00B5053C">
        <w:t>«</w:t>
      </w:r>
      <w:r w:rsidRPr="00296C24">
        <w:t>Параметры документа Информационное сообщение</w:t>
      </w:r>
      <w:r w:rsidR="00B5053C">
        <w:t>»</w:t>
      </w:r>
      <w:r w:rsidR="00DA108C">
        <w:t xml:space="preserve"> приведен </w:t>
      </w:r>
      <w:r w:rsidRPr="00370E59">
        <w:t>в таблице</w:t>
      </w:r>
      <w:r w:rsidR="008E0217">
        <w:t> </w:t>
      </w:r>
      <w:r>
        <w:fldChar w:fldCharType="begin"/>
      </w:r>
      <w:r>
        <w:instrText xml:space="preserve"> REF _Ref383423595 \h </w:instrText>
      </w:r>
      <w:r w:rsidR="00EE1621">
        <w:instrText xml:space="preserve"> \* MERGEFORMAT </w:instrText>
      </w:r>
      <w:r>
        <w:fldChar w:fldCharType="separate"/>
      </w:r>
      <w:r w:rsidR="0013624E">
        <w:rPr>
          <w:noProof/>
        </w:rPr>
        <w:t>47</w:t>
      </w:r>
      <w:r>
        <w:fldChar w:fldCharType="end"/>
      </w:r>
      <w:r>
        <w:t>.</w:t>
      </w:r>
    </w:p>
    <w:p w:rsidR="00544156" w:rsidRDefault="00865037" w:rsidP="0068069E">
      <w:pPr>
        <w:pStyle w:val="ASFKNameTable"/>
      </w:pPr>
      <w:r>
        <w:rPr>
          <w:noProof/>
        </w:rPr>
        <w:fldChar w:fldCharType="begin"/>
      </w:r>
      <w:r>
        <w:rPr>
          <w:noProof/>
        </w:rPr>
        <w:instrText xml:space="preserve"> SEQ Таблица \* ARABIC </w:instrText>
      </w:r>
      <w:r>
        <w:rPr>
          <w:noProof/>
        </w:rPr>
        <w:fldChar w:fldCharType="separate"/>
      </w:r>
      <w:bookmarkStart w:id="719" w:name="_Ref383423595"/>
      <w:bookmarkStart w:id="720" w:name="_Toc98144756"/>
      <w:r w:rsidR="0013624E">
        <w:rPr>
          <w:noProof/>
        </w:rPr>
        <w:t>47</w:t>
      </w:r>
      <w:bookmarkEnd w:id="719"/>
      <w:r>
        <w:rPr>
          <w:noProof/>
        </w:rPr>
        <w:fldChar w:fldCharType="end"/>
      </w:r>
      <w:r w:rsidR="00544156">
        <w:t xml:space="preserve">. </w:t>
      </w:r>
      <w:r w:rsidR="00544156" w:rsidRPr="00370E59">
        <w:t xml:space="preserve">Перечень полей документа </w:t>
      </w:r>
      <w:r w:rsidR="00B5053C">
        <w:t>«</w:t>
      </w:r>
      <w:r w:rsidR="00544156" w:rsidRPr="006B4526">
        <w:t>Способы автоматического импорта фа</w:t>
      </w:r>
      <w:r w:rsidR="00544156" w:rsidRPr="00544156">
        <w:t>й</w:t>
      </w:r>
      <w:r w:rsidR="00544156" w:rsidRPr="006B4526">
        <w:t>лов</w:t>
      </w:r>
      <w:r w:rsidR="002F634A">
        <w:t xml:space="preserve">», закладки </w:t>
      </w:r>
      <w:r w:rsidR="00B5053C">
        <w:t>«</w:t>
      </w:r>
      <w:r w:rsidR="00544156" w:rsidRPr="00296C24">
        <w:t>Параметры документа Информационное сообщ</w:t>
      </w:r>
      <w:r w:rsidR="00544156" w:rsidRPr="00125B27">
        <w:t>е</w:t>
      </w:r>
      <w:r w:rsidR="00544156" w:rsidRPr="00296C24">
        <w:t>ние</w:t>
      </w:r>
      <w:r w:rsidR="00B5053C">
        <w:t>»</w:t>
      </w:r>
      <w:bookmarkEnd w:id="7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00"/>
        <w:gridCol w:w="6728"/>
      </w:tblGrid>
      <w:tr w:rsidR="00544156" w:rsidRPr="00DE7533" w:rsidTr="00FE5D9A">
        <w:trPr>
          <w:tblHeader/>
        </w:trPr>
        <w:tc>
          <w:tcPr>
            <w:tcW w:w="15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44156" w:rsidRPr="00DE7533" w:rsidRDefault="00544156" w:rsidP="008E0217">
            <w:pPr>
              <w:pStyle w:val="ASFKTableHead"/>
            </w:pPr>
            <w:r w:rsidRPr="00DE7533">
              <w:t>Наименование п</w:t>
            </w:r>
            <w:r w:rsidRPr="00667813">
              <w:t>о</w:t>
            </w:r>
            <w:r w:rsidRPr="00DE7533">
              <w:t>ля</w:t>
            </w:r>
          </w:p>
        </w:tc>
        <w:tc>
          <w:tcPr>
            <w:tcW w:w="34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44156" w:rsidRPr="00DE7533" w:rsidRDefault="00544156" w:rsidP="008E0217">
            <w:pPr>
              <w:pStyle w:val="ASFKTableHead"/>
            </w:pPr>
            <w:r w:rsidRPr="00DE7533">
              <w:t>Описание поля</w:t>
            </w:r>
          </w:p>
        </w:tc>
      </w:tr>
      <w:tr w:rsidR="00544156" w:rsidRPr="00DE7533" w:rsidTr="00FE5D9A">
        <w:tc>
          <w:tcPr>
            <w:tcW w:w="5000" w:type="pct"/>
            <w:gridSpan w:val="2"/>
            <w:shd w:val="clear" w:color="auto" w:fill="auto"/>
          </w:tcPr>
          <w:p w:rsidR="00544156" w:rsidRPr="00F53858" w:rsidRDefault="00544156" w:rsidP="00FE5D9A">
            <w:pPr>
              <w:pStyle w:val="ASFKTablenorm"/>
              <w:ind w:left="57" w:right="57"/>
            </w:pPr>
            <w:r>
              <w:t>Группа полей</w:t>
            </w:r>
            <w:r w:rsidRPr="00F53858">
              <w:t xml:space="preserve"> </w:t>
            </w:r>
            <w:r w:rsidR="00B5053C">
              <w:t>«</w:t>
            </w:r>
            <w:r>
              <w:t>Заполнение полей документа Информационное сообщение</w:t>
            </w:r>
            <w:r w:rsidR="00B5053C">
              <w:t>»</w:t>
            </w:r>
          </w:p>
        </w:tc>
      </w:tr>
      <w:tr w:rsidR="00544156" w:rsidRPr="00DE7533" w:rsidTr="00FE5D9A">
        <w:tc>
          <w:tcPr>
            <w:tcW w:w="1506" w:type="pct"/>
            <w:shd w:val="clear" w:color="auto" w:fill="auto"/>
          </w:tcPr>
          <w:p w:rsidR="00544156" w:rsidRPr="00F53858" w:rsidRDefault="00544156" w:rsidP="00FE5D9A">
            <w:pPr>
              <w:pStyle w:val="ASFKTablenorm"/>
              <w:ind w:left="57" w:right="57"/>
            </w:pPr>
            <w:r w:rsidRPr="00F53858">
              <w:t>Наименование док</w:t>
            </w:r>
            <w:r w:rsidRPr="00544156">
              <w:t>у</w:t>
            </w:r>
            <w:r w:rsidRPr="00F53858">
              <w:t>мента</w:t>
            </w:r>
          </w:p>
        </w:tc>
        <w:tc>
          <w:tcPr>
            <w:tcW w:w="3494" w:type="pct"/>
            <w:shd w:val="clear" w:color="auto" w:fill="auto"/>
          </w:tcPr>
          <w:p w:rsidR="00544156" w:rsidRPr="00F53858" w:rsidRDefault="00544156" w:rsidP="00FE5D9A">
            <w:pPr>
              <w:pStyle w:val="ASFKTablenorm"/>
              <w:ind w:left="57" w:right="57"/>
            </w:pPr>
            <w:r w:rsidRPr="00F53858">
              <w:t>Наименование документа</w:t>
            </w:r>
            <w:r>
              <w:t>.</w:t>
            </w:r>
          </w:p>
        </w:tc>
      </w:tr>
      <w:tr w:rsidR="00544156" w:rsidRPr="00DE7533" w:rsidTr="00FE5D9A">
        <w:tc>
          <w:tcPr>
            <w:tcW w:w="1506" w:type="pct"/>
            <w:shd w:val="clear" w:color="auto" w:fill="auto"/>
          </w:tcPr>
          <w:p w:rsidR="00544156" w:rsidRPr="00F53858" w:rsidRDefault="00544156" w:rsidP="00FE5D9A">
            <w:pPr>
              <w:pStyle w:val="ASFKTablenorm"/>
              <w:ind w:left="57" w:right="57"/>
            </w:pPr>
            <w:r w:rsidRPr="00F53858">
              <w:t>Тип документа</w:t>
            </w:r>
          </w:p>
        </w:tc>
        <w:tc>
          <w:tcPr>
            <w:tcW w:w="3494" w:type="pct"/>
            <w:shd w:val="clear" w:color="auto" w:fill="auto"/>
          </w:tcPr>
          <w:p w:rsidR="00544156" w:rsidRPr="00F53858" w:rsidRDefault="00544156" w:rsidP="00FE5D9A">
            <w:pPr>
              <w:pStyle w:val="ASFKTablenorm"/>
              <w:ind w:left="57" w:right="57"/>
            </w:pPr>
            <w:r w:rsidRPr="006076EE">
              <w:t>Тип документа</w:t>
            </w:r>
            <w:r>
              <w:t>.</w:t>
            </w:r>
          </w:p>
        </w:tc>
      </w:tr>
      <w:tr w:rsidR="00544156" w:rsidRPr="00DE7533" w:rsidTr="00FE5D9A">
        <w:tc>
          <w:tcPr>
            <w:tcW w:w="1506" w:type="pct"/>
            <w:shd w:val="clear" w:color="auto" w:fill="auto"/>
          </w:tcPr>
          <w:p w:rsidR="00544156" w:rsidRPr="00F53858" w:rsidRDefault="00544156" w:rsidP="00FE5D9A">
            <w:pPr>
              <w:pStyle w:val="ASFKTablenorm"/>
              <w:ind w:left="57" w:right="57"/>
            </w:pPr>
            <w:r w:rsidRPr="006076EE">
              <w:t>Тип сообщения</w:t>
            </w:r>
          </w:p>
        </w:tc>
        <w:tc>
          <w:tcPr>
            <w:tcW w:w="3494" w:type="pct"/>
            <w:shd w:val="clear" w:color="auto" w:fill="auto"/>
          </w:tcPr>
          <w:p w:rsidR="00544156" w:rsidRPr="006076EE" w:rsidRDefault="00544156" w:rsidP="00FE5D9A">
            <w:pPr>
              <w:pStyle w:val="ASFKTablenorm"/>
              <w:ind w:left="57" w:right="57"/>
            </w:pPr>
            <w:r w:rsidRPr="006076EE">
              <w:t>Тип сообщения</w:t>
            </w:r>
            <w:r>
              <w:t>.</w:t>
            </w:r>
          </w:p>
        </w:tc>
      </w:tr>
      <w:tr w:rsidR="00544156" w:rsidRPr="00DE7533" w:rsidTr="00FE5D9A">
        <w:tc>
          <w:tcPr>
            <w:tcW w:w="1506" w:type="pct"/>
            <w:shd w:val="clear" w:color="auto" w:fill="auto"/>
          </w:tcPr>
          <w:p w:rsidR="00544156" w:rsidRPr="006076EE" w:rsidRDefault="00544156" w:rsidP="00FE5D9A">
            <w:pPr>
              <w:pStyle w:val="ASFKTablenorm"/>
              <w:ind w:left="57" w:right="57"/>
            </w:pPr>
            <w:r w:rsidRPr="006076EE">
              <w:t>Тема сообщения</w:t>
            </w:r>
          </w:p>
        </w:tc>
        <w:tc>
          <w:tcPr>
            <w:tcW w:w="3494" w:type="pct"/>
            <w:shd w:val="clear" w:color="auto" w:fill="auto"/>
          </w:tcPr>
          <w:p w:rsidR="00544156" w:rsidRPr="006076EE" w:rsidRDefault="00544156" w:rsidP="00FE5D9A">
            <w:pPr>
              <w:pStyle w:val="ASFKTablenorm"/>
              <w:ind w:left="57" w:right="57"/>
            </w:pPr>
            <w:r w:rsidRPr="006076EE">
              <w:t>Заполн</w:t>
            </w:r>
            <w:r w:rsidR="00C0329A">
              <w:t>яется</w:t>
            </w:r>
            <w:r w:rsidRPr="006076EE">
              <w:t xml:space="preserve"> значением </w:t>
            </w:r>
            <w:r w:rsidR="00B5053C">
              <w:t>«</w:t>
            </w:r>
            <w:r w:rsidRPr="006076EE">
              <w:t>Документ</w:t>
            </w:r>
            <w:r w:rsidR="00B5053C">
              <w:t>»</w:t>
            </w:r>
            <w:r>
              <w:t>.</w:t>
            </w:r>
          </w:p>
        </w:tc>
      </w:tr>
      <w:tr w:rsidR="00544156" w:rsidRPr="00DE7533" w:rsidTr="00FE5D9A">
        <w:tc>
          <w:tcPr>
            <w:tcW w:w="1506" w:type="pct"/>
            <w:shd w:val="clear" w:color="auto" w:fill="auto"/>
          </w:tcPr>
          <w:p w:rsidR="00544156" w:rsidRPr="006076EE" w:rsidRDefault="00544156" w:rsidP="00FE5D9A">
            <w:pPr>
              <w:pStyle w:val="ASFKTablenorm"/>
              <w:ind w:left="57" w:right="57"/>
            </w:pPr>
            <w:r w:rsidRPr="006076EE">
              <w:t>Краткое описание</w:t>
            </w:r>
          </w:p>
        </w:tc>
        <w:tc>
          <w:tcPr>
            <w:tcW w:w="3494" w:type="pct"/>
            <w:shd w:val="clear" w:color="auto" w:fill="auto"/>
          </w:tcPr>
          <w:p w:rsidR="00544156" w:rsidRPr="006076EE" w:rsidRDefault="00C0329A" w:rsidP="00FE5D9A">
            <w:pPr>
              <w:pStyle w:val="ASFKTablenorm"/>
              <w:ind w:left="57" w:right="57"/>
            </w:pPr>
            <w:r w:rsidRPr="006076EE">
              <w:t>Заполн</w:t>
            </w:r>
            <w:r w:rsidRPr="00C0329A">
              <w:t xml:space="preserve">яется </w:t>
            </w:r>
            <w:r w:rsidR="00544156" w:rsidRPr="006076EE">
              <w:t xml:space="preserve">значением </w:t>
            </w:r>
            <w:r w:rsidR="00B5053C">
              <w:t>«</w:t>
            </w:r>
            <w:r w:rsidR="00544156" w:rsidRPr="006076EE">
              <w:t>Документ сформирован на основе</w:t>
            </w:r>
            <w:r w:rsidR="00B5053C">
              <w:t>»</w:t>
            </w:r>
            <w:r w:rsidR="00544156">
              <w:t>.</w:t>
            </w:r>
          </w:p>
        </w:tc>
      </w:tr>
      <w:tr w:rsidR="00544156" w:rsidRPr="00DE7533" w:rsidTr="00FE5D9A">
        <w:tc>
          <w:tcPr>
            <w:tcW w:w="1506" w:type="pct"/>
            <w:shd w:val="clear" w:color="auto" w:fill="auto"/>
          </w:tcPr>
          <w:p w:rsidR="00544156" w:rsidRPr="006076EE" w:rsidRDefault="00544156" w:rsidP="00FE5D9A">
            <w:pPr>
              <w:pStyle w:val="ASFKTablenorm"/>
              <w:ind w:left="57" w:right="57"/>
            </w:pPr>
            <w:r w:rsidRPr="006076EE">
              <w:t>Ответственный</w:t>
            </w:r>
          </w:p>
        </w:tc>
        <w:tc>
          <w:tcPr>
            <w:tcW w:w="3494" w:type="pct"/>
            <w:shd w:val="clear" w:color="auto" w:fill="auto"/>
          </w:tcPr>
          <w:p w:rsidR="00544156" w:rsidRPr="006076EE" w:rsidRDefault="00544156" w:rsidP="00FE5D9A">
            <w:pPr>
              <w:pStyle w:val="ASFKTablenorm"/>
              <w:ind w:left="57" w:right="57"/>
            </w:pPr>
            <w:r w:rsidRPr="006076EE">
              <w:t>Ответственный</w:t>
            </w:r>
            <w:r>
              <w:t>.</w:t>
            </w:r>
          </w:p>
        </w:tc>
      </w:tr>
    </w:tbl>
    <w:p w:rsidR="00544156" w:rsidRPr="00B212BF" w:rsidRDefault="00544156" w:rsidP="00B212BF">
      <w:pPr>
        <w:pStyle w:val="ASFKNormal"/>
      </w:pPr>
      <w:r w:rsidRPr="00B212BF">
        <w:t xml:space="preserve">ЭФ документа </w:t>
      </w:r>
      <w:r w:rsidR="00B5053C">
        <w:t>«</w:t>
      </w:r>
      <w:r w:rsidRPr="00B212BF">
        <w:t>Способы автоматического импорта файлов</w:t>
      </w:r>
      <w:r w:rsidR="002F634A">
        <w:t xml:space="preserve">», закладки </w:t>
      </w:r>
      <w:r w:rsidR="00B5053C">
        <w:t>«</w:t>
      </w:r>
      <w:r w:rsidRPr="00B212BF">
        <w:t>Дополнительные операции</w:t>
      </w:r>
      <w:r w:rsidR="00B5053C">
        <w:t>»</w:t>
      </w:r>
      <w:r w:rsidR="00DA108C" w:rsidRPr="00DA108C">
        <w:t xml:space="preserve"> представлена </w:t>
      </w:r>
      <w:r w:rsidR="00DA108C">
        <w:t>н</w:t>
      </w:r>
      <w:r w:rsidR="00DA108C" w:rsidRPr="00DA108C">
        <w:t>а рис</w:t>
      </w:r>
      <w:r w:rsidR="00DA108C">
        <w:t>унке</w:t>
      </w:r>
      <w:r w:rsidR="00DA108C" w:rsidRPr="00DA108C">
        <w:t xml:space="preserve"> </w:t>
      </w:r>
      <w:r w:rsidR="00DA108C" w:rsidRPr="00DA108C">
        <w:fldChar w:fldCharType="begin"/>
      </w:r>
      <w:r w:rsidR="00DA108C" w:rsidRPr="00DA108C">
        <w:instrText xml:space="preserve"> REF _Ref383101375 \h </w:instrText>
      </w:r>
      <w:r w:rsidR="00DA108C" w:rsidRPr="00DA108C">
        <w:fldChar w:fldCharType="separate"/>
      </w:r>
      <w:r w:rsidR="0013624E">
        <w:rPr>
          <w:noProof/>
        </w:rPr>
        <w:t>93</w:t>
      </w:r>
      <w:r w:rsidR="00DA108C" w:rsidRPr="00DA108C">
        <w:fldChar w:fldCharType="end"/>
      </w:r>
      <w:r w:rsidR="00DA108C">
        <w:t>.</w:t>
      </w:r>
    </w:p>
    <w:p w:rsidR="00544156" w:rsidRPr="00E409CD" w:rsidRDefault="001373CE" w:rsidP="00544156">
      <w:pPr>
        <w:pStyle w:val="ASFKFigure"/>
      </w:pPr>
      <w:r>
        <w:rPr>
          <w:noProof/>
        </w:rPr>
        <w:drawing>
          <wp:inline distT="0" distB="0" distL="0" distR="0">
            <wp:extent cx="6028055" cy="2565400"/>
            <wp:effectExtent l="0" t="0" r="0" b="0"/>
            <wp:docPr id="177" name="Рисунок 17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0"/>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028055" cy="2565400"/>
                    </a:xfrm>
                    <a:prstGeom prst="rect">
                      <a:avLst/>
                    </a:prstGeom>
                    <a:noFill/>
                    <a:ln>
                      <a:noFill/>
                    </a:ln>
                  </pic:spPr>
                </pic:pic>
              </a:graphicData>
            </a:graphic>
          </wp:inline>
        </w:drawing>
      </w:r>
    </w:p>
    <w:p w:rsidR="00544156" w:rsidRDefault="004B5E9D" w:rsidP="00544156">
      <w:pPr>
        <w:pStyle w:val="ASFKFigName"/>
      </w:pPr>
      <w:r>
        <w:rPr>
          <w:noProof/>
        </w:rPr>
        <w:fldChar w:fldCharType="begin"/>
      </w:r>
      <w:r>
        <w:rPr>
          <w:noProof/>
        </w:rPr>
        <w:instrText xml:space="preserve"> SEQ Рисунок \* ARABIC </w:instrText>
      </w:r>
      <w:r>
        <w:rPr>
          <w:noProof/>
        </w:rPr>
        <w:fldChar w:fldCharType="separate"/>
      </w:r>
      <w:bookmarkStart w:id="721" w:name="_Ref383101375"/>
      <w:bookmarkStart w:id="722" w:name="_Toc98144880"/>
      <w:r w:rsidR="0013624E">
        <w:rPr>
          <w:noProof/>
        </w:rPr>
        <w:t>93</w:t>
      </w:r>
      <w:bookmarkEnd w:id="721"/>
      <w:r>
        <w:rPr>
          <w:noProof/>
        </w:rPr>
        <w:fldChar w:fldCharType="end"/>
      </w:r>
      <w:r w:rsidR="00544156">
        <w:t>. ЭФ документа</w:t>
      </w:r>
      <w:r w:rsidR="00544156" w:rsidRPr="00305B68">
        <w:t xml:space="preserve"> </w:t>
      </w:r>
      <w:r w:rsidR="00B5053C">
        <w:t>«</w:t>
      </w:r>
      <w:r w:rsidR="00544156" w:rsidRPr="00305B68">
        <w:t xml:space="preserve">Способы автоматического импорта </w:t>
      </w:r>
      <w:r w:rsidR="00544156">
        <w:t>файлов</w:t>
      </w:r>
      <w:r w:rsidR="002F634A">
        <w:t xml:space="preserve">», закладки </w:t>
      </w:r>
      <w:r w:rsidR="00B5053C">
        <w:t>«</w:t>
      </w:r>
      <w:r w:rsidR="00544156" w:rsidRPr="00305B68">
        <w:t>Дополнительные операции</w:t>
      </w:r>
      <w:r w:rsidR="00B5053C">
        <w:t>»</w:t>
      </w:r>
      <w:bookmarkEnd w:id="722"/>
    </w:p>
    <w:p w:rsidR="00544156" w:rsidRDefault="00544156" w:rsidP="0068069E">
      <w:pPr>
        <w:pStyle w:val="ASFKNormal"/>
      </w:pPr>
      <w:r w:rsidRPr="00370E59">
        <w:t xml:space="preserve">Перечень полей документа </w:t>
      </w:r>
      <w:r w:rsidR="00B5053C">
        <w:t>«</w:t>
      </w:r>
      <w:r w:rsidRPr="006B4526">
        <w:t>Способы автоматического импорта фа</w:t>
      </w:r>
      <w:r w:rsidRPr="00544156">
        <w:t>й</w:t>
      </w:r>
      <w:r w:rsidRPr="006B4526">
        <w:t>лов</w:t>
      </w:r>
      <w:r w:rsidR="002F634A">
        <w:t xml:space="preserve">», закладки </w:t>
      </w:r>
      <w:r w:rsidR="00B5053C">
        <w:t>«</w:t>
      </w:r>
      <w:r w:rsidRPr="00305B68">
        <w:t>Дополнительные операции</w:t>
      </w:r>
      <w:r w:rsidR="00B5053C">
        <w:t>»</w:t>
      </w:r>
      <w:r w:rsidR="00DA108C">
        <w:t xml:space="preserve"> приведен </w:t>
      </w:r>
      <w:r w:rsidRPr="00370E59">
        <w:t>в таблице</w:t>
      </w:r>
      <w:r w:rsidR="008E0217">
        <w:t> </w:t>
      </w:r>
      <w:r>
        <w:fldChar w:fldCharType="begin"/>
      </w:r>
      <w:r>
        <w:instrText xml:space="preserve"> REF _Ref383423635 \h </w:instrText>
      </w:r>
      <w:r w:rsidR="00EE1621">
        <w:instrText xml:space="preserve"> \* MERGEFORMAT </w:instrText>
      </w:r>
      <w:r>
        <w:fldChar w:fldCharType="separate"/>
      </w:r>
      <w:r w:rsidR="0013624E">
        <w:rPr>
          <w:noProof/>
        </w:rPr>
        <w:t>48</w:t>
      </w:r>
      <w:r>
        <w:fldChar w:fldCharType="end"/>
      </w:r>
      <w:r>
        <w:t>.</w:t>
      </w:r>
    </w:p>
    <w:p w:rsidR="00544156" w:rsidRDefault="00865037" w:rsidP="0068069E">
      <w:pPr>
        <w:pStyle w:val="ASFKNameTable"/>
      </w:pPr>
      <w:r>
        <w:rPr>
          <w:noProof/>
        </w:rPr>
        <w:lastRenderedPageBreak/>
        <w:fldChar w:fldCharType="begin"/>
      </w:r>
      <w:r>
        <w:rPr>
          <w:noProof/>
        </w:rPr>
        <w:instrText xml:space="preserve"> SEQ Таблица \* ARABIC </w:instrText>
      </w:r>
      <w:r>
        <w:rPr>
          <w:noProof/>
        </w:rPr>
        <w:fldChar w:fldCharType="separate"/>
      </w:r>
      <w:bookmarkStart w:id="723" w:name="_Ref383423635"/>
      <w:bookmarkStart w:id="724" w:name="_Toc98144757"/>
      <w:r w:rsidR="0013624E">
        <w:rPr>
          <w:noProof/>
        </w:rPr>
        <w:t>48</w:t>
      </w:r>
      <w:bookmarkEnd w:id="723"/>
      <w:r>
        <w:rPr>
          <w:noProof/>
        </w:rPr>
        <w:fldChar w:fldCharType="end"/>
      </w:r>
      <w:r w:rsidR="00544156">
        <w:t xml:space="preserve">. </w:t>
      </w:r>
      <w:r w:rsidR="00544156" w:rsidRPr="00370E59">
        <w:t xml:space="preserve">Перечень полей документа </w:t>
      </w:r>
      <w:r w:rsidR="00B5053C">
        <w:t>«</w:t>
      </w:r>
      <w:r w:rsidR="00544156" w:rsidRPr="006B4526">
        <w:t>Способы автоматического импорта фа</w:t>
      </w:r>
      <w:r w:rsidR="00544156" w:rsidRPr="00544156">
        <w:t>й</w:t>
      </w:r>
      <w:r w:rsidR="00544156" w:rsidRPr="006B4526">
        <w:t>лов</w:t>
      </w:r>
      <w:r w:rsidR="002F634A">
        <w:t xml:space="preserve">», закладки </w:t>
      </w:r>
      <w:r w:rsidR="00B5053C">
        <w:t>«</w:t>
      </w:r>
      <w:r w:rsidR="00544156" w:rsidRPr="00305B68">
        <w:t>Дополнительные операции</w:t>
      </w:r>
      <w:r w:rsidR="00B5053C">
        <w:t>»</w:t>
      </w:r>
      <w:bookmarkEnd w:id="7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00"/>
        <w:gridCol w:w="6728"/>
      </w:tblGrid>
      <w:tr w:rsidR="00544156" w:rsidRPr="00DE7533" w:rsidTr="00FE5D9A">
        <w:trPr>
          <w:tblHeader/>
        </w:trPr>
        <w:tc>
          <w:tcPr>
            <w:tcW w:w="15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44156" w:rsidRPr="00DE7533" w:rsidRDefault="00544156" w:rsidP="008E0217">
            <w:pPr>
              <w:pStyle w:val="ASFKTableHead"/>
            </w:pPr>
            <w:r w:rsidRPr="00DE7533">
              <w:t>Наименование п</w:t>
            </w:r>
            <w:r w:rsidRPr="00667813">
              <w:t>о</w:t>
            </w:r>
            <w:r w:rsidRPr="00DE7533">
              <w:t>ля</w:t>
            </w:r>
          </w:p>
        </w:tc>
        <w:tc>
          <w:tcPr>
            <w:tcW w:w="34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44156" w:rsidRPr="00DE7533" w:rsidRDefault="00544156" w:rsidP="008E0217">
            <w:pPr>
              <w:pStyle w:val="ASFKTableHead"/>
            </w:pPr>
            <w:r w:rsidRPr="00DE7533">
              <w:t>Описание поля</w:t>
            </w:r>
          </w:p>
        </w:tc>
      </w:tr>
      <w:tr w:rsidR="00544156" w:rsidRPr="00DE7533" w:rsidTr="00FE5D9A">
        <w:tc>
          <w:tcPr>
            <w:tcW w:w="5000" w:type="pct"/>
            <w:gridSpan w:val="2"/>
            <w:shd w:val="clear" w:color="auto" w:fill="auto"/>
          </w:tcPr>
          <w:p w:rsidR="00544156" w:rsidRPr="006076EE" w:rsidRDefault="00544156" w:rsidP="00FE5D9A">
            <w:pPr>
              <w:pStyle w:val="ASFKTablenorm"/>
              <w:ind w:left="57" w:right="57"/>
            </w:pPr>
            <w:r>
              <w:t>Группа полей</w:t>
            </w:r>
            <w:r w:rsidRPr="00F53858">
              <w:t xml:space="preserve"> </w:t>
            </w:r>
            <w:r w:rsidR="00B5053C">
              <w:t>«</w:t>
            </w:r>
            <w:r>
              <w:t>Операции выполняемые после успешного импорта произвольного файла</w:t>
            </w:r>
            <w:r w:rsidR="00B5053C">
              <w:t>»</w:t>
            </w:r>
            <w:r>
              <w:tab/>
            </w:r>
          </w:p>
        </w:tc>
      </w:tr>
      <w:tr w:rsidR="00544156" w:rsidRPr="00DE7533" w:rsidTr="00FE5D9A">
        <w:tc>
          <w:tcPr>
            <w:tcW w:w="1506" w:type="pct"/>
            <w:shd w:val="clear" w:color="auto" w:fill="auto"/>
          </w:tcPr>
          <w:p w:rsidR="00544156" w:rsidRPr="006076EE" w:rsidRDefault="00544156" w:rsidP="00FE5D9A">
            <w:pPr>
              <w:pStyle w:val="ASFKTablenorm"/>
              <w:ind w:left="57" w:right="57"/>
            </w:pPr>
            <w:r w:rsidRPr="006076EE">
              <w:t>Документарный ко</w:t>
            </w:r>
            <w:r w:rsidRPr="00544156">
              <w:t>н</w:t>
            </w:r>
            <w:r w:rsidRPr="006076EE">
              <w:t>троль</w:t>
            </w:r>
          </w:p>
        </w:tc>
        <w:tc>
          <w:tcPr>
            <w:tcW w:w="3494" w:type="pct"/>
            <w:shd w:val="clear" w:color="auto" w:fill="auto"/>
          </w:tcPr>
          <w:p w:rsidR="00544156" w:rsidRPr="006076EE" w:rsidRDefault="00544156" w:rsidP="00FE5D9A">
            <w:pPr>
              <w:pStyle w:val="ASFKTablenorm"/>
              <w:ind w:left="57" w:right="57"/>
            </w:pPr>
            <w:r>
              <w:t xml:space="preserve">Чекбокс. </w:t>
            </w:r>
            <w:r w:rsidRPr="006076EE">
              <w:t>По умолчанию = true</w:t>
            </w:r>
            <w:r>
              <w:t>.</w:t>
            </w:r>
          </w:p>
        </w:tc>
      </w:tr>
      <w:tr w:rsidR="00544156" w:rsidRPr="00DE7533" w:rsidTr="00FE5D9A">
        <w:tc>
          <w:tcPr>
            <w:tcW w:w="1506" w:type="pct"/>
            <w:shd w:val="clear" w:color="auto" w:fill="auto"/>
          </w:tcPr>
          <w:p w:rsidR="00544156" w:rsidRPr="006076EE" w:rsidRDefault="00544156" w:rsidP="00FE5D9A">
            <w:pPr>
              <w:pStyle w:val="ASFKTablenorm"/>
              <w:ind w:left="57" w:right="57"/>
            </w:pPr>
            <w:r w:rsidRPr="006076EE">
              <w:t>Отправка</w:t>
            </w:r>
          </w:p>
        </w:tc>
        <w:tc>
          <w:tcPr>
            <w:tcW w:w="3494" w:type="pct"/>
            <w:shd w:val="clear" w:color="auto" w:fill="auto"/>
          </w:tcPr>
          <w:p w:rsidR="00544156" w:rsidRPr="006076EE" w:rsidRDefault="00544156" w:rsidP="00FE5D9A">
            <w:pPr>
              <w:pStyle w:val="ASFKTablenorm"/>
              <w:ind w:left="57" w:right="57"/>
            </w:pPr>
            <w:r>
              <w:t xml:space="preserve">Чекбокс. </w:t>
            </w:r>
            <w:r w:rsidRPr="006076EE">
              <w:t>По умолчанию = true</w:t>
            </w:r>
            <w:r>
              <w:t>.</w:t>
            </w:r>
          </w:p>
        </w:tc>
      </w:tr>
    </w:tbl>
    <w:p w:rsidR="00DA0625" w:rsidRPr="008A53DE" w:rsidRDefault="00DA0625" w:rsidP="00DA0625">
      <w:pPr>
        <w:pStyle w:val="32"/>
      </w:pPr>
      <w:bookmarkStart w:id="725" w:name="_Ref401587730"/>
      <w:bookmarkStart w:id="726" w:name="_Toc401648972"/>
      <w:bookmarkStart w:id="727" w:name="_Toc406667923"/>
      <w:bookmarkStart w:id="728" w:name="_Toc98144689"/>
      <w:r>
        <w:t>Способы автоматического экспорта документов</w:t>
      </w:r>
      <w:bookmarkEnd w:id="725"/>
      <w:bookmarkEnd w:id="726"/>
      <w:bookmarkEnd w:id="727"/>
      <w:bookmarkEnd w:id="728"/>
    </w:p>
    <w:p w:rsidR="00DA0625" w:rsidRPr="008A53DE" w:rsidRDefault="00DA0625" w:rsidP="00DA0625">
      <w:pPr>
        <w:pStyle w:val="ASFKNormal"/>
      </w:pPr>
      <w:r>
        <w:t>Документ предназначен для описания способов автоматического экспорта электронных документов. При создании документа пользователь указывает параметры документов для экспорта</w:t>
      </w:r>
      <w:r w:rsidRPr="008A53DE">
        <w:t>.</w:t>
      </w:r>
    </w:p>
    <w:p w:rsidR="00DA0625" w:rsidRPr="008A53DE" w:rsidRDefault="00DA0625" w:rsidP="00DA0625">
      <w:pPr>
        <w:pStyle w:val="ASFKNormal"/>
      </w:pPr>
      <w:r>
        <w:t xml:space="preserve">Документ </w:t>
      </w:r>
      <w:r w:rsidR="00B5053C">
        <w:t>«</w:t>
      </w:r>
      <w:r>
        <w:t xml:space="preserve">Способы автоматического экспорта </w:t>
      </w:r>
      <w:r w:rsidR="00F0151D">
        <w:t>документов</w:t>
      </w:r>
      <w:r w:rsidR="00B5053C">
        <w:t>»</w:t>
      </w:r>
      <w:r>
        <w:t xml:space="preserve"> предназначен для локального использования на всех видах АРМ СУФД. Документ не предназначен для пересылки между АРМ</w:t>
      </w:r>
      <w:r w:rsidRPr="008A53DE">
        <w:t>.</w:t>
      </w:r>
    </w:p>
    <w:p w:rsidR="00DA0625" w:rsidRPr="008A53DE" w:rsidRDefault="006929D2" w:rsidP="00DA0625">
      <w:pPr>
        <w:pStyle w:val="ASFKNormal"/>
      </w:pPr>
      <w:r>
        <w:t>Для работы с документами «</w:t>
      </w:r>
      <w:r w:rsidR="00DA0625">
        <w:t>Способы автоматического экспорта документов</w:t>
      </w:r>
      <w:r w:rsidR="00B5053C">
        <w:t>»</w:t>
      </w:r>
      <w:r w:rsidR="00DA0625" w:rsidRPr="008A53DE">
        <w:t xml:space="preserve"> необход</w:t>
      </w:r>
      <w:r w:rsidR="00DA0625" w:rsidRPr="00DA0625">
        <w:t>и</w:t>
      </w:r>
      <w:r w:rsidR="00DA0625" w:rsidRPr="008A53DE">
        <w:t xml:space="preserve">мо включить пользователя в группы </w:t>
      </w:r>
      <w:r w:rsidR="00B5053C">
        <w:t>«</w:t>
      </w:r>
      <w:r w:rsidR="00DA0625" w:rsidRPr="008A53DE">
        <w:t>Локальные администраторы</w:t>
      </w:r>
      <w:r w:rsidR="00B5053C">
        <w:t>»</w:t>
      </w:r>
      <w:r w:rsidR="00DA0625" w:rsidRPr="008A53DE">
        <w:t xml:space="preserve"> и </w:t>
      </w:r>
      <w:r w:rsidR="00B5053C">
        <w:t>«</w:t>
      </w:r>
      <w:r w:rsidR="00DA0625" w:rsidRPr="008A53DE">
        <w:t>Автои</w:t>
      </w:r>
      <w:r w:rsidR="00DA0625" w:rsidRPr="00DA0625">
        <w:t>м</w:t>
      </w:r>
      <w:r w:rsidR="00DA0625" w:rsidRPr="008A53DE">
        <w:t>пор</w:t>
      </w:r>
      <w:r w:rsidR="00DA0625">
        <w:t>т</w:t>
      </w:r>
      <w:r w:rsidR="00DA0625" w:rsidRPr="008A53DE">
        <w:t>/автоэкспорт</w:t>
      </w:r>
      <w:r w:rsidR="00B5053C">
        <w:t>»</w:t>
      </w:r>
      <w:r w:rsidR="00DA0625" w:rsidRPr="008A53DE">
        <w:t xml:space="preserve">. </w:t>
      </w:r>
      <w:r>
        <w:t>Для работы с документами «</w:t>
      </w:r>
      <w:r w:rsidR="00DA0625">
        <w:t>Способы автоматического экспорта докуме</w:t>
      </w:r>
      <w:r w:rsidR="00DA0625" w:rsidRPr="00DA0625">
        <w:t>н</w:t>
      </w:r>
      <w:r w:rsidR="00DA0625">
        <w:t>тов</w:t>
      </w:r>
      <w:r w:rsidR="00B5053C">
        <w:t>»</w:t>
      </w:r>
      <w:r w:rsidR="00DA0625" w:rsidRPr="008A53DE">
        <w:t xml:space="preserve"> </w:t>
      </w:r>
      <w:r w:rsidR="00172C9D" w:rsidRPr="00172C9D">
        <w:t xml:space="preserve">следует перейти в пункт меню </w:t>
      </w:r>
      <w:r w:rsidR="00B5053C">
        <w:t>«</w:t>
      </w:r>
      <w:r w:rsidR="00DA0625" w:rsidRPr="008A53DE">
        <w:t xml:space="preserve">Документы – Служебные – </w:t>
      </w:r>
      <w:r w:rsidR="00DA0625">
        <w:t>Способы автоматического экспорта документов</w:t>
      </w:r>
      <w:r w:rsidR="00B5053C">
        <w:t>»</w:t>
      </w:r>
      <w:r w:rsidR="00DA0625" w:rsidRPr="008A53DE">
        <w:t>. Откроется ЭФ списка документов, пре</w:t>
      </w:r>
      <w:r w:rsidR="00DA0625" w:rsidRPr="00DA0625">
        <w:t>д</w:t>
      </w:r>
      <w:r w:rsidR="00DA0625" w:rsidRPr="008A53DE">
        <w:t>ставленная на рису</w:t>
      </w:r>
      <w:r w:rsidR="00DA0625" w:rsidRPr="00DA0625">
        <w:t>н</w:t>
      </w:r>
      <w:r w:rsidR="00DA0625" w:rsidRPr="008A53DE">
        <w:t>ке</w:t>
      </w:r>
      <w:r w:rsidR="00DA108C" w:rsidRPr="00B11F4A">
        <w:t> </w:t>
      </w:r>
      <w:r w:rsidR="00DA0625">
        <w:fldChar w:fldCharType="begin"/>
      </w:r>
      <w:r w:rsidR="00DA0625">
        <w:instrText xml:space="preserve"> REF _Ref401587727 \h </w:instrText>
      </w:r>
      <w:r w:rsidR="00DA0625">
        <w:fldChar w:fldCharType="separate"/>
      </w:r>
      <w:r w:rsidR="0013624E">
        <w:rPr>
          <w:noProof/>
        </w:rPr>
        <w:t>94</w:t>
      </w:r>
      <w:r w:rsidR="00DA0625">
        <w:fldChar w:fldCharType="end"/>
      </w:r>
      <w:r w:rsidR="00DA0625" w:rsidRPr="008A53DE">
        <w:t>.</w:t>
      </w:r>
    </w:p>
    <w:p w:rsidR="00DA0625" w:rsidRPr="008A53DE" w:rsidRDefault="001373CE" w:rsidP="00DA0625">
      <w:pPr>
        <w:pStyle w:val="ASFKFigure"/>
      </w:pPr>
      <w:r>
        <w:rPr>
          <w:noProof/>
        </w:rPr>
        <w:drawing>
          <wp:inline distT="0" distB="0" distL="0" distR="0">
            <wp:extent cx="6125845" cy="3373755"/>
            <wp:effectExtent l="0" t="0" r="0" b="0"/>
            <wp:docPr id="178" name="Рисунок 178" descr="Р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РБС"/>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125845" cy="3373755"/>
                    </a:xfrm>
                    <a:prstGeom prst="rect">
                      <a:avLst/>
                    </a:prstGeom>
                    <a:noFill/>
                    <a:ln>
                      <a:noFill/>
                    </a:ln>
                  </pic:spPr>
                </pic:pic>
              </a:graphicData>
            </a:graphic>
          </wp:inline>
        </w:drawing>
      </w:r>
    </w:p>
    <w:p w:rsidR="00DA0625" w:rsidRPr="00DA0625" w:rsidRDefault="004B5E9D" w:rsidP="00DA0625">
      <w:pPr>
        <w:pStyle w:val="ASFKFigName"/>
      </w:pPr>
      <w:r>
        <w:rPr>
          <w:noProof/>
        </w:rPr>
        <w:fldChar w:fldCharType="begin"/>
      </w:r>
      <w:r>
        <w:rPr>
          <w:noProof/>
        </w:rPr>
        <w:instrText xml:space="preserve"> SEQ Рисунок \* ARABIC </w:instrText>
      </w:r>
      <w:r>
        <w:rPr>
          <w:noProof/>
        </w:rPr>
        <w:fldChar w:fldCharType="separate"/>
      </w:r>
      <w:bookmarkStart w:id="729" w:name="_Ref401587727"/>
      <w:bookmarkStart w:id="730" w:name="_Toc98144881"/>
      <w:r w:rsidR="0013624E">
        <w:rPr>
          <w:noProof/>
        </w:rPr>
        <w:t>94</w:t>
      </w:r>
      <w:bookmarkEnd w:id="729"/>
      <w:r>
        <w:rPr>
          <w:noProof/>
        </w:rPr>
        <w:fldChar w:fldCharType="end"/>
      </w:r>
      <w:r w:rsidR="00DA0625" w:rsidRPr="00DA0625">
        <w:t xml:space="preserve">. ЭФ списка документов </w:t>
      </w:r>
      <w:r w:rsidR="00B5053C">
        <w:t>«</w:t>
      </w:r>
      <w:r w:rsidR="00DA0625" w:rsidRPr="00DA0625">
        <w:t>Способы автоматического экспорта документов</w:t>
      </w:r>
      <w:r w:rsidR="00B5053C">
        <w:t>»</w:t>
      </w:r>
      <w:bookmarkEnd w:id="730"/>
    </w:p>
    <w:p w:rsidR="00DA0625" w:rsidRPr="008A53DE" w:rsidRDefault="00DA0625" w:rsidP="00DA0625">
      <w:pPr>
        <w:pStyle w:val="41"/>
      </w:pPr>
      <w:r w:rsidRPr="008A53DE">
        <w:t>Доступные операции</w:t>
      </w:r>
    </w:p>
    <w:p w:rsidR="00DA0625" w:rsidRPr="008A53DE" w:rsidRDefault="00DA0625" w:rsidP="00DA0625">
      <w:pPr>
        <w:pStyle w:val="ASFKNormal"/>
      </w:pPr>
      <w:r w:rsidRPr="008A53DE">
        <w:t xml:space="preserve">На АРМ </w:t>
      </w:r>
      <w:r w:rsidR="007D43DA">
        <w:t>РБС</w:t>
      </w:r>
      <w:r w:rsidRPr="008A53DE">
        <w:t xml:space="preserve"> доступны следующие операции над документом:</w:t>
      </w:r>
    </w:p>
    <w:p w:rsidR="00DA0625" w:rsidRPr="008A53DE" w:rsidRDefault="00DA0625" w:rsidP="00DA0625">
      <w:pPr>
        <w:pStyle w:val="ASFKListmark1"/>
      </w:pPr>
      <w:r w:rsidRPr="008A53DE">
        <w:t>созда</w:t>
      </w:r>
      <w:r>
        <w:t>ние</w:t>
      </w:r>
      <w:r w:rsidRPr="008A53DE">
        <w:t>;</w:t>
      </w:r>
    </w:p>
    <w:p w:rsidR="00DA0625" w:rsidRPr="008A53DE" w:rsidRDefault="00DA0625" w:rsidP="00DA0625">
      <w:pPr>
        <w:pStyle w:val="ASFKListmark1"/>
      </w:pPr>
      <w:r w:rsidRPr="008A53DE">
        <w:t>просмотр</w:t>
      </w:r>
      <w:r>
        <w:t xml:space="preserve"> и редактирование</w:t>
      </w:r>
      <w:r w:rsidRPr="008A53DE">
        <w:t>;</w:t>
      </w:r>
    </w:p>
    <w:p w:rsidR="00DA0625" w:rsidRPr="008A53DE" w:rsidRDefault="00DA0625" w:rsidP="00DA0625">
      <w:pPr>
        <w:pStyle w:val="ASFKListmark1"/>
      </w:pPr>
      <w:r w:rsidRPr="008A53DE">
        <w:t>копирова</w:t>
      </w:r>
      <w:r>
        <w:t>ние</w:t>
      </w:r>
      <w:r w:rsidR="00C0329A">
        <w:t xml:space="preserve"> и </w:t>
      </w:r>
      <w:r>
        <w:t>удаление.</w:t>
      </w:r>
    </w:p>
    <w:p w:rsidR="00DA0625" w:rsidRPr="008A53DE" w:rsidRDefault="00DA0625" w:rsidP="00DA0625">
      <w:pPr>
        <w:pStyle w:val="51"/>
      </w:pPr>
      <w:r w:rsidRPr="008A53DE">
        <w:lastRenderedPageBreak/>
        <w:t xml:space="preserve">Сценарий </w:t>
      </w:r>
      <w:r w:rsidR="00B5053C">
        <w:t>«</w:t>
      </w:r>
      <w:r w:rsidRPr="008A53DE">
        <w:t xml:space="preserve">Автоматический </w:t>
      </w:r>
      <w:r>
        <w:t>экспорт</w:t>
      </w:r>
      <w:r w:rsidRPr="008A53DE">
        <w:t xml:space="preserve"> произвольных файлов</w:t>
      </w:r>
      <w:r w:rsidR="00B5053C">
        <w:t>»</w:t>
      </w:r>
    </w:p>
    <w:p w:rsidR="00DA0625" w:rsidRPr="00DA0625" w:rsidRDefault="00DA0625" w:rsidP="00334E51">
      <w:pPr>
        <w:pStyle w:val="ASFKListnum"/>
        <w:numPr>
          <w:ilvl w:val="0"/>
          <w:numId w:val="21"/>
        </w:numPr>
      </w:pPr>
      <w:r w:rsidRPr="008A53DE">
        <w:t xml:space="preserve">Пользователь открывает списковую форму документа </w:t>
      </w:r>
      <w:r w:rsidR="00B5053C">
        <w:t>«</w:t>
      </w:r>
      <w:r w:rsidRPr="00DA0625">
        <w:t>Способы автоматического экспорта документов</w:t>
      </w:r>
      <w:r w:rsidR="00B5053C">
        <w:t>»</w:t>
      </w:r>
      <w:r w:rsidRPr="00DA0625">
        <w:t xml:space="preserve">, который расположен в дереве навигации по пути: </w:t>
      </w:r>
      <w:r w:rsidR="00B5053C">
        <w:t>«</w:t>
      </w:r>
      <w:r w:rsidRPr="00DA0625">
        <w:t>Документы – Служебные</w:t>
      </w:r>
      <w:r w:rsidR="00B5053C">
        <w:t>»</w:t>
      </w:r>
      <w:r w:rsidRPr="00DA0625">
        <w:t>.</w:t>
      </w:r>
    </w:p>
    <w:p w:rsidR="00DA0625" w:rsidRPr="00DA0625" w:rsidRDefault="00DA0625" w:rsidP="00DA0625">
      <w:pPr>
        <w:pStyle w:val="ASFKListnum"/>
      </w:pPr>
      <w:r w:rsidRPr="00DA0625">
        <w:t xml:space="preserve">Пользователь создает конфигурационный документ </w:t>
      </w:r>
      <w:r w:rsidR="00B5053C">
        <w:t>«</w:t>
      </w:r>
      <w:r w:rsidRPr="00DA0625">
        <w:t>Способ автоматического экспорта</w:t>
      </w:r>
      <w:r w:rsidR="00B5053C">
        <w:t>»</w:t>
      </w:r>
      <w:r w:rsidRPr="00DA0625">
        <w:t>.</w:t>
      </w:r>
    </w:p>
    <w:p w:rsidR="00DA0625" w:rsidRPr="00DA0625" w:rsidRDefault="00DA0625" w:rsidP="00DA0625">
      <w:pPr>
        <w:pStyle w:val="ASFKListnum"/>
      </w:pPr>
      <w:r w:rsidRPr="00DA0625">
        <w:t>Пользователь указывает наименование способа автоэкспорта.</w:t>
      </w:r>
    </w:p>
    <w:p w:rsidR="00DA0625" w:rsidRPr="00DA0625" w:rsidRDefault="00DA0625" w:rsidP="00DA0625">
      <w:pPr>
        <w:pStyle w:val="ASFKListnum"/>
      </w:pPr>
      <w:r w:rsidRPr="00DA0625">
        <w:t>Пользователь выбирает тип документа, экземпляры которого нужно группировать при экспорте.</w:t>
      </w:r>
    </w:p>
    <w:p w:rsidR="00DA0625" w:rsidRPr="00DA0625" w:rsidRDefault="00DA0625" w:rsidP="00DA0625">
      <w:pPr>
        <w:pStyle w:val="ASFKListnum"/>
      </w:pPr>
      <w:r w:rsidRPr="00DA0625">
        <w:t xml:space="preserve">При необходимости для каждого выбранного типа документа пользователь указывает условия отбора экземпляров документов в соответствии с критериями фильтрации. Т.е. таблица </w:t>
      </w:r>
      <w:r w:rsidR="00B5053C">
        <w:t>«</w:t>
      </w:r>
      <w:r w:rsidRPr="00DA0625">
        <w:t>Типы документов для экспорта</w:t>
      </w:r>
      <w:r w:rsidR="00B5053C">
        <w:t>»</w:t>
      </w:r>
      <w:r w:rsidRPr="00DA0625">
        <w:t xml:space="preserve"> и </w:t>
      </w:r>
      <w:r w:rsidR="00B5053C">
        <w:t>«</w:t>
      </w:r>
      <w:r w:rsidRPr="00DA0625">
        <w:t>Фильтровать экземпляры документов по полям</w:t>
      </w:r>
      <w:r w:rsidR="00B5053C">
        <w:t>»</w:t>
      </w:r>
      <w:r w:rsidRPr="00DA0625">
        <w:t xml:space="preserve"> находятся в отношении </w:t>
      </w:r>
      <w:r w:rsidRPr="002C1CB2">
        <w:rPr>
          <w:lang w:val="en-US"/>
        </w:rPr>
        <w:t>master</w:t>
      </w:r>
      <w:r w:rsidRPr="00E43000">
        <w:t>-</w:t>
      </w:r>
      <w:r w:rsidRPr="002C1CB2">
        <w:rPr>
          <w:lang w:val="en-US"/>
        </w:rPr>
        <w:t>detail</w:t>
      </w:r>
      <w:r w:rsidRPr="00DA0625">
        <w:t xml:space="preserve">. Например, для того чтобы отобрать экземпляры документов по конкретному полю, то в разделе </w:t>
      </w:r>
      <w:r w:rsidR="00B5053C">
        <w:t>«</w:t>
      </w:r>
      <w:r w:rsidRPr="00DA0625">
        <w:t>Отфильтровать экземпляры документов по полям</w:t>
      </w:r>
      <w:r w:rsidR="00B5053C">
        <w:t>»</w:t>
      </w:r>
      <w:r w:rsidRPr="00DA0625">
        <w:t xml:space="preserve"> выбрать имя поля документа и указать требуемое значение для фильтрации. Для выбора должны быть доступны поля документа, которые хранятся</w:t>
      </w:r>
      <w:r w:rsidR="00364DC1">
        <w:t xml:space="preserve"> в </w:t>
      </w:r>
      <w:r w:rsidRPr="00DA0625">
        <w:t xml:space="preserve">справочнике </w:t>
      </w:r>
      <w:r w:rsidR="00B5053C">
        <w:t>«</w:t>
      </w:r>
      <w:r w:rsidRPr="00DA0625">
        <w:t>Типы документов для расширенного автоматического экспорта</w:t>
      </w:r>
      <w:r w:rsidR="00B5053C">
        <w:t>»</w:t>
      </w:r>
      <w:r w:rsidRPr="00DA0625">
        <w:t>.</w:t>
      </w:r>
    </w:p>
    <w:p w:rsidR="00DA0625" w:rsidRPr="00DA0625" w:rsidRDefault="00DA0625" w:rsidP="00DA0625">
      <w:pPr>
        <w:pStyle w:val="ASFKListnum"/>
      </w:pPr>
      <w:r w:rsidRPr="00DA0625">
        <w:t xml:space="preserve">Пользователь указывает групповые признаки, по которым будет выполняться группировка. Пользователь выбирает групповой признак из списка доступных для типов документов, которые выбраны в разделе </w:t>
      </w:r>
      <w:r w:rsidR="00B5053C">
        <w:t>«</w:t>
      </w:r>
      <w:r w:rsidRPr="00DA0625">
        <w:t>Типы документов для экспорта</w:t>
      </w:r>
      <w:r w:rsidR="00B5053C">
        <w:t>»</w:t>
      </w:r>
      <w:r w:rsidRPr="00DA0625">
        <w:t>. Если у типов документов нет общих групповых признаков, то список будет пуст.</w:t>
      </w:r>
    </w:p>
    <w:p w:rsidR="00DA0625" w:rsidRPr="00DA0625" w:rsidRDefault="00DA0625" w:rsidP="00DA0625">
      <w:pPr>
        <w:pStyle w:val="ASFKListnum"/>
      </w:pPr>
      <w:r w:rsidRPr="00DA0625">
        <w:t>В соответствии с введенными групповыми признаками формируется шаблон каталога, в котором буду сохранены файлы с документами. Шаблон заполняется идентификаторами групповых признаков</w:t>
      </w:r>
      <w:r w:rsidR="00364DC1">
        <w:t>,</w:t>
      </w:r>
      <w:r w:rsidRPr="00DA0625">
        <w:t xml:space="preserve"> разделенными символом </w:t>
      </w:r>
      <w:r w:rsidR="00364DC1">
        <w:t>«</w:t>
      </w:r>
      <w:r w:rsidRPr="00DA0625">
        <w:t>/</w:t>
      </w:r>
      <w:r w:rsidR="00364DC1">
        <w:t>»</w:t>
      </w:r>
      <w:r w:rsidRPr="00DA0625">
        <w:t xml:space="preserve">. Строка доступна для редактирования. Пользователь может изменить порядок группировки путем изменения порядка следования идентификаторов в шаблоне или может указать в шаблоне конкретное значение, которое будет добавлено в основной каталог экспорта в виде подкаталога. Например, указан шаблон: %ACCOUNT%/%DOCTYPE%, то к основному каталогу экспорта могут быть добавлены подкаталоги: </w:t>
      </w:r>
      <w:r w:rsidR="0058453E">
        <w:t>…</w:t>
      </w:r>
      <w:r w:rsidRPr="00DA0625">
        <w:t>/02123456789/REP; /02123456789/PROTOKOL. Где 02123456789</w:t>
      </w:r>
      <w:r w:rsidR="00721363">
        <w:t xml:space="preserve"> – </w:t>
      </w:r>
      <w:r w:rsidRPr="00DA0625">
        <w:t>лицевой счет, указанный в экспортируемом документе; PROTOKOL</w:t>
      </w:r>
      <w:r w:rsidR="00721363">
        <w:t xml:space="preserve"> – </w:t>
      </w:r>
      <w:r w:rsidRPr="00DA0625">
        <w:t>тип документа.</w:t>
      </w:r>
    </w:p>
    <w:p w:rsidR="00DA0625" w:rsidRPr="00DA0625" w:rsidRDefault="00DA0625" w:rsidP="00DA0625">
      <w:pPr>
        <w:pStyle w:val="ASFKListnum"/>
      </w:pPr>
      <w:r w:rsidRPr="00DA0625">
        <w:t>Пользователь сохраняет конфигурационный документ.</w:t>
      </w:r>
    </w:p>
    <w:p w:rsidR="00DA0625" w:rsidRPr="008A53DE" w:rsidRDefault="00DA0625" w:rsidP="00DA0625">
      <w:pPr>
        <w:pStyle w:val="41"/>
      </w:pPr>
      <w:r w:rsidRPr="008A53DE">
        <w:t>Экранная форма документа</w:t>
      </w:r>
    </w:p>
    <w:p w:rsidR="00DA0625" w:rsidRPr="008A53DE" w:rsidRDefault="00DA0625" w:rsidP="00DA0625">
      <w:pPr>
        <w:pStyle w:val="ASFKNormal"/>
      </w:pPr>
      <w:r w:rsidRPr="008A53DE">
        <w:t xml:space="preserve">ЭФ документа </w:t>
      </w:r>
      <w:r w:rsidR="00B5053C">
        <w:t>«</w:t>
      </w:r>
      <w:r>
        <w:t>Способы автоматического экспорта документов</w:t>
      </w:r>
      <w:r w:rsidR="00B5053C">
        <w:t>»</w:t>
      </w:r>
      <w:r w:rsidRPr="008A53DE">
        <w:t xml:space="preserve"> представлена на р</w:t>
      </w:r>
      <w:r w:rsidRPr="00DA0625">
        <w:t>и</w:t>
      </w:r>
      <w:r w:rsidRPr="008A53DE">
        <w:t>сунк</w:t>
      </w:r>
      <w:r>
        <w:t>е</w:t>
      </w:r>
      <w:r w:rsidR="00DA108C" w:rsidRPr="00B11F4A">
        <w:t> </w:t>
      </w:r>
      <w:r>
        <w:fldChar w:fldCharType="begin"/>
      </w:r>
      <w:r>
        <w:instrText xml:space="preserve"> REF _Ref401587728 \h </w:instrText>
      </w:r>
      <w:r>
        <w:fldChar w:fldCharType="separate"/>
      </w:r>
      <w:r w:rsidR="0013624E">
        <w:rPr>
          <w:noProof/>
        </w:rPr>
        <w:t>95</w:t>
      </w:r>
      <w:r>
        <w:fldChar w:fldCharType="end"/>
      </w:r>
      <w:r w:rsidRPr="008A53DE">
        <w:t xml:space="preserve">. </w:t>
      </w:r>
    </w:p>
    <w:p w:rsidR="00DA0625" w:rsidRPr="008A53DE" w:rsidRDefault="001373CE" w:rsidP="00DA0625">
      <w:pPr>
        <w:pStyle w:val="ASFKFigure"/>
      </w:pPr>
      <w:r>
        <w:rPr>
          <w:noProof/>
        </w:rPr>
        <w:lastRenderedPageBreak/>
        <w:drawing>
          <wp:inline distT="0" distB="0" distL="0" distR="0">
            <wp:extent cx="6125845" cy="6400800"/>
            <wp:effectExtent l="0" t="0" r="0" b="0"/>
            <wp:docPr id="179" name="Рисунок 17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0"/>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125845" cy="6400800"/>
                    </a:xfrm>
                    <a:prstGeom prst="rect">
                      <a:avLst/>
                    </a:prstGeom>
                    <a:noFill/>
                    <a:ln>
                      <a:noFill/>
                    </a:ln>
                  </pic:spPr>
                </pic:pic>
              </a:graphicData>
            </a:graphic>
          </wp:inline>
        </w:drawing>
      </w:r>
    </w:p>
    <w:p w:rsidR="00DA0625" w:rsidRPr="00DA0625" w:rsidRDefault="004B5E9D" w:rsidP="00DA0625">
      <w:pPr>
        <w:pStyle w:val="ASFKFigName"/>
      </w:pPr>
      <w:r>
        <w:rPr>
          <w:noProof/>
        </w:rPr>
        <w:fldChar w:fldCharType="begin"/>
      </w:r>
      <w:r>
        <w:rPr>
          <w:noProof/>
        </w:rPr>
        <w:instrText xml:space="preserve"> SEQ Рисунок \* ARABIC </w:instrText>
      </w:r>
      <w:r>
        <w:rPr>
          <w:noProof/>
        </w:rPr>
        <w:fldChar w:fldCharType="separate"/>
      </w:r>
      <w:bookmarkStart w:id="731" w:name="_Ref401587728"/>
      <w:bookmarkStart w:id="732" w:name="_Toc98144882"/>
      <w:r w:rsidR="0013624E">
        <w:rPr>
          <w:noProof/>
        </w:rPr>
        <w:t>95</w:t>
      </w:r>
      <w:bookmarkEnd w:id="731"/>
      <w:r>
        <w:rPr>
          <w:noProof/>
        </w:rPr>
        <w:fldChar w:fldCharType="end"/>
      </w:r>
      <w:r w:rsidR="00DA0625" w:rsidRPr="00DA0625">
        <w:t xml:space="preserve">. ЭФ документа </w:t>
      </w:r>
      <w:r w:rsidR="00B5053C">
        <w:t>«</w:t>
      </w:r>
      <w:r w:rsidR="00DA0625" w:rsidRPr="00DA0625">
        <w:t>Способы автоматического экспорта документов</w:t>
      </w:r>
      <w:r w:rsidR="00B5053C">
        <w:t>»</w:t>
      </w:r>
      <w:bookmarkEnd w:id="732"/>
    </w:p>
    <w:p w:rsidR="00DA0625" w:rsidRPr="00DA0625" w:rsidRDefault="00DA0625" w:rsidP="00DA0625">
      <w:pPr>
        <w:pStyle w:val="ASFKNormal"/>
      </w:pPr>
      <w:r w:rsidRPr="008A53DE">
        <w:t xml:space="preserve">Перечень полей документа </w:t>
      </w:r>
      <w:r w:rsidR="00B5053C">
        <w:t>«</w:t>
      </w:r>
      <w:r w:rsidRPr="00DA0625">
        <w:t>Способы автоматического экспорта документов</w:t>
      </w:r>
      <w:r w:rsidR="00B5053C">
        <w:t>»</w:t>
      </w:r>
      <w:r w:rsidR="00DA108C">
        <w:t xml:space="preserve"> приведен </w:t>
      </w:r>
      <w:r w:rsidRPr="00DA0625">
        <w:t>в таблице</w:t>
      </w:r>
      <w:r w:rsidR="00DA108C" w:rsidRPr="00B11F4A">
        <w:t> </w:t>
      </w:r>
      <w:r w:rsidRPr="00DA0625">
        <w:fldChar w:fldCharType="begin"/>
      </w:r>
      <w:r w:rsidRPr="00DA0625">
        <w:instrText xml:space="preserve"> REF _Ref401587729 \h </w:instrText>
      </w:r>
      <w:r w:rsidRPr="00DA0625">
        <w:fldChar w:fldCharType="separate"/>
      </w:r>
      <w:r w:rsidR="0013624E">
        <w:rPr>
          <w:noProof/>
        </w:rPr>
        <w:t>49</w:t>
      </w:r>
      <w:r w:rsidRPr="00DA0625">
        <w:fldChar w:fldCharType="end"/>
      </w:r>
      <w:r w:rsidRPr="00DA0625">
        <w:t>.</w:t>
      </w:r>
    </w:p>
    <w:p w:rsidR="00DA0625" w:rsidRPr="00DA0625" w:rsidRDefault="00865037" w:rsidP="00DA0625">
      <w:pPr>
        <w:pStyle w:val="ASFKNameTable"/>
      </w:pPr>
      <w:r>
        <w:rPr>
          <w:noProof/>
        </w:rPr>
        <w:fldChar w:fldCharType="begin"/>
      </w:r>
      <w:r>
        <w:rPr>
          <w:noProof/>
        </w:rPr>
        <w:instrText xml:space="preserve"> SEQ Таблица \* ARABIC </w:instrText>
      </w:r>
      <w:r>
        <w:rPr>
          <w:noProof/>
        </w:rPr>
        <w:fldChar w:fldCharType="separate"/>
      </w:r>
      <w:bookmarkStart w:id="733" w:name="_Ref401587729"/>
      <w:bookmarkStart w:id="734" w:name="_Toc98144758"/>
      <w:r w:rsidR="0013624E">
        <w:rPr>
          <w:noProof/>
        </w:rPr>
        <w:t>49</w:t>
      </w:r>
      <w:bookmarkEnd w:id="733"/>
      <w:r>
        <w:rPr>
          <w:noProof/>
        </w:rPr>
        <w:fldChar w:fldCharType="end"/>
      </w:r>
      <w:r w:rsidR="00DA0625" w:rsidRPr="00DA0625">
        <w:t xml:space="preserve">. Перечень полей документа </w:t>
      </w:r>
      <w:r w:rsidR="00B5053C">
        <w:t>«</w:t>
      </w:r>
      <w:r w:rsidR="00DA0625" w:rsidRPr="00DA0625">
        <w:t>Способы автоматического экспорта документов</w:t>
      </w:r>
      <w:r w:rsidR="00B5053C">
        <w:t>»</w:t>
      </w:r>
      <w:bookmarkEnd w:id="7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84"/>
        <w:gridCol w:w="7144"/>
      </w:tblGrid>
      <w:tr w:rsidR="00F741E8" w:rsidRPr="008A53DE" w:rsidTr="00FE5D9A">
        <w:trPr>
          <w:tblHeader/>
        </w:trPr>
        <w:tc>
          <w:tcPr>
            <w:tcW w:w="12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741E8" w:rsidRPr="008A53DE" w:rsidRDefault="00F741E8" w:rsidP="003304B6">
            <w:pPr>
              <w:pStyle w:val="ASFKTableHead"/>
            </w:pPr>
            <w:r w:rsidRPr="008A53DE">
              <w:t>Наименование поля</w:t>
            </w:r>
          </w:p>
        </w:tc>
        <w:tc>
          <w:tcPr>
            <w:tcW w:w="37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741E8" w:rsidRPr="008A53DE" w:rsidRDefault="00F741E8" w:rsidP="003304B6">
            <w:pPr>
              <w:pStyle w:val="ASFKTableHead"/>
            </w:pPr>
            <w:r w:rsidRPr="008A53DE">
              <w:t>Описание поля</w:t>
            </w:r>
          </w:p>
        </w:tc>
      </w:tr>
      <w:tr w:rsidR="00F741E8" w:rsidRPr="008A53DE" w:rsidTr="00FE5D9A">
        <w:tc>
          <w:tcPr>
            <w:tcW w:w="1290" w:type="pct"/>
            <w:shd w:val="clear" w:color="auto" w:fill="auto"/>
          </w:tcPr>
          <w:p w:rsidR="00F741E8" w:rsidRPr="008A53DE" w:rsidRDefault="00F741E8" w:rsidP="00FE5D9A">
            <w:pPr>
              <w:pStyle w:val="ASFKTablenorm"/>
              <w:ind w:left="57" w:right="57"/>
            </w:pPr>
            <w:r>
              <w:t>Наименование способа экс</w:t>
            </w:r>
            <w:r w:rsidRPr="008A53DE">
              <w:t>порта</w:t>
            </w:r>
          </w:p>
        </w:tc>
        <w:tc>
          <w:tcPr>
            <w:tcW w:w="3710" w:type="pct"/>
            <w:shd w:val="clear" w:color="auto" w:fill="auto"/>
          </w:tcPr>
          <w:p w:rsidR="00F741E8" w:rsidRPr="008A53DE" w:rsidRDefault="00F741E8" w:rsidP="00FE5D9A">
            <w:pPr>
              <w:pStyle w:val="ASFKTablenorm"/>
              <w:ind w:left="57" w:right="57"/>
            </w:pPr>
            <w:r w:rsidRPr="008A53DE">
              <w:t>Вводится вручную.</w:t>
            </w:r>
          </w:p>
        </w:tc>
      </w:tr>
      <w:tr w:rsidR="00F741E8" w:rsidRPr="008A53DE" w:rsidTr="00FE5D9A">
        <w:tc>
          <w:tcPr>
            <w:tcW w:w="1290" w:type="pct"/>
            <w:shd w:val="clear" w:color="auto" w:fill="auto"/>
          </w:tcPr>
          <w:p w:rsidR="00F741E8" w:rsidRPr="008A53DE" w:rsidRDefault="00F741E8" w:rsidP="00FE5D9A">
            <w:pPr>
              <w:pStyle w:val="ASFKTablenorm"/>
              <w:ind w:left="57" w:right="57"/>
            </w:pPr>
            <w:r w:rsidRPr="008A53DE">
              <w:t xml:space="preserve">Функция обработки </w:t>
            </w:r>
            <w:r>
              <w:t>д</w:t>
            </w:r>
            <w:r w:rsidRPr="00F741E8">
              <w:t>о</w:t>
            </w:r>
            <w:r>
              <w:t>кументов</w:t>
            </w:r>
          </w:p>
        </w:tc>
        <w:tc>
          <w:tcPr>
            <w:tcW w:w="3710" w:type="pct"/>
            <w:shd w:val="clear" w:color="auto" w:fill="auto"/>
          </w:tcPr>
          <w:p w:rsidR="00F741E8" w:rsidRDefault="00F741E8" w:rsidP="00FE5D9A">
            <w:pPr>
              <w:pStyle w:val="ASFKTablenorm"/>
              <w:ind w:left="57" w:right="57"/>
            </w:pPr>
            <w:r w:rsidRPr="008A53DE">
              <w:t xml:space="preserve">Не редактируется. </w:t>
            </w:r>
          </w:p>
          <w:p w:rsidR="00F741E8" w:rsidRPr="008A53DE" w:rsidRDefault="00F741E8" w:rsidP="00FE5D9A">
            <w:pPr>
              <w:pStyle w:val="ASFKTablenorm"/>
              <w:ind w:left="57" w:right="57"/>
            </w:pPr>
            <w:r w:rsidRPr="008A53DE">
              <w:t xml:space="preserve">Заполнено значением </w:t>
            </w:r>
            <w:r w:rsidR="00B5053C">
              <w:t>«</w:t>
            </w:r>
            <w:r>
              <w:t>Расширенный экспорт док</w:t>
            </w:r>
            <w:r w:rsidRPr="00F741E8">
              <w:t>у</w:t>
            </w:r>
            <w:r>
              <w:t>ментов</w:t>
            </w:r>
            <w:r w:rsidR="00B5053C">
              <w:t>»</w:t>
            </w:r>
            <w:r w:rsidRPr="008A53DE">
              <w:t>.</w:t>
            </w:r>
          </w:p>
        </w:tc>
      </w:tr>
      <w:tr w:rsidR="00F741E8" w:rsidRPr="008A53DE" w:rsidTr="00FE5D9A">
        <w:tc>
          <w:tcPr>
            <w:tcW w:w="1290" w:type="pct"/>
            <w:shd w:val="clear" w:color="auto" w:fill="auto"/>
          </w:tcPr>
          <w:p w:rsidR="00F741E8" w:rsidRPr="008A53DE" w:rsidRDefault="00F741E8" w:rsidP="00FE5D9A">
            <w:pPr>
              <w:pStyle w:val="ASFKTablenorm"/>
              <w:ind w:left="57" w:right="57"/>
            </w:pPr>
            <w:r w:rsidRPr="008A53DE">
              <w:t>Актуальность</w:t>
            </w:r>
          </w:p>
        </w:tc>
        <w:tc>
          <w:tcPr>
            <w:tcW w:w="3710" w:type="pct"/>
            <w:shd w:val="clear" w:color="auto" w:fill="auto"/>
          </w:tcPr>
          <w:p w:rsidR="00F741E8" w:rsidRDefault="00F741E8" w:rsidP="00FE5D9A">
            <w:pPr>
              <w:pStyle w:val="ASFKTablenorm"/>
              <w:ind w:left="57" w:right="57"/>
            </w:pPr>
            <w:r>
              <w:t xml:space="preserve">Устанавливается пользователем вручную. </w:t>
            </w:r>
          </w:p>
          <w:p w:rsidR="00F741E8" w:rsidRPr="008A53DE" w:rsidRDefault="00F741E8" w:rsidP="00FE5D9A">
            <w:pPr>
              <w:pStyle w:val="ASFKTablenorm"/>
              <w:ind w:left="57" w:right="57"/>
            </w:pPr>
            <w:r w:rsidRPr="008A53DE">
              <w:lastRenderedPageBreak/>
              <w:t>Чек-бокс.</w:t>
            </w:r>
          </w:p>
        </w:tc>
      </w:tr>
      <w:tr w:rsidR="00F741E8" w:rsidRPr="008A53DE" w:rsidTr="00FE5D9A">
        <w:tc>
          <w:tcPr>
            <w:tcW w:w="1290" w:type="pct"/>
            <w:shd w:val="clear" w:color="auto" w:fill="auto"/>
          </w:tcPr>
          <w:p w:rsidR="00F741E8" w:rsidRPr="008A53DE" w:rsidRDefault="00F741E8" w:rsidP="00FE5D9A">
            <w:pPr>
              <w:pStyle w:val="ASFKTablenorm"/>
              <w:ind w:left="57" w:right="57"/>
            </w:pPr>
            <w:r w:rsidRPr="00CA4216">
              <w:lastRenderedPageBreak/>
              <w:t>Сохранить документы в подкаталоге с соответс</w:t>
            </w:r>
            <w:r w:rsidRPr="00F741E8">
              <w:t>т</w:t>
            </w:r>
            <w:r w:rsidRPr="00CA4216">
              <w:t>вующим шаблоном</w:t>
            </w:r>
          </w:p>
        </w:tc>
        <w:tc>
          <w:tcPr>
            <w:tcW w:w="3710" w:type="pct"/>
            <w:shd w:val="clear" w:color="auto" w:fill="auto"/>
          </w:tcPr>
          <w:p w:rsidR="00F741E8" w:rsidRDefault="00F741E8" w:rsidP="00FE5D9A">
            <w:pPr>
              <w:pStyle w:val="ASFKTablenorm"/>
              <w:ind w:left="57" w:right="57"/>
            </w:pPr>
            <w:r>
              <w:t>Заполняется автоматически идентификаторами групповых признаков ра</w:t>
            </w:r>
            <w:r w:rsidRPr="00F741E8">
              <w:t>з</w:t>
            </w:r>
            <w:r>
              <w:t xml:space="preserve">деленными символом </w:t>
            </w:r>
            <w:r w:rsidR="00B5053C">
              <w:t>«</w:t>
            </w:r>
            <w:r>
              <w:t>/</w:t>
            </w:r>
            <w:r w:rsidR="00B5053C">
              <w:t>»</w:t>
            </w:r>
            <w:r>
              <w:t xml:space="preserve">. </w:t>
            </w:r>
          </w:p>
          <w:p w:rsidR="00F741E8" w:rsidRDefault="00F741E8" w:rsidP="00FE5D9A">
            <w:pPr>
              <w:pStyle w:val="ASFKTablenorm"/>
              <w:ind w:left="57" w:right="57"/>
            </w:pPr>
            <w:r>
              <w:t>Строка доступна для редактирования.</w:t>
            </w:r>
          </w:p>
        </w:tc>
      </w:tr>
      <w:tr w:rsidR="00F741E8" w:rsidRPr="008A53DE" w:rsidTr="00FE5D9A">
        <w:tc>
          <w:tcPr>
            <w:tcW w:w="5000" w:type="pct"/>
            <w:gridSpan w:val="2"/>
            <w:shd w:val="clear" w:color="auto" w:fill="auto"/>
          </w:tcPr>
          <w:p w:rsidR="00F741E8" w:rsidRPr="008A53DE" w:rsidRDefault="00F741E8" w:rsidP="00FE5D9A">
            <w:pPr>
              <w:pStyle w:val="ASFKTablenorm"/>
              <w:ind w:left="57" w:right="57"/>
            </w:pPr>
            <w:r w:rsidRPr="00DD704D">
              <w:t xml:space="preserve">Группа полей </w:t>
            </w:r>
            <w:r w:rsidR="00B5053C">
              <w:t>«</w:t>
            </w:r>
            <w:r w:rsidRPr="00DD704D">
              <w:t>Типы документов для экспорта</w:t>
            </w:r>
            <w:r w:rsidR="00B5053C">
              <w:t>»</w:t>
            </w:r>
            <w:r w:rsidRPr="00DD704D">
              <w:t xml:space="preserve"> скроллер строк.</w:t>
            </w:r>
            <w:r>
              <w:t xml:space="preserve"> </w:t>
            </w:r>
            <w:r w:rsidRPr="00DD704D">
              <w:t>Добавление новой строки по кно</w:t>
            </w:r>
            <w:r w:rsidRPr="00F741E8">
              <w:t>п</w:t>
            </w:r>
            <w:r w:rsidRPr="00DD704D">
              <w:t xml:space="preserve">ке </w:t>
            </w:r>
            <w:r w:rsidR="00B5053C">
              <w:t>«</w:t>
            </w:r>
            <w:r w:rsidRPr="00DD704D">
              <w:t>Добавить</w:t>
            </w:r>
            <w:r w:rsidR="00B5053C">
              <w:t>»</w:t>
            </w:r>
            <w:r w:rsidRPr="00DD704D">
              <w:t xml:space="preserve">, удаление – по кнопке </w:t>
            </w:r>
            <w:r w:rsidR="00B5053C">
              <w:t>«</w:t>
            </w:r>
            <w:r w:rsidRPr="00DD704D">
              <w:t>Удалить</w:t>
            </w:r>
            <w:r w:rsidR="00B5053C">
              <w:t>»</w:t>
            </w:r>
          </w:p>
        </w:tc>
      </w:tr>
      <w:tr w:rsidR="00F741E8" w:rsidRPr="008A53DE" w:rsidTr="00FE5D9A">
        <w:tc>
          <w:tcPr>
            <w:tcW w:w="1290" w:type="pct"/>
            <w:shd w:val="clear" w:color="auto" w:fill="auto"/>
          </w:tcPr>
          <w:p w:rsidR="00F741E8" w:rsidRPr="008A53DE" w:rsidRDefault="00F741E8" w:rsidP="00FE5D9A">
            <w:pPr>
              <w:pStyle w:val="ASFKTablenorm"/>
              <w:ind w:left="57" w:right="57"/>
            </w:pPr>
            <w:r>
              <w:t>Тип документа</w:t>
            </w:r>
          </w:p>
        </w:tc>
        <w:tc>
          <w:tcPr>
            <w:tcW w:w="3710" w:type="pct"/>
            <w:shd w:val="clear" w:color="auto" w:fill="auto"/>
          </w:tcPr>
          <w:p w:rsidR="00F741E8" w:rsidRPr="008A53DE" w:rsidRDefault="00F741E8" w:rsidP="00FE5D9A">
            <w:pPr>
              <w:pStyle w:val="ASFKTablenorm"/>
              <w:ind w:left="57" w:right="57"/>
            </w:pPr>
            <w:r w:rsidRPr="00DD704D">
              <w:t xml:space="preserve">Заполняется при нажатии кнопки </w:t>
            </w:r>
            <w:r w:rsidR="00B5053C">
              <w:t>«</w:t>
            </w:r>
            <w:r w:rsidRPr="00DD704D">
              <w:t>Добавить</w:t>
            </w:r>
            <w:r w:rsidR="00B5053C">
              <w:t>»</w:t>
            </w:r>
            <w:r w:rsidRPr="00DD704D">
              <w:t xml:space="preserve"> выбором из справочника </w:t>
            </w:r>
            <w:r w:rsidR="00B5053C">
              <w:t>«</w:t>
            </w:r>
            <w:r w:rsidRPr="00DD704D">
              <w:t>Типы документов для расширенного автоэкспорта</w:t>
            </w:r>
            <w:r w:rsidR="00B5053C">
              <w:t>»</w:t>
            </w:r>
            <w:r w:rsidRPr="00DD704D">
              <w:t>.</w:t>
            </w:r>
          </w:p>
        </w:tc>
      </w:tr>
      <w:tr w:rsidR="00F741E8" w:rsidRPr="008A53DE" w:rsidTr="00FE5D9A">
        <w:tc>
          <w:tcPr>
            <w:tcW w:w="5000" w:type="pct"/>
            <w:gridSpan w:val="2"/>
            <w:shd w:val="clear" w:color="auto" w:fill="auto"/>
          </w:tcPr>
          <w:p w:rsidR="00F741E8" w:rsidRPr="008A53DE" w:rsidRDefault="00F741E8" w:rsidP="00FE5D9A">
            <w:pPr>
              <w:pStyle w:val="ASFKTablenorm"/>
              <w:ind w:left="57" w:right="57"/>
            </w:pPr>
            <w:r w:rsidRPr="00DD704D">
              <w:t xml:space="preserve">Группа полей </w:t>
            </w:r>
            <w:r w:rsidR="00B5053C">
              <w:t>«</w:t>
            </w:r>
            <w:r w:rsidRPr="00DD704D">
              <w:t>Фильтровать экземпляры документов по полям</w:t>
            </w:r>
            <w:r w:rsidR="00B5053C">
              <w:t>»</w:t>
            </w:r>
            <w:r w:rsidRPr="00DD704D">
              <w:t xml:space="preserve"> скроллер строк. Добавление новой строки по кнопке </w:t>
            </w:r>
            <w:r w:rsidR="00B5053C">
              <w:t>«</w:t>
            </w:r>
            <w:r w:rsidRPr="00DD704D">
              <w:t>Добавить</w:t>
            </w:r>
            <w:r w:rsidR="00B5053C">
              <w:t>»</w:t>
            </w:r>
            <w:r w:rsidRPr="00DD704D">
              <w:t xml:space="preserve">, удаление – по кнопке </w:t>
            </w:r>
            <w:r w:rsidR="00B5053C">
              <w:t>«</w:t>
            </w:r>
            <w:r w:rsidRPr="00DD704D">
              <w:t>Удалить</w:t>
            </w:r>
            <w:r w:rsidR="00B5053C">
              <w:t>»</w:t>
            </w:r>
          </w:p>
        </w:tc>
      </w:tr>
      <w:tr w:rsidR="00F741E8" w:rsidRPr="008A53DE" w:rsidTr="00FE5D9A">
        <w:tc>
          <w:tcPr>
            <w:tcW w:w="1290" w:type="pct"/>
            <w:shd w:val="clear" w:color="auto" w:fill="auto"/>
          </w:tcPr>
          <w:p w:rsidR="00F741E8" w:rsidRPr="008A53DE" w:rsidRDefault="00F741E8" w:rsidP="00FE5D9A">
            <w:pPr>
              <w:pStyle w:val="ASFKTablenorm"/>
              <w:ind w:left="57" w:right="57"/>
            </w:pPr>
            <w:r>
              <w:t>Поле</w:t>
            </w:r>
          </w:p>
        </w:tc>
        <w:tc>
          <w:tcPr>
            <w:tcW w:w="3710" w:type="pct"/>
            <w:shd w:val="clear" w:color="auto" w:fill="auto"/>
          </w:tcPr>
          <w:p w:rsidR="00F741E8" w:rsidRDefault="00F741E8" w:rsidP="00FE5D9A">
            <w:pPr>
              <w:pStyle w:val="ASFKTablenorm"/>
              <w:ind w:left="57" w:right="57"/>
            </w:pPr>
            <w:r w:rsidRPr="00DD704D">
              <w:t>Имя поля документа</w:t>
            </w:r>
            <w:r>
              <w:t>.</w:t>
            </w:r>
          </w:p>
          <w:p w:rsidR="00F741E8" w:rsidRPr="008A53DE" w:rsidRDefault="00F741E8" w:rsidP="00FE5D9A">
            <w:pPr>
              <w:pStyle w:val="ASFKTablenorm"/>
              <w:ind w:left="57" w:right="57"/>
            </w:pPr>
            <w:r w:rsidRPr="00DD704D">
              <w:t xml:space="preserve">Для выбора доступны поля документа, которые хранятся в справочнике </w:t>
            </w:r>
            <w:r w:rsidR="00B5053C">
              <w:t>«</w:t>
            </w:r>
            <w:r w:rsidRPr="00DD704D">
              <w:t>Типы документов для расширенного автоматического экспорта</w:t>
            </w:r>
            <w:r w:rsidR="00B5053C">
              <w:t>»</w:t>
            </w:r>
            <w:r w:rsidRPr="00DD704D">
              <w:t>.</w:t>
            </w:r>
          </w:p>
        </w:tc>
      </w:tr>
      <w:tr w:rsidR="00F741E8" w:rsidRPr="008A53DE" w:rsidTr="00FE5D9A">
        <w:tc>
          <w:tcPr>
            <w:tcW w:w="1290" w:type="pct"/>
            <w:shd w:val="clear" w:color="auto" w:fill="auto"/>
          </w:tcPr>
          <w:p w:rsidR="00F741E8" w:rsidRDefault="00F741E8" w:rsidP="00FE5D9A">
            <w:pPr>
              <w:pStyle w:val="ASFKTablenorm"/>
              <w:ind w:left="57" w:right="57"/>
            </w:pPr>
            <w:r>
              <w:t>Операция</w:t>
            </w:r>
          </w:p>
        </w:tc>
        <w:tc>
          <w:tcPr>
            <w:tcW w:w="3710" w:type="pct"/>
            <w:shd w:val="clear" w:color="auto" w:fill="auto"/>
          </w:tcPr>
          <w:p w:rsidR="00F0151D" w:rsidRDefault="00F0151D" w:rsidP="00FE5D9A">
            <w:pPr>
              <w:pStyle w:val="ASFKTablenorm"/>
              <w:ind w:left="57" w:right="57"/>
            </w:pPr>
            <w:r>
              <w:t xml:space="preserve">Указывается условие, согласно которого будет осуществляться фильтрация. </w:t>
            </w:r>
          </w:p>
          <w:p w:rsidR="00F0151D" w:rsidRDefault="00F0151D" w:rsidP="00FE5D9A">
            <w:pPr>
              <w:pStyle w:val="ASFKTablenorm"/>
              <w:ind w:left="57" w:right="57"/>
            </w:pPr>
            <w:r>
              <w:t>На выбор доступны только 3 условия:</w:t>
            </w:r>
          </w:p>
          <w:p w:rsidR="00F0151D" w:rsidRDefault="00F0151D" w:rsidP="00334E51">
            <w:pPr>
              <w:pStyle w:val="ASFKTableNum"/>
            </w:pPr>
            <w:r>
              <w:t>Равенства «=», установленное по умолчанию.</w:t>
            </w:r>
          </w:p>
          <w:p w:rsidR="00F0151D" w:rsidRDefault="00F0151D" w:rsidP="00F0151D">
            <w:pPr>
              <w:pStyle w:val="ASFKTableNum"/>
            </w:pPr>
            <w:r>
              <w:t>Вхождения в список значений «IN». При этом в одной строке</w:t>
            </w:r>
            <w:r w:rsidR="00E21684">
              <w:t xml:space="preserve"> </w:t>
            </w:r>
            <w:r>
              <w:t>указываются несколько возможных значений через запятую. В этом случае при фильтрации проверяется равенство значения поля хотя бы одному из указанных значений (ИЛИ) для данной строки фильтра.</w:t>
            </w:r>
          </w:p>
          <w:p w:rsidR="00F741E8" w:rsidRPr="00DD704D" w:rsidRDefault="00F0151D" w:rsidP="00F0151D">
            <w:pPr>
              <w:pStyle w:val="ASFKTableNum"/>
            </w:pPr>
            <w:r>
              <w:t>Неравенства конкретному значению: «&lt;&gt; (не равно)».</w:t>
            </w:r>
          </w:p>
        </w:tc>
      </w:tr>
      <w:tr w:rsidR="00F741E8" w:rsidRPr="008A53DE" w:rsidTr="00FE5D9A">
        <w:tc>
          <w:tcPr>
            <w:tcW w:w="1290" w:type="pct"/>
            <w:shd w:val="clear" w:color="auto" w:fill="auto"/>
          </w:tcPr>
          <w:p w:rsidR="00F741E8" w:rsidRPr="008A53DE" w:rsidRDefault="00F741E8" w:rsidP="00FE5D9A">
            <w:pPr>
              <w:pStyle w:val="ASFKTablenorm"/>
              <w:ind w:left="57" w:right="57"/>
            </w:pPr>
            <w:r>
              <w:t>Значение</w:t>
            </w:r>
          </w:p>
        </w:tc>
        <w:tc>
          <w:tcPr>
            <w:tcW w:w="3710" w:type="pct"/>
            <w:shd w:val="clear" w:color="auto" w:fill="auto"/>
          </w:tcPr>
          <w:p w:rsidR="00F741E8" w:rsidRDefault="00F741E8" w:rsidP="00FE5D9A">
            <w:pPr>
              <w:pStyle w:val="ASFKTablenorm"/>
              <w:ind w:left="57" w:right="57"/>
            </w:pPr>
            <w:r w:rsidRPr="00DD704D">
              <w:t xml:space="preserve">Вводится вручную. </w:t>
            </w:r>
          </w:p>
          <w:p w:rsidR="00F741E8" w:rsidRPr="008A53DE" w:rsidRDefault="00F741E8" w:rsidP="00FE5D9A">
            <w:pPr>
              <w:pStyle w:val="ASFKTablenorm"/>
              <w:ind w:left="57" w:right="57"/>
            </w:pPr>
            <w:r w:rsidRPr="00DD704D">
              <w:t>Указывается значение поля документа, которое будет учитываться при фильтрации с указанным условием</w:t>
            </w:r>
            <w:r w:rsidRPr="008A53DE">
              <w:t>.</w:t>
            </w:r>
          </w:p>
        </w:tc>
      </w:tr>
      <w:tr w:rsidR="00F741E8" w:rsidRPr="008A53DE" w:rsidTr="00FE5D9A">
        <w:tc>
          <w:tcPr>
            <w:tcW w:w="5000" w:type="pct"/>
            <w:gridSpan w:val="2"/>
            <w:shd w:val="clear" w:color="auto" w:fill="auto"/>
          </w:tcPr>
          <w:p w:rsidR="00F741E8" w:rsidRPr="008A53DE" w:rsidRDefault="00F741E8" w:rsidP="00FE5D9A">
            <w:pPr>
              <w:pStyle w:val="ASFKTablenorm"/>
              <w:ind w:left="57" w:right="57"/>
            </w:pPr>
            <w:r w:rsidRPr="00DD704D">
              <w:t xml:space="preserve">Группа полей </w:t>
            </w:r>
            <w:r w:rsidR="00B5053C">
              <w:t>«</w:t>
            </w:r>
            <w:r w:rsidRPr="00DD704D">
              <w:t>Группировать документы по признакам</w:t>
            </w:r>
            <w:r w:rsidR="00B5053C">
              <w:t>»</w:t>
            </w:r>
            <w:r w:rsidRPr="00DD704D">
              <w:t xml:space="preserve"> скроллер строк. Удаление строки по кнопке </w:t>
            </w:r>
            <w:r w:rsidR="00B5053C">
              <w:t>«</w:t>
            </w:r>
            <w:r w:rsidRPr="00DD704D">
              <w:t>Удалить</w:t>
            </w:r>
            <w:r w:rsidR="00B5053C">
              <w:t>»</w:t>
            </w:r>
            <w:r w:rsidR="00F0151D">
              <w:t>. Если для документа не разработаны группиров</w:t>
            </w:r>
            <w:r w:rsidR="0094522D">
              <w:t>о</w:t>
            </w:r>
            <w:r w:rsidR="00F0151D">
              <w:t>чные признаки, кнопка «добавить» в блоке «Группировать документы по признакам» недоступна.</w:t>
            </w:r>
          </w:p>
        </w:tc>
      </w:tr>
      <w:tr w:rsidR="00F741E8" w:rsidRPr="008A53DE" w:rsidTr="00FE5D9A">
        <w:trPr>
          <w:trHeight w:val="70"/>
        </w:trPr>
        <w:tc>
          <w:tcPr>
            <w:tcW w:w="1290" w:type="pct"/>
            <w:shd w:val="clear" w:color="auto" w:fill="auto"/>
          </w:tcPr>
          <w:p w:rsidR="00F741E8" w:rsidRPr="008A53DE" w:rsidRDefault="00F741E8" w:rsidP="00FE5D9A">
            <w:pPr>
              <w:pStyle w:val="ASFKTablenorm"/>
              <w:ind w:left="57" w:right="57"/>
            </w:pPr>
            <w:r>
              <w:t>Н</w:t>
            </w:r>
            <w:r w:rsidRPr="008A53DE">
              <w:t xml:space="preserve">аименование </w:t>
            </w:r>
            <w:r>
              <w:t>признака</w:t>
            </w:r>
          </w:p>
        </w:tc>
        <w:tc>
          <w:tcPr>
            <w:tcW w:w="3710" w:type="pct"/>
            <w:shd w:val="clear" w:color="auto" w:fill="auto"/>
          </w:tcPr>
          <w:p w:rsidR="00F741E8" w:rsidRDefault="00F741E8" w:rsidP="00FE5D9A">
            <w:pPr>
              <w:pStyle w:val="ASFKTablenorm"/>
              <w:ind w:left="57" w:right="57"/>
            </w:pPr>
            <w:r w:rsidRPr="00CA4216">
              <w:t>Заполняется автоматически при выборе типа документа доступными зн</w:t>
            </w:r>
            <w:r w:rsidRPr="00F741E8">
              <w:t>а</w:t>
            </w:r>
            <w:r w:rsidRPr="00CA4216">
              <w:t xml:space="preserve">чениями полей из справочника </w:t>
            </w:r>
            <w:r w:rsidR="00B5053C">
              <w:t>«</w:t>
            </w:r>
            <w:r w:rsidRPr="00CA4216">
              <w:t>Типы документов для расширенного а</w:t>
            </w:r>
            <w:r w:rsidRPr="00F741E8">
              <w:t>в</w:t>
            </w:r>
            <w:r w:rsidRPr="00CA4216">
              <w:t>томатического экспорта</w:t>
            </w:r>
            <w:r w:rsidR="00B5053C">
              <w:t>»</w:t>
            </w:r>
            <w:r w:rsidRPr="00CA4216">
              <w:t>.</w:t>
            </w:r>
            <w:r>
              <w:t xml:space="preserve"> </w:t>
            </w:r>
          </w:p>
          <w:p w:rsidR="00F741E8" w:rsidRPr="008A53DE" w:rsidRDefault="00F741E8" w:rsidP="00FE5D9A">
            <w:pPr>
              <w:pStyle w:val="ASFKTablenorm"/>
              <w:ind w:left="57" w:right="57"/>
            </w:pPr>
            <w:r w:rsidRPr="00CA4216">
              <w:t>Если у типов документов нет общих групповых признаков, то список б</w:t>
            </w:r>
            <w:r w:rsidRPr="00F741E8">
              <w:t>у</w:t>
            </w:r>
            <w:r w:rsidRPr="00CA4216">
              <w:t>дет пуст.</w:t>
            </w:r>
          </w:p>
        </w:tc>
      </w:tr>
      <w:tr w:rsidR="00F741E8" w:rsidRPr="008A53DE" w:rsidTr="00FE5D9A">
        <w:trPr>
          <w:trHeight w:val="70"/>
        </w:trPr>
        <w:tc>
          <w:tcPr>
            <w:tcW w:w="1290" w:type="pct"/>
            <w:shd w:val="clear" w:color="auto" w:fill="auto"/>
          </w:tcPr>
          <w:p w:rsidR="00F741E8" w:rsidRDefault="00F741E8" w:rsidP="00FE5D9A">
            <w:pPr>
              <w:pStyle w:val="ASFKTablenorm"/>
              <w:ind w:left="57" w:right="57"/>
            </w:pPr>
            <w:r>
              <w:t>Идентифик</w:t>
            </w:r>
            <w:r w:rsidRPr="00F741E8">
              <w:t>а</w:t>
            </w:r>
            <w:r>
              <w:t>тор признака</w:t>
            </w:r>
          </w:p>
        </w:tc>
        <w:tc>
          <w:tcPr>
            <w:tcW w:w="3710" w:type="pct"/>
            <w:shd w:val="clear" w:color="auto" w:fill="auto"/>
          </w:tcPr>
          <w:p w:rsidR="00F741E8" w:rsidRDefault="00F741E8" w:rsidP="00FE5D9A">
            <w:pPr>
              <w:pStyle w:val="ASFKTablenorm"/>
              <w:ind w:left="57" w:right="57"/>
            </w:pPr>
            <w:r w:rsidRPr="00CA4216">
              <w:t>Указывается идентификатор группового признака для выбранного</w:t>
            </w:r>
            <w:r>
              <w:t xml:space="preserve"> </w:t>
            </w:r>
            <w:r w:rsidRPr="00CA4216">
              <w:t>знач</w:t>
            </w:r>
            <w:r w:rsidRPr="00F741E8">
              <w:t>е</w:t>
            </w:r>
            <w:r w:rsidRPr="00CA4216">
              <w:t xml:space="preserve">ния </w:t>
            </w:r>
            <w:r w:rsidR="00B5053C">
              <w:t>«</w:t>
            </w:r>
            <w:r w:rsidRPr="00CA4216">
              <w:t>Название признака</w:t>
            </w:r>
            <w:r w:rsidR="00B5053C">
              <w:t>»</w:t>
            </w:r>
            <w:r w:rsidRPr="00CA4216">
              <w:t xml:space="preserve"> из справочника </w:t>
            </w:r>
            <w:r w:rsidR="00B5053C">
              <w:t>«</w:t>
            </w:r>
            <w:r w:rsidRPr="00CA4216">
              <w:t>Групповые признаки докуме</w:t>
            </w:r>
            <w:r w:rsidRPr="00F741E8">
              <w:t>н</w:t>
            </w:r>
            <w:r w:rsidRPr="00CA4216">
              <w:t>тов</w:t>
            </w:r>
            <w:r w:rsidR="00B5053C">
              <w:t>»</w:t>
            </w:r>
            <w:r w:rsidRPr="00CA4216">
              <w:t xml:space="preserve">. </w:t>
            </w:r>
          </w:p>
          <w:p w:rsidR="00F741E8" w:rsidRPr="00CA4216" w:rsidRDefault="00F741E8" w:rsidP="00FE5D9A">
            <w:pPr>
              <w:pStyle w:val="ASFKTablenorm"/>
              <w:ind w:left="57" w:right="57"/>
            </w:pPr>
            <w:r w:rsidRPr="00CA4216">
              <w:t>Заполняется автоматически</w:t>
            </w:r>
            <w:r>
              <w:t>.</w:t>
            </w:r>
          </w:p>
        </w:tc>
      </w:tr>
    </w:tbl>
    <w:p w:rsidR="008368A2" w:rsidRPr="00120C57" w:rsidRDefault="008368A2" w:rsidP="0068069E">
      <w:pPr>
        <w:pStyle w:val="21"/>
      </w:pPr>
      <w:bookmarkStart w:id="735" w:name="_Toc406667924"/>
      <w:bookmarkStart w:id="736" w:name="_Toc98144690"/>
      <w:r w:rsidRPr="00120C57">
        <w:t xml:space="preserve">Группа документов </w:t>
      </w:r>
      <w:r w:rsidR="00B5053C">
        <w:t>«</w:t>
      </w:r>
      <w:r w:rsidRPr="00120C57">
        <w:t>Оперативная отчетность</w:t>
      </w:r>
      <w:r w:rsidR="00B5053C">
        <w:t>»</w:t>
      </w:r>
      <w:bookmarkEnd w:id="698"/>
      <w:bookmarkEnd w:id="699"/>
      <w:bookmarkEnd w:id="700"/>
      <w:bookmarkEnd w:id="701"/>
      <w:bookmarkEnd w:id="735"/>
      <w:bookmarkEnd w:id="736"/>
      <w:r w:rsidRPr="00120C57">
        <w:t xml:space="preserve"> </w:t>
      </w:r>
    </w:p>
    <w:p w:rsidR="008368A2" w:rsidRPr="00B212BF" w:rsidRDefault="008368A2" w:rsidP="00B212BF">
      <w:pPr>
        <w:pStyle w:val="32"/>
      </w:pPr>
      <w:bookmarkStart w:id="737" w:name="_Toc223339936"/>
      <w:bookmarkStart w:id="738" w:name="_Toc225934646"/>
      <w:bookmarkStart w:id="739" w:name="_Toc232827433"/>
      <w:bookmarkStart w:id="740" w:name="_Toc248062358"/>
      <w:bookmarkStart w:id="741" w:name="_Toc406667925"/>
      <w:bookmarkStart w:id="742" w:name="_Toc98144691"/>
      <w:bookmarkStart w:id="743" w:name="_Toc223339937"/>
      <w:bookmarkStart w:id="744" w:name="_Toc225934647"/>
      <w:bookmarkStart w:id="745" w:name="_Toc232827434"/>
      <w:r w:rsidRPr="00B212BF">
        <w:t>Запрос РПБС/АП/АИФ</w:t>
      </w:r>
      <w:bookmarkEnd w:id="737"/>
      <w:bookmarkEnd w:id="738"/>
      <w:bookmarkEnd w:id="739"/>
      <w:bookmarkEnd w:id="740"/>
      <w:bookmarkEnd w:id="741"/>
      <w:bookmarkEnd w:id="742"/>
    </w:p>
    <w:p w:rsidR="008368A2" w:rsidRPr="00AA40B0" w:rsidRDefault="008368A2" w:rsidP="0068069E">
      <w:pPr>
        <w:pStyle w:val="ASFKNormal"/>
      </w:pPr>
      <w:r w:rsidRPr="00AA40B0">
        <w:t xml:space="preserve">ЭД </w:t>
      </w:r>
      <w:r w:rsidR="00B5053C">
        <w:t>«</w:t>
      </w:r>
      <w:r w:rsidRPr="00AA40B0">
        <w:t>Запрос РПБС/АП/ТОАИФ</w:t>
      </w:r>
      <w:r w:rsidR="00B5053C">
        <w:t>»</w:t>
      </w:r>
      <w:r w:rsidRPr="00AA40B0">
        <w:t xml:space="preserve"> на формирование отчета по сводным данным ЛС подчиненных ПБС формируется в АРМ РБС и передается в учетную систему УФК, ЦАФК при необходимости формирования отчета на дату, отличную от даты начала отчетного периода.</w:t>
      </w:r>
    </w:p>
    <w:p w:rsidR="008368A2" w:rsidRPr="00120C57" w:rsidRDefault="008368A2" w:rsidP="0068069E">
      <w:pPr>
        <w:pStyle w:val="ASFKNormal"/>
      </w:pPr>
      <w:r w:rsidRPr="00AA40B0">
        <w:lastRenderedPageBreak/>
        <w:t xml:space="preserve">Для работы с документами </w:t>
      </w:r>
      <w:r w:rsidR="006929D2" w:rsidRPr="006929D2">
        <w:t xml:space="preserve">«Запрос РПБС/АП/ТОАИФ» </w:t>
      </w:r>
      <w:r w:rsidRPr="00AA40B0">
        <w:t xml:space="preserve">следует перейти в пункт меню </w:t>
      </w:r>
      <w:r w:rsidR="00B5053C">
        <w:t>«</w:t>
      </w:r>
      <w:r w:rsidRPr="00AA40B0">
        <w:t>Документы</w:t>
      </w:r>
      <w:r w:rsidR="00A630B1">
        <w:t xml:space="preserve"> – </w:t>
      </w:r>
      <w:r w:rsidRPr="00AA40B0">
        <w:t>Оперативная отчетность</w:t>
      </w:r>
      <w:r w:rsidR="00A630B1">
        <w:t xml:space="preserve"> – </w:t>
      </w:r>
      <w:r w:rsidRPr="00AA40B0">
        <w:t>Запрос РБС/АП/ТОАИФ</w:t>
      </w:r>
      <w:r w:rsidR="00A630B1">
        <w:t xml:space="preserve"> – </w:t>
      </w:r>
      <w:r w:rsidRPr="00AA40B0">
        <w:t>Запрос РБС/АП/ТОАИФ</w:t>
      </w:r>
      <w:r w:rsidR="00B5053C">
        <w:t>»</w:t>
      </w:r>
      <w:r w:rsidRPr="00AA40B0">
        <w:t>. Откроется ЭФ списка документов, представленная на рисунке </w:t>
      </w:r>
      <w:r w:rsidRPr="00AA40B0">
        <w:fldChar w:fldCharType="begin"/>
      </w:r>
      <w:r w:rsidRPr="00AA40B0">
        <w:instrText xml:space="preserve"> REF _Ref233112231 \h </w:instrText>
      </w:r>
      <w:r w:rsidR="0041307C" w:rsidRPr="00AA40B0">
        <w:instrText xml:space="preserve"> \* MERGEFORMAT </w:instrText>
      </w:r>
      <w:r w:rsidRPr="00AA40B0">
        <w:fldChar w:fldCharType="separate"/>
      </w:r>
      <w:r w:rsidR="0013624E">
        <w:t>96</w:t>
      </w:r>
      <w:r w:rsidRPr="00AA40B0">
        <w:fldChar w:fldCharType="end"/>
      </w:r>
      <w:r w:rsidRPr="00AA40B0">
        <w:t>.</w:t>
      </w:r>
    </w:p>
    <w:p w:rsidR="00EF1DC1" w:rsidRPr="00EF1DC1" w:rsidRDefault="001373CE" w:rsidP="00EF1DC1">
      <w:pPr>
        <w:pStyle w:val="ASFKFigure"/>
      </w:pPr>
      <w:r>
        <w:rPr>
          <w:noProof/>
        </w:rPr>
        <w:drawing>
          <wp:inline distT="0" distB="0" distL="0" distR="0">
            <wp:extent cx="6125845" cy="3293745"/>
            <wp:effectExtent l="0" t="0" r="0" b="0"/>
            <wp:docPr id="180" name="Рисунок 18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0"/>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6125845" cy="3293745"/>
                    </a:xfrm>
                    <a:prstGeom prst="rect">
                      <a:avLst/>
                    </a:prstGeom>
                    <a:noFill/>
                    <a:ln>
                      <a:noFill/>
                    </a:ln>
                  </pic:spPr>
                </pic:pic>
              </a:graphicData>
            </a:graphic>
          </wp:inline>
        </w:drawing>
      </w:r>
    </w:p>
    <w:p w:rsidR="008368A2" w:rsidRPr="00120C57"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746" w:name="_Ref233112231"/>
      <w:bookmarkStart w:id="747" w:name="_Toc98144883"/>
      <w:r w:rsidR="0013624E">
        <w:rPr>
          <w:noProof/>
        </w:rPr>
        <w:t>96</w:t>
      </w:r>
      <w:bookmarkEnd w:id="746"/>
      <w:r>
        <w:rPr>
          <w:noProof/>
        </w:rPr>
        <w:fldChar w:fldCharType="end"/>
      </w:r>
      <w:r w:rsidR="008368A2" w:rsidRPr="00120C57">
        <w:t xml:space="preserve">. ЭФ списка документов </w:t>
      </w:r>
      <w:r w:rsidR="00B5053C">
        <w:t>«</w:t>
      </w:r>
      <w:r w:rsidR="008368A2" w:rsidRPr="00120C57">
        <w:t>Запрос РПБС/АП/ТОАИФ</w:t>
      </w:r>
      <w:r w:rsidR="00B5053C">
        <w:t>»</w:t>
      </w:r>
      <w:bookmarkEnd w:id="747"/>
    </w:p>
    <w:p w:rsidR="008368A2" w:rsidRPr="00B212BF" w:rsidRDefault="008368A2" w:rsidP="00B212BF">
      <w:pPr>
        <w:pStyle w:val="41"/>
      </w:pPr>
      <w:r w:rsidRPr="00B212BF">
        <w:t>Доступные операции</w:t>
      </w:r>
    </w:p>
    <w:p w:rsidR="008368A2" w:rsidRPr="00120C57" w:rsidRDefault="008368A2" w:rsidP="0068069E">
      <w:pPr>
        <w:pStyle w:val="ASFKNormal"/>
      </w:pPr>
      <w:r w:rsidRPr="00120C57">
        <w:t>На АРМ РБС доступны следующие операции над документом:</w:t>
      </w:r>
    </w:p>
    <w:p w:rsidR="008368A2" w:rsidRPr="00120C57" w:rsidRDefault="008368A2" w:rsidP="0068069E">
      <w:pPr>
        <w:pStyle w:val="ASFKListmark1"/>
      </w:pPr>
      <w:r w:rsidRPr="00120C57">
        <w:t>ввод;</w:t>
      </w:r>
    </w:p>
    <w:p w:rsidR="008368A2" w:rsidRPr="00120C57" w:rsidRDefault="008368A2" w:rsidP="0068069E">
      <w:pPr>
        <w:pStyle w:val="ASFKListmark1"/>
      </w:pPr>
      <w:r w:rsidRPr="00120C57">
        <w:t>документарный контроль;</w:t>
      </w:r>
    </w:p>
    <w:p w:rsidR="008368A2" w:rsidRPr="00120C57" w:rsidRDefault="008368A2" w:rsidP="0068069E">
      <w:pPr>
        <w:pStyle w:val="ASFKListmark1"/>
      </w:pPr>
      <w:r w:rsidRPr="00120C57">
        <w:t>просмотр и редактирование;</w:t>
      </w:r>
    </w:p>
    <w:p w:rsidR="008368A2" w:rsidRPr="00120C57" w:rsidRDefault="008368A2" w:rsidP="0068069E">
      <w:pPr>
        <w:pStyle w:val="ASFKListmark1"/>
      </w:pPr>
      <w:r w:rsidRPr="00120C57">
        <w:t>удаление;</w:t>
      </w:r>
    </w:p>
    <w:p w:rsidR="008368A2" w:rsidRPr="00120C57" w:rsidRDefault="008368A2" w:rsidP="0068069E">
      <w:pPr>
        <w:pStyle w:val="ASFKListmark1"/>
      </w:pPr>
      <w:r w:rsidRPr="00120C57">
        <w:t>подписание</w:t>
      </w:r>
      <w:r w:rsidR="005C57F4">
        <w:t>, просмотр и снятие</w:t>
      </w:r>
      <w:r w:rsidRPr="00120C57">
        <w:t xml:space="preserve"> </w:t>
      </w:r>
      <w:r w:rsidR="007B5530">
        <w:t>ЭП</w:t>
      </w:r>
      <w:r w:rsidRPr="00120C57">
        <w:t>;</w:t>
      </w:r>
    </w:p>
    <w:p w:rsidR="008368A2" w:rsidRPr="00120C57" w:rsidRDefault="008368A2" w:rsidP="0068069E">
      <w:pPr>
        <w:pStyle w:val="ASFKListmark1"/>
      </w:pPr>
      <w:r w:rsidRPr="00120C57">
        <w:t>печать;</w:t>
      </w:r>
    </w:p>
    <w:p w:rsidR="008368A2" w:rsidRPr="00120C57" w:rsidRDefault="00502868" w:rsidP="0068069E">
      <w:pPr>
        <w:pStyle w:val="ASFKListmark1"/>
      </w:pPr>
      <w:r>
        <w:t>отправка в УФК.</w:t>
      </w:r>
    </w:p>
    <w:p w:rsidR="008368A2" w:rsidRPr="00B212BF" w:rsidRDefault="008368A2" w:rsidP="00B212BF">
      <w:pPr>
        <w:pStyle w:val="41"/>
      </w:pPr>
      <w:bookmarkStart w:id="748" w:name="_Ref395280865"/>
      <w:r w:rsidRPr="00B212BF">
        <w:t>Экранная форма документа</w:t>
      </w:r>
      <w:bookmarkEnd w:id="748"/>
    </w:p>
    <w:p w:rsidR="008368A2" w:rsidRPr="00120C57" w:rsidRDefault="008368A2" w:rsidP="0068069E">
      <w:pPr>
        <w:pStyle w:val="ASFKNormal"/>
      </w:pPr>
      <w:r w:rsidRPr="00120C57">
        <w:t xml:space="preserve">ЭФ </w:t>
      </w:r>
      <w:r w:rsidR="00D67EC5">
        <w:t xml:space="preserve">документа </w:t>
      </w:r>
      <w:r w:rsidR="00B5053C">
        <w:t>«</w:t>
      </w:r>
      <w:r w:rsidRPr="00120C57">
        <w:t>Запрос РПБС в ЦАФК</w:t>
      </w:r>
      <w:r w:rsidR="00B5053C">
        <w:t>»</w:t>
      </w:r>
      <w:r w:rsidRPr="00120C57">
        <w:t xml:space="preserve"> представлена на рисунке </w:t>
      </w:r>
      <w:r w:rsidRPr="00120C57">
        <w:fldChar w:fldCharType="begin"/>
      </w:r>
      <w:r w:rsidRPr="00120C57">
        <w:instrText xml:space="preserve"> REF _Ref233112781 \h </w:instrText>
      </w:r>
      <w:r w:rsidR="0041307C" w:rsidRPr="00120C57">
        <w:instrText xml:space="preserve"> \* MERGEFORMAT </w:instrText>
      </w:r>
      <w:r w:rsidRPr="00120C57">
        <w:fldChar w:fldCharType="separate"/>
      </w:r>
      <w:r w:rsidR="0013624E">
        <w:rPr>
          <w:noProof/>
        </w:rPr>
        <w:t>97</w:t>
      </w:r>
      <w:r w:rsidRPr="00120C57">
        <w:fldChar w:fldCharType="end"/>
      </w:r>
      <w:r w:rsidRPr="00120C57">
        <w:t>. Форма содержит следующие закладки:</w:t>
      </w:r>
    </w:p>
    <w:p w:rsidR="008368A2" w:rsidRPr="00120C57" w:rsidRDefault="00B5053C" w:rsidP="0068069E">
      <w:pPr>
        <w:pStyle w:val="ASFKListmark1"/>
      </w:pPr>
      <w:r>
        <w:t>«</w:t>
      </w:r>
      <w:r w:rsidR="008368A2" w:rsidRPr="00120C57">
        <w:t>Основная информация</w:t>
      </w:r>
      <w:r>
        <w:t>»</w:t>
      </w:r>
      <w:r w:rsidR="008368A2" w:rsidRPr="00120C57">
        <w:t>;</w:t>
      </w:r>
    </w:p>
    <w:p w:rsidR="008368A2" w:rsidRPr="00120C57" w:rsidRDefault="00B5053C" w:rsidP="0068069E">
      <w:pPr>
        <w:pStyle w:val="ASFKListmark1"/>
      </w:pPr>
      <w:r>
        <w:t>«</w:t>
      </w:r>
      <w:r w:rsidR="008368A2" w:rsidRPr="00120C57">
        <w:t>Системные атрибуты</w:t>
      </w:r>
      <w:r>
        <w:t>»</w:t>
      </w:r>
      <w:r w:rsidR="008368A2" w:rsidRPr="00120C57">
        <w:t>;</w:t>
      </w:r>
    </w:p>
    <w:p w:rsidR="008368A2" w:rsidRPr="00120C57" w:rsidRDefault="00B5053C" w:rsidP="0068069E">
      <w:pPr>
        <w:pStyle w:val="ASFKListmark1"/>
      </w:pPr>
      <w:r>
        <w:t>«</w:t>
      </w:r>
      <w:r w:rsidR="008368A2" w:rsidRPr="00120C57">
        <w:t>Протоколы</w:t>
      </w:r>
      <w:r>
        <w:t>»</w:t>
      </w:r>
      <w:r w:rsidR="008368A2" w:rsidRPr="00120C57">
        <w:t>.</w:t>
      </w:r>
    </w:p>
    <w:p w:rsidR="001B116B" w:rsidRPr="005A75A1" w:rsidRDefault="001373CE" w:rsidP="001B116B">
      <w:pPr>
        <w:pStyle w:val="ASFKFigure"/>
      </w:pPr>
      <w:bookmarkStart w:id="749" w:name="_Toc221011543"/>
      <w:bookmarkStart w:id="750" w:name="_Toc221012244"/>
      <w:bookmarkStart w:id="751" w:name="_Toc225934655"/>
      <w:bookmarkStart w:id="752" w:name="_Toc232827442"/>
      <w:bookmarkStart w:id="753" w:name="_Toc247608927"/>
      <w:bookmarkStart w:id="754" w:name="_Toc248062670"/>
      <w:bookmarkEnd w:id="743"/>
      <w:bookmarkEnd w:id="744"/>
      <w:bookmarkEnd w:id="745"/>
      <w:r>
        <w:rPr>
          <w:noProof/>
        </w:rPr>
        <w:lastRenderedPageBreak/>
        <w:drawing>
          <wp:inline distT="0" distB="0" distL="0" distR="0">
            <wp:extent cx="6125845" cy="1544955"/>
            <wp:effectExtent l="0" t="0" r="0" b="0"/>
            <wp:docPr id="181" name="Рисунок 18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0"/>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6125845" cy="1544955"/>
                    </a:xfrm>
                    <a:prstGeom prst="rect">
                      <a:avLst/>
                    </a:prstGeom>
                    <a:noFill/>
                    <a:ln>
                      <a:noFill/>
                    </a:ln>
                  </pic:spPr>
                </pic:pic>
              </a:graphicData>
            </a:graphic>
          </wp:inline>
        </w:drawing>
      </w:r>
    </w:p>
    <w:p w:rsidR="001B116B" w:rsidRPr="0064058C" w:rsidRDefault="004B5E9D" w:rsidP="001B116B">
      <w:pPr>
        <w:pStyle w:val="ASFKFigName"/>
      </w:pPr>
      <w:r>
        <w:rPr>
          <w:noProof/>
        </w:rPr>
        <w:fldChar w:fldCharType="begin"/>
      </w:r>
      <w:r>
        <w:rPr>
          <w:noProof/>
        </w:rPr>
        <w:instrText xml:space="preserve"> SEQ Рисунок \* ARABIC </w:instrText>
      </w:r>
      <w:r>
        <w:rPr>
          <w:noProof/>
        </w:rPr>
        <w:fldChar w:fldCharType="separate"/>
      </w:r>
      <w:bookmarkStart w:id="755" w:name="_Ref233112781"/>
      <w:bookmarkStart w:id="756" w:name="_Toc98144884"/>
      <w:r w:rsidR="0013624E">
        <w:rPr>
          <w:noProof/>
        </w:rPr>
        <w:t>97</w:t>
      </w:r>
      <w:bookmarkEnd w:id="755"/>
      <w:r>
        <w:rPr>
          <w:noProof/>
        </w:rPr>
        <w:fldChar w:fldCharType="end"/>
      </w:r>
      <w:r w:rsidR="001B116B" w:rsidRPr="0064058C">
        <w:t>. ЭФ</w:t>
      </w:r>
      <w:r w:rsidR="00DA108C">
        <w:t xml:space="preserve"> документа</w:t>
      </w:r>
      <w:r w:rsidR="001B116B" w:rsidRPr="0064058C">
        <w:t xml:space="preserve"> </w:t>
      </w:r>
      <w:r w:rsidR="00B5053C">
        <w:t>«</w:t>
      </w:r>
      <w:r w:rsidR="001B116B" w:rsidRPr="0064058C">
        <w:t>Запрос РПБС в ЦАФК</w:t>
      </w:r>
      <w:r w:rsidR="00B5053C">
        <w:t>»</w:t>
      </w:r>
      <w:bookmarkEnd w:id="756"/>
    </w:p>
    <w:p w:rsidR="00DA108C" w:rsidRDefault="001B116B" w:rsidP="001B116B">
      <w:pPr>
        <w:pStyle w:val="ASFKNormal"/>
      </w:pPr>
      <w:r w:rsidRPr="0064058C">
        <w:t xml:space="preserve">Для ручного ввода документа следует на ЭФ </w:t>
      </w:r>
      <w:r w:rsidR="00DA108C">
        <w:t>документа</w:t>
      </w:r>
      <w:r w:rsidRPr="0064058C">
        <w:t xml:space="preserve"> заполнить поля, доступные для редактирования. </w:t>
      </w:r>
    </w:p>
    <w:p w:rsidR="001B116B" w:rsidRPr="0064058C" w:rsidRDefault="001B116B" w:rsidP="001B116B">
      <w:pPr>
        <w:pStyle w:val="ASFKNormal"/>
      </w:pPr>
      <w:r w:rsidRPr="0064058C">
        <w:t xml:space="preserve">Перечень полей </w:t>
      </w:r>
      <w:r w:rsidR="00DA108C">
        <w:t xml:space="preserve">документа «Запрос РПБС/АП/ТОАИФ» </w:t>
      </w:r>
      <w:r w:rsidRPr="0064058C">
        <w:t>приведен в таблице</w:t>
      </w:r>
      <w:r w:rsidR="008E0217">
        <w:t> </w:t>
      </w:r>
      <w:r w:rsidRPr="0064058C">
        <w:fldChar w:fldCharType="begin"/>
      </w:r>
      <w:r w:rsidRPr="0064058C">
        <w:instrText xml:space="preserve"> REF _Ref247371343 \h  \* MERGEFORMAT </w:instrText>
      </w:r>
      <w:r w:rsidRPr="0064058C">
        <w:fldChar w:fldCharType="separate"/>
      </w:r>
      <w:r w:rsidR="0013624E">
        <w:rPr>
          <w:noProof/>
        </w:rPr>
        <w:t>50</w:t>
      </w:r>
      <w:r w:rsidRPr="0064058C">
        <w:fldChar w:fldCharType="end"/>
      </w:r>
      <w:r w:rsidRPr="0064058C">
        <w:t>.</w:t>
      </w:r>
    </w:p>
    <w:p w:rsidR="001B116B" w:rsidRPr="00DA108C" w:rsidRDefault="00501046" w:rsidP="00DA108C">
      <w:pPr>
        <w:pStyle w:val="ASFKNameTable"/>
      </w:pPr>
      <w:r>
        <w:rPr>
          <w:noProof/>
        </w:rPr>
        <w:fldChar w:fldCharType="begin"/>
      </w:r>
      <w:r>
        <w:rPr>
          <w:noProof/>
        </w:rPr>
        <w:instrText xml:space="preserve"> SEQ Таблица \* ARABIC </w:instrText>
      </w:r>
      <w:r>
        <w:rPr>
          <w:noProof/>
        </w:rPr>
        <w:fldChar w:fldCharType="separate"/>
      </w:r>
      <w:bookmarkStart w:id="757" w:name="_Ref247371343"/>
      <w:bookmarkStart w:id="758" w:name="_Toc98144759"/>
      <w:r w:rsidR="0013624E">
        <w:rPr>
          <w:noProof/>
        </w:rPr>
        <w:t>50</w:t>
      </w:r>
      <w:bookmarkEnd w:id="757"/>
      <w:r>
        <w:rPr>
          <w:noProof/>
        </w:rPr>
        <w:fldChar w:fldCharType="end"/>
      </w:r>
      <w:r w:rsidR="001B116B" w:rsidRPr="00DA108C">
        <w:t xml:space="preserve">. Описание полей документа </w:t>
      </w:r>
      <w:r w:rsidR="00B5053C" w:rsidRPr="00DA108C">
        <w:t>«</w:t>
      </w:r>
      <w:r w:rsidR="001B116B" w:rsidRPr="00DA108C">
        <w:t>Запрос РПБС/АП/ТОАИФ</w:t>
      </w:r>
      <w:r w:rsidR="00B5053C" w:rsidRPr="00DA108C">
        <w:t>»</w:t>
      </w:r>
      <w:bookmarkEnd w:id="75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1B116B" w:rsidRPr="0064058C" w:rsidTr="00FE5D9A">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B116B" w:rsidRPr="0064058C" w:rsidRDefault="001B116B" w:rsidP="006773EA">
            <w:pPr>
              <w:pStyle w:val="ASFKTableHead"/>
            </w:pPr>
            <w:r w:rsidRPr="0064058C">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B116B" w:rsidRPr="0064058C" w:rsidRDefault="001B116B" w:rsidP="006773EA">
            <w:pPr>
              <w:pStyle w:val="ASFKTableHead"/>
            </w:pPr>
            <w:r w:rsidRPr="0064058C">
              <w:t>Описание поля</w:t>
            </w:r>
          </w:p>
        </w:tc>
      </w:tr>
      <w:tr w:rsidR="001B116B" w:rsidRPr="0064058C" w:rsidTr="00FE5D9A">
        <w:tc>
          <w:tcPr>
            <w:tcW w:w="5000" w:type="pct"/>
            <w:gridSpan w:val="2"/>
            <w:shd w:val="clear" w:color="auto" w:fill="auto"/>
          </w:tcPr>
          <w:p w:rsidR="001B116B" w:rsidRPr="008F07F4" w:rsidRDefault="001B116B" w:rsidP="00FE5D9A">
            <w:pPr>
              <w:pStyle w:val="ASFKTablenorm"/>
              <w:ind w:left="57" w:right="57"/>
            </w:pPr>
            <w:r w:rsidRPr="008F07F4">
              <w:t xml:space="preserve">Закладка </w:t>
            </w:r>
            <w:r w:rsidR="00B5053C">
              <w:t>«</w:t>
            </w:r>
            <w:r w:rsidRPr="008F07F4">
              <w:t>Основная информация</w:t>
            </w:r>
            <w:r w:rsidR="00B5053C">
              <w:t>»</w:t>
            </w:r>
          </w:p>
        </w:tc>
      </w:tr>
      <w:tr w:rsidR="001B116B" w:rsidRPr="0064058C" w:rsidTr="00FE5D9A">
        <w:tc>
          <w:tcPr>
            <w:tcW w:w="1410" w:type="pct"/>
            <w:shd w:val="clear" w:color="auto" w:fill="auto"/>
          </w:tcPr>
          <w:p w:rsidR="001B116B" w:rsidRPr="0064058C" w:rsidRDefault="001B116B" w:rsidP="00FE5D9A">
            <w:pPr>
              <w:pStyle w:val="ASFKTablenorm"/>
              <w:ind w:left="57" w:right="57"/>
            </w:pPr>
            <w:r w:rsidRPr="0064058C">
              <w:t>Номер документа</w:t>
            </w:r>
          </w:p>
        </w:tc>
        <w:tc>
          <w:tcPr>
            <w:tcW w:w="3590" w:type="pct"/>
            <w:shd w:val="clear" w:color="auto" w:fill="auto"/>
          </w:tcPr>
          <w:p w:rsidR="001B116B" w:rsidRDefault="001B116B" w:rsidP="00FE5D9A">
            <w:pPr>
              <w:pStyle w:val="ASFKTablenorm"/>
              <w:ind w:left="57" w:right="57"/>
            </w:pPr>
            <w:r w:rsidRPr="008F07F4">
              <w:t>Номер документа</w:t>
            </w:r>
            <w:r>
              <w:t xml:space="preserve">. </w:t>
            </w:r>
          </w:p>
          <w:p w:rsidR="001B116B" w:rsidRPr="008F07F4" w:rsidRDefault="001B116B" w:rsidP="00FE5D9A">
            <w:pPr>
              <w:pStyle w:val="ASFKTablenorm"/>
              <w:ind w:left="57" w:right="57"/>
            </w:pPr>
            <w:r>
              <w:t>Н</w:t>
            </w:r>
            <w:r w:rsidRPr="005660B3">
              <w:t>омер формир</w:t>
            </w:r>
            <w:r>
              <w:t>уется</w:t>
            </w:r>
            <w:r w:rsidRPr="005660B3">
              <w:t xml:space="preserve"> и заполня</w:t>
            </w:r>
            <w:r>
              <w:t>е</w:t>
            </w:r>
            <w:r w:rsidRPr="005660B3">
              <w:t>т</w:t>
            </w:r>
            <w:r>
              <w:t xml:space="preserve">ся </w:t>
            </w:r>
            <w:r w:rsidRPr="005660B3">
              <w:t>автоматически. Формат: Код ОрФК/Код собственного УБП-</w:t>
            </w:r>
            <w:r>
              <w:t>Н</w:t>
            </w:r>
            <w:r w:rsidRPr="005660B3">
              <w:t>омер по порядку. Например: 6000/20005-38897.</w:t>
            </w:r>
            <w:r>
              <w:t xml:space="preserve"> Недоступно для редактирования.</w:t>
            </w:r>
          </w:p>
        </w:tc>
      </w:tr>
      <w:tr w:rsidR="001B116B" w:rsidRPr="0064058C" w:rsidTr="00FE5D9A">
        <w:tc>
          <w:tcPr>
            <w:tcW w:w="1410" w:type="pct"/>
            <w:shd w:val="clear" w:color="auto" w:fill="auto"/>
          </w:tcPr>
          <w:p w:rsidR="001B116B" w:rsidRPr="0064058C" w:rsidRDefault="001B116B" w:rsidP="00FE5D9A">
            <w:pPr>
              <w:pStyle w:val="ASFKTablenorm"/>
              <w:ind w:left="57" w:right="57"/>
            </w:pPr>
            <w:r w:rsidRPr="0064058C">
              <w:t>Дата док.</w:t>
            </w:r>
          </w:p>
        </w:tc>
        <w:tc>
          <w:tcPr>
            <w:tcW w:w="3590" w:type="pct"/>
            <w:shd w:val="clear" w:color="auto" w:fill="auto"/>
          </w:tcPr>
          <w:p w:rsidR="001B116B" w:rsidRDefault="001B116B" w:rsidP="00FE5D9A">
            <w:pPr>
              <w:pStyle w:val="ASFKTablenorm"/>
              <w:ind w:left="57" w:right="57"/>
            </w:pPr>
            <w:r w:rsidRPr="008F07F4">
              <w:t xml:space="preserve">Дата документа. </w:t>
            </w:r>
          </w:p>
          <w:p w:rsidR="001B116B" w:rsidRPr="008F07F4" w:rsidRDefault="001B116B" w:rsidP="00FE5D9A">
            <w:pPr>
              <w:pStyle w:val="ASFKTablenorm"/>
              <w:ind w:left="57" w:right="57"/>
            </w:pPr>
            <w:r w:rsidRPr="009268CB">
              <w:t>По умолчанию проставляется текущая дата.</w:t>
            </w:r>
            <w:r>
              <w:t xml:space="preserve"> Недоступно для редактирования</w:t>
            </w:r>
            <w:r w:rsidRPr="008F07F4">
              <w:t>.</w:t>
            </w:r>
          </w:p>
        </w:tc>
      </w:tr>
      <w:tr w:rsidR="001B116B" w:rsidRPr="0064058C" w:rsidTr="00FE5D9A">
        <w:tc>
          <w:tcPr>
            <w:tcW w:w="1410" w:type="pct"/>
            <w:shd w:val="clear" w:color="auto" w:fill="auto"/>
          </w:tcPr>
          <w:p w:rsidR="001B116B" w:rsidRPr="0064058C" w:rsidRDefault="001B116B" w:rsidP="00FE5D9A">
            <w:pPr>
              <w:pStyle w:val="ASFKTablenorm"/>
              <w:ind w:left="57" w:right="57"/>
            </w:pPr>
            <w:r w:rsidRPr="0064058C">
              <w:t>БУ инициатор</w:t>
            </w:r>
          </w:p>
        </w:tc>
        <w:tc>
          <w:tcPr>
            <w:tcW w:w="3590" w:type="pct"/>
            <w:shd w:val="clear" w:color="auto" w:fill="auto"/>
          </w:tcPr>
          <w:p w:rsidR="001B116B" w:rsidRDefault="001B116B" w:rsidP="00FE5D9A">
            <w:pPr>
              <w:pStyle w:val="ASFKTablenorm"/>
              <w:ind w:left="57" w:right="57"/>
            </w:pPr>
            <w:r w:rsidRPr="008F07F4">
              <w:t>Наименование БУ инициатора запроса</w:t>
            </w:r>
            <w:r>
              <w:t>.</w:t>
            </w:r>
          </w:p>
          <w:p w:rsidR="001B116B" w:rsidRPr="008F07F4" w:rsidRDefault="001B116B" w:rsidP="00FE5D9A">
            <w:pPr>
              <w:pStyle w:val="ASFKTablenorm"/>
              <w:ind w:left="57" w:right="57"/>
            </w:pPr>
            <w:r w:rsidRPr="00BA5B60">
              <w:t xml:space="preserve">Подтягивается по коду собственного РУБП из справочника </w:t>
            </w:r>
            <w:r w:rsidR="00B5053C">
              <w:t>«</w:t>
            </w:r>
            <w:r w:rsidRPr="00BA5B60">
              <w:t>СРРПБС</w:t>
            </w:r>
            <w:r w:rsidR="00B5053C">
              <w:t>»</w:t>
            </w:r>
            <w:r w:rsidRPr="00BA5B60">
              <w:t xml:space="preserve"> (наименование РУБП</w:t>
            </w:r>
            <w:r>
              <w:t xml:space="preserve">). Может быть изменено пользователем вручную или выбором из справочника </w:t>
            </w:r>
            <w:r w:rsidR="00B5053C">
              <w:t>«</w:t>
            </w:r>
            <w:r>
              <w:t>СРРПБС</w:t>
            </w:r>
            <w:r w:rsidR="00B5053C">
              <w:t>»</w:t>
            </w:r>
            <w:r>
              <w:t>.</w:t>
            </w:r>
          </w:p>
        </w:tc>
      </w:tr>
      <w:tr w:rsidR="001B116B" w:rsidRPr="00FA472D" w:rsidTr="00FE5D9A">
        <w:tc>
          <w:tcPr>
            <w:tcW w:w="1410" w:type="pct"/>
            <w:shd w:val="clear" w:color="auto" w:fill="auto"/>
          </w:tcPr>
          <w:p w:rsidR="001B116B" w:rsidRPr="00FA472D" w:rsidRDefault="001B116B" w:rsidP="00FE5D9A">
            <w:pPr>
              <w:pStyle w:val="ASFKTablenorm"/>
              <w:ind w:left="57" w:right="57"/>
              <w:rPr>
                <w:rStyle w:val="ASFKReporterror"/>
              </w:rPr>
            </w:pPr>
            <w:r w:rsidRPr="00FA472D">
              <w:rPr>
                <w:rStyle w:val="ASFKReporterror"/>
              </w:rPr>
              <w:t xml:space="preserve">Код отч. </w:t>
            </w:r>
            <w:r w:rsidR="0058453E" w:rsidRPr="00FA472D">
              <w:rPr>
                <w:rStyle w:val="ASFKReporterror"/>
              </w:rPr>
              <w:t>Ф</w:t>
            </w:r>
            <w:r w:rsidRPr="00FA472D">
              <w:rPr>
                <w:rStyle w:val="ASFKReporterror"/>
              </w:rPr>
              <w:t>ормы</w:t>
            </w:r>
          </w:p>
        </w:tc>
        <w:tc>
          <w:tcPr>
            <w:tcW w:w="3590" w:type="pct"/>
            <w:shd w:val="clear" w:color="auto" w:fill="auto"/>
          </w:tcPr>
          <w:p w:rsidR="001B116B" w:rsidRPr="00FA472D" w:rsidRDefault="001B116B" w:rsidP="00FE5D9A">
            <w:pPr>
              <w:pStyle w:val="ASFKTablenorm"/>
              <w:ind w:left="57" w:right="57"/>
              <w:rPr>
                <w:rStyle w:val="ASFKReporterror"/>
              </w:rPr>
            </w:pPr>
            <w:r w:rsidRPr="00FA472D">
              <w:rPr>
                <w:rStyle w:val="ASFKReporterror"/>
              </w:rPr>
              <w:t>Код отчетной формы.</w:t>
            </w:r>
          </w:p>
          <w:p w:rsidR="001B116B" w:rsidRPr="00FA472D" w:rsidRDefault="001B116B" w:rsidP="00FE5D9A">
            <w:pPr>
              <w:pStyle w:val="ASFKTablenorm"/>
              <w:ind w:left="57" w:right="57"/>
              <w:rPr>
                <w:rStyle w:val="ASFKReporterror"/>
              </w:rPr>
            </w:pPr>
            <w:r w:rsidRPr="00FA472D">
              <w:rPr>
                <w:rStyle w:val="ASFKReporterror"/>
              </w:rPr>
              <w:t xml:space="preserve">Значение по умолчанию – RP_A02_01. Может быть выбрано из справочника </w:t>
            </w:r>
            <w:r w:rsidR="00B5053C" w:rsidRPr="00FA472D">
              <w:rPr>
                <w:rStyle w:val="ASFKReporterror"/>
              </w:rPr>
              <w:t>«</w:t>
            </w:r>
            <w:r w:rsidRPr="00FA472D">
              <w:rPr>
                <w:rStyle w:val="ASFKReporterror"/>
              </w:rPr>
              <w:t>Служебный словарь шаблонов отчетов</w:t>
            </w:r>
            <w:r w:rsidR="00B5053C" w:rsidRPr="00FA472D">
              <w:rPr>
                <w:rStyle w:val="ASFKReporterror"/>
              </w:rPr>
              <w:t>»</w:t>
            </w:r>
            <w:r w:rsidRPr="00FA472D">
              <w:rPr>
                <w:rStyle w:val="ASFKReporterror"/>
              </w:rPr>
              <w:t>. Пользователю для выбора предлагаются записи, ограниченны</w:t>
            </w:r>
            <w:r w:rsidR="00514E96" w:rsidRPr="00FA472D">
              <w:rPr>
                <w:rStyle w:val="ASFKReporterror"/>
              </w:rPr>
              <w:t>е</w:t>
            </w:r>
            <w:r w:rsidRPr="00FA472D">
              <w:rPr>
                <w:rStyle w:val="ASFKReporterror"/>
              </w:rPr>
              <w:t xml:space="preserve"> фильтром like </w:t>
            </w:r>
            <w:r w:rsidR="00B5053C" w:rsidRPr="00FA472D">
              <w:rPr>
                <w:rStyle w:val="ASFKReporterror"/>
              </w:rPr>
              <w:t>«</w:t>
            </w:r>
            <w:r w:rsidRPr="00FA472D">
              <w:rPr>
                <w:rStyle w:val="ASFKReporterror"/>
              </w:rPr>
              <w:t>RP%</w:t>
            </w:r>
            <w:r w:rsidR="00B5053C" w:rsidRPr="00FA472D">
              <w:rPr>
                <w:rStyle w:val="ASFKReporterror"/>
              </w:rPr>
              <w:t>»</w:t>
            </w:r>
            <w:r w:rsidRPr="00FA472D">
              <w:rPr>
                <w:rStyle w:val="ASFKReporterror"/>
              </w:rPr>
              <w:t>.</w:t>
            </w:r>
          </w:p>
        </w:tc>
      </w:tr>
      <w:tr w:rsidR="001B116B" w:rsidRPr="0064058C" w:rsidTr="00FE5D9A">
        <w:tc>
          <w:tcPr>
            <w:tcW w:w="1410" w:type="pct"/>
            <w:shd w:val="clear" w:color="auto" w:fill="auto"/>
          </w:tcPr>
          <w:p w:rsidR="001B116B" w:rsidRPr="0064058C" w:rsidRDefault="001B116B" w:rsidP="00FE5D9A">
            <w:pPr>
              <w:pStyle w:val="ASFKTablenorm"/>
              <w:ind w:left="57" w:right="57"/>
            </w:pPr>
            <w:r w:rsidRPr="0064058C">
              <w:t>Статус</w:t>
            </w:r>
          </w:p>
        </w:tc>
        <w:tc>
          <w:tcPr>
            <w:tcW w:w="3590" w:type="pct"/>
            <w:shd w:val="clear" w:color="auto" w:fill="auto"/>
          </w:tcPr>
          <w:p w:rsidR="001B116B" w:rsidRDefault="001B116B" w:rsidP="00FE5D9A">
            <w:pPr>
              <w:pStyle w:val="ASFKTablenorm"/>
              <w:ind w:left="57" w:right="57"/>
            </w:pPr>
            <w:r w:rsidRPr="008F07F4">
              <w:t>Код статуса документа</w:t>
            </w:r>
            <w:r>
              <w:t>.</w:t>
            </w:r>
          </w:p>
          <w:p w:rsidR="001B116B" w:rsidRPr="008F07F4" w:rsidRDefault="001B116B" w:rsidP="00FE5D9A">
            <w:pPr>
              <w:pStyle w:val="ASFKTablenorm"/>
              <w:ind w:left="57" w:right="57"/>
            </w:pPr>
            <w:r>
              <w:t xml:space="preserve">Поле заполняется автоматически при обработке документа в </w:t>
            </w:r>
            <w:r w:rsidR="00C80619">
              <w:t>ППО СУФД АСФК</w:t>
            </w:r>
            <w:r w:rsidRPr="00E12485">
              <w:t xml:space="preserve">, </w:t>
            </w:r>
            <w:r>
              <w:t>или передается из OEBS.</w:t>
            </w:r>
          </w:p>
        </w:tc>
      </w:tr>
      <w:tr w:rsidR="001B116B" w:rsidRPr="0064058C" w:rsidTr="00FE5D9A">
        <w:tc>
          <w:tcPr>
            <w:tcW w:w="1410" w:type="pct"/>
            <w:shd w:val="clear" w:color="auto" w:fill="auto"/>
          </w:tcPr>
          <w:p w:rsidR="001B116B" w:rsidRPr="0064058C" w:rsidRDefault="001B116B" w:rsidP="00FE5D9A">
            <w:pPr>
              <w:pStyle w:val="ASFKTablenorm"/>
              <w:ind w:left="57" w:right="57"/>
            </w:pPr>
            <w:r>
              <w:t>Отчё</w:t>
            </w:r>
            <w:r w:rsidRPr="0064058C">
              <w:t>тная дата</w:t>
            </w:r>
          </w:p>
        </w:tc>
        <w:tc>
          <w:tcPr>
            <w:tcW w:w="3590" w:type="pct"/>
            <w:shd w:val="clear" w:color="auto" w:fill="auto"/>
          </w:tcPr>
          <w:p w:rsidR="001B116B" w:rsidRDefault="001B116B" w:rsidP="00FE5D9A">
            <w:pPr>
              <w:pStyle w:val="ASFKTablenorm"/>
              <w:ind w:left="57" w:right="57"/>
            </w:pPr>
            <w:r>
              <w:t>Отчё</w:t>
            </w:r>
            <w:r w:rsidRPr="008F07F4">
              <w:t>тная дата.</w:t>
            </w:r>
          </w:p>
          <w:p w:rsidR="001B116B" w:rsidRPr="008F07F4" w:rsidRDefault="001B116B" w:rsidP="00FE5D9A">
            <w:pPr>
              <w:pStyle w:val="ASFKTablenorm"/>
              <w:ind w:left="57" w:right="57"/>
            </w:pPr>
            <w:r>
              <w:t>Значение вводится вручную или выбирается из системного календаря</w:t>
            </w:r>
            <w:r w:rsidRPr="008F07F4">
              <w:t>.</w:t>
            </w:r>
          </w:p>
        </w:tc>
      </w:tr>
      <w:tr w:rsidR="001B116B" w:rsidRPr="0064058C" w:rsidTr="00FE5D9A">
        <w:tc>
          <w:tcPr>
            <w:tcW w:w="1410" w:type="pct"/>
            <w:shd w:val="clear" w:color="auto" w:fill="auto"/>
          </w:tcPr>
          <w:p w:rsidR="001B116B" w:rsidRPr="0064058C" w:rsidRDefault="001B116B" w:rsidP="00FE5D9A">
            <w:pPr>
              <w:pStyle w:val="ASFKTablenorm"/>
              <w:ind w:left="57" w:right="57"/>
            </w:pPr>
            <w:r w:rsidRPr="0064058C">
              <w:t>Пользователь, создавший запрос: ФИО</w:t>
            </w:r>
          </w:p>
        </w:tc>
        <w:tc>
          <w:tcPr>
            <w:tcW w:w="3590" w:type="pct"/>
            <w:shd w:val="clear" w:color="auto" w:fill="auto"/>
          </w:tcPr>
          <w:p w:rsidR="001B116B" w:rsidRDefault="001B116B" w:rsidP="00FE5D9A">
            <w:pPr>
              <w:pStyle w:val="ASFKTablenorm"/>
              <w:ind w:left="57" w:right="57"/>
            </w:pPr>
            <w:r w:rsidRPr="008F07F4">
              <w:t>ФИО пользователя, создавшего запрос.</w:t>
            </w:r>
          </w:p>
          <w:p w:rsidR="001B116B" w:rsidRPr="008F07F4" w:rsidRDefault="001B116B" w:rsidP="00FE5D9A">
            <w:pPr>
              <w:pStyle w:val="ASFKTablenorm"/>
              <w:ind w:left="57" w:right="57"/>
            </w:pPr>
            <w:r w:rsidRPr="005660B3">
              <w:t>По умолчанию проставляется ФИО пользователя, создавшего запрос.</w:t>
            </w:r>
            <w:r>
              <w:t xml:space="preserve"> Значение выбирается из справочника </w:t>
            </w:r>
            <w:r w:rsidR="00B5053C">
              <w:t>«</w:t>
            </w:r>
            <w:r>
              <w:t>Список сотрудников</w:t>
            </w:r>
            <w:r w:rsidR="00B5053C">
              <w:t>»</w:t>
            </w:r>
            <w:r>
              <w:t xml:space="preserve"> или заполняется вручную</w:t>
            </w:r>
            <w:r w:rsidRPr="008F07F4">
              <w:t>.</w:t>
            </w:r>
          </w:p>
        </w:tc>
      </w:tr>
      <w:tr w:rsidR="001B116B" w:rsidRPr="0064058C" w:rsidTr="00FE5D9A">
        <w:tc>
          <w:tcPr>
            <w:tcW w:w="1410" w:type="pct"/>
            <w:shd w:val="clear" w:color="auto" w:fill="auto"/>
          </w:tcPr>
          <w:p w:rsidR="001B116B" w:rsidRPr="0064058C" w:rsidRDefault="001B116B" w:rsidP="00FE5D9A">
            <w:pPr>
              <w:pStyle w:val="ASFKTablenorm"/>
              <w:ind w:left="57" w:right="57"/>
            </w:pPr>
            <w:r w:rsidRPr="0064058C">
              <w:t>Пользователь, создавший запрос: Телефон</w:t>
            </w:r>
          </w:p>
        </w:tc>
        <w:tc>
          <w:tcPr>
            <w:tcW w:w="3590" w:type="pct"/>
            <w:shd w:val="clear" w:color="auto" w:fill="auto"/>
          </w:tcPr>
          <w:p w:rsidR="001B116B" w:rsidRDefault="001B116B" w:rsidP="00FE5D9A">
            <w:pPr>
              <w:pStyle w:val="ASFKTablenorm"/>
              <w:ind w:left="57" w:right="57"/>
            </w:pPr>
            <w:r w:rsidRPr="008F07F4">
              <w:t>Телефон пользователя, создавшего запрос.</w:t>
            </w:r>
          </w:p>
          <w:p w:rsidR="001B116B" w:rsidRPr="008F07F4" w:rsidRDefault="001B116B" w:rsidP="00FE5D9A">
            <w:pPr>
              <w:pStyle w:val="ASFKTablenorm"/>
              <w:ind w:left="57" w:right="57"/>
            </w:pPr>
            <w:r w:rsidRPr="005660B3">
              <w:t xml:space="preserve">По умолчанию проставляется </w:t>
            </w:r>
            <w:r>
              <w:t>телефон</w:t>
            </w:r>
            <w:r w:rsidRPr="005660B3">
              <w:t xml:space="preserve"> пользователя, создавшего запрос.</w:t>
            </w:r>
            <w:r>
              <w:t xml:space="preserve"> Значение выбирается из справочника </w:t>
            </w:r>
            <w:r w:rsidR="00B5053C">
              <w:t>«</w:t>
            </w:r>
            <w:r>
              <w:t>Список сотрудников</w:t>
            </w:r>
            <w:r w:rsidR="00B5053C">
              <w:t>»</w:t>
            </w:r>
            <w:r>
              <w:t xml:space="preserve"> или заполняется вручную</w:t>
            </w:r>
            <w:r w:rsidRPr="008F07F4">
              <w:t>.</w:t>
            </w:r>
          </w:p>
        </w:tc>
      </w:tr>
      <w:tr w:rsidR="001B116B" w:rsidRPr="0064058C" w:rsidTr="00FE5D9A">
        <w:tc>
          <w:tcPr>
            <w:tcW w:w="1410" w:type="pct"/>
            <w:shd w:val="clear" w:color="auto" w:fill="auto"/>
          </w:tcPr>
          <w:p w:rsidR="001B116B" w:rsidRPr="0064058C" w:rsidRDefault="001B116B" w:rsidP="00FE5D9A">
            <w:pPr>
              <w:pStyle w:val="ASFKTablenorm"/>
              <w:ind w:left="57" w:right="57"/>
            </w:pPr>
            <w:r w:rsidRPr="0064058C">
              <w:lastRenderedPageBreak/>
              <w:t>Пользователь, создавший запрос: Департамент</w:t>
            </w:r>
          </w:p>
        </w:tc>
        <w:tc>
          <w:tcPr>
            <w:tcW w:w="3590" w:type="pct"/>
            <w:shd w:val="clear" w:color="auto" w:fill="auto"/>
          </w:tcPr>
          <w:p w:rsidR="001B116B" w:rsidRDefault="001B116B" w:rsidP="00FE5D9A">
            <w:pPr>
              <w:pStyle w:val="ASFKTablenorm"/>
              <w:ind w:left="57" w:right="57"/>
            </w:pPr>
            <w:r w:rsidRPr="008F07F4">
              <w:t>Департамент пользователя, создавшего запрос</w:t>
            </w:r>
            <w:r>
              <w:t>.</w:t>
            </w:r>
          </w:p>
          <w:p w:rsidR="001B116B" w:rsidRPr="008F07F4" w:rsidRDefault="001B116B" w:rsidP="00FE5D9A">
            <w:pPr>
              <w:pStyle w:val="ASFKTablenorm"/>
              <w:ind w:left="57" w:right="57"/>
            </w:pPr>
            <w:r>
              <w:t>Значение заполняется вручную.</w:t>
            </w:r>
          </w:p>
        </w:tc>
      </w:tr>
    </w:tbl>
    <w:p w:rsidR="008368A2" w:rsidRPr="00B212BF" w:rsidRDefault="008368A2" w:rsidP="00B212BF">
      <w:pPr>
        <w:pStyle w:val="32"/>
      </w:pPr>
      <w:bookmarkStart w:id="759" w:name="_Toc406667926"/>
      <w:bookmarkStart w:id="760" w:name="_Ref413934761"/>
      <w:bookmarkStart w:id="761" w:name="_Ref449098315"/>
      <w:bookmarkStart w:id="762" w:name="_Toc98144692"/>
      <w:r w:rsidRPr="00B212BF">
        <w:t>Отчеты</w:t>
      </w:r>
      <w:bookmarkEnd w:id="759"/>
      <w:bookmarkEnd w:id="760"/>
      <w:bookmarkEnd w:id="761"/>
      <w:bookmarkEnd w:id="762"/>
    </w:p>
    <w:p w:rsidR="008368A2" w:rsidRPr="00120C57" w:rsidRDefault="0009176F" w:rsidP="0068069E">
      <w:pPr>
        <w:pStyle w:val="ASFKNormal"/>
      </w:pPr>
      <w:r w:rsidRPr="0009176F">
        <w:t>ЭД «Отчеты» используется для доставки РБС оперативных данных регламентированной отчетности, направляемых из учетной системы ОрФК. Это такие отчеты как</w:t>
      </w:r>
      <w:r w:rsidR="008368A2" w:rsidRPr="00120C57">
        <w:t>:</w:t>
      </w:r>
    </w:p>
    <w:p w:rsidR="008368A2" w:rsidRPr="007D30EF" w:rsidRDefault="008368A2" w:rsidP="0068069E">
      <w:pPr>
        <w:pStyle w:val="ASFKListmark1"/>
      </w:pPr>
      <w:r w:rsidRPr="007D30EF">
        <w:t>Выписка из лицевого счета главного распорядителя (распорядителя) бюджетных средств;</w:t>
      </w:r>
    </w:p>
    <w:p w:rsidR="008368A2" w:rsidRPr="007D30EF" w:rsidRDefault="008368A2" w:rsidP="0068069E">
      <w:pPr>
        <w:pStyle w:val="ASFKListmark1"/>
      </w:pPr>
      <w:r w:rsidRPr="007D30EF">
        <w:t>Выписка из лицевого счета главного распорядителя (распорядителя) бюджетных средств (для отражения операций за ____ – _____ годы);</w:t>
      </w:r>
    </w:p>
    <w:p w:rsidR="008368A2" w:rsidRPr="007D30EF" w:rsidRDefault="008368A2" w:rsidP="0068069E">
      <w:pPr>
        <w:pStyle w:val="ASFKListmark1"/>
      </w:pPr>
      <w:r w:rsidRPr="007D30EF">
        <w:t>Приложение к Выписке из лицевого счета главного распорядителя (распорядителя) бюджетных средств;</w:t>
      </w:r>
    </w:p>
    <w:p w:rsidR="008368A2" w:rsidRPr="007D30EF" w:rsidRDefault="008368A2" w:rsidP="0068069E">
      <w:pPr>
        <w:pStyle w:val="ASFKListmark1"/>
      </w:pPr>
      <w:r w:rsidRPr="007D30EF">
        <w:t>Приложение к Выписке из лицевого счета главного распорядителя (распорядителя) бюджетных средств (для отражения операций за ____ – _____ годы);</w:t>
      </w:r>
    </w:p>
    <w:p w:rsidR="008368A2" w:rsidRPr="007D30EF" w:rsidRDefault="008368A2" w:rsidP="0068069E">
      <w:pPr>
        <w:pStyle w:val="ASFKListmark1"/>
      </w:pPr>
      <w:r w:rsidRPr="007D30EF">
        <w:t>Отчет о состоянии лицевого счета главного распорядителя (распорядителя) бюджетных средств;</w:t>
      </w:r>
    </w:p>
    <w:p w:rsidR="008368A2" w:rsidRPr="007D30EF" w:rsidRDefault="008368A2" w:rsidP="0068069E">
      <w:pPr>
        <w:pStyle w:val="ASFKListmark1"/>
      </w:pPr>
      <w:r w:rsidRPr="007D30EF">
        <w:t>Отчет о состоянии лицевого счета главного распорядителя (распорядителя) бюджетных средств (для отражения операций за ____ – _____ годы);</w:t>
      </w:r>
    </w:p>
    <w:p w:rsidR="008368A2" w:rsidRPr="007D30EF" w:rsidRDefault="008368A2" w:rsidP="0068069E">
      <w:pPr>
        <w:pStyle w:val="ASFKListmark1"/>
      </w:pPr>
      <w:r w:rsidRPr="007D30EF">
        <w:t>Реестр принятых на учет бюджетных обязательств;</w:t>
      </w:r>
    </w:p>
    <w:p w:rsidR="008368A2" w:rsidRDefault="008368A2" w:rsidP="0068069E">
      <w:pPr>
        <w:pStyle w:val="ASFKListmark1"/>
      </w:pPr>
      <w:r w:rsidRPr="007D30EF">
        <w:t>Уведомление о превышении бюджетным обязательством свободных остатков, лимитов бюджетных обязательств и утвержденных сметных назначений по приносящей доход деятельности;</w:t>
      </w:r>
    </w:p>
    <w:p w:rsidR="008368A2" w:rsidRDefault="008368A2" w:rsidP="0068069E">
      <w:pPr>
        <w:pStyle w:val="ASFKNormal"/>
      </w:pPr>
      <w:r w:rsidRPr="00120C57">
        <w:t>и другие.</w:t>
      </w:r>
    </w:p>
    <w:p w:rsidR="009B0159" w:rsidRPr="009B0159" w:rsidRDefault="009B0159" w:rsidP="009B0159">
      <w:pPr>
        <w:pStyle w:val="ASFKNormal"/>
      </w:pPr>
      <w:r w:rsidRPr="009B0159">
        <w:t xml:space="preserve">Документ может содержать несколько вложений, одним из которых является отчет </w:t>
      </w:r>
      <w:r w:rsidR="00B5053C">
        <w:t>«</w:t>
      </w:r>
      <w:r w:rsidRPr="009B0159">
        <w:t>Реестр вложений</w:t>
      </w:r>
      <w:r w:rsidR="00B5053C">
        <w:t>»</w:t>
      </w:r>
      <w:r w:rsidR="005739BF">
        <w:t xml:space="preserve"> </w:t>
      </w:r>
      <w:r w:rsidRPr="009B0159">
        <w:t>в формате XML, содержащий значения атрибутов первичных документов, а остальные содержат другие прикрепленные документы.</w:t>
      </w:r>
    </w:p>
    <w:p w:rsidR="008368A2" w:rsidRDefault="002F634A" w:rsidP="0068069E">
      <w:pPr>
        <w:pStyle w:val="ASFKNormal"/>
      </w:pPr>
      <w:r>
        <w:t>Для работы с документами «</w:t>
      </w:r>
      <w:r w:rsidR="008368A2" w:rsidRPr="00E851F2">
        <w:t>Отчеты</w:t>
      </w:r>
      <w:r w:rsidR="00B5053C">
        <w:t>»</w:t>
      </w:r>
      <w:r w:rsidR="008368A2" w:rsidRPr="00E851F2">
        <w:t xml:space="preserve"> следует перейти в пункт меню </w:t>
      </w:r>
      <w:r w:rsidR="00B5053C">
        <w:t>«</w:t>
      </w:r>
      <w:r w:rsidR="008368A2" w:rsidRPr="00E851F2">
        <w:t>Документы</w:t>
      </w:r>
      <w:r w:rsidR="00A630B1">
        <w:t xml:space="preserve"> – </w:t>
      </w:r>
      <w:r w:rsidR="008368A2" w:rsidRPr="00E851F2">
        <w:t>Оперативная отчетность</w:t>
      </w:r>
      <w:r w:rsidR="00A630B1">
        <w:t xml:space="preserve"> – </w:t>
      </w:r>
      <w:r w:rsidR="008368A2" w:rsidRPr="00E851F2">
        <w:t>Отчеты</w:t>
      </w:r>
      <w:r w:rsidR="00A630B1">
        <w:t xml:space="preserve"> – </w:t>
      </w:r>
      <w:r w:rsidR="008368A2" w:rsidRPr="00E851F2">
        <w:t>Отчеты</w:t>
      </w:r>
      <w:r w:rsidR="00B5053C">
        <w:t>»</w:t>
      </w:r>
      <w:r w:rsidR="008368A2" w:rsidRPr="00E851F2">
        <w:t>. Откроется ЭФ списка документов, представленная на рисунке </w:t>
      </w:r>
      <w:r w:rsidR="008368A2" w:rsidRPr="00E851F2">
        <w:fldChar w:fldCharType="begin"/>
      </w:r>
      <w:r w:rsidR="008368A2" w:rsidRPr="00E851F2">
        <w:instrText xml:space="preserve"> REF _Ref240275542 \h </w:instrText>
      </w:r>
      <w:r w:rsidR="0041307C" w:rsidRPr="00E851F2">
        <w:instrText xml:space="preserve"> \* MERGEFORMAT </w:instrText>
      </w:r>
      <w:r w:rsidR="008368A2" w:rsidRPr="00E851F2">
        <w:fldChar w:fldCharType="separate"/>
      </w:r>
      <w:r w:rsidR="0013624E">
        <w:t>98</w:t>
      </w:r>
      <w:r w:rsidR="008368A2" w:rsidRPr="00E851F2">
        <w:fldChar w:fldCharType="end"/>
      </w:r>
      <w:r w:rsidR="008368A2" w:rsidRPr="00E851F2">
        <w:t>.</w:t>
      </w:r>
    </w:p>
    <w:p w:rsidR="006136A5" w:rsidRPr="006136A5" w:rsidRDefault="001373CE" w:rsidP="006136A5">
      <w:pPr>
        <w:pStyle w:val="ASFKFigure"/>
      </w:pPr>
      <w:r>
        <w:rPr>
          <w:noProof/>
        </w:rPr>
        <w:lastRenderedPageBreak/>
        <w:drawing>
          <wp:inline distT="0" distB="0" distL="0" distR="0">
            <wp:extent cx="6125845" cy="3657600"/>
            <wp:effectExtent l="0" t="0" r="0" b="0"/>
            <wp:docPr id="182" name="Рисунок 18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0"/>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6125845" cy="3657600"/>
                    </a:xfrm>
                    <a:prstGeom prst="rect">
                      <a:avLst/>
                    </a:prstGeom>
                    <a:noFill/>
                    <a:ln>
                      <a:noFill/>
                    </a:ln>
                  </pic:spPr>
                </pic:pic>
              </a:graphicData>
            </a:graphic>
          </wp:inline>
        </w:drawing>
      </w:r>
    </w:p>
    <w:p w:rsidR="006136A5" w:rsidRPr="006136A5" w:rsidRDefault="004B5E9D" w:rsidP="006136A5">
      <w:pPr>
        <w:pStyle w:val="ASFKFigName"/>
      </w:pPr>
      <w:r>
        <w:rPr>
          <w:noProof/>
        </w:rPr>
        <w:fldChar w:fldCharType="begin"/>
      </w:r>
      <w:r>
        <w:rPr>
          <w:noProof/>
        </w:rPr>
        <w:instrText xml:space="preserve"> SEQ Рисунок \* ARABIC </w:instrText>
      </w:r>
      <w:r>
        <w:rPr>
          <w:noProof/>
        </w:rPr>
        <w:fldChar w:fldCharType="separate"/>
      </w:r>
      <w:bookmarkStart w:id="763" w:name="_Ref240275542"/>
      <w:bookmarkStart w:id="764" w:name="_Toc98144885"/>
      <w:r w:rsidR="0013624E">
        <w:rPr>
          <w:noProof/>
        </w:rPr>
        <w:t>98</w:t>
      </w:r>
      <w:bookmarkEnd w:id="763"/>
      <w:r>
        <w:rPr>
          <w:noProof/>
        </w:rPr>
        <w:fldChar w:fldCharType="end"/>
      </w:r>
      <w:r w:rsidR="006136A5" w:rsidRPr="006136A5">
        <w:t>. ЭФ списка документов «Отчеты»</w:t>
      </w:r>
      <w:bookmarkEnd w:id="764"/>
    </w:p>
    <w:p w:rsidR="0009176F" w:rsidRDefault="0009176F" w:rsidP="0009176F">
      <w:pPr>
        <w:pStyle w:val="51"/>
      </w:pPr>
      <w:bookmarkStart w:id="765" w:name="_Toc338254817"/>
      <w:bookmarkStart w:id="766" w:name="_Ref338255788"/>
      <w:bookmarkStart w:id="767" w:name="_Ref338258891"/>
      <w:bookmarkStart w:id="768" w:name="_Toc406667928"/>
      <w:bookmarkStart w:id="769" w:name="_Toc445636381"/>
      <w:r w:rsidRPr="0009176F">
        <w:t>Работа с предварительными отчетами</w:t>
      </w:r>
      <w:bookmarkEnd w:id="765"/>
      <w:bookmarkEnd w:id="766"/>
      <w:bookmarkEnd w:id="767"/>
      <w:bookmarkEnd w:id="768"/>
      <w:bookmarkEnd w:id="769"/>
    </w:p>
    <w:p w:rsidR="0009176F" w:rsidRPr="0009176F" w:rsidRDefault="0009176F" w:rsidP="0009176F">
      <w:pPr>
        <w:pStyle w:val="ASFKNormal"/>
      </w:pPr>
      <w:r w:rsidRPr="0009176F">
        <w:t xml:space="preserve">Из </w:t>
      </w:r>
      <w:r w:rsidR="00C80619">
        <w:t>ППО OEBS АСФК</w:t>
      </w:r>
      <w:r w:rsidRPr="0009176F">
        <w:t xml:space="preserve"> по запросу клиентов могут выгружаться отчёты не только после закрытия итоговой банковской выписки (итоговые отчеты), но и отчеты, формируемые в течение операционного дня</w:t>
      </w:r>
      <w:r w:rsidR="00721363">
        <w:t xml:space="preserve"> – </w:t>
      </w:r>
      <w:r w:rsidRPr="0009176F">
        <w:t>промежуточные отчеты. Промежуточные отчёты отправляются неподписанными.</w:t>
      </w:r>
    </w:p>
    <w:p w:rsidR="0009176F" w:rsidRPr="0009176F" w:rsidRDefault="0009176F" w:rsidP="0009176F">
      <w:pPr>
        <w:pStyle w:val="ASFKNormal"/>
      </w:pPr>
      <w:r w:rsidRPr="0009176F">
        <w:t>Реализована выгрузка следующих промежуточных отчётов:</w:t>
      </w:r>
    </w:p>
    <w:p w:rsidR="0009176F" w:rsidRPr="0009176F" w:rsidRDefault="0009176F" w:rsidP="0009176F">
      <w:pPr>
        <w:pStyle w:val="ASFKListmark1"/>
      </w:pPr>
      <w:r w:rsidRPr="0009176F">
        <w:t>Отчет «Выписка из лицевого счёта бюджета (код формы по КФД 0531775)»;</w:t>
      </w:r>
    </w:p>
    <w:p w:rsidR="0009176F" w:rsidRPr="0009176F" w:rsidRDefault="0009176F" w:rsidP="0009176F">
      <w:pPr>
        <w:pStyle w:val="ASFKListmark1"/>
      </w:pPr>
      <w:r w:rsidRPr="0009176F">
        <w:t>Отчет «Приложение к выписке из лицевого счёта бюджета (код формы по КФД 0531784)»;</w:t>
      </w:r>
    </w:p>
    <w:p w:rsidR="0009176F" w:rsidRPr="0009176F" w:rsidRDefault="0009176F" w:rsidP="0009176F">
      <w:pPr>
        <w:pStyle w:val="ASFKListmark1"/>
      </w:pPr>
      <w:r w:rsidRPr="0009176F">
        <w:t>Отчет «Ведомость кассовых поступлений в бюджет (код формы по КФД 0531812)»;</w:t>
      </w:r>
    </w:p>
    <w:p w:rsidR="0009176F" w:rsidRPr="0009176F" w:rsidRDefault="0009176F" w:rsidP="0009176F">
      <w:pPr>
        <w:pStyle w:val="ASFKListmark1"/>
      </w:pPr>
      <w:r w:rsidRPr="0009176F">
        <w:t>Отчет «Сводная ведомость по кассовым выплатам из бюджета (код формы по КФД 0531813)»;</w:t>
      </w:r>
    </w:p>
    <w:p w:rsidR="0009176F" w:rsidRPr="0009176F" w:rsidRDefault="0009176F" w:rsidP="0009176F">
      <w:pPr>
        <w:pStyle w:val="ASFKListmark1"/>
      </w:pPr>
      <w:r w:rsidRPr="0009176F">
        <w:t>Отчет «Ведомость по движению свободного остатка средств бюджета (код формы по КФД 0531819)»;</w:t>
      </w:r>
    </w:p>
    <w:p w:rsidR="0009176F" w:rsidRPr="0009176F" w:rsidRDefault="0009176F" w:rsidP="0009176F">
      <w:pPr>
        <w:pStyle w:val="ASFKListmark1"/>
      </w:pPr>
      <w:r w:rsidRPr="0009176F">
        <w:t>Отчет «Выписка из лицевого счета главного распорядителя (распорядителя) бюджетных средств (код формы по КФД 0531758)»;</w:t>
      </w:r>
    </w:p>
    <w:p w:rsidR="0009176F" w:rsidRPr="0009176F" w:rsidRDefault="0009176F" w:rsidP="0009176F">
      <w:pPr>
        <w:pStyle w:val="ASFKListmark1"/>
      </w:pPr>
      <w:r w:rsidRPr="0009176F">
        <w:t>Отчет «Приложение к выписке из лицевого счета главного распорядителя (распорядителя) бюджетных средств (код формы по КФД 0531777)»;</w:t>
      </w:r>
    </w:p>
    <w:p w:rsidR="0009176F" w:rsidRPr="0009176F" w:rsidRDefault="0009176F" w:rsidP="0009176F">
      <w:pPr>
        <w:pStyle w:val="ASFKListmark1"/>
      </w:pPr>
      <w:r w:rsidRPr="0009176F">
        <w:t>Отчет «Выписка из лицевого счета получателя бюджетных средств (код формы по КФД 0531759»;</w:t>
      </w:r>
    </w:p>
    <w:p w:rsidR="0009176F" w:rsidRPr="0009176F" w:rsidRDefault="0009176F" w:rsidP="0009176F">
      <w:pPr>
        <w:pStyle w:val="ASFKListmark1"/>
      </w:pPr>
      <w:r w:rsidRPr="0009176F">
        <w:t>Отчет «Приложение к выписке из лицевого счета получателя (код формы по КФД 0531778)»;</w:t>
      </w:r>
    </w:p>
    <w:p w:rsidR="0009176F" w:rsidRPr="0009176F" w:rsidRDefault="0009176F" w:rsidP="0009176F">
      <w:pPr>
        <w:pStyle w:val="ASFKListmark1"/>
      </w:pPr>
      <w:r w:rsidRPr="0009176F">
        <w:t>Отчет «Выписка из лицевого счета администратора доходов бюджета (код формы по КФД 0531761)»;</w:t>
      </w:r>
    </w:p>
    <w:p w:rsidR="0009176F" w:rsidRPr="0009176F" w:rsidRDefault="0009176F" w:rsidP="0009176F">
      <w:pPr>
        <w:pStyle w:val="ASFKListmark1"/>
      </w:pPr>
      <w:r w:rsidRPr="0009176F">
        <w:t>Отчет «Приложение к выписке из лицевого счёта администратора доходов бюджета (код формы по КФД 0531779)».</w:t>
      </w:r>
    </w:p>
    <w:p w:rsidR="006136A5" w:rsidRPr="00120C57" w:rsidRDefault="006136A5" w:rsidP="006136A5">
      <w:pPr>
        <w:pStyle w:val="ASFKNormal"/>
      </w:pPr>
      <w:r w:rsidRPr="00120C57">
        <w:t>В списке отчетов промежуточные отч</w:t>
      </w:r>
      <w:r>
        <w:t>е</w:t>
      </w:r>
      <w:r w:rsidRPr="00120C57">
        <w:t>ты имеют два отличительных признака:</w:t>
      </w:r>
    </w:p>
    <w:p w:rsidR="006136A5" w:rsidRPr="00120C57" w:rsidRDefault="006136A5" w:rsidP="006136A5">
      <w:pPr>
        <w:pStyle w:val="ASFKListmark1"/>
      </w:pPr>
      <w:r w:rsidRPr="00120C57">
        <w:lastRenderedPageBreak/>
        <w:t>промежуточные отчеты имеют статус 002;</w:t>
      </w:r>
    </w:p>
    <w:p w:rsidR="006136A5" w:rsidRPr="00120C57" w:rsidRDefault="006136A5" w:rsidP="006136A5">
      <w:pPr>
        <w:pStyle w:val="ASFKListmark1"/>
      </w:pPr>
      <w:r w:rsidRPr="00120C57">
        <w:t xml:space="preserve">промежуточные отчеты не подписаны. </w:t>
      </w:r>
    </w:p>
    <w:p w:rsidR="006136A5" w:rsidRPr="00B212BF" w:rsidRDefault="006136A5" w:rsidP="006136A5">
      <w:pPr>
        <w:pStyle w:val="ASFKNote"/>
      </w:pPr>
      <w:r w:rsidRPr="00B212BF">
        <w:rPr>
          <w:rStyle w:val="ASFKSymBold"/>
        </w:rPr>
        <w:t>Примечание.</w:t>
      </w:r>
      <w:r w:rsidRPr="00B212BF">
        <w:tab/>
        <w:t>Итоговые отчеты имеют статус 003 и они подписаны.</w:t>
      </w:r>
    </w:p>
    <w:p w:rsidR="008368A2" w:rsidRPr="00B212BF" w:rsidRDefault="008368A2" w:rsidP="00B212BF">
      <w:pPr>
        <w:pStyle w:val="41"/>
      </w:pPr>
      <w:r w:rsidRPr="00B212BF">
        <w:t>Доступные операции</w:t>
      </w:r>
    </w:p>
    <w:p w:rsidR="008368A2" w:rsidRPr="00120C57" w:rsidRDefault="008368A2" w:rsidP="002E34FD">
      <w:pPr>
        <w:pStyle w:val="ASFKNormalWithout"/>
      </w:pPr>
      <w:r w:rsidRPr="00120C57">
        <w:t>На АРМ РБС доступны следующие операции над</w:t>
      </w:r>
      <w:r w:rsidR="008C60BC">
        <w:t xml:space="preserve"> документом</w:t>
      </w:r>
      <w:r w:rsidRPr="00120C57">
        <w:t>:</w:t>
      </w:r>
    </w:p>
    <w:p w:rsidR="008368A2" w:rsidRPr="00120C57" w:rsidRDefault="008368A2" w:rsidP="0068069E">
      <w:pPr>
        <w:pStyle w:val="ASFKListmark1"/>
      </w:pPr>
      <w:r w:rsidRPr="00120C57">
        <w:t>просмотр ЭД;</w:t>
      </w:r>
    </w:p>
    <w:p w:rsidR="008368A2" w:rsidRPr="007D30EF" w:rsidRDefault="008368A2" w:rsidP="0068069E">
      <w:pPr>
        <w:pStyle w:val="ASFKListmark1"/>
      </w:pPr>
      <w:r w:rsidRPr="007D30EF">
        <w:t>просмотр и печать вложенного отчета.</w:t>
      </w:r>
    </w:p>
    <w:p w:rsidR="00A46D39" w:rsidRPr="00B11F4A" w:rsidRDefault="00A46D39" w:rsidP="00A46D39">
      <w:pPr>
        <w:pStyle w:val="41"/>
      </w:pPr>
      <w:bookmarkStart w:id="770" w:name="_Ref364090605"/>
      <w:bookmarkStart w:id="771" w:name="_Toc364090912"/>
      <w:bookmarkStart w:id="772" w:name="_Toc364092590"/>
      <w:bookmarkStart w:id="773" w:name="_Toc406667927"/>
      <w:bookmarkStart w:id="774" w:name="_Ref414452899"/>
      <w:r w:rsidRPr="00B11F4A">
        <w:t>Экранная форма документа</w:t>
      </w:r>
    </w:p>
    <w:p w:rsidR="008937C8" w:rsidRPr="00424CF0" w:rsidRDefault="00DA108C" w:rsidP="002E34FD">
      <w:pPr>
        <w:pStyle w:val="ASFKNormalWithout"/>
      </w:pPr>
      <w:bookmarkStart w:id="775" w:name="_Ref446411931"/>
      <w:r w:rsidRPr="00465A7F">
        <w:t>ЭФ докуме</w:t>
      </w:r>
      <w:r w:rsidRPr="00DA108C">
        <w:t>н</w:t>
      </w:r>
      <w:r w:rsidRPr="00465A7F">
        <w:t xml:space="preserve">та </w:t>
      </w:r>
      <w:r>
        <w:t>«</w:t>
      </w:r>
      <w:r w:rsidRPr="00465A7F">
        <w:t>Отчеты</w:t>
      </w:r>
      <w:r>
        <w:t>», закладки «</w:t>
      </w:r>
      <w:r w:rsidRPr="00465A7F">
        <w:t>Основные атрибуты</w:t>
      </w:r>
      <w:r>
        <w:t>»</w:t>
      </w:r>
      <w:r w:rsidRPr="00465A7F">
        <w:t xml:space="preserve"> представлена на рисунке</w:t>
      </w:r>
      <w:r w:rsidRPr="00B11F4A">
        <w:t> </w:t>
      </w:r>
      <w:r w:rsidRPr="00424CF0">
        <w:fldChar w:fldCharType="begin"/>
      </w:r>
      <w:r w:rsidRPr="00424CF0">
        <w:instrText xml:space="preserve"> REF _Ref240276979 \h  \* MERGEFORMAT </w:instrText>
      </w:r>
      <w:r w:rsidRPr="00424CF0">
        <w:fldChar w:fldCharType="separate"/>
      </w:r>
      <w:r w:rsidR="0013624E">
        <w:t>99</w:t>
      </w:r>
      <w:r w:rsidRPr="00424CF0">
        <w:fldChar w:fldCharType="end"/>
      </w:r>
      <w:r w:rsidRPr="00424CF0">
        <w:t>.</w:t>
      </w:r>
      <w:r>
        <w:t xml:space="preserve"> Форма </w:t>
      </w:r>
      <w:r w:rsidR="008937C8" w:rsidRPr="00465A7F">
        <w:t>содержит следующие закладки</w:t>
      </w:r>
      <w:r w:rsidR="008937C8" w:rsidRPr="00424CF0">
        <w:t>:</w:t>
      </w:r>
    </w:p>
    <w:p w:rsidR="008937C8" w:rsidRPr="00465A7F" w:rsidRDefault="008937C8" w:rsidP="008937C8">
      <w:pPr>
        <w:pStyle w:val="ASFKListmark1"/>
      </w:pPr>
      <w:r>
        <w:t>«</w:t>
      </w:r>
      <w:r w:rsidRPr="00465A7F">
        <w:t>Основные атрибуты</w:t>
      </w:r>
      <w:r>
        <w:t>»</w:t>
      </w:r>
      <w:r w:rsidRPr="00465A7F">
        <w:t>;</w:t>
      </w:r>
    </w:p>
    <w:p w:rsidR="008937C8" w:rsidRDefault="008937C8" w:rsidP="008937C8">
      <w:pPr>
        <w:pStyle w:val="ASFKListmark1"/>
      </w:pPr>
      <w:r>
        <w:t>«</w:t>
      </w:r>
      <w:r w:rsidRPr="00465A7F">
        <w:t>Вложения</w:t>
      </w:r>
      <w:r>
        <w:t>»;</w:t>
      </w:r>
    </w:p>
    <w:p w:rsidR="008937C8" w:rsidRPr="00465A7F" w:rsidRDefault="008937C8" w:rsidP="008937C8">
      <w:pPr>
        <w:pStyle w:val="ASFKListmark1"/>
      </w:pPr>
      <w:r>
        <w:t>«Реестр вложений первичных документов»</w:t>
      </w:r>
      <w:r w:rsidRPr="00465A7F">
        <w:t>.</w:t>
      </w:r>
    </w:p>
    <w:p w:rsidR="008937C8" w:rsidRPr="008937C8" w:rsidRDefault="00D34E0F" w:rsidP="008937C8">
      <w:pPr>
        <w:pStyle w:val="ASFKFigure"/>
      </w:pPr>
      <w:r w:rsidRPr="00EF5CEE">
        <w:rPr>
          <w:noProof/>
        </w:rPr>
        <w:drawing>
          <wp:inline distT="0" distB="0" distL="0" distR="0" wp14:anchorId="346FC365" wp14:editId="3EA7CB24">
            <wp:extent cx="6120130" cy="5507355"/>
            <wp:effectExtent l="0" t="0" r="0" b="0"/>
            <wp:docPr id="1" name="Рисунок 1" descr="D:\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Скриншоты\0.png"/>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6120130" cy="5507355"/>
                    </a:xfrm>
                    <a:prstGeom prst="rect">
                      <a:avLst/>
                    </a:prstGeom>
                    <a:noFill/>
                    <a:ln>
                      <a:noFill/>
                    </a:ln>
                  </pic:spPr>
                </pic:pic>
              </a:graphicData>
            </a:graphic>
          </wp:inline>
        </w:drawing>
      </w:r>
    </w:p>
    <w:p w:rsidR="008937C8" w:rsidRPr="00424CF0" w:rsidRDefault="004B5E9D" w:rsidP="008937C8">
      <w:pPr>
        <w:pStyle w:val="ASFKFigName"/>
      </w:pPr>
      <w:r>
        <w:rPr>
          <w:noProof/>
        </w:rPr>
        <w:fldChar w:fldCharType="begin"/>
      </w:r>
      <w:r>
        <w:rPr>
          <w:noProof/>
        </w:rPr>
        <w:instrText xml:space="preserve"> SEQ Рисунок \* ARABIC </w:instrText>
      </w:r>
      <w:r>
        <w:rPr>
          <w:noProof/>
        </w:rPr>
        <w:fldChar w:fldCharType="separate"/>
      </w:r>
      <w:bookmarkStart w:id="776" w:name="_Ref240276979"/>
      <w:bookmarkStart w:id="777" w:name="_Toc98144886"/>
      <w:r w:rsidR="0013624E">
        <w:rPr>
          <w:noProof/>
        </w:rPr>
        <w:t>99</w:t>
      </w:r>
      <w:bookmarkEnd w:id="776"/>
      <w:r>
        <w:rPr>
          <w:noProof/>
        </w:rPr>
        <w:fldChar w:fldCharType="end"/>
      </w:r>
      <w:r w:rsidR="008937C8" w:rsidRPr="00424CF0">
        <w:t xml:space="preserve">. ЭФ документа </w:t>
      </w:r>
      <w:r w:rsidR="008937C8">
        <w:t>«</w:t>
      </w:r>
      <w:r w:rsidR="008937C8" w:rsidRPr="00424CF0">
        <w:t>Отчеты</w:t>
      </w:r>
      <w:r w:rsidR="002F634A">
        <w:t xml:space="preserve">», закладки </w:t>
      </w:r>
      <w:r w:rsidR="008937C8">
        <w:t>«</w:t>
      </w:r>
      <w:r w:rsidR="008937C8" w:rsidRPr="00424CF0">
        <w:t>Основные атрибуты</w:t>
      </w:r>
      <w:r w:rsidR="008937C8">
        <w:t>»</w:t>
      </w:r>
      <w:bookmarkEnd w:id="777"/>
    </w:p>
    <w:p w:rsidR="008937C8" w:rsidRPr="00465A7F" w:rsidRDefault="008937C8" w:rsidP="008937C8">
      <w:pPr>
        <w:pStyle w:val="ASFKNormal"/>
      </w:pPr>
      <w:r w:rsidRPr="00465A7F">
        <w:lastRenderedPageBreak/>
        <w:t xml:space="preserve">Перечень полей документа </w:t>
      </w:r>
      <w:r>
        <w:t>«</w:t>
      </w:r>
      <w:r w:rsidRPr="00465A7F">
        <w:t>Отчеты</w:t>
      </w:r>
      <w:r w:rsidR="002F634A">
        <w:t xml:space="preserve">», закладки </w:t>
      </w:r>
      <w:r>
        <w:t>«</w:t>
      </w:r>
      <w:r w:rsidRPr="00465A7F">
        <w:t>Основные атрибуты</w:t>
      </w:r>
      <w:r>
        <w:t>»</w:t>
      </w:r>
      <w:r w:rsidRPr="00465A7F">
        <w:t xml:space="preserve"> приведен в та</w:t>
      </w:r>
      <w:r w:rsidRPr="008937C8">
        <w:t>б</w:t>
      </w:r>
      <w:r w:rsidRPr="00465A7F">
        <w:t>лице</w:t>
      </w:r>
      <w:r w:rsidR="00DA108C" w:rsidRPr="00B11F4A">
        <w:t> </w:t>
      </w:r>
      <w:r>
        <w:fldChar w:fldCharType="begin"/>
      </w:r>
      <w:r>
        <w:instrText xml:space="preserve"> REF _Ref249265081 \h  \* MERGEFORMAT </w:instrText>
      </w:r>
      <w:r>
        <w:fldChar w:fldCharType="separate"/>
      </w:r>
      <w:r w:rsidR="0013624E">
        <w:t>51</w:t>
      </w:r>
      <w:r>
        <w:fldChar w:fldCharType="end"/>
      </w:r>
      <w:r w:rsidRPr="00465A7F">
        <w:t xml:space="preserve">. Значения полей передаются из </w:t>
      </w:r>
      <w:r>
        <w:t>OEBS</w:t>
      </w:r>
      <w:r w:rsidRPr="00465A7F">
        <w:t xml:space="preserve"> и недоступны для редактирования.</w:t>
      </w:r>
    </w:p>
    <w:p w:rsidR="008937C8" w:rsidRPr="00465A7F" w:rsidRDefault="00501046" w:rsidP="008937C8">
      <w:pPr>
        <w:pStyle w:val="ASFKNameTable"/>
      </w:pPr>
      <w:r>
        <w:rPr>
          <w:noProof/>
        </w:rPr>
        <w:fldChar w:fldCharType="begin"/>
      </w:r>
      <w:r>
        <w:rPr>
          <w:noProof/>
        </w:rPr>
        <w:instrText xml:space="preserve"> SEQ Таблица \* ARABIC </w:instrText>
      </w:r>
      <w:r>
        <w:rPr>
          <w:noProof/>
        </w:rPr>
        <w:fldChar w:fldCharType="separate"/>
      </w:r>
      <w:bookmarkStart w:id="778" w:name="_Ref249265081"/>
      <w:bookmarkStart w:id="779" w:name="_Toc98144760"/>
      <w:r w:rsidR="0013624E">
        <w:rPr>
          <w:noProof/>
        </w:rPr>
        <w:t>51</w:t>
      </w:r>
      <w:bookmarkEnd w:id="778"/>
      <w:r>
        <w:rPr>
          <w:noProof/>
        </w:rPr>
        <w:fldChar w:fldCharType="end"/>
      </w:r>
      <w:r w:rsidR="008937C8" w:rsidRPr="00465A7F">
        <w:t xml:space="preserve">. Описание полей документа </w:t>
      </w:r>
      <w:r w:rsidR="008937C8">
        <w:t>«</w:t>
      </w:r>
      <w:r w:rsidR="008937C8" w:rsidRPr="00465A7F">
        <w:t>Отчеты</w:t>
      </w:r>
      <w:r w:rsidR="002F634A">
        <w:t xml:space="preserve">», закладки </w:t>
      </w:r>
      <w:r w:rsidR="008937C8">
        <w:t>«</w:t>
      </w:r>
      <w:r w:rsidR="008937C8" w:rsidRPr="00465A7F">
        <w:t>Основные атриб</w:t>
      </w:r>
      <w:r w:rsidR="008937C8" w:rsidRPr="008937C8">
        <w:t>у</w:t>
      </w:r>
      <w:r w:rsidR="008937C8" w:rsidRPr="00465A7F">
        <w:t>ты</w:t>
      </w:r>
      <w:r w:rsidR="008937C8">
        <w:t>»</w:t>
      </w:r>
      <w:bookmarkEnd w:id="77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74"/>
        <w:gridCol w:w="5654"/>
      </w:tblGrid>
      <w:tr w:rsidR="008937C8" w:rsidRPr="00821226" w:rsidTr="00FE5D9A">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937C8" w:rsidRPr="00465A7F" w:rsidRDefault="008937C8" w:rsidP="000E3C89">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937C8" w:rsidRPr="00465A7F" w:rsidRDefault="008937C8" w:rsidP="000E3C89">
            <w:pPr>
              <w:pStyle w:val="ASFKTableHead"/>
            </w:pPr>
            <w:r w:rsidRPr="00465A7F">
              <w:t>Описание поля</w:t>
            </w:r>
          </w:p>
        </w:tc>
      </w:tr>
      <w:tr w:rsidR="008937C8" w:rsidRPr="00821226" w:rsidTr="00FE5D9A">
        <w:tc>
          <w:tcPr>
            <w:tcW w:w="2064" w:type="pct"/>
            <w:shd w:val="clear" w:color="auto" w:fill="auto"/>
          </w:tcPr>
          <w:p w:rsidR="008937C8" w:rsidRPr="00465A7F" w:rsidRDefault="008937C8" w:rsidP="00FE5D9A">
            <w:pPr>
              <w:pStyle w:val="ASFKTablenorm"/>
              <w:ind w:left="57" w:right="57"/>
            </w:pPr>
            <w:r w:rsidRPr="00465A7F">
              <w:t>Дата отчета</w:t>
            </w:r>
          </w:p>
        </w:tc>
        <w:tc>
          <w:tcPr>
            <w:tcW w:w="2936" w:type="pct"/>
            <w:shd w:val="clear" w:color="auto" w:fill="auto"/>
          </w:tcPr>
          <w:p w:rsidR="008937C8" w:rsidRPr="00465A7F" w:rsidRDefault="008937C8" w:rsidP="00FE5D9A">
            <w:pPr>
              <w:pStyle w:val="ASFKTablenorm"/>
              <w:ind w:left="57" w:right="57"/>
            </w:pPr>
            <w:r w:rsidRPr="00465A7F">
              <w:t>Дата отчета.</w:t>
            </w:r>
          </w:p>
        </w:tc>
      </w:tr>
      <w:tr w:rsidR="008937C8" w:rsidRPr="00821226" w:rsidTr="00FE5D9A">
        <w:tc>
          <w:tcPr>
            <w:tcW w:w="2064" w:type="pct"/>
            <w:shd w:val="clear" w:color="auto" w:fill="auto"/>
          </w:tcPr>
          <w:p w:rsidR="008937C8" w:rsidRPr="00465A7F" w:rsidRDefault="008937C8" w:rsidP="00FE5D9A">
            <w:pPr>
              <w:pStyle w:val="ASFKTablenorm"/>
              <w:ind w:left="57" w:right="57"/>
            </w:pPr>
            <w:r w:rsidRPr="00465A7F">
              <w:t>Бизнес-статус</w:t>
            </w:r>
          </w:p>
        </w:tc>
        <w:tc>
          <w:tcPr>
            <w:tcW w:w="2936" w:type="pct"/>
            <w:shd w:val="clear" w:color="auto" w:fill="auto"/>
          </w:tcPr>
          <w:p w:rsidR="008937C8" w:rsidRPr="00465A7F" w:rsidRDefault="008937C8" w:rsidP="00FE5D9A">
            <w:pPr>
              <w:pStyle w:val="ASFKTablenorm"/>
              <w:ind w:left="57" w:right="57"/>
            </w:pPr>
            <w:r w:rsidRPr="00465A7F">
              <w:t>Код и наименование бизнес-статуса отчета.</w:t>
            </w:r>
          </w:p>
        </w:tc>
      </w:tr>
      <w:tr w:rsidR="008937C8" w:rsidRPr="00821226" w:rsidTr="00FE5D9A">
        <w:tc>
          <w:tcPr>
            <w:tcW w:w="2064" w:type="pct"/>
            <w:shd w:val="clear" w:color="auto" w:fill="auto"/>
          </w:tcPr>
          <w:p w:rsidR="008937C8" w:rsidRPr="00465A7F" w:rsidRDefault="008937C8" w:rsidP="00FE5D9A">
            <w:pPr>
              <w:pStyle w:val="ASFKTablenorm"/>
              <w:ind w:left="57" w:right="57"/>
            </w:pPr>
            <w:r w:rsidRPr="00465A7F">
              <w:t>Тип отчета (код)</w:t>
            </w:r>
          </w:p>
        </w:tc>
        <w:tc>
          <w:tcPr>
            <w:tcW w:w="2936" w:type="pct"/>
            <w:shd w:val="clear" w:color="auto" w:fill="auto"/>
          </w:tcPr>
          <w:p w:rsidR="008937C8" w:rsidRPr="00465A7F" w:rsidRDefault="008937C8" w:rsidP="00FE5D9A">
            <w:pPr>
              <w:pStyle w:val="ASFKTablenorm"/>
              <w:ind w:left="57" w:right="57"/>
            </w:pPr>
            <w:r w:rsidRPr="00465A7F">
              <w:t>Тип отчета (код).</w:t>
            </w:r>
          </w:p>
        </w:tc>
      </w:tr>
      <w:tr w:rsidR="008937C8" w:rsidRPr="00821226" w:rsidTr="00FE5D9A">
        <w:tc>
          <w:tcPr>
            <w:tcW w:w="2064" w:type="pct"/>
            <w:shd w:val="clear" w:color="auto" w:fill="auto"/>
          </w:tcPr>
          <w:p w:rsidR="008937C8" w:rsidRPr="00465A7F" w:rsidRDefault="008937C8" w:rsidP="00FE5D9A">
            <w:pPr>
              <w:pStyle w:val="ASFKTablenorm"/>
              <w:ind w:left="57" w:right="57"/>
            </w:pPr>
            <w:r w:rsidRPr="00465A7F">
              <w:t>Наличие шаблона</w:t>
            </w:r>
          </w:p>
        </w:tc>
        <w:tc>
          <w:tcPr>
            <w:tcW w:w="2936" w:type="pct"/>
            <w:shd w:val="clear" w:color="auto" w:fill="auto"/>
          </w:tcPr>
          <w:p w:rsidR="008937C8" w:rsidRPr="00465A7F" w:rsidRDefault="008937C8" w:rsidP="00FE5D9A">
            <w:pPr>
              <w:pStyle w:val="ASFKTablenorm"/>
              <w:ind w:left="57" w:right="57"/>
            </w:pPr>
            <w:r w:rsidRPr="00465A7F">
              <w:t>Флаг наличия шаблона.</w:t>
            </w:r>
          </w:p>
        </w:tc>
      </w:tr>
      <w:tr w:rsidR="008937C8" w:rsidRPr="00821226" w:rsidTr="00FE5D9A">
        <w:tc>
          <w:tcPr>
            <w:tcW w:w="2064" w:type="pct"/>
            <w:shd w:val="clear" w:color="auto" w:fill="auto"/>
          </w:tcPr>
          <w:p w:rsidR="008937C8" w:rsidRPr="00465A7F" w:rsidRDefault="008937C8" w:rsidP="00FE5D9A">
            <w:pPr>
              <w:pStyle w:val="ASFKTablenorm"/>
              <w:ind w:left="57" w:right="57"/>
            </w:pPr>
            <w:r w:rsidRPr="00465A7F">
              <w:t>Наличие документа</w:t>
            </w:r>
          </w:p>
        </w:tc>
        <w:tc>
          <w:tcPr>
            <w:tcW w:w="2936" w:type="pct"/>
            <w:shd w:val="clear" w:color="auto" w:fill="auto"/>
          </w:tcPr>
          <w:p w:rsidR="008937C8" w:rsidRPr="00465A7F" w:rsidRDefault="008937C8" w:rsidP="00FE5D9A">
            <w:pPr>
              <w:pStyle w:val="ASFKTablenorm"/>
              <w:ind w:left="57" w:right="57"/>
            </w:pPr>
            <w:r w:rsidRPr="00465A7F">
              <w:t>Флаг наличия документа.</w:t>
            </w:r>
          </w:p>
        </w:tc>
      </w:tr>
      <w:tr w:rsidR="008937C8" w:rsidRPr="00821226" w:rsidTr="00FE5D9A">
        <w:tc>
          <w:tcPr>
            <w:tcW w:w="2064" w:type="pct"/>
            <w:shd w:val="clear" w:color="auto" w:fill="auto"/>
          </w:tcPr>
          <w:p w:rsidR="008937C8" w:rsidRPr="00465A7F" w:rsidRDefault="008937C8" w:rsidP="00FE5D9A">
            <w:pPr>
              <w:pStyle w:val="ASFKTablenorm"/>
              <w:ind w:left="57" w:right="57"/>
            </w:pPr>
            <w:r w:rsidRPr="00465A7F">
              <w:t>Код последней ошибки</w:t>
            </w:r>
          </w:p>
        </w:tc>
        <w:tc>
          <w:tcPr>
            <w:tcW w:w="2936" w:type="pct"/>
            <w:shd w:val="clear" w:color="auto" w:fill="auto"/>
          </w:tcPr>
          <w:p w:rsidR="008937C8" w:rsidRPr="00465A7F" w:rsidRDefault="008937C8" w:rsidP="00FE5D9A">
            <w:pPr>
              <w:pStyle w:val="ASFKTablenorm"/>
              <w:ind w:left="57" w:right="57"/>
            </w:pPr>
            <w:r w:rsidRPr="00465A7F">
              <w:t>Код последней ошибки.</w:t>
            </w:r>
          </w:p>
        </w:tc>
      </w:tr>
      <w:tr w:rsidR="008937C8" w:rsidRPr="00821226" w:rsidTr="00FE5D9A">
        <w:tc>
          <w:tcPr>
            <w:tcW w:w="2064" w:type="pct"/>
            <w:shd w:val="clear" w:color="auto" w:fill="auto"/>
          </w:tcPr>
          <w:p w:rsidR="008937C8" w:rsidRPr="00465A7F" w:rsidRDefault="008937C8" w:rsidP="00FE5D9A">
            <w:pPr>
              <w:pStyle w:val="ASFKTablenorm"/>
              <w:ind w:left="57" w:right="57"/>
            </w:pPr>
            <w:r w:rsidRPr="00465A7F">
              <w:t>№ Документа</w:t>
            </w:r>
          </w:p>
        </w:tc>
        <w:tc>
          <w:tcPr>
            <w:tcW w:w="2936" w:type="pct"/>
            <w:shd w:val="clear" w:color="auto" w:fill="auto"/>
          </w:tcPr>
          <w:p w:rsidR="008937C8" w:rsidRPr="00465A7F" w:rsidRDefault="008937C8" w:rsidP="00FE5D9A">
            <w:pPr>
              <w:pStyle w:val="ASFKTablenorm"/>
              <w:ind w:left="57" w:right="57"/>
            </w:pPr>
            <w:r w:rsidRPr="00465A7F">
              <w:t>№ документа.</w:t>
            </w:r>
          </w:p>
        </w:tc>
      </w:tr>
      <w:tr w:rsidR="008937C8" w:rsidRPr="00821226" w:rsidTr="00FE5D9A">
        <w:tc>
          <w:tcPr>
            <w:tcW w:w="2064" w:type="pct"/>
            <w:shd w:val="clear" w:color="auto" w:fill="auto"/>
          </w:tcPr>
          <w:p w:rsidR="008937C8" w:rsidRPr="00465A7F" w:rsidRDefault="008937C8" w:rsidP="00FE5D9A">
            <w:pPr>
              <w:pStyle w:val="ASFKTablenorm"/>
              <w:ind w:left="57" w:right="57"/>
            </w:pPr>
            <w:r w:rsidRPr="00465A7F">
              <w:t>Наименование отчета</w:t>
            </w:r>
          </w:p>
        </w:tc>
        <w:tc>
          <w:tcPr>
            <w:tcW w:w="2936" w:type="pct"/>
            <w:shd w:val="clear" w:color="auto" w:fill="auto"/>
          </w:tcPr>
          <w:p w:rsidR="008937C8" w:rsidRPr="00465A7F" w:rsidRDefault="008937C8" w:rsidP="00FE5D9A">
            <w:pPr>
              <w:pStyle w:val="ASFKTablenorm"/>
              <w:ind w:left="57" w:right="57"/>
            </w:pPr>
            <w:r w:rsidRPr="00465A7F">
              <w:t>Наименование отчета.</w:t>
            </w:r>
          </w:p>
        </w:tc>
      </w:tr>
      <w:tr w:rsidR="008937C8" w:rsidRPr="00821226" w:rsidTr="00FE5D9A">
        <w:tc>
          <w:tcPr>
            <w:tcW w:w="2064" w:type="pct"/>
            <w:shd w:val="clear" w:color="auto" w:fill="auto"/>
          </w:tcPr>
          <w:p w:rsidR="008937C8" w:rsidRPr="00465A7F" w:rsidRDefault="008937C8" w:rsidP="00FE5D9A">
            <w:pPr>
              <w:pStyle w:val="ASFKTablenorm"/>
              <w:ind w:left="57" w:right="57"/>
            </w:pPr>
            <w:r w:rsidRPr="00465A7F">
              <w:t>Дата создания</w:t>
            </w:r>
          </w:p>
        </w:tc>
        <w:tc>
          <w:tcPr>
            <w:tcW w:w="2936" w:type="pct"/>
            <w:shd w:val="clear" w:color="auto" w:fill="auto"/>
          </w:tcPr>
          <w:p w:rsidR="008937C8" w:rsidRPr="00465A7F" w:rsidRDefault="008937C8" w:rsidP="00FE5D9A">
            <w:pPr>
              <w:pStyle w:val="ASFKTablenorm"/>
              <w:ind w:left="57" w:right="57"/>
            </w:pPr>
            <w:r w:rsidRPr="00465A7F">
              <w:t>Дата создания отчета.</w:t>
            </w:r>
          </w:p>
        </w:tc>
      </w:tr>
      <w:tr w:rsidR="008937C8" w:rsidRPr="00821226" w:rsidTr="00FE5D9A">
        <w:tc>
          <w:tcPr>
            <w:tcW w:w="2064" w:type="pct"/>
            <w:shd w:val="clear" w:color="auto" w:fill="auto"/>
          </w:tcPr>
          <w:p w:rsidR="008937C8" w:rsidRPr="00465A7F" w:rsidRDefault="008937C8" w:rsidP="00FE5D9A">
            <w:pPr>
              <w:pStyle w:val="ASFKTablenorm"/>
              <w:ind w:left="57" w:right="57"/>
            </w:pPr>
            <w:r w:rsidRPr="00465A7F">
              <w:t>Оператор</w:t>
            </w:r>
          </w:p>
        </w:tc>
        <w:tc>
          <w:tcPr>
            <w:tcW w:w="2936" w:type="pct"/>
            <w:shd w:val="clear" w:color="auto" w:fill="auto"/>
          </w:tcPr>
          <w:p w:rsidR="008937C8" w:rsidRPr="00465A7F" w:rsidRDefault="008937C8" w:rsidP="00FE5D9A">
            <w:pPr>
              <w:pStyle w:val="ASFKTablenorm"/>
              <w:ind w:left="57" w:right="57"/>
            </w:pPr>
            <w:r w:rsidRPr="00465A7F">
              <w:t>Оператор документа.</w:t>
            </w:r>
          </w:p>
        </w:tc>
      </w:tr>
      <w:tr w:rsidR="008937C8" w:rsidRPr="00821226" w:rsidTr="00FE5D9A">
        <w:tc>
          <w:tcPr>
            <w:tcW w:w="2064" w:type="pct"/>
            <w:shd w:val="clear" w:color="auto" w:fill="auto"/>
          </w:tcPr>
          <w:p w:rsidR="008937C8" w:rsidRPr="00465A7F" w:rsidRDefault="008937C8" w:rsidP="00FE5D9A">
            <w:pPr>
              <w:pStyle w:val="ASFKTablenorm"/>
              <w:ind w:left="57" w:right="57"/>
            </w:pPr>
            <w:r w:rsidRPr="00465A7F">
              <w:t>Контур</w:t>
            </w:r>
          </w:p>
        </w:tc>
        <w:tc>
          <w:tcPr>
            <w:tcW w:w="2936" w:type="pct"/>
            <w:shd w:val="clear" w:color="auto" w:fill="auto"/>
          </w:tcPr>
          <w:p w:rsidR="008937C8" w:rsidRPr="00465A7F" w:rsidRDefault="008937C8" w:rsidP="00FE5D9A">
            <w:pPr>
              <w:pStyle w:val="ASFKTablenorm"/>
              <w:ind w:left="57" w:right="57"/>
            </w:pPr>
            <w:r w:rsidRPr="00465A7F">
              <w:t>Контур, из которого поступил документ.</w:t>
            </w:r>
          </w:p>
        </w:tc>
      </w:tr>
      <w:tr w:rsidR="008937C8" w:rsidRPr="00821226" w:rsidTr="00FE5D9A">
        <w:tc>
          <w:tcPr>
            <w:tcW w:w="2064" w:type="pct"/>
            <w:shd w:val="clear" w:color="auto" w:fill="auto"/>
          </w:tcPr>
          <w:p w:rsidR="008937C8" w:rsidRPr="00465A7F" w:rsidRDefault="008937C8" w:rsidP="00FE5D9A">
            <w:pPr>
              <w:pStyle w:val="ASFKTablenorm"/>
              <w:ind w:left="57" w:right="57"/>
            </w:pPr>
            <w:r w:rsidRPr="00465A7F">
              <w:t>Бюджет</w:t>
            </w:r>
          </w:p>
        </w:tc>
        <w:tc>
          <w:tcPr>
            <w:tcW w:w="2936" w:type="pct"/>
            <w:shd w:val="clear" w:color="auto" w:fill="auto"/>
          </w:tcPr>
          <w:p w:rsidR="008937C8" w:rsidRPr="00465A7F" w:rsidRDefault="008937C8" w:rsidP="00FE5D9A">
            <w:pPr>
              <w:pStyle w:val="ASFKTablenorm"/>
              <w:ind w:left="57" w:right="57"/>
            </w:pPr>
            <w:r w:rsidRPr="00465A7F">
              <w:t>Код бюджета.</w:t>
            </w:r>
          </w:p>
        </w:tc>
      </w:tr>
      <w:tr w:rsidR="008937C8" w:rsidRPr="00821226" w:rsidTr="00FE5D9A">
        <w:tc>
          <w:tcPr>
            <w:tcW w:w="2064" w:type="pct"/>
            <w:shd w:val="clear" w:color="auto" w:fill="auto"/>
          </w:tcPr>
          <w:p w:rsidR="008937C8" w:rsidRPr="00465A7F" w:rsidRDefault="008937C8" w:rsidP="00FE5D9A">
            <w:pPr>
              <w:pStyle w:val="ASFKTablenorm"/>
              <w:ind w:left="57" w:right="57"/>
            </w:pPr>
            <w:r w:rsidRPr="00465A7F">
              <w:t>Тип источника</w:t>
            </w:r>
          </w:p>
        </w:tc>
        <w:tc>
          <w:tcPr>
            <w:tcW w:w="2936" w:type="pct"/>
            <w:shd w:val="clear" w:color="auto" w:fill="auto"/>
          </w:tcPr>
          <w:p w:rsidR="008937C8" w:rsidRPr="00465A7F" w:rsidRDefault="008937C8" w:rsidP="00FE5D9A">
            <w:pPr>
              <w:pStyle w:val="ASFKTablenorm"/>
              <w:ind w:left="57" w:right="57"/>
            </w:pPr>
            <w:r w:rsidRPr="00465A7F">
              <w:t>Тип источника.</w:t>
            </w:r>
          </w:p>
        </w:tc>
      </w:tr>
      <w:tr w:rsidR="008937C8" w:rsidRPr="00821226" w:rsidTr="00FE5D9A">
        <w:tc>
          <w:tcPr>
            <w:tcW w:w="2064" w:type="pct"/>
            <w:shd w:val="clear" w:color="auto" w:fill="auto"/>
          </w:tcPr>
          <w:p w:rsidR="008937C8" w:rsidRPr="00465A7F" w:rsidRDefault="008937C8" w:rsidP="00FE5D9A">
            <w:pPr>
              <w:pStyle w:val="ASFKTablenorm"/>
              <w:ind w:left="57" w:right="57"/>
            </w:pPr>
            <w:r w:rsidRPr="00465A7F">
              <w:t>Код источника</w:t>
            </w:r>
          </w:p>
        </w:tc>
        <w:tc>
          <w:tcPr>
            <w:tcW w:w="2936" w:type="pct"/>
            <w:shd w:val="clear" w:color="auto" w:fill="auto"/>
          </w:tcPr>
          <w:p w:rsidR="008937C8" w:rsidRPr="00465A7F" w:rsidRDefault="008937C8" w:rsidP="00FE5D9A">
            <w:pPr>
              <w:pStyle w:val="ASFKTablenorm"/>
              <w:ind w:left="57" w:right="57"/>
            </w:pPr>
            <w:r w:rsidRPr="00465A7F">
              <w:t>Код источника.</w:t>
            </w:r>
          </w:p>
        </w:tc>
      </w:tr>
      <w:tr w:rsidR="008937C8" w:rsidRPr="00821226" w:rsidTr="00FE5D9A">
        <w:tc>
          <w:tcPr>
            <w:tcW w:w="2064" w:type="pct"/>
            <w:shd w:val="clear" w:color="auto" w:fill="auto"/>
          </w:tcPr>
          <w:p w:rsidR="008937C8" w:rsidRPr="00465A7F" w:rsidRDefault="008937C8" w:rsidP="00FE5D9A">
            <w:pPr>
              <w:pStyle w:val="ASFKTablenorm"/>
              <w:ind w:left="57" w:right="57"/>
            </w:pPr>
            <w:r w:rsidRPr="00465A7F">
              <w:t>Наименование источника</w:t>
            </w:r>
          </w:p>
        </w:tc>
        <w:tc>
          <w:tcPr>
            <w:tcW w:w="2936" w:type="pct"/>
            <w:shd w:val="clear" w:color="auto" w:fill="auto"/>
          </w:tcPr>
          <w:p w:rsidR="008937C8" w:rsidRPr="00465A7F" w:rsidRDefault="008937C8" w:rsidP="00FE5D9A">
            <w:pPr>
              <w:pStyle w:val="ASFKTablenorm"/>
              <w:ind w:left="57" w:right="57"/>
            </w:pPr>
            <w:r w:rsidRPr="00465A7F">
              <w:t>Наименование источника.</w:t>
            </w:r>
          </w:p>
        </w:tc>
      </w:tr>
      <w:tr w:rsidR="008937C8" w:rsidRPr="00821226" w:rsidTr="00FE5D9A">
        <w:tc>
          <w:tcPr>
            <w:tcW w:w="2064" w:type="pct"/>
            <w:shd w:val="clear" w:color="auto" w:fill="auto"/>
          </w:tcPr>
          <w:p w:rsidR="008937C8" w:rsidRPr="00465A7F" w:rsidRDefault="008937C8" w:rsidP="00FE5D9A">
            <w:pPr>
              <w:pStyle w:val="ASFKTablenorm"/>
              <w:ind w:left="57" w:right="57"/>
            </w:pPr>
            <w:r w:rsidRPr="00465A7F">
              <w:t>Тип получателя</w:t>
            </w:r>
          </w:p>
        </w:tc>
        <w:tc>
          <w:tcPr>
            <w:tcW w:w="2936" w:type="pct"/>
            <w:shd w:val="clear" w:color="auto" w:fill="auto"/>
          </w:tcPr>
          <w:p w:rsidR="008937C8" w:rsidRPr="00465A7F" w:rsidRDefault="008937C8" w:rsidP="00FE5D9A">
            <w:pPr>
              <w:pStyle w:val="ASFKTablenorm"/>
              <w:ind w:left="57" w:right="57"/>
            </w:pPr>
            <w:r w:rsidRPr="00465A7F">
              <w:t>Тип получателя.</w:t>
            </w:r>
          </w:p>
        </w:tc>
      </w:tr>
      <w:tr w:rsidR="008937C8" w:rsidRPr="00821226" w:rsidTr="00FE5D9A">
        <w:tc>
          <w:tcPr>
            <w:tcW w:w="2064" w:type="pct"/>
            <w:shd w:val="clear" w:color="auto" w:fill="auto"/>
          </w:tcPr>
          <w:p w:rsidR="008937C8" w:rsidRPr="00465A7F" w:rsidRDefault="008937C8" w:rsidP="00FE5D9A">
            <w:pPr>
              <w:pStyle w:val="ASFKTablenorm"/>
              <w:ind w:left="57" w:right="57"/>
            </w:pPr>
            <w:r w:rsidRPr="00465A7F">
              <w:t>Код получателя</w:t>
            </w:r>
          </w:p>
        </w:tc>
        <w:tc>
          <w:tcPr>
            <w:tcW w:w="2936" w:type="pct"/>
            <w:shd w:val="clear" w:color="auto" w:fill="auto"/>
          </w:tcPr>
          <w:p w:rsidR="008937C8" w:rsidRPr="00465A7F" w:rsidRDefault="008937C8" w:rsidP="00FE5D9A">
            <w:pPr>
              <w:pStyle w:val="ASFKTablenorm"/>
              <w:ind w:left="57" w:right="57"/>
            </w:pPr>
            <w:r w:rsidRPr="00465A7F">
              <w:t>Код получателя.</w:t>
            </w:r>
          </w:p>
        </w:tc>
      </w:tr>
      <w:tr w:rsidR="008937C8" w:rsidRPr="00821226" w:rsidTr="00FE5D9A">
        <w:tc>
          <w:tcPr>
            <w:tcW w:w="2064" w:type="pct"/>
            <w:shd w:val="clear" w:color="auto" w:fill="auto"/>
          </w:tcPr>
          <w:p w:rsidR="008937C8" w:rsidRPr="00465A7F" w:rsidRDefault="008937C8" w:rsidP="00FE5D9A">
            <w:pPr>
              <w:pStyle w:val="ASFKTablenorm"/>
              <w:ind w:left="57" w:right="57"/>
            </w:pPr>
            <w:r w:rsidRPr="00465A7F">
              <w:t>Наименование получателя</w:t>
            </w:r>
          </w:p>
        </w:tc>
        <w:tc>
          <w:tcPr>
            <w:tcW w:w="2936" w:type="pct"/>
            <w:shd w:val="clear" w:color="auto" w:fill="auto"/>
          </w:tcPr>
          <w:p w:rsidR="008937C8" w:rsidRPr="00465A7F" w:rsidRDefault="008937C8" w:rsidP="00FE5D9A">
            <w:pPr>
              <w:pStyle w:val="ASFKTablenorm"/>
              <w:ind w:left="57" w:right="57"/>
            </w:pPr>
            <w:r w:rsidRPr="00465A7F">
              <w:t>Наименование получателя.</w:t>
            </w:r>
          </w:p>
        </w:tc>
      </w:tr>
      <w:tr w:rsidR="008937C8" w:rsidRPr="00821226" w:rsidTr="00FE5D9A">
        <w:tc>
          <w:tcPr>
            <w:tcW w:w="2064" w:type="pct"/>
            <w:shd w:val="clear" w:color="auto" w:fill="auto"/>
          </w:tcPr>
          <w:p w:rsidR="008937C8" w:rsidRPr="00465A7F" w:rsidRDefault="008937C8" w:rsidP="00FE5D9A">
            <w:pPr>
              <w:pStyle w:val="ASFKTablenorm"/>
              <w:ind w:left="57" w:right="57"/>
            </w:pPr>
            <w:r w:rsidRPr="00465A7F">
              <w:t>Периодичность</w:t>
            </w:r>
          </w:p>
        </w:tc>
        <w:tc>
          <w:tcPr>
            <w:tcW w:w="2936" w:type="pct"/>
            <w:shd w:val="clear" w:color="auto" w:fill="auto"/>
          </w:tcPr>
          <w:p w:rsidR="008937C8" w:rsidRPr="00465A7F" w:rsidRDefault="008937C8" w:rsidP="00FE5D9A">
            <w:pPr>
              <w:pStyle w:val="ASFKTablenorm"/>
              <w:ind w:left="57" w:right="57"/>
            </w:pPr>
            <w:r w:rsidRPr="00465A7F">
              <w:t>Периодичность.</w:t>
            </w:r>
          </w:p>
        </w:tc>
      </w:tr>
      <w:tr w:rsidR="008937C8" w:rsidRPr="00821226" w:rsidTr="00FE5D9A">
        <w:tc>
          <w:tcPr>
            <w:tcW w:w="2064" w:type="pct"/>
            <w:shd w:val="clear" w:color="auto" w:fill="auto"/>
          </w:tcPr>
          <w:p w:rsidR="008937C8" w:rsidRPr="00465A7F" w:rsidRDefault="008937C8" w:rsidP="00FE5D9A">
            <w:pPr>
              <w:pStyle w:val="ASFKTablenorm"/>
              <w:ind w:left="57" w:right="57"/>
            </w:pPr>
            <w:r w:rsidRPr="00465A7F">
              <w:t>Дата регистрации</w:t>
            </w:r>
          </w:p>
        </w:tc>
        <w:tc>
          <w:tcPr>
            <w:tcW w:w="2936" w:type="pct"/>
            <w:shd w:val="clear" w:color="auto" w:fill="auto"/>
          </w:tcPr>
          <w:p w:rsidR="008937C8" w:rsidRPr="00465A7F" w:rsidRDefault="008937C8" w:rsidP="00FE5D9A">
            <w:pPr>
              <w:pStyle w:val="ASFKTablenorm"/>
              <w:ind w:left="57" w:right="57"/>
            </w:pPr>
            <w:r w:rsidRPr="00465A7F">
              <w:t>Дата регистрации документа.</w:t>
            </w:r>
          </w:p>
        </w:tc>
      </w:tr>
      <w:tr w:rsidR="008937C8" w:rsidRPr="00821226" w:rsidTr="00FE5D9A">
        <w:tc>
          <w:tcPr>
            <w:tcW w:w="2064" w:type="pct"/>
            <w:shd w:val="clear" w:color="auto" w:fill="auto"/>
          </w:tcPr>
          <w:p w:rsidR="008937C8" w:rsidRPr="00465A7F" w:rsidRDefault="008937C8" w:rsidP="00FE5D9A">
            <w:pPr>
              <w:pStyle w:val="ASFKTablenorm"/>
              <w:ind w:left="57" w:right="57"/>
            </w:pPr>
            <w:r w:rsidRPr="00465A7F">
              <w:t>Тип документа</w:t>
            </w:r>
          </w:p>
        </w:tc>
        <w:tc>
          <w:tcPr>
            <w:tcW w:w="2936" w:type="pct"/>
            <w:shd w:val="clear" w:color="auto" w:fill="auto"/>
          </w:tcPr>
          <w:p w:rsidR="008937C8" w:rsidRPr="00465A7F" w:rsidRDefault="008937C8" w:rsidP="00FE5D9A">
            <w:pPr>
              <w:pStyle w:val="ASFKTablenorm"/>
              <w:ind w:left="57" w:right="57"/>
            </w:pPr>
            <w:r w:rsidRPr="00465A7F">
              <w:t>Тип документа.</w:t>
            </w:r>
          </w:p>
        </w:tc>
      </w:tr>
      <w:tr w:rsidR="00D34E0F" w:rsidRPr="00821226" w:rsidTr="00FE5D9A">
        <w:tc>
          <w:tcPr>
            <w:tcW w:w="2064" w:type="pct"/>
            <w:shd w:val="clear" w:color="auto" w:fill="auto"/>
          </w:tcPr>
          <w:p w:rsidR="00D34E0F" w:rsidRPr="00465A7F" w:rsidRDefault="00D34E0F" w:rsidP="00D34E0F">
            <w:pPr>
              <w:pStyle w:val="ASFKTablenorm"/>
              <w:ind w:left="57" w:right="57"/>
            </w:pPr>
            <w:r>
              <w:t>Признак конфиденциальности</w:t>
            </w:r>
          </w:p>
        </w:tc>
        <w:tc>
          <w:tcPr>
            <w:tcW w:w="2936" w:type="pct"/>
            <w:shd w:val="clear" w:color="auto" w:fill="auto"/>
          </w:tcPr>
          <w:p w:rsidR="00D34E0F" w:rsidRPr="00465A7F" w:rsidRDefault="00D34E0F" w:rsidP="00D34E0F">
            <w:pPr>
              <w:pStyle w:val="ASFKTablenorm"/>
              <w:ind w:left="57" w:right="57"/>
            </w:pPr>
            <w:r>
              <w:t>Уровень конфиденциальности.</w:t>
            </w:r>
          </w:p>
        </w:tc>
      </w:tr>
    </w:tbl>
    <w:p w:rsidR="008937C8" w:rsidRPr="00837199" w:rsidRDefault="008937C8" w:rsidP="008937C8">
      <w:pPr>
        <w:pStyle w:val="ASFKNormal"/>
      </w:pPr>
      <w:r>
        <w:t>На закладке «</w:t>
      </w:r>
      <w:r w:rsidRPr="00CA3543">
        <w:t>Вложения</w:t>
      </w:r>
      <w:r>
        <w:t>»</w:t>
      </w:r>
      <w:r w:rsidRPr="00CA3543">
        <w:t xml:space="preserve"> содержится вложенный файл отчета.</w:t>
      </w:r>
      <w:r>
        <w:t xml:space="preserve"> </w:t>
      </w:r>
      <w:r w:rsidRPr="00465A7F">
        <w:t xml:space="preserve">ЭФ документа </w:t>
      </w:r>
      <w:r>
        <w:t>«</w:t>
      </w:r>
      <w:r w:rsidRPr="00465A7F">
        <w:t>Отч</w:t>
      </w:r>
      <w:r w:rsidRPr="008937C8">
        <w:t>е</w:t>
      </w:r>
      <w:r w:rsidRPr="00465A7F">
        <w:t>ты</w:t>
      </w:r>
      <w:r w:rsidR="002F634A">
        <w:t xml:space="preserve">», закладки </w:t>
      </w:r>
      <w:r>
        <w:t>«</w:t>
      </w:r>
      <w:r w:rsidRPr="00465A7F">
        <w:t>Вложения</w:t>
      </w:r>
      <w:r>
        <w:t>»</w:t>
      </w:r>
      <w:r w:rsidRPr="00465A7F">
        <w:t xml:space="preserve"> представлена на рисунке</w:t>
      </w:r>
      <w:r w:rsidR="00DA108C" w:rsidRPr="00B11F4A">
        <w:t> </w:t>
      </w:r>
      <w:r>
        <w:fldChar w:fldCharType="begin"/>
      </w:r>
      <w:r>
        <w:instrText xml:space="preserve"> REF _Ref447031087 \h </w:instrText>
      </w:r>
      <w:r>
        <w:fldChar w:fldCharType="separate"/>
      </w:r>
      <w:r w:rsidR="0013624E">
        <w:rPr>
          <w:noProof/>
        </w:rPr>
        <w:t>100</w:t>
      </w:r>
      <w:r>
        <w:fldChar w:fldCharType="end"/>
      </w:r>
      <w:r>
        <w:t>.</w:t>
      </w:r>
    </w:p>
    <w:p w:rsidR="008937C8" w:rsidRPr="00837199" w:rsidRDefault="001373CE" w:rsidP="008937C8">
      <w:pPr>
        <w:pStyle w:val="ASFKFigure"/>
      </w:pPr>
      <w:r>
        <w:rPr>
          <w:noProof/>
        </w:rPr>
        <w:lastRenderedPageBreak/>
        <w:drawing>
          <wp:inline distT="0" distB="0" distL="0" distR="0">
            <wp:extent cx="6134735" cy="2192655"/>
            <wp:effectExtent l="0" t="0" r="0" b="0"/>
            <wp:docPr id="184" name="Рисунок 18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0"/>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134735" cy="2192655"/>
                    </a:xfrm>
                    <a:prstGeom prst="rect">
                      <a:avLst/>
                    </a:prstGeom>
                    <a:noFill/>
                    <a:ln>
                      <a:noFill/>
                    </a:ln>
                  </pic:spPr>
                </pic:pic>
              </a:graphicData>
            </a:graphic>
          </wp:inline>
        </w:drawing>
      </w:r>
    </w:p>
    <w:p w:rsidR="008937C8" w:rsidRPr="00204E68" w:rsidRDefault="004B5E9D" w:rsidP="008937C8">
      <w:pPr>
        <w:pStyle w:val="ASFKFigName"/>
      </w:pPr>
      <w:r>
        <w:rPr>
          <w:noProof/>
        </w:rPr>
        <w:fldChar w:fldCharType="begin"/>
      </w:r>
      <w:r>
        <w:rPr>
          <w:noProof/>
        </w:rPr>
        <w:instrText xml:space="preserve"> SEQ Рисунок \* ARABIC </w:instrText>
      </w:r>
      <w:r>
        <w:rPr>
          <w:noProof/>
        </w:rPr>
        <w:fldChar w:fldCharType="separate"/>
      </w:r>
      <w:bookmarkStart w:id="780" w:name="_Ref447031087"/>
      <w:bookmarkStart w:id="781" w:name="_Toc98144887"/>
      <w:r w:rsidR="0013624E">
        <w:rPr>
          <w:noProof/>
        </w:rPr>
        <w:t>100</w:t>
      </w:r>
      <w:bookmarkEnd w:id="780"/>
      <w:r>
        <w:rPr>
          <w:noProof/>
        </w:rPr>
        <w:fldChar w:fldCharType="end"/>
      </w:r>
      <w:r w:rsidR="008937C8" w:rsidRPr="00204E68">
        <w:t xml:space="preserve">. ЭФ документа </w:t>
      </w:r>
      <w:r w:rsidR="008937C8">
        <w:t>«</w:t>
      </w:r>
      <w:r w:rsidR="008937C8" w:rsidRPr="00204E68">
        <w:t>Отчеты</w:t>
      </w:r>
      <w:r w:rsidR="002F634A">
        <w:t xml:space="preserve">», закладки </w:t>
      </w:r>
      <w:r w:rsidR="008937C8">
        <w:t>«</w:t>
      </w:r>
      <w:r w:rsidR="008937C8" w:rsidRPr="00204E68">
        <w:t>Вложения</w:t>
      </w:r>
      <w:r w:rsidR="008937C8">
        <w:t>»</w:t>
      </w:r>
      <w:bookmarkEnd w:id="781"/>
    </w:p>
    <w:p w:rsidR="008937C8" w:rsidRPr="00837199" w:rsidRDefault="008937C8" w:rsidP="008937C8">
      <w:pPr>
        <w:pStyle w:val="ASFKNormal"/>
      </w:pPr>
      <w:r w:rsidRPr="007C42A7">
        <w:t xml:space="preserve">Для просмотра вложенного отчета нужно на закладке </w:t>
      </w:r>
      <w:r>
        <w:t>«</w:t>
      </w:r>
      <w:r w:rsidRPr="007C42A7">
        <w:t>Вложени</w:t>
      </w:r>
      <w:r w:rsidRPr="00837199">
        <w:t>я</w:t>
      </w:r>
      <w:r>
        <w:t>»</w:t>
      </w:r>
      <w:r w:rsidRPr="00837199">
        <w:t xml:space="preserve"> нажать кнопку</w:t>
      </w:r>
      <w:r>
        <w:t xml:space="preserve"> </w:t>
      </w:r>
      <w:r w:rsidR="001373CE">
        <w:rPr>
          <w:noProof/>
        </w:rPr>
        <w:drawing>
          <wp:inline distT="0" distB="0" distL="0" distR="0">
            <wp:extent cx="274955" cy="274955"/>
            <wp:effectExtent l="0" t="0" r="0" b="0"/>
            <wp:docPr id="185" name="Рисунок 185" descr="кнопка Просмотре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кнопка Просмотреть (вложение)"/>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DA108C" w:rsidRPr="00B11F4A">
        <w:t> </w:t>
      </w:r>
      <w:r w:rsidR="00423EE9">
        <w:t>(Просмотреть)</w:t>
      </w:r>
      <w:r w:rsidRPr="00837199">
        <w:t xml:space="preserve">. Для просмотра информации о файле нужно нажать на кнопку </w:t>
      </w:r>
      <w:r w:rsidR="001373CE">
        <w:rPr>
          <w:noProof/>
        </w:rPr>
        <w:drawing>
          <wp:inline distT="0" distB="0" distL="0" distR="0">
            <wp:extent cx="274955" cy="274955"/>
            <wp:effectExtent l="0" t="0" r="0" b="0"/>
            <wp:docPr id="186" name="Рисунок 186" descr="кнопка Просмотреть информацию о влож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кнопка Просмотреть информацию о вложении"/>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DA108C" w:rsidRPr="00B11F4A">
        <w:t> </w:t>
      </w:r>
      <w:r w:rsidR="00423EE9">
        <w:t>(Просмотреть информацию о вложении)</w:t>
      </w:r>
      <w:r w:rsidRPr="00837199">
        <w:t xml:space="preserve">. Для сохранения файла под другим именем необходимо нажать на кнопку </w:t>
      </w:r>
      <w:r w:rsidR="001373CE">
        <w:rPr>
          <w:noProof/>
        </w:rPr>
        <w:drawing>
          <wp:inline distT="0" distB="0" distL="0" distR="0">
            <wp:extent cx="274955" cy="274955"/>
            <wp:effectExtent l="0" t="0" r="0" b="0"/>
            <wp:docPr id="187" name="Рисунок 187"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кнопка Сохранить (вложение)"/>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DA108C" w:rsidRPr="00B11F4A">
        <w:t> </w:t>
      </w:r>
      <w:r w:rsidR="008C60BC">
        <w:t>(</w:t>
      </w:r>
      <w:r w:rsidRPr="00837199">
        <w:t>Сохран</w:t>
      </w:r>
      <w:r>
        <w:t>ить</w:t>
      </w:r>
      <w:r w:rsidR="008C60BC">
        <w:t>)</w:t>
      </w:r>
      <w:r w:rsidRPr="00837199">
        <w:t>. Распечатать файл отчета можно посредством кно</w:t>
      </w:r>
      <w:r w:rsidRPr="008937C8">
        <w:t>п</w:t>
      </w:r>
      <w:r w:rsidRPr="00837199">
        <w:t xml:space="preserve">ки </w:t>
      </w:r>
      <w:r w:rsidR="001373CE">
        <w:rPr>
          <w:noProof/>
        </w:rPr>
        <w:drawing>
          <wp:inline distT="0" distB="0" distL="0" distR="0">
            <wp:extent cx="274955" cy="274955"/>
            <wp:effectExtent l="0" t="0" r="0" b="0"/>
            <wp:docPr id="188" name="Рисунок 188"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кнопка Печать (вложений)"/>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DA108C" w:rsidRPr="00B11F4A">
        <w:t> </w:t>
      </w:r>
      <w:r w:rsidR="00423EE9">
        <w:t>(Напечатать)</w:t>
      </w:r>
      <w:r w:rsidRPr="00837199">
        <w:t>.</w:t>
      </w:r>
    </w:p>
    <w:p w:rsidR="008937C8" w:rsidRPr="00837199" w:rsidRDefault="008937C8" w:rsidP="008937C8">
      <w:pPr>
        <w:pStyle w:val="ASFKNormal"/>
      </w:pPr>
      <w:r w:rsidRPr="007C42A7">
        <w:t xml:space="preserve">Перечень полей документа </w:t>
      </w:r>
      <w:r>
        <w:t>«</w:t>
      </w:r>
      <w:r w:rsidRPr="007C42A7">
        <w:t>Отчеты</w:t>
      </w:r>
      <w:r w:rsidR="002F634A">
        <w:t xml:space="preserve">», закладки </w:t>
      </w:r>
      <w:r>
        <w:t>«</w:t>
      </w:r>
      <w:r w:rsidRPr="007C42A7">
        <w:t>Вложения</w:t>
      </w:r>
      <w:r>
        <w:t>»</w:t>
      </w:r>
      <w:r w:rsidRPr="007C42A7">
        <w:t xml:space="preserve"> приведен в таблице</w:t>
      </w:r>
      <w:r w:rsidR="00DA108C" w:rsidRPr="00B11F4A">
        <w:t> </w:t>
      </w:r>
      <w:r w:rsidRPr="00837199">
        <w:fldChar w:fldCharType="begin"/>
      </w:r>
      <w:r w:rsidRPr="00837199">
        <w:instrText xml:space="preserve"> REF _Ref413926232 \h </w:instrText>
      </w:r>
      <w:r w:rsidRPr="00837199">
        <w:fldChar w:fldCharType="separate"/>
      </w:r>
      <w:r w:rsidR="0013624E">
        <w:rPr>
          <w:noProof/>
        </w:rPr>
        <w:t>52</w:t>
      </w:r>
      <w:r w:rsidRPr="00837199">
        <w:fldChar w:fldCharType="end"/>
      </w:r>
      <w:r w:rsidRPr="00837199">
        <w:t xml:space="preserve">. Значения полей передаются из </w:t>
      </w:r>
      <w:r>
        <w:t>OEBS</w:t>
      </w:r>
      <w:r w:rsidRPr="00837199">
        <w:t xml:space="preserve"> и недоступны для редактирования.</w:t>
      </w:r>
    </w:p>
    <w:p w:rsidR="008937C8" w:rsidRPr="00465A7F" w:rsidRDefault="00501046" w:rsidP="008937C8">
      <w:pPr>
        <w:pStyle w:val="ASFKNameTable"/>
      </w:pPr>
      <w:r>
        <w:rPr>
          <w:noProof/>
        </w:rPr>
        <w:fldChar w:fldCharType="begin"/>
      </w:r>
      <w:r>
        <w:rPr>
          <w:noProof/>
        </w:rPr>
        <w:instrText xml:space="preserve"> SEQ Таблица \* ARABIC </w:instrText>
      </w:r>
      <w:r>
        <w:rPr>
          <w:noProof/>
        </w:rPr>
        <w:fldChar w:fldCharType="separate"/>
      </w:r>
      <w:bookmarkStart w:id="782" w:name="_Ref413926232"/>
      <w:bookmarkStart w:id="783" w:name="_Toc98144761"/>
      <w:r w:rsidR="0013624E">
        <w:rPr>
          <w:noProof/>
        </w:rPr>
        <w:t>52</w:t>
      </w:r>
      <w:bookmarkEnd w:id="782"/>
      <w:r>
        <w:rPr>
          <w:noProof/>
        </w:rPr>
        <w:fldChar w:fldCharType="end"/>
      </w:r>
      <w:r w:rsidR="008937C8" w:rsidRPr="00465A7F">
        <w:t xml:space="preserve">. Описание полей документа </w:t>
      </w:r>
      <w:r w:rsidR="008937C8">
        <w:t>«</w:t>
      </w:r>
      <w:r w:rsidR="008937C8" w:rsidRPr="00465A7F">
        <w:t>Отчеты</w:t>
      </w:r>
      <w:r w:rsidR="002F634A">
        <w:t xml:space="preserve">», закладки </w:t>
      </w:r>
      <w:r w:rsidR="008937C8">
        <w:t>«</w:t>
      </w:r>
      <w:r w:rsidR="008937C8" w:rsidRPr="00465A7F">
        <w:t>Вложения</w:t>
      </w:r>
      <w:r w:rsidR="008937C8">
        <w:t>»</w:t>
      </w:r>
      <w:bookmarkEnd w:id="78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74"/>
        <w:gridCol w:w="5654"/>
      </w:tblGrid>
      <w:tr w:rsidR="008937C8" w:rsidRPr="00821226" w:rsidTr="00FE5D9A">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937C8" w:rsidRPr="00465A7F" w:rsidRDefault="008937C8" w:rsidP="000E3C89">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937C8" w:rsidRPr="00465A7F" w:rsidRDefault="008937C8" w:rsidP="000E3C89">
            <w:pPr>
              <w:pStyle w:val="ASFKTableHead"/>
            </w:pPr>
            <w:r w:rsidRPr="00465A7F">
              <w:t>Описание поля</w:t>
            </w:r>
          </w:p>
        </w:tc>
      </w:tr>
      <w:tr w:rsidR="008937C8" w:rsidRPr="00821226" w:rsidTr="00FE5D9A">
        <w:tc>
          <w:tcPr>
            <w:tcW w:w="2064" w:type="pct"/>
            <w:shd w:val="clear" w:color="auto" w:fill="auto"/>
          </w:tcPr>
          <w:p w:rsidR="008937C8" w:rsidRPr="00465A7F" w:rsidRDefault="008937C8" w:rsidP="00FE5D9A">
            <w:pPr>
              <w:pStyle w:val="ASFKTablenorm"/>
              <w:ind w:left="57" w:right="57"/>
            </w:pPr>
            <w:r w:rsidRPr="00465A7F">
              <w:t>Тип</w:t>
            </w:r>
          </w:p>
        </w:tc>
        <w:tc>
          <w:tcPr>
            <w:tcW w:w="2936" w:type="pct"/>
            <w:shd w:val="clear" w:color="auto" w:fill="auto"/>
          </w:tcPr>
          <w:p w:rsidR="008937C8" w:rsidRPr="00465A7F" w:rsidRDefault="008937C8" w:rsidP="00FE5D9A">
            <w:pPr>
              <w:pStyle w:val="ASFKTablenorm"/>
              <w:ind w:left="57" w:right="57"/>
            </w:pPr>
            <w:r w:rsidRPr="00465A7F">
              <w:t xml:space="preserve">Тип </w:t>
            </w:r>
            <w:r>
              <w:t>содержимого</w:t>
            </w:r>
            <w:r w:rsidRPr="00465A7F">
              <w:t>.</w:t>
            </w:r>
          </w:p>
        </w:tc>
      </w:tr>
      <w:tr w:rsidR="008937C8" w:rsidRPr="00821226" w:rsidTr="00FE5D9A">
        <w:tc>
          <w:tcPr>
            <w:tcW w:w="2064" w:type="pct"/>
            <w:shd w:val="clear" w:color="auto" w:fill="auto"/>
          </w:tcPr>
          <w:p w:rsidR="008937C8" w:rsidRPr="00465A7F" w:rsidRDefault="008937C8" w:rsidP="00FE5D9A">
            <w:pPr>
              <w:pStyle w:val="ASFKTablenorm"/>
              <w:ind w:left="57" w:right="57"/>
            </w:pPr>
            <w:r w:rsidRPr="00465A7F">
              <w:t>Дата</w:t>
            </w:r>
          </w:p>
        </w:tc>
        <w:tc>
          <w:tcPr>
            <w:tcW w:w="2936" w:type="pct"/>
            <w:shd w:val="clear" w:color="auto" w:fill="auto"/>
          </w:tcPr>
          <w:p w:rsidR="008937C8" w:rsidRPr="00465A7F" w:rsidRDefault="008937C8" w:rsidP="00FE5D9A">
            <w:pPr>
              <w:pStyle w:val="ASFKTablenorm"/>
              <w:ind w:left="57" w:right="57"/>
            </w:pPr>
            <w:r w:rsidRPr="00465A7F">
              <w:t xml:space="preserve">Дата </w:t>
            </w:r>
            <w:r>
              <w:t>документа</w:t>
            </w:r>
            <w:r w:rsidRPr="00465A7F">
              <w:t>.</w:t>
            </w:r>
          </w:p>
        </w:tc>
      </w:tr>
      <w:tr w:rsidR="008937C8" w:rsidRPr="00821226" w:rsidTr="00FE5D9A">
        <w:tc>
          <w:tcPr>
            <w:tcW w:w="2064" w:type="pct"/>
            <w:shd w:val="clear" w:color="auto" w:fill="auto"/>
          </w:tcPr>
          <w:p w:rsidR="008937C8" w:rsidRPr="00465A7F" w:rsidRDefault="008937C8" w:rsidP="00FE5D9A">
            <w:pPr>
              <w:pStyle w:val="ASFKTablenorm"/>
              <w:ind w:left="57" w:right="57"/>
            </w:pPr>
            <w:r w:rsidRPr="00465A7F">
              <w:t>Документ</w:t>
            </w:r>
          </w:p>
        </w:tc>
        <w:tc>
          <w:tcPr>
            <w:tcW w:w="2936" w:type="pct"/>
            <w:shd w:val="clear" w:color="auto" w:fill="auto"/>
          </w:tcPr>
          <w:p w:rsidR="008937C8" w:rsidRPr="00465A7F" w:rsidRDefault="008937C8" w:rsidP="00FE5D9A">
            <w:pPr>
              <w:pStyle w:val="ASFKTablenorm"/>
              <w:ind w:left="57" w:right="57"/>
            </w:pPr>
            <w:r w:rsidRPr="00465A7F">
              <w:t>Документ.</w:t>
            </w:r>
          </w:p>
        </w:tc>
      </w:tr>
      <w:tr w:rsidR="008937C8" w:rsidRPr="00821226" w:rsidTr="00FE5D9A">
        <w:tc>
          <w:tcPr>
            <w:tcW w:w="2064" w:type="pct"/>
            <w:shd w:val="clear" w:color="auto" w:fill="auto"/>
          </w:tcPr>
          <w:p w:rsidR="008937C8" w:rsidRPr="00465A7F" w:rsidRDefault="008937C8" w:rsidP="00FE5D9A">
            <w:pPr>
              <w:pStyle w:val="ASFKTablenorm"/>
              <w:ind w:left="57" w:right="57"/>
            </w:pPr>
            <w:r w:rsidRPr="00465A7F">
              <w:t>GUID</w:t>
            </w:r>
          </w:p>
        </w:tc>
        <w:tc>
          <w:tcPr>
            <w:tcW w:w="2936" w:type="pct"/>
            <w:shd w:val="clear" w:color="auto" w:fill="auto"/>
          </w:tcPr>
          <w:p w:rsidR="008937C8" w:rsidRPr="00465A7F" w:rsidRDefault="008937C8" w:rsidP="00FE5D9A">
            <w:pPr>
              <w:pStyle w:val="ASFKTablenorm"/>
              <w:ind w:left="57" w:right="57"/>
            </w:pPr>
            <w:r>
              <w:t>ГУИД</w:t>
            </w:r>
            <w:r w:rsidRPr="00465A7F">
              <w:t xml:space="preserve"> вложения</w:t>
            </w:r>
            <w:r>
              <w:t xml:space="preserve"> </w:t>
            </w:r>
            <w:r w:rsidRPr="001A30FE">
              <w:t>с первичным д</w:t>
            </w:r>
            <w:r w:rsidRPr="005E0975">
              <w:t>о</w:t>
            </w:r>
            <w:r w:rsidRPr="001A30FE">
              <w:t>кументом</w:t>
            </w:r>
            <w:r w:rsidRPr="00465A7F">
              <w:t>.</w:t>
            </w:r>
          </w:p>
        </w:tc>
      </w:tr>
      <w:tr w:rsidR="008937C8" w:rsidRPr="00821226" w:rsidTr="00FE5D9A">
        <w:tc>
          <w:tcPr>
            <w:tcW w:w="2064" w:type="pct"/>
            <w:shd w:val="clear" w:color="auto" w:fill="auto"/>
          </w:tcPr>
          <w:p w:rsidR="008937C8" w:rsidRPr="00465A7F" w:rsidRDefault="008937C8" w:rsidP="00FE5D9A">
            <w:pPr>
              <w:pStyle w:val="ASFKTablenorm"/>
              <w:ind w:left="57" w:right="57"/>
            </w:pPr>
            <w:r w:rsidRPr="00465A7F">
              <w:t>Файл</w:t>
            </w:r>
          </w:p>
        </w:tc>
        <w:tc>
          <w:tcPr>
            <w:tcW w:w="2936" w:type="pct"/>
            <w:shd w:val="clear" w:color="auto" w:fill="auto"/>
          </w:tcPr>
          <w:p w:rsidR="008937C8" w:rsidRPr="00465A7F" w:rsidRDefault="008937C8" w:rsidP="00FE5D9A">
            <w:pPr>
              <w:pStyle w:val="ASFKTablenorm"/>
              <w:ind w:left="57" w:right="57"/>
            </w:pPr>
            <w:r>
              <w:t>Имя файла</w:t>
            </w:r>
            <w:r w:rsidRPr="00465A7F">
              <w:t>.</w:t>
            </w:r>
          </w:p>
        </w:tc>
      </w:tr>
      <w:tr w:rsidR="008937C8" w:rsidRPr="00821226" w:rsidTr="00FE5D9A">
        <w:tc>
          <w:tcPr>
            <w:tcW w:w="2064" w:type="pct"/>
            <w:shd w:val="clear" w:color="auto" w:fill="auto"/>
          </w:tcPr>
          <w:p w:rsidR="008937C8" w:rsidRPr="00465A7F" w:rsidRDefault="008937C8" w:rsidP="00FE5D9A">
            <w:pPr>
              <w:pStyle w:val="ASFKTablenorm"/>
              <w:ind w:left="57" w:right="57"/>
            </w:pPr>
            <w:r w:rsidRPr="00465A7F">
              <w:t>Размер</w:t>
            </w:r>
          </w:p>
        </w:tc>
        <w:tc>
          <w:tcPr>
            <w:tcW w:w="2936" w:type="pct"/>
            <w:shd w:val="clear" w:color="auto" w:fill="auto"/>
          </w:tcPr>
          <w:p w:rsidR="008937C8" w:rsidRPr="00465A7F" w:rsidRDefault="008937C8" w:rsidP="00FE5D9A">
            <w:pPr>
              <w:pStyle w:val="ASFKTablenorm"/>
              <w:ind w:left="57" w:right="57"/>
            </w:pPr>
            <w:r w:rsidRPr="00465A7F">
              <w:t>Размер вложения.</w:t>
            </w:r>
          </w:p>
        </w:tc>
      </w:tr>
      <w:tr w:rsidR="008937C8" w:rsidRPr="00821226" w:rsidTr="00FE5D9A">
        <w:tc>
          <w:tcPr>
            <w:tcW w:w="2064" w:type="pct"/>
            <w:shd w:val="clear" w:color="auto" w:fill="auto"/>
          </w:tcPr>
          <w:p w:rsidR="008937C8" w:rsidRPr="00465A7F" w:rsidRDefault="008937C8" w:rsidP="00FE5D9A">
            <w:pPr>
              <w:pStyle w:val="ASFKTablenorm"/>
              <w:ind w:left="57" w:right="57"/>
            </w:pPr>
            <w:r w:rsidRPr="00465A7F">
              <w:t>Бизнес-тип</w:t>
            </w:r>
          </w:p>
        </w:tc>
        <w:tc>
          <w:tcPr>
            <w:tcW w:w="2936" w:type="pct"/>
            <w:shd w:val="clear" w:color="auto" w:fill="auto"/>
          </w:tcPr>
          <w:p w:rsidR="008937C8" w:rsidRPr="00465A7F" w:rsidRDefault="008937C8" w:rsidP="00FE5D9A">
            <w:pPr>
              <w:pStyle w:val="ASFKTablenorm"/>
              <w:ind w:left="57" w:right="57"/>
            </w:pPr>
            <w:r w:rsidRPr="00465A7F">
              <w:t>Бизнес-тип вложения.</w:t>
            </w:r>
          </w:p>
        </w:tc>
      </w:tr>
      <w:tr w:rsidR="008937C8" w:rsidRPr="00821226" w:rsidTr="00FE5D9A">
        <w:tc>
          <w:tcPr>
            <w:tcW w:w="2064" w:type="pct"/>
            <w:shd w:val="clear" w:color="auto" w:fill="auto"/>
          </w:tcPr>
          <w:p w:rsidR="008937C8" w:rsidRPr="00465A7F" w:rsidRDefault="008937C8" w:rsidP="00FE5D9A">
            <w:pPr>
              <w:pStyle w:val="ASFKTablenorm"/>
              <w:ind w:left="57" w:right="57"/>
            </w:pPr>
            <w:r w:rsidRPr="00465A7F">
              <w:t>ID</w:t>
            </w:r>
          </w:p>
        </w:tc>
        <w:tc>
          <w:tcPr>
            <w:tcW w:w="2936" w:type="pct"/>
            <w:shd w:val="clear" w:color="auto" w:fill="auto"/>
          </w:tcPr>
          <w:p w:rsidR="008937C8" w:rsidRPr="00465A7F" w:rsidRDefault="008937C8" w:rsidP="00FE5D9A">
            <w:pPr>
              <w:pStyle w:val="ASFKTablenorm"/>
              <w:ind w:left="57" w:right="57"/>
            </w:pPr>
            <w:r w:rsidRPr="00465A7F">
              <w:t>ID вложения.</w:t>
            </w:r>
          </w:p>
        </w:tc>
      </w:tr>
    </w:tbl>
    <w:p w:rsidR="008937C8" w:rsidRPr="00837199" w:rsidRDefault="008937C8" w:rsidP="008937C8">
      <w:pPr>
        <w:pStyle w:val="ASFKNormal"/>
      </w:pPr>
      <w:r w:rsidRPr="00465A7F">
        <w:t xml:space="preserve">ЭФ документа </w:t>
      </w:r>
      <w:r>
        <w:t>«</w:t>
      </w:r>
      <w:r w:rsidRPr="00465A7F">
        <w:t>Отчеты</w:t>
      </w:r>
      <w:r w:rsidR="002F634A">
        <w:t xml:space="preserve">», закладки </w:t>
      </w:r>
      <w:r>
        <w:t>«</w:t>
      </w:r>
      <w:r w:rsidRPr="00837199">
        <w:t>Реестр вложений первичных документов</w:t>
      </w:r>
      <w:r>
        <w:t>»</w:t>
      </w:r>
      <w:r w:rsidRPr="00837199">
        <w:t xml:space="preserve"> пре</w:t>
      </w:r>
      <w:r w:rsidRPr="008937C8">
        <w:t>д</w:t>
      </w:r>
      <w:r w:rsidRPr="00837199">
        <w:t>ставлена на рисунке</w:t>
      </w:r>
      <w:r w:rsidR="00DA108C" w:rsidRPr="00B11F4A">
        <w:t> </w:t>
      </w:r>
      <w:r w:rsidRPr="00837199">
        <w:fldChar w:fldCharType="begin"/>
      </w:r>
      <w:r w:rsidRPr="00837199">
        <w:instrText xml:space="preserve"> REF _Ref415133048 \h </w:instrText>
      </w:r>
      <w:r w:rsidRPr="00837199">
        <w:fldChar w:fldCharType="separate"/>
      </w:r>
      <w:r w:rsidR="0013624E">
        <w:rPr>
          <w:noProof/>
        </w:rPr>
        <w:t>101</w:t>
      </w:r>
      <w:r w:rsidRPr="00837199">
        <w:fldChar w:fldCharType="end"/>
      </w:r>
      <w:r w:rsidRPr="00837199">
        <w:t>.</w:t>
      </w:r>
    </w:p>
    <w:p w:rsidR="008937C8" w:rsidRPr="00837199" w:rsidRDefault="001373CE" w:rsidP="008937C8">
      <w:pPr>
        <w:pStyle w:val="ASFKFigure"/>
      </w:pPr>
      <w:r>
        <w:rPr>
          <w:noProof/>
        </w:rPr>
        <w:lastRenderedPageBreak/>
        <w:drawing>
          <wp:inline distT="0" distB="0" distL="0" distR="0">
            <wp:extent cx="6125845" cy="2290445"/>
            <wp:effectExtent l="0" t="0" r="0" b="0"/>
            <wp:docPr id="189" name="Рисунок 18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descr="2"/>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6125845" cy="2290445"/>
                    </a:xfrm>
                    <a:prstGeom prst="rect">
                      <a:avLst/>
                    </a:prstGeom>
                    <a:noFill/>
                    <a:ln>
                      <a:noFill/>
                    </a:ln>
                  </pic:spPr>
                </pic:pic>
              </a:graphicData>
            </a:graphic>
          </wp:inline>
        </w:drawing>
      </w:r>
    </w:p>
    <w:p w:rsidR="008937C8" w:rsidRPr="00204E68" w:rsidRDefault="004B5E9D" w:rsidP="008937C8">
      <w:pPr>
        <w:pStyle w:val="ASFKFigName"/>
      </w:pPr>
      <w:r>
        <w:rPr>
          <w:noProof/>
        </w:rPr>
        <w:fldChar w:fldCharType="begin"/>
      </w:r>
      <w:r>
        <w:rPr>
          <w:noProof/>
        </w:rPr>
        <w:instrText xml:space="preserve"> SEQ Рисунок \* ARABIC </w:instrText>
      </w:r>
      <w:r>
        <w:rPr>
          <w:noProof/>
        </w:rPr>
        <w:fldChar w:fldCharType="separate"/>
      </w:r>
      <w:bookmarkStart w:id="784" w:name="_Ref415133048"/>
      <w:bookmarkStart w:id="785" w:name="_Toc98144888"/>
      <w:r w:rsidR="0013624E">
        <w:rPr>
          <w:noProof/>
        </w:rPr>
        <w:t>101</w:t>
      </w:r>
      <w:bookmarkEnd w:id="784"/>
      <w:r>
        <w:rPr>
          <w:noProof/>
        </w:rPr>
        <w:fldChar w:fldCharType="end"/>
      </w:r>
      <w:r w:rsidR="008937C8" w:rsidRPr="00204E68">
        <w:t xml:space="preserve">. ЭФ документа </w:t>
      </w:r>
      <w:r w:rsidR="008937C8">
        <w:t>«</w:t>
      </w:r>
      <w:r w:rsidR="008937C8" w:rsidRPr="00204E68">
        <w:t>Отчеты</w:t>
      </w:r>
      <w:r w:rsidR="002F634A">
        <w:t xml:space="preserve">», закладки </w:t>
      </w:r>
      <w:r w:rsidR="008937C8">
        <w:t>«</w:t>
      </w:r>
      <w:r w:rsidR="008937C8" w:rsidRPr="00204E68">
        <w:t>Реестр вложений первичных документов</w:t>
      </w:r>
      <w:r w:rsidR="008937C8">
        <w:t>»</w:t>
      </w:r>
      <w:bookmarkEnd w:id="785"/>
    </w:p>
    <w:p w:rsidR="008937C8" w:rsidRPr="00837199" w:rsidRDefault="008937C8" w:rsidP="008937C8">
      <w:pPr>
        <w:pStyle w:val="ASFKNormal"/>
      </w:pPr>
      <w:r>
        <w:t xml:space="preserve">Вложенная таблица </w:t>
      </w:r>
      <w:r w:rsidRPr="00C24574">
        <w:t xml:space="preserve">на закладке </w:t>
      </w:r>
      <w:r>
        <w:t>«</w:t>
      </w:r>
      <w:r w:rsidRPr="00C24574">
        <w:t>Реестр вложений первичных документов</w:t>
      </w:r>
      <w:r>
        <w:t>»</w:t>
      </w:r>
      <w:r w:rsidRPr="00C24574">
        <w:t xml:space="preserve"> преобраз</w:t>
      </w:r>
      <w:r w:rsidRPr="008937C8">
        <w:t>о</w:t>
      </w:r>
      <w:r w:rsidRPr="00C24574">
        <w:t xml:space="preserve">вывается из документа-вложения </w:t>
      </w:r>
      <w:r>
        <w:t>«</w:t>
      </w:r>
      <w:r w:rsidRPr="00C24574">
        <w:t>Реестр вложений</w:t>
      </w:r>
      <w:r>
        <w:t>»</w:t>
      </w:r>
      <w:r w:rsidRPr="00C24574">
        <w:t xml:space="preserve">. Для сохранения вложения под другим именем необходимо нажать на кнопку </w:t>
      </w:r>
      <w:r w:rsidR="001373CE">
        <w:rPr>
          <w:noProof/>
        </w:rPr>
        <w:drawing>
          <wp:inline distT="0" distB="0" distL="0" distR="0">
            <wp:extent cx="274955" cy="274955"/>
            <wp:effectExtent l="0" t="0" r="0" b="0"/>
            <wp:docPr id="190" name="Рисунок 190"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кнопка Сохранить вложение"/>
                    <pic:cNvPicPr>
                      <a:picLocks noChangeAspect="1" noChangeArrowheads="1"/>
                    </pic:cNvPicPr>
                  </pic:nvPicPr>
                  <pic:blipFill>
                    <a:blip r:embed="rId171">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DA108C" w:rsidRPr="00B11F4A">
        <w:t> </w:t>
      </w:r>
      <w:r w:rsidR="008C60BC">
        <w:t>(Сохранить вложение)</w:t>
      </w:r>
      <w:r w:rsidRPr="00C24574">
        <w:t xml:space="preserve">. Для проверки подписи вложенного отчета нужно нажать кнопку </w:t>
      </w:r>
      <w:r w:rsidR="001373CE">
        <w:rPr>
          <w:noProof/>
        </w:rPr>
        <w:drawing>
          <wp:inline distT="0" distB="0" distL="0" distR="0">
            <wp:extent cx="274955" cy="274955"/>
            <wp:effectExtent l="0" t="0" r="0" b="0"/>
            <wp:docPr id="191" name="Рисунок 191" descr="кнопка Проверка под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кнопка Проверка подписи"/>
                    <pic:cNvPicPr>
                      <a:picLocks noChangeAspect="1" noChangeArrowheads="1"/>
                    </pic:cNvPicPr>
                  </pic:nvPicPr>
                  <pic:blipFill>
                    <a:blip r:embed="rId174">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DA108C" w:rsidRPr="00B11F4A">
        <w:t> </w:t>
      </w:r>
      <w:r w:rsidR="008C60BC">
        <w:t>(Проверить подпись вложений)</w:t>
      </w:r>
      <w:r w:rsidRPr="00C24574">
        <w:t xml:space="preserve">. Распечатать файл отчета можно посредством кнопки </w:t>
      </w:r>
      <w:r w:rsidR="001373CE">
        <w:rPr>
          <w:noProof/>
        </w:rPr>
        <w:drawing>
          <wp:inline distT="0" distB="0" distL="0" distR="0">
            <wp:extent cx="274955" cy="274955"/>
            <wp:effectExtent l="0" t="0" r="0" b="0"/>
            <wp:docPr id="192" name="Рисунок 192"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кнопка Печать вложений"/>
                    <pic:cNvPicPr>
                      <a:picLocks noChangeAspect="1" noChangeArrowheads="1"/>
                    </pic:cNvPicPr>
                  </pic:nvPicPr>
                  <pic:blipFill>
                    <a:blip r:embed="rId172">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DA108C" w:rsidRPr="00B11F4A">
        <w:t> </w:t>
      </w:r>
      <w:r w:rsidR="008C60BC">
        <w:t>(Напечатать вложения)</w:t>
      </w:r>
      <w:r w:rsidRPr="00837199">
        <w:t>.</w:t>
      </w:r>
    </w:p>
    <w:p w:rsidR="008937C8" w:rsidRPr="00837199" w:rsidRDefault="008937C8" w:rsidP="008937C8">
      <w:pPr>
        <w:pStyle w:val="ASFKNormal"/>
      </w:pPr>
      <w:r w:rsidRPr="00465A7F">
        <w:t xml:space="preserve">Перечень полей документа </w:t>
      </w:r>
      <w:r>
        <w:t>«</w:t>
      </w:r>
      <w:r w:rsidRPr="00465A7F">
        <w:t>Отчеты</w:t>
      </w:r>
      <w:r w:rsidR="002F634A">
        <w:t xml:space="preserve">», закладки </w:t>
      </w:r>
      <w:r>
        <w:t>«</w:t>
      </w:r>
      <w:r w:rsidRPr="00837199">
        <w:t>Реестр вложений первичных докуме</w:t>
      </w:r>
      <w:r w:rsidRPr="008937C8">
        <w:t>н</w:t>
      </w:r>
      <w:r w:rsidRPr="00837199">
        <w:t>тов</w:t>
      </w:r>
      <w:r>
        <w:t>»</w:t>
      </w:r>
      <w:r w:rsidRPr="00837199">
        <w:t xml:space="preserve"> приведен в таблице </w:t>
      </w:r>
      <w:r w:rsidRPr="00837199">
        <w:fldChar w:fldCharType="begin"/>
      </w:r>
      <w:r w:rsidRPr="00837199">
        <w:instrText xml:space="preserve"> REF _Ref415133077 \h </w:instrText>
      </w:r>
      <w:r w:rsidRPr="00837199">
        <w:fldChar w:fldCharType="separate"/>
      </w:r>
      <w:r w:rsidR="0013624E">
        <w:rPr>
          <w:noProof/>
        </w:rPr>
        <w:t>53</w:t>
      </w:r>
      <w:r w:rsidRPr="00837199">
        <w:fldChar w:fldCharType="end"/>
      </w:r>
      <w:r w:rsidRPr="00837199">
        <w:t xml:space="preserve">. Значения полей передаются из </w:t>
      </w:r>
      <w:r>
        <w:t>OEBS</w:t>
      </w:r>
      <w:r w:rsidRPr="00837199">
        <w:t xml:space="preserve"> и недоступны для реда</w:t>
      </w:r>
      <w:r w:rsidRPr="008937C8">
        <w:t>к</w:t>
      </w:r>
      <w:r w:rsidRPr="00837199">
        <w:t>тирования.</w:t>
      </w:r>
    </w:p>
    <w:p w:rsidR="008937C8" w:rsidRPr="00465A7F" w:rsidRDefault="00501046" w:rsidP="008937C8">
      <w:pPr>
        <w:pStyle w:val="ASFKNameTable"/>
      </w:pPr>
      <w:r>
        <w:rPr>
          <w:noProof/>
        </w:rPr>
        <w:fldChar w:fldCharType="begin"/>
      </w:r>
      <w:r>
        <w:rPr>
          <w:noProof/>
        </w:rPr>
        <w:instrText xml:space="preserve"> SEQ Таблица \* ARABIC </w:instrText>
      </w:r>
      <w:r>
        <w:rPr>
          <w:noProof/>
        </w:rPr>
        <w:fldChar w:fldCharType="separate"/>
      </w:r>
      <w:bookmarkStart w:id="786" w:name="_Ref415133077"/>
      <w:bookmarkStart w:id="787" w:name="_Toc98144762"/>
      <w:r w:rsidR="0013624E">
        <w:rPr>
          <w:noProof/>
        </w:rPr>
        <w:t>53</w:t>
      </w:r>
      <w:bookmarkEnd w:id="786"/>
      <w:r>
        <w:rPr>
          <w:noProof/>
        </w:rPr>
        <w:fldChar w:fldCharType="end"/>
      </w:r>
      <w:r w:rsidR="008937C8" w:rsidRPr="00465A7F">
        <w:t xml:space="preserve">. Описание полей документа </w:t>
      </w:r>
      <w:r w:rsidR="008937C8">
        <w:t>«</w:t>
      </w:r>
      <w:r w:rsidR="008937C8" w:rsidRPr="00465A7F">
        <w:t>Отчеты</w:t>
      </w:r>
      <w:r w:rsidR="002F634A">
        <w:t xml:space="preserve">», закладки </w:t>
      </w:r>
      <w:r w:rsidR="008937C8">
        <w:t>«Реестр вложений первичных документов»</w:t>
      </w:r>
      <w:bookmarkEnd w:id="78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13"/>
        <w:gridCol w:w="5515"/>
      </w:tblGrid>
      <w:tr w:rsidR="008937C8" w:rsidRPr="00821226" w:rsidTr="00FE5D9A">
        <w:trPr>
          <w:trHeight w:val="305"/>
          <w:tblHeader/>
        </w:trPr>
        <w:tc>
          <w:tcPr>
            <w:tcW w:w="2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937C8" w:rsidRPr="00465A7F" w:rsidRDefault="008937C8" w:rsidP="000E3C89">
            <w:pPr>
              <w:pStyle w:val="ASFKTableHead"/>
            </w:pPr>
            <w:r w:rsidRPr="00465A7F">
              <w:t>Наименование поля</w:t>
            </w:r>
          </w:p>
        </w:tc>
        <w:tc>
          <w:tcPr>
            <w:tcW w:w="2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937C8" w:rsidRPr="00465A7F" w:rsidRDefault="008937C8" w:rsidP="000E3C89">
            <w:pPr>
              <w:pStyle w:val="ASFKTableHead"/>
            </w:pPr>
            <w:r w:rsidRPr="00465A7F">
              <w:t>Описание поля</w:t>
            </w:r>
          </w:p>
        </w:tc>
      </w:tr>
      <w:tr w:rsidR="008937C8" w:rsidRPr="00821226" w:rsidTr="00FE5D9A">
        <w:tc>
          <w:tcPr>
            <w:tcW w:w="2136" w:type="pct"/>
            <w:shd w:val="clear" w:color="auto" w:fill="auto"/>
          </w:tcPr>
          <w:p w:rsidR="008937C8" w:rsidRPr="00465A7F" w:rsidRDefault="008937C8" w:rsidP="00FE5D9A">
            <w:pPr>
              <w:pStyle w:val="ASFKTablenorm"/>
              <w:ind w:left="57" w:right="57"/>
            </w:pPr>
            <w:r>
              <w:t>Краткое наименование документа</w:t>
            </w:r>
          </w:p>
        </w:tc>
        <w:tc>
          <w:tcPr>
            <w:tcW w:w="2864" w:type="pct"/>
            <w:shd w:val="clear" w:color="auto" w:fill="auto"/>
          </w:tcPr>
          <w:p w:rsidR="008937C8" w:rsidRPr="00465A7F" w:rsidRDefault="008937C8" w:rsidP="00FE5D9A">
            <w:pPr>
              <w:pStyle w:val="ASFKTablenorm"/>
              <w:ind w:left="57" w:right="57"/>
            </w:pPr>
            <w:r>
              <w:t>Краткое наименование вложенного документа.</w:t>
            </w:r>
          </w:p>
        </w:tc>
      </w:tr>
      <w:tr w:rsidR="008937C8" w:rsidRPr="00821226" w:rsidTr="00FE5D9A">
        <w:tc>
          <w:tcPr>
            <w:tcW w:w="2136" w:type="pct"/>
            <w:shd w:val="clear" w:color="auto" w:fill="auto"/>
          </w:tcPr>
          <w:p w:rsidR="008937C8" w:rsidRDefault="008937C8" w:rsidP="00FE5D9A">
            <w:pPr>
              <w:pStyle w:val="ASFKTablenorm"/>
              <w:ind w:left="57" w:right="57"/>
            </w:pPr>
            <w:r>
              <w:t>Тип документа</w:t>
            </w:r>
          </w:p>
        </w:tc>
        <w:tc>
          <w:tcPr>
            <w:tcW w:w="2864" w:type="pct"/>
            <w:shd w:val="clear" w:color="auto" w:fill="auto"/>
          </w:tcPr>
          <w:p w:rsidR="008937C8" w:rsidRDefault="008937C8" w:rsidP="00FE5D9A">
            <w:pPr>
              <w:pStyle w:val="ASFKTablenorm"/>
              <w:ind w:left="57" w:right="57"/>
            </w:pPr>
            <w:r>
              <w:t>Тип вложенного документа.</w:t>
            </w:r>
          </w:p>
        </w:tc>
      </w:tr>
      <w:tr w:rsidR="008937C8" w:rsidRPr="00821226" w:rsidTr="00FE5D9A">
        <w:tc>
          <w:tcPr>
            <w:tcW w:w="2136" w:type="pct"/>
            <w:shd w:val="clear" w:color="auto" w:fill="auto"/>
          </w:tcPr>
          <w:p w:rsidR="008937C8" w:rsidRDefault="008937C8" w:rsidP="00FE5D9A">
            <w:pPr>
              <w:pStyle w:val="ASFKTablenorm"/>
              <w:ind w:left="57" w:right="57"/>
            </w:pPr>
            <w:r>
              <w:t>№ документа</w:t>
            </w:r>
          </w:p>
        </w:tc>
        <w:tc>
          <w:tcPr>
            <w:tcW w:w="2864" w:type="pct"/>
            <w:shd w:val="clear" w:color="auto" w:fill="auto"/>
          </w:tcPr>
          <w:p w:rsidR="008937C8" w:rsidRDefault="008937C8" w:rsidP="00FE5D9A">
            <w:pPr>
              <w:pStyle w:val="ASFKTablenorm"/>
              <w:ind w:left="57" w:right="57"/>
            </w:pPr>
            <w:r>
              <w:t>№ вложенного документа.</w:t>
            </w:r>
          </w:p>
        </w:tc>
      </w:tr>
      <w:tr w:rsidR="008937C8" w:rsidRPr="00821226" w:rsidTr="00FE5D9A">
        <w:tc>
          <w:tcPr>
            <w:tcW w:w="2136" w:type="pct"/>
            <w:shd w:val="clear" w:color="auto" w:fill="auto"/>
          </w:tcPr>
          <w:p w:rsidR="008937C8" w:rsidRDefault="008937C8" w:rsidP="00FE5D9A">
            <w:pPr>
              <w:pStyle w:val="ASFKTablenorm"/>
              <w:ind w:left="57" w:right="57"/>
            </w:pPr>
            <w:r>
              <w:t>Дата документа</w:t>
            </w:r>
          </w:p>
        </w:tc>
        <w:tc>
          <w:tcPr>
            <w:tcW w:w="2864" w:type="pct"/>
            <w:shd w:val="clear" w:color="auto" w:fill="auto"/>
          </w:tcPr>
          <w:p w:rsidR="008937C8" w:rsidRDefault="008937C8" w:rsidP="00FE5D9A">
            <w:pPr>
              <w:pStyle w:val="ASFKTablenorm"/>
              <w:ind w:left="57" w:right="57"/>
            </w:pPr>
            <w:r>
              <w:t>Дата вложенного документа.</w:t>
            </w:r>
          </w:p>
        </w:tc>
      </w:tr>
      <w:tr w:rsidR="008937C8" w:rsidRPr="00821226" w:rsidTr="00FE5D9A">
        <w:tc>
          <w:tcPr>
            <w:tcW w:w="2136" w:type="pct"/>
            <w:shd w:val="clear" w:color="auto" w:fill="auto"/>
          </w:tcPr>
          <w:p w:rsidR="008937C8" w:rsidRDefault="008937C8" w:rsidP="00FE5D9A">
            <w:pPr>
              <w:pStyle w:val="ASFKTablenorm"/>
              <w:ind w:left="57" w:right="57"/>
            </w:pPr>
            <w:r>
              <w:t>Сумма первичного документа</w:t>
            </w:r>
          </w:p>
        </w:tc>
        <w:tc>
          <w:tcPr>
            <w:tcW w:w="2864" w:type="pct"/>
            <w:shd w:val="clear" w:color="auto" w:fill="auto"/>
          </w:tcPr>
          <w:p w:rsidR="008937C8" w:rsidRDefault="008937C8" w:rsidP="00FE5D9A">
            <w:pPr>
              <w:pStyle w:val="ASFKTablenorm"/>
              <w:ind w:left="57" w:right="57"/>
            </w:pPr>
            <w:r>
              <w:t>Сумма первичного документа.</w:t>
            </w:r>
          </w:p>
        </w:tc>
      </w:tr>
      <w:tr w:rsidR="008937C8" w:rsidRPr="00821226" w:rsidTr="00FE5D9A">
        <w:tc>
          <w:tcPr>
            <w:tcW w:w="2136" w:type="pct"/>
            <w:shd w:val="clear" w:color="auto" w:fill="auto"/>
          </w:tcPr>
          <w:p w:rsidR="008937C8" w:rsidRDefault="008937C8" w:rsidP="00FE5D9A">
            <w:pPr>
              <w:pStyle w:val="ASFKTablenorm"/>
              <w:ind w:left="57" w:right="57"/>
            </w:pPr>
            <w:r>
              <w:t>Размер</w:t>
            </w:r>
          </w:p>
        </w:tc>
        <w:tc>
          <w:tcPr>
            <w:tcW w:w="2864" w:type="pct"/>
            <w:shd w:val="clear" w:color="auto" w:fill="auto"/>
          </w:tcPr>
          <w:p w:rsidR="008937C8" w:rsidRDefault="008937C8" w:rsidP="00FE5D9A">
            <w:pPr>
              <w:pStyle w:val="ASFKTablenorm"/>
              <w:ind w:left="57" w:right="57"/>
            </w:pPr>
            <w:r>
              <w:t>Размер вложения.</w:t>
            </w:r>
          </w:p>
        </w:tc>
      </w:tr>
      <w:tr w:rsidR="008937C8" w:rsidRPr="00821226" w:rsidTr="00FE5D9A">
        <w:tc>
          <w:tcPr>
            <w:tcW w:w="2136" w:type="pct"/>
            <w:shd w:val="clear" w:color="auto" w:fill="auto"/>
          </w:tcPr>
          <w:p w:rsidR="008937C8" w:rsidRDefault="008937C8" w:rsidP="00FE5D9A">
            <w:pPr>
              <w:pStyle w:val="ASFKTablenorm"/>
              <w:ind w:left="57" w:right="57"/>
            </w:pPr>
            <w:r>
              <w:t>Тип</w:t>
            </w:r>
          </w:p>
        </w:tc>
        <w:tc>
          <w:tcPr>
            <w:tcW w:w="2864" w:type="pct"/>
            <w:shd w:val="clear" w:color="auto" w:fill="auto"/>
          </w:tcPr>
          <w:p w:rsidR="008937C8" w:rsidRDefault="008937C8" w:rsidP="00FE5D9A">
            <w:pPr>
              <w:pStyle w:val="ASFKTablenorm"/>
              <w:ind w:left="57" w:right="57"/>
            </w:pPr>
            <w:r>
              <w:t>Тип содержимого.</w:t>
            </w:r>
          </w:p>
        </w:tc>
      </w:tr>
      <w:tr w:rsidR="008937C8" w:rsidRPr="00821226" w:rsidTr="00FE5D9A">
        <w:tc>
          <w:tcPr>
            <w:tcW w:w="2136" w:type="pct"/>
            <w:shd w:val="clear" w:color="auto" w:fill="auto"/>
          </w:tcPr>
          <w:p w:rsidR="008937C8" w:rsidRDefault="008937C8" w:rsidP="00FE5D9A">
            <w:pPr>
              <w:pStyle w:val="ASFKTablenorm"/>
              <w:ind w:left="57" w:right="57"/>
            </w:pPr>
            <w:r>
              <w:t>ГУИД</w:t>
            </w:r>
          </w:p>
        </w:tc>
        <w:tc>
          <w:tcPr>
            <w:tcW w:w="2864" w:type="pct"/>
            <w:shd w:val="clear" w:color="auto" w:fill="auto"/>
          </w:tcPr>
          <w:p w:rsidR="008937C8" w:rsidRDefault="008937C8" w:rsidP="00FE5D9A">
            <w:pPr>
              <w:pStyle w:val="ASFKTablenorm"/>
              <w:ind w:left="57" w:right="57"/>
            </w:pPr>
            <w:r>
              <w:t>ГУИД.</w:t>
            </w:r>
          </w:p>
        </w:tc>
      </w:tr>
      <w:tr w:rsidR="008937C8" w:rsidRPr="00821226" w:rsidTr="00FE5D9A">
        <w:tc>
          <w:tcPr>
            <w:tcW w:w="2136" w:type="pct"/>
            <w:shd w:val="clear" w:color="auto" w:fill="auto"/>
          </w:tcPr>
          <w:p w:rsidR="008937C8" w:rsidRDefault="008937C8" w:rsidP="00FE5D9A">
            <w:pPr>
              <w:pStyle w:val="ASFKTablenorm"/>
              <w:ind w:left="57" w:right="57"/>
            </w:pPr>
            <w:r>
              <w:t>ГУИД отчета</w:t>
            </w:r>
          </w:p>
        </w:tc>
        <w:tc>
          <w:tcPr>
            <w:tcW w:w="2864" w:type="pct"/>
            <w:shd w:val="clear" w:color="auto" w:fill="auto"/>
          </w:tcPr>
          <w:p w:rsidR="008937C8" w:rsidRDefault="008937C8" w:rsidP="00FE5D9A">
            <w:pPr>
              <w:pStyle w:val="ASFKTablenorm"/>
              <w:ind w:left="57" w:right="57"/>
            </w:pPr>
            <w:r>
              <w:t>ГУИД отчета.</w:t>
            </w:r>
          </w:p>
        </w:tc>
      </w:tr>
      <w:tr w:rsidR="008937C8" w:rsidRPr="00821226" w:rsidTr="00FE5D9A">
        <w:tc>
          <w:tcPr>
            <w:tcW w:w="2136" w:type="pct"/>
            <w:shd w:val="clear" w:color="auto" w:fill="auto"/>
          </w:tcPr>
          <w:p w:rsidR="008937C8" w:rsidRDefault="008937C8" w:rsidP="00FE5D9A">
            <w:pPr>
              <w:pStyle w:val="ASFKTablenorm"/>
              <w:ind w:left="57" w:right="57"/>
            </w:pPr>
            <w:r>
              <w:t>Гуид</w:t>
            </w:r>
            <w:r w:rsidRPr="00465A7F">
              <w:t xml:space="preserve"> вложения</w:t>
            </w:r>
            <w:r>
              <w:t xml:space="preserve"> </w:t>
            </w:r>
            <w:r w:rsidRPr="001A30FE">
              <w:t>с первичным д</w:t>
            </w:r>
            <w:r w:rsidRPr="001C5E31">
              <w:t>о</w:t>
            </w:r>
            <w:r w:rsidRPr="001A30FE">
              <w:t>к</w:t>
            </w:r>
            <w:r w:rsidRPr="005E0975">
              <w:t>у</w:t>
            </w:r>
            <w:r w:rsidRPr="001A30FE">
              <w:t>ментом</w:t>
            </w:r>
          </w:p>
        </w:tc>
        <w:tc>
          <w:tcPr>
            <w:tcW w:w="2864" w:type="pct"/>
            <w:shd w:val="clear" w:color="auto" w:fill="auto"/>
          </w:tcPr>
          <w:p w:rsidR="008937C8" w:rsidRDefault="008937C8" w:rsidP="00FE5D9A">
            <w:pPr>
              <w:pStyle w:val="ASFKTablenorm"/>
              <w:ind w:left="57" w:right="57"/>
            </w:pPr>
            <w:r>
              <w:t>Гуид</w:t>
            </w:r>
            <w:r w:rsidRPr="00465A7F">
              <w:t xml:space="preserve"> вложения</w:t>
            </w:r>
            <w:r>
              <w:t xml:space="preserve"> </w:t>
            </w:r>
            <w:r w:rsidRPr="001A30FE">
              <w:t>с первичным д</w:t>
            </w:r>
            <w:r w:rsidRPr="001C5E31">
              <w:t>о</w:t>
            </w:r>
            <w:r w:rsidRPr="001A30FE">
              <w:t>к</w:t>
            </w:r>
            <w:r w:rsidRPr="00D80DFA">
              <w:t>у</w:t>
            </w:r>
            <w:r w:rsidRPr="001A30FE">
              <w:t>ментом</w:t>
            </w:r>
            <w:r>
              <w:t>.</w:t>
            </w:r>
          </w:p>
        </w:tc>
      </w:tr>
      <w:tr w:rsidR="008937C8" w:rsidRPr="00821226" w:rsidTr="00FE5D9A">
        <w:tc>
          <w:tcPr>
            <w:tcW w:w="2136" w:type="pct"/>
            <w:shd w:val="clear" w:color="auto" w:fill="auto"/>
          </w:tcPr>
          <w:p w:rsidR="008937C8" w:rsidRDefault="008937C8" w:rsidP="00FE5D9A">
            <w:pPr>
              <w:pStyle w:val="ASFKTablenorm"/>
              <w:ind w:left="57" w:right="57"/>
            </w:pPr>
            <w:r>
              <w:t>Файл</w:t>
            </w:r>
          </w:p>
        </w:tc>
        <w:tc>
          <w:tcPr>
            <w:tcW w:w="2864" w:type="pct"/>
            <w:shd w:val="clear" w:color="auto" w:fill="auto"/>
          </w:tcPr>
          <w:p w:rsidR="008937C8" w:rsidRDefault="008937C8" w:rsidP="00FE5D9A">
            <w:pPr>
              <w:pStyle w:val="ASFKTablenorm"/>
              <w:ind w:left="57" w:right="57"/>
            </w:pPr>
            <w:r>
              <w:t>Имя файла.</w:t>
            </w:r>
          </w:p>
        </w:tc>
      </w:tr>
    </w:tbl>
    <w:p w:rsidR="002E34FD" w:rsidRDefault="002E34FD" w:rsidP="002E34FD">
      <w:pPr>
        <w:pStyle w:val="32"/>
      </w:pPr>
      <w:bookmarkStart w:id="788" w:name="_Ref355695440"/>
      <w:bookmarkStart w:id="789" w:name="_Toc355695569"/>
      <w:bookmarkStart w:id="790" w:name="_Toc406667929"/>
      <w:bookmarkStart w:id="791" w:name="_Toc98144693"/>
      <w:bookmarkEnd w:id="770"/>
      <w:bookmarkEnd w:id="771"/>
      <w:bookmarkEnd w:id="772"/>
      <w:bookmarkEnd w:id="773"/>
      <w:bookmarkEnd w:id="774"/>
      <w:bookmarkEnd w:id="775"/>
      <w:r>
        <w:lastRenderedPageBreak/>
        <w:t>Информация из РД</w:t>
      </w:r>
      <w:bookmarkEnd w:id="788"/>
      <w:bookmarkEnd w:id="789"/>
      <w:bookmarkEnd w:id="790"/>
      <w:bookmarkEnd w:id="791"/>
    </w:p>
    <w:p w:rsidR="002E34FD" w:rsidRDefault="002E34FD" w:rsidP="002E34FD">
      <w:pPr>
        <w:pStyle w:val="ASFKNormal"/>
      </w:pPr>
      <w:r>
        <w:t>ЭД «Информация из расчетных документов» («Информация из РД») предназначен для выполнения функции хранения, просмотра, печати данных документа «</w:t>
      </w:r>
      <w:r w:rsidRPr="007511E3">
        <w:t>Информация из ра</w:t>
      </w:r>
      <w:r w:rsidRPr="002E34FD">
        <w:t>с</w:t>
      </w:r>
      <w:r w:rsidRPr="007511E3">
        <w:t>четных документов, подтверждающих банковские операции клиентов Федерального казн</w:t>
      </w:r>
      <w:r w:rsidRPr="002E34FD">
        <w:t>а</w:t>
      </w:r>
      <w:r w:rsidRPr="007511E3">
        <w:t>чейства при расчетах с контрагентами, и прилагаемых к выписке из лицевого счета, к сво</w:t>
      </w:r>
      <w:r w:rsidRPr="002E34FD">
        <w:t>д</w:t>
      </w:r>
      <w:r w:rsidRPr="007511E3">
        <w:t>ной ведомости о кассовых выплатах из бюджета (ежедневная), к сводной ведомости по ка</w:t>
      </w:r>
      <w:r w:rsidRPr="002E34FD">
        <w:t>с</w:t>
      </w:r>
      <w:r w:rsidRPr="007511E3">
        <w:t>совым п</w:t>
      </w:r>
      <w:r w:rsidRPr="00024120">
        <w:t>о</w:t>
      </w:r>
      <w:r w:rsidRPr="007511E3">
        <w:t>ступлениям (ежедневная), к реестру платежей, поступивших в бюджет минуя счет органа Федерального казначейства, к справке об операциях по исполнению бюджета, к сво</w:t>
      </w:r>
      <w:r w:rsidRPr="002E34FD">
        <w:t>д</w:t>
      </w:r>
      <w:r w:rsidRPr="007511E3">
        <w:t>ному реестру поступл</w:t>
      </w:r>
      <w:r w:rsidRPr="00024120">
        <w:t>е</w:t>
      </w:r>
      <w:r w:rsidRPr="007511E3">
        <w:t>ний и выбытий</w:t>
      </w:r>
      <w:r>
        <w:t>».</w:t>
      </w:r>
    </w:p>
    <w:p w:rsidR="002E34FD" w:rsidRDefault="002F634A" w:rsidP="002E34FD">
      <w:pPr>
        <w:pStyle w:val="ASFKNormal"/>
      </w:pPr>
      <w:r>
        <w:t>Для работы с документами «</w:t>
      </w:r>
      <w:r w:rsidR="002E34FD">
        <w:t>Информация из расчетных документов»</w:t>
      </w:r>
      <w:r w:rsidR="002E34FD" w:rsidRPr="0064058C">
        <w:t xml:space="preserve"> следует перейти в пункт м</w:t>
      </w:r>
      <w:r w:rsidR="002E34FD" w:rsidRPr="002E34FD">
        <w:t>е</w:t>
      </w:r>
      <w:r w:rsidR="002E34FD" w:rsidRPr="0064058C">
        <w:t xml:space="preserve">ню </w:t>
      </w:r>
      <w:r w:rsidR="002E34FD">
        <w:t>«</w:t>
      </w:r>
      <w:r w:rsidR="002E34FD" w:rsidRPr="0064058C">
        <w:t>Документы</w:t>
      </w:r>
      <w:r w:rsidR="002E34FD">
        <w:t xml:space="preserve"> – </w:t>
      </w:r>
      <w:r w:rsidR="002E34FD" w:rsidRPr="0064058C">
        <w:t>Оперативная отчетность</w:t>
      </w:r>
      <w:r w:rsidR="002E34FD">
        <w:t xml:space="preserve"> – Отчеты – Информация из расчетных докуме</w:t>
      </w:r>
      <w:r w:rsidR="002E34FD" w:rsidRPr="002E34FD">
        <w:t>н</w:t>
      </w:r>
      <w:r w:rsidR="002E34FD">
        <w:t>тов»</w:t>
      </w:r>
      <w:r w:rsidR="00DA108C">
        <w:t xml:space="preserve">. Откроется ЭФ списка документов, представленная на </w:t>
      </w:r>
      <w:r w:rsidR="002E34FD">
        <w:t>рисун</w:t>
      </w:r>
      <w:r w:rsidR="00DA108C">
        <w:t>ке</w:t>
      </w:r>
      <w:r w:rsidR="002E34FD">
        <w:t> </w:t>
      </w:r>
      <w:r w:rsidR="002E34FD">
        <w:fldChar w:fldCharType="begin"/>
      </w:r>
      <w:r w:rsidR="002E34FD">
        <w:instrText xml:space="preserve"> REF _Ref363508491 \h  \* MERGEFORMAT </w:instrText>
      </w:r>
      <w:r w:rsidR="002E34FD">
        <w:fldChar w:fldCharType="separate"/>
      </w:r>
      <w:r w:rsidR="0013624E">
        <w:t>102</w:t>
      </w:r>
      <w:r w:rsidR="002E34FD">
        <w:fldChar w:fldCharType="end"/>
      </w:r>
      <w:r w:rsidR="002E34FD" w:rsidRPr="0064058C">
        <w:t>.</w:t>
      </w:r>
    </w:p>
    <w:p w:rsidR="002E34FD" w:rsidRPr="007F222D" w:rsidRDefault="001373CE" w:rsidP="002E34FD">
      <w:pPr>
        <w:pStyle w:val="ASFKFigure"/>
      </w:pPr>
      <w:r>
        <w:rPr>
          <w:noProof/>
        </w:rPr>
        <w:drawing>
          <wp:inline distT="0" distB="0" distL="0" distR="0">
            <wp:extent cx="6125845" cy="3755390"/>
            <wp:effectExtent l="0" t="0" r="0" b="0"/>
            <wp:docPr id="193" name="Рисунок 19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0"/>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125845" cy="3755390"/>
                    </a:xfrm>
                    <a:prstGeom prst="rect">
                      <a:avLst/>
                    </a:prstGeom>
                    <a:noFill/>
                    <a:ln>
                      <a:noFill/>
                    </a:ln>
                  </pic:spPr>
                </pic:pic>
              </a:graphicData>
            </a:graphic>
          </wp:inline>
        </w:drawing>
      </w:r>
    </w:p>
    <w:p w:rsidR="002E34FD" w:rsidRPr="00702E56" w:rsidRDefault="004B5E9D" w:rsidP="002E34FD">
      <w:pPr>
        <w:pStyle w:val="ASFKFigName"/>
      </w:pPr>
      <w:r>
        <w:rPr>
          <w:noProof/>
        </w:rPr>
        <w:fldChar w:fldCharType="begin"/>
      </w:r>
      <w:r>
        <w:rPr>
          <w:noProof/>
        </w:rPr>
        <w:instrText xml:space="preserve"> SEQ Рисунок \* ARABIC </w:instrText>
      </w:r>
      <w:r>
        <w:rPr>
          <w:noProof/>
        </w:rPr>
        <w:fldChar w:fldCharType="separate"/>
      </w:r>
      <w:bookmarkStart w:id="792" w:name="_Ref363508491"/>
      <w:bookmarkStart w:id="793" w:name="_Toc98144889"/>
      <w:r w:rsidR="0013624E">
        <w:rPr>
          <w:noProof/>
        </w:rPr>
        <w:t>102</w:t>
      </w:r>
      <w:bookmarkEnd w:id="792"/>
      <w:r>
        <w:rPr>
          <w:noProof/>
        </w:rPr>
        <w:fldChar w:fldCharType="end"/>
      </w:r>
      <w:r w:rsidR="002E34FD">
        <w:t xml:space="preserve">. </w:t>
      </w:r>
      <w:r w:rsidR="002E34FD" w:rsidRPr="00821226">
        <w:t xml:space="preserve">ЭФ списка документов </w:t>
      </w:r>
      <w:r w:rsidR="002E34FD">
        <w:t>«Информация из расчетных документов (РД)»</w:t>
      </w:r>
      <w:bookmarkEnd w:id="793"/>
    </w:p>
    <w:p w:rsidR="002E34FD" w:rsidRDefault="002E34FD" w:rsidP="002E34FD">
      <w:pPr>
        <w:pStyle w:val="41"/>
      </w:pPr>
      <w:r>
        <w:t>Доступные операции</w:t>
      </w:r>
    </w:p>
    <w:p w:rsidR="002E34FD" w:rsidRPr="0064058C" w:rsidRDefault="002E34FD" w:rsidP="002E34FD">
      <w:pPr>
        <w:pStyle w:val="ASFKNormal"/>
      </w:pPr>
      <w:r>
        <w:t xml:space="preserve">На АРМ </w:t>
      </w:r>
      <w:r w:rsidRPr="0064058C">
        <w:t xml:space="preserve">РБС </w:t>
      </w:r>
      <w:r w:rsidR="00160C61" w:rsidRPr="00AB7803">
        <w:t>над</w:t>
      </w:r>
      <w:r w:rsidR="00160C61">
        <w:t xml:space="preserve"> документом</w:t>
      </w:r>
      <w:r w:rsidR="00160C61" w:rsidRPr="00AB7803">
        <w:t xml:space="preserve"> доступн</w:t>
      </w:r>
      <w:r w:rsidR="00160C61">
        <w:t xml:space="preserve">а </w:t>
      </w:r>
      <w:r w:rsidR="00160C61" w:rsidRPr="00AB7803">
        <w:t>операци</w:t>
      </w:r>
      <w:r w:rsidR="00160C61">
        <w:t>я</w:t>
      </w:r>
      <w:r w:rsidR="00160C61" w:rsidRPr="00AB7803">
        <w:t xml:space="preserve"> </w:t>
      </w:r>
      <w:r w:rsidR="00160C61">
        <w:t>«</w:t>
      </w:r>
      <w:r w:rsidR="00160C61" w:rsidRPr="00AB7803">
        <w:t>просмотр РД</w:t>
      </w:r>
      <w:r w:rsidR="00160C61">
        <w:t>».</w:t>
      </w:r>
    </w:p>
    <w:p w:rsidR="002E34FD" w:rsidRDefault="002E34FD" w:rsidP="002E34FD">
      <w:pPr>
        <w:pStyle w:val="ASFKNormal"/>
      </w:pPr>
      <w:r>
        <w:t xml:space="preserve">Для таблиц доступны следующие операции: </w:t>
      </w:r>
    </w:p>
    <w:p w:rsidR="002E34FD" w:rsidRDefault="002E34FD" w:rsidP="002E34FD">
      <w:pPr>
        <w:pStyle w:val="ASFKListmark1"/>
      </w:pPr>
      <w:r>
        <w:t>печать таблицы</w:t>
      </w:r>
      <w:r w:rsidRPr="0064058C">
        <w:t>;</w:t>
      </w:r>
    </w:p>
    <w:p w:rsidR="002E34FD" w:rsidRDefault="00160C61" w:rsidP="002E34FD">
      <w:pPr>
        <w:pStyle w:val="ASFKListmark1"/>
      </w:pPr>
      <w:r>
        <w:t>настройка таблицы.</w:t>
      </w:r>
    </w:p>
    <w:p w:rsidR="002E34FD" w:rsidRDefault="002E34FD" w:rsidP="002E34FD">
      <w:pPr>
        <w:pStyle w:val="41"/>
      </w:pPr>
      <w:r>
        <w:t>Экранная форма документа</w:t>
      </w:r>
    </w:p>
    <w:p w:rsidR="00160C61" w:rsidRDefault="002E34FD" w:rsidP="002E34FD">
      <w:pPr>
        <w:pStyle w:val="ASFKNormal"/>
      </w:pPr>
      <w:r w:rsidRPr="0064058C">
        <w:t xml:space="preserve">ЭФ </w:t>
      </w:r>
      <w:r>
        <w:t>документа «Информация из РД»</w:t>
      </w:r>
      <w:r w:rsidRPr="0064058C">
        <w:t xml:space="preserve"> представлена на рисунке</w:t>
      </w:r>
      <w:r>
        <w:t> </w:t>
      </w:r>
      <w:r>
        <w:fldChar w:fldCharType="begin"/>
      </w:r>
      <w:r>
        <w:instrText xml:space="preserve"> REF _Ref355631692 \h  \* MERGEFORMAT </w:instrText>
      </w:r>
      <w:r>
        <w:fldChar w:fldCharType="separate"/>
      </w:r>
      <w:r w:rsidR="0013624E">
        <w:t>103</w:t>
      </w:r>
      <w:r>
        <w:fldChar w:fldCharType="end"/>
      </w:r>
      <w:r>
        <w:t xml:space="preserve">. </w:t>
      </w:r>
    </w:p>
    <w:p w:rsidR="00160C61" w:rsidRDefault="00160C61" w:rsidP="002E34FD">
      <w:pPr>
        <w:pStyle w:val="ASFKNormal"/>
      </w:pPr>
      <w:r>
        <w:t>На визуальной форме документа размещены две вложенные таблицы: «Ра</w:t>
      </w:r>
      <w:r w:rsidRPr="00403472">
        <w:t>с</w:t>
      </w:r>
      <w:r>
        <w:t>четные д</w:t>
      </w:r>
      <w:r w:rsidRPr="00160C61">
        <w:t>о</w:t>
      </w:r>
      <w:r>
        <w:t>кументы» и «Расшифровка по КБК», кот</w:t>
      </w:r>
      <w:r w:rsidRPr="00024120">
        <w:t>о</w:t>
      </w:r>
      <w:r>
        <w:t>рые находятся в отношении один ко многим (</w:t>
      </w:r>
      <w:r w:rsidRPr="002C1CB2">
        <w:rPr>
          <w:lang w:val="en-US"/>
        </w:rPr>
        <w:t>master</w:t>
      </w:r>
      <w:r w:rsidRPr="00E43000">
        <w:t>-</w:t>
      </w:r>
      <w:r w:rsidRPr="002C1CB2">
        <w:rPr>
          <w:lang w:val="en-US"/>
        </w:rPr>
        <w:t>detail</w:t>
      </w:r>
      <w:r>
        <w:t>)</w:t>
      </w:r>
      <w:r w:rsidRPr="00750D0E">
        <w:t xml:space="preserve">. </w:t>
      </w:r>
      <w:r>
        <w:t>При выборе записи из таблицы «Расчетные документы» в таблице «Расши</w:t>
      </w:r>
      <w:r w:rsidRPr="00160C61">
        <w:t>ф</w:t>
      </w:r>
      <w:r>
        <w:t>ровка по КБК» отображаются связанные зап</w:t>
      </w:r>
      <w:r w:rsidRPr="00024120">
        <w:t>и</w:t>
      </w:r>
      <w:r>
        <w:t>си.</w:t>
      </w:r>
    </w:p>
    <w:p w:rsidR="002E34FD" w:rsidRPr="00110829" w:rsidRDefault="001373CE" w:rsidP="002E34FD">
      <w:pPr>
        <w:pStyle w:val="ASFKFigure"/>
      </w:pPr>
      <w:r>
        <w:rPr>
          <w:noProof/>
        </w:rPr>
        <w:lastRenderedPageBreak/>
        <w:drawing>
          <wp:inline distT="0" distB="0" distL="0" distR="0">
            <wp:extent cx="6036945" cy="5948045"/>
            <wp:effectExtent l="0" t="0" r="0" b="0"/>
            <wp:docPr id="194" name="Рисунок 19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1"/>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6036945" cy="5948045"/>
                    </a:xfrm>
                    <a:prstGeom prst="rect">
                      <a:avLst/>
                    </a:prstGeom>
                    <a:noFill/>
                    <a:ln>
                      <a:noFill/>
                    </a:ln>
                  </pic:spPr>
                </pic:pic>
              </a:graphicData>
            </a:graphic>
          </wp:inline>
        </w:drawing>
      </w:r>
    </w:p>
    <w:p w:rsidR="002E34FD" w:rsidRDefault="004B5E9D" w:rsidP="002E34FD">
      <w:pPr>
        <w:pStyle w:val="ASFKFigName"/>
      </w:pPr>
      <w:r>
        <w:rPr>
          <w:noProof/>
        </w:rPr>
        <w:fldChar w:fldCharType="begin"/>
      </w:r>
      <w:r>
        <w:rPr>
          <w:noProof/>
        </w:rPr>
        <w:instrText xml:space="preserve"> SEQ Рисунок \* ARABIC </w:instrText>
      </w:r>
      <w:r>
        <w:rPr>
          <w:noProof/>
        </w:rPr>
        <w:fldChar w:fldCharType="separate"/>
      </w:r>
      <w:bookmarkStart w:id="794" w:name="_Ref355631692"/>
      <w:bookmarkStart w:id="795" w:name="_Toc98144890"/>
      <w:r w:rsidR="0013624E">
        <w:rPr>
          <w:noProof/>
        </w:rPr>
        <w:t>103</w:t>
      </w:r>
      <w:bookmarkEnd w:id="794"/>
      <w:r>
        <w:rPr>
          <w:noProof/>
        </w:rPr>
        <w:fldChar w:fldCharType="end"/>
      </w:r>
      <w:r w:rsidR="002E34FD">
        <w:t xml:space="preserve">. </w:t>
      </w:r>
      <w:r w:rsidR="002E34FD" w:rsidRPr="0064058C">
        <w:t xml:space="preserve">ЭФ </w:t>
      </w:r>
      <w:r w:rsidR="002E34FD">
        <w:t>документа «Информация из расчетных документов (РД)»</w:t>
      </w:r>
      <w:bookmarkEnd w:id="795"/>
    </w:p>
    <w:p w:rsidR="002E34FD" w:rsidRDefault="002E34FD" w:rsidP="002E34FD">
      <w:pPr>
        <w:pStyle w:val="ASFKNormal"/>
      </w:pPr>
      <w:r w:rsidRPr="0064058C">
        <w:t>Перечень п</w:t>
      </w:r>
      <w:r w:rsidRPr="003216B1">
        <w:t>о</w:t>
      </w:r>
      <w:r w:rsidRPr="0064058C">
        <w:t xml:space="preserve">лей </w:t>
      </w:r>
      <w:r>
        <w:t xml:space="preserve">ЭФ документа «Информация из РД» </w:t>
      </w:r>
      <w:r w:rsidRPr="0064058C">
        <w:t>приведен в таблице</w:t>
      </w:r>
      <w:r>
        <w:t> </w:t>
      </w:r>
      <w:r>
        <w:fldChar w:fldCharType="begin"/>
      </w:r>
      <w:r>
        <w:instrText xml:space="preserve"> REF _Ref355631652 \h  \* MERGEFORMAT </w:instrText>
      </w:r>
      <w:r>
        <w:fldChar w:fldCharType="separate"/>
      </w:r>
      <w:r w:rsidR="0013624E">
        <w:t>54</w:t>
      </w:r>
      <w:r>
        <w:fldChar w:fldCharType="end"/>
      </w:r>
      <w:r>
        <w:t>.</w:t>
      </w:r>
    </w:p>
    <w:p w:rsidR="002E34FD" w:rsidRDefault="00865037" w:rsidP="002E34FD">
      <w:pPr>
        <w:pStyle w:val="ASFKNameTable"/>
      </w:pPr>
      <w:r>
        <w:rPr>
          <w:noProof/>
        </w:rPr>
        <w:fldChar w:fldCharType="begin"/>
      </w:r>
      <w:r>
        <w:rPr>
          <w:noProof/>
        </w:rPr>
        <w:instrText xml:space="preserve"> SEQ Таблица \* ARABIC </w:instrText>
      </w:r>
      <w:r>
        <w:rPr>
          <w:noProof/>
        </w:rPr>
        <w:fldChar w:fldCharType="separate"/>
      </w:r>
      <w:bookmarkStart w:id="796" w:name="_Ref355631652"/>
      <w:bookmarkStart w:id="797" w:name="_Toc98144763"/>
      <w:r w:rsidR="0013624E">
        <w:rPr>
          <w:noProof/>
        </w:rPr>
        <w:t>54</w:t>
      </w:r>
      <w:bookmarkEnd w:id="796"/>
      <w:r>
        <w:rPr>
          <w:noProof/>
        </w:rPr>
        <w:fldChar w:fldCharType="end"/>
      </w:r>
      <w:r w:rsidR="002E34FD">
        <w:t xml:space="preserve">. </w:t>
      </w:r>
      <w:r w:rsidR="002E34FD" w:rsidRPr="0064058C">
        <w:t xml:space="preserve">Описание полей </w:t>
      </w:r>
      <w:r w:rsidR="002E34FD">
        <w:t xml:space="preserve">ЭФ </w:t>
      </w:r>
      <w:r w:rsidR="002E34FD" w:rsidRPr="0064058C">
        <w:t xml:space="preserve">документа </w:t>
      </w:r>
      <w:r w:rsidR="002E34FD">
        <w:t>«Информация из расчетных докуме</w:t>
      </w:r>
      <w:r w:rsidR="002E34FD" w:rsidRPr="002E34FD">
        <w:t>н</w:t>
      </w:r>
      <w:r w:rsidR="002E34FD">
        <w:t>тов (РД)»</w:t>
      </w:r>
      <w:bookmarkEnd w:id="79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321"/>
        <w:gridCol w:w="5307"/>
      </w:tblGrid>
      <w:tr w:rsidR="00D4598A" w:rsidRPr="00F610F5" w:rsidTr="00FE5D9A">
        <w:trPr>
          <w:trHeight w:val="20"/>
          <w:tblHeader/>
        </w:trPr>
        <w:tc>
          <w:tcPr>
            <w:tcW w:w="4376"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4598A" w:rsidRPr="00F610F5" w:rsidRDefault="00D4598A" w:rsidP="00B17724">
            <w:pPr>
              <w:pStyle w:val="ASFKTableHead"/>
            </w:pPr>
            <w:r w:rsidRPr="00F610F5">
              <w:t xml:space="preserve">Наименование поля </w:t>
            </w:r>
          </w:p>
        </w:tc>
        <w:tc>
          <w:tcPr>
            <w:tcW w:w="5376"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4598A" w:rsidRPr="00F610F5" w:rsidRDefault="00D4598A" w:rsidP="00B17724">
            <w:pPr>
              <w:pStyle w:val="ASFKTableHead"/>
            </w:pPr>
            <w:r w:rsidRPr="00F610F5">
              <w:t>Описание поля</w:t>
            </w:r>
          </w:p>
        </w:tc>
      </w:tr>
      <w:tr w:rsidR="00D4598A" w:rsidRPr="00F610F5" w:rsidTr="00FE5D9A">
        <w:trPr>
          <w:trHeight w:val="20"/>
        </w:trPr>
        <w:tc>
          <w:tcPr>
            <w:tcW w:w="4376" w:type="dxa"/>
            <w:shd w:val="clear" w:color="auto" w:fill="auto"/>
          </w:tcPr>
          <w:p w:rsidR="00D4598A" w:rsidRPr="009921BF" w:rsidRDefault="00D4598A" w:rsidP="00FE5D9A">
            <w:pPr>
              <w:pStyle w:val="ASFKTablenorm"/>
              <w:ind w:left="57" w:right="57"/>
            </w:pPr>
            <w:r w:rsidRPr="00F610F5">
              <w:t>Номер документа/лицевого сч</w:t>
            </w:r>
            <w:r w:rsidRPr="009921BF">
              <w:t>ета</w:t>
            </w:r>
          </w:p>
        </w:tc>
        <w:tc>
          <w:tcPr>
            <w:tcW w:w="5376" w:type="dxa"/>
            <w:shd w:val="clear" w:color="auto" w:fill="auto"/>
          </w:tcPr>
          <w:p w:rsidR="00D4598A" w:rsidRDefault="00D4598A" w:rsidP="00FE5D9A">
            <w:pPr>
              <w:pStyle w:val="ASFKTablenorm"/>
              <w:ind w:left="57" w:right="57"/>
            </w:pPr>
            <w:r>
              <w:t>Номер л/с клиента или номер реестра платежей, поступивших минуя счет ТОФК, или номер сводного реестра поступлений и выбытий.</w:t>
            </w:r>
          </w:p>
          <w:p w:rsidR="00D4598A" w:rsidRPr="009921BF" w:rsidRDefault="00D4598A" w:rsidP="00FE5D9A">
            <w:pPr>
              <w:pStyle w:val="ASFKTablenorm"/>
              <w:ind w:left="57" w:right="57"/>
            </w:pPr>
            <w:r>
              <w:t>При передаче информации в адрес уполномоченного подразделения, удаленного ПБС, удаленного НУБП поле не заполняется.</w:t>
            </w:r>
          </w:p>
        </w:tc>
      </w:tr>
      <w:tr w:rsidR="00D4598A" w:rsidRPr="00F610F5" w:rsidTr="00FE5D9A">
        <w:trPr>
          <w:trHeight w:val="20"/>
        </w:trPr>
        <w:tc>
          <w:tcPr>
            <w:tcW w:w="4376" w:type="dxa"/>
            <w:shd w:val="clear" w:color="auto" w:fill="auto"/>
          </w:tcPr>
          <w:p w:rsidR="00D4598A" w:rsidRPr="00F610F5" w:rsidRDefault="00D4598A" w:rsidP="00FE5D9A">
            <w:pPr>
              <w:pStyle w:val="ASFKTablenorm"/>
              <w:ind w:left="57" w:right="57"/>
            </w:pPr>
            <w:r w:rsidRPr="00F610F5">
              <w:t>Дата документа</w:t>
            </w:r>
          </w:p>
        </w:tc>
        <w:tc>
          <w:tcPr>
            <w:tcW w:w="5376" w:type="dxa"/>
            <w:shd w:val="clear" w:color="auto" w:fill="auto"/>
          </w:tcPr>
          <w:p w:rsidR="00D4598A" w:rsidRPr="009921BF" w:rsidRDefault="00D4598A" w:rsidP="00FE5D9A">
            <w:pPr>
              <w:pStyle w:val="ASFKTablenorm"/>
              <w:ind w:left="57" w:right="57"/>
            </w:pPr>
            <w:r w:rsidRPr="00F610F5">
              <w:t>Дата документа, к которому прилагается информация из расче</w:t>
            </w:r>
            <w:r w:rsidRPr="009921BF">
              <w:t>тных документов.</w:t>
            </w:r>
          </w:p>
        </w:tc>
      </w:tr>
      <w:tr w:rsidR="00D4598A" w:rsidRPr="00F610F5" w:rsidTr="00FE5D9A">
        <w:trPr>
          <w:trHeight w:val="20"/>
        </w:trPr>
        <w:tc>
          <w:tcPr>
            <w:tcW w:w="4376" w:type="dxa"/>
            <w:shd w:val="clear" w:color="auto" w:fill="auto"/>
          </w:tcPr>
          <w:p w:rsidR="00D4598A" w:rsidRPr="009921BF" w:rsidRDefault="00D4598A" w:rsidP="00FE5D9A">
            <w:pPr>
              <w:pStyle w:val="ASFKTablenorm"/>
              <w:ind w:left="57" w:right="57"/>
            </w:pPr>
            <w:r w:rsidRPr="00F610F5">
              <w:t>Расчетных докуме</w:t>
            </w:r>
            <w:r w:rsidRPr="009921BF">
              <w:t>нтов</w:t>
            </w:r>
          </w:p>
        </w:tc>
        <w:tc>
          <w:tcPr>
            <w:tcW w:w="5376" w:type="dxa"/>
            <w:shd w:val="clear" w:color="auto" w:fill="auto"/>
          </w:tcPr>
          <w:p w:rsidR="00D4598A" w:rsidRPr="009921BF" w:rsidRDefault="00D4598A" w:rsidP="00FE5D9A">
            <w:pPr>
              <w:pStyle w:val="ASFKTablenorm"/>
              <w:ind w:left="57" w:right="57"/>
            </w:pPr>
            <w:r w:rsidRPr="00F610F5">
              <w:t>Количество прилагаемых РД.</w:t>
            </w:r>
          </w:p>
        </w:tc>
      </w:tr>
      <w:tr w:rsidR="00D4598A" w:rsidRPr="00F610F5" w:rsidTr="00FE5D9A">
        <w:trPr>
          <w:trHeight w:val="20"/>
        </w:trPr>
        <w:tc>
          <w:tcPr>
            <w:tcW w:w="4376" w:type="dxa"/>
            <w:shd w:val="clear" w:color="auto" w:fill="auto"/>
          </w:tcPr>
          <w:p w:rsidR="00D4598A" w:rsidRPr="00F610F5" w:rsidRDefault="00D4598A" w:rsidP="00FE5D9A">
            <w:pPr>
              <w:pStyle w:val="ASFKTablenorm"/>
              <w:ind w:left="57" w:right="57"/>
            </w:pPr>
            <w:r w:rsidRPr="00F610F5">
              <w:lastRenderedPageBreak/>
              <w:t>Общая сумма</w:t>
            </w:r>
          </w:p>
        </w:tc>
        <w:tc>
          <w:tcPr>
            <w:tcW w:w="5376" w:type="dxa"/>
            <w:shd w:val="clear" w:color="auto" w:fill="auto"/>
          </w:tcPr>
          <w:p w:rsidR="00D4598A" w:rsidRPr="009921BF" w:rsidRDefault="00D4598A" w:rsidP="00FE5D9A">
            <w:pPr>
              <w:pStyle w:val="ASFKTablenorm"/>
              <w:ind w:left="57" w:right="57"/>
            </w:pPr>
            <w:r w:rsidRPr="00F610F5">
              <w:t>Общая сумма по прилагаемым РД</w:t>
            </w:r>
            <w:r w:rsidRPr="009921BF">
              <w:t>.</w:t>
            </w:r>
          </w:p>
        </w:tc>
      </w:tr>
      <w:tr w:rsidR="00D4598A" w:rsidRPr="00F610F5" w:rsidTr="00FE5D9A">
        <w:trPr>
          <w:trHeight w:val="20"/>
        </w:trPr>
        <w:tc>
          <w:tcPr>
            <w:tcW w:w="4376" w:type="dxa"/>
            <w:shd w:val="clear" w:color="auto" w:fill="auto"/>
          </w:tcPr>
          <w:p w:rsidR="00D4598A" w:rsidRPr="00F610F5" w:rsidRDefault="00D4598A" w:rsidP="00FE5D9A">
            <w:pPr>
              <w:pStyle w:val="ASFKTablenorm"/>
              <w:ind w:left="57" w:right="57"/>
            </w:pPr>
            <w:r>
              <w:t>Метка конфиденциальности</w:t>
            </w:r>
          </w:p>
        </w:tc>
        <w:tc>
          <w:tcPr>
            <w:tcW w:w="5376" w:type="dxa"/>
            <w:shd w:val="clear" w:color="auto" w:fill="auto"/>
          </w:tcPr>
          <w:p w:rsidR="00D4598A" w:rsidRDefault="00D4598A" w:rsidP="00FE5D9A">
            <w:pPr>
              <w:pStyle w:val="ASFKTablenorm"/>
              <w:ind w:left="57" w:right="57"/>
            </w:pPr>
            <w:r>
              <w:t>Метка конфиденциальности. Допустимые наименования:</w:t>
            </w:r>
          </w:p>
          <w:p w:rsidR="00D4598A" w:rsidRDefault="00D4598A" w:rsidP="00B17724">
            <w:pPr>
              <w:pStyle w:val="ASFKTableListMark"/>
            </w:pPr>
            <w:r>
              <w:t>0 - не секретно;</w:t>
            </w:r>
          </w:p>
          <w:p w:rsidR="00D4598A" w:rsidRDefault="00D4598A" w:rsidP="00B17724">
            <w:pPr>
              <w:pStyle w:val="ASFKTableListMark"/>
            </w:pPr>
            <w:r>
              <w:t xml:space="preserve">1 </w:t>
            </w:r>
            <w:r w:rsidR="00CE6847">
              <w:t>–</w:t>
            </w:r>
            <w:r>
              <w:t xml:space="preserve"> </w:t>
            </w:r>
            <w:r w:rsidR="00CE6847">
              <w:t>для служебного пользования</w:t>
            </w:r>
            <w:r>
              <w:t>;</w:t>
            </w:r>
          </w:p>
          <w:p w:rsidR="00D4598A" w:rsidRDefault="00D4598A" w:rsidP="00B17724">
            <w:pPr>
              <w:pStyle w:val="ASFKTableListMark"/>
            </w:pPr>
            <w:r>
              <w:t>2 - секретно;</w:t>
            </w:r>
          </w:p>
          <w:p w:rsidR="00D4598A" w:rsidRDefault="00D4598A" w:rsidP="00B17724">
            <w:pPr>
              <w:pStyle w:val="ASFKTableListMark"/>
            </w:pPr>
            <w:r>
              <w:t>3 - совершенно секретно.</w:t>
            </w:r>
          </w:p>
          <w:p w:rsidR="00D4598A" w:rsidRPr="00F610F5" w:rsidRDefault="00D4598A" w:rsidP="00FE5D9A">
            <w:pPr>
              <w:pStyle w:val="ASFKTablenorm"/>
              <w:ind w:left="57" w:right="57"/>
            </w:pPr>
            <w:r w:rsidRPr="00505A51">
              <w:t>Поле недоступно для редактирования</w:t>
            </w:r>
            <w:r>
              <w:t xml:space="preserve">. </w:t>
            </w:r>
          </w:p>
        </w:tc>
      </w:tr>
      <w:tr w:rsidR="00D4598A" w:rsidRPr="00F610F5" w:rsidTr="00FE5D9A">
        <w:trPr>
          <w:trHeight w:val="20"/>
        </w:trPr>
        <w:tc>
          <w:tcPr>
            <w:tcW w:w="4376" w:type="dxa"/>
            <w:shd w:val="clear" w:color="auto" w:fill="auto"/>
          </w:tcPr>
          <w:p w:rsidR="00D4598A" w:rsidRPr="00F610F5" w:rsidRDefault="00D4598A" w:rsidP="00FE5D9A">
            <w:pPr>
              <w:pStyle w:val="ASFKTablenorm"/>
              <w:ind w:left="57" w:right="57"/>
            </w:pPr>
            <w:r>
              <w:t>Пункт перечня</w:t>
            </w:r>
          </w:p>
        </w:tc>
        <w:tc>
          <w:tcPr>
            <w:tcW w:w="5376" w:type="dxa"/>
            <w:shd w:val="clear" w:color="auto" w:fill="auto"/>
          </w:tcPr>
          <w:p w:rsidR="00D4598A" w:rsidRPr="00F610F5" w:rsidRDefault="00D4598A" w:rsidP="00FE5D9A">
            <w:pPr>
              <w:pStyle w:val="ASFKTablenorm"/>
              <w:ind w:left="57" w:right="57"/>
            </w:pPr>
            <w:r w:rsidRPr="00CA11B8">
              <w:t>Указывается пункт перечня, на основании которого документ является конфиденциальным.</w:t>
            </w:r>
          </w:p>
        </w:tc>
      </w:tr>
      <w:tr w:rsidR="00D4598A" w:rsidRPr="00F610F5" w:rsidTr="00FE5D9A">
        <w:trPr>
          <w:trHeight w:val="20"/>
        </w:trPr>
        <w:tc>
          <w:tcPr>
            <w:tcW w:w="4376" w:type="dxa"/>
            <w:shd w:val="clear" w:color="auto" w:fill="auto"/>
          </w:tcPr>
          <w:p w:rsidR="00D4598A" w:rsidRPr="009921BF" w:rsidRDefault="00D4598A" w:rsidP="00FE5D9A">
            <w:pPr>
              <w:pStyle w:val="ASFKTablenorm"/>
              <w:ind w:left="57" w:right="57"/>
            </w:pPr>
            <w:r>
              <w:t>Вид </w:t>
            </w:r>
            <w:r w:rsidRPr="009921BF">
              <w:t>документа-основания</w:t>
            </w:r>
          </w:p>
        </w:tc>
        <w:tc>
          <w:tcPr>
            <w:tcW w:w="5376" w:type="dxa"/>
            <w:shd w:val="clear" w:color="auto" w:fill="auto"/>
          </w:tcPr>
          <w:p w:rsidR="00D4598A" w:rsidRPr="009921BF" w:rsidRDefault="00D4598A" w:rsidP="00FE5D9A">
            <w:pPr>
              <w:pStyle w:val="ASFKTablenorm"/>
              <w:ind w:left="57" w:right="57"/>
            </w:pPr>
            <w:r w:rsidRPr="00F610F5">
              <w:t>Вид документа-основания.</w:t>
            </w:r>
          </w:p>
        </w:tc>
      </w:tr>
      <w:tr w:rsidR="00D4598A" w:rsidRPr="00F610F5" w:rsidTr="00FE5D9A">
        <w:trPr>
          <w:trHeight w:val="20"/>
        </w:trPr>
        <w:tc>
          <w:tcPr>
            <w:tcW w:w="4376" w:type="dxa"/>
            <w:shd w:val="clear" w:color="auto" w:fill="auto"/>
          </w:tcPr>
          <w:p w:rsidR="00D4598A" w:rsidRPr="009921BF" w:rsidRDefault="00D4598A" w:rsidP="00FE5D9A">
            <w:pPr>
              <w:pStyle w:val="ASFKTablenorm"/>
              <w:ind w:left="57" w:right="57"/>
            </w:pPr>
            <w:r w:rsidRPr="00F610F5">
              <w:t>Признак принадлежности к пр</w:t>
            </w:r>
            <w:r w:rsidRPr="009921BF">
              <w:t>омежуточному отчёту</w:t>
            </w:r>
          </w:p>
        </w:tc>
        <w:tc>
          <w:tcPr>
            <w:tcW w:w="5376" w:type="dxa"/>
            <w:shd w:val="clear" w:color="auto" w:fill="auto"/>
          </w:tcPr>
          <w:p w:rsidR="00D4598A" w:rsidRPr="009921BF" w:rsidRDefault="00D4598A" w:rsidP="00FE5D9A">
            <w:pPr>
              <w:pStyle w:val="ASFKTablenorm"/>
              <w:ind w:left="57" w:right="57"/>
            </w:pPr>
            <w:r w:rsidRPr="00F610F5">
              <w:t>Установленный признак указывает на то, что документ прилаг</w:t>
            </w:r>
            <w:r w:rsidRPr="009921BF">
              <w:t>ается к промежуточному отчету (в составе которого идет BD).</w:t>
            </w:r>
          </w:p>
          <w:p w:rsidR="00D4598A" w:rsidRPr="009921BF" w:rsidRDefault="00D4598A" w:rsidP="00FE5D9A">
            <w:pPr>
              <w:pStyle w:val="ASFKTablenorm"/>
              <w:ind w:left="57" w:right="57"/>
            </w:pPr>
            <w:r w:rsidRPr="00F610F5">
              <w:t>Пустое поле указывает на то, что документ прилагается к итог</w:t>
            </w:r>
            <w:r w:rsidRPr="009921BF">
              <w:t>овому отчету.</w:t>
            </w:r>
          </w:p>
        </w:tc>
      </w:tr>
      <w:tr w:rsidR="00D4598A" w:rsidRPr="00F610F5" w:rsidTr="00FE5D9A">
        <w:trPr>
          <w:trHeight w:val="20"/>
        </w:trPr>
        <w:tc>
          <w:tcPr>
            <w:tcW w:w="9752" w:type="dxa"/>
            <w:gridSpan w:val="2"/>
            <w:shd w:val="clear" w:color="auto" w:fill="auto"/>
          </w:tcPr>
          <w:p w:rsidR="00D4598A" w:rsidRPr="009921BF" w:rsidRDefault="00D4598A" w:rsidP="00FE5D9A">
            <w:pPr>
              <w:pStyle w:val="ASFKTablenorm"/>
              <w:ind w:left="57" w:right="57"/>
            </w:pPr>
            <w:r w:rsidRPr="009E3BC8">
              <w:t xml:space="preserve">Группа полей </w:t>
            </w:r>
            <w:r w:rsidRPr="009921BF">
              <w:t xml:space="preserve">«Расчетные документы» </w:t>
            </w:r>
          </w:p>
        </w:tc>
      </w:tr>
      <w:tr w:rsidR="00D4598A" w:rsidRPr="00F610F5" w:rsidTr="00FE5D9A">
        <w:trPr>
          <w:trHeight w:val="20"/>
        </w:trPr>
        <w:tc>
          <w:tcPr>
            <w:tcW w:w="4376" w:type="dxa"/>
            <w:shd w:val="clear" w:color="auto" w:fill="auto"/>
          </w:tcPr>
          <w:p w:rsidR="00D4598A" w:rsidRPr="009921BF" w:rsidRDefault="00D4598A" w:rsidP="00FE5D9A">
            <w:pPr>
              <w:pStyle w:val="ASFKTablenorm"/>
              <w:ind w:left="57" w:right="57"/>
            </w:pPr>
            <w:r w:rsidRPr="00FE5D9A">
              <w:rPr>
                <w:rFonts w:eastAsia="Calibri"/>
              </w:rPr>
              <w:t>Номер документа</w:t>
            </w:r>
          </w:p>
        </w:tc>
        <w:tc>
          <w:tcPr>
            <w:tcW w:w="5376" w:type="dxa"/>
            <w:shd w:val="clear" w:color="auto" w:fill="auto"/>
          </w:tcPr>
          <w:p w:rsidR="00D4598A" w:rsidRPr="009921BF" w:rsidRDefault="00D4598A" w:rsidP="00FE5D9A">
            <w:pPr>
              <w:pStyle w:val="ASFKTablenorm"/>
              <w:ind w:left="57" w:right="57"/>
            </w:pPr>
            <w:r w:rsidRPr="00FE5D9A">
              <w:rPr>
                <w:rFonts w:eastAsia="Calibri"/>
              </w:rPr>
              <w:t>Номер платежного документа.</w:t>
            </w:r>
          </w:p>
        </w:tc>
      </w:tr>
      <w:tr w:rsidR="00D4598A" w:rsidRPr="00F610F5" w:rsidTr="00FE5D9A">
        <w:trPr>
          <w:trHeight w:val="20"/>
        </w:trPr>
        <w:tc>
          <w:tcPr>
            <w:tcW w:w="4376" w:type="dxa"/>
            <w:shd w:val="clear" w:color="auto" w:fill="auto"/>
          </w:tcPr>
          <w:p w:rsidR="00D4598A" w:rsidRPr="009921BF" w:rsidRDefault="00D4598A" w:rsidP="00FE5D9A">
            <w:pPr>
              <w:pStyle w:val="ASFKTablenorm"/>
              <w:ind w:left="57" w:right="57"/>
            </w:pPr>
            <w:r w:rsidRPr="00FE5D9A">
              <w:rPr>
                <w:rFonts w:eastAsia="Calibri"/>
              </w:rPr>
              <w:t>Дата документа</w:t>
            </w:r>
          </w:p>
        </w:tc>
        <w:tc>
          <w:tcPr>
            <w:tcW w:w="5376" w:type="dxa"/>
            <w:shd w:val="clear" w:color="auto" w:fill="auto"/>
          </w:tcPr>
          <w:p w:rsidR="00D4598A" w:rsidRPr="009921BF" w:rsidRDefault="00D4598A" w:rsidP="00FE5D9A">
            <w:pPr>
              <w:pStyle w:val="ASFKTablenorm"/>
              <w:ind w:left="57" w:right="57"/>
            </w:pPr>
            <w:r w:rsidRPr="00FE5D9A">
              <w:rPr>
                <w:rFonts w:eastAsia="Calibri"/>
              </w:rPr>
              <w:t>Дата платежного документа.</w:t>
            </w:r>
          </w:p>
        </w:tc>
      </w:tr>
      <w:tr w:rsidR="00D4598A" w:rsidRPr="00F610F5" w:rsidTr="00FE5D9A">
        <w:trPr>
          <w:trHeight w:val="20"/>
        </w:trPr>
        <w:tc>
          <w:tcPr>
            <w:tcW w:w="4376" w:type="dxa"/>
            <w:shd w:val="clear" w:color="auto" w:fill="auto"/>
          </w:tcPr>
          <w:p w:rsidR="00D4598A" w:rsidRPr="009921BF" w:rsidRDefault="00D4598A" w:rsidP="00FE5D9A">
            <w:pPr>
              <w:pStyle w:val="ASFKTablenorm"/>
              <w:ind w:left="57" w:right="57"/>
            </w:pPr>
            <w:r w:rsidRPr="00FE5D9A">
              <w:rPr>
                <w:rFonts w:eastAsia="Calibri"/>
              </w:rPr>
              <w:t>Сумма документа</w:t>
            </w:r>
          </w:p>
        </w:tc>
        <w:tc>
          <w:tcPr>
            <w:tcW w:w="5376" w:type="dxa"/>
            <w:shd w:val="clear" w:color="auto" w:fill="auto"/>
          </w:tcPr>
          <w:p w:rsidR="00D4598A" w:rsidRPr="009921BF" w:rsidRDefault="00D4598A" w:rsidP="00FE5D9A">
            <w:pPr>
              <w:pStyle w:val="ASFKTablenorm"/>
              <w:ind w:left="57" w:right="57"/>
            </w:pPr>
            <w:r w:rsidRPr="00FE5D9A">
              <w:rPr>
                <w:rFonts w:eastAsia="Calibri"/>
              </w:rPr>
              <w:t>Сумма платежного поручения.</w:t>
            </w:r>
          </w:p>
        </w:tc>
      </w:tr>
      <w:tr w:rsidR="00D4598A" w:rsidRPr="00F610F5" w:rsidTr="00FE5D9A">
        <w:trPr>
          <w:trHeight w:val="20"/>
        </w:trPr>
        <w:tc>
          <w:tcPr>
            <w:tcW w:w="4376" w:type="dxa"/>
            <w:shd w:val="clear" w:color="auto" w:fill="auto"/>
          </w:tcPr>
          <w:p w:rsidR="00D4598A" w:rsidRPr="009921BF" w:rsidRDefault="00D4598A" w:rsidP="00FE5D9A">
            <w:pPr>
              <w:pStyle w:val="ASFKTablenorm"/>
              <w:ind w:left="57" w:right="57"/>
            </w:pPr>
            <w:r w:rsidRPr="00FE5D9A">
              <w:rPr>
                <w:rFonts w:eastAsia="Calibri"/>
              </w:rPr>
              <w:t>ИНН плательщика</w:t>
            </w:r>
          </w:p>
        </w:tc>
        <w:tc>
          <w:tcPr>
            <w:tcW w:w="5376" w:type="dxa"/>
            <w:shd w:val="clear" w:color="auto" w:fill="auto"/>
          </w:tcPr>
          <w:p w:rsidR="00D4598A" w:rsidRPr="009921BF" w:rsidRDefault="00D4598A" w:rsidP="00FE5D9A">
            <w:pPr>
              <w:pStyle w:val="ASFKTablenorm"/>
              <w:ind w:left="57" w:right="57"/>
            </w:pPr>
            <w:r w:rsidRPr="00FE5D9A">
              <w:rPr>
                <w:rFonts w:eastAsia="Calibri"/>
              </w:rPr>
              <w:t>ИНН плательщика.</w:t>
            </w:r>
          </w:p>
        </w:tc>
      </w:tr>
      <w:tr w:rsidR="00D4598A" w:rsidRPr="00F610F5" w:rsidTr="00FE5D9A">
        <w:trPr>
          <w:trHeight w:val="20"/>
        </w:trPr>
        <w:tc>
          <w:tcPr>
            <w:tcW w:w="4376" w:type="dxa"/>
            <w:shd w:val="clear" w:color="auto" w:fill="auto"/>
          </w:tcPr>
          <w:p w:rsidR="00D4598A" w:rsidRPr="009921BF" w:rsidRDefault="00D4598A" w:rsidP="00FE5D9A">
            <w:pPr>
              <w:pStyle w:val="ASFKTablenorm"/>
              <w:ind w:left="57" w:right="57"/>
            </w:pPr>
            <w:r w:rsidRPr="00FE5D9A">
              <w:rPr>
                <w:rFonts w:eastAsia="Calibri"/>
              </w:rPr>
              <w:t>КПП плательщика</w:t>
            </w:r>
          </w:p>
        </w:tc>
        <w:tc>
          <w:tcPr>
            <w:tcW w:w="5376" w:type="dxa"/>
            <w:shd w:val="clear" w:color="auto" w:fill="auto"/>
          </w:tcPr>
          <w:p w:rsidR="00D4598A" w:rsidRPr="009921BF" w:rsidRDefault="00D4598A" w:rsidP="00FE5D9A">
            <w:pPr>
              <w:pStyle w:val="ASFKTablenorm"/>
              <w:ind w:left="57" w:right="57"/>
            </w:pPr>
            <w:r w:rsidRPr="00FE5D9A">
              <w:rPr>
                <w:rFonts w:eastAsia="Calibri"/>
              </w:rPr>
              <w:t>КПП плательщика.</w:t>
            </w:r>
          </w:p>
        </w:tc>
      </w:tr>
      <w:tr w:rsidR="00D4598A" w:rsidRPr="00F610F5" w:rsidTr="00FE5D9A">
        <w:trPr>
          <w:trHeight w:val="20"/>
        </w:trPr>
        <w:tc>
          <w:tcPr>
            <w:tcW w:w="4376" w:type="dxa"/>
            <w:shd w:val="clear" w:color="auto" w:fill="auto"/>
          </w:tcPr>
          <w:p w:rsidR="00D4598A" w:rsidRPr="009921BF" w:rsidRDefault="00D4598A" w:rsidP="00FE5D9A">
            <w:pPr>
              <w:pStyle w:val="ASFKTablenorm"/>
              <w:ind w:left="57" w:right="57"/>
            </w:pPr>
            <w:r w:rsidRPr="00FE5D9A">
              <w:rPr>
                <w:rFonts w:eastAsia="Calibri"/>
              </w:rPr>
              <w:t>ИНН получателя</w:t>
            </w:r>
          </w:p>
        </w:tc>
        <w:tc>
          <w:tcPr>
            <w:tcW w:w="5376" w:type="dxa"/>
            <w:shd w:val="clear" w:color="auto" w:fill="auto"/>
          </w:tcPr>
          <w:p w:rsidR="00D4598A" w:rsidRPr="009921BF" w:rsidRDefault="00D4598A" w:rsidP="00FE5D9A">
            <w:pPr>
              <w:pStyle w:val="ASFKTablenorm"/>
              <w:ind w:left="57" w:right="57"/>
            </w:pPr>
            <w:r w:rsidRPr="00FE5D9A">
              <w:rPr>
                <w:rFonts w:eastAsia="Calibri"/>
              </w:rPr>
              <w:t>ИНН получателя.</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КПП получателя</w:t>
            </w:r>
          </w:p>
        </w:tc>
        <w:tc>
          <w:tcPr>
            <w:tcW w:w="5376" w:type="dxa"/>
            <w:shd w:val="clear" w:color="auto" w:fill="auto"/>
          </w:tcPr>
          <w:p w:rsidR="00D4598A" w:rsidRPr="009921BF" w:rsidRDefault="00D4598A" w:rsidP="00FE5D9A">
            <w:pPr>
              <w:pStyle w:val="ASFKTablenorm"/>
              <w:ind w:left="57" w:right="57"/>
            </w:pPr>
            <w:r w:rsidRPr="00FE5D9A">
              <w:rPr>
                <w:rFonts w:eastAsia="Calibri"/>
              </w:rPr>
              <w:t>КПП получателя.</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Вид платежа (наименование)</w:t>
            </w:r>
          </w:p>
        </w:tc>
        <w:tc>
          <w:tcPr>
            <w:tcW w:w="5376" w:type="dxa"/>
            <w:shd w:val="clear" w:color="auto" w:fill="auto"/>
          </w:tcPr>
          <w:p w:rsidR="00D4598A" w:rsidRPr="009921BF" w:rsidRDefault="00D4598A" w:rsidP="00FE5D9A">
            <w:pPr>
              <w:pStyle w:val="ASFKTablenorm"/>
              <w:ind w:left="57" w:right="57"/>
            </w:pPr>
            <w:r w:rsidRPr="00F610F5">
              <w:t>На визуальной форме отображаем текстовое значение в завис</w:t>
            </w:r>
            <w:r w:rsidRPr="009921BF">
              <w:t>имости от значения поля «Вид платежа (код)»:</w:t>
            </w:r>
          </w:p>
          <w:p w:rsidR="00D4598A" w:rsidRPr="00F610F5" w:rsidRDefault="00D4598A" w:rsidP="00B17724">
            <w:pPr>
              <w:pStyle w:val="ASFKTableListMark"/>
            </w:pPr>
            <w:r w:rsidRPr="00F610F5">
              <w:t>0</w:t>
            </w:r>
            <w:r>
              <w:t xml:space="preserve"> – «</w:t>
            </w:r>
            <w:r w:rsidRPr="00F610F5">
              <w:t>пусто</w:t>
            </w:r>
            <w:r>
              <w:t>»</w:t>
            </w:r>
            <w:r w:rsidRPr="00F610F5">
              <w:t>;</w:t>
            </w:r>
          </w:p>
          <w:p w:rsidR="00D4598A" w:rsidRPr="00F610F5" w:rsidRDefault="00D4598A" w:rsidP="00B17724">
            <w:pPr>
              <w:pStyle w:val="ASFKTableListMark"/>
            </w:pPr>
            <w:r w:rsidRPr="00F610F5">
              <w:t>1</w:t>
            </w:r>
            <w:r>
              <w:t xml:space="preserve"> – «</w:t>
            </w:r>
            <w:r w:rsidRPr="00F610F5">
              <w:t>почтой</w:t>
            </w:r>
            <w:r>
              <w:t>»</w:t>
            </w:r>
            <w:r w:rsidRPr="00F610F5">
              <w:t>;</w:t>
            </w:r>
          </w:p>
          <w:p w:rsidR="00D4598A" w:rsidRPr="00F610F5" w:rsidRDefault="00D4598A" w:rsidP="00B17724">
            <w:pPr>
              <w:pStyle w:val="ASFKTableListMark"/>
            </w:pPr>
            <w:r w:rsidRPr="00F610F5">
              <w:t>2</w:t>
            </w:r>
            <w:r>
              <w:t xml:space="preserve"> – «</w:t>
            </w:r>
            <w:r w:rsidRPr="00F610F5">
              <w:t>телеграфом</w:t>
            </w:r>
            <w:r>
              <w:t>»</w:t>
            </w:r>
            <w:r w:rsidRPr="00F610F5">
              <w:t>;</w:t>
            </w:r>
          </w:p>
          <w:p w:rsidR="00D4598A" w:rsidRPr="00F610F5" w:rsidRDefault="00D4598A" w:rsidP="00B17724">
            <w:pPr>
              <w:pStyle w:val="ASFKTableListMark"/>
            </w:pPr>
            <w:r w:rsidRPr="00F610F5">
              <w:t>3</w:t>
            </w:r>
            <w:r>
              <w:t xml:space="preserve"> – </w:t>
            </w:r>
            <w:r w:rsidRPr="00F51E72">
              <w:rPr>
                <w:rStyle w:val="ASFKReporterror"/>
              </w:rPr>
              <w:t>«электронно»</w:t>
            </w:r>
            <w:r w:rsidRPr="00F610F5">
              <w:t>;</w:t>
            </w:r>
          </w:p>
          <w:p w:rsidR="00D4598A" w:rsidRPr="00F610F5" w:rsidRDefault="00D4598A" w:rsidP="00B17724">
            <w:pPr>
              <w:pStyle w:val="ASFKTableListMark"/>
            </w:pPr>
            <w:r w:rsidRPr="00F610F5">
              <w:t>4</w:t>
            </w:r>
            <w:r>
              <w:t xml:space="preserve"> – «</w:t>
            </w:r>
            <w:r w:rsidRPr="00F610F5">
              <w:t>срочно</w:t>
            </w:r>
            <w:r>
              <w:t>»</w:t>
            </w:r>
            <w:r w:rsidRPr="00F610F5">
              <w:t>.</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Дата поступления в банк плательщика</w:t>
            </w:r>
          </w:p>
        </w:tc>
        <w:tc>
          <w:tcPr>
            <w:tcW w:w="5376" w:type="dxa"/>
            <w:shd w:val="clear" w:color="auto" w:fill="auto"/>
          </w:tcPr>
          <w:p w:rsidR="00D4598A" w:rsidRPr="009921BF" w:rsidRDefault="00D4598A" w:rsidP="00FE5D9A">
            <w:pPr>
              <w:pStyle w:val="ASFKTablenorm"/>
              <w:ind w:left="57" w:right="57"/>
            </w:pPr>
            <w:r w:rsidRPr="00FE5D9A">
              <w:rPr>
                <w:rFonts w:eastAsia="Calibri"/>
              </w:rPr>
              <w:t>Дата поступления в банк плательщика.</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Дата списания со счета плательщика</w:t>
            </w:r>
          </w:p>
        </w:tc>
        <w:tc>
          <w:tcPr>
            <w:tcW w:w="5376" w:type="dxa"/>
            <w:shd w:val="clear" w:color="auto" w:fill="auto"/>
          </w:tcPr>
          <w:p w:rsidR="00D4598A" w:rsidRPr="009921BF" w:rsidRDefault="00D4598A" w:rsidP="00FE5D9A">
            <w:pPr>
              <w:pStyle w:val="ASFKTablenorm"/>
              <w:ind w:left="57" w:right="57"/>
            </w:pPr>
            <w:r w:rsidRPr="00FE5D9A">
              <w:rPr>
                <w:rFonts w:eastAsia="Calibri"/>
              </w:rPr>
              <w:t>Дата списания со счета плательщика.</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Вид операции</w:t>
            </w:r>
          </w:p>
        </w:tc>
        <w:tc>
          <w:tcPr>
            <w:tcW w:w="5376" w:type="dxa"/>
            <w:shd w:val="clear" w:color="auto" w:fill="auto"/>
          </w:tcPr>
          <w:p w:rsidR="00D4598A" w:rsidRPr="009921BF" w:rsidRDefault="00D4598A" w:rsidP="00FE5D9A">
            <w:pPr>
              <w:pStyle w:val="ASFKTablenorm"/>
              <w:ind w:left="57" w:right="57"/>
            </w:pPr>
            <w:r w:rsidRPr="00FE5D9A">
              <w:rPr>
                <w:rFonts w:eastAsia="Calibri"/>
              </w:rPr>
              <w:t>Вид операции.</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D45A02">
              <w:t>Порядковый номер ЭС</w:t>
            </w:r>
          </w:p>
        </w:tc>
        <w:tc>
          <w:tcPr>
            <w:tcW w:w="5376" w:type="dxa"/>
            <w:shd w:val="clear" w:color="auto" w:fill="auto"/>
          </w:tcPr>
          <w:p w:rsidR="00D4598A" w:rsidRPr="00FE5D9A" w:rsidRDefault="00D4598A" w:rsidP="00FE5D9A">
            <w:pPr>
              <w:pStyle w:val="ASFKTablenorm"/>
              <w:ind w:left="57" w:right="57"/>
              <w:rPr>
                <w:rFonts w:eastAsia="Calibri"/>
              </w:rPr>
            </w:pPr>
            <w:r w:rsidRPr="00D45A02">
              <w:t>Порядковый номер ЭС.</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D45A02">
              <w:t>Дата составления ЭС</w:t>
            </w:r>
          </w:p>
        </w:tc>
        <w:tc>
          <w:tcPr>
            <w:tcW w:w="5376" w:type="dxa"/>
            <w:shd w:val="clear" w:color="auto" w:fill="auto"/>
          </w:tcPr>
          <w:p w:rsidR="00D4598A" w:rsidRPr="00FE5D9A" w:rsidRDefault="00D4598A" w:rsidP="00FE5D9A">
            <w:pPr>
              <w:pStyle w:val="ASFKTablenorm"/>
              <w:ind w:left="57" w:right="57"/>
              <w:rPr>
                <w:rFonts w:eastAsia="Calibri"/>
              </w:rPr>
            </w:pPr>
            <w:r w:rsidRPr="00D45A02">
              <w:t>Дата составления ЭС.</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D45A02">
              <w:t>Уникальный идентификатор составителя ЭС</w:t>
            </w:r>
          </w:p>
        </w:tc>
        <w:tc>
          <w:tcPr>
            <w:tcW w:w="5376" w:type="dxa"/>
            <w:shd w:val="clear" w:color="auto" w:fill="auto"/>
          </w:tcPr>
          <w:p w:rsidR="00D4598A" w:rsidRPr="00FE5D9A" w:rsidRDefault="00D4598A" w:rsidP="00FE5D9A">
            <w:pPr>
              <w:pStyle w:val="ASFKTablenorm"/>
              <w:ind w:left="57" w:right="57"/>
              <w:rPr>
                <w:rFonts w:eastAsia="Calibri"/>
              </w:rPr>
            </w:pPr>
            <w:r w:rsidRPr="00D45A02">
              <w:t>Уникальный идентификатор составителя ЭС.</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Наименование плательщика</w:t>
            </w:r>
          </w:p>
        </w:tc>
        <w:tc>
          <w:tcPr>
            <w:tcW w:w="5376" w:type="dxa"/>
            <w:shd w:val="clear" w:color="auto" w:fill="auto"/>
          </w:tcPr>
          <w:p w:rsidR="00D4598A" w:rsidRPr="00FE5D9A" w:rsidRDefault="00D4598A" w:rsidP="00FE5D9A">
            <w:pPr>
              <w:pStyle w:val="ASFKTablenorm"/>
              <w:ind w:left="57" w:right="57"/>
              <w:rPr>
                <w:rFonts w:eastAsia="Calibri"/>
              </w:rPr>
            </w:pP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Расчетный счет плательщика</w:t>
            </w:r>
          </w:p>
        </w:tc>
        <w:tc>
          <w:tcPr>
            <w:tcW w:w="5376" w:type="dxa"/>
            <w:shd w:val="clear" w:color="auto" w:fill="auto"/>
          </w:tcPr>
          <w:p w:rsidR="00D4598A" w:rsidRPr="009921BF" w:rsidRDefault="007D7F18" w:rsidP="00FE5D9A">
            <w:pPr>
              <w:pStyle w:val="ASFKTablenorm"/>
              <w:ind w:left="57" w:right="57"/>
            </w:pPr>
            <w:r>
              <w:rPr>
                <w:rFonts w:eastAsia="Calibri"/>
              </w:rPr>
              <w:t>С</w:t>
            </w:r>
            <w:r w:rsidR="00D4598A" w:rsidRPr="00FE5D9A">
              <w:rPr>
                <w:rFonts w:eastAsia="Calibri"/>
              </w:rPr>
              <w:t>чет плательщика.</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БИК банка плательщика</w:t>
            </w:r>
          </w:p>
        </w:tc>
        <w:tc>
          <w:tcPr>
            <w:tcW w:w="5376" w:type="dxa"/>
            <w:shd w:val="clear" w:color="auto" w:fill="auto"/>
          </w:tcPr>
          <w:p w:rsidR="00D4598A" w:rsidRPr="009921BF" w:rsidRDefault="00D4598A" w:rsidP="00FE5D9A">
            <w:pPr>
              <w:pStyle w:val="ASFKTablenorm"/>
              <w:ind w:left="57" w:right="57"/>
            </w:pPr>
            <w:r w:rsidRPr="00FE5D9A">
              <w:rPr>
                <w:rFonts w:eastAsia="Calibri"/>
              </w:rPr>
              <w:t>БИК банка плательщика.</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lastRenderedPageBreak/>
              <w:t>Наименование банка плательщика</w:t>
            </w:r>
          </w:p>
        </w:tc>
        <w:tc>
          <w:tcPr>
            <w:tcW w:w="5376" w:type="dxa"/>
            <w:shd w:val="clear" w:color="auto" w:fill="auto"/>
          </w:tcPr>
          <w:p w:rsidR="00D4598A" w:rsidRPr="009921BF" w:rsidRDefault="00D4598A" w:rsidP="00FE5D9A">
            <w:pPr>
              <w:pStyle w:val="ASFKTablenorm"/>
              <w:ind w:left="57" w:right="57"/>
            </w:pPr>
            <w:r w:rsidRPr="00FE5D9A">
              <w:rPr>
                <w:rFonts w:eastAsia="Calibri"/>
              </w:rPr>
              <w:t>Наименование банка плательщика.</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Корсчет банка плательщика</w:t>
            </w:r>
          </w:p>
        </w:tc>
        <w:tc>
          <w:tcPr>
            <w:tcW w:w="5376" w:type="dxa"/>
            <w:shd w:val="clear" w:color="auto" w:fill="auto"/>
          </w:tcPr>
          <w:p w:rsidR="00D4598A" w:rsidRPr="009921BF" w:rsidRDefault="00D4598A" w:rsidP="00FE5D9A">
            <w:pPr>
              <w:pStyle w:val="ASFKTablenorm"/>
              <w:ind w:left="57" w:right="57"/>
            </w:pPr>
            <w:r w:rsidRPr="00FE5D9A">
              <w:rPr>
                <w:rFonts w:eastAsia="Calibri"/>
              </w:rPr>
              <w:t>Корсчет банка плательщика.</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Наименование получателя</w:t>
            </w:r>
          </w:p>
        </w:tc>
        <w:tc>
          <w:tcPr>
            <w:tcW w:w="5376" w:type="dxa"/>
            <w:shd w:val="clear" w:color="auto" w:fill="auto"/>
          </w:tcPr>
          <w:p w:rsidR="00D4598A" w:rsidRPr="009921BF" w:rsidRDefault="00D4598A" w:rsidP="00FE5D9A">
            <w:pPr>
              <w:pStyle w:val="ASFKTablenorm"/>
              <w:ind w:left="57" w:right="57"/>
            </w:pPr>
            <w:r w:rsidRPr="00FE5D9A">
              <w:rPr>
                <w:rFonts w:eastAsia="Calibri"/>
              </w:rPr>
              <w:t>Наименование получателя.</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Расчетный счет получателя</w:t>
            </w:r>
          </w:p>
        </w:tc>
        <w:tc>
          <w:tcPr>
            <w:tcW w:w="5376" w:type="dxa"/>
            <w:shd w:val="clear" w:color="auto" w:fill="auto"/>
          </w:tcPr>
          <w:p w:rsidR="00D4598A" w:rsidRPr="009921BF" w:rsidRDefault="007D7F18" w:rsidP="00FE5D9A">
            <w:pPr>
              <w:pStyle w:val="ASFKTablenorm"/>
              <w:ind w:left="57" w:right="57"/>
            </w:pPr>
            <w:r>
              <w:rPr>
                <w:rFonts w:eastAsia="Calibri"/>
              </w:rPr>
              <w:t>С</w:t>
            </w:r>
            <w:r w:rsidR="00D4598A" w:rsidRPr="00FE5D9A">
              <w:rPr>
                <w:rFonts w:eastAsia="Calibri"/>
              </w:rPr>
              <w:t>чет получателя.</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БИК банка получателя</w:t>
            </w:r>
          </w:p>
        </w:tc>
        <w:tc>
          <w:tcPr>
            <w:tcW w:w="5376" w:type="dxa"/>
            <w:shd w:val="clear" w:color="auto" w:fill="auto"/>
          </w:tcPr>
          <w:p w:rsidR="00D4598A" w:rsidRPr="009921BF" w:rsidRDefault="00D4598A" w:rsidP="00FE5D9A">
            <w:pPr>
              <w:pStyle w:val="ASFKTablenorm"/>
              <w:ind w:left="57" w:right="57"/>
            </w:pPr>
            <w:r w:rsidRPr="00FE5D9A">
              <w:rPr>
                <w:rFonts w:eastAsia="Calibri"/>
              </w:rPr>
              <w:t>БИК банка получателя.</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Наименование банка получателя</w:t>
            </w:r>
          </w:p>
        </w:tc>
        <w:tc>
          <w:tcPr>
            <w:tcW w:w="5376" w:type="dxa"/>
            <w:shd w:val="clear" w:color="auto" w:fill="auto"/>
          </w:tcPr>
          <w:p w:rsidR="00D4598A" w:rsidRPr="009921BF" w:rsidRDefault="00D4598A" w:rsidP="00FE5D9A">
            <w:pPr>
              <w:pStyle w:val="ASFKTablenorm"/>
              <w:ind w:left="57" w:right="57"/>
            </w:pPr>
            <w:r w:rsidRPr="00FE5D9A">
              <w:rPr>
                <w:rFonts w:eastAsia="Calibri"/>
              </w:rPr>
              <w:t>Наименование банка получателя.</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Корсчет банка получателя</w:t>
            </w:r>
          </w:p>
        </w:tc>
        <w:tc>
          <w:tcPr>
            <w:tcW w:w="5376" w:type="dxa"/>
            <w:shd w:val="clear" w:color="auto" w:fill="auto"/>
          </w:tcPr>
          <w:p w:rsidR="00D4598A" w:rsidRPr="009921BF" w:rsidRDefault="00D4598A" w:rsidP="00FE5D9A">
            <w:pPr>
              <w:pStyle w:val="ASFKTablenorm"/>
              <w:ind w:left="57" w:right="57"/>
            </w:pPr>
            <w:r w:rsidRPr="00FE5D9A">
              <w:rPr>
                <w:rFonts w:eastAsia="Calibri"/>
              </w:rPr>
              <w:t>Корсчет банка получателя.</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Срок платежа</w:t>
            </w:r>
          </w:p>
        </w:tc>
        <w:tc>
          <w:tcPr>
            <w:tcW w:w="5376" w:type="dxa"/>
            <w:shd w:val="clear" w:color="auto" w:fill="auto"/>
          </w:tcPr>
          <w:p w:rsidR="00D4598A" w:rsidRPr="009921BF" w:rsidRDefault="00D4598A" w:rsidP="00FE5D9A">
            <w:pPr>
              <w:pStyle w:val="ASFKTablenorm"/>
              <w:ind w:left="57" w:right="57"/>
            </w:pPr>
            <w:r w:rsidRPr="00FE5D9A">
              <w:rPr>
                <w:rFonts w:eastAsia="Calibri"/>
              </w:rPr>
              <w:t>Срок платежа.</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Очередность платежа</w:t>
            </w:r>
          </w:p>
        </w:tc>
        <w:tc>
          <w:tcPr>
            <w:tcW w:w="5376" w:type="dxa"/>
            <w:shd w:val="clear" w:color="auto" w:fill="auto"/>
          </w:tcPr>
          <w:p w:rsidR="00D4598A" w:rsidRPr="009921BF" w:rsidRDefault="00D4598A" w:rsidP="00FE5D9A">
            <w:pPr>
              <w:pStyle w:val="ASFKTablenorm"/>
              <w:ind w:left="57" w:right="57"/>
            </w:pPr>
            <w:r w:rsidRPr="00FE5D9A">
              <w:rPr>
                <w:rFonts w:eastAsia="Calibri"/>
              </w:rPr>
              <w:t>Очередность платежа.</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Код</w:t>
            </w:r>
          </w:p>
        </w:tc>
        <w:tc>
          <w:tcPr>
            <w:tcW w:w="5376" w:type="dxa"/>
            <w:shd w:val="clear" w:color="auto" w:fill="auto"/>
          </w:tcPr>
          <w:p w:rsidR="00D4598A" w:rsidRPr="00FE5D9A" w:rsidRDefault="00D4598A" w:rsidP="00FE5D9A">
            <w:pPr>
              <w:pStyle w:val="ASFKTablenorm"/>
              <w:ind w:left="57" w:right="57"/>
              <w:rPr>
                <w:rFonts w:eastAsia="Calibri"/>
              </w:rPr>
            </w:pPr>
            <w:r w:rsidRPr="00FE5D9A">
              <w:rPr>
                <w:rFonts w:eastAsia="Calibri"/>
              </w:rPr>
              <w:t>Уникальный идентификатор начисления (Код).</w:t>
            </w:r>
          </w:p>
          <w:p w:rsidR="00D4598A" w:rsidRPr="00FE5D9A" w:rsidRDefault="00D4598A" w:rsidP="00FE5D9A">
            <w:pPr>
              <w:pStyle w:val="ASFKTablenorm"/>
              <w:ind w:left="57" w:right="57"/>
              <w:rPr>
                <w:rFonts w:eastAsia="Calibri"/>
              </w:rPr>
            </w:pPr>
            <w:r w:rsidRPr="00FE5D9A">
              <w:rPr>
                <w:rFonts w:eastAsia="Calibri"/>
              </w:rPr>
              <w:t>Поле заполняется значением уникального идентификатора начисления при осуществлении платежей в уплату налогов, сборов государственных и муниципальных услуг.</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Назначение платежа</w:t>
            </w:r>
          </w:p>
        </w:tc>
        <w:tc>
          <w:tcPr>
            <w:tcW w:w="5376" w:type="dxa"/>
            <w:shd w:val="clear" w:color="auto" w:fill="auto"/>
          </w:tcPr>
          <w:p w:rsidR="00D4598A" w:rsidRPr="009921BF" w:rsidRDefault="00D4598A" w:rsidP="00FE5D9A">
            <w:pPr>
              <w:pStyle w:val="ASFKTablenorm"/>
              <w:ind w:left="57" w:right="57"/>
            </w:pPr>
            <w:r w:rsidRPr="00FE5D9A">
              <w:rPr>
                <w:rFonts w:eastAsia="Calibri"/>
              </w:rPr>
              <w:t>Назначение платежа.</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Статус составителя расчетного документа</w:t>
            </w:r>
          </w:p>
        </w:tc>
        <w:tc>
          <w:tcPr>
            <w:tcW w:w="5376" w:type="dxa"/>
            <w:shd w:val="clear" w:color="auto" w:fill="auto"/>
          </w:tcPr>
          <w:p w:rsidR="00D4598A" w:rsidRPr="009921BF" w:rsidRDefault="00D4598A" w:rsidP="00FE5D9A">
            <w:pPr>
              <w:pStyle w:val="ASFKTablenorm"/>
              <w:ind w:left="57" w:right="57"/>
            </w:pPr>
            <w:r w:rsidRPr="00FE5D9A">
              <w:rPr>
                <w:rFonts w:eastAsia="Calibri"/>
              </w:rPr>
              <w:t>Статус составителя расчетного документа.</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Код бюджетной классификации</w:t>
            </w:r>
          </w:p>
        </w:tc>
        <w:tc>
          <w:tcPr>
            <w:tcW w:w="5376" w:type="dxa"/>
            <w:shd w:val="clear" w:color="auto" w:fill="auto"/>
          </w:tcPr>
          <w:p w:rsidR="00D4598A" w:rsidRPr="009921BF" w:rsidRDefault="00D4598A" w:rsidP="00FE5D9A">
            <w:pPr>
              <w:pStyle w:val="ASFKTablenorm"/>
              <w:ind w:left="57" w:right="57"/>
            </w:pPr>
            <w:r w:rsidRPr="00FE5D9A">
              <w:rPr>
                <w:rFonts w:eastAsia="Calibri"/>
              </w:rPr>
              <w:t>Код бюджетной классификации.</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Код по ОКТМО</w:t>
            </w:r>
          </w:p>
        </w:tc>
        <w:tc>
          <w:tcPr>
            <w:tcW w:w="5376" w:type="dxa"/>
            <w:shd w:val="clear" w:color="auto" w:fill="auto"/>
          </w:tcPr>
          <w:p w:rsidR="00D4598A" w:rsidRPr="009921BF" w:rsidRDefault="00D4598A" w:rsidP="00FE5D9A">
            <w:pPr>
              <w:pStyle w:val="ASFKTablenorm"/>
              <w:ind w:left="57" w:right="57"/>
            </w:pPr>
            <w:r w:rsidRPr="00FE5D9A">
              <w:rPr>
                <w:rFonts w:eastAsia="Calibri"/>
              </w:rPr>
              <w:t>Код по ОКТМО.</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Показатель основания платежа</w:t>
            </w:r>
          </w:p>
        </w:tc>
        <w:tc>
          <w:tcPr>
            <w:tcW w:w="5376" w:type="dxa"/>
            <w:shd w:val="clear" w:color="auto" w:fill="auto"/>
          </w:tcPr>
          <w:p w:rsidR="00D4598A" w:rsidRPr="009921BF" w:rsidRDefault="00D4598A" w:rsidP="00FE5D9A">
            <w:pPr>
              <w:pStyle w:val="ASFKTablenorm"/>
              <w:ind w:left="57" w:right="57"/>
            </w:pPr>
            <w:r w:rsidRPr="00FE5D9A">
              <w:rPr>
                <w:rFonts w:eastAsia="Calibri"/>
              </w:rPr>
              <w:t>Показатель основания платежа.</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Показатель налогового периода</w:t>
            </w:r>
          </w:p>
        </w:tc>
        <w:tc>
          <w:tcPr>
            <w:tcW w:w="5376" w:type="dxa"/>
            <w:shd w:val="clear" w:color="auto" w:fill="auto"/>
          </w:tcPr>
          <w:p w:rsidR="00D4598A" w:rsidRPr="009921BF" w:rsidRDefault="00D4598A" w:rsidP="00FE5D9A">
            <w:pPr>
              <w:pStyle w:val="ASFKTablenorm"/>
              <w:ind w:left="57" w:right="57"/>
            </w:pPr>
            <w:r w:rsidRPr="00FE5D9A">
              <w:rPr>
                <w:rFonts w:eastAsia="Calibri"/>
              </w:rPr>
              <w:t>Показатель налогового периода.</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Показатель номера документа</w:t>
            </w:r>
          </w:p>
        </w:tc>
        <w:tc>
          <w:tcPr>
            <w:tcW w:w="5376" w:type="dxa"/>
            <w:shd w:val="clear" w:color="auto" w:fill="auto"/>
          </w:tcPr>
          <w:p w:rsidR="00D4598A" w:rsidRPr="009921BF" w:rsidRDefault="00D4598A" w:rsidP="00FE5D9A">
            <w:pPr>
              <w:pStyle w:val="ASFKTablenorm"/>
              <w:ind w:left="57" w:right="57"/>
            </w:pPr>
            <w:r w:rsidRPr="00FE5D9A">
              <w:rPr>
                <w:rFonts w:eastAsia="Calibri"/>
              </w:rPr>
              <w:t>Показатель номера документа.</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Показатель даты документа</w:t>
            </w:r>
          </w:p>
        </w:tc>
        <w:tc>
          <w:tcPr>
            <w:tcW w:w="5376" w:type="dxa"/>
            <w:shd w:val="clear" w:color="auto" w:fill="auto"/>
          </w:tcPr>
          <w:p w:rsidR="00D4598A" w:rsidRPr="009921BF" w:rsidRDefault="00D4598A" w:rsidP="00FE5D9A">
            <w:pPr>
              <w:pStyle w:val="ASFKTablenorm"/>
              <w:ind w:left="57" w:right="57"/>
            </w:pPr>
            <w:r w:rsidRPr="00FE5D9A">
              <w:rPr>
                <w:rFonts w:eastAsia="Calibri"/>
              </w:rPr>
              <w:t>Показатель даты документа.</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Тип платежа</w:t>
            </w:r>
          </w:p>
        </w:tc>
        <w:tc>
          <w:tcPr>
            <w:tcW w:w="5376" w:type="dxa"/>
            <w:shd w:val="clear" w:color="auto" w:fill="auto"/>
          </w:tcPr>
          <w:p w:rsidR="00D4598A" w:rsidRPr="009921BF" w:rsidRDefault="00D4598A" w:rsidP="00FE5D9A">
            <w:pPr>
              <w:pStyle w:val="ASFKTablenorm"/>
              <w:ind w:left="57" w:right="57"/>
            </w:pPr>
            <w:r w:rsidRPr="00FE5D9A">
              <w:rPr>
                <w:rFonts w:eastAsia="Calibri"/>
              </w:rPr>
              <w:t>Тип платежа.</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Номер частичного платежа</w:t>
            </w:r>
          </w:p>
        </w:tc>
        <w:tc>
          <w:tcPr>
            <w:tcW w:w="5376" w:type="dxa"/>
            <w:shd w:val="clear" w:color="auto" w:fill="auto"/>
          </w:tcPr>
          <w:p w:rsidR="00D4598A" w:rsidRPr="009921BF" w:rsidRDefault="00D4598A" w:rsidP="00FE5D9A">
            <w:pPr>
              <w:pStyle w:val="ASFKTablenorm"/>
              <w:ind w:left="57" w:right="57"/>
            </w:pPr>
            <w:r w:rsidRPr="00FE5D9A">
              <w:rPr>
                <w:rFonts w:eastAsia="Calibri"/>
              </w:rPr>
              <w:t>Номер частичного платежа.</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Шифр платежного документа</w:t>
            </w:r>
          </w:p>
        </w:tc>
        <w:tc>
          <w:tcPr>
            <w:tcW w:w="5376" w:type="dxa"/>
            <w:shd w:val="clear" w:color="auto" w:fill="auto"/>
          </w:tcPr>
          <w:p w:rsidR="00D4598A" w:rsidRPr="009921BF" w:rsidRDefault="00D4598A" w:rsidP="00FE5D9A">
            <w:pPr>
              <w:pStyle w:val="ASFKTablenorm"/>
              <w:ind w:left="57" w:right="57"/>
            </w:pPr>
            <w:r w:rsidRPr="00FE5D9A">
              <w:rPr>
                <w:rFonts w:eastAsia="Calibri"/>
              </w:rPr>
              <w:t>Шифр платежного документа.</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Номер платежного документа</w:t>
            </w:r>
          </w:p>
        </w:tc>
        <w:tc>
          <w:tcPr>
            <w:tcW w:w="5376" w:type="dxa"/>
            <w:shd w:val="clear" w:color="auto" w:fill="auto"/>
          </w:tcPr>
          <w:p w:rsidR="00D4598A" w:rsidRPr="009921BF" w:rsidRDefault="00D4598A" w:rsidP="00FE5D9A">
            <w:pPr>
              <w:pStyle w:val="ASFKTablenorm"/>
              <w:ind w:left="57" w:right="57"/>
            </w:pPr>
            <w:r w:rsidRPr="00FE5D9A">
              <w:rPr>
                <w:rFonts w:eastAsia="Calibri"/>
              </w:rPr>
              <w:t>Номер платежного документа.</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Дата платежного документа</w:t>
            </w:r>
          </w:p>
        </w:tc>
        <w:tc>
          <w:tcPr>
            <w:tcW w:w="5376" w:type="dxa"/>
            <w:shd w:val="clear" w:color="auto" w:fill="auto"/>
          </w:tcPr>
          <w:p w:rsidR="00D4598A" w:rsidRPr="009921BF" w:rsidRDefault="00D4598A" w:rsidP="00FE5D9A">
            <w:pPr>
              <w:pStyle w:val="ASFKTablenorm"/>
              <w:ind w:left="57" w:right="57"/>
            </w:pPr>
            <w:r w:rsidRPr="00FE5D9A">
              <w:rPr>
                <w:rFonts w:eastAsia="Calibri"/>
              </w:rPr>
              <w:t>Дата платежного документа.</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Сумма остатка платежа</w:t>
            </w:r>
          </w:p>
        </w:tc>
        <w:tc>
          <w:tcPr>
            <w:tcW w:w="5376" w:type="dxa"/>
            <w:shd w:val="clear" w:color="auto" w:fill="auto"/>
          </w:tcPr>
          <w:p w:rsidR="00D4598A" w:rsidRPr="009921BF" w:rsidRDefault="00D4598A" w:rsidP="00FE5D9A">
            <w:pPr>
              <w:pStyle w:val="ASFKTablenorm"/>
              <w:ind w:left="57" w:right="57"/>
            </w:pPr>
            <w:r w:rsidRPr="00FE5D9A">
              <w:rPr>
                <w:rFonts w:eastAsia="Calibri"/>
              </w:rPr>
              <w:t>Сумма остатка платежа.</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Содержание операции</w:t>
            </w:r>
          </w:p>
        </w:tc>
        <w:tc>
          <w:tcPr>
            <w:tcW w:w="5376" w:type="dxa"/>
            <w:shd w:val="clear" w:color="auto" w:fill="auto"/>
          </w:tcPr>
          <w:p w:rsidR="00D4598A" w:rsidRPr="009921BF" w:rsidRDefault="00D4598A" w:rsidP="00FE5D9A">
            <w:pPr>
              <w:pStyle w:val="ASFKTablenorm"/>
              <w:ind w:left="57" w:right="57"/>
            </w:pPr>
            <w:r w:rsidRPr="00FE5D9A">
              <w:rPr>
                <w:rFonts w:eastAsia="Calibri"/>
              </w:rPr>
              <w:t>Содержание операции.</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Дата выписки</w:t>
            </w:r>
          </w:p>
        </w:tc>
        <w:tc>
          <w:tcPr>
            <w:tcW w:w="5376" w:type="dxa"/>
            <w:shd w:val="clear" w:color="auto" w:fill="auto"/>
          </w:tcPr>
          <w:p w:rsidR="00D4598A" w:rsidRPr="009921BF" w:rsidRDefault="00D4598A" w:rsidP="00FE5D9A">
            <w:pPr>
              <w:pStyle w:val="ASFKTablenorm"/>
              <w:ind w:left="57" w:right="57"/>
            </w:pPr>
            <w:r w:rsidRPr="00FE5D9A">
              <w:rPr>
                <w:rFonts w:eastAsia="Calibri"/>
              </w:rPr>
              <w:t>Дата выписки.</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Глобальный идентификатор</w:t>
            </w:r>
          </w:p>
        </w:tc>
        <w:tc>
          <w:tcPr>
            <w:tcW w:w="5376" w:type="dxa"/>
            <w:shd w:val="clear" w:color="auto" w:fill="auto"/>
          </w:tcPr>
          <w:p w:rsidR="00D4598A" w:rsidRPr="009921BF" w:rsidRDefault="00D4598A" w:rsidP="00FE5D9A">
            <w:pPr>
              <w:pStyle w:val="ASFKTablenorm"/>
              <w:ind w:left="57" w:right="57"/>
            </w:pPr>
            <w:r w:rsidRPr="00FE5D9A">
              <w:rPr>
                <w:rFonts w:eastAsia="Calibri"/>
              </w:rPr>
              <w:t>Глобальный уникальный идентификатор документа, присвоенный ТОФК.</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D45A02">
              <w:t>Идентификатор контракта</w:t>
            </w:r>
          </w:p>
        </w:tc>
        <w:tc>
          <w:tcPr>
            <w:tcW w:w="5376" w:type="dxa"/>
            <w:shd w:val="clear" w:color="auto" w:fill="auto"/>
          </w:tcPr>
          <w:p w:rsidR="00D4598A" w:rsidRPr="00FE5D9A" w:rsidRDefault="00D4598A" w:rsidP="00FE5D9A">
            <w:pPr>
              <w:pStyle w:val="ASFKTablenorm"/>
              <w:ind w:left="57" w:right="57"/>
              <w:rPr>
                <w:rFonts w:eastAsia="Calibri"/>
              </w:rPr>
            </w:pPr>
            <w:r w:rsidRPr="007E4212">
              <w:t>Идентификатор государственного контракта (контракта, договора, соглашения).</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D45A02">
              <w:t xml:space="preserve">Номер </w:t>
            </w:r>
            <w:r>
              <w:t>КОО</w:t>
            </w:r>
          </w:p>
        </w:tc>
        <w:tc>
          <w:tcPr>
            <w:tcW w:w="5376" w:type="dxa"/>
            <w:shd w:val="clear" w:color="auto" w:fill="auto"/>
          </w:tcPr>
          <w:p w:rsidR="00D4598A" w:rsidRPr="00FE5D9A" w:rsidRDefault="00D4598A" w:rsidP="00FE5D9A">
            <w:pPr>
              <w:pStyle w:val="ASFKTablenorm"/>
              <w:ind w:left="57" w:right="57"/>
              <w:rPr>
                <w:rFonts w:eastAsia="Calibri"/>
              </w:rPr>
            </w:pPr>
            <w:r w:rsidRPr="00FE5D9A">
              <w:rPr>
                <w:rFonts w:eastAsia="Calibri"/>
              </w:rPr>
              <w:t>Номер КОО</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D45A02">
              <w:t>Сумма НДС, итого</w:t>
            </w:r>
          </w:p>
        </w:tc>
        <w:tc>
          <w:tcPr>
            <w:tcW w:w="5376" w:type="dxa"/>
            <w:shd w:val="clear" w:color="auto" w:fill="auto"/>
          </w:tcPr>
          <w:p w:rsidR="00D4598A" w:rsidRPr="00FE5D9A" w:rsidRDefault="00D4598A" w:rsidP="00FE5D9A">
            <w:pPr>
              <w:pStyle w:val="ASFKTablenorm"/>
              <w:ind w:left="57" w:right="57"/>
              <w:rPr>
                <w:rFonts w:eastAsia="Calibri"/>
              </w:rPr>
            </w:pPr>
            <w:r w:rsidRPr="007E4212">
              <w:t>Сумма НДС по документу.</w:t>
            </w:r>
          </w:p>
        </w:tc>
      </w:tr>
      <w:tr w:rsidR="00D4598A" w:rsidRPr="00F610F5" w:rsidTr="00FE5D9A">
        <w:trPr>
          <w:trHeight w:val="20"/>
        </w:trPr>
        <w:tc>
          <w:tcPr>
            <w:tcW w:w="9752" w:type="dxa"/>
            <w:gridSpan w:val="2"/>
            <w:shd w:val="clear" w:color="auto" w:fill="auto"/>
          </w:tcPr>
          <w:p w:rsidR="00D4598A" w:rsidRPr="00D45A02" w:rsidRDefault="00D4598A" w:rsidP="00FE5D9A">
            <w:pPr>
              <w:pStyle w:val="ASFKTablenorm"/>
              <w:ind w:left="57" w:right="57"/>
            </w:pPr>
            <w:r w:rsidRPr="00D45A02">
              <w:t>Группа полей «Расшифровка по КБК</w:t>
            </w:r>
            <w:r>
              <w:t>»</w:t>
            </w:r>
            <w:r w:rsidRPr="00D45A02">
              <w:t xml:space="preserve"> (де</w:t>
            </w:r>
            <w:r>
              <w:t>тализация расчётных документов)</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КБК</w:t>
            </w:r>
            <w:r w:rsidRPr="00FE5D9A">
              <w:rPr>
                <w:rFonts w:eastAsia="Calibri"/>
              </w:rPr>
              <w:tab/>
            </w:r>
          </w:p>
        </w:tc>
        <w:tc>
          <w:tcPr>
            <w:tcW w:w="5376" w:type="dxa"/>
            <w:shd w:val="clear" w:color="auto" w:fill="auto"/>
          </w:tcPr>
          <w:p w:rsidR="00D4598A" w:rsidRPr="00D45A02" w:rsidRDefault="00D4598A" w:rsidP="00FE5D9A">
            <w:pPr>
              <w:pStyle w:val="ASFKTablenorm"/>
              <w:ind w:left="57" w:right="57"/>
            </w:pPr>
            <w:r w:rsidRPr="00D45A02">
              <w:t>Код бюджетной классификации.</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lastRenderedPageBreak/>
              <w:t>Тип КБК (наименование)</w:t>
            </w:r>
          </w:p>
        </w:tc>
        <w:tc>
          <w:tcPr>
            <w:tcW w:w="5376" w:type="dxa"/>
            <w:shd w:val="clear" w:color="auto" w:fill="auto"/>
          </w:tcPr>
          <w:p w:rsidR="00D4598A" w:rsidRPr="00D45A02" w:rsidRDefault="00D4598A" w:rsidP="00FE5D9A">
            <w:pPr>
              <w:pStyle w:val="ASFKTablenorm"/>
              <w:ind w:left="57" w:right="57"/>
            </w:pPr>
            <w:r w:rsidRPr="00FE5D9A">
              <w:rPr>
                <w:rFonts w:eastAsia="Calibri"/>
              </w:rPr>
              <w:t>Наименование типа КБК.</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Сумма</w:t>
            </w:r>
          </w:p>
        </w:tc>
        <w:tc>
          <w:tcPr>
            <w:tcW w:w="5376" w:type="dxa"/>
            <w:shd w:val="clear" w:color="auto" w:fill="auto"/>
          </w:tcPr>
          <w:p w:rsidR="00D4598A" w:rsidRPr="00D45A02" w:rsidRDefault="00D4598A" w:rsidP="00FE5D9A">
            <w:pPr>
              <w:pStyle w:val="ASFKTablenorm"/>
              <w:ind w:left="57" w:right="57"/>
            </w:pPr>
            <w:r w:rsidRPr="00FE5D9A">
              <w:rPr>
                <w:rFonts w:eastAsia="Calibri"/>
              </w:rPr>
              <w:t>Сумма документа.</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Сумма НДС</w:t>
            </w:r>
          </w:p>
        </w:tc>
        <w:tc>
          <w:tcPr>
            <w:tcW w:w="5376" w:type="dxa"/>
            <w:shd w:val="clear" w:color="auto" w:fill="auto"/>
          </w:tcPr>
          <w:p w:rsidR="00D4598A" w:rsidRPr="00FE5D9A" w:rsidRDefault="00D4598A" w:rsidP="00FE5D9A">
            <w:pPr>
              <w:pStyle w:val="ASFKTablenorm"/>
              <w:ind w:left="57" w:right="57"/>
              <w:rPr>
                <w:rFonts w:eastAsia="Calibri"/>
              </w:rPr>
            </w:pPr>
            <w:r w:rsidRPr="00FE5D9A">
              <w:rPr>
                <w:rFonts w:eastAsia="Calibri"/>
              </w:rPr>
              <w:t>Сумма НДС по документу.</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Направление платежа (наименование)</w:t>
            </w:r>
          </w:p>
        </w:tc>
        <w:tc>
          <w:tcPr>
            <w:tcW w:w="5376" w:type="dxa"/>
            <w:shd w:val="clear" w:color="auto" w:fill="auto"/>
          </w:tcPr>
          <w:p w:rsidR="00D4598A" w:rsidRPr="00FE5D9A" w:rsidRDefault="00D4598A" w:rsidP="00FE5D9A">
            <w:pPr>
              <w:pStyle w:val="ASFKTablenorm"/>
              <w:ind w:left="57" w:right="57"/>
              <w:rPr>
                <w:rFonts w:eastAsia="Calibri"/>
              </w:rPr>
            </w:pPr>
            <w:r w:rsidRPr="00FE5D9A">
              <w:rPr>
                <w:rFonts w:eastAsia="Calibri"/>
              </w:rPr>
              <w:t xml:space="preserve">Наименование направления платежа. </w:t>
            </w:r>
          </w:p>
          <w:p w:rsidR="00D4598A" w:rsidRPr="00202320" w:rsidRDefault="00D4598A" w:rsidP="00FE5D9A">
            <w:pPr>
              <w:pStyle w:val="ASFKTablenorm"/>
              <w:ind w:left="57" w:right="57"/>
            </w:pPr>
            <w:r w:rsidRPr="00202320">
              <w:t>Допустимые значения:</w:t>
            </w:r>
          </w:p>
          <w:p w:rsidR="00D4598A" w:rsidRPr="00202320" w:rsidRDefault="00D4598A" w:rsidP="00B17724">
            <w:pPr>
              <w:pStyle w:val="ASFKTableListMark"/>
            </w:pPr>
            <w:r w:rsidRPr="00202320">
              <w:t>0 - зачисление;</w:t>
            </w:r>
          </w:p>
          <w:p w:rsidR="00D4598A" w:rsidRPr="00202320" w:rsidRDefault="00D4598A" w:rsidP="00B17724">
            <w:pPr>
              <w:pStyle w:val="ASFKTableListMark"/>
            </w:pPr>
            <w:r w:rsidRPr="00202320">
              <w:t>1 - списание.</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Код цели</w:t>
            </w:r>
          </w:p>
        </w:tc>
        <w:tc>
          <w:tcPr>
            <w:tcW w:w="5376" w:type="dxa"/>
            <w:shd w:val="clear" w:color="auto" w:fill="auto"/>
          </w:tcPr>
          <w:p w:rsidR="00D4598A" w:rsidRPr="00D45A02" w:rsidRDefault="00D4598A" w:rsidP="00FE5D9A">
            <w:pPr>
              <w:pStyle w:val="ASFKTablenorm"/>
              <w:ind w:left="57" w:right="57"/>
            </w:pPr>
            <w:r w:rsidRPr="00FE5D9A">
              <w:rPr>
                <w:rFonts w:eastAsia="Calibri"/>
              </w:rPr>
              <w:t>Код цели.</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Номер бюджетного обязательства</w:t>
            </w:r>
          </w:p>
        </w:tc>
        <w:tc>
          <w:tcPr>
            <w:tcW w:w="5376" w:type="dxa"/>
            <w:shd w:val="clear" w:color="auto" w:fill="auto"/>
          </w:tcPr>
          <w:p w:rsidR="00D4598A" w:rsidRDefault="00D4598A" w:rsidP="00FE5D9A">
            <w:pPr>
              <w:pStyle w:val="ASFKTablenorm"/>
              <w:ind w:left="57" w:right="57"/>
            </w:pPr>
            <w:r>
              <w:t>Учетный номер БО, присвоенный в ТОФК.</w:t>
            </w:r>
          </w:p>
          <w:p w:rsidR="00D4598A" w:rsidRPr="00D45A02" w:rsidRDefault="00D4598A" w:rsidP="00FE5D9A">
            <w:pPr>
              <w:pStyle w:val="ASFKTablenorm"/>
              <w:ind w:left="57" w:right="57"/>
            </w:pPr>
            <w:r>
              <w:t>Не заполняется в случае отсутствия БО.</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Код по ОКТМО</w:t>
            </w:r>
          </w:p>
        </w:tc>
        <w:tc>
          <w:tcPr>
            <w:tcW w:w="5376" w:type="dxa"/>
            <w:shd w:val="clear" w:color="auto" w:fill="auto"/>
          </w:tcPr>
          <w:p w:rsidR="00D4598A" w:rsidRPr="00D45A02" w:rsidRDefault="00D4598A" w:rsidP="00FE5D9A">
            <w:pPr>
              <w:pStyle w:val="ASFKTablenorm"/>
              <w:ind w:left="57" w:right="57"/>
            </w:pPr>
            <w:r w:rsidRPr="00FE5D9A">
              <w:rPr>
                <w:rFonts w:eastAsia="Calibri"/>
              </w:rPr>
              <w:t>Указывается код в соответствии с ОКТМО.</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Месяц финансирования</w:t>
            </w:r>
          </w:p>
        </w:tc>
        <w:tc>
          <w:tcPr>
            <w:tcW w:w="5376" w:type="dxa"/>
            <w:shd w:val="clear" w:color="auto" w:fill="auto"/>
          </w:tcPr>
          <w:p w:rsidR="00D4598A" w:rsidRPr="00D45A02" w:rsidRDefault="00D4598A" w:rsidP="00FE5D9A">
            <w:pPr>
              <w:pStyle w:val="ASFKTablenorm"/>
              <w:ind w:left="57" w:right="57"/>
            </w:pPr>
            <w:r w:rsidRPr="00FE5D9A">
              <w:rPr>
                <w:rFonts w:eastAsia="Calibri"/>
              </w:rPr>
              <w:t>Месяц финансирования.</w:t>
            </w:r>
          </w:p>
        </w:tc>
      </w:tr>
    </w:tbl>
    <w:p w:rsidR="00D4598A" w:rsidRPr="007C76C9" w:rsidRDefault="00D4598A" w:rsidP="00D4598A">
      <w:pPr>
        <w:pStyle w:val="ASFKNormal"/>
      </w:pPr>
      <w:r w:rsidRPr="00102E28">
        <w:t>ЭФ документа «</w:t>
      </w:r>
      <w:r>
        <w:t>Информация из РД</w:t>
      </w:r>
      <w:r w:rsidRPr="00102E28">
        <w:t>», закладки «</w:t>
      </w:r>
      <w:r>
        <w:t>Распоряжения о совершении казначейского платежа</w:t>
      </w:r>
      <w:r w:rsidRPr="00102E28">
        <w:t>»</w:t>
      </w:r>
      <w:r>
        <w:t xml:space="preserve"> представлена н</w:t>
      </w:r>
      <w:r w:rsidRPr="007C76C9">
        <w:t>а рисунке</w:t>
      </w:r>
      <w:r w:rsidRPr="0064058C">
        <w:t> </w:t>
      </w:r>
      <w:r>
        <w:fldChar w:fldCharType="begin"/>
      </w:r>
      <w:r>
        <w:instrText xml:space="preserve"> REF _Ref58868991 \h </w:instrText>
      </w:r>
      <w:r>
        <w:fldChar w:fldCharType="separate"/>
      </w:r>
      <w:r w:rsidR="0013624E">
        <w:rPr>
          <w:noProof/>
        </w:rPr>
        <w:t>104</w:t>
      </w:r>
      <w:r>
        <w:fldChar w:fldCharType="end"/>
      </w:r>
      <w:r w:rsidRPr="007C76C9">
        <w:t>.</w:t>
      </w:r>
    </w:p>
    <w:p w:rsidR="00D4598A" w:rsidRPr="00936363" w:rsidRDefault="001373CE" w:rsidP="00D4598A">
      <w:pPr>
        <w:pStyle w:val="ASFKFigure"/>
      </w:pPr>
      <w:r>
        <w:rPr>
          <w:noProof/>
        </w:rPr>
        <w:drawing>
          <wp:inline distT="0" distB="0" distL="0" distR="0">
            <wp:extent cx="6028055" cy="4305935"/>
            <wp:effectExtent l="0" t="0" r="0" b="0"/>
            <wp:docPr id="195" name="Рисунок 19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descr="2"/>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6028055" cy="4305935"/>
                    </a:xfrm>
                    <a:prstGeom prst="rect">
                      <a:avLst/>
                    </a:prstGeom>
                    <a:noFill/>
                    <a:ln>
                      <a:noFill/>
                    </a:ln>
                  </pic:spPr>
                </pic:pic>
              </a:graphicData>
            </a:graphic>
          </wp:inline>
        </w:drawing>
      </w:r>
    </w:p>
    <w:p w:rsidR="00D4598A" w:rsidRPr="007C76C9" w:rsidRDefault="004B5E9D" w:rsidP="00D4598A">
      <w:pPr>
        <w:pStyle w:val="ASFKFigName"/>
      </w:pPr>
      <w:r>
        <w:rPr>
          <w:noProof/>
        </w:rPr>
        <w:fldChar w:fldCharType="begin"/>
      </w:r>
      <w:r>
        <w:rPr>
          <w:noProof/>
        </w:rPr>
        <w:instrText xml:space="preserve"> SEQ Рисунок \* ARABIC </w:instrText>
      </w:r>
      <w:r>
        <w:rPr>
          <w:noProof/>
        </w:rPr>
        <w:fldChar w:fldCharType="separate"/>
      </w:r>
      <w:bookmarkStart w:id="798" w:name="_Ref58868991"/>
      <w:bookmarkStart w:id="799" w:name="_Toc58868932"/>
      <w:bookmarkStart w:id="800" w:name="_Toc98144891"/>
      <w:r w:rsidR="0013624E">
        <w:rPr>
          <w:noProof/>
        </w:rPr>
        <w:t>104</w:t>
      </w:r>
      <w:bookmarkEnd w:id="798"/>
      <w:r>
        <w:rPr>
          <w:noProof/>
        </w:rPr>
        <w:fldChar w:fldCharType="end"/>
      </w:r>
      <w:r w:rsidR="00D4598A" w:rsidRPr="007C76C9">
        <w:t xml:space="preserve">. ЭФ документа </w:t>
      </w:r>
      <w:r w:rsidR="00D4598A">
        <w:t>«</w:t>
      </w:r>
      <w:r w:rsidR="00D4598A" w:rsidRPr="00CA237B">
        <w:t xml:space="preserve"> </w:t>
      </w:r>
      <w:r w:rsidR="00D4598A">
        <w:t>Информация из РД», закладки «Распоряжения о совершении казначейского платежа»</w:t>
      </w:r>
      <w:bookmarkEnd w:id="799"/>
      <w:bookmarkEnd w:id="800"/>
    </w:p>
    <w:p w:rsidR="00D4598A" w:rsidRPr="007C76C9" w:rsidRDefault="00D4598A" w:rsidP="00D4598A">
      <w:pPr>
        <w:pStyle w:val="ASFKNormal"/>
      </w:pPr>
      <w:r w:rsidRPr="007C76C9">
        <w:t xml:space="preserve">Перечень полей закладки </w:t>
      </w:r>
      <w:r>
        <w:t>«Распоряжения о совершении казначейского платежа»</w:t>
      </w:r>
      <w:r w:rsidRPr="007C76C9">
        <w:t xml:space="preserve"> документа </w:t>
      </w:r>
      <w:r>
        <w:t>«Информация из РД»</w:t>
      </w:r>
      <w:r w:rsidRPr="007C76C9">
        <w:t xml:space="preserve"> представлены </w:t>
      </w:r>
      <w:r>
        <w:t>в таблице </w:t>
      </w:r>
      <w:r>
        <w:fldChar w:fldCharType="begin"/>
      </w:r>
      <w:r>
        <w:instrText xml:space="preserve"> REF _Ref58868992 \h </w:instrText>
      </w:r>
      <w:r>
        <w:fldChar w:fldCharType="separate"/>
      </w:r>
      <w:r w:rsidR="0013624E">
        <w:rPr>
          <w:noProof/>
        </w:rPr>
        <w:t>55</w:t>
      </w:r>
      <w:r>
        <w:fldChar w:fldCharType="end"/>
      </w:r>
      <w:r w:rsidRPr="007C76C9">
        <w:t>.</w:t>
      </w:r>
    </w:p>
    <w:p w:rsidR="00D4598A" w:rsidRDefault="00D4598A" w:rsidP="00D4598A">
      <w:pPr>
        <w:pStyle w:val="ASFKNameTable"/>
      </w:pPr>
      <w:r>
        <w:rPr>
          <w:noProof/>
        </w:rPr>
        <w:lastRenderedPageBreak/>
        <w:fldChar w:fldCharType="begin"/>
      </w:r>
      <w:r>
        <w:rPr>
          <w:noProof/>
        </w:rPr>
        <w:instrText xml:space="preserve"> SEQ Таблица \* ARABIC </w:instrText>
      </w:r>
      <w:r>
        <w:rPr>
          <w:noProof/>
        </w:rPr>
        <w:fldChar w:fldCharType="separate"/>
      </w:r>
      <w:bookmarkStart w:id="801" w:name="_Ref58868992"/>
      <w:bookmarkStart w:id="802" w:name="_Toc58868709"/>
      <w:bookmarkStart w:id="803" w:name="_Toc98144764"/>
      <w:r w:rsidR="0013624E">
        <w:rPr>
          <w:noProof/>
        </w:rPr>
        <w:t>55</w:t>
      </w:r>
      <w:bookmarkEnd w:id="801"/>
      <w:r>
        <w:rPr>
          <w:noProof/>
        </w:rPr>
        <w:fldChar w:fldCharType="end"/>
      </w:r>
      <w:r w:rsidRPr="007C76C9">
        <w:t xml:space="preserve">. Описание полей документа </w:t>
      </w:r>
      <w:r>
        <w:t>«Информация из РД», закладки «Распоряжения о совершении казначейского платежа»</w:t>
      </w:r>
      <w:bookmarkEnd w:id="802"/>
      <w:bookmarkEnd w:id="80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24"/>
        <w:gridCol w:w="7204"/>
      </w:tblGrid>
      <w:tr w:rsidR="00D4598A" w:rsidRPr="00116AA3" w:rsidTr="00FE5D9A">
        <w:trPr>
          <w:tblHeader/>
        </w:trPr>
        <w:tc>
          <w:tcPr>
            <w:tcW w:w="125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4598A" w:rsidRPr="00116AA3" w:rsidRDefault="00D4598A" w:rsidP="00B17724">
            <w:pPr>
              <w:pStyle w:val="ASFKTableHead"/>
            </w:pPr>
            <w:r w:rsidRPr="00116AA3">
              <w:t>Наименование поля</w:t>
            </w:r>
          </w:p>
        </w:tc>
        <w:tc>
          <w:tcPr>
            <w:tcW w:w="374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4598A" w:rsidRPr="00116AA3" w:rsidRDefault="00D4598A" w:rsidP="00B17724">
            <w:pPr>
              <w:pStyle w:val="ASFKTableHead"/>
            </w:pPr>
            <w:r w:rsidRPr="00116AA3">
              <w:t>Описание поля</w:t>
            </w:r>
          </w:p>
        </w:tc>
      </w:tr>
      <w:tr w:rsidR="00D4598A" w:rsidRPr="00116AA3" w:rsidTr="00FE5D9A">
        <w:tc>
          <w:tcPr>
            <w:tcW w:w="1259" w:type="pct"/>
            <w:shd w:val="clear" w:color="auto" w:fill="auto"/>
          </w:tcPr>
          <w:p w:rsidR="00D4598A" w:rsidRPr="00116AA3" w:rsidRDefault="00D4598A" w:rsidP="00FE5D9A">
            <w:pPr>
              <w:pStyle w:val="ASFKTablenorm"/>
              <w:ind w:left="57" w:right="57"/>
            </w:pPr>
            <w:r>
              <w:t>Номер</w:t>
            </w:r>
          </w:p>
        </w:tc>
        <w:tc>
          <w:tcPr>
            <w:tcW w:w="3741" w:type="pct"/>
            <w:shd w:val="clear" w:color="auto" w:fill="auto"/>
          </w:tcPr>
          <w:p w:rsidR="00D4598A" w:rsidRDefault="00D4598A" w:rsidP="00FE5D9A">
            <w:pPr>
              <w:pStyle w:val="ASFKTablenorm"/>
              <w:ind w:left="57" w:right="57"/>
            </w:pPr>
            <w:r>
              <w:t>Указывается номер распоряжения.</w:t>
            </w:r>
          </w:p>
          <w:p w:rsidR="00D4598A" w:rsidRPr="00116AA3" w:rsidRDefault="00D4598A" w:rsidP="00FE5D9A">
            <w:pPr>
              <w:pStyle w:val="ASFKTablenorm"/>
              <w:ind w:left="57" w:right="57"/>
            </w:pPr>
            <w:r w:rsidRPr="003F53EC">
              <w:t xml:space="preserve">Заполняется </w:t>
            </w:r>
            <w:r>
              <w:t>при формировании соответствующи</w:t>
            </w:r>
            <w:r w:rsidRPr="003F53EC">
              <w:t>ми данными документа «Поручение о перечислении на счет» и документа, «Требование получателя платежа».</w:t>
            </w:r>
          </w:p>
        </w:tc>
      </w:tr>
      <w:tr w:rsidR="00D4598A" w:rsidRPr="00116AA3" w:rsidTr="00FE5D9A">
        <w:tc>
          <w:tcPr>
            <w:tcW w:w="1259" w:type="pct"/>
            <w:shd w:val="clear" w:color="auto" w:fill="auto"/>
          </w:tcPr>
          <w:p w:rsidR="00D4598A" w:rsidRPr="00116AA3" w:rsidRDefault="00D4598A" w:rsidP="00FE5D9A">
            <w:pPr>
              <w:pStyle w:val="ASFKTablenorm"/>
              <w:ind w:left="57" w:right="57"/>
            </w:pPr>
            <w:r>
              <w:t>Дата</w:t>
            </w:r>
          </w:p>
        </w:tc>
        <w:tc>
          <w:tcPr>
            <w:tcW w:w="3741" w:type="pct"/>
            <w:shd w:val="clear" w:color="auto" w:fill="auto"/>
          </w:tcPr>
          <w:p w:rsidR="00D4598A" w:rsidRDefault="00D4598A" w:rsidP="00FE5D9A">
            <w:pPr>
              <w:pStyle w:val="ASFKTablenorm"/>
              <w:ind w:left="57" w:right="57"/>
            </w:pPr>
            <w:r>
              <w:t>Указывается дата составления распоряжения.</w:t>
            </w:r>
          </w:p>
          <w:p w:rsidR="00D4598A" w:rsidRPr="00116AA3" w:rsidRDefault="00D4598A" w:rsidP="00FE5D9A">
            <w:pPr>
              <w:pStyle w:val="ASFKTablenorm"/>
              <w:ind w:left="57" w:right="57"/>
            </w:pPr>
            <w:r w:rsidRPr="003F53EC">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D4598A" w:rsidRPr="00116AA3" w:rsidTr="00FE5D9A">
        <w:tc>
          <w:tcPr>
            <w:tcW w:w="1259" w:type="pct"/>
            <w:shd w:val="clear" w:color="auto" w:fill="auto"/>
          </w:tcPr>
          <w:p w:rsidR="00D4598A" w:rsidRPr="00116AA3" w:rsidRDefault="00D4598A" w:rsidP="00FE5D9A">
            <w:pPr>
              <w:pStyle w:val="ASFKTablenorm"/>
              <w:ind w:left="57" w:right="57"/>
            </w:pPr>
            <w:r>
              <w:t>Дата исполнения</w:t>
            </w:r>
          </w:p>
        </w:tc>
        <w:tc>
          <w:tcPr>
            <w:tcW w:w="3741" w:type="pct"/>
            <w:shd w:val="clear" w:color="auto" w:fill="auto"/>
          </w:tcPr>
          <w:p w:rsidR="00D4598A" w:rsidRDefault="00D4598A" w:rsidP="00FE5D9A">
            <w:pPr>
              <w:pStyle w:val="ASFKTablenorm"/>
              <w:ind w:left="57" w:right="57"/>
            </w:pPr>
            <w:r>
              <w:t>Указывается дата исполнения распоряжения.</w:t>
            </w:r>
          </w:p>
          <w:p w:rsidR="00D4598A" w:rsidRPr="00116AA3" w:rsidRDefault="00D4598A" w:rsidP="00FE5D9A">
            <w:pPr>
              <w:pStyle w:val="ASFKTablenorm"/>
              <w:ind w:left="57" w:right="57"/>
            </w:pPr>
            <w:r w:rsidRPr="003F53EC">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D4598A" w:rsidRPr="00116AA3" w:rsidTr="00FE5D9A">
        <w:tc>
          <w:tcPr>
            <w:tcW w:w="1259" w:type="pct"/>
            <w:shd w:val="clear" w:color="auto" w:fill="auto"/>
          </w:tcPr>
          <w:p w:rsidR="00D4598A" w:rsidRDefault="00D4598A" w:rsidP="00FE5D9A">
            <w:pPr>
              <w:pStyle w:val="ASFKTablenorm"/>
              <w:ind w:left="57" w:right="57"/>
            </w:pPr>
            <w:r>
              <w:t>Сумма</w:t>
            </w:r>
          </w:p>
        </w:tc>
        <w:tc>
          <w:tcPr>
            <w:tcW w:w="3741" w:type="pct"/>
            <w:shd w:val="clear" w:color="auto" w:fill="auto"/>
          </w:tcPr>
          <w:p w:rsidR="00D4598A" w:rsidRDefault="00D4598A" w:rsidP="00FE5D9A">
            <w:pPr>
              <w:pStyle w:val="ASFKTablenorm"/>
              <w:ind w:left="57" w:right="57"/>
            </w:pPr>
            <w:r>
              <w:t>Указывается сумма платежа в валюте.</w:t>
            </w:r>
          </w:p>
          <w:p w:rsidR="00D4598A" w:rsidRPr="00116AA3" w:rsidRDefault="00D4598A" w:rsidP="00FE5D9A">
            <w:pPr>
              <w:pStyle w:val="ASFKTablenorm"/>
              <w:ind w:left="57" w:right="57"/>
            </w:pPr>
            <w:r w:rsidRPr="00C45FBB">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D4598A" w:rsidRPr="00116AA3" w:rsidTr="00FE5D9A">
        <w:tc>
          <w:tcPr>
            <w:tcW w:w="1259" w:type="pct"/>
            <w:shd w:val="clear" w:color="auto" w:fill="auto"/>
          </w:tcPr>
          <w:p w:rsidR="00D4598A" w:rsidRDefault="00D4598A" w:rsidP="00FE5D9A">
            <w:pPr>
              <w:pStyle w:val="ASFKTablenorm"/>
              <w:ind w:left="57" w:right="57"/>
            </w:pPr>
            <w:r>
              <w:t>Аналитический код</w:t>
            </w:r>
          </w:p>
        </w:tc>
        <w:tc>
          <w:tcPr>
            <w:tcW w:w="3741" w:type="pct"/>
            <w:shd w:val="clear" w:color="auto" w:fill="auto"/>
          </w:tcPr>
          <w:p w:rsidR="00D4598A" w:rsidRDefault="00D4598A" w:rsidP="00FE5D9A">
            <w:pPr>
              <w:pStyle w:val="ASFKTablenorm"/>
              <w:ind w:left="57" w:right="57"/>
            </w:pPr>
            <w:r>
              <w:t>Указывается а</w:t>
            </w:r>
            <w:r w:rsidRPr="004B784C">
              <w:t>налитический код, код источника поступлений (код направле</w:t>
            </w:r>
            <w:r>
              <w:t>ния расходования), идентификаци</w:t>
            </w:r>
            <w:r w:rsidRPr="004B784C">
              <w:t>онный код поступлений (выплат)</w:t>
            </w:r>
            <w:r>
              <w:t>.</w:t>
            </w:r>
          </w:p>
          <w:p w:rsidR="00D4598A" w:rsidRPr="00116AA3" w:rsidRDefault="00D4598A" w:rsidP="00FE5D9A">
            <w:pPr>
              <w:pStyle w:val="ASFKTablenorm"/>
              <w:ind w:left="57" w:right="57"/>
            </w:pPr>
            <w:r w:rsidRPr="003F53EC">
              <w:t>Заполняется при формировании соответствующими данными документа «Поручение о перечислении на счет»</w:t>
            </w:r>
            <w:r>
              <w:t xml:space="preserve">. </w:t>
            </w:r>
            <w:r w:rsidRPr="004B784C">
              <w:t>При формировании на основании</w:t>
            </w:r>
            <w:r w:rsidR="00F36D4A">
              <w:t xml:space="preserve"> </w:t>
            </w:r>
            <w:r w:rsidRPr="004B784C">
              <w:t>документа «Требование получателя платежа»</w:t>
            </w:r>
            <w:r>
              <w:t>.</w:t>
            </w:r>
          </w:p>
        </w:tc>
      </w:tr>
      <w:tr w:rsidR="00D4598A" w:rsidRPr="00116AA3" w:rsidTr="00FE5D9A">
        <w:tc>
          <w:tcPr>
            <w:tcW w:w="1259" w:type="pct"/>
            <w:shd w:val="clear" w:color="auto" w:fill="auto"/>
          </w:tcPr>
          <w:p w:rsidR="00D4598A" w:rsidRDefault="00D4598A" w:rsidP="00FE5D9A">
            <w:pPr>
              <w:pStyle w:val="ASFKTablenorm"/>
              <w:ind w:left="57" w:right="57"/>
            </w:pPr>
            <w:r>
              <w:t>Наименование плательщика</w:t>
            </w:r>
          </w:p>
        </w:tc>
        <w:tc>
          <w:tcPr>
            <w:tcW w:w="3741" w:type="pct"/>
            <w:shd w:val="clear" w:color="auto" w:fill="auto"/>
          </w:tcPr>
          <w:p w:rsidR="00D4598A" w:rsidRDefault="00D4598A" w:rsidP="00FE5D9A">
            <w:pPr>
              <w:pStyle w:val="ASFKTablenorm"/>
              <w:ind w:left="57" w:right="57"/>
            </w:pPr>
            <w:r>
              <w:t>Указывается наименование плательщика.</w:t>
            </w:r>
          </w:p>
          <w:p w:rsidR="00D4598A" w:rsidRPr="00116AA3" w:rsidRDefault="00D4598A" w:rsidP="00FE5D9A">
            <w:pPr>
              <w:pStyle w:val="ASFKTablenorm"/>
              <w:ind w:left="57" w:right="57"/>
            </w:pPr>
            <w:r w:rsidRPr="004B784C">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D4598A" w:rsidRPr="00116AA3" w:rsidTr="00FE5D9A">
        <w:tc>
          <w:tcPr>
            <w:tcW w:w="1259" w:type="pct"/>
            <w:shd w:val="clear" w:color="auto" w:fill="auto"/>
          </w:tcPr>
          <w:p w:rsidR="00D4598A" w:rsidRDefault="00D4598A" w:rsidP="00FE5D9A">
            <w:pPr>
              <w:pStyle w:val="ASFKTablenorm"/>
              <w:ind w:left="57" w:right="57"/>
            </w:pPr>
            <w:r>
              <w:t>ИНН фактического плательщика</w:t>
            </w:r>
          </w:p>
        </w:tc>
        <w:tc>
          <w:tcPr>
            <w:tcW w:w="3741" w:type="pct"/>
            <w:shd w:val="clear" w:color="auto" w:fill="auto"/>
          </w:tcPr>
          <w:p w:rsidR="00D4598A" w:rsidRDefault="00D4598A" w:rsidP="00FE5D9A">
            <w:pPr>
              <w:pStyle w:val="ASFKTablenorm"/>
              <w:ind w:left="57" w:right="57"/>
            </w:pPr>
            <w:r>
              <w:t>Указывается и</w:t>
            </w:r>
            <w:r w:rsidRPr="008C6B12">
              <w:t>дентификационный номер налогоплательщика - фактического плательщика</w:t>
            </w:r>
            <w:r>
              <w:t>.</w:t>
            </w:r>
          </w:p>
          <w:p w:rsidR="00D4598A" w:rsidRPr="00116AA3" w:rsidRDefault="00D4598A" w:rsidP="00FE5D9A">
            <w:pPr>
              <w:pStyle w:val="ASFKTablenorm"/>
              <w:ind w:left="57" w:right="57"/>
            </w:pPr>
            <w:r w:rsidRPr="008C6B12">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D4598A" w:rsidRPr="00116AA3" w:rsidTr="00FE5D9A">
        <w:tc>
          <w:tcPr>
            <w:tcW w:w="1259" w:type="pct"/>
            <w:shd w:val="clear" w:color="auto" w:fill="auto"/>
          </w:tcPr>
          <w:p w:rsidR="00D4598A" w:rsidRDefault="00D4598A" w:rsidP="00FE5D9A">
            <w:pPr>
              <w:pStyle w:val="ASFKTablenorm"/>
              <w:ind w:left="57" w:right="57"/>
            </w:pPr>
            <w:r>
              <w:t>КПП фактического плательщика</w:t>
            </w:r>
          </w:p>
        </w:tc>
        <w:tc>
          <w:tcPr>
            <w:tcW w:w="3741" w:type="pct"/>
            <w:shd w:val="clear" w:color="auto" w:fill="auto"/>
          </w:tcPr>
          <w:p w:rsidR="00D4598A" w:rsidRDefault="00D4598A" w:rsidP="00FE5D9A">
            <w:pPr>
              <w:pStyle w:val="ASFKTablenorm"/>
              <w:ind w:left="57" w:right="57"/>
            </w:pPr>
            <w:r>
              <w:t>Указывается к</w:t>
            </w:r>
            <w:r w:rsidRPr="008C6B12">
              <w:t>од причины постановки на учет в налоговом органе - фактического плательщика</w:t>
            </w:r>
            <w:r>
              <w:t>.</w:t>
            </w:r>
          </w:p>
          <w:p w:rsidR="00D4598A" w:rsidRPr="00116AA3" w:rsidRDefault="00D4598A" w:rsidP="00FE5D9A">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D4598A" w:rsidRPr="00116AA3" w:rsidTr="00FE5D9A">
        <w:tc>
          <w:tcPr>
            <w:tcW w:w="1259" w:type="pct"/>
            <w:shd w:val="clear" w:color="auto" w:fill="auto"/>
          </w:tcPr>
          <w:p w:rsidR="00D4598A" w:rsidRDefault="00D4598A" w:rsidP="00FE5D9A">
            <w:pPr>
              <w:pStyle w:val="ASFKTablenorm"/>
              <w:ind w:left="57" w:right="57"/>
            </w:pPr>
            <w:r>
              <w:t>БИК ТОФК плательщика</w:t>
            </w:r>
          </w:p>
        </w:tc>
        <w:tc>
          <w:tcPr>
            <w:tcW w:w="3741" w:type="pct"/>
            <w:shd w:val="clear" w:color="auto" w:fill="auto"/>
          </w:tcPr>
          <w:p w:rsidR="00D4598A" w:rsidRDefault="00D4598A" w:rsidP="00FE5D9A">
            <w:pPr>
              <w:pStyle w:val="ASFKTablenorm"/>
              <w:ind w:left="57" w:right="57"/>
            </w:pPr>
            <w:r>
              <w:t>Указывается б</w:t>
            </w:r>
            <w:r w:rsidRPr="008C6B12">
              <w:t>анковский идентификационный код обслуживающей организации</w:t>
            </w:r>
            <w:r>
              <w:t>.</w:t>
            </w:r>
          </w:p>
          <w:p w:rsidR="00D4598A" w:rsidRPr="00116AA3" w:rsidRDefault="00D4598A" w:rsidP="00FE5D9A">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D4598A" w:rsidRPr="00116AA3" w:rsidTr="00FE5D9A">
        <w:tc>
          <w:tcPr>
            <w:tcW w:w="1259" w:type="pct"/>
            <w:shd w:val="clear" w:color="auto" w:fill="auto"/>
          </w:tcPr>
          <w:p w:rsidR="00D4598A" w:rsidRPr="00116AA3" w:rsidRDefault="00D4598A" w:rsidP="00FE5D9A">
            <w:pPr>
              <w:pStyle w:val="ASFKTablenorm"/>
              <w:ind w:left="57" w:right="57"/>
            </w:pPr>
            <w:r>
              <w:t>ЕКС плательщика</w:t>
            </w:r>
          </w:p>
        </w:tc>
        <w:tc>
          <w:tcPr>
            <w:tcW w:w="3741" w:type="pct"/>
            <w:shd w:val="clear" w:color="auto" w:fill="auto"/>
          </w:tcPr>
          <w:p w:rsidR="00D4598A" w:rsidRDefault="00D4598A" w:rsidP="00FE5D9A">
            <w:pPr>
              <w:pStyle w:val="ASFKTablenorm"/>
              <w:ind w:left="57" w:right="57"/>
            </w:pPr>
            <w:r>
              <w:t>Указывается н</w:t>
            </w:r>
            <w:r w:rsidRPr="005E030E">
              <w:t>омер счета обслуживающей организации</w:t>
            </w:r>
            <w:r>
              <w:t>.</w:t>
            </w:r>
          </w:p>
          <w:p w:rsidR="00D4598A" w:rsidRPr="00116AA3" w:rsidRDefault="00D4598A" w:rsidP="00FE5D9A">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D4598A" w:rsidRPr="00116AA3" w:rsidTr="00FE5D9A">
        <w:tc>
          <w:tcPr>
            <w:tcW w:w="1259" w:type="pct"/>
            <w:shd w:val="clear" w:color="auto" w:fill="auto"/>
          </w:tcPr>
          <w:p w:rsidR="00D4598A" w:rsidRDefault="00D4598A" w:rsidP="00FE5D9A">
            <w:pPr>
              <w:pStyle w:val="ASFKTablenorm"/>
              <w:ind w:left="57" w:right="57"/>
            </w:pPr>
            <w:r>
              <w:lastRenderedPageBreak/>
              <w:t>ИНН получателя</w:t>
            </w:r>
          </w:p>
        </w:tc>
        <w:tc>
          <w:tcPr>
            <w:tcW w:w="3741" w:type="pct"/>
            <w:shd w:val="clear" w:color="auto" w:fill="auto"/>
          </w:tcPr>
          <w:p w:rsidR="00D4598A" w:rsidRDefault="00D4598A" w:rsidP="00FE5D9A">
            <w:pPr>
              <w:pStyle w:val="ASFKTablenorm"/>
              <w:ind w:left="57" w:right="57"/>
            </w:pPr>
            <w:r>
              <w:t>Указывается и</w:t>
            </w:r>
            <w:r w:rsidRPr="002C0490">
              <w:t>дентификационный номер налогоплательщика - получателя средств</w:t>
            </w:r>
            <w:r>
              <w:t>.</w:t>
            </w:r>
          </w:p>
          <w:p w:rsidR="00D4598A" w:rsidRPr="00116AA3" w:rsidRDefault="00D4598A" w:rsidP="00FE5D9A">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D4598A" w:rsidRPr="00116AA3" w:rsidTr="00FE5D9A">
        <w:tc>
          <w:tcPr>
            <w:tcW w:w="1259" w:type="pct"/>
            <w:shd w:val="clear" w:color="auto" w:fill="auto"/>
          </w:tcPr>
          <w:p w:rsidR="00D4598A" w:rsidRDefault="00D4598A" w:rsidP="00FE5D9A">
            <w:pPr>
              <w:pStyle w:val="ASFKTablenorm"/>
              <w:ind w:left="57" w:right="57"/>
            </w:pPr>
            <w:r>
              <w:t>КПП получателя</w:t>
            </w:r>
          </w:p>
        </w:tc>
        <w:tc>
          <w:tcPr>
            <w:tcW w:w="3741" w:type="pct"/>
            <w:shd w:val="clear" w:color="auto" w:fill="auto"/>
          </w:tcPr>
          <w:p w:rsidR="00D4598A" w:rsidRDefault="00D4598A" w:rsidP="00FE5D9A">
            <w:pPr>
              <w:pStyle w:val="ASFKTablenorm"/>
              <w:ind w:left="57" w:right="57"/>
            </w:pPr>
            <w:r>
              <w:t>Указывается к</w:t>
            </w:r>
            <w:r w:rsidRPr="002C0490">
              <w:t>од причины постановки на учет в налоговом органе получателя средств</w:t>
            </w:r>
            <w:r>
              <w:t>.</w:t>
            </w:r>
          </w:p>
          <w:p w:rsidR="00D4598A" w:rsidRPr="00116AA3" w:rsidRDefault="00D4598A" w:rsidP="00FE5D9A">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D4598A" w:rsidRPr="00116AA3" w:rsidTr="00FE5D9A">
        <w:tc>
          <w:tcPr>
            <w:tcW w:w="1259" w:type="pct"/>
            <w:shd w:val="clear" w:color="auto" w:fill="auto"/>
          </w:tcPr>
          <w:p w:rsidR="00D4598A" w:rsidRDefault="00D4598A" w:rsidP="00FE5D9A">
            <w:pPr>
              <w:pStyle w:val="ASFKTablenorm"/>
              <w:ind w:left="57" w:right="57"/>
            </w:pPr>
            <w:r>
              <w:t>К/с банка/ЕКС получателя</w:t>
            </w:r>
          </w:p>
        </w:tc>
        <w:tc>
          <w:tcPr>
            <w:tcW w:w="3741" w:type="pct"/>
            <w:shd w:val="clear" w:color="auto" w:fill="auto"/>
          </w:tcPr>
          <w:p w:rsidR="00D4598A" w:rsidRDefault="00D4598A" w:rsidP="00FE5D9A">
            <w:pPr>
              <w:pStyle w:val="ASFKTablenorm"/>
              <w:ind w:left="57" w:right="57"/>
            </w:pPr>
            <w:r>
              <w:t>Указывается н</w:t>
            </w:r>
            <w:r w:rsidRPr="002C0490">
              <w:t>омер счета обслуживающей организации</w:t>
            </w:r>
            <w:r>
              <w:t>.</w:t>
            </w:r>
          </w:p>
          <w:p w:rsidR="00D4598A" w:rsidRPr="00116AA3" w:rsidRDefault="00D4598A" w:rsidP="00FE5D9A">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D4598A" w:rsidRPr="00116AA3" w:rsidTr="00FE5D9A">
        <w:tc>
          <w:tcPr>
            <w:tcW w:w="1259" w:type="pct"/>
            <w:shd w:val="clear" w:color="auto" w:fill="auto"/>
          </w:tcPr>
          <w:p w:rsidR="00D4598A" w:rsidRDefault="00D4598A" w:rsidP="00FE5D9A">
            <w:pPr>
              <w:pStyle w:val="ASFKTablenorm"/>
              <w:ind w:left="57" w:right="57"/>
            </w:pPr>
            <w:r>
              <w:t>Банк/ТОФК получателя</w:t>
            </w:r>
          </w:p>
        </w:tc>
        <w:tc>
          <w:tcPr>
            <w:tcW w:w="3741" w:type="pct"/>
            <w:shd w:val="clear" w:color="auto" w:fill="auto"/>
          </w:tcPr>
          <w:p w:rsidR="00D4598A" w:rsidRDefault="00D4598A" w:rsidP="00FE5D9A">
            <w:pPr>
              <w:pStyle w:val="ASFKTablenorm"/>
              <w:ind w:left="57" w:right="57"/>
            </w:pPr>
            <w:r>
              <w:t>Указывается н</w:t>
            </w:r>
            <w:r w:rsidRPr="002C0490">
              <w:t>аименование обслуживающей организации</w:t>
            </w:r>
            <w:r>
              <w:t>.</w:t>
            </w:r>
          </w:p>
          <w:p w:rsidR="00D4598A" w:rsidRPr="00116AA3" w:rsidRDefault="00D4598A" w:rsidP="00FE5D9A">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D4598A" w:rsidRPr="00116AA3" w:rsidTr="00FE5D9A">
        <w:tc>
          <w:tcPr>
            <w:tcW w:w="1259" w:type="pct"/>
            <w:shd w:val="clear" w:color="auto" w:fill="auto"/>
          </w:tcPr>
          <w:p w:rsidR="00D4598A" w:rsidRDefault="00D4598A" w:rsidP="00FE5D9A">
            <w:pPr>
              <w:pStyle w:val="ASFKTablenorm"/>
              <w:ind w:left="57" w:right="57"/>
            </w:pPr>
            <w:r>
              <w:t>БИК банка/ТОФК получателя</w:t>
            </w:r>
          </w:p>
        </w:tc>
        <w:tc>
          <w:tcPr>
            <w:tcW w:w="3741" w:type="pct"/>
            <w:shd w:val="clear" w:color="auto" w:fill="auto"/>
          </w:tcPr>
          <w:p w:rsidR="00D4598A" w:rsidRDefault="00D4598A" w:rsidP="00FE5D9A">
            <w:pPr>
              <w:pStyle w:val="ASFKTablenorm"/>
              <w:ind w:left="57" w:right="57"/>
            </w:pPr>
            <w:r>
              <w:t>Указывается б</w:t>
            </w:r>
            <w:r w:rsidRPr="002C0490">
              <w:t>анковский идентификационный код обслуживающей орга</w:t>
            </w:r>
            <w:r>
              <w:t>н</w:t>
            </w:r>
            <w:r w:rsidRPr="002C0490">
              <w:t>изации</w:t>
            </w:r>
            <w:r>
              <w:t>.</w:t>
            </w:r>
          </w:p>
          <w:p w:rsidR="00D4598A" w:rsidRPr="00116AA3" w:rsidRDefault="00D4598A" w:rsidP="00FE5D9A">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D4598A" w:rsidRPr="00116AA3" w:rsidTr="00FE5D9A">
        <w:tc>
          <w:tcPr>
            <w:tcW w:w="1259" w:type="pct"/>
            <w:shd w:val="clear" w:color="auto" w:fill="auto"/>
          </w:tcPr>
          <w:p w:rsidR="00D4598A" w:rsidRDefault="00D4598A" w:rsidP="00FE5D9A">
            <w:pPr>
              <w:pStyle w:val="ASFKTablenorm"/>
              <w:ind w:left="57" w:right="57"/>
            </w:pPr>
            <w:r>
              <w:t>Счет получателя</w:t>
            </w:r>
          </w:p>
        </w:tc>
        <w:tc>
          <w:tcPr>
            <w:tcW w:w="3741" w:type="pct"/>
            <w:shd w:val="clear" w:color="auto" w:fill="auto"/>
          </w:tcPr>
          <w:p w:rsidR="00D4598A" w:rsidRDefault="00D4598A" w:rsidP="00FE5D9A">
            <w:pPr>
              <w:pStyle w:val="ASFKTablenorm"/>
              <w:ind w:left="57" w:right="57"/>
            </w:pPr>
            <w:r w:rsidRPr="002C0490">
              <w:t>Указывается номер счета получателя средств</w:t>
            </w:r>
            <w:r>
              <w:t>.</w:t>
            </w:r>
          </w:p>
          <w:p w:rsidR="00D4598A" w:rsidRPr="00116AA3" w:rsidRDefault="00D4598A" w:rsidP="00FE5D9A">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D4598A" w:rsidRPr="00116AA3" w:rsidTr="00FE5D9A">
        <w:tc>
          <w:tcPr>
            <w:tcW w:w="1259" w:type="pct"/>
            <w:shd w:val="clear" w:color="auto" w:fill="auto"/>
          </w:tcPr>
          <w:p w:rsidR="00D4598A" w:rsidRDefault="00D4598A" w:rsidP="00FE5D9A">
            <w:pPr>
              <w:pStyle w:val="ASFKTablenorm"/>
              <w:ind w:left="57" w:right="57"/>
            </w:pPr>
            <w:r>
              <w:t>ФАИП (КМИ)</w:t>
            </w:r>
          </w:p>
        </w:tc>
        <w:tc>
          <w:tcPr>
            <w:tcW w:w="3741" w:type="pct"/>
            <w:shd w:val="clear" w:color="auto" w:fill="auto"/>
          </w:tcPr>
          <w:p w:rsidR="00D4598A" w:rsidRDefault="00D4598A" w:rsidP="00FE5D9A">
            <w:pPr>
              <w:pStyle w:val="ASFKTablenorm"/>
              <w:ind w:left="57" w:right="57"/>
            </w:pPr>
            <w:r>
              <w:t>Указывается к</w:t>
            </w:r>
            <w:r w:rsidRPr="002C0490">
              <w:t>од объекта по федеральной адресной инвестиционной программе (мероприятия по информатизации)</w:t>
            </w:r>
            <w:r>
              <w:t>.</w:t>
            </w:r>
          </w:p>
          <w:p w:rsidR="00D4598A" w:rsidRPr="00116AA3" w:rsidRDefault="00D4598A" w:rsidP="00FE5D9A">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D4598A" w:rsidRPr="00116AA3" w:rsidTr="00FE5D9A">
        <w:tc>
          <w:tcPr>
            <w:tcW w:w="1259" w:type="pct"/>
            <w:shd w:val="clear" w:color="auto" w:fill="auto"/>
          </w:tcPr>
          <w:p w:rsidR="00D4598A" w:rsidRDefault="00D4598A" w:rsidP="00FE5D9A">
            <w:pPr>
              <w:pStyle w:val="ASFKTablenorm"/>
              <w:ind w:left="57" w:right="57"/>
            </w:pPr>
            <w:r>
              <w:t>Код по БК</w:t>
            </w:r>
          </w:p>
        </w:tc>
        <w:tc>
          <w:tcPr>
            <w:tcW w:w="3741" w:type="pct"/>
            <w:shd w:val="clear" w:color="auto" w:fill="auto"/>
          </w:tcPr>
          <w:p w:rsidR="00D4598A" w:rsidRDefault="00D4598A" w:rsidP="00FE5D9A">
            <w:pPr>
              <w:pStyle w:val="ASFKTablenorm"/>
              <w:ind w:left="57" w:right="57"/>
            </w:pPr>
            <w:r>
              <w:t>Указывается к</w:t>
            </w:r>
            <w:r w:rsidRPr="002C0490">
              <w:t>од классификации доходов бюджетов</w:t>
            </w:r>
            <w:r>
              <w:t>.</w:t>
            </w:r>
          </w:p>
          <w:p w:rsidR="00D4598A" w:rsidRPr="00116AA3" w:rsidRDefault="00D4598A" w:rsidP="00FE5D9A">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D4598A" w:rsidRPr="00116AA3" w:rsidTr="00FE5D9A">
        <w:tc>
          <w:tcPr>
            <w:tcW w:w="1259" w:type="pct"/>
            <w:shd w:val="clear" w:color="auto" w:fill="auto"/>
          </w:tcPr>
          <w:p w:rsidR="00D4598A" w:rsidRDefault="00D4598A" w:rsidP="00FE5D9A">
            <w:pPr>
              <w:pStyle w:val="ASFKTablenorm"/>
              <w:ind w:left="57" w:right="57"/>
            </w:pPr>
            <w:r>
              <w:t>Код ОКТМО</w:t>
            </w:r>
          </w:p>
        </w:tc>
        <w:tc>
          <w:tcPr>
            <w:tcW w:w="3741" w:type="pct"/>
            <w:shd w:val="clear" w:color="auto" w:fill="auto"/>
          </w:tcPr>
          <w:p w:rsidR="00D4598A" w:rsidRDefault="00D4598A" w:rsidP="00FE5D9A">
            <w:pPr>
              <w:pStyle w:val="ASFKTablenorm"/>
              <w:ind w:left="57" w:right="57"/>
            </w:pPr>
            <w:r w:rsidRPr="002C0490">
              <w:t>Указывается код по Общероссийскому классификатору территорий муниципальных образований получателя</w:t>
            </w:r>
            <w:r>
              <w:t>.</w:t>
            </w:r>
          </w:p>
          <w:p w:rsidR="00D4598A" w:rsidRPr="00116AA3" w:rsidRDefault="00D4598A" w:rsidP="00FE5D9A">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D4598A" w:rsidRPr="00116AA3" w:rsidTr="00FE5D9A">
        <w:tc>
          <w:tcPr>
            <w:tcW w:w="5000" w:type="pct"/>
            <w:gridSpan w:val="2"/>
            <w:shd w:val="clear" w:color="auto" w:fill="auto"/>
          </w:tcPr>
          <w:p w:rsidR="00D4598A" w:rsidRPr="00116AA3" w:rsidRDefault="00D4598A" w:rsidP="00FE5D9A">
            <w:pPr>
              <w:pStyle w:val="ASFKTablenorm"/>
              <w:ind w:left="57" w:right="57"/>
            </w:pPr>
            <w:r w:rsidRPr="00D45A02">
              <w:t>Группа полей «Расшифровка по КБК</w:t>
            </w:r>
            <w:r>
              <w:t>»</w:t>
            </w:r>
            <w:r w:rsidRPr="00D45A02">
              <w:t xml:space="preserve"> (детализация </w:t>
            </w:r>
            <w:r>
              <w:t>распоряжений</w:t>
            </w:r>
            <w:r w:rsidRPr="00D45A02">
              <w:t>)</w:t>
            </w:r>
          </w:p>
        </w:tc>
      </w:tr>
      <w:tr w:rsidR="00D4598A" w:rsidRPr="00116AA3" w:rsidTr="00FE5D9A">
        <w:tc>
          <w:tcPr>
            <w:tcW w:w="1259" w:type="pct"/>
            <w:shd w:val="clear" w:color="auto" w:fill="auto"/>
          </w:tcPr>
          <w:p w:rsidR="00D4598A" w:rsidRDefault="00D4598A" w:rsidP="00FE5D9A">
            <w:pPr>
              <w:pStyle w:val="ASFKTablenorm"/>
              <w:ind w:left="57" w:right="57"/>
            </w:pPr>
            <w:r>
              <w:t>Код по БК</w:t>
            </w:r>
          </w:p>
        </w:tc>
        <w:tc>
          <w:tcPr>
            <w:tcW w:w="3741" w:type="pct"/>
            <w:shd w:val="clear" w:color="auto" w:fill="auto"/>
          </w:tcPr>
          <w:p w:rsidR="00D4598A" w:rsidRDefault="00D4598A" w:rsidP="00FE5D9A">
            <w:pPr>
              <w:spacing w:before="60" w:after="60"/>
              <w:ind w:left="57" w:right="57" w:firstLine="0"/>
            </w:pPr>
            <w:r w:rsidRPr="00BA3C75">
              <w:t>Указывается КБК в соответствии с действующими Указаниями по БК.</w:t>
            </w:r>
          </w:p>
          <w:p w:rsidR="00D4598A" w:rsidRDefault="00D4598A" w:rsidP="00FE5D9A">
            <w:pPr>
              <w:spacing w:before="60" w:after="60"/>
              <w:ind w:left="57" w:right="57" w:firstLine="0"/>
            </w:pPr>
            <w:r w:rsidRPr="001F6C99">
              <w:lastRenderedPageBreak/>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D4598A" w:rsidRPr="00116AA3" w:rsidTr="00FE5D9A">
        <w:tc>
          <w:tcPr>
            <w:tcW w:w="1259" w:type="pct"/>
            <w:shd w:val="clear" w:color="auto" w:fill="auto"/>
          </w:tcPr>
          <w:p w:rsidR="00D4598A" w:rsidRDefault="00D4598A" w:rsidP="00FE5D9A">
            <w:pPr>
              <w:pStyle w:val="ASFKTablenorm"/>
              <w:ind w:left="57" w:right="57"/>
            </w:pPr>
            <w:r>
              <w:lastRenderedPageBreak/>
              <w:t>Тип КБК (код)</w:t>
            </w:r>
          </w:p>
        </w:tc>
        <w:tc>
          <w:tcPr>
            <w:tcW w:w="3741" w:type="pct"/>
            <w:shd w:val="clear" w:color="auto" w:fill="auto"/>
          </w:tcPr>
          <w:p w:rsidR="00D4598A" w:rsidRDefault="00D4598A" w:rsidP="00FE5D9A">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D4598A" w:rsidRPr="00116AA3" w:rsidTr="00FE5D9A">
        <w:tc>
          <w:tcPr>
            <w:tcW w:w="1259" w:type="pct"/>
            <w:shd w:val="clear" w:color="auto" w:fill="auto"/>
          </w:tcPr>
          <w:p w:rsidR="00D4598A" w:rsidRDefault="00D4598A" w:rsidP="00FE5D9A">
            <w:pPr>
              <w:pStyle w:val="ASFKTablenorm"/>
              <w:ind w:left="57" w:right="57"/>
            </w:pPr>
            <w:r>
              <w:t>Тип КБК (название)</w:t>
            </w:r>
          </w:p>
        </w:tc>
        <w:tc>
          <w:tcPr>
            <w:tcW w:w="3741" w:type="pct"/>
            <w:shd w:val="clear" w:color="auto" w:fill="auto"/>
          </w:tcPr>
          <w:p w:rsidR="00D4598A" w:rsidRDefault="00D4598A" w:rsidP="00FE5D9A">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D4598A" w:rsidRPr="00116AA3" w:rsidTr="00FE5D9A">
        <w:tc>
          <w:tcPr>
            <w:tcW w:w="1259" w:type="pct"/>
            <w:shd w:val="clear" w:color="auto" w:fill="auto"/>
          </w:tcPr>
          <w:p w:rsidR="00D4598A" w:rsidRDefault="00D4598A" w:rsidP="00FE5D9A">
            <w:pPr>
              <w:pStyle w:val="ASFKTablenorm"/>
              <w:ind w:left="57" w:right="57"/>
            </w:pPr>
            <w:r>
              <w:t>Код цели (аналитический код)</w:t>
            </w:r>
          </w:p>
        </w:tc>
        <w:tc>
          <w:tcPr>
            <w:tcW w:w="3741" w:type="pct"/>
            <w:shd w:val="clear" w:color="auto" w:fill="auto"/>
          </w:tcPr>
          <w:p w:rsidR="00D4598A" w:rsidRDefault="00D4598A" w:rsidP="00FE5D9A">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D4598A" w:rsidRPr="00116AA3" w:rsidTr="00FE5D9A">
        <w:tc>
          <w:tcPr>
            <w:tcW w:w="1259" w:type="pct"/>
            <w:shd w:val="clear" w:color="auto" w:fill="auto"/>
          </w:tcPr>
          <w:p w:rsidR="00D4598A" w:rsidRDefault="00D4598A" w:rsidP="00FE5D9A">
            <w:pPr>
              <w:pStyle w:val="ASFKTablenorm"/>
              <w:ind w:left="57" w:right="57"/>
            </w:pPr>
            <w:r>
              <w:t>Номер бюджетного обязательства</w:t>
            </w:r>
          </w:p>
        </w:tc>
        <w:tc>
          <w:tcPr>
            <w:tcW w:w="3741" w:type="pct"/>
            <w:shd w:val="clear" w:color="auto" w:fill="auto"/>
          </w:tcPr>
          <w:p w:rsidR="00D4598A" w:rsidRDefault="00D4598A" w:rsidP="00FE5D9A">
            <w:pPr>
              <w:spacing w:before="60" w:after="60"/>
              <w:ind w:left="57" w:right="57" w:firstLine="0"/>
            </w:pPr>
            <w:r>
              <w:t>Указывается у</w:t>
            </w:r>
            <w:r w:rsidRPr="00BA3C75">
              <w:t>четный номер БО, присвоенный в ТОФК</w:t>
            </w:r>
            <w:r>
              <w:t>.</w:t>
            </w:r>
          </w:p>
          <w:p w:rsidR="00D4598A" w:rsidRDefault="00D4598A" w:rsidP="00FE5D9A">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D4598A" w:rsidRPr="00116AA3" w:rsidTr="00FE5D9A">
        <w:tc>
          <w:tcPr>
            <w:tcW w:w="1259" w:type="pct"/>
            <w:shd w:val="clear" w:color="auto" w:fill="auto"/>
          </w:tcPr>
          <w:p w:rsidR="00D4598A" w:rsidRDefault="00D4598A" w:rsidP="00FE5D9A">
            <w:pPr>
              <w:pStyle w:val="ASFKTablenorm"/>
              <w:ind w:left="57" w:right="57"/>
            </w:pPr>
            <w:r>
              <w:t>Код по ОКТМО</w:t>
            </w:r>
          </w:p>
        </w:tc>
        <w:tc>
          <w:tcPr>
            <w:tcW w:w="3741" w:type="pct"/>
            <w:shd w:val="clear" w:color="auto" w:fill="auto"/>
          </w:tcPr>
          <w:p w:rsidR="00D4598A" w:rsidRDefault="00D4598A" w:rsidP="00FE5D9A">
            <w:pPr>
              <w:spacing w:before="60" w:after="60"/>
              <w:ind w:left="57" w:right="57" w:firstLine="0"/>
            </w:pPr>
            <w:r w:rsidRPr="00BA3C75">
              <w:t>Указывается код в соответствии с ОКТМО</w:t>
            </w:r>
            <w:r>
              <w:t>.</w:t>
            </w:r>
          </w:p>
          <w:p w:rsidR="00D4598A" w:rsidRDefault="00D4598A" w:rsidP="00FE5D9A">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D4598A" w:rsidRPr="00116AA3" w:rsidTr="00FE5D9A">
        <w:tc>
          <w:tcPr>
            <w:tcW w:w="1259" w:type="pct"/>
            <w:shd w:val="clear" w:color="auto" w:fill="auto"/>
          </w:tcPr>
          <w:p w:rsidR="00D4598A" w:rsidRDefault="00D4598A" w:rsidP="00FE5D9A">
            <w:pPr>
              <w:pStyle w:val="ASFKTablenorm"/>
              <w:ind w:left="57" w:right="57"/>
            </w:pPr>
            <w:r>
              <w:t>Сумма</w:t>
            </w:r>
          </w:p>
        </w:tc>
        <w:tc>
          <w:tcPr>
            <w:tcW w:w="3741" w:type="pct"/>
            <w:shd w:val="clear" w:color="auto" w:fill="auto"/>
          </w:tcPr>
          <w:p w:rsidR="00D4598A" w:rsidRDefault="00D4598A" w:rsidP="00FE5D9A">
            <w:pPr>
              <w:spacing w:before="60" w:after="60"/>
              <w:ind w:left="57" w:right="57" w:firstLine="0"/>
            </w:pPr>
            <w:r>
              <w:t>Указывается сумма по КБК.</w:t>
            </w:r>
          </w:p>
          <w:p w:rsidR="00D4598A" w:rsidRDefault="00D4598A" w:rsidP="00FE5D9A">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D4598A" w:rsidRPr="00116AA3" w:rsidTr="00FE5D9A">
        <w:tc>
          <w:tcPr>
            <w:tcW w:w="1259" w:type="pct"/>
            <w:shd w:val="clear" w:color="auto" w:fill="auto"/>
          </w:tcPr>
          <w:p w:rsidR="00D4598A" w:rsidRDefault="00D4598A" w:rsidP="00FE5D9A">
            <w:pPr>
              <w:pStyle w:val="ASFKTablenorm"/>
              <w:ind w:left="57" w:right="57"/>
            </w:pPr>
            <w:r>
              <w:t>Направление платежа (код)</w:t>
            </w:r>
          </w:p>
        </w:tc>
        <w:tc>
          <w:tcPr>
            <w:tcW w:w="3741" w:type="pct"/>
            <w:shd w:val="clear" w:color="auto" w:fill="auto"/>
          </w:tcPr>
          <w:p w:rsidR="00D4598A" w:rsidRDefault="00D4598A" w:rsidP="00FE5D9A">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D4598A" w:rsidRPr="00116AA3" w:rsidTr="00FE5D9A">
        <w:tc>
          <w:tcPr>
            <w:tcW w:w="1259" w:type="pct"/>
            <w:shd w:val="clear" w:color="auto" w:fill="auto"/>
          </w:tcPr>
          <w:p w:rsidR="00D4598A" w:rsidRDefault="00D4598A" w:rsidP="00FE5D9A">
            <w:pPr>
              <w:pStyle w:val="ASFKTablenorm"/>
              <w:ind w:left="57" w:right="57"/>
            </w:pPr>
            <w:r>
              <w:t>Направление платежа (наименование)</w:t>
            </w:r>
          </w:p>
        </w:tc>
        <w:tc>
          <w:tcPr>
            <w:tcW w:w="3741" w:type="pct"/>
            <w:shd w:val="clear" w:color="auto" w:fill="auto"/>
          </w:tcPr>
          <w:p w:rsidR="00D4598A" w:rsidRDefault="00D4598A" w:rsidP="00FE5D9A">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D4598A" w:rsidRPr="00116AA3" w:rsidTr="00FE5D9A">
        <w:tc>
          <w:tcPr>
            <w:tcW w:w="1259" w:type="pct"/>
            <w:shd w:val="clear" w:color="auto" w:fill="auto"/>
          </w:tcPr>
          <w:p w:rsidR="00D4598A" w:rsidRDefault="00D4598A" w:rsidP="00FE5D9A">
            <w:pPr>
              <w:pStyle w:val="ASFKTablenorm"/>
              <w:ind w:left="57" w:right="57"/>
            </w:pPr>
            <w:r>
              <w:t>Резервное поле</w:t>
            </w:r>
          </w:p>
        </w:tc>
        <w:tc>
          <w:tcPr>
            <w:tcW w:w="3741" w:type="pct"/>
            <w:shd w:val="clear" w:color="auto" w:fill="auto"/>
          </w:tcPr>
          <w:p w:rsidR="00D4598A" w:rsidRDefault="00D4598A" w:rsidP="00FE5D9A">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bl>
    <w:p w:rsidR="002E34FD" w:rsidRPr="002E34FD" w:rsidRDefault="002E34FD" w:rsidP="002E34FD">
      <w:pPr>
        <w:pStyle w:val="32"/>
      </w:pPr>
      <w:bookmarkStart w:id="804" w:name="_Ref447532803"/>
      <w:bookmarkStart w:id="805" w:name="_Toc98144694"/>
      <w:r w:rsidRPr="007C76C9">
        <w:t>Запрос на предоставление отчета клиента</w:t>
      </w:r>
      <w:bookmarkEnd w:id="804"/>
      <w:bookmarkEnd w:id="805"/>
    </w:p>
    <w:p w:rsidR="002E34FD" w:rsidRPr="007C76C9" w:rsidRDefault="002E34FD" w:rsidP="002E34FD">
      <w:pPr>
        <w:pStyle w:val="ASFKNormal"/>
      </w:pPr>
      <w:r w:rsidRPr="007C76C9">
        <w:t xml:space="preserve">ЭД </w:t>
      </w:r>
      <w:r>
        <w:t>«</w:t>
      </w:r>
      <w:r w:rsidRPr="007C76C9">
        <w:t>Запрос на предоставление отчета клиента</w:t>
      </w:r>
      <w:r>
        <w:t>»</w:t>
      </w:r>
      <w:r w:rsidRPr="007C76C9">
        <w:t xml:space="preserve"> используется для автоматического п</w:t>
      </w:r>
      <w:r w:rsidRPr="002E34FD">
        <w:t>о</w:t>
      </w:r>
      <w:r w:rsidRPr="007C76C9">
        <w:t xml:space="preserve">вторного получения клиентами своих отчетов без участия сотрудников </w:t>
      </w:r>
      <w:r w:rsidR="00996B17">
        <w:t>ТОФК</w:t>
      </w:r>
      <w:r w:rsidRPr="007C76C9">
        <w:t>, а так же авт</w:t>
      </w:r>
      <w:r w:rsidRPr="002E34FD">
        <w:t>о</w:t>
      </w:r>
      <w:r w:rsidRPr="007C76C9">
        <w:t>матического формиров</w:t>
      </w:r>
      <w:r w:rsidRPr="003742EE">
        <w:t>а</w:t>
      </w:r>
      <w:r w:rsidRPr="007C76C9">
        <w:t xml:space="preserve">ния отчетов по запросу клиента на любую дату. </w:t>
      </w:r>
    </w:p>
    <w:p w:rsidR="003742EE" w:rsidRPr="007C76C9" w:rsidRDefault="003742EE" w:rsidP="003742EE">
      <w:pPr>
        <w:pStyle w:val="ASFKNormal"/>
      </w:pPr>
      <w:r w:rsidRPr="007C76C9">
        <w:t>Выгрузке подлежат отчеты, ранее сформированные в системе, наход</w:t>
      </w:r>
      <w:r w:rsidRPr="008C18A6">
        <w:t>я</w:t>
      </w:r>
      <w:r w:rsidRPr="007C76C9">
        <w:t xml:space="preserve">щиеся в статусе </w:t>
      </w:r>
      <w:r w:rsidR="00B5053C">
        <w:t>«</w:t>
      </w:r>
      <w:r w:rsidRPr="007C76C9">
        <w:t>Зарегистрирован</w:t>
      </w:r>
      <w:r w:rsidR="00B5053C">
        <w:t>»</w:t>
      </w:r>
      <w:r w:rsidRPr="007C76C9">
        <w:t xml:space="preserve">, с подписью сотрудника </w:t>
      </w:r>
      <w:r w:rsidR="00996B17">
        <w:t>ТОФК</w:t>
      </w:r>
      <w:r w:rsidRPr="007C76C9">
        <w:t>, зарегистрировавшего о</w:t>
      </w:r>
      <w:r w:rsidRPr="003742EE">
        <w:t>т</w:t>
      </w:r>
      <w:r w:rsidRPr="007C76C9">
        <w:t>чет ранее.</w:t>
      </w:r>
    </w:p>
    <w:p w:rsidR="003742EE" w:rsidRDefault="003742EE" w:rsidP="003742EE">
      <w:pPr>
        <w:pStyle w:val="ASFKNormal"/>
      </w:pPr>
      <w:r w:rsidRPr="007C76C9">
        <w:t>В случае отсутствия в УС отчета за запрошенную дату, автоматически формируется промежуто</w:t>
      </w:r>
      <w:r w:rsidRPr="003742EE">
        <w:t>ч</w:t>
      </w:r>
      <w:r w:rsidRPr="007C76C9">
        <w:t xml:space="preserve">ный отчет. </w:t>
      </w:r>
      <w:r w:rsidRPr="00A42C57">
        <w:t>При этом в случае если операционный день, за который сформирован отчет:</w:t>
      </w:r>
    </w:p>
    <w:p w:rsidR="003742EE" w:rsidRDefault="003742EE" w:rsidP="003742EE">
      <w:pPr>
        <w:pStyle w:val="ASFKListmark1"/>
      </w:pPr>
      <w:r w:rsidRPr="00A42C57">
        <w:lastRenderedPageBreak/>
        <w:t>закрыт, то сформированный отчет направить на регистрацию ответственному испо</w:t>
      </w:r>
      <w:r w:rsidRPr="003742EE">
        <w:t>л</w:t>
      </w:r>
      <w:r w:rsidRPr="00A42C57">
        <w:t>нителю</w:t>
      </w:r>
      <w:r>
        <w:t>;</w:t>
      </w:r>
    </w:p>
    <w:p w:rsidR="003742EE" w:rsidRPr="007C76C9" w:rsidRDefault="003742EE" w:rsidP="003742EE">
      <w:pPr>
        <w:pStyle w:val="ASFKListmark1"/>
      </w:pPr>
      <w:r w:rsidRPr="00A42C57">
        <w:t xml:space="preserve">не закрыт, то документ </w:t>
      </w:r>
      <w:r w:rsidR="00B5053C">
        <w:t>«</w:t>
      </w:r>
      <w:r w:rsidRPr="00A42C57">
        <w:t>Запрос на предоставление отчета клиента</w:t>
      </w:r>
      <w:r w:rsidR="00B5053C">
        <w:t>»</w:t>
      </w:r>
      <w:r w:rsidRPr="00A42C57">
        <w:t xml:space="preserve"> ожидает закр</w:t>
      </w:r>
      <w:r w:rsidRPr="003742EE">
        <w:t>ы</w:t>
      </w:r>
      <w:r w:rsidRPr="00A42C57">
        <w:t>тия операционного дня, и формирование отчета проводится после закрытия опер</w:t>
      </w:r>
      <w:r w:rsidRPr="003742EE">
        <w:t>а</w:t>
      </w:r>
      <w:r w:rsidRPr="00A42C57">
        <w:t>ционного дня.</w:t>
      </w:r>
    </w:p>
    <w:p w:rsidR="003742EE" w:rsidRDefault="003742EE" w:rsidP="003742EE">
      <w:pPr>
        <w:pStyle w:val="ASFKNormal"/>
      </w:pPr>
      <w:r w:rsidRPr="007C76C9">
        <w:t xml:space="preserve">ЭД </w:t>
      </w:r>
      <w:r w:rsidR="00B5053C">
        <w:t>«</w:t>
      </w:r>
      <w:r w:rsidRPr="007C76C9">
        <w:t>Запрос на предоставление отчета клиента</w:t>
      </w:r>
      <w:r w:rsidR="00B5053C">
        <w:t>»</w:t>
      </w:r>
      <w:r w:rsidRPr="007C76C9">
        <w:t xml:space="preserve"> представляется на каждый отчет о</w:t>
      </w:r>
      <w:r w:rsidRPr="003742EE">
        <w:t>т</w:t>
      </w:r>
      <w:r w:rsidRPr="007C76C9">
        <w:t>дельно.</w:t>
      </w:r>
    </w:p>
    <w:p w:rsidR="002862AC" w:rsidRPr="007C76C9" w:rsidRDefault="002F634A" w:rsidP="003742EE">
      <w:pPr>
        <w:pStyle w:val="ASFKNormal"/>
      </w:pPr>
      <w:r>
        <w:t>Для работы с документами «</w:t>
      </w:r>
      <w:r w:rsidR="003742EE" w:rsidRPr="007C76C9">
        <w:t>Запрос на предоставление отчета клиента</w:t>
      </w:r>
      <w:r w:rsidR="00B5053C">
        <w:t>»</w:t>
      </w:r>
      <w:r w:rsidR="003742EE" w:rsidRPr="005E4928">
        <w:t xml:space="preserve"> следует перейти в пункт меню </w:t>
      </w:r>
      <w:r w:rsidR="00B5053C">
        <w:t>«</w:t>
      </w:r>
      <w:r w:rsidR="003742EE" w:rsidRPr="005E4928">
        <w:t>Док</w:t>
      </w:r>
      <w:r w:rsidR="003742EE" w:rsidRPr="002E381A">
        <w:t>у</w:t>
      </w:r>
      <w:r w:rsidR="003742EE" w:rsidRPr="005E4928">
        <w:t>менты</w:t>
      </w:r>
      <w:r w:rsidR="003742EE">
        <w:t xml:space="preserve"> – </w:t>
      </w:r>
      <w:r w:rsidR="003742EE" w:rsidRPr="005E4928">
        <w:t>Оперативная отчетность</w:t>
      </w:r>
      <w:r w:rsidR="003742EE">
        <w:t xml:space="preserve"> – </w:t>
      </w:r>
      <w:r w:rsidR="003742EE" w:rsidRPr="005E4928">
        <w:t>Отчеты</w:t>
      </w:r>
      <w:r w:rsidR="003742EE">
        <w:t xml:space="preserve"> – </w:t>
      </w:r>
      <w:r w:rsidR="003742EE" w:rsidRPr="007C76C9">
        <w:t>Запрос на предоставление отчета клиента</w:t>
      </w:r>
      <w:r w:rsidR="00B5053C">
        <w:t>»</w:t>
      </w:r>
      <w:r w:rsidR="003742EE" w:rsidRPr="005E4928">
        <w:t>. Откроется ЭФ списка д</w:t>
      </w:r>
      <w:r w:rsidR="003742EE" w:rsidRPr="003742EE">
        <w:t>о</w:t>
      </w:r>
      <w:r w:rsidR="003742EE" w:rsidRPr="005E4928">
        <w:t>кументов, представле</w:t>
      </w:r>
      <w:r w:rsidR="003742EE" w:rsidRPr="002E381A">
        <w:t>н</w:t>
      </w:r>
      <w:r w:rsidR="003742EE" w:rsidRPr="005E4928">
        <w:t>ная на рисунке</w:t>
      </w:r>
      <w:r w:rsidR="008F0489">
        <w:t> </w:t>
      </w:r>
      <w:r w:rsidR="002862AC" w:rsidRPr="007C76C9">
        <w:fldChar w:fldCharType="begin"/>
      </w:r>
      <w:r w:rsidR="002862AC" w:rsidRPr="007C76C9">
        <w:instrText xml:space="preserve"> REF _Ref364078718 \h </w:instrText>
      </w:r>
      <w:r w:rsidR="00EE1621">
        <w:instrText xml:space="preserve"> \* MERGEFORMAT </w:instrText>
      </w:r>
      <w:r w:rsidR="002862AC" w:rsidRPr="007C76C9">
        <w:fldChar w:fldCharType="separate"/>
      </w:r>
      <w:r w:rsidR="0013624E">
        <w:rPr>
          <w:noProof/>
        </w:rPr>
        <w:t>105</w:t>
      </w:r>
      <w:r w:rsidR="002862AC" w:rsidRPr="007C76C9">
        <w:fldChar w:fldCharType="end"/>
      </w:r>
      <w:r w:rsidR="002862AC" w:rsidRPr="007C76C9">
        <w:t>.</w:t>
      </w:r>
    </w:p>
    <w:p w:rsidR="00C3742C" w:rsidRPr="00C3742C" w:rsidRDefault="001373CE" w:rsidP="00C3742C">
      <w:pPr>
        <w:pStyle w:val="ASFKFigure"/>
      </w:pPr>
      <w:r>
        <w:rPr>
          <w:noProof/>
        </w:rPr>
        <w:drawing>
          <wp:inline distT="0" distB="0" distL="0" distR="0">
            <wp:extent cx="6125845" cy="3657600"/>
            <wp:effectExtent l="0" t="0" r="0" b="0"/>
            <wp:docPr id="196" name="Рисунок 19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0"/>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6125845" cy="3657600"/>
                    </a:xfrm>
                    <a:prstGeom prst="rect">
                      <a:avLst/>
                    </a:prstGeom>
                    <a:noFill/>
                    <a:ln>
                      <a:noFill/>
                    </a:ln>
                  </pic:spPr>
                </pic:pic>
              </a:graphicData>
            </a:graphic>
          </wp:inline>
        </w:drawing>
      </w:r>
    </w:p>
    <w:p w:rsidR="002862AC" w:rsidRPr="007C76C9"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806" w:name="_Ref364078718"/>
      <w:bookmarkStart w:id="807" w:name="_Toc98144892"/>
      <w:r w:rsidR="0013624E">
        <w:rPr>
          <w:noProof/>
        </w:rPr>
        <w:t>105</w:t>
      </w:r>
      <w:bookmarkEnd w:id="806"/>
      <w:r>
        <w:rPr>
          <w:noProof/>
        </w:rPr>
        <w:fldChar w:fldCharType="end"/>
      </w:r>
      <w:r w:rsidR="002862AC" w:rsidRPr="007C76C9">
        <w:t xml:space="preserve">. ЭФ списка документов </w:t>
      </w:r>
      <w:r w:rsidR="00B5053C">
        <w:t>«</w:t>
      </w:r>
      <w:r w:rsidR="002862AC" w:rsidRPr="007C76C9">
        <w:t>Запрос на предоставление отчета клиента</w:t>
      </w:r>
      <w:r w:rsidR="00B5053C">
        <w:t>»</w:t>
      </w:r>
      <w:bookmarkEnd w:id="807"/>
    </w:p>
    <w:p w:rsidR="002862AC" w:rsidRPr="007C76C9" w:rsidRDefault="002862AC" w:rsidP="0068069E">
      <w:pPr>
        <w:pStyle w:val="41"/>
      </w:pPr>
      <w:r w:rsidRPr="007C76C9">
        <w:t>Доступные операции</w:t>
      </w:r>
    </w:p>
    <w:p w:rsidR="002862AC" w:rsidRPr="007C76C9" w:rsidRDefault="002862AC" w:rsidP="0068069E">
      <w:pPr>
        <w:pStyle w:val="ASFKNormal"/>
      </w:pPr>
      <w:r w:rsidRPr="007C76C9">
        <w:t xml:space="preserve">На АРМ </w:t>
      </w:r>
      <w:r>
        <w:t>РБС</w:t>
      </w:r>
      <w:r w:rsidR="00995906">
        <w:t xml:space="preserve"> </w:t>
      </w:r>
      <w:r w:rsidRPr="007C76C9">
        <w:t>доступны следующие операции</w:t>
      </w:r>
      <w:r w:rsidR="008C60BC">
        <w:t xml:space="preserve"> над документом</w:t>
      </w:r>
      <w:r w:rsidRPr="007C76C9">
        <w:t>:</w:t>
      </w:r>
    </w:p>
    <w:p w:rsidR="00C45F34" w:rsidRPr="00AB7803" w:rsidRDefault="00C45F34" w:rsidP="00C45F34">
      <w:pPr>
        <w:pStyle w:val="ASFKListmark1"/>
      </w:pPr>
      <w:r w:rsidRPr="00AB7803">
        <w:t>ручной ввод;</w:t>
      </w:r>
    </w:p>
    <w:p w:rsidR="00C45F34" w:rsidRPr="00AB7803" w:rsidRDefault="00C45F34" w:rsidP="00C45F34">
      <w:pPr>
        <w:pStyle w:val="ASFKListmark1"/>
      </w:pPr>
      <w:r>
        <w:t xml:space="preserve">просмотр и </w:t>
      </w:r>
      <w:r w:rsidRPr="00AB7803">
        <w:t>редактирование;</w:t>
      </w:r>
    </w:p>
    <w:p w:rsidR="00C45F34" w:rsidRPr="00AB7803" w:rsidRDefault="00C45F34" w:rsidP="00C45F34">
      <w:pPr>
        <w:pStyle w:val="ASFKListmark1"/>
      </w:pPr>
      <w:r>
        <w:t xml:space="preserve">копирование и </w:t>
      </w:r>
      <w:r w:rsidRPr="00AB7803">
        <w:t>удаление;</w:t>
      </w:r>
    </w:p>
    <w:p w:rsidR="00C45F34" w:rsidRPr="00AB7803" w:rsidRDefault="00C45F34" w:rsidP="00C45F34">
      <w:pPr>
        <w:pStyle w:val="ASFKListmark1"/>
      </w:pPr>
      <w:r w:rsidRPr="00AB7803">
        <w:t>печать;</w:t>
      </w:r>
    </w:p>
    <w:p w:rsidR="00C45F34" w:rsidRDefault="00C45F34" w:rsidP="00C45F34">
      <w:pPr>
        <w:pStyle w:val="ASFKListmark1"/>
      </w:pPr>
      <w:r w:rsidRPr="00AB7803">
        <w:t>подпи</w:t>
      </w:r>
      <w:r>
        <w:t xml:space="preserve">сание, </w:t>
      </w:r>
      <w:r w:rsidRPr="00AB7803">
        <w:t xml:space="preserve">проверка </w:t>
      </w:r>
      <w:r>
        <w:t xml:space="preserve">и </w:t>
      </w:r>
      <w:r w:rsidRPr="00AB7803">
        <w:t xml:space="preserve">удаление </w:t>
      </w:r>
      <w:r w:rsidR="007B5530">
        <w:t>ЭП</w:t>
      </w:r>
      <w:r w:rsidRPr="00AB7803">
        <w:t>;</w:t>
      </w:r>
    </w:p>
    <w:p w:rsidR="002862AC" w:rsidRPr="007C76C9" w:rsidRDefault="005B00AE" w:rsidP="0068069E">
      <w:pPr>
        <w:pStyle w:val="ASFKListmark1"/>
      </w:pPr>
      <w:r>
        <w:t>отправка</w:t>
      </w:r>
      <w:r w:rsidR="005C57F4">
        <w:t xml:space="preserve"> в УФК</w:t>
      </w:r>
      <w:r w:rsidR="002862AC" w:rsidRPr="007C76C9">
        <w:t>.</w:t>
      </w:r>
    </w:p>
    <w:p w:rsidR="002862AC" w:rsidRPr="007C76C9" w:rsidRDefault="002862AC" w:rsidP="0068069E">
      <w:pPr>
        <w:pStyle w:val="41"/>
      </w:pPr>
      <w:r w:rsidRPr="007C76C9">
        <w:t>Экранная форма документа</w:t>
      </w:r>
    </w:p>
    <w:p w:rsidR="002862AC" w:rsidRPr="007C76C9" w:rsidRDefault="002862AC" w:rsidP="0068069E">
      <w:pPr>
        <w:pStyle w:val="ASFKNormal"/>
      </w:pPr>
      <w:r w:rsidRPr="007C76C9">
        <w:t xml:space="preserve">ЭФ документа </w:t>
      </w:r>
      <w:r w:rsidR="00B5053C">
        <w:t>«</w:t>
      </w:r>
      <w:r w:rsidRPr="007C76C9">
        <w:t>Запрос на предоставление отчета клиента</w:t>
      </w:r>
      <w:r w:rsidR="00B5053C">
        <w:t>»</w:t>
      </w:r>
      <w:r w:rsidRPr="007C76C9">
        <w:t xml:space="preserve"> представлена на рисунках</w:t>
      </w:r>
      <w:r w:rsidR="00DA108C" w:rsidRPr="00B11F4A">
        <w:t> </w:t>
      </w:r>
      <w:r w:rsidRPr="007C76C9">
        <w:fldChar w:fldCharType="begin"/>
      </w:r>
      <w:r w:rsidRPr="007C76C9">
        <w:instrText xml:space="preserve"> REF _Ref364080810 \h </w:instrText>
      </w:r>
      <w:r w:rsidR="00EE1621">
        <w:instrText xml:space="preserve"> \* MERGEFORMAT </w:instrText>
      </w:r>
      <w:r w:rsidRPr="007C76C9">
        <w:fldChar w:fldCharType="separate"/>
      </w:r>
      <w:r w:rsidR="0013624E">
        <w:rPr>
          <w:noProof/>
        </w:rPr>
        <w:t>106</w:t>
      </w:r>
      <w:r w:rsidRPr="007C76C9">
        <w:fldChar w:fldCharType="end"/>
      </w:r>
      <w:r w:rsidR="00DA108C">
        <w:t xml:space="preserve"> </w:t>
      </w:r>
      <w:r w:rsidRPr="007C76C9">
        <w:t xml:space="preserve">и </w:t>
      </w:r>
      <w:r w:rsidRPr="007C76C9">
        <w:fldChar w:fldCharType="begin"/>
      </w:r>
      <w:r w:rsidRPr="007C76C9">
        <w:instrText xml:space="preserve"> REF _Ref364080706 \h </w:instrText>
      </w:r>
      <w:r w:rsidR="00EE1621">
        <w:instrText xml:space="preserve"> \* MERGEFORMAT </w:instrText>
      </w:r>
      <w:r w:rsidRPr="007C76C9">
        <w:fldChar w:fldCharType="separate"/>
      </w:r>
      <w:r w:rsidR="0013624E">
        <w:rPr>
          <w:noProof/>
        </w:rPr>
        <w:t>107</w:t>
      </w:r>
      <w:r w:rsidRPr="007C76C9">
        <w:fldChar w:fldCharType="end"/>
      </w:r>
      <w:r w:rsidRPr="007C76C9">
        <w:t xml:space="preserve">. </w:t>
      </w:r>
      <w:r w:rsidR="00C30C6B">
        <w:t>Форма</w:t>
      </w:r>
      <w:r w:rsidRPr="007C76C9">
        <w:t xml:space="preserve"> содержит следующие закладки:</w:t>
      </w:r>
    </w:p>
    <w:p w:rsidR="002862AC" w:rsidRPr="007C76C9" w:rsidRDefault="00B5053C" w:rsidP="0068069E">
      <w:pPr>
        <w:pStyle w:val="ASFKListmark1"/>
      </w:pPr>
      <w:r>
        <w:t>«</w:t>
      </w:r>
      <w:r w:rsidR="002862AC" w:rsidRPr="007C76C9">
        <w:t>Основные атрибуты</w:t>
      </w:r>
      <w:r>
        <w:t>»</w:t>
      </w:r>
      <w:r w:rsidR="002862AC" w:rsidRPr="007C76C9">
        <w:t>;</w:t>
      </w:r>
    </w:p>
    <w:p w:rsidR="002862AC" w:rsidRPr="007C76C9" w:rsidRDefault="00B5053C" w:rsidP="0068069E">
      <w:pPr>
        <w:pStyle w:val="ASFKListmark1"/>
      </w:pPr>
      <w:r>
        <w:t>«</w:t>
      </w:r>
      <w:r w:rsidR="002862AC" w:rsidRPr="007C76C9">
        <w:t>Подписи/Дополнительные атрибуты</w:t>
      </w:r>
      <w:r>
        <w:t>»</w:t>
      </w:r>
      <w:r w:rsidR="002862AC" w:rsidRPr="007C76C9">
        <w:t>;</w:t>
      </w:r>
    </w:p>
    <w:p w:rsidR="002862AC" w:rsidRPr="007C76C9" w:rsidRDefault="00B5053C" w:rsidP="0068069E">
      <w:pPr>
        <w:pStyle w:val="ASFKListmark1"/>
      </w:pPr>
      <w:r>
        <w:t>«</w:t>
      </w:r>
      <w:r w:rsidR="002862AC" w:rsidRPr="007C76C9">
        <w:t>Системные атрибуты</w:t>
      </w:r>
      <w:r>
        <w:t>»</w:t>
      </w:r>
      <w:r w:rsidR="002862AC" w:rsidRPr="007C76C9">
        <w:t>;</w:t>
      </w:r>
    </w:p>
    <w:p w:rsidR="002862AC" w:rsidRPr="007C76C9" w:rsidRDefault="00B5053C" w:rsidP="0068069E">
      <w:pPr>
        <w:pStyle w:val="ASFKListmark1"/>
      </w:pPr>
      <w:r>
        <w:lastRenderedPageBreak/>
        <w:t>«</w:t>
      </w:r>
      <w:r w:rsidR="002862AC" w:rsidRPr="007C76C9">
        <w:t>Протоколы</w:t>
      </w:r>
      <w:r>
        <w:t>»</w:t>
      </w:r>
      <w:r w:rsidR="002862AC" w:rsidRPr="007C76C9">
        <w:t>.</w:t>
      </w:r>
    </w:p>
    <w:p w:rsidR="00C3742C" w:rsidRPr="00C3742C" w:rsidRDefault="001373CE" w:rsidP="00C3742C">
      <w:pPr>
        <w:pStyle w:val="ASFKFigure"/>
      </w:pPr>
      <w:r>
        <w:rPr>
          <w:noProof/>
        </w:rPr>
        <w:drawing>
          <wp:inline distT="0" distB="0" distL="0" distR="0">
            <wp:extent cx="6125845" cy="4572000"/>
            <wp:effectExtent l="0" t="0" r="0" b="0"/>
            <wp:docPr id="197" name="Рисунок 19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0"/>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6125845" cy="4572000"/>
                    </a:xfrm>
                    <a:prstGeom prst="rect">
                      <a:avLst/>
                    </a:prstGeom>
                    <a:noFill/>
                    <a:ln>
                      <a:noFill/>
                    </a:ln>
                  </pic:spPr>
                </pic:pic>
              </a:graphicData>
            </a:graphic>
          </wp:inline>
        </w:drawing>
      </w:r>
    </w:p>
    <w:p w:rsidR="002862AC" w:rsidRPr="007C76C9"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808" w:name="_Ref364080810"/>
      <w:bookmarkStart w:id="809" w:name="_Toc98144893"/>
      <w:r w:rsidR="0013624E">
        <w:rPr>
          <w:noProof/>
        </w:rPr>
        <w:t>106</w:t>
      </w:r>
      <w:bookmarkEnd w:id="808"/>
      <w:r>
        <w:rPr>
          <w:noProof/>
        </w:rPr>
        <w:fldChar w:fldCharType="end"/>
      </w:r>
      <w:r w:rsidR="002862AC" w:rsidRPr="007C76C9">
        <w:t xml:space="preserve">. ЭФ документа </w:t>
      </w:r>
      <w:r w:rsidR="00B5053C">
        <w:t>«</w:t>
      </w:r>
      <w:r w:rsidR="002862AC" w:rsidRPr="007C76C9">
        <w:t>Запрос на предоставление отчета клиента</w:t>
      </w:r>
      <w:r w:rsidR="002F634A">
        <w:t xml:space="preserve">», закладки </w:t>
      </w:r>
      <w:r w:rsidR="00B5053C">
        <w:t>«</w:t>
      </w:r>
      <w:r w:rsidR="002862AC" w:rsidRPr="007C76C9">
        <w:t>Основные атрибуты</w:t>
      </w:r>
      <w:r w:rsidR="00B5053C">
        <w:t>»</w:t>
      </w:r>
      <w:bookmarkEnd w:id="809"/>
    </w:p>
    <w:p w:rsidR="002862AC" w:rsidRPr="007C76C9" w:rsidRDefault="002862AC" w:rsidP="0068069E">
      <w:pPr>
        <w:pStyle w:val="ASFKNormal"/>
      </w:pPr>
      <w:r w:rsidRPr="007C76C9">
        <w:t xml:space="preserve">На закладке </w:t>
      </w:r>
      <w:r w:rsidR="00B5053C">
        <w:t>«</w:t>
      </w:r>
      <w:r w:rsidRPr="007C76C9">
        <w:t>Основные атрибуты</w:t>
      </w:r>
      <w:r w:rsidR="00B5053C">
        <w:t>»</w:t>
      </w:r>
      <w:r w:rsidRPr="007C76C9">
        <w:t xml:space="preserve"> документа </w:t>
      </w:r>
      <w:r w:rsidR="00B5053C">
        <w:t>«</w:t>
      </w:r>
      <w:r w:rsidRPr="007C76C9">
        <w:t>Запрос на предоставление отчета кл</w:t>
      </w:r>
      <w:r w:rsidRPr="002862AC">
        <w:t>и</w:t>
      </w:r>
      <w:r w:rsidRPr="007C76C9">
        <w:t>ента</w:t>
      </w:r>
      <w:r w:rsidR="00B5053C">
        <w:t>»</w:t>
      </w:r>
      <w:r w:rsidR="00DA108C">
        <w:t xml:space="preserve"> </w:t>
      </w:r>
      <w:r w:rsidRPr="007C76C9">
        <w:t>показана общая информация о документе.</w:t>
      </w:r>
    </w:p>
    <w:p w:rsidR="002862AC" w:rsidRPr="007C76C9" w:rsidRDefault="002862AC" w:rsidP="0068069E">
      <w:pPr>
        <w:pStyle w:val="ASFKNormal"/>
      </w:pPr>
      <w:r w:rsidRPr="007C76C9">
        <w:t xml:space="preserve">Перечень полей документа </w:t>
      </w:r>
      <w:r w:rsidR="00B5053C">
        <w:t>«</w:t>
      </w:r>
      <w:r w:rsidRPr="007C76C9">
        <w:t>Запрос на предоставление отчета клиента</w:t>
      </w:r>
      <w:r w:rsidR="002F634A">
        <w:t xml:space="preserve">», закладки </w:t>
      </w:r>
      <w:r w:rsidR="00B5053C">
        <w:t>«</w:t>
      </w:r>
      <w:r w:rsidRPr="007C76C9">
        <w:t>О</w:t>
      </w:r>
      <w:r w:rsidRPr="002862AC">
        <w:t>с</w:t>
      </w:r>
      <w:r w:rsidRPr="007C76C9">
        <w:t>новные атрибуты</w:t>
      </w:r>
      <w:r w:rsidR="00B5053C">
        <w:t>»</w:t>
      </w:r>
      <w:r w:rsidRPr="007C76C9">
        <w:t xml:space="preserve"> приведен в таблице</w:t>
      </w:r>
      <w:r w:rsidR="008B3412">
        <w:t> </w:t>
      </w:r>
      <w:r w:rsidRPr="007C76C9">
        <w:fldChar w:fldCharType="begin"/>
      </w:r>
      <w:r w:rsidRPr="007C76C9">
        <w:instrText xml:space="preserve"> REF _Ref364080838 \h </w:instrText>
      </w:r>
      <w:r w:rsidR="00EE1621">
        <w:instrText xml:space="preserve"> \* MERGEFORMAT </w:instrText>
      </w:r>
      <w:r w:rsidRPr="007C76C9">
        <w:fldChar w:fldCharType="separate"/>
      </w:r>
      <w:r w:rsidR="0013624E">
        <w:rPr>
          <w:noProof/>
        </w:rPr>
        <w:t>56</w:t>
      </w:r>
      <w:r w:rsidRPr="007C76C9">
        <w:fldChar w:fldCharType="end"/>
      </w:r>
      <w:r w:rsidRPr="007C76C9">
        <w:t>.</w:t>
      </w:r>
    </w:p>
    <w:p w:rsidR="002862AC" w:rsidRPr="007C76C9" w:rsidRDefault="00865037" w:rsidP="0068069E">
      <w:pPr>
        <w:pStyle w:val="ASFKNameTable"/>
      </w:pPr>
      <w:r>
        <w:rPr>
          <w:noProof/>
        </w:rPr>
        <w:fldChar w:fldCharType="begin"/>
      </w:r>
      <w:r>
        <w:rPr>
          <w:noProof/>
        </w:rPr>
        <w:instrText xml:space="preserve"> SEQ Таблица \* ARABIC </w:instrText>
      </w:r>
      <w:r>
        <w:rPr>
          <w:noProof/>
        </w:rPr>
        <w:fldChar w:fldCharType="separate"/>
      </w:r>
      <w:bookmarkStart w:id="810" w:name="_Ref364080838"/>
      <w:bookmarkStart w:id="811" w:name="_Toc98144765"/>
      <w:r w:rsidR="0013624E">
        <w:rPr>
          <w:noProof/>
        </w:rPr>
        <w:t>56</w:t>
      </w:r>
      <w:bookmarkEnd w:id="810"/>
      <w:r>
        <w:rPr>
          <w:noProof/>
        </w:rPr>
        <w:fldChar w:fldCharType="end"/>
      </w:r>
      <w:r w:rsidR="002862AC" w:rsidRPr="007C76C9">
        <w:t xml:space="preserve">. Описание полей документа </w:t>
      </w:r>
      <w:r w:rsidR="00B5053C">
        <w:t>«</w:t>
      </w:r>
      <w:r w:rsidR="002862AC" w:rsidRPr="007C76C9">
        <w:t>Запрос на предоставление отчета клие</w:t>
      </w:r>
      <w:r w:rsidR="002862AC" w:rsidRPr="002862AC">
        <w:t>н</w:t>
      </w:r>
      <w:r w:rsidR="002862AC" w:rsidRPr="007C76C9">
        <w:t>та</w:t>
      </w:r>
      <w:r w:rsidR="002F634A">
        <w:t xml:space="preserve">», закладки </w:t>
      </w:r>
      <w:r w:rsidR="00B5053C">
        <w:t>«</w:t>
      </w:r>
      <w:r w:rsidR="002862AC" w:rsidRPr="007C76C9">
        <w:t>Основные атрибуты</w:t>
      </w:r>
      <w:r w:rsidR="00B5053C">
        <w:t>»</w:t>
      </w:r>
      <w:bookmarkEnd w:id="8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07"/>
        <w:gridCol w:w="7321"/>
      </w:tblGrid>
      <w:tr w:rsidR="00995906" w:rsidRPr="006123A1" w:rsidTr="00FE5D9A">
        <w:trPr>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95906" w:rsidRPr="0015419B" w:rsidRDefault="00995906" w:rsidP="008B3412">
            <w:pPr>
              <w:pStyle w:val="ASFKTableHead"/>
            </w:pPr>
            <w:r w:rsidRPr="0015419B">
              <w:t>Наимен</w:t>
            </w:r>
            <w:r w:rsidRPr="00995906">
              <w:t>о</w:t>
            </w:r>
            <w:r w:rsidRPr="0015419B">
              <w:t>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95906" w:rsidRPr="0015419B" w:rsidRDefault="00995906" w:rsidP="008B3412">
            <w:pPr>
              <w:pStyle w:val="ASFKTableHead"/>
            </w:pPr>
            <w:r w:rsidRPr="0015419B">
              <w:t>Описание поля</w:t>
            </w:r>
          </w:p>
        </w:tc>
      </w:tr>
      <w:tr w:rsidR="00995906" w:rsidRPr="006123A1" w:rsidTr="00FE5D9A">
        <w:tc>
          <w:tcPr>
            <w:tcW w:w="1198" w:type="pct"/>
            <w:shd w:val="clear" w:color="auto" w:fill="auto"/>
          </w:tcPr>
          <w:p w:rsidR="00995906" w:rsidRPr="006123A1" w:rsidRDefault="00995906" w:rsidP="00FE5D9A">
            <w:pPr>
              <w:pStyle w:val="ASFKTablenorm"/>
              <w:ind w:left="57" w:right="57"/>
            </w:pPr>
            <w:r w:rsidRPr="006123A1">
              <w:t>Номер</w:t>
            </w:r>
          </w:p>
        </w:tc>
        <w:tc>
          <w:tcPr>
            <w:tcW w:w="3802" w:type="pct"/>
            <w:shd w:val="clear" w:color="auto" w:fill="auto"/>
          </w:tcPr>
          <w:p w:rsidR="00995906" w:rsidRPr="006123A1" w:rsidRDefault="00995906" w:rsidP="00FE5D9A">
            <w:pPr>
              <w:pStyle w:val="ASFKTablenorm"/>
              <w:ind w:left="57" w:right="57"/>
            </w:pPr>
            <w:r w:rsidRPr="006123A1">
              <w:t xml:space="preserve">По умолчанию значение рассчитывается автоматически на основании настроек для текущего типа документа в справочнике </w:t>
            </w:r>
            <w:r w:rsidR="00B5053C">
              <w:t>«</w:t>
            </w:r>
            <w:r w:rsidRPr="006123A1">
              <w:t>Параметры автонумерации документов</w:t>
            </w:r>
            <w:r w:rsidR="00B5053C">
              <w:t>»</w:t>
            </w:r>
            <w:r w:rsidRPr="006123A1">
              <w:t>.</w:t>
            </w:r>
          </w:p>
          <w:p w:rsidR="00995906" w:rsidRPr="006123A1" w:rsidRDefault="00995906" w:rsidP="00FE5D9A">
            <w:pPr>
              <w:pStyle w:val="ASFKTablenorm"/>
              <w:ind w:left="57" w:right="57"/>
            </w:pPr>
            <w:r w:rsidRPr="006123A1">
              <w:t>Может быть заполнено вручную.</w:t>
            </w:r>
          </w:p>
          <w:p w:rsidR="00995906" w:rsidRPr="006123A1" w:rsidRDefault="00995906" w:rsidP="00FE5D9A">
            <w:pPr>
              <w:pStyle w:val="ASFKTablenorm"/>
              <w:ind w:left="57" w:right="57"/>
            </w:pPr>
            <w:r w:rsidRPr="006123A1">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995906" w:rsidRPr="006123A1" w:rsidTr="00FE5D9A">
        <w:tc>
          <w:tcPr>
            <w:tcW w:w="1198" w:type="pct"/>
            <w:shd w:val="clear" w:color="auto" w:fill="auto"/>
          </w:tcPr>
          <w:p w:rsidR="00995906" w:rsidRPr="006123A1" w:rsidRDefault="00C16F2A" w:rsidP="00FE5D9A">
            <w:pPr>
              <w:pStyle w:val="ASFKTablenorm"/>
              <w:ind w:left="57" w:right="57"/>
            </w:pPr>
            <w:r w:rsidRPr="00020678">
              <w:t xml:space="preserve">Дата </w:t>
            </w:r>
            <w:r>
              <w:t>документа</w:t>
            </w:r>
          </w:p>
        </w:tc>
        <w:tc>
          <w:tcPr>
            <w:tcW w:w="3802" w:type="pct"/>
            <w:shd w:val="clear" w:color="auto" w:fill="auto"/>
          </w:tcPr>
          <w:p w:rsidR="00995906" w:rsidRPr="006123A1" w:rsidRDefault="00995906" w:rsidP="00FE5D9A">
            <w:pPr>
              <w:pStyle w:val="ASFKTablenorm"/>
              <w:ind w:left="57" w:right="57"/>
            </w:pPr>
            <w:r w:rsidRPr="006123A1">
              <w:t>Заполняется автоматически значением текущей системной даты.</w:t>
            </w:r>
          </w:p>
          <w:p w:rsidR="00995906" w:rsidRPr="006123A1" w:rsidRDefault="00995906" w:rsidP="00FE5D9A">
            <w:pPr>
              <w:pStyle w:val="ASFKTablenorm"/>
              <w:ind w:left="57" w:right="57"/>
            </w:pPr>
            <w:r w:rsidRPr="006123A1">
              <w:t>Может быть заполнено вручную; доступен выбор значения из календаря.</w:t>
            </w:r>
          </w:p>
        </w:tc>
      </w:tr>
      <w:tr w:rsidR="00995906" w:rsidRPr="006123A1" w:rsidTr="00FE5D9A">
        <w:tc>
          <w:tcPr>
            <w:tcW w:w="1198" w:type="pct"/>
            <w:shd w:val="clear" w:color="auto" w:fill="auto"/>
          </w:tcPr>
          <w:p w:rsidR="00995906" w:rsidRPr="006123A1" w:rsidRDefault="00995906" w:rsidP="00FE5D9A">
            <w:pPr>
              <w:pStyle w:val="ASFKTablenorm"/>
              <w:ind w:left="57" w:right="57"/>
            </w:pPr>
            <w:r w:rsidRPr="006123A1">
              <w:t xml:space="preserve">Статус </w:t>
            </w:r>
          </w:p>
        </w:tc>
        <w:tc>
          <w:tcPr>
            <w:tcW w:w="3802" w:type="pct"/>
            <w:shd w:val="clear" w:color="auto" w:fill="auto"/>
          </w:tcPr>
          <w:p w:rsidR="00995906" w:rsidRPr="006123A1" w:rsidRDefault="00995906" w:rsidP="00FE5D9A">
            <w:pPr>
              <w:pStyle w:val="ASFKTablenorm"/>
              <w:ind w:left="57" w:right="57"/>
            </w:pPr>
            <w:r w:rsidRPr="006123A1">
              <w:t>Заполняется автоматически при обработке документа в OEBS (доводится Квитком).</w:t>
            </w:r>
          </w:p>
          <w:p w:rsidR="00995906" w:rsidRPr="006123A1" w:rsidRDefault="00995906" w:rsidP="00FE5D9A">
            <w:pPr>
              <w:pStyle w:val="ASFKTablenorm"/>
              <w:ind w:left="57" w:right="57"/>
            </w:pPr>
            <w:r w:rsidRPr="006123A1">
              <w:lastRenderedPageBreak/>
              <w:t xml:space="preserve">По умолчанию значение </w:t>
            </w:r>
            <w:r w:rsidR="00B5053C">
              <w:t>«</w:t>
            </w:r>
            <w:r w:rsidRPr="006123A1">
              <w:t>000</w:t>
            </w:r>
            <w:r w:rsidR="00B5053C">
              <w:t>»</w:t>
            </w:r>
            <w:r w:rsidRPr="006123A1">
              <w:t>.</w:t>
            </w:r>
          </w:p>
        </w:tc>
      </w:tr>
      <w:tr w:rsidR="00995906" w:rsidRPr="006123A1" w:rsidTr="00FE5D9A">
        <w:tc>
          <w:tcPr>
            <w:tcW w:w="5000" w:type="pct"/>
            <w:gridSpan w:val="2"/>
            <w:shd w:val="clear" w:color="auto" w:fill="auto"/>
          </w:tcPr>
          <w:p w:rsidR="00995906" w:rsidRPr="006123A1" w:rsidRDefault="006123A1" w:rsidP="00FE5D9A">
            <w:pPr>
              <w:pStyle w:val="ASFKTablenorm"/>
              <w:ind w:left="57" w:right="57"/>
            </w:pPr>
            <w:r>
              <w:lastRenderedPageBreak/>
              <w:t>Группа полей</w:t>
            </w:r>
            <w:r w:rsidR="00995906" w:rsidRPr="006123A1">
              <w:t xml:space="preserve"> </w:t>
            </w:r>
            <w:r w:rsidR="00B5053C">
              <w:t>«</w:t>
            </w:r>
            <w:r w:rsidR="00995906" w:rsidRPr="006123A1">
              <w:t>Наименования</w:t>
            </w:r>
            <w:r w:rsidR="00B5053C">
              <w:t>»</w:t>
            </w:r>
          </w:p>
        </w:tc>
      </w:tr>
      <w:tr w:rsidR="00995906" w:rsidRPr="006123A1" w:rsidTr="00FE5D9A">
        <w:tc>
          <w:tcPr>
            <w:tcW w:w="1198" w:type="pct"/>
            <w:shd w:val="clear" w:color="auto" w:fill="auto"/>
          </w:tcPr>
          <w:p w:rsidR="00995906" w:rsidRPr="006123A1" w:rsidRDefault="00995906" w:rsidP="00FE5D9A">
            <w:pPr>
              <w:pStyle w:val="ASFKTablenorm"/>
              <w:ind w:left="57" w:right="57"/>
            </w:pPr>
            <w:r w:rsidRPr="006123A1">
              <w:t>Наименование клиента</w:t>
            </w:r>
          </w:p>
        </w:tc>
        <w:tc>
          <w:tcPr>
            <w:tcW w:w="3802" w:type="pct"/>
            <w:shd w:val="clear" w:color="auto" w:fill="auto"/>
          </w:tcPr>
          <w:p w:rsidR="00995906" w:rsidRPr="006123A1" w:rsidRDefault="00995906" w:rsidP="00FE5D9A">
            <w:pPr>
              <w:pStyle w:val="ASFKTablenorm"/>
              <w:ind w:left="57" w:right="57"/>
            </w:pPr>
            <w:r w:rsidRPr="006123A1">
              <w:t xml:space="preserve">Заполняется автоматически на основании системной константы </w:t>
            </w:r>
            <w:r w:rsidR="00FA472D">
              <w:t>«</w:t>
            </w:r>
            <w:r w:rsidR="00A774E6">
              <w:t>Код собственного БУ</w:t>
            </w:r>
            <w:r w:rsidR="00FA472D">
              <w:t>»</w:t>
            </w:r>
            <w:r w:rsidRPr="006123A1">
              <w:t xml:space="preserve"> по справочнику </w:t>
            </w:r>
            <w:r w:rsidR="00B5053C">
              <w:t>«</w:t>
            </w:r>
            <w:r w:rsidRPr="006123A1">
              <w:t>СРРПБС</w:t>
            </w:r>
            <w:r w:rsidR="00B5053C">
              <w:t>»</w:t>
            </w:r>
            <w:r w:rsidRPr="006123A1">
              <w:t xml:space="preserve">/ </w:t>
            </w:r>
            <w:r w:rsidR="00B5053C">
              <w:t>«</w:t>
            </w:r>
            <w:r w:rsidRPr="006123A1">
              <w:t>ПУБП</w:t>
            </w:r>
            <w:r w:rsidR="00B5053C">
              <w:t>»</w:t>
            </w:r>
            <w:r w:rsidRPr="006123A1">
              <w:t xml:space="preserve">/ </w:t>
            </w:r>
            <w:r w:rsidR="00B5053C">
              <w:t>«</w:t>
            </w:r>
            <w:r w:rsidRPr="006123A1">
              <w:t>НУБП</w:t>
            </w:r>
            <w:r w:rsidR="00B5053C">
              <w:t>»</w:t>
            </w:r>
            <w:r w:rsidRPr="006123A1">
              <w:t xml:space="preserve"> (с учётом Бюджета); заполняется автоматически на основании указанного кода </w:t>
            </w:r>
            <w:r w:rsidR="00B5053C">
              <w:t>«</w:t>
            </w:r>
            <w:r w:rsidRPr="006123A1">
              <w:t>Код клиента</w:t>
            </w:r>
            <w:r w:rsidR="00B5053C">
              <w:t>»</w:t>
            </w:r>
            <w:r w:rsidRPr="006123A1">
              <w:t xml:space="preserve"> (с учётом Бюджета) из справочника </w:t>
            </w:r>
            <w:r w:rsidR="00B5053C">
              <w:t>«</w:t>
            </w:r>
            <w:r w:rsidRPr="006123A1">
              <w:t>СРРПБС</w:t>
            </w:r>
            <w:r w:rsidR="00B5053C">
              <w:t>»</w:t>
            </w:r>
            <w:r w:rsidRPr="006123A1">
              <w:t xml:space="preserve">/ </w:t>
            </w:r>
            <w:r w:rsidR="00B5053C">
              <w:t>«</w:t>
            </w:r>
            <w:r w:rsidRPr="006123A1">
              <w:t>ПУБП</w:t>
            </w:r>
            <w:r w:rsidR="00B5053C">
              <w:t>»</w:t>
            </w:r>
            <w:r w:rsidRPr="006123A1">
              <w:t xml:space="preserve">/ </w:t>
            </w:r>
            <w:r w:rsidR="00B5053C">
              <w:t>«</w:t>
            </w:r>
            <w:r w:rsidRPr="006123A1">
              <w:t>НУБП</w:t>
            </w:r>
            <w:r w:rsidR="00B5053C">
              <w:t>»</w:t>
            </w:r>
            <w:r w:rsidRPr="006123A1">
              <w:t>.</w:t>
            </w:r>
          </w:p>
          <w:p w:rsidR="00995906" w:rsidRPr="006123A1" w:rsidRDefault="00995906" w:rsidP="00FE5D9A">
            <w:pPr>
              <w:pStyle w:val="ASFKTablenorm"/>
              <w:ind w:left="57" w:right="57"/>
            </w:pPr>
            <w:r w:rsidRPr="006123A1">
              <w:t>Может быть заполнено вручную.</w:t>
            </w:r>
          </w:p>
        </w:tc>
      </w:tr>
      <w:tr w:rsidR="00995906" w:rsidRPr="006123A1" w:rsidTr="00FE5D9A">
        <w:tc>
          <w:tcPr>
            <w:tcW w:w="1198" w:type="pct"/>
            <w:shd w:val="clear" w:color="auto" w:fill="auto"/>
          </w:tcPr>
          <w:p w:rsidR="00995906" w:rsidRPr="006123A1" w:rsidRDefault="00995906" w:rsidP="00FE5D9A">
            <w:pPr>
              <w:pStyle w:val="ASFKTablenorm"/>
              <w:ind w:left="57" w:right="57"/>
            </w:pPr>
            <w:r w:rsidRPr="006123A1">
              <w:t>Бюджет</w:t>
            </w:r>
          </w:p>
        </w:tc>
        <w:tc>
          <w:tcPr>
            <w:tcW w:w="3802" w:type="pct"/>
            <w:shd w:val="clear" w:color="auto" w:fill="auto"/>
          </w:tcPr>
          <w:p w:rsidR="00995906" w:rsidRPr="006123A1" w:rsidRDefault="00995906" w:rsidP="00FE5D9A">
            <w:pPr>
              <w:pStyle w:val="ASFKTablenorm"/>
              <w:ind w:left="57" w:right="57"/>
            </w:pPr>
            <w:r w:rsidRPr="006123A1">
              <w:t xml:space="preserve">Заполняется автоматически на основании системной константы </w:t>
            </w:r>
            <w:r w:rsidR="00FA472D">
              <w:t>«</w:t>
            </w:r>
            <w:r w:rsidR="00A774E6">
              <w:t>Собственный код бюджета</w:t>
            </w:r>
            <w:r w:rsidR="00FA472D">
              <w:t>»</w:t>
            </w:r>
            <w:r w:rsidRPr="006123A1">
              <w:t xml:space="preserve"> по справочнику </w:t>
            </w:r>
            <w:r w:rsidR="00B5053C">
              <w:t>«</w:t>
            </w:r>
            <w:r w:rsidRPr="006123A1">
              <w:t>Бюджеты</w:t>
            </w:r>
            <w:r w:rsidR="00B5053C">
              <w:t>»</w:t>
            </w:r>
            <w:r w:rsidRPr="006123A1">
              <w:t>.</w:t>
            </w:r>
          </w:p>
          <w:p w:rsidR="00995906" w:rsidRPr="006123A1" w:rsidRDefault="00995906" w:rsidP="00FE5D9A">
            <w:pPr>
              <w:pStyle w:val="ASFKTablenorm"/>
              <w:ind w:left="57" w:right="57"/>
            </w:pPr>
            <w:r w:rsidRPr="006123A1">
              <w:t xml:space="preserve">Может быть заполнено выбором из справочника </w:t>
            </w:r>
            <w:r w:rsidR="00B5053C">
              <w:t>«</w:t>
            </w:r>
            <w:r w:rsidRPr="006123A1">
              <w:t>Бюджеты</w:t>
            </w:r>
            <w:r w:rsidR="008A4B88">
              <w:t>»</w:t>
            </w:r>
            <w:r w:rsidRPr="006123A1">
              <w:t>.</w:t>
            </w:r>
          </w:p>
          <w:p w:rsidR="00995906" w:rsidRPr="006123A1" w:rsidRDefault="00995906" w:rsidP="00FE5D9A">
            <w:pPr>
              <w:pStyle w:val="ASFKTablenorm"/>
              <w:ind w:left="57" w:right="57"/>
            </w:pPr>
            <w:r w:rsidRPr="006123A1">
              <w:t>Может быть заполнено вручную.</w:t>
            </w:r>
          </w:p>
        </w:tc>
      </w:tr>
      <w:tr w:rsidR="00995906" w:rsidRPr="006123A1" w:rsidTr="00FE5D9A">
        <w:tc>
          <w:tcPr>
            <w:tcW w:w="1198" w:type="pct"/>
            <w:shd w:val="clear" w:color="auto" w:fill="auto"/>
          </w:tcPr>
          <w:p w:rsidR="00995906" w:rsidRPr="006123A1" w:rsidRDefault="00995906" w:rsidP="00FE5D9A">
            <w:pPr>
              <w:pStyle w:val="ASFKTablenorm"/>
              <w:ind w:left="57" w:right="57"/>
            </w:pPr>
            <w:r w:rsidRPr="006123A1">
              <w:t>Орган ФК</w:t>
            </w:r>
          </w:p>
        </w:tc>
        <w:tc>
          <w:tcPr>
            <w:tcW w:w="3802" w:type="pct"/>
            <w:shd w:val="clear" w:color="auto" w:fill="auto"/>
          </w:tcPr>
          <w:p w:rsidR="00995906" w:rsidRPr="006123A1" w:rsidRDefault="00995906" w:rsidP="00FE5D9A">
            <w:pPr>
              <w:pStyle w:val="ASFKTablenorm"/>
              <w:ind w:left="57" w:right="57"/>
            </w:pPr>
            <w:r w:rsidRPr="006123A1">
              <w:t xml:space="preserve">Заполняется автоматически на основании системной константы </w:t>
            </w:r>
            <w:r w:rsidR="00FA472D">
              <w:t>«</w:t>
            </w:r>
            <w:r w:rsidR="00A774E6">
              <w:t>Код собственного ТОФК</w:t>
            </w:r>
            <w:r w:rsidR="00FA472D">
              <w:t>»</w:t>
            </w:r>
            <w:r w:rsidRPr="006123A1">
              <w:t xml:space="preserve"> по справочнику </w:t>
            </w:r>
            <w:r w:rsidR="00B5053C">
              <w:t>«</w:t>
            </w:r>
            <w:r w:rsidRPr="006123A1">
              <w:t>Органы Федерального казначейства</w:t>
            </w:r>
            <w:r w:rsidR="00B5053C">
              <w:t>»</w:t>
            </w:r>
            <w:r w:rsidRPr="006123A1">
              <w:t>.</w:t>
            </w:r>
          </w:p>
          <w:p w:rsidR="00995906" w:rsidRPr="006123A1" w:rsidRDefault="00995906" w:rsidP="00FE5D9A">
            <w:pPr>
              <w:pStyle w:val="ASFKTablenorm"/>
              <w:ind w:left="57" w:right="57"/>
            </w:pPr>
            <w:r w:rsidRPr="006123A1">
              <w:t xml:space="preserve">Заполняется автоматически из справочника </w:t>
            </w:r>
            <w:r w:rsidR="00B5053C">
              <w:t>«</w:t>
            </w:r>
            <w:r w:rsidRPr="006123A1">
              <w:t>Органы Федерального казначейства</w:t>
            </w:r>
            <w:r w:rsidR="00B5053C">
              <w:t>»</w:t>
            </w:r>
            <w:r w:rsidRPr="006123A1">
              <w:t xml:space="preserve"> на основании кода </w:t>
            </w:r>
            <w:r w:rsidR="00B5053C">
              <w:t>«</w:t>
            </w:r>
            <w:r w:rsidRPr="006123A1">
              <w:t>по КОФК</w:t>
            </w:r>
            <w:r w:rsidR="00B5053C">
              <w:t>»</w:t>
            </w:r>
            <w:r w:rsidRPr="006123A1">
              <w:t>.</w:t>
            </w:r>
          </w:p>
          <w:p w:rsidR="00995906" w:rsidRPr="006123A1" w:rsidRDefault="00995906" w:rsidP="00FE5D9A">
            <w:pPr>
              <w:pStyle w:val="ASFKTablenorm"/>
              <w:ind w:left="57" w:right="57"/>
            </w:pPr>
            <w:r w:rsidRPr="006123A1">
              <w:t>Может быть заполнено вручную.</w:t>
            </w:r>
          </w:p>
        </w:tc>
      </w:tr>
      <w:tr w:rsidR="00995906" w:rsidRPr="006123A1" w:rsidTr="00FE5D9A">
        <w:tc>
          <w:tcPr>
            <w:tcW w:w="5000" w:type="pct"/>
            <w:gridSpan w:val="2"/>
            <w:shd w:val="clear" w:color="auto" w:fill="auto"/>
          </w:tcPr>
          <w:p w:rsidR="00995906" w:rsidRPr="006123A1" w:rsidRDefault="006123A1" w:rsidP="00FE5D9A">
            <w:pPr>
              <w:pStyle w:val="ASFKTablenorm"/>
              <w:ind w:left="57" w:right="57"/>
            </w:pPr>
            <w:r>
              <w:t>Группа полей</w:t>
            </w:r>
            <w:r w:rsidR="00995906" w:rsidRPr="006123A1">
              <w:t xml:space="preserve"> </w:t>
            </w:r>
            <w:r w:rsidR="00B5053C">
              <w:t>«</w:t>
            </w:r>
            <w:r w:rsidR="00995906" w:rsidRPr="006123A1">
              <w:t>Коды</w:t>
            </w:r>
            <w:r w:rsidR="00B5053C">
              <w:t>»</w:t>
            </w:r>
          </w:p>
        </w:tc>
      </w:tr>
      <w:tr w:rsidR="00995906" w:rsidRPr="006123A1" w:rsidTr="00FE5D9A">
        <w:tc>
          <w:tcPr>
            <w:tcW w:w="1198" w:type="pct"/>
            <w:shd w:val="clear" w:color="auto" w:fill="auto"/>
          </w:tcPr>
          <w:p w:rsidR="00995906" w:rsidRPr="006123A1" w:rsidRDefault="00995906" w:rsidP="00FE5D9A">
            <w:pPr>
              <w:pStyle w:val="ASFKTablenorm"/>
              <w:ind w:left="57" w:right="57"/>
            </w:pPr>
            <w:r w:rsidRPr="006123A1">
              <w:t>Код клиента</w:t>
            </w:r>
          </w:p>
        </w:tc>
        <w:tc>
          <w:tcPr>
            <w:tcW w:w="3802" w:type="pct"/>
            <w:shd w:val="clear" w:color="auto" w:fill="auto"/>
          </w:tcPr>
          <w:p w:rsidR="00995906" w:rsidRPr="006123A1" w:rsidRDefault="00995906" w:rsidP="00FE5D9A">
            <w:pPr>
              <w:pStyle w:val="ASFKTablenorm"/>
              <w:ind w:left="57" w:right="57"/>
            </w:pPr>
            <w:r w:rsidRPr="006123A1">
              <w:t xml:space="preserve">Заполняется автоматически на основании системной константы </w:t>
            </w:r>
            <w:r w:rsidR="00FA472D">
              <w:t>«</w:t>
            </w:r>
            <w:r w:rsidR="00A774E6">
              <w:t>Код собственного БУ</w:t>
            </w:r>
            <w:r w:rsidR="00FA472D">
              <w:t>»</w:t>
            </w:r>
            <w:r w:rsidRPr="006123A1">
              <w:t>.</w:t>
            </w:r>
          </w:p>
          <w:p w:rsidR="00995906" w:rsidRPr="006123A1" w:rsidRDefault="00995906" w:rsidP="00FE5D9A">
            <w:pPr>
              <w:pStyle w:val="ASFKTablenorm"/>
              <w:ind w:left="57" w:right="57"/>
            </w:pPr>
            <w:r w:rsidRPr="006123A1">
              <w:t>Может быть заполнено выбором из справочника:</w:t>
            </w:r>
          </w:p>
          <w:p w:rsidR="00995906" w:rsidRPr="006123A1" w:rsidRDefault="00B5053C" w:rsidP="003742EE">
            <w:pPr>
              <w:pStyle w:val="ASFKTableListMark"/>
            </w:pPr>
            <w:r>
              <w:t>«</w:t>
            </w:r>
            <w:r w:rsidR="00995906" w:rsidRPr="006123A1">
              <w:t>СРРПБС</w:t>
            </w:r>
            <w:r>
              <w:t>»</w:t>
            </w:r>
            <w:r w:rsidR="00995906" w:rsidRPr="006123A1">
              <w:t>, если бюджет = Федеральный бюджет;</w:t>
            </w:r>
          </w:p>
          <w:p w:rsidR="00995906" w:rsidRPr="006123A1" w:rsidRDefault="00B5053C" w:rsidP="003742EE">
            <w:pPr>
              <w:pStyle w:val="ASFKTableListMark"/>
            </w:pPr>
            <w:r>
              <w:t>«</w:t>
            </w:r>
            <w:r w:rsidR="00995906" w:rsidRPr="006123A1">
              <w:t>ПУБП</w:t>
            </w:r>
            <w:r>
              <w:t>»</w:t>
            </w:r>
            <w:r w:rsidR="00995906" w:rsidRPr="006123A1">
              <w:t>, если бюджет отличен от ФБ;</w:t>
            </w:r>
          </w:p>
          <w:p w:rsidR="00995906" w:rsidRPr="006123A1" w:rsidRDefault="00B5053C" w:rsidP="003742EE">
            <w:pPr>
              <w:pStyle w:val="ASFKTableListMark"/>
            </w:pPr>
            <w:r>
              <w:t>«</w:t>
            </w:r>
            <w:r w:rsidR="00995906" w:rsidRPr="006123A1">
              <w:t>НУБП</w:t>
            </w:r>
            <w:r>
              <w:t>»</w:t>
            </w:r>
            <w:r w:rsidR="00995906" w:rsidRPr="006123A1">
              <w:t xml:space="preserve">, если </w:t>
            </w:r>
            <w:r w:rsidR="006123A1">
              <w:t>Глава текущей организации = 000.</w:t>
            </w:r>
          </w:p>
          <w:p w:rsidR="00995906" w:rsidRPr="006123A1" w:rsidRDefault="00995906" w:rsidP="00FE5D9A">
            <w:pPr>
              <w:pStyle w:val="ASFKTablenorm"/>
              <w:ind w:left="57" w:right="57"/>
            </w:pPr>
            <w:r w:rsidRPr="006123A1">
              <w:t>Может быть заполнено вручную.</w:t>
            </w:r>
          </w:p>
        </w:tc>
      </w:tr>
      <w:tr w:rsidR="00995906" w:rsidRPr="006123A1" w:rsidTr="00FE5D9A">
        <w:tc>
          <w:tcPr>
            <w:tcW w:w="1198" w:type="pct"/>
            <w:shd w:val="clear" w:color="auto" w:fill="auto"/>
          </w:tcPr>
          <w:p w:rsidR="00995906" w:rsidRPr="006123A1" w:rsidRDefault="00995906" w:rsidP="00FE5D9A">
            <w:pPr>
              <w:pStyle w:val="ASFKTablenorm"/>
              <w:ind w:left="57" w:right="57"/>
            </w:pPr>
            <w:r w:rsidRPr="006123A1">
              <w:t>Номер ЛС</w:t>
            </w:r>
          </w:p>
        </w:tc>
        <w:tc>
          <w:tcPr>
            <w:tcW w:w="3802" w:type="pct"/>
            <w:shd w:val="clear" w:color="auto" w:fill="auto"/>
          </w:tcPr>
          <w:p w:rsidR="00995906" w:rsidRPr="006123A1" w:rsidRDefault="00995906" w:rsidP="00FE5D9A">
            <w:pPr>
              <w:pStyle w:val="ASFKTablenorm"/>
              <w:ind w:left="57" w:right="57"/>
            </w:pPr>
            <w:r w:rsidRPr="006123A1">
              <w:t xml:space="preserve">Заполняется выбором из справочника </w:t>
            </w:r>
            <w:r w:rsidR="00B5053C">
              <w:t>«</w:t>
            </w:r>
            <w:r w:rsidRPr="006123A1">
              <w:t>Лицевые счета</w:t>
            </w:r>
            <w:r w:rsidR="00B5053C">
              <w:t>»</w:t>
            </w:r>
            <w:r w:rsidRPr="006123A1">
              <w:t>, список ограничен типом ЛС в разрезе АРМ + код</w:t>
            </w:r>
            <w:r w:rsidR="002C1CB2">
              <w:t>,</w:t>
            </w:r>
            <w:r w:rsidRPr="006123A1">
              <w:t xml:space="preserve"> </w:t>
            </w:r>
            <w:r w:rsidRPr="002C1CB2">
              <w:rPr>
                <w:rStyle w:val="ASFKReporterror"/>
              </w:rPr>
              <w:t>Код</w:t>
            </w:r>
            <w:r w:rsidRPr="006123A1">
              <w:t xml:space="preserve"> клиента + код Бюджета</w:t>
            </w:r>
            <w:r w:rsidR="005B00AE">
              <w:t xml:space="preserve"> – </w:t>
            </w:r>
            <w:r w:rsidRPr="006123A1">
              <w:t>на ГРБС/РБС: 01, 06, 07, 10;</w:t>
            </w:r>
          </w:p>
          <w:p w:rsidR="00995906" w:rsidRPr="006123A1" w:rsidRDefault="006123A1" w:rsidP="00FE5D9A">
            <w:pPr>
              <w:pStyle w:val="ASFKTablenorm"/>
              <w:ind w:left="57" w:right="57"/>
            </w:pPr>
            <w:r>
              <w:t>Е</w:t>
            </w:r>
            <w:r w:rsidR="00995906" w:rsidRPr="006123A1">
              <w:t>сли по указанным параметрам существует несколько записей, то по умолчанию заполняется первым из сформированного списка ЛС.</w:t>
            </w:r>
          </w:p>
          <w:p w:rsidR="00995906" w:rsidRPr="006123A1" w:rsidRDefault="00995906" w:rsidP="00FE5D9A">
            <w:pPr>
              <w:pStyle w:val="ASFKTablenorm"/>
              <w:ind w:left="57" w:right="57"/>
            </w:pPr>
            <w:r w:rsidRPr="006123A1">
              <w:t>Может быть заполнено вручную.</w:t>
            </w:r>
          </w:p>
        </w:tc>
      </w:tr>
      <w:tr w:rsidR="00995906" w:rsidRPr="006123A1" w:rsidTr="00FE5D9A">
        <w:tc>
          <w:tcPr>
            <w:tcW w:w="1198" w:type="pct"/>
            <w:shd w:val="clear" w:color="auto" w:fill="auto"/>
          </w:tcPr>
          <w:p w:rsidR="00995906" w:rsidRPr="006123A1" w:rsidRDefault="00995906" w:rsidP="00FE5D9A">
            <w:pPr>
              <w:pStyle w:val="ASFKTablenorm"/>
              <w:ind w:left="57" w:right="57"/>
            </w:pPr>
            <w:r w:rsidRPr="006123A1">
              <w:t>ИНН</w:t>
            </w:r>
          </w:p>
        </w:tc>
        <w:tc>
          <w:tcPr>
            <w:tcW w:w="3802" w:type="pct"/>
            <w:shd w:val="clear" w:color="auto" w:fill="auto"/>
          </w:tcPr>
          <w:p w:rsidR="00995906" w:rsidRPr="006123A1" w:rsidRDefault="00995906" w:rsidP="00FE5D9A">
            <w:pPr>
              <w:pStyle w:val="ASFKTablenorm"/>
              <w:ind w:left="57" w:right="57"/>
            </w:pPr>
            <w:r w:rsidRPr="006123A1">
              <w:t xml:space="preserve">Заполняется автоматически на основании указанного значения поля </w:t>
            </w:r>
            <w:r w:rsidR="00B5053C">
              <w:t>«</w:t>
            </w:r>
            <w:r w:rsidRPr="006123A1">
              <w:t>Наименование клиента</w:t>
            </w:r>
            <w:r w:rsidR="00B5053C">
              <w:t>»</w:t>
            </w:r>
            <w:r w:rsidRPr="006123A1">
              <w:t xml:space="preserve"> (с учётом Бюджета) из спра</w:t>
            </w:r>
            <w:r w:rsidR="005B00AE">
              <w:t xml:space="preserve">вочника </w:t>
            </w:r>
            <w:r w:rsidR="00B5053C">
              <w:t>«</w:t>
            </w:r>
            <w:r w:rsidR="005B00AE">
              <w:t>СРРПБС</w:t>
            </w:r>
            <w:r w:rsidR="00B5053C">
              <w:t>»</w:t>
            </w:r>
            <w:r w:rsidRPr="006123A1">
              <w:t>.</w:t>
            </w:r>
          </w:p>
          <w:p w:rsidR="00995906" w:rsidRPr="006123A1" w:rsidRDefault="00995906" w:rsidP="00FE5D9A">
            <w:pPr>
              <w:pStyle w:val="ASFKTablenorm"/>
              <w:ind w:left="57" w:right="57"/>
            </w:pPr>
            <w:r w:rsidRPr="006123A1">
              <w:t>Может быть заполнено вручную.</w:t>
            </w:r>
          </w:p>
        </w:tc>
      </w:tr>
      <w:tr w:rsidR="00995906" w:rsidRPr="006123A1" w:rsidTr="00FE5D9A">
        <w:tc>
          <w:tcPr>
            <w:tcW w:w="1198" w:type="pct"/>
            <w:shd w:val="clear" w:color="auto" w:fill="auto"/>
          </w:tcPr>
          <w:p w:rsidR="00995906" w:rsidRPr="006123A1" w:rsidRDefault="00995906" w:rsidP="00FE5D9A">
            <w:pPr>
              <w:pStyle w:val="ASFKTablenorm"/>
              <w:ind w:left="57" w:right="57"/>
            </w:pPr>
            <w:r w:rsidRPr="006123A1">
              <w:t>КПП</w:t>
            </w:r>
          </w:p>
        </w:tc>
        <w:tc>
          <w:tcPr>
            <w:tcW w:w="3802" w:type="pct"/>
            <w:shd w:val="clear" w:color="auto" w:fill="auto"/>
          </w:tcPr>
          <w:p w:rsidR="00995906" w:rsidRPr="006123A1" w:rsidRDefault="00995906" w:rsidP="00FE5D9A">
            <w:pPr>
              <w:pStyle w:val="ASFKTablenorm"/>
              <w:ind w:left="57" w:right="57"/>
            </w:pPr>
            <w:r w:rsidRPr="006123A1">
              <w:t xml:space="preserve">Заполняется автоматически на основании указанного значения поля </w:t>
            </w:r>
            <w:r w:rsidR="00B5053C">
              <w:t>«</w:t>
            </w:r>
            <w:r w:rsidRPr="006123A1">
              <w:t>Наименование клиента</w:t>
            </w:r>
            <w:r w:rsidR="00B5053C">
              <w:t>»</w:t>
            </w:r>
            <w:r w:rsidRPr="006123A1">
              <w:t xml:space="preserve"> (с учётом Бюджета) из справочника </w:t>
            </w:r>
            <w:r w:rsidR="00B5053C">
              <w:t>«</w:t>
            </w:r>
            <w:r w:rsidR="005B00AE">
              <w:t>СРРПБС</w:t>
            </w:r>
            <w:r w:rsidR="00B5053C">
              <w:t>»</w:t>
            </w:r>
            <w:r w:rsidR="005B00AE" w:rsidRPr="005B00AE">
              <w:t>.</w:t>
            </w:r>
          </w:p>
          <w:p w:rsidR="00995906" w:rsidRPr="006123A1" w:rsidRDefault="00995906" w:rsidP="00FE5D9A">
            <w:pPr>
              <w:pStyle w:val="ASFKTablenorm"/>
              <w:ind w:left="57" w:right="57"/>
            </w:pPr>
            <w:r w:rsidRPr="006123A1">
              <w:t>Может быть заполнено вручную.</w:t>
            </w:r>
          </w:p>
        </w:tc>
      </w:tr>
      <w:tr w:rsidR="00995906" w:rsidRPr="006123A1" w:rsidTr="00FE5D9A">
        <w:tc>
          <w:tcPr>
            <w:tcW w:w="1198" w:type="pct"/>
            <w:shd w:val="clear" w:color="auto" w:fill="auto"/>
          </w:tcPr>
          <w:p w:rsidR="00995906" w:rsidRPr="006123A1" w:rsidRDefault="0058453E" w:rsidP="00FE5D9A">
            <w:pPr>
              <w:pStyle w:val="ASFKTablenorm"/>
              <w:ind w:left="57" w:right="57"/>
            </w:pPr>
            <w:r w:rsidRPr="006123A1">
              <w:t>П</w:t>
            </w:r>
            <w:r w:rsidR="00995906" w:rsidRPr="006123A1">
              <w:t>о КОФК</w:t>
            </w:r>
          </w:p>
        </w:tc>
        <w:tc>
          <w:tcPr>
            <w:tcW w:w="3802" w:type="pct"/>
            <w:shd w:val="clear" w:color="auto" w:fill="auto"/>
          </w:tcPr>
          <w:p w:rsidR="00995906" w:rsidRPr="006123A1" w:rsidRDefault="00995906" w:rsidP="00FE5D9A">
            <w:pPr>
              <w:pStyle w:val="ASFKTablenorm"/>
              <w:ind w:left="57" w:right="57"/>
            </w:pPr>
            <w:r w:rsidRPr="006123A1">
              <w:t xml:space="preserve">Заполняется автоматически на основании системной константы </w:t>
            </w:r>
            <w:r w:rsidR="00FA472D">
              <w:t>«</w:t>
            </w:r>
            <w:r w:rsidR="00A774E6">
              <w:t>Код собственного ТОФК</w:t>
            </w:r>
            <w:r w:rsidR="00FA472D">
              <w:t>»</w:t>
            </w:r>
            <w:r w:rsidRPr="006123A1">
              <w:t>.</w:t>
            </w:r>
          </w:p>
          <w:p w:rsidR="00995906" w:rsidRPr="006123A1" w:rsidRDefault="00995906" w:rsidP="00FE5D9A">
            <w:pPr>
              <w:pStyle w:val="ASFKTablenorm"/>
              <w:ind w:left="57" w:right="57"/>
            </w:pPr>
            <w:r w:rsidRPr="006123A1">
              <w:t xml:space="preserve">Может быть заполнено выбором из справочника </w:t>
            </w:r>
            <w:r w:rsidR="00B5053C">
              <w:t>«</w:t>
            </w:r>
            <w:r w:rsidRPr="006123A1">
              <w:t>Органы Федерального казначейства</w:t>
            </w:r>
            <w:r w:rsidR="00B5053C">
              <w:t>»</w:t>
            </w:r>
            <w:r w:rsidRPr="006123A1">
              <w:t>.</w:t>
            </w:r>
            <w:r w:rsidR="00A630B1">
              <w:t xml:space="preserve"> </w:t>
            </w:r>
          </w:p>
          <w:p w:rsidR="00995906" w:rsidRPr="006123A1" w:rsidRDefault="00995906" w:rsidP="00FE5D9A">
            <w:pPr>
              <w:pStyle w:val="ASFKTablenorm"/>
              <w:ind w:left="57" w:right="57"/>
            </w:pPr>
            <w:r w:rsidRPr="006123A1">
              <w:t xml:space="preserve">Может быть заполнено вручную. </w:t>
            </w:r>
          </w:p>
        </w:tc>
      </w:tr>
      <w:tr w:rsidR="00995906" w:rsidRPr="006123A1" w:rsidTr="00FE5D9A">
        <w:tc>
          <w:tcPr>
            <w:tcW w:w="5000" w:type="pct"/>
            <w:gridSpan w:val="2"/>
            <w:shd w:val="clear" w:color="auto" w:fill="auto"/>
          </w:tcPr>
          <w:p w:rsidR="00995906" w:rsidRPr="006123A1" w:rsidRDefault="006123A1" w:rsidP="00FE5D9A">
            <w:pPr>
              <w:pStyle w:val="ASFKTablenorm"/>
              <w:ind w:left="57" w:right="57"/>
            </w:pPr>
            <w:r>
              <w:t>Группа полей</w:t>
            </w:r>
            <w:r w:rsidR="00995906" w:rsidRPr="006123A1">
              <w:t xml:space="preserve"> </w:t>
            </w:r>
            <w:r w:rsidR="00B5053C">
              <w:t>«</w:t>
            </w:r>
            <w:r w:rsidR="00995906" w:rsidRPr="006123A1">
              <w:t>Информация об отчёте</w:t>
            </w:r>
            <w:r w:rsidR="00B5053C">
              <w:t>»</w:t>
            </w:r>
          </w:p>
        </w:tc>
      </w:tr>
      <w:tr w:rsidR="00995906" w:rsidRPr="006123A1" w:rsidTr="00FE5D9A">
        <w:tc>
          <w:tcPr>
            <w:tcW w:w="1198" w:type="pct"/>
            <w:shd w:val="clear" w:color="auto" w:fill="auto"/>
          </w:tcPr>
          <w:p w:rsidR="00995906" w:rsidRPr="006123A1" w:rsidRDefault="00995906" w:rsidP="00FE5D9A">
            <w:pPr>
              <w:pStyle w:val="ASFKTablenorm"/>
              <w:ind w:left="57" w:right="57"/>
            </w:pPr>
            <w:r w:rsidRPr="006123A1">
              <w:t>По состоянию на отчётную дату</w:t>
            </w:r>
          </w:p>
        </w:tc>
        <w:tc>
          <w:tcPr>
            <w:tcW w:w="3802" w:type="pct"/>
            <w:shd w:val="clear" w:color="auto" w:fill="auto"/>
          </w:tcPr>
          <w:p w:rsidR="00995906" w:rsidRPr="006123A1" w:rsidRDefault="00995906" w:rsidP="00FE5D9A">
            <w:pPr>
              <w:pStyle w:val="ASFKTablenorm"/>
              <w:ind w:left="57" w:right="57"/>
            </w:pPr>
            <w:r w:rsidRPr="006123A1">
              <w:t>Заполняется вручную (доступен выбор значения из календаря).</w:t>
            </w:r>
          </w:p>
          <w:p w:rsidR="00995906" w:rsidRPr="006123A1" w:rsidRDefault="00995906" w:rsidP="00FE5D9A">
            <w:pPr>
              <w:pStyle w:val="ASFKTablenorm"/>
              <w:ind w:left="57" w:right="57"/>
            </w:pPr>
            <w:r w:rsidRPr="006123A1">
              <w:lastRenderedPageBreak/>
              <w:t>Не может быть указана дата превышающая дату запроса (документа).</w:t>
            </w:r>
          </w:p>
          <w:p w:rsidR="00995906" w:rsidRPr="006123A1" w:rsidRDefault="00995906" w:rsidP="00FE5D9A">
            <w:pPr>
              <w:pStyle w:val="ASFKTablenorm"/>
              <w:ind w:left="57" w:right="57"/>
            </w:pPr>
            <w:r w:rsidRPr="006123A1">
              <w:t>Не может быть указана дата не соответствующая текущему году.</w:t>
            </w:r>
          </w:p>
        </w:tc>
      </w:tr>
      <w:tr w:rsidR="00995906" w:rsidRPr="006123A1" w:rsidTr="00FE5D9A">
        <w:tc>
          <w:tcPr>
            <w:tcW w:w="1198" w:type="pct"/>
            <w:shd w:val="clear" w:color="auto" w:fill="auto"/>
          </w:tcPr>
          <w:p w:rsidR="00995906" w:rsidRPr="006123A1" w:rsidRDefault="00995906" w:rsidP="00FE5D9A">
            <w:pPr>
              <w:pStyle w:val="ASFKTablenorm"/>
              <w:ind w:left="57" w:right="57"/>
            </w:pPr>
            <w:r w:rsidRPr="006123A1">
              <w:lastRenderedPageBreak/>
              <w:t xml:space="preserve">Наименование отчёта </w:t>
            </w:r>
          </w:p>
        </w:tc>
        <w:tc>
          <w:tcPr>
            <w:tcW w:w="3802" w:type="pct"/>
            <w:shd w:val="clear" w:color="auto" w:fill="auto"/>
          </w:tcPr>
          <w:p w:rsidR="00995906" w:rsidRPr="006123A1" w:rsidRDefault="00995906" w:rsidP="00FE5D9A">
            <w:pPr>
              <w:pStyle w:val="ASFKTablenorm"/>
              <w:ind w:left="57" w:right="57"/>
            </w:pPr>
            <w:r w:rsidRPr="006123A1">
              <w:t>По умолчанию пустое поле.</w:t>
            </w:r>
          </w:p>
          <w:p w:rsidR="00995906" w:rsidRPr="006123A1" w:rsidRDefault="00995906" w:rsidP="00FE5D9A">
            <w:pPr>
              <w:pStyle w:val="ASFKTablenorm"/>
              <w:ind w:left="57" w:right="57"/>
            </w:pPr>
            <w:r w:rsidRPr="006123A1">
              <w:t>Заполняется выбранным значением из выпадающего списка (см. таб</w:t>
            </w:r>
            <w:r w:rsidR="008C60BC">
              <w:t>л</w:t>
            </w:r>
            <w:r w:rsidRPr="006123A1">
              <w:t xml:space="preserve">. </w:t>
            </w:r>
            <w:r w:rsidRPr="006123A1">
              <w:fldChar w:fldCharType="begin"/>
            </w:r>
            <w:r w:rsidRPr="006123A1">
              <w:instrText xml:space="preserve"> REF _Ref364086432 \h  \* MERGEFORMAT </w:instrText>
            </w:r>
            <w:r w:rsidRPr="006123A1">
              <w:fldChar w:fldCharType="separate"/>
            </w:r>
            <w:r w:rsidR="0013624E">
              <w:t>57</w:t>
            </w:r>
            <w:r w:rsidRPr="006123A1">
              <w:fldChar w:fldCharType="end"/>
            </w:r>
            <w:r w:rsidRPr="006123A1">
              <w:t>).</w:t>
            </w:r>
          </w:p>
        </w:tc>
      </w:tr>
      <w:tr w:rsidR="00995906" w:rsidRPr="006123A1" w:rsidTr="00FE5D9A">
        <w:tc>
          <w:tcPr>
            <w:tcW w:w="1198" w:type="pct"/>
            <w:shd w:val="clear" w:color="auto" w:fill="auto"/>
          </w:tcPr>
          <w:p w:rsidR="00995906" w:rsidRPr="006123A1" w:rsidRDefault="00995906" w:rsidP="00FE5D9A">
            <w:pPr>
              <w:pStyle w:val="ASFKTablenorm"/>
              <w:ind w:left="57" w:right="57"/>
            </w:pPr>
            <w:r w:rsidRPr="006123A1">
              <w:t>Код формы отчёта</w:t>
            </w:r>
          </w:p>
        </w:tc>
        <w:tc>
          <w:tcPr>
            <w:tcW w:w="3802" w:type="pct"/>
            <w:shd w:val="clear" w:color="auto" w:fill="auto"/>
          </w:tcPr>
          <w:p w:rsidR="00995906" w:rsidRPr="006123A1" w:rsidRDefault="00995906" w:rsidP="00FE5D9A">
            <w:pPr>
              <w:pStyle w:val="ASFKTablenorm"/>
              <w:ind w:left="57" w:right="57"/>
            </w:pPr>
            <w:r w:rsidRPr="006123A1">
              <w:t>По умолчанию пустое поле.</w:t>
            </w:r>
          </w:p>
          <w:p w:rsidR="00995906" w:rsidRPr="006123A1" w:rsidRDefault="00995906" w:rsidP="00FE5D9A">
            <w:pPr>
              <w:pStyle w:val="ASFKTablenorm"/>
              <w:ind w:left="57" w:right="57"/>
            </w:pPr>
            <w:r w:rsidRPr="006123A1">
              <w:t xml:space="preserve">Заполняется автоматически на основании указанного значения в поле </w:t>
            </w:r>
            <w:r w:rsidR="00B5053C">
              <w:t>«</w:t>
            </w:r>
            <w:r w:rsidRPr="006123A1">
              <w:t>Наименование отчёта</w:t>
            </w:r>
            <w:r w:rsidR="00B5053C">
              <w:t>»</w:t>
            </w:r>
            <w:r w:rsidRPr="006123A1">
              <w:t xml:space="preserve"> в соответствии со списком значений (см. таб</w:t>
            </w:r>
            <w:r w:rsidR="008C60BC">
              <w:t>л</w:t>
            </w:r>
            <w:r w:rsidRPr="006123A1">
              <w:t xml:space="preserve">. </w:t>
            </w:r>
            <w:r w:rsidRPr="006123A1">
              <w:fldChar w:fldCharType="begin"/>
            </w:r>
            <w:r w:rsidRPr="006123A1">
              <w:instrText xml:space="preserve"> REF _Ref364086432 \h  \* MERGEFORMAT </w:instrText>
            </w:r>
            <w:r w:rsidRPr="006123A1">
              <w:fldChar w:fldCharType="separate"/>
            </w:r>
            <w:r w:rsidR="0013624E">
              <w:t>57</w:t>
            </w:r>
            <w:r w:rsidRPr="006123A1">
              <w:fldChar w:fldCharType="end"/>
            </w:r>
            <w:r w:rsidRPr="006123A1">
              <w:t>).</w:t>
            </w:r>
          </w:p>
        </w:tc>
      </w:tr>
      <w:tr w:rsidR="00C16F2A" w:rsidRPr="006123A1" w:rsidTr="00FE5D9A">
        <w:tc>
          <w:tcPr>
            <w:tcW w:w="1198" w:type="pct"/>
            <w:shd w:val="clear" w:color="auto" w:fill="auto"/>
          </w:tcPr>
          <w:p w:rsidR="00C16F2A" w:rsidRPr="00C16F2A" w:rsidRDefault="00C16F2A" w:rsidP="00FE5D9A">
            <w:pPr>
              <w:pStyle w:val="ASFKTablenorm"/>
              <w:ind w:left="57" w:right="57"/>
            </w:pPr>
            <w:r w:rsidRPr="00C16F2A">
              <w:t>Вид обязательств</w:t>
            </w:r>
          </w:p>
        </w:tc>
        <w:tc>
          <w:tcPr>
            <w:tcW w:w="3802" w:type="pct"/>
            <w:shd w:val="clear" w:color="auto" w:fill="auto"/>
          </w:tcPr>
          <w:p w:rsidR="00C16F2A" w:rsidRPr="00C16F2A" w:rsidRDefault="00C16F2A" w:rsidP="00FE5D9A">
            <w:pPr>
              <w:pStyle w:val="ASFKTablenorm"/>
              <w:ind w:left="57" w:right="57"/>
            </w:pPr>
            <w:r w:rsidRPr="00C16F2A">
              <w:t>Поле выводится на визуальную форму только для отчета «Справка об исполнении принятых на учет обязательств». Для остальных отчетов поле недоступно и не выводится.</w:t>
            </w:r>
          </w:p>
          <w:p w:rsidR="00C16F2A" w:rsidRPr="00C16F2A" w:rsidRDefault="00C16F2A" w:rsidP="00FE5D9A">
            <w:pPr>
              <w:pStyle w:val="ASFKTablenorm"/>
              <w:ind w:left="57" w:right="57"/>
            </w:pPr>
            <w:r w:rsidRPr="00C16F2A">
              <w:t xml:space="preserve">По умолчанию </w:t>
            </w:r>
            <w:r w:rsidR="0058453E">
              <w:t>–</w:t>
            </w:r>
            <w:r w:rsidRPr="00C16F2A">
              <w:t xml:space="preserve"> пустое поле.</w:t>
            </w:r>
          </w:p>
          <w:p w:rsidR="00C16F2A" w:rsidRPr="00C16F2A" w:rsidRDefault="00C16F2A" w:rsidP="00FE5D9A">
            <w:pPr>
              <w:pStyle w:val="ASFKTablenorm"/>
              <w:ind w:left="57" w:right="57"/>
            </w:pPr>
            <w:r w:rsidRPr="00C16F2A">
              <w:t>Заполняется вручную выбранным значением из выпадающего списка:</w:t>
            </w:r>
          </w:p>
          <w:p w:rsidR="00C16F2A" w:rsidRPr="00C16F2A" w:rsidRDefault="00C16F2A" w:rsidP="00C16F2A">
            <w:pPr>
              <w:pStyle w:val="ASFKTableListMark"/>
            </w:pPr>
            <w:r w:rsidRPr="00C16F2A">
              <w:t>«Бюджетные обязательства»;</w:t>
            </w:r>
          </w:p>
          <w:p w:rsidR="00C16F2A" w:rsidRPr="00C16F2A" w:rsidRDefault="00C16F2A" w:rsidP="00C16F2A">
            <w:pPr>
              <w:pStyle w:val="ASFKTableListMark"/>
            </w:pPr>
            <w:r w:rsidRPr="00C16F2A">
              <w:t>«Денежные обязательства».</w:t>
            </w:r>
          </w:p>
        </w:tc>
      </w:tr>
    </w:tbl>
    <w:p w:rsidR="002862AC" w:rsidRPr="007C76C9" w:rsidRDefault="00DA108C" w:rsidP="0068069E">
      <w:pPr>
        <w:pStyle w:val="ASFKNormal"/>
      </w:pPr>
      <w:r>
        <w:t>С</w:t>
      </w:r>
      <w:r w:rsidR="002862AC" w:rsidRPr="007C76C9">
        <w:t>оответствие типа л/с наименованию и коду формы отч</w:t>
      </w:r>
      <w:r w:rsidR="002862AC" w:rsidRPr="002862AC">
        <w:t>е</w:t>
      </w:r>
      <w:r w:rsidR="002862AC" w:rsidRPr="007C76C9">
        <w:t>та/выписки/приложения к выписке</w:t>
      </w:r>
      <w:r w:rsidRPr="00DA108C">
        <w:t xml:space="preserve"> </w:t>
      </w:r>
      <w:r>
        <w:t>приведено в</w:t>
      </w:r>
      <w:r w:rsidRPr="007C76C9">
        <w:t xml:space="preserve"> таблице</w:t>
      </w:r>
      <w:r>
        <w:t> </w:t>
      </w:r>
      <w:r w:rsidRPr="007C76C9">
        <w:fldChar w:fldCharType="begin"/>
      </w:r>
      <w:r w:rsidRPr="007C76C9">
        <w:instrText xml:space="preserve"> REF _Ref364086432 \h </w:instrText>
      </w:r>
      <w:r>
        <w:instrText xml:space="preserve"> \* MERGEFORMAT </w:instrText>
      </w:r>
      <w:r w:rsidRPr="007C76C9">
        <w:fldChar w:fldCharType="separate"/>
      </w:r>
      <w:r w:rsidR="0013624E">
        <w:t>57</w:t>
      </w:r>
      <w:r w:rsidRPr="007C76C9">
        <w:fldChar w:fldCharType="end"/>
      </w:r>
      <w:r w:rsidR="002862AC" w:rsidRPr="007C76C9">
        <w:t>.</w:t>
      </w:r>
    </w:p>
    <w:p w:rsidR="002862AC" w:rsidRPr="00DA108C" w:rsidRDefault="00865037" w:rsidP="00DA108C">
      <w:pPr>
        <w:pStyle w:val="ASFKNameTable"/>
      </w:pPr>
      <w:r>
        <w:rPr>
          <w:noProof/>
        </w:rPr>
        <w:fldChar w:fldCharType="begin"/>
      </w:r>
      <w:r>
        <w:rPr>
          <w:noProof/>
        </w:rPr>
        <w:instrText xml:space="preserve"> SEQ Таблица \* ARABIC </w:instrText>
      </w:r>
      <w:r>
        <w:rPr>
          <w:noProof/>
        </w:rPr>
        <w:fldChar w:fldCharType="separate"/>
      </w:r>
      <w:bookmarkStart w:id="812" w:name="_Ref364086432"/>
      <w:bookmarkStart w:id="813" w:name="_Toc98144766"/>
      <w:r w:rsidR="0013624E">
        <w:rPr>
          <w:noProof/>
        </w:rPr>
        <w:t>57</w:t>
      </w:r>
      <w:bookmarkEnd w:id="812"/>
      <w:r>
        <w:rPr>
          <w:noProof/>
        </w:rPr>
        <w:fldChar w:fldCharType="end"/>
      </w:r>
      <w:r w:rsidR="002862AC" w:rsidRPr="00DA108C">
        <w:t>. Соответствие типа л/с наименованию и коду формы отчета/выписки/приложения к выписке</w:t>
      </w:r>
      <w:bookmarkEnd w:id="813"/>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808"/>
        <w:gridCol w:w="7523"/>
        <w:gridCol w:w="1421"/>
      </w:tblGrid>
      <w:tr w:rsidR="003742EE" w:rsidRPr="00A42C57" w:rsidTr="00FE5D9A">
        <w:trPr>
          <w:tblHeader/>
        </w:trPr>
        <w:tc>
          <w:tcPr>
            <w:tcW w:w="808"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742EE" w:rsidRPr="00AD6DD1" w:rsidRDefault="003742EE" w:rsidP="00B927C8">
            <w:pPr>
              <w:pStyle w:val="ASFKTableHead"/>
            </w:pPr>
            <w:r w:rsidRPr="00AD6DD1">
              <w:t>Тип л/с</w:t>
            </w:r>
          </w:p>
        </w:tc>
        <w:tc>
          <w:tcPr>
            <w:tcW w:w="7523"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742EE" w:rsidRPr="00AD6DD1" w:rsidRDefault="003742EE" w:rsidP="00B927C8">
            <w:pPr>
              <w:pStyle w:val="ASFKTableHead"/>
            </w:pPr>
            <w:r w:rsidRPr="00AD6DD1">
              <w:t>Наименование отчета о состоянии л/с</w:t>
            </w:r>
          </w:p>
        </w:tc>
        <w:tc>
          <w:tcPr>
            <w:tcW w:w="142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742EE" w:rsidRPr="00AD6DD1" w:rsidRDefault="003742EE" w:rsidP="00B927C8">
            <w:pPr>
              <w:pStyle w:val="ASFKTableHead"/>
            </w:pPr>
            <w:r w:rsidRPr="00AD6DD1">
              <w:t>Код формы по КФД</w:t>
            </w:r>
          </w:p>
        </w:tc>
      </w:tr>
      <w:tr w:rsidR="003742EE" w:rsidRPr="00A42C57" w:rsidTr="00FE5D9A">
        <w:tc>
          <w:tcPr>
            <w:tcW w:w="808" w:type="dxa"/>
            <w:vMerge w:val="restart"/>
            <w:shd w:val="clear" w:color="auto" w:fill="auto"/>
          </w:tcPr>
          <w:p w:rsidR="003742EE" w:rsidRPr="00AD6DD1" w:rsidRDefault="003742EE" w:rsidP="00FE5D9A">
            <w:pPr>
              <w:pStyle w:val="ASFKTablenorm"/>
              <w:ind w:left="57" w:right="57"/>
            </w:pPr>
            <w:r w:rsidRPr="00AD6DD1">
              <w:t>01</w:t>
            </w:r>
          </w:p>
        </w:tc>
        <w:tc>
          <w:tcPr>
            <w:tcW w:w="7523" w:type="dxa"/>
            <w:shd w:val="clear" w:color="auto" w:fill="auto"/>
          </w:tcPr>
          <w:p w:rsidR="003742EE" w:rsidRPr="00AD6DD1" w:rsidRDefault="003742EE" w:rsidP="00FE5D9A">
            <w:pPr>
              <w:pStyle w:val="ASFKTablenorm"/>
              <w:ind w:left="57" w:right="57"/>
            </w:pPr>
            <w:r w:rsidRPr="00AD6DD1">
              <w:t>Отчет о состоянии лицевого счета главного распорядителя (распоряд</w:t>
            </w:r>
            <w:r w:rsidRPr="003742EE">
              <w:t>и</w:t>
            </w:r>
            <w:r w:rsidRPr="00AD6DD1">
              <w:t>теля) бюджетных средств</w:t>
            </w:r>
          </w:p>
        </w:tc>
        <w:tc>
          <w:tcPr>
            <w:tcW w:w="1421" w:type="dxa"/>
            <w:shd w:val="clear" w:color="auto" w:fill="auto"/>
          </w:tcPr>
          <w:p w:rsidR="003742EE" w:rsidRPr="00AD6DD1" w:rsidRDefault="003742EE" w:rsidP="00FE5D9A">
            <w:pPr>
              <w:pStyle w:val="ASFKTablenorm"/>
              <w:ind w:left="57" w:right="57"/>
            </w:pPr>
            <w:r w:rsidRPr="00AD6DD1">
              <w:t>0531785</w:t>
            </w:r>
          </w:p>
        </w:tc>
      </w:tr>
      <w:tr w:rsidR="003742EE" w:rsidRPr="00A42C57" w:rsidTr="00FE5D9A">
        <w:tc>
          <w:tcPr>
            <w:tcW w:w="808" w:type="dxa"/>
            <w:vMerge/>
            <w:shd w:val="clear" w:color="auto" w:fill="auto"/>
          </w:tcPr>
          <w:p w:rsidR="003742EE" w:rsidRPr="00AD6DD1" w:rsidRDefault="003742EE" w:rsidP="00FE5D9A">
            <w:pPr>
              <w:pStyle w:val="ASFKTablenorm"/>
              <w:ind w:left="57" w:right="57"/>
            </w:pPr>
          </w:p>
        </w:tc>
        <w:tc>
          <w:tcPr>
            <w:tcW w:w="7523" w:type="dxa"/>
            <w:shd w:val="clear" w:color="auto" w:fill="auto"/>
          </w:tcPr>
          <w:p w:rsidR="003742EE" w:rsidRPr="00AD6DD1" w:rsidRDefault="003742EE" w:rsidP="00FE5D9A">
            <w:pPr>
              <w:pStyle w:val="ASFKTablenorm"/>
              <w:ind w:left="57" w:right="57"/>
            </w:pPr>
            <w:r w:rsidRPr="00AD6DD1">
              <w:t>Выписка из лицевого счета главного распорядителя (распорядителя) бюджетных средств</w:t>
            </w:r>
          </w:p>
        </w:tc>
        <w:tc>
          <w:tcPr>
            <w:tcW w:w="1421" w:type="dxa"/>
            <w:shd w:val="clear" w:color="auto" w:fill="auto"/>
          </w:tcPr>
          <w:p w:rsidR="003742EE" w:rsidRPr="00AD6DD1" w:rsidRDefault="003742EE" w:rsidP="00FE5D9A">
            <w:pPr>
              <w:pStyle w:val="ASFKTablenorm"/>
              <w:ind w:left="57" w:right="57"/>
            </w:pPr>
            <w:r w:rsidRPr="00AD6DD1">
              <w:t>0531758</w:t>
            </w:r>
          </w:p>
        </w:tc>
      </w:tr>
      <w:tr w:rsidR="003742EE" w:rsidRPr="00A42C57" w:rsidTr="00FE5D9A">
        <w:tc>
          <w:tcPr>
            <w:tcW w:w="808" w:type="dxa"/>
            <w:vMerge w:val="restart"/>
            <w:shd w:val="clear" w:color="auto" w:fill="auto"/>
          </w:tcPr>
          <w:p w:rsidR="003742EE" w:rsidRPr="00AD6DD1" w:rsidRDefault="003742EE" w:rsidP="00FE5D9A">
            <w:pPr>
              <w:pStyle w:val="ASFKTablenorm"/>
              <w:ind w:left="57" w:right="57"/>
            </w:pPr>
            <w:r w:rsidRPr="00AD6DD1">
              <w:t>02</w:t>
            </w:r>
          </w:p>
        </w:tc>
        <w:tc>
          <w:tcPr>
            <w:tcW w:w="7523" w:type="dxa"/>
            <w:shd w:val="clear" w:color="auto" w:fill="auto"/>
          </w:tcPr>
          <w:p w:rsidR="003742EE" w:rsidRPr="00AD6DD1" w:rsidRDefault="003742EE" w:rsidP="00FE5D9A">
            <w:pPr>
              <w:pStyle w:val="ASFKTablenorm"/>
              <w:ind w:left="57" w:right="57"/>
            </w:pPr>
            <w:r w:rsidRPr="00AD6DD1">
              <w:t>Отчет о состоянии лицевого счета бюджета</w:t>
            </w:r>
          </w:p>
        </w:tc>
        <w:tc>
          <w:tcPr>
            <w:tcW w:w="1421" w:type="dxa"/>
            <w:shd w:val="clear" w:color="auto" w:fill="auto"/>
          </w:tcPr>
          <w:p w:rsidR="003742EE" w:rsidRPr="00AD6DD1" w:rsidRDefault="003742EE" w:rsidP="00FE5D9A">
            <w:pPr>
              <w:pStyle w:val="ASFKTablenorm"/>
              <w:ind w:left="57" w:right="57"/>
            </w:pPr>
            <w:r w:rsidRPr="00AD6DD1">
              <w:t>0531793</w:t>
            </w:r>
          </w:p>
        </w:tc>
      </w:tr>
      <w:tr w:rsidR="003742EE" w:rsidRPr="00A42C57" w:rsidTr="00FE5D9A">
        <w:tc>
          <w:tcPr>
            <w:tcW w:w="808" w:type="dxa"/>
            <w:vMerge/>
            <w:shd w:val="clear" w:color="auto" w:fill="auto"/>
          </w:tcPr>
          <w:p w:rsidR="003742EE" w:rsidRPr="00AD6DD1" w:rsidRDefault="003742EE" w:rsidP="00FE5D9A">
            <w:pPr>
              <w:pStyle w:val="ASFKTablenorm"/>
              <w:ind w:left="57" w:right="57"/>
            </w:pPr>
          </w:p>
        </w:tc>
        <w:tc>
          <w:tcPr>
            <w:tcW w:w="7523" w:type="dxa"/>
            <w:shd w:val="clear" w:color="auto" w:fill="auto"/>
          </w:tcPr>
          <w:p w:rsidR="003742EE" w:rsidRPr="00AD6DD1" w:rsidRDefault="003742EE" w:rsidP="00FE5D9A">
            <w:pPr>
              <w:pStyle w:val="ASFKTablenorm"/>
              <w:ind w:left="57" w:right="57"/>
            </w:pPr>
            <w:r w:rsidRPr="00AD6DD1">
              <w:t>Выписка из лицевого счета бюджета</w:t>
            </w:r>
          </w:p>
        </w:tc>
        <w:tc>
          <w:tcPr>
            <w:tcW w:w="1421" w:type="dxa"/>
            <w:shd w:val="clear" w:color="auto" w:fill="auto"/>
          </w:tcPr>
          <w:p w:rsidR="003742EE" w:rsidRPr="00AD6DD1" w:rsidRDefault="003742EE" w:rsidP="00FE5D9A">
            <w:pPr>
              <w:pStyle w:val="ASFKTablenorm"/>
              <w:ind w:left="57" w:right="57"/>
            </w:pPr>
            <w:r w:rsidRPr="00AD6DD1">
              <w:t>0531775</w:t>
            </w:r>
          </w:p>
        </w:tc>
      </w:tr>
      <w:tr w:rsidR="003742EE" w:rsidRPr="00A42C57" w:rsidTr="00FE5D9A">
        <w:tc>
          <w:tcPr>
            <w:tcW w:w="808" w:type="dxa"/>
            <w:vMerge w:val="restart"/>
            <w:shd w:val="clear" w:color="auto" w:fill="auto"/>
          </w:tcPr>
          <w:p w:rsidR="003742EE" w:rsidRPr="00AD6DD1" w:rsidRDefault="003742EE" w:rsidP="00FE5D9A">
            <w:pPr>
              <w:pStyle w:val="ASFKTablenorm"/>
              <w:ind w:left="57" w:right="57"/>
            </w:pPr>
            <w:r w:rsidRPr="00AD6DD1">
              <w:t>03/14</w:t>
            </w:r>
          </w:p>
        </w:tc>
        <w:tc>
          <w:tcPr>
            <w:tcW w:w="7523" w:type="dxa"/>
            <w:shd w:val="clear" w:color="auto" w:fill="auto"/>
          </w:tcPr>
          <w:p w:rsidR="003742EE" w:rsidRPr="00AD6DD1" w:rsidRDefault="003742EE" w:rsidP="00FE5D9A">
            <w:pPr>
              <w:pStyle w:val="ASFKTablenorm"/>
              <w:ind w:left="57" w:right="57"/>
            </w:pPr>
            <w:r w:rsidRPr="00AD6DD1">
              <w:t>Отчет о состоянии лицевого счета получателя бюджетных средств</w:t>
            </w:r>
          </w:p>
        </w:tc>
        <w:tc>
          <w:tcPr>
            <w:tcW w:w="1421" w:type="dxa"/>
            <w:shd w:val="clear" w:color="auto" w:fill="auto"/>
          </w:tcPr>
          <w:p w:rsidR="003742EE" w:rsidRPr="00AD6DD1" w:rsidRDefault="003742EE" w:rsidP="00FE5D9A">
            <w:pPr>
              <w:pStyle w:val="ASFKTablenorm"/>
              <w:ind w:left="57" w:right="57"/>
            </w:pPr>
            <w:r w:rsidRPr="00AD6DD1">
              <w:t>0531786</w:t>
            </w:r>
          </w:p>
        </w:tc>
      </w:tr>
      <w:tr w:rsidR="003742EE" w:rsidRPr="00A42C57" w:rsidTr="00FE5D9A">
        <w:tc>
          <w:tcPr>
            <w:tcW w:w="808" w:type="dxa"/>
            <w:vMerge/>
            <w:shd w:val="clear" w:color="auto" w:fill="auto"/>
          </w:tcPr>
          <w:p w:rsidR="003742EE" w:rsidRPr="00AD6DD1" w:rsidRDefault="003742EE" w:rsidP="00FE5D9A">
            <w:pPr>
              <w:pStyle w:val="ASFKTablenorm"/>
              <w:ind w:left="57" w:right="57"/>
            </w:pPr>
          </w:p>
        </w:tc>
        <w:tc>
          <w:tcPr>
            <w:tcW w:w="7523" w:type="dxa"/>
            <w:shd w:val="clear" w:color="auto" w:fill="auto"/>
          </w:tcPr>
          <w:p w:rsidR="003742EE" w:rsidRPr="00AD6DD1" w:rsidRDefault="003742EE" w:rsidP="00FE5D9A">
            <w:pPr>
              <w:pStyle w:val="ASFKTablenorm"/>
              <w:ind w:left="57" w:right="57"/>
            </w:pPr>
            <w:r w:rsidRPr="00AD6DD1">
              <w:t>Выписка из лицевого счета получателя бюджетных средств</w:t>
            </w:r>
          </w:p>
        </w:tc>
        <w:tc>
          <w:tcPr>
            <w:tcW w:w="1421" w:type="dxa"/>
            <w:shd w:val="clear" w:color="auto" w:fill="auto"/>
          </w:tcPr>
          <w:p w:rsidR="003742EE" w:rsidRPr="00AD6DD1" w:rsidRDefault="003742EE" w:rsidP="00FE5D9A">
            <w:pPr>
              <w:pStyle w:val="ASFKTablenorm"/>
              <w:ind w:left="57" w:right="57"/>
            </w:pPr>
            <w:r w:rsidRPr="00AD6DD1">
              <w:t>0531759</w:t>
            </w:r>
          </w:p>
        </w:tc>
      </w:tr>
      <w:tr w:rsidR="007632F3" w:rsidRPr="00A42C57" w:rsidTr="00FE5D9A">
        <w:tc>
          <w:tcPr>
            <w:tcW w:w="808" w:type="dxa"/>
            <w:vMerge/>
            <w:shd w:val="clear" w:color="auto" w:fill="auto"/>
          </w:tcPr>
          <w:p w:rsidR="007632F3" w:rsidRPr="007632F3" w:rsidRDefault="007632F3" w:rsidP="00FE5D9A">
            <w:pPr>
              <w:pStyle w:val="ASFKTablenorm"/>
              <w:ind w:left="57" w:right="57"/>
            </w:pPr>
          </w:p>
        </w:tc>
        <w:tc>
          <w:tcPr>
            <w:tcW w:w="7523" w:type="dxa"/>
            <w:shd w:val="clear" w:color="auto" w:fill="auto"/>
          </w:tcPr>
          <w:p w:rsidR="007632F3" w:rsidRPr="007632F3" w:rsidRDefault="007632F3" w:rsidP="00FE5D9A">
            <w:pPr>
              <w:pStyle w:val="ASFKTablenorm"/>
              <w:ind w:left="57" w:right="57"/>
            </w:pPr>
            <w:r w:rsidRPr="007632F3">
              <w:t>Отчет «Справка о не 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соглашениям (нормативным правовым актам) о предоставлении из федерального бюджета бюджету субъекта Российской Федерации субсидий, субвенций и иных межбюджетных трансфертов, соглашений (нормативных правовых актов) о предоставлении субсидий юридическим лицам»</w:t>
            </w:r>
          </w:p>
        </w:tc>
        <w:tc>
          <w:tcPr>
            <w:tcW w:w="1421" w:type="dxa"/>
            <w:shd w:val="clear" w:color="auto" w:fill="auto"/>
          </w:tcPr>
          <w:p w:rsidR="007632F3" w:rsidRPr="007632F3" w:rsidRDefault="007632F3" w:rsidP="00FE5D9A">
            <w:pPr>
              <w:pStyle w:val="ASFKTablenorm"/>
              <w:ind w:left="57" w:right="57"/>
            </w:pPr>
            <w:r w:rsidRPr="007632F3">
              <w:t>0506103</w:t>
            </w:r>
          </w:p>
        </w:tc>
      </w:tr>
      <w:tr w:rsidR="003742EE" w:rsidRPr="00A42C57" w:rsidTr="00FE5D9A">
        <w:tc>
          <w:tcPr>
            <w:tcW w:w="808" w:type="dxa"/>
            <w:vMerge/>
            <w:shd w:val="clear" w:color="auto" w:fill="auto"/>
          </w:tcPr>
          <w:p w:rsidR="003742EE" w:rsidRPr="00AD6DD1" w:rsidRDefault="003742EE" w:rsidP="00FE5D9A">
            <w:pPr>
              <w:pStyle w:val="ASFKTablenorm"/>
              <w:ind w:left="57" w:right="57"/>
            </w:pPr>
          </w:p>
        </w:tc>
        <w:tc>
          <w:tcPr>
            <w:tcW w:w="7523" w:type="dxa"/>
            <w:shd w:val="clear" w:color="auto" w:fill="auto"/>
          </w:tcPr>
          <w:p w:rsidR="003742EE" w:rsidRPr="00AD6DD1" w:rsidRDefault="003742EE" w:rsidP="00FE5D9A">
            <w:pPr>
              <w:pStyle w:val="ASFKTablenorm"/>
              <w:ind w:left="57" w:right="57"/>
            </w:pPr>
            <w:r w:rsidRPr="00AD6DD1">
              <w:t>Справка об исполнении принятых на учет обязательств</w:t>
            </w:r>
          </w:p>
        </w:tc>
        <w:tc>
          <w:tcPr>
            <w:tcW w:w="1421" w:type="dxa"/>
            <w:shd w:val="clear" w:color="auto" w:fill="auto"/>
          </w:tcPr>
          <w:p w:rsidR="003742EE" w:rsidRPr="00AD6DD1" w:rsidRDefault="00EC5890" w:rsidP="00FE5D9A">
            <w:pPr>
              <w:pStyle w:val="ASFKTablenorm"/>
              <w:ind w:left="57" w:right="57"/>
            </w:pPr>
            <w:r w:rsidRPr="00EC5890">
              <w:t>0506602</w:t>
            </w:r>
          </w:p>
        </w:tc>
      </w:tr>
      <w:tr w:rsidR="003742EE" w:rsidRPr="00A42C57" w:rsidTr="00FE5D9A">
        <w:tc>
          <w:tcPr>
            <w:tcW w:w="808" w:type="dxa"/>
            <w:vMerge w:val="restart"/>
            <w:shd w:val="clear" w:color="auto" w:fill="auto"/>
          </w:tcPr>
          <w:p w:rsidR="003742EE" w:rsidRPr="00AD6DD1" w:rsidRDefault="003742EE" w:rsidP="00FE5D9A">
            <w:pPr>
              <w:pStyle w:val="ASFKTablenorm"/>
              <w:ind w:left="57" w:right="57"/>
            </w:pPr>
            <w:r w:rsidRPr="00AD6DD1">
              <w:t>04</w:t>
            </w:r>
          </w:p>
        </w:tc>
        <w:tc>
          <w:tcPr>
            <w:tcW w:w="7523" w:type="dxa"/>
            <w:shd w:val="clear" w:color="auto" w:fill="auto"/>
          </w:tcPr>
          <w:p w:rsidR="003742EE" w:rsidRPr="00AD6DD1" w:rsidRDefault="003742EE" w:rsidP="00FE5D9A">
            <w:pPr>
              <w:pStyle w:val="ASFKTablenorm"/>
              <w:ind w:left="57" w:right="57"/>
            </w:pPr>
            <w:r w:rsidRPr="00AD6DD1">
              <w:t>Отчет о состоянии лицевого счета администратора доходов бюджета</w:t>
            </w:r>
          </w:p>
        </w:tc>
        <w:tc>
          <w:tcPr>
            <w:tcW w:w="1421" w:type="dxa"/>
            <w:shd w:val="clear" w:color="auto" w:fill="auto"/>
          </w:tcPr>
          <w:p w:rsidR="003742EE" w:rsidRPr="00AD6DD1" w:rsidRDefault="003742EE" w:rsidP="00FE5D9A">
            <w:pPr>
              <w:pStyle w:val="ASFKTablenorm"/>
              <w:ind w:left="57" w:right="57"/>
            </w:pPr>
            <w:r w:rsidRPr="00AD6DD1">
              <w:t>0531787</w:t>
            </w:r>
          </w:p>
        </w:tc>
      </w:tr>
      <w:tr w:rsidR="003742EE" w:rsidRPr="00A42C57" w:rsidTr="00FE5D9A">
        <w:tc>
          <w:tcPr>
            <w:tcW w:w="808" w:type="dxa"/>
            <w:vMerge/>
            <w:shd w:val="clear" w:color="auto" w:fill="auto"/>
          </w:tcPr>
          <w:p w:rsidR="003742EE" w:rsidRPr="00AD6DD1" w:rsidRDefault="003742EE" w:rsidP="00FE5D9A">
            <w:pPr>
              <w:pStyle w:val="ASFKTablenorm"/>
              <w:ind w:left="57" w:right="57"/>
            </w:pPr>
          </w:p>
        </w:tc>
        <w:tc>
          <w:tcPr>
            <w:tcW w:w="7523" w:type="dxa"/>
            <w:shd w:val="clear" w:color="auto" w:fill="auto"/>
          </w:tcPr>
          <w:p w:rsidR="003742EE" w:rsidRPr="00AD6DD1" w:rsidRDefault="003742EE" w:rsidP="00FE5D9A">
            <w:pPr>
              <w:pStyle w:val="ASFKTablenorm"/>
              <w:ind w:left="57" w:right="57"/>
            </w:pPr>
            <w:r w:rsidRPr="00AD6DD1">
              <w:t>Выписка из лицевого счета администратора доходов бюджета</w:t>
            </w:r>
          </w:p>
        </w:tc>
        <w:tc>
          <w:tcPr>
            <w:tcW w:w="1421" w:type="dxa"/>
            <w:shd w:val="clear" w:color="auto" w:fill="auto"/>
          </w:tcPr>
          <w:p w:rsidR="003742EE" w:rsidRPr="00AD6DD1" w:rsidRDefault="003742EE" w:rsidP="00FE5D9A">
            <w:pPr>
              <w:pStyle w:val="ASFKTablenorm"/>
              <w:ind w:left="57" w:right="57"/>
            </w:pPr>
            <w:r w:rsidRPr="00AD6DD1">
              <w:t>0531761</w:t>
            </w:r>
          </w:p>
        </w:tc>
      </w:tr>
      <w:tr w:rsidR="003742EE" w:rsidRPr="00A42C57" w:rsidTr="00FE5D9A">
        <w:tc>
          <w:tcPr>
            <w:tcW w:w="808" w:type="dxa"/>
            <w:vMerge w:val="restart"/>
            <w:shd w:val="clear" w:color="auto" w:fill="auto"/>
          </w:tcPr>
          <w:p w:rsidR="003742EE" w:rsidRPr="00AD6DD1" w:rsidRDefault="003742EE" w:rsidP="00FE5D9A">
            <w:pPr>
              <w:pStyle w:val="ASFKTablenorm"/>
              <w:ind w:left="57" w:right="57"/>
            </w:pPr>
            <w:r w:rsidRPr="00AD6DD1">
              <w:t>05</w:t>
            </w:r>
          </w:p>
        </w:tc>
        <w:tc>
          <w:tcPr>
            <w:tcW w:w="7523" w:type="dxa"/>
            <w:shd w:val="clear" w:color="auto" w:fill="auto"/>
          </w:tcPr>
          <w:p w:rsidR="003742EE" w:rsidRPr="00AD6DD1" w:rsidRDefault="003742EE" w:rsidP="00FE5D9A">
            <w:pPr>
              <w:pStyle w:val="ASFKTablenorm"/>
              <w:ind w:left="57" w:right="57"/>
            </w:pPr>
            <w:r w:rsidRPr="00AD6DD1">
              <w:t>Отчет о состоянии лицевого счета для учета операций со средствами, поступающими во временное распоряжение получателя бюджетных средств</w:t>
            </w:r>
          </w:p>
        </w:tc>
        <w:tc>
          <w:tcPr>
            <w:tcW w:w="1421" w:type="dxa"/>
            <w:shd w:val="clear" w:color="auto" w:fill="auto"/>
          </w:tcPr>
          <w:p w:rsidR="003742EE" w:rsidRPr="00AD6DD1" w:rsidRDefault="003742EE" w:rsidP="00FE5D9A">
            <w:pPr>
              <w:pStyle w:val="ASFKTablenorm"/>
              <w:ind w:left="57" w:right="57"/>
            </w:pPr>
            <w:r w:rsidRPr="00AD6DD1">
              <w:t>0531788</w:t>
            </w:r>
          </w:p>
        </w:tc>
      </w:tr>
      <w:tr w:rsidR="003742EE" w:rsidRPr="00A42C57" w:rsidTr="00FE5D9A">
        <w:tc>
          <w:tcPr>
            <w:tcW w:w="808" w:type="dxa"/>
            <w:vMerge/>
            <w:shd w:val="clear" w:color="auto" w:fill="auto"/>
          </w:tcPr>
          <w:p w:rsidR="003742EE" w:rsidRPr="00AD6DD1" w:rsidRDefault="003742EE" w:rsidP="00FE5D9A">
            <w:pPr>
              <w:pStyle w:val="ASFKTablenorm"/>
              <w:ind w:left="57" w:right="57"/>
            </w:pPr>
          </w:p>
        </w:tc>
        <w:tc>
          <w:tcPr>
            <w:tcW w:w="7523" w:type="dxa"/>
            <w:shd w:val="clear" w:color="auto" w:fill="auto"/>
          </w:tcPr>
          <w:p w:rsidR="003742EE" w:rsidRPr="00AD6DD1" w:rsidRDefault="003742EE" w:rsidP="00FE5D9A">
            <w:pPr>
              <w:pStyle w:val="ASFKTablenorm"/>
              <w:ind w:left="57" w:right="57"/>
            </w:pPr>
            <w:r w:rsidRPr="00AD6DD1">
              <w:t>Выписка из лицевого счета для учета операций со средствами, пост</w:t>
            </w:r>
            <w:r w:rsidRPr="003742EE">
              <w:t>у</w:t>
            </w:r>
            <w:r w:rsidRPr="00AD6DD1">
              <w:t>пающими во временное распоряжение получателя бюджетных средств</w:t>
            </w:r>
          </w:p>
        </w:tc>
        <w:tc>
          <w:tcPr>
            <w:tcW w:w="1421" w:type="dxa"/>
            <w:shd w:val="clear" w:color="auto" w:fill="auto"/>
          </w:tcPr>
          <w:p w:rsidR="003742EE" w:rsidRPr="00AD6DD1" w:rsidRDefault="003742EE" w:rsidP="00FE5D9A">
            <w:pPr>
              <w:pStyle w:val="ASFKTablenorm"/>
              <w:ind w:left="57" w:right="57"/>
            </w:pPr>
            <w:r w:rsidRPr="00AD6DD1">
              <w:t>0531762</w:t>
            </w:r>
          </w:p>
        </w:tc>
      </w:tr>
      <w:tr w:rsidR="003742EE" w:rsidRPr="00A42C57" w:rsidTr="00FE5D9A">
        <w:tc>
          <w:tcPr>
            <w:tcW w:w="808" w:type="dxa"/>
            <w:vMerge w:val="restart"/>
            <w:shd w:val="clear" w:color="auto" w:fill="auto"/>
          </w:tcPr>
          <w:p w:rsidR="003742EE" w:rsidRPr="00AD6DD1" w:rsidRDefault="003742EE" w:rsidP="00FE5D9A">
            <w:pPr>
              <w:pStyle w:val="ASFKTablenorm"/>
              <w:ind w:left="57" w:right="57"/>
            </w:pPr>
            <w:r w:rsidRPr="00AD6DD1">
              <w:lastRenderedPageBreak/>
              <w:t>06/07</w:t>
            </w:r>
          </w:p>
        </w:tc>
        <w:tc>
          <w:tcPr>
            <w:tcW w:w="7523" w:type="dxa"/>
            <w:shd w:val="clear" w:color="auto" w:fill="auto"/>
          </w:tcPr>
          <w:p w:rsidR="003742EE" w:rsidRPr="00AD6DD1" w:rsidRDefault="003742EE" w:rsidP="00FE5D9A">
            <w:pPr>
              <w:pStyle w:val="ASFKTablenorm"/>
              <w:ind w:left="57" w:right="57"/>
            </w:pPr>
            <w:r w:rsidRPr="00AD6DD1">
              <w:t>Отчет о состоянии лицевого счета главного администратора источников финансирования дефицита бюджета (администратора источников ф</w:t>
            </w:r>
            <w:r w:rsidRPr="003742EE">
              <w:t>и</w:t>
            </w:r>
            <w:r w:rsidRPr="00AD6DD1">
              <w:t>нансирования дефицита бюджета с полномочиями главного администр</w:t>
            </w:r>
            <w:r w:rsidRPr="003742EE">
              <w:t>а</w:t>
            </w:r>
            <w:r w:rsidRPr="00AD6DD1">
              <w:t>тора)</w:t>
            </w:r>
          </w:p>
        </w:tc>
        <w:tc>
          <w:tcPr>
            <w:tcW w:w="1421" w:type="dxa"/>
            <w:shd w:val="clear" w:color="auto" w:fill="auto"/>
          </w:tcPr>
          <w:p w:rsidR="003742EE" w:rsidRPr="00AD6DD1" w:rsidRDefault="003742EE" w:rsidP="00FE5D9A">
            <w:pPr>
              <w:pStyle w:val="ASFKTablenorm"/>
              <w:ind w:left="57" w:right="57"/>
            </w:pPr>
            <w:r w:rsidRPr="00AD6DD1">
              <w:t>0531789</w:t>
            </w:r>
          </w:p>
        </w:tc>
      </w:tr>
      <w:tr w:rsidR="003742EE" w:rsidRPr="00A42C57" w:rsidTr="00FE5D9A">
        <w:tc>
          <w:tcPr>
            <w:tcW w:w="808" w:type="dxa"/>
            <w:vMerge/>
            <w:shd w:val="clear" w:color="auto" w:fill="auto"/>
          </w:tcPr>
          <w:p w:rsidR="003742EE" w:rsidRPr="00AD6DD1" w:rsidRDefault="003742EE" w:rsidP="00FE5D9A">
            <w:pPr>
              <w:pStyle w:val="ASFKTablenorm"/>
              <w:ind w:left="57" w:right="57"/>
            </w:pPr>
          </w:p>
        </w:tc>
        <w:tc>
          <w:tcPr>
            <w:tcW w:w="7523" w:type="dxa"/>
            <w:shd w:val="clear" w:color="auto" w:fill="auto"/>
          </w:tcPr>
          <w:p w:rsidR="003742EE" w:rsidRPr="00AD6DD1" w:rsidRDefault="003742EE" w:rsidP="00FE5D9A">
            <w:pPr>
              <w:pStyle w:val="ASFKTablenorm"/>
              <w:ind w:left="57" w:right="57"/>
            </w:pPr>
            <w:r w:rsidRPr="00AD6DD1">
              <w:t>Выписка из лицевого счета главного администратора источников фина</w:t>
            </w:r>
            <w:r w:rsidRPr="003742EE">
              <w:t>н</w:t>
            </w:r>
            <w:r w:rsidRPr="00AD6DD1">
              <w:t>сирования дефицита бюджета (администратора источников финансир</w:t>
            </w:r>
            <w:r w:rsidRPr="003742EE">
              <w:t>о</w:t>
            </w:r>
            <w:r w:rsidRPr="00AD6DD1">
              <w:t>вания дефицита бюджета с полномочиями главного администратора)</w:t>
            </w:r>
          </w:p>
        </w:tc>
        <w:tc>
          <w:tcPr>
            <w:tcW w:w="1421" w:type="dxa"/>
            <w:shd w:val="clear" w:color="auto" w:fill="auto"/>
          </w:tcPr>
          <w:p w:rsidR="003742EE" w:rsidRPr="00AD6DD1" w:rsidRDefault="003742EE" w:rsidP="00FE5D9A">
            <w:pPr>
              <w:pStyle w:val="ASFKTablenorm"/>
              <w:ind w:left="57" w:right="57"/>
            </w:pPr>
            <w:r w:rsidRPr="00AD6DD1">
              <w:t>0531763</w:t>
            </w:r>
          </w:p>
        </w:tc>
      </w:tr>
      <w:tr w:rsidR="003742EE" w:rsidRPr="00A42C57" w:rsidTr="00FE5D9A">
        <w:tc>
          <w:tcPr>
            <w:tcW w:w="808" w:type="dxa"/>
            <w:vMerge w:val="restart"/>
            <w:shd w:val="clear" w:color="auto" w:fill="auto"/>
          </w:tcPr>
          <w:p w:rsidR="003742EE" w:rsidRPr="00AD6DD1" w:rsidRDefault="003742EE" w:rsidP="00FE5D9A">
            <w:pPr>
              <w:pStyle w:val="ASFKTablenorm"/>
              <w:ind w:left="57" w:right="57"/>
            </w:pPr>
            <w:r w:rsidRPr="00AD6DD1">
              <w:t>08/09</w:t>
            </w:r>
          </w:p>
        </w:tc>
        <w:tc>
          <w:tcPr>
            <w:tcW w:w="7523" w:type="dxa"/>
            <w:shd w:val="clear" w:color="auto" w:fill="auto"/>
          </w:tcPr>
          <w:p w:rsidR="003742EE" w:rsidRPr="00AD6DD1" w:rsidRDefault="003742EE" w:rsidP="00FE5D9A">
            <w:pPr>
              <w:pStyle w:val="ASFKTablenorm"/>
              <w:ind w:left="57" w:right="57"/>
            </w:pPr>
            <w:r w:rsidRPr="00AD6DD1">
              <w:t>Отчет о состоянии лицевого счета администратора источников финанс</w:t>
            </w:r>
            <w:r w:rsidRPr="003742EE">
              <w:t>и</w:t>
            </w:r>
            <w:r w:rsidRPr="00AD6DD1">
              <w:t>рования дефицита бюджета</w:t>
            </w:r>
          </w:p>
        </w:tc>
        <w:tc>
          <w:tcPr>
            <w:tcW w:w="1421" w:type="dxa"/>
            <w:shd w:val="clear" w:color="auto" w:fill="auto"/>
          </w:tcPr>
          <w:p w:rsidR="003742EE" w:rsidRPr="00AD6DD1" w:rsidRDefault="003742EE" w:rsidP="00FE5D9A">
            <w:pPr>
              <w:pStyle w:val="ASFKTablenorm"/>
              <w:ind w:left="57" w:right="57"/>
            </w:pPr>
            <w:r w:rsidRPr="00AD6DD1">
              <w:t>0531791</w:t>
            </w:r>
          </w:p>
        </w:tc>
      </w:tr>
      <w:tr w:rsidR="003742EE" w:rsidRPr="00A42C57" w:rsidTr="00FE5D9A">
        <w:tc>
          <w:tcPr>
            <w:tcW w:w="808" w:type="dxa"/>
            <w:vMerge/>
            <w:shd w:val="clear" w:color="auto" w:fill="auto"/>
          </w:tcPr>
          <w:p w:rsidR="003742EE" w:rsidRPr="00AD6DD1" w:rsidRDefault="003742EE" w:rsidP="00FE5D9A">
            <w:pPr>
              <w:pStyle w:val="ASFKTablenorm"/>
              <w:ind w:left="57" w:right="57"/>
            </w:pPr>
          </w:p>
        </w:tc>
        <w:tc>
          <w:tcPr>
            <w:tcW w:w="7523" w:type="dxa"/>
            <w:shd w:val="clear" w:color="auto" w:fill="auto"/>
          </w:tcPr>
          <w:p w:rsidR="003742EE" w:rsidRPr="00AD6DD1" w:rsidRDefault="003742EE" w:rsidP="00FE5D9A">
            <w:pPr>
              <w:pStyle w:val="ASFKTablenorm"/>
              <w:ind w:left="57" w:right="57"/>
            </w:pPr>
            <w:r w:rsidRPr="00AD6DD1">
              <w:t>Выписка из лицевого счета администратора источников финансирования дефицита бюджета</w:t>
            </w:r>
          </w:p>
        </w:tc>
        <w:tc>
          <w:tcPr>
            <w:tcW w:w="1421" w:type="dxa"/>
            <w:shd w:val="clear" w:color="auto" w:fill="auto"/>
          </w:tcPr>
          <w:p w:rsidR="003742EE" w:rsidRPr="00AD6DD1" w:rsidRDefault="003742EE" w:rsidP="00FE5D9A">
            <w:pPr>
              <w:pStyle w:val="ASFKTablenorm"/>
              <w:ind w:left="57" w:right="57"/>
            </w:pPr>
            <w:r w:rsidRPr="00AD6DD1">
              <w:t>0531764</w:t>
            </w:r>
          </w:p>
        </w:tc>
      </w:tr>
      <w:tr w:rsidR="003742EE" w:rsidRPr="00A42C57" w:rsidTr="00FE5D9A">
        <w:tc>
          <w:tcPr>
            <w:tcW w:w="808" w:type="dxa"/>
            <w:vMerge w:val="restart"/>
            <w:shd w:val="clear" w:color="auto" w:fill="auto"/>
          </w:tcPr>
          <w:p w:rsidR="003742EE" w:rsidRPr="00AD6DD1" w:rsidRDefault="003742EE" w:rsidP="00FE5D9A">
            <w:pPr>
              <w:pStyle w:val="ASFKTablenorm"/>
              <w:ind w:left="57" w:right="57"/>
            </w:pPr>
            <w:r w:rsidRPr="00AD6DD1">
              <w:t>10</w:t>
            </w:r>
          </w:p>
        </w:tc>
        <w:tc>
          <w:tcPr>
            <w:tcW w:w="7523" w:type="dxa"/>
            <w:shd w:val="clear" w:color="auto" w:fill="auto"/>
          </w:tcPr>
          <w:p w:rsidR="003742EE" w:rsidRPr="00AD6DD1" w:rsidRDefault="003742EE" w:rsidP="00FE5D9A">
            <w:pPr>
              <w:pStyle w:val="ASFKTablenorm"/>
              <w:ind w:left="57" w:right="57"/>
            </w:pPr>
            <w:r w:rsidRPr="00AD6DD1">
              <w:t>Отчет о состоянии лицевого счета иного получателя бюджетных средств</w:t>
            </w:r>
          </w:p>
        </w:tc>
        <w:tc>
          <w:tcPr>
            <w:tcW w:w="1421" w:type="dxa"/>
            <w:shd w:val="clear" w:color="auto" w:fill="auto"/>
          </w:tcPr>
          <w:p w:rsidR="003742EE" w:rsidRPr="00AD6DD1" w:rsidRDefault="003742EE" w:rsidP="00FE5D9A">
            <w:pPr>
              <w:pStyle w:val="ASFKTablenorm"/>
              <w:ind w:left="57" w:right="57"/>
            </w:pPr>
            <w:r w:rsidRPr="00AD6DD1">
              <w:t>0531797</w:t>
            </w:r>
          </w:p>
        </w:tc>
      </w:tr>
      <w:tr w:rsidR="003742EE" w:rsidRPr="00A42C57" w:rsidTr="00FE5D9A">
        <w:tc>
          <w:tcPr>
            <w:tcW w:w="808" w:type="dxa"/>
            <w:vMerge/>
            <w:shd w:val="clear" w:color="auto" w:fill="auto"/>
          </w:tcPr>
          <w:p w:rsidR="003742EE" w:rsidRPr="00AD6DD1" w:rsidRDefault="003742EE" w:rsidP="00FE5D9A">
            <w:pPr>
              <w:pStyle w:val="ASFKTablenorm"/>
              <w:ind w:left="57" w:right="57"/>
            </w:pPr>
          </w:p>
        </w:tc>
        <w:tc>
          <w:tcPr>
            <w:tcW w:w="7523" w:type="dxa"/>
            <w:shd w:val="clear" w:color="auto" w:fill="auto"/>
          </w:tcPr>
          <w:p w:rsidR="003742EE" w:rsidRPr="00AD6DD1" w:rsidRDefault="003742EE" w:rsidP="00FE5D9A">
            <w:pPr>
              <w:pStyle w:val="ASFKTablenorm"/>
              <w:ind w:left="57" w:right="57"/>
            </w:pPr>
            <w:r w:rsidRPr="00AD6DD1">
              <w:t>Выписка из лицевого счета иного получателя бюджетных средств</w:t>
            </w:r>
          </w:p>
        </w:tc>
        <w:tc>
          <w:tcPr>
            <w:tcW w:w="1421" w:type="dxa"/>
            <w:shd w:val="clear" w:color="auto" w:fill="auto"/>
          </w:tcPr>
          <w:p w:rsidR="003742EE" w:rsidRPr="00AD6DD1" w:rsidRDefault="003742EE" w:rsidP="00FE5D9A">
            <w:pPr>
              <w:pStyle w:val="ASFKTablenorm"/>
              <w:ind w:left="57" w:right="57"/>
            </w:pPr>
            <w:r w:rsidRPr="00AD6DD1">
              <w:t>0531765</w:t>
            </w:r>
          </w:p>
        </w:tc>
      </w:tr>
      <w:tr w:rsidR="003742EE" w:rsidRPr="00A42C57" w:rsidTr="00FE5D9A">
        <w:tc>
          <w:tcPr>
            <w:tcW w:w="808" w:type="dxa"/>
            <w:shd w:val="clear" w:color="auto" w:fill="auto"/>
          </w:tcPr>
          <w:p w:rsidR="003742EE" w:rsidRPr="00AD6DD1" w:rsidRDefault="003742EE" w:rsidP="00FE5D9A">
            <w:pPr>
              <w:pStyle w:val="ASFKTablenorm"/>
              <w:ind w:left="57" w:right="57"/>
            </w:pPr>
            <w:r w:rsidRPr="00AD6DD1">
              <w:t>20/30</w:t>
            </w:r>
          </w:p>
          <w:p w:rsidR="003742EE" w:rsidRPr="00AD6DD1" w:rsidRDefault="003742EE" w:rsidP="00FE5D9A">
            <w:pPr>
              <w:pStyle w:val="ASFKTablenorm"/>
              <w:ind w:left="57" w:right="57"/>
            </w:pPr>
            <w:r w:rsidRPr="00AD6DD1">
              <w:t>22/32</w:t>
            </w:r>
          </w:p>
        </w:tc>
        <w:tc>
          <w:tcPr>
            <w:tcW w:w="7523" w:type="dxa"/>
            <w:shd w:val="clear" w:color="auto" w:fill="auto"/>
          </w:tcPr>
          <w:p w:rsidR="003742EE" w:rsidRPr="00AD6DD1" w:rsidRDefault="003742EE" w:rsidP="00FE5D9A">
            <w:pPr>
              <w:pStyle w:val="ASFKTablenorm"/>
              <w:ind w:left="57" w:right="57"/>
            </w:pPr>
            <w:r w:rsidRPr="00AD6DD1">
              <w:t>Отчет о состоянии лицевого счета бюджетного (автономного) учрежд</w:t>
            </w:r>
            <w:r w:rsidRPr="003742EE">
              <w:t>е</w:t>
            </w:r>
            <w:r w:rsidRPr="00AD6DD1">
              <w:t>ния</w:t>
            </w:r>
          </w:p>
        </w:tc>
        <w:tc>
          <w:tcPr>
            <w:tcW w:w="1421" w:type="dxa"/>
            <w:shd w:val="clear" w:color="auto" w:fill="auto"/>
          </w:tcPr>
          <w:p w:rsidR="003742EE" w:rsidRPr="00AD6DD1" w:rsidRDefault="003742EE" w:rsidP="00FE5D9A">
            <w:pPr>
              <w:pStyle w:val="ASFKTablenorm"/>
              <w:ind w:left="57" w:right="57"/>
            </w:pPr>
            <w:r w:rsidRPr="00AD6DD1">
              <w:t>0531965</w:t>
            </w:r>
          </w:p>
        </w:tc>
      </w:tr>
      <w:tr w:rsidR="003742EE" w:rsidRPr="00A42C57" w:rsidTr="00FE5D9A">
        <w:tc>
          <w:tcPr>
            <w:tcW w:w="808" w:type="dxa"/>
            <w:shd w:val="clear" w:color="auto" w:fill="auto"/>
          </w:tcPr>
          <w:p w:rsidR="003742EE" w:rsidRPr="00AD6DD1" w:rsidRDefault="003742EE" w:rsidP="00FE5D9A">
            <w:pPr>
              <w:pStyle w:val="ASFKTablenorm"/>
              <w:ind w:left="57" w:right="57"/>
            </w:pPr>
            <w:r w:rsidRPr="00AD6DD1">
              <w:t>20/22</w:t>
            </w:r>
          </w:p>
        </w:tc>
        <w:tc>
          <w:tcPr>
            <w:tcW w:w="7523" w:type="dxa"/>
            <w:shd w:val="clear" w:color="auto" w:fill="auto"/>
          </w:tcPr>
          <w:p w:rsidR="003742EE" w:rsidRPr="00AD6DD1" w:rsidRDefault="003742EE" w:rsidP="00FE5D9A">
            <w:pPr>
              <w:pStyle w:val="ASFKTablenorm"/>
              <w:ind w:left="57" w:right="57"/>
            </w:pPr>
            <w:r w:rsidRPr="00AD6DD1">
              <w:t xml:space="preserve">Выписка из лицевого счета бюджетного учреждения </w:t>
            </w:r>
          </w:p>
        </w:tc>
        <w:tc>
          <w:tcPr>
            <w:tcW w:w="1421" w:type="dxa"/>
            <w:shd w:val="clear" w:color="auto" w:fill="auto"/>
          </w:tcPr>
          <w:p w:rsidR="003742EE" w:rsidRPr="00AD6DD1" w:rsidRDefault="003742EE" w:rsidP="00FE5D9A">
            <w:pPr>
              <w:pStyle w:val="ASFKTablenorm"/>
              <w:ind w:left="57" w:right="57"/>
            </w:pPr>
            <w:r w:rsidRPr="00AD6DD1">
              <w:t>0531962</w:t>
            </w:r>
          </w:p>
        </w:tc>
      </w:tr>
      <w:tr w:rsidR="003742EE" w:rsidRPr="00A42C57" w:rsidTr="00FE5D9A">
        <w:tc>
          <w:tcPr>
            <w:tcW w:w="808" w:type="dxa"/>
            <w:shd w:val="clear" w:color="auto" w:fill="auto"/>
          </w:tcPr>
          <w:p w:rsidR="003742EE" w:rsidRPr="00AD6DD1" w:rsidRDefault="003742EE" w:rsidP="00FE5D9A">
            <w:pPr>
              <w:pStyle w:val="ASFKTablenorm"/>
              <w:ind w:left="57" w:right="57"/>
            </w:pPr>
            <w:r w:rsidRPr="00AD6DD1">
              <w:t>30/32</w:t>
            </w:r>
          </w:p>
        </w:tc>
        <w:tc>
          <w:tcPr>
            <w:tcW w:w="7523" w:type="dxa"/>
            <w:shd w:val="clear" w:color="auto" w:fill="auto"/>
          </w:tcPr>
          <w:p w:rsidR="003742EE" w:rsidRPr="00AD6DD1" w:rsidRDefault="003742EE" w:rsidP="00FE5D9A">
            <w:pPr>
              <w:pStyle w:val="ASFKTablenorm"/>
              <w:ind w:left="57" w:right="57"/>
            </w:pPr>
            <w:r w:rsidRPr="00AD6DD1">
              <w:t xml:space="preserve">Выписка из лицевого счета автономного учреждения </w:t>
            </w:r>
          </w:p>
        </w:tc>
        <w:tc>
          <w:tcPr>
            <w:tcW w:w="1421" w:type="dxa"/>
            <w:shd w:val="clear" w:color="auto" w:fill="auto"/>
          </w:tcPr>
          <w:p w:rsidR="003742EE" w:rsidRPr="00AD6DD1" w:rsidRDefault="003742EE" w:rsidP="00FE5D9A">
            <w:pPr>
              <w:pStyle w:val="ASFKTablenorm"/>
              <w:ind w:left="57" w:right="57"/>
            </w:pPr>
            <w:r w:rsidRPr="00AD6DD1">
              <w:t>0531963</w:t>
            </w:r>
          </w:p>
        </w:tc>
      </w:tr>
      <w:tr w:rsidR="003742EE" w:rsidRPr="00A42C57" w:rsidTr="00FE5D9A">
        <w:tc>
          <w:tcPr>
            <w:tcW w:w="808" w:type="dxa"/>
            <w:vMerge w:val="restart"/>
            <w:shd w:val="clear" w:color="auto" w:fill="auto"/>
          </w:tcPr>
          <w:p w:rsidR="003742EE" w:rsidRPr="00AD6DD1" w:rsidRDefault="003742EE" w:rsidP="00FE5D9A">
            <w:pPr>
              <w:pStyle w:val="ASFKTablenorm"/>
              <w:ind w:left="57" w:right="57"/>
            </w:pPr>
            <w:r w:rsidRPr="00AD6DD1">
              <w:t>21/31</w:t>
            </w:r>
          </w:p>
        </w:tc>
        <w:tc>
          <w:tcPr>
            <w:tcW w:w="7523" w:type="dxa"/>
            <w:shd w:val="clear" w:color="auto" w:fill="auto"/>
          </w:tcPr>
          <w:p w:rsidR="003742EE" w:rsidRPr="00AD6DD1" w:rsidRDefault="003742EE" w:rsidP="00FE5D9A">
            <w:pPr>
              <w:pStyle w:val="ASFKTablenorm"/>
              <w:ind w:left="57" w:right="57"/>
            </w:pPr>
            <w:r w:rsidRPr="00AD6DD1">
              <w:t>Отчет о состоянии отдельного лицевого счета бюджетного (автономн</w:t>
            </w:r>
            <w:r w:rsidRPr="003742EE">
              <w:t>о</w:t>
            </w:r>
            <w:r w:rsidRPr="00AD6DD1">
              <w:t>го) учреждения</w:t>
            </w:r>
          </w:p>
        </w:tc>
        <w:tc>
          <w:tcPr>
            <w:tcW w:w="1421" w:type="dxa"/>
            <w:shd w:val="clear" w:color="auto" w:fill="auto"/>
          </w:tcPr>
          <w:p w:rsidR="003742EE" w:rsidRPr="00AD6DD1" w:rsidRDefault="003742EE" w:rsidP="00FE5D9A">
            <w:pPr>
              <w:pStyle w:val="ASFKTablenorm"/>
              <w:ind w:left="57" w:right="57"/>
            </w:pPr>
            <w:r w:rsidRPr="00AD6DD1">
              <w:t>0531966</w:t>
            </w:r>
          </w:p>
        </w:tc>
      </w:tr>
      <w:tr w:rsidR="003742EE" w:rsidRPr="00A42C57" w:rsidTr="00FE5D9A">
        <w:tc>
          <w:tcPr>
            <w:tcW w:w="808" w:type="dxa"/>
            <w:vMerge/>
            <w:shd w:val="clear" w:color="auto" w:fill="auto"/>
          </w:tcPr>
          <w:p w:rsidR="003742EE" w:rsidRPr="00AD6DD1" w:rsidRDefault="003742EE" w:rsidP="00FE5D9A">
            <w:pPr>
              <w:pStyle w:val="ASFKTablenorm"/>
              <w:ind w:left="57" w:right="57"/>
            </w:pPr>
          </w:p>
        </w:tc>
        <w:tc>
          <w:tcPr>
            <w:tcW w:w="7523" w:type="dxa"/>
            <w:shd w:val="clear" w:color="auto" w:fill="auto"/>
          </w:tcPr>
          <w:p w:rsidR="003742EE" w:rsidRPr="00AD6DD1" w:rsidRDefault="003742EE" w:rsidP="00FE5D9A">
            <w:pPr>
              <w:pStyle w:val="ASFKTablenorm"/>
              <w:ind w:left="57" w:right="57"/>
            </w:pPr>
            <w:r w:rsidRPr="00AD6DD1">
              <w:t>Выписка из отдельного лицевого счета бюджетного (автономного) у</w:t>
            </w:r>
            <w:r w:rsidRPr="003742EE">
              <w:t>ч</w:t>
            </w:r>
            <w:r w:rsidRPr="00AD6DD1">
              <w:t>реждения</w:t>
            </w:r>
          </w:p>
        </w:tc>
        <w:tc>
          <w:tcPr>
            <w:tcW w:w="1421" w:type="dxa"/>
            <w:shd w:val="clear" w:color="auto" w:fill="auto"/>
          </w:tcPr>
          <w:p w:rsidR="003742EE" w:rsidRPr="00AD6DD1" w:rsidRDefault="003742EE" w:rsidP="00FE5D9A">
            <w:pPr>
              <w:pStyle w:val="ASFKTablenorm"/>
              <w:ind w:left="57" w:right="57"/>
            </w:pPr>
            <w:r w:rsidRPr="00AD6DD1">
              <w:t>0531964</w:t>
            </w:r>
          </w:p>
        </w:tc>
      </w:tr>
      <w:tr w:rsidR="003742EE" w:rsidRPr="00A42C57" w:rsidTr="00FE5D9A">
        <w:tc>
          <w:tcPr>
            <w:tcW w:w="808" w:type="dxa"/>
            <w:vMerge w:val="restart"/>
            <w:shd w:val="clear" w:color="auto" w:fill="auto"/>
          </w:tcPr>
          <w:p w:rsidR="003742EE" w:rsidRPr="00AD6DD1" w:rsidRDefault="003742EE" w:rsidP="00FE5D9A">
            <w:pPr>
              <w:pStyle w:val="ASFKTablenorm"/>
              <w:ind w:left="57" w:right="57"/>
            </w:pPr>
            <w:r w:rsidRPr="00AD6DD1">
              <w:t>41</w:t>
            </w:r>
          </w:p>
        </w:tc>
        <w:tc>
          <w:tcPr>
            <w:tcW w:w="7523" w:type="dxa"/>
            <w:shd w:val="clear" w:color="auto" w:fill="auto"/>
          </w:tcPr>
          <w:p w:rsidR="003742EE" w:rsidRPr="00AD6DD1" w:rsidRDefault="003742EE" w:rsidP="00FE5D9A">
            <w:pPr>
              <w:pStyle w:val="ASFKTablenorm"/>
              <w:ind w:left="57" w:right="57"/>
            </w:pPr>
            <w:r w:rsidRPr="00AD6DD1">
              <w:t>Отчет о состоянии лицевого счета для учета операций неучастника бюджетного процесса</w:t>
            </w:r>
          </w:p>
        </w:tc>
        <w:tc>
          <w:tcPr>
            <w:tcW w:w="1421" w:type="dxa"/>
            <w:shd w:val="clear" w:color="auto" w:fill="auto"/>
          </w:tcPr>
          <w:p w:rsidR="003742EE" w:rsidRPr="00AD6DD1" w:rsidRDefault="003742EE" w:rsidP="00FE5D9A">
            <w:pPr>
              <w:pStyle w:val="ASFKTablenorm"/>
              <w:ind w:left="57" w:right="57"/>
            </w:pPr>
            <w:r w:rsidRPr="00AD6DD1">
              <w:t>0531837</w:t>
            </w:r>
          </w:p>
        </w:tc>
      </w:tr>
      <w:tr w:rsidR="003742EE" w:rsidRPr="00A42C57" w:rsidTr="00FE5D9A">
        <w:tc>
          <w:tcPr>
            <w:tcW w:w="808" w:type="dxa"/>
            <w:vMerge/>
            <w:shd w:val="clear" w:color="auto" w:fill="auto"/>
          </w:tcPr>
          <w:p w:rsidR="003742EE" w:rsidRPr="00AD6DD1" w:rsidRDefault="003742EE" w:rsidP="00FE5D9A">
            <w:pPr>
              <w:pStyle w:val="ASFKTablenorm"/>
              <w:ind w:left="57" w:right="57"/>
            </w:pPr>
          </w:p>
        </w:tc>
        <w:tc>
          <w:tcPr>
            <w:tcW w:w="7523" w:type="dxa"/>
            <w:shd w:val="clear" w:color="auto" w:fill="auto"/>
          </w:tcPr>
          <w:p w:rsidR="003742EE" w:rsidRPr="00AD6DD1" w:rsidRDefault="003742EE" w:rsidP="00FE5D9A">
            <w:pPr>
              <w:pStyle w:val="ASFKTablenorm"/>
              <w:ind w:left="57" w:right="57"/>
            </w:pPr>
            <w:r w:rsidRPr="00AD6DD1">
              <w:t>Выписка из лицевого счета для учета операций неучастника бюджетного процесса</w:t>
            </w:r>
          </w:p>
        </w:tc>
        <w:tc>
          <w:tcPr>
            <w:tcW w:w="1421" w:type="dxa"/>
            <w:shd w:val="clear" w:color="auto" w:fill="auto"/>
          </w:tcPr>
          <w:p w:rsidR="003742EE" w:rsidRPr="00AD6DD1" w:rsidRDefault="003742EE" w:rsidP="00FE5D9A">
            <w:pPr>
              <w:pStyle w:val="ASFKTablenorm"/>
              <w:ind w:left="57" w:right="57"/>
            </w:pPr>
            <w:r w:rsidRPr="00AD6DD1">
              <w:t>0531834</w:t>
            </w:r>
          </w:p>
        </w:tc>
      </w:tr>
    </w:tbl>
    <w:p w:rsidR="002862AC" w:rsidRPr="007C76C9" w:rsidRDefault="00DA108C" w:rsidP="0068069E">
      <w:pPr>
        <w:pStyle w:val="ASFKNormal"/>
      </w:pPr>
      <w:r>
        <w:t>ЭФ</w:t>
      </w:r>
      <w:r w:rsidR="002862AC" w:rsidRPr="007C76C9">
        <w:t xml:space="preserve"> документа </w:t>
      </w:r>
      <w:r w:rsidR="00B5053C">
        <w:t>«</w:t>
      </w:r>
      <w:r w:rsidR="002862AC" w:rsidRPr="007C76C9">
        <w:t>Запрос на предоставление отчета клиента</w:t>
      </w:r>
      <w:r w:rsidR="00B5053C">
        <w:t>»</w:t>
      </w:r>
      <w:r>
        <w:t>,</w:t>
      </w:r>
      <w:r w:rsidRPr="00DA108C">
        <w:t xml:space="preserve"> </w:t>
      </w:r>
      <w:r w:rsidRPr="007C76C9">
        <w:t>закладк</w:t>
      </w:r>
      <w:r>
        <w:t>и</w:t>
      </w:r>
      <w:r w:rsidRPr="007C76C9">
        <w:t xml:space="preserve"> </w:t>
      </w:r>
      <w:r>
        <w:t>«</w:t>
      </w:r>
      <w:r w:rsidRPr="007C76C9">
        <w:t>Подписи/Дополнительные атрибуты</w:t>
      </w:r>
      <w:r>
        <w:t>»</w:t>
      </w:r>
      <w:r w:rsidRPr="00DA108C">
        <w:t xml:space="preserve"> </w:t>
      </w:r>
      <w:r w:rsidRPr="007C76C9">
        <w:t xml:space="preserve">представлена </w:t>
      </w:r>
      <w:r>
        <w:t>н</w:t>
      </w:r>
      <w:r w:rsidRPr="007C76C9">
        <w:t>а рисунке</w:t>
      </w:r>
      <w:r>
        <w:t> </w:t>
      </w:r>
      <w:r w:rsidRPr="007C76C9">
        <w:fldChar w:fldCharType="begin"/>
      </w:r>
      <w:r w:rsidRPr="007C76C9">
        <w:instrText xml:space="preserve"> REF _Ref364080706 \h </w:instrText>
      </w:r>
      <w:r>
        <w:instrText xml:space="preserve"> \* MERGEFORMAT </w:instrText>
      </w:r>
      <w:r w:rsidRPr="007C76C9">
        <w:fldChar w:fldCharType="separate"/>
      </w:r>
      <w:r w:rsidR="0013624E">
        <w:t>107</w:t>
      </w:r>
      <w:r w:rsidRPr="007C76C9">
        <w:fldChar w:fldCharType="end"/>
      </w:r>
      <w:r>
        <w:t>.</w:t>
      </w:r>
    </w:p>
    <w:p w:rsidR="00C3742C" w:rsidRPr="00C3742C" w:rsidRDefault="001373CE" w:rsidP="00C3742C">
      <w:pPr>
        <w:pStyle w:val="ASFKFigure"/>
      </w:pPr>
      <w:r>
        <w:rPr>
          <w:noProof/>
        </w:rPr>
        <w:drawing>
          <wp:inline distT="0" distB="0" distL="0" distR="0">
            <wp:extent cx="6125845" cy="1464945"/>
            <wp:effectExtent l="0" t="0" r="0" b="0"/>
            <wp:docPr id="198" name="Рисунок 19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0"/>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6125845" cy="1464945"/>
                    </a:xfrm>
                    <a:prstGeom prst="rect">
                      <a:avLst/>
                    </a:prstGeom>
                    <a:noFill/>
                    <a:ln>
                      <a:noFill/>
                    </a:ln>
                  </pic:spPr>
                </pic:pic>
              </a:graphicData>
            </a:graphic>
          </wp:inline>
        </w:drawing>
      </w:r>
    </w:p>
    <w:p w:rsidR="002862AC" w:rsidRPr="007C76C9"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814" w:name="_Ref364080706"/>
      <w:bookmarkStart w:id="815" w:name="_Toc98144894"/>
      <w:r w:rsidR="0013624E">
        <w:rPr>
          <w:noProof/>
        </w:rPr>
        <w:t>107</w:t>
      </w:r>
      <w:bookmarkEnd w:id="814"/>
      <w:r>
        <w:rPr>
          <w:noProof/>
        </w:rPr>
        <w:fldChar w:fldCharType="end"/>
      </w:r>
      <w:r w:rsidR="002862AC" w:rsidRPr="007C76C9">
        <w:t xml:space="preserve">. ЭФ документа </w:t>
      </w:r>
      <w:r w:rsidR="00B5053C">
        <w:t>«</w:t>
      </w:r>
      <w:r w:rsidR="002862AC" w:rsidRPr="007C76C9">
        <w:t>Запрос на предоставление отчета клиента</w:t>
      </w:r>
      <w:r w:rsidR="002F634A">
        <w:t xml:space="preserve">», закладки </w:t>
      </w:r>
      <w:r w:rsidR="00B5053C">
        <w:t>«</w:t>
      </w:r>
      <w:r w:rsidR="002862AC" w:rsidRPr="007C76C9">
        <w:t>Подписи/Дополнительные атрибуты</w:t>
      </w:r>
      <w:r w:rsidR="00B5053C">
        <w:t>»</w:t>
      </w:r>
      <w:bookmarkEnd w:id="815"/>
    </w:p>
    <w:p w:rsidR="002862AC" w:rsidRDefault="002862AC" w:rsidP="0068069E">
      <w:pPr>
        <w:pStyle w:val="ASFKNormal"/>
      </w:pPr>
      <w:r w:rsidRPr="007C76C9">
        <w:t xml:space="preserve">Перечень </w:t>
      </w:r>
      <w:r w:rsidR="00DA108C" w:rsidRPr="007C76C9">
        <w:t xml:space="preserve">документа </w:t>
      </w:r>
      <w:r w:rsidR="00DA108C" w:rsidRPr="00DA108C">
        <w:t>«Запрос на предоставление отчета клиента»</w:t>
      </w:r>
      <w:r w:rsidR="00DA108C">
        <w:t>,</w:t>
      </w:r>
      <w:r w:rsidR="00DA108C" w:rsidRPr="00DA108C">
        <w:t xml:space="preserve"> </w:t>
      </w:r>
      <w:r w:rsidRPr="007C76C9">
        <w:t xml:space="preserve">закладки </w:t>
      </w:r>
      <w:r w:rsidR="00B5053C">
        <w:t>«</w:t>
      </w:r>
      <w:r w:rsidRPr="007C76C9">
        <w:t>Подписи/Дополнительные атрибуты</w:t>
      </w:r>
      <w:r w:rsidR="00B5053C">
        <w:t>»</w:t>
      </w:r>
      <w:r w:rsidRPr="007C76C9">
        <w:t xml:space="preserve"> </w:t>
      </w:r>
      <w:r w:rsidR="00DA108C">
        <w:t>приведен</w:t>
      </w:r>
      <w:r w:rsidRPr="007C76C9">
        <w:t xml:space="preserve"> в таблице</w:t>
      </w:r>
      <w:r w:rsidR="00F371A7">
        <w:t> </w:t>
      </w:r>
      <w:r w:rsidRPr="007C76C9">
        <w:fldChar w:fldCharType="begin"/>
      </w:r>
      <w:r w:rsidRPr="007C76C9">
        <w:instrText xml:space="preserve"> REF _Ref364080654 \h </w:instrText>
      </w:r>
      <w:r w:rsidR="00EE1621">
        <w:instrText xml:space="preserve"> \* MERGEFORMAT </w:instrText>
      </w:r>
      <w:r w:rsidRPr="007C76C9">
        <w:fldChar w:fldCharType="separate"/>
      </w:r>
      <w:r w:rsidR="0013624E">
        <w:rPr>
          <w:noProof/>
        </w:rPr>
        <w:t>58</w:t>
      </w:r>
      <w:r w:rsidRPr="007C76C9">
        <w:fldChar w:fldCharType="end"/>
      </w:r>
      <w:r w:rsidRPr="007C76C9">
        <w:t>.</w:t>
      </w:r>
    </w:p>
    <w:p w:rsidR="002862AC" w:rsidRDefault="00865037" w:rsidP="0068069E">
      <w:pPr>
        <w:pStyle w:val="ASFKNameTable"/>
      </w:pPr>
      <w:r>
        <w:rPr>
          <w:noProof/>
        </w:rPr>
        <w:lastRenderedPageBreak/>
        <w:fldChar w:fldCharType="begin"/>
      </w:r>
      <w:r>
        <w:rPr>
          <w:noProof/>
        </w:rPr>
        <w:instrText xml:space="preserve"> SEQ Таблица \* ARABIC </w:instrText>
      </w:r>
      <w:r>
        <w:rPr>
          <w:noProof/>
        </w:rPr>
        <w:fldChar w:fldCharType="separate"/>
      </w:r>
      <w:bookmarkStart w:id="816" w:name="_Ref364080654"/>
      <w:bookmarkStart w:id="817" w:name="_Toc98144767"/>
      <w:r w:rsidR="0013624E">
        <w:rPr>
          <w:noProof/>
        </w:rPr>
        <w:t>58</w:t>
      </w:r>
      <w:bookmarkEnd w:id="816"/>
      <w:r>
        <w:rPr>
          <w:noProof/>
        </w:rPr>
        <w:fldChar w:fldCharType="end"/>
      </w:r>
      <w:r w:rsidR="002862AC" w:rsidRPr="007C76C9">
        <w:t xml:space="preserve">. Описание полей документа </w:t>
      </w:r>
      <w:r w:rsidR="00B5053C">
        <w:t>«</w:t>
      </w:r>
      <w:r w:rsidR="002862AC" w:rsidRPr="007C76C9">
        <w:t>Запрос на предоставление отчета клие</w:t>
      </w:r>
      <w:r w:rsidR="002862AC" w:rsidRPr="002862AC">
        <w:t>н</w:t>
      </w:r>
      <w:r w:rsidR="002862AC" w:rsidRPr="007C76C9">
        <w:t>та</w:t>
      </w:r>
      <w:r w:rsidR="002F634A">
        <w:t xml:space="preserve">», закладки </w:t>
      </w:r>
      <w:r w:rsidR="00B5053C">
        <w:t>«</w:t>
      </w:r>
      <w:r w:rsidR="002862AC" w:rsidRPr="007C76C9">
        <w:t>Подписи/Дополнительные атрибуты</w:t>
      </w:r>
      <w:r w:rsidR="00B5053C">
        <w:t>»</w:t>
      </w:r>
      <w:bookmarkEnd w:id="8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26"/>
        <w:gridCol w:w="7202"/>
      </w:tblGrid>
      <w:tr w:rsidR="00995906" w:rsidRPr="00A96B1D" w:rsidTr="00FE5D9A">
        <w:trPr>
          <w:tblHeader/>
        </w:trPr>
        <w:tc>
          <w:tcPr>
            <w:tcW w:w="12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95906" w:rsidRPr="00A96B1D" w:rsidRDefault="00995906" w:rsidP="00F371A7">
            <w:pPr>
              <w:pStyle w:val="ASFKTableHead"/>
            </w:pPr>
            <w:r w:rsidRPr="00A96B1D">
              <w:t>Наименование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95906" w:rsidRPr="00A96B1D" w:rsidRDefault="00995906" w:rsidP="00F371A7">
            <w:pPr>
              <w:pStyle w:val="ASFKTableHead"/>
            </w:pPr>
            <w:r w:rsidRPr="00A96B1D">
              <w:t>Описание поля</w:t>
            </w:r>
          </w:p>
        </w:tc>
      </w:tr>
      <w:tr w:rsidR="00A96B1D" w:rsidRPr="00A96B1D" w:rsidTr="00FE5D9A">
        <w:tc>
          <w:tcPr>
            <w:tcW w:w="5000" w:type="pct"/>
            <w:gridSpan w:val="2"/>
            <w:shd w:val="clear" w:color="auto" w:fill="auto"/>
          </w:tcPr>
          <w:p w:rsidR="00A96B1D" w:rsidRPr="00A96B1D" w:rsidRDefault="00A96B1D" w:rsidP="00FE5D9A">
            <w:pPr>
              <w:pStyle w:val="ASFKTablenorm"/>
              <w:ind w:left="57" w:right="57"/>
            </w:pPr>
            <w:r w:rsidRPr="00A96B1D">
              <w:t xml:space="preserve">Группа полей </w:t>
            </w:r>
            <w:r w:rsidR="00B5053C">
              <w:t>«</w:t>
            </w:r>
            <w:r w:rsidRPr="00A96B1D">
              <w:t>Статусы</w:t>
            </w:r>
            <w:r w:rsidR="00B5053C">
              <w:t>»</w:t>
            </w:r>
          </w:p>
        </w:tc>
      </w:tr>
      <w:tr w:rsidR="00A96B1D" w:rsidRPr="00A96B1D" w:rsidTr="00FE5D9A">
        <w:tc>
          <w:tcPr>
            <w:tcW w:w="1260" w:type="pct"/>
            <w:shd w:val="clear" w:color="auto" w:fill="auto"/>
          </w:tcPr>
          <w:p w:rsidR="00A96B1D" w:rsidRPr="00A96B1D" w:rsidRDefault="00A96B1D" w:rsidP="00FE5D9A">
            <w:pPr>
              <w:pStyle w:val="ASFKTablenorm"/>
              <w:ind w:left="57" w:right="57"/>
            </w:pPr>
            <w:r w:rsidRPr="00A96B1D">
              <w:t>Бизнес-статус (код)</w:t>
            </w:r>
          </w:p>
        </w:tc>
        <w:tc>
          <w:tcPr>
            <w:tcW w:w="3740" w:type="pct"/>
            <w:shd w:val="clear" w:color="auto" w:fill="auto"/>
          </w:tcPr>
          <w:p w:rsidR="00A96B1D" w:rsidRPr="00A96B1D" w:rsidRDefault="00A96B1D" w:rsidP="00FE5D9A">
            <w:pPr>
              <w:pStyle w:val="ASFKTablenorm"/>
              <w:ind w:left="57" w:right="57"/>
            </w:pPr>
            <w:r w:rsidRPr="00A96B1D">
              <w:t>Заполняется автоматически при обработке документа или выгружается из OEBS.</w:t>
            </w:r>
            <w:r w:rsidR="00EC5890">
              <w:t xml:space="preserve"> </w:t>
            </w:r>
            <w:r w:rsidRPr="00A96B1D">
              <w:t xml:space="preserve">Значение равно полю </w:t>
            </w:r>
            <w:r w:rsidR="00B5053C">
              <w:t>«</w:t>
            </w:r>
            <w:r w:rsidRPr="00A96B1D">
              <w:t>Статус</w:t>
            </w:r>
            <w:r w:rsidR="00B5053C">
              <w:t>»</w:t>
            </w:r>
            <w:r w:rsidRPr="00A96B1D">
              <w:t xml:space="preserve"> закладки </w:t>
            </w:r>
            <w:r w:rsidR="00B5053C">
              <w:t>«</w:t>
            </w:r>
            <w:r w:rsidRPr="00A96B1D">
              <w:t>Основные атрибуты</w:t>
            </w:r>
            <w:r w:rsidR="00B5053C">
              <w:t>»</w:t>
            </w:r>
            <w:r w:rsidRPr="00A96B1D">
              <w:t>.</w:t>
            </w:r>
          </w:p>
        </w:tc>
      </w:tr>
      <w:tr w:rsidR="00995906" w:rsidRPr="00A96B1D" w:rsidTr="00FE5D9A">
        <w:tc>
          <w:tcPr>
            <w:tcW w:w="1260" w:type="pct"/>
            <w:shd w:val="clear" w:color="auto" w:fill="auto"/>
          </w:tcPr>
          <w:p w:rsidR="00995906" w:rsidRPr="00A96B1D" w:rsidRDefault="00995906" w:rsidP="00FE5D9A">
            <w:pPr>
              <w:pStyle w:val="ASFKTablenorm"/>
              <w:ind w:left="57" w:right="57"/>
            </w:pPr>
            <w:r w:rsidRPr="00A96B1D">
              <w:t>Бизнес статус (наименование)</w:t>
            </w:r>
          </w:p>
        </w:tc>
        <w:tc>
          <w:tcPr>
            <w:tcW w:w="3740" w:type="pct"/>
            <w:shd w:val="clear" w:color="auto" w:fill="auto"/>
          </w:tcPr>
          <w:p w:rsidR="00995906" w:rsidRPr="00A96B1D" w:rsidRDefault="00995906" w:rsidP="00FE5D9A">
            <w:pPr>
              <w:pStyle w:val="ASFKTablenorm"/>
              <w:ind w:left="57" w:right="57"/>
            </w:pPr>
            <w:r w:rsidRPr="00A96B1D">
              <w:t xml:space="preserve">Наименования поля заполняются по коду из справочника </w:t>
            </w:r>
            <w:r w:rsidR="00B5053C">
              <w:t>«</w:t>
            </w:r>
            <w:r w:rsidRPr="00A96B1D">
              <w:t>Соответствия типов и статусов</w:t>
            </w:r>
            <w:r w:rsidR="00B5053C">
              <w:t>»</w:t>
            </w:r>
            <w:r w:rsidRPr="00A96B1D">
              <w:t>.</w:t>
            </w:r>
          </w:p>
        </w:tc>
      </w:tr>
      <w:tr w:rsidR="00995906" w:rsidRPr="00A96B1D" w:rsidTr="00FE5D9A">
        <w:tc>
          <w:tcPr>
            <w:tcW w:w="1260" w:type="pct"/>
            <w:shd w:val="clear" w:color="auto" w:fill="auto"/>
          </w:tcPr>
          <w:p w:rsidR="00995906" w:rsidRPr="00A96B1D" w:rsidRDefault="00995906" w:rsidP="00FE5D9A">
            <w:pPr>
              <w:pStyle w:val="ASFKTablenorm"/>
              <w:ind w:left="57" w:right="57"/>
            </w:pPr>
            <w:r w:rsidRPr="00A96B1D">
              <w:t>Статус Передачи (код)</w:t>
            </w:r>
          </w:p>
        </w:tc>
        <w:tc>
          <w:tcPr>
            <w:tcW w:w="3740" w:type="pct"/>
            <w:shd w:val="clear" w:color="auto" w:fill="auto"/>
          </w:tcPr>
          <w:p w:rsidR="00995906" w:rsidRPr="00A96B1D" w:rsidRDefault="00995906" w:rsidP="00FE5D9A">
            <w:pPr>
              <w:pStyle w:val="ASFKTablenorm"/>
              <w:ind w:left="57" w:right="57"/>
            </w:pPr>
            <w:r w:rsidRPr="00A96B1D">
              <w:t>Заполняется автоматически при обработке документа или выгружается из OEBS.</w:t>
            </w:r>
          </w:p>
        </w:tc>
      </w:tr>
      <w:tr w:rsidR="00995906" w:rsidRPr="00A96B1D" w:rsidTr="00FE5D9A">
        <w:tc>
          <w:tcPr>
            <w:tcW w:w="1260" w:type="pct"/>
            <w:shd w:val="clear" w:color="auto" w:fill="auto"/>
          </w:tcPr>
          <w:p w:rsidR="00995906" w:rsidRPr="00A96B1D" w:rsidRDefault="00995906" w:rsidP="00FE5D9A">
            <w:pPr>
              <w:pStyle w:val="ASFKTablenorm"/>
              <w:ind w:left="57" w:right="57"/>
            </w:pPr>
            <w:r w:rsidRPr="00A96B1D">
              <w:t>Статус Передачи (наименование)</w:t>
            </w:r>
          </w:p>
        </w:tc>
        <w:tc>
          <w:tcPr>
            <w:tcW w:w="3740" w:type="pct"/>
            <w:shd w:val="clear" w:color="auto" w:fill="auto"/>
          </w:tcPr>
          <w:p w:rsidR="00995906" w:rsidRPr="00A96B1D" w:rsidRDefault="00995906" w:rsidP="00FE5D9A">
            <w:pPr>
              <w:pStyle w:val="ASFKTablenorm"/>
              <w:ind w:left="57" w:right="57"/>
            </w:pPr>
            <w:r w:rsidRPr="00A96B1D">
              <w:t xml:space="preserve">Наименования поля заполняются по коду из справочника </w:t>
            </w:r>
            <w:r w:rsidR="00B5053C">
              <w:t>«</w:t>
            </w:r>
            <w:r w:rsidRPr="00A96B1D">
              <w:t>Соответствия типов и статусов</w:t>
            </w:r>
            <w:r w:rsidR="00B5053C">
              <w:t>»</w:t>
            </w:r>
            <w:r w:rsidRPr="00A96B1D">
              <w:t>.</w:t>
            </w:r>
          </w:p>
        </w:tc>
      </w:tr>
      <w:tr w:rsidR="00995906" w:rsidRPr="00A96B1D" w:rsidTr="00FE5D9A">
        <w:tc>
          <w:tcPr>
            <w:tcW w:w="1260" w:type="pct"/>
            <w:shd w:val="clear" w:color="auto" w:fill="auto"/>
          </w:tcPr>
          <w:p w:rsidR="00995906" w:rsidRPr="00A96B1D" w:rsidRDefault="00995906" w:rsidP="00FE5D9A">
            <w:pPr>
              <w:pStyle w:val="ASFKTablenorm"/>
              <w:ind w:left="57" w:right="57"/>
            </w:pPr>
            <w:r w:rsidRPr="00A96B1D">
              <w:t>Статус утверждения (код)</w:t>
            </w:r>
          </w:p>
        </w:tc>
        <w:tc>
          <w:tcPr>
            <w:tcW w:w="3740" w:type="pct"/>
            <w:shd w:val="clear" w:color="auto" w:fill="auto"/>
          </w:tcPr>
          <w:p w:rsidR="00995906" w:rsidRPr="00A96B1D" w:rsidRDefault="00995906" w:rsidP="00FE5D9A">
            <w:pPr>
              <w:pStyle w:val="ASFKTablenorm"/>
              <w:ind w:left="57" w:right="57"/>
            </w:pPr>
            <w:r w:rsidRPr="00A96B1D">
              <w:t>Заполняется автоматически при обработке документа или выгружается из OEBS.</w:t>
            </w:r>
          </w:p>
        </w:tc>
      </w:tr>
      <w:tr w:rsidR="00995906" w:rsidRPr="00A96B1D" w:rsidTr="00FE5D9A">
        <w:tc>
          <w:tcPr>
            <w:tcW w:w="1260" w:type="pct"/>
            <w:shd w:val="clear" w:color="auto" w:fill="auto"/>
          </w:tcPr>
          <w:p w:rsidR="00995906" w:rsidRPr="00A96B1D" w:rsidRDefault="00995906" w:rsidP="00FE5D9A">
            <w:pPr>
              <w:pStyle w:val="ASFKTablenorm"/>
              <w:ind w:left="57" w:right="57"/>
            </w:pPr>
            <w:r w:rsidRPr="00A96B1D">
              <w:t>Статус утверждения (наименование)</w:t>
            </w:r>
          </w:p>
        </w:tc>
        <w:tc>
          <w:tcPr>
            <w:tcW w:w="3740" w:type="pct"/>
            <w:shd w:val="clear" w:color="auto" w:fill="auto"/>
          </w:tcPr>
          <w:p w:rsidR="00995906" w:rsidRPr="00A96B1D" w:rsidRDefault="00995906" w:rsidP="00FE5D9A">
            <w:pPr>
              <w:pStyle w:val="ASFKTablenorm"/>
              <w:ind w:left="57" w:right="57"/>
            </w:pPr>
            <w:r w:rsidRPr="00A96B1D">
              <w:t xml:space="preserve">Наименования поля заполняются по коду из справочника </w:t>
            </w:r>
            <w:r w:rsidR="00B5053C">
              <w:t>«</w:t>
            </w:r>
            <w:r w:rsidRPr="00A96B1D">
              <w:t>Соответствия типов и статусов</w:t>
            </w:r>
            <w:r w:rsidR="00B5053C">
              <w:t>»</w:t>
            </w:r>
            <w:r w:rsidRPr="00A96B1D">
              <w:t>.</w:t>
            </w:r>
          </w:p>
        </w:tc>
      </w:tr>
      <w:tr w:rsidR="00995906" w:rsidRPr="00A96B1D" w:rsidTr="00FE5D9A">
        <w:tc>
          <w:tcPr>
            <w:tcW w:w="5000" w:type="pct"/>
            <w:gridSpan w:val="2"/>
            <w:shd w:val="clear" w:color="auto" w:fill="auto"/>
          </w:tcPr>
          <w:p w:rsidR="00995906" w:rsidRPr="00A96B1D" w:rsidRDefault="00995906" w:rsidP="00FE5D9A">
            <w:pPr>
              <w:pStyle w:val="ASFKTablenorm"/>
              <w:ind w:left="57" w:right="57"/>
            </w:pPr>
            <w:r w:rsidRPr="00A96B1D">
              <w:t xml:space="preserve">Блок </w:t>
            </w:r>
            <w:r w:rsidR="00B5053C">
              <w:t>«</w:t>
            </w:r>
            <w:r w:rsidRPr="00A96B1D">
              <w:t>Руководитель (уполномоченное лицо)</w:t>
            </w:r>
            <w:r w:rsidR="00B5053C">
              <w:t>»</w:t>
            </w:r>
          </w:p>
        </w:tc>
      </w:tr>
      <w:tr w:rsidR="00995906" w:rsidRPr="00A96B1D" w:rsidTr="00FE5D9A">
        <w:trPr>
          <w:trHeight w:val="378"/>
        </w:trPr>
        <w:tc>
          <w:tcPr>
            <w:tcW w:w="1260" w:type="pct"/>
            <w:shd w:val="clear" w:color="auto" w:fill="auto"/>
          </w:tcPr>
          <w:p w:rsidR="00995906" w:rsidRPr="00A96B1D" w:rsidRDefault="00995906" w:rsidP="00FE5D9A">
            <w:pPr>
              <w:pStyle w:val="ASFKTablenorm"/>
              <w:ind w:left="57" w:right="57"/>
            </w:pPr>
            <w:r w:rsidRPr="00A96B1D">
              <w:t>ФИО руководителя (уполномоченное лицо)</w:t>
            </w:r>
          </w:p>
        </w:tc>
        <w:tc>
          <w:tcPr>
            <w:tcW w:w="3740" w:type="pct"/>
            <w:shd w:val="clear" w:color="auto" w:fill="auto"/>
          </w:tcPr>
          <w:p w:rsidR="00995906" w:rsidRPr="00A96B1D" w:rsidRDefault="00EC5890" w:rsidP="00FE5D9A">
            <w:pPr>
              <w:pStyle w:val="ASFKTablenorm"/>
              <w:ind w:left="57" w:right="57"/>
            </w:pPr>
            <w:r w:rsidRPr="00EC5890">
              <w:t>Может быть заполнено выбором из справочника «Список сотрудников». Может быть заполнено вручную</w:t>
            </w:r>
            <w:r w:rsidR="00A96B1D">
              <w:t>.</w:t>
            </w:r>
          </w:p>
        </w:tc>
      </w:tr>
      <w:tr w:rsidR="00995906" w:rsidRPr="00A96B1D" w:rsidTr="00FE5D9A">
        <w:tc>
          <w:tcPr>
            <w:tcW w:w="1260" w:type="pct"/>
            <w:shd w:val="clear" w:color="auto" w:fill="auto"/>
          </w:tcPr>
          <w:p w:rsidR="00995906" w:rsidRPr="00A96B1D" w:rsidRDefault="00995906" w:rsidP="00FE5D9A">
            <w:pPr>
              <w:pStyle w:val="ASFKTablenorm"/>
              <w:ind w:left="57" w:right="57"/>
            </w:pPr>
            <w:r w:rsidRPr="00A96B1D">
              <w:t xml:space="preserve">Должность </w:t>
            </w:r>
          </w:p>
        </w:tc>
        <w:tc>
          <w:tcPr>
            <w:tcW w:w="3740" w:type="pct"/>
            <w:shd w:val="clear" w:color="auto" w:fill="auto"/>
          </w:tcPr>
          <w:p w:rsidR="00995906" w:rsidRPr="00A96B1D" w:rsidRDefault="00EC5890" w:rsidP="00FE5D9A">
            <w:pPr>
              <w:pStyle w:val="ASFKTablenorm"/>
              <w:ind w:left="57" w:right="57"/>
            </w:pPr>
            <w:r w:rsidRPr="00EC5890">
              <w:t>Заполняется автоматически на основании значения поля «ФИО» из справочника «Список сотрудников». Может быть заполнено вручную</w:t>
            </w:r>
            <w:r w:rsidR="00A96B1D">
              <w:t>.</w:t>
            </w:r>
          </w:p>
        </w:tc>
      </w:tr>
    </w:tbl>
    <w:p w:rsidR="000922B4" w:rsidRPr="008A53DE" w:rsidRDefault="000922B4" w:rsidP="000922B4">
      <w:pPr>
        <w:pStyle w:val="32"/>
      </w:pPr>
      <w:bookmarkStart w:id="818" w:name="_Ref20824578"/>
      <w:bookmarkStart w:id="819" w:name="_Toc20825355"/>
      <w:bookmarkStart w:id="820" w:name="_Toc98144695"/>
      <w:bookmarkStart w:id="821" w:name="_Toc257977622"/>
      <w:bookmarkStart w:id="822" w:name="_Toc406667933"/>
      <w:bookmarkStart w:id="823" w:name="_Toc247608944"/>
      <w:bookmarkStart w:id="824" w:name="_Toc248062673"/>
      <w:bookmarkEnd w:id="749"/>
      <w:bookmarkEnd w:id="750"/>
      <w:bookmarkEnd w:id="751"/>
      <w:bookmarkEnd w:id="752"/>
      <w:bookmarkEnd w:id="753"/>
      <w:bookmarkEnd w:id="754"/>
      <w:r>
        <w:t>Отчетность ПУР</w:t>
      </w:r>
      <w:bookmarkEnd w:id="818"/>
      <w:bookmarkEnd w:id="819"/>
      <w:bookmarkEnd w:id="820"/>
    </w:p>
    <w:p w:rsidR="000922B4" w:rsidRPr="008A53DE" w:rsidRDefault="000922B4" w:rsidP="000922B4">
      <w:pPr>
        <w:pStyle w:val="ASFKNormal"/>
      </w:pPr>
      <w:r>
        <w:t>Документ «Отчетность ПУР» предназначен для п</w:t>
      </w:r>
      <w:r w:rsidRPr="002F5E70">
        <w:t>риём</w:t>
      </w:r>
      <w:r>
        <w:t>а</w:t>
      </w:r>
      <w:r w:rsidRPr="002F5E70">
        <w:t xml:space="preserve"> клиентом отчетов из ПУР.</w:t>
      </w:r>
    </w:p>
    <w:p w:rsidR="000922B4" w:rsidRPr="008A53DE" w:rsidRDefault="000922B4" w:rsidP="000922B4">
      <w:pPr>
        <w:pStyle w:val="ASFKNormal"/>
      </w:pPr>
      <w:r>
        <w:t>Для работы с документами «Отчетность ПУР</w:t>
      </w:r>
      <w:r w:rsidRPr="008A53DE">
        <w:t>» следует перейти в пункт меню «Документы – Оперативная отч</w:t>
      </w:r>
      <w:r>
        <w:t>ё</w:t>
      </w:r>
      <w:r w:rsidRPr="008A53DE">
        <w:t xml:space="preserve">тность – </w:t>
      </w:r>
      <w:r>
        <w:t>Отчёты</w:t>
      </w:r>
      <w:r w:rsidRPr="008A53DE">
        <w:t xml:space="preserve"> – </w:t>
      </w:r>
      <w:r>
        <w:t>Отчетность ПУР</w:t>
      </w:r>
      <w:r w:rsidRPr="008A53DE">
        <w:t>». Откроется ЭФ списка документов, представленная на рисунке </w:t>
      </w:r>
      <w:r>
        <w:fldChar w:fldCharType="begin"/>
      </w:r>
      <w:r>
        <w:instrText xml:space="preserve"> REF _Ref20826097 \h </w:instrText>
      </w:r>
      <w:r>
        <w:fldChar w:fldCharType="separate"/>
      </w:r>
      <w:r w:rsidR="0013624E">
        <w:rPr>
          <w:noProof/>
        </w:rPr>
        <w:t>108</w:t>
      </w:r>
      <w:r>
        <w:fldChar w:fldCharType="end"/>
      </w:r>
      <w:r w:rsidRPr="008A53DE">
        <w:t>.</w:t>
      </w:r>
    </w:p>
    <w:p w:rsidR="000922B4" w:rsidRPr="008A53DE" w:rsidRDefault="001373CE" w:rsidP="000922B4">
      <w:pPr>
        <w:pStyle w:val="ASFKFigure"/>
      </w:pPr>
      <w:r>
        <w:rPr>
          <w:noProof/>
        </w:rPr>
        <w:drawing>
          <wp:inline distT="0" distB="0" distL="0" distR="0">
            <wp:extent cx="6125845" cy="2281555"/>
            <wp:effectExtent l="0" t="0" r="0" b="0"/>
            <wp:docPr id="199" name="Рисунок 199" descr="Р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descr="РБС"/>
                    <pic:cNvPicPr>
                      <a:picLocks noChangeAspect="1" noChangeArrowheads="1"/>
                    </pic:cNvPicPr>
                  </pic:nvPicPr>
                  <pic:blipFill>
                    <a:blip r:embed="rId181" cstate="print">
                      <a:extLst>
                        <a:ext uri="{28A0092B-C50C-407E-A947-70E740481C1C}">
                          <a14:useLocalDpi xmlns:a14="http://schemas.microsoft.com/office/drawing/2010/main" val="0"/>
                        </a:ext>
                      </a:extLst>
                    </a:blip>
                    <a:srcRect/>
                    <a:stretch>
                      <a:fillRect/>
                    </a:stretch>
                  </pic:blipFill>
                  <pic:spPr bwMode="auto">
                    <a:xfrm>
                      <a:off x="0" y="0"/>
                      <a:ext cx="6125845" cy="2281555"/>
                    </a:xfrm>
                    <a:prstGeom prst="rect">
                      <a:avLst/>
                    </a:prstGeom>
                    <a:noFill/>
                    <a:ln>
                      <a:noFill/>
                    </a:ln>
                  </pic:spPr>
                </pic:pic>
              </a:graphicData>
            </a:graphic>
          </wp:inline>
        </w:drawing>
      </w:r>
    </w:p>
    <w:p w:rsidR="000922B4" w:rsidRPr="005A0FDA" w:rsidRDefault="004B5E9D" w:rsidP="000922B4">
      <w:pPr>
        <w:pStyle w:val="ASFKFigName"/>
      </w:pPr>
      <w:r>
        <w:rPr>
          <w:noProof/>
        </w:rPr>
        <w:fldChar w:fldCharType="begin"/>
      </w:r>
      <w:r>
        <w:rPr>
          <w:noProof/>
        </w:rPr>
        <w:instrText xml:space="preserve"> SEQ Рисунок \* ARABIC </w:instrText>
      </w:r>
      <w:r>
        <w:rPr>
          <w:noProof/>
        </w:rPr>
        <w:fldChar w:fldCharType="separate"/>
      </w:r>
      <w:bookmarkStart w:id="825" w:name="_Ref20826097"/>
      <w:bookmarkStart w:id="826" w:name="_Toc20825578"/>
      <w:bookmarkStart w:id="827" w:name="_Toc98144895"/>
      <w:r w:rsidR="0013624E">
        <w:rPr>
          <w:noProof/>
        </w:rPr>
        <w:t>108</w:t>
      </w:r>
      <w:bookmarkEnd w:id="825"/>
      <w:r>
        <w:rPr>
          <w:noProof/>
        </w:rPr>
        <w:fldChar w:fldCharType="end"/>
      </w:r>
      <w:r w:rsidR="000922B4" w:rsidRPr="005A0FDA">
        <w:t>. ЭФ списка документов «</w:t>
      </w:r>
      <w:r w:rsidR="000922B4">
        <w:t>Отчетность ПУР</w:t>
      </w:r>
      <w:r w:rsidR="000922B4" w:rsidRPr="005A0FDA">
        <w:t>»</w:t>
      </w:r>
      <w:bookmarkEnd w:id="826"/>
      <w:bookmarkEnd w:id="827"/>
    </w:p>
    <w:p w:rsidR="000922B4" w:rsidRPr="008A53DE" w:rsidRDefault="000922B4" w:rsidP="000922B4">
      <w:pPr>
        <w:pStyle w:val="41"/>
      </w:pPr>
      <w:r w:rsidRPr="008A53DE">
        <w:t>Доступные операции</w:t>
      </w:r>
    </w:p>
    <w:p w:rsidR="000922B4" w:rsidRPr="008A53DE" w:rsidRDefault="000922B4" w:rsidP="000922B4">
      <w:pPr>
        <w:pStyle w:val="ASFKNormal"/>
      </w:pPr>
      <w:r w:rsidRPr="008A53DE">
        <w:t xml:space="preserve">На АРМ </w:t>
      </w:r>
      <w:r>
        <w:t>РБС</w:t>
      </w:r>
      <w:r w:rsidRPr="008A53DE">
        <w:t xml:space="preserve"> доступны следующие операции над </w:t>
      </w:r>
      <w:r>
        <w:t>документом</w:t>
      </w:r>
      <w:r w:rsidRPr="008A53DE">
        <w:t>:</w:t>
      </w:r>
    </w:p>
    <w:p w:rsidR="000922B4" w:rsidRDefault="000922B4" w:rsidP="000922B4">
      <w:pPr>
        <w:pStyle w:val="ASFKListmark1"/>
      </w:pPr>
      <w:r w:rsidRPr="008A53DE">
        <w:lastRenderedPageBreak/>
        <w:t>просмотр;</w:t>
      </w:r>
    </w:p>
    <w:p w:rsidR="000922B4" w:rsidRDefault="000922B4" w:rsidP="000922B4">
      <w:pPr>
        <w:pStyle w:val="ASFKListmark1"/>
      </w:pPr>
      <w:r>
        <w:t>печать;</w:t>
      </w:r>
    </w:p>
    <w:p w:rsidR="000922B4" w:rsidRDefault="000922B4" w:rsidP="000922B4">
      <w:pPr>
        <w:pStyle w:val="ASFKListmark1"/>
      </w:pPr>
      <w:r>
        <w:t>проверка ЭП;</w:t>
      </w:r>
    </w:p>
    <w:p w:rsidR="000922B4" w:rsidRPr="008A53DE" w:rsidRDefault="000922B4" w:rsidP="000922B4">
      <w:pPr>
        <w:pStyle w:val="ASFKListmark1"/>
      </w:pPr>
      <w:r>
        <w:t xml:space="preserve">экспорт </w:t>
      </w:r>
      <w:r w:rsidRPr="00811D64">
        <w:t>в</w:t>
      </w:r>
      <w:r>
        <w:t>о внешнюю си</w:t>
      </w:r>
      <w:r w:rsidRPr="00AE58D3">
        <w:t>с</w:t>
      </w:r>
      <w:r>
        <w:t>тему.</w:t>
      </w:r>
    </w:p>
    <w:p w:rsidR="000922B4" w:rsidRPr="008A53DE" w:rsidRDefault="000922B4" w:rsidP="000922B4">
      <w:pPr>
        <w:pStyle w:val="41"/>
      </w:pPr>
      <w:r w:rsidRPr="008A53DE">
        <w:t>Экранная форма документа</w:t>
      </w:r>
    </w:p>
    <w:p w:rsidR="000922B4" w:rsidRPr="008A53DE" w:rsidRDefault="000922B4" w:rsidP="000922B4">
      <w:pPr>
        <w:pStyle w:val="ASFKNormal"/>
      </w:pPr>
      <w:r w:rsidRPr="008A53DE">
        <w:t xml:space="preserve">ЭФ </w:t>
      </w:r>
      <w:r>
        <w:t xml:space="preserve">документа </w:t>
      </w:r>
      <w:r w:rsidRPr="008A53DE">
        <w:t>«</w:t>
      </w:r>
      <w:r>
        <w:t>Отчетность ПУР</w:t>
      </w:r>
      <w:r w:rsidRPr="008A53DE">
        <w:t>» представлена на р</w:t>
      </w:r>
      <w:r w:rsidRPr="00AF3009">
        <w:t>и</w:t>
      </w:r>
      <w:r w:rsidRPr="008A53DE">
        <w:t>сунке </w:t>
      </w:r>
      <w:r>
        <w:fldChar w:fldCharType="begin"/>
      </w:r>
      <w:r>
        <w:instrText xml:space="preserve"> REF _Ref20826098 \h </w:instrText>
      </w:r>
      <w:r>
        <w:fldChar w:fldCharType="separate"/>
      </w:r>
      <w:r w:rsidR="0013624E">
        <w:rPr>
          <w:noProof/>
        </w:rPr>
        <w:t>109</w:t>
      </w:r>
      <w:r>
        <w:fldChar w:fldCharType="end"/>
      </w:r>
      <w:r w:rsidRPr="008A53DE">
        <w:t>.</w:t>
      </w:r>
    </w:p>
    <w:p w:rsidR="000922B4" w:rsidRPr="008A53DE" w:rsidRDefault="001373CE" w:rsidP="000922B4">
      <w:pPr>
        <w:pStyle w:val="ASFKFigure"/>
      </w:pPr>
      <w:r>
        <w:rPr>
          <w:noProof/>
        </w:rPr>
        <w:drawing>
          <wp:inline distT="0" distB="0" distL="0" distR="0">
            <wp:extent cx="6134735" cy="5024755"/>
            <wp:effectExtent l="0" t="0" r="0" b="0"/>
            <wp:docPr id="200" name="Рисунок 20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0"/>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6134735" cy="5024755"/>
                    </a:xfrm>
                    <a:prstGeom prst="rect">
                      <a:avLst/>
                    </a:prstGeom>
                    <a:noFill/>
                    <a:ln>
                      <a:noFill/>
                    </a:ln>
                  </pic:spPr>
                </pic:pic>
              </a:graphicData>
            </a:graphic>
          </wp:inline>
        </w:drawing>
      </w:r>
    </w:p>
    <w:p w:rsidR="000922B4" w:rsidRDefault="004B5E9D" w:rsidP="000922B4">
      <w:pPr>
        <w:pStyle w:val="ASFKFigName"/>
      </w:pPr>
      <w:r>
        <w:rPr>
          <w:noProof/>
        </w:rPr>
        <w:fldChar w:fldCharType="begin"/>
      </w:r>
      <w:r>
        <w:rPr>
          <w:noProof/>
        </w:rPr>
        <w:instrText xml:space="preserve"> SEQ Рисунок \* ARABIC </w:instrText>
      </w:r>
      <w:r>
        <w:rPr>
          <w:noProof/>
        </w:rPr>
        <w:fldChar w:fldCharType="separate"/>
      </w:r>
      <w:bookmarkStart w:id="828" w:name="_Ref20826098"/>
      <w:bookmarkStart w:id="829" w:name="_Toc20825579"/>
      <w:bookmarkStart w:id="830" w:name="_Toc98144896"/>
      <w:r w:rsidR="0013624E">
        <w:rPr>
          <w:noProof/>
        </w:rPr>
        <w:t>109</w:t>
      </w:r>
      <w:bookmarkEnd w:id="828"/>
      <w:r>
        <w:rPr>
          <w:noProof/>
        </w:rPr>
        <w:fldChar w:fldCharType="end"/>
      </w:r>
      <w:r w:rsidR="000922B4" w:rsidRPr="005A0FDA">
        <w:t xml:space="preserve">. ЭФ </w:t>
      </w:r>
      <w:r w:rsidR="000922B4">
        <w:t xml:space="preserve">документа </w:t>
      </w:r>
      <w:r w:rsidR="000922B4" w:rsidRPr="005A0FDA">
        <w:t>«</w:t>
      </w:r>
      <w:r w:rsidR="000922B4">
        <w:t>Отчетность ПУР</w:t>
      </w:r>
      <w:r w:rsidR="000922B4" w:rsidRPr="005A0FDA">
        <w:t>»</w:t>
      </w:r>
      <w:bookmarkEnd w:id="829"/>
      <w:bookmarkEnd w:id="830"/>
    </w:p>
    <w:p w:rsidR="000922B4" w:rsidRDefault="000922B4" w:rsidP="000922B4">
      <w:pPr>
        <w:pStyle w:val="ASFKNormal"/>
      </w:pPr>
      <w:r w:rsidRPr="008A53DE">
        <w:t xml:space="preserve">Перечень полей </w:t>
      </w:r>
      <w:r>
        <w:t xml:space="preserve">документа </w:t>
      </w:r>
      <w:r w:rsidRPr="005A0FDA">
        <w:t>«</w:t>
      </w:r>
      <w:r>
        <w:t>Отчетность ПУР</w:t>
      </w:r>
      <w:r w:rsidRPr="005A0FDA">
        <w:t>»</w:t>
      </w:r>
      <w:r>
        <w:t xml:space="preserve"> </w:t>
      </w:r>
      <w:r w:rsidRPr="008A53DE">
        <w:t>приведен в таблице</w:t>
      </w:r>
      <w:r w:rsidRPr="00821226">
        <w:t> </w:t>
      </w:r>
      <w:r>
        <w:fldChar w:fldCharType="begin"/>
      </w:r>
      <w:r>
        <w:instrText xml:space="preserve"> REF _Ref20826099 \h </w:instrText>
      </w:r>
      <w:r>
        <w:fldChar w:fldCharType="separate"/>
      </w:r>
      <w:r w:rsidR="0013624E">
        <w:rPr>
          <w:noProof/>
        </w:rPr>
        <w:t>59</w:t>
      </w:r>
      <w:r>
        <w:fldChar w:fldCharType="end"/>
      </w:r>
      <w:r w:rsidRPr="008A53DE">
        <w:t xml:space="preserve">. </w:t>
      </w:r>
    </w:p>
    <w:p w:rsidR="000922B4" w:rsidRPr="007877A6" w:rsidRDefault="00501046" w:rsidP="000922B4">
      <w:pPr>
        <w:pStyle w:val="ASFKNameTable"/>
      </w:pPr>
      <w:r>
        <w:rPr>
          <w:noProof/>
        </w:rPr>
        <w:fldChar w:fldCharType="begin"/>
      </w:r>
      <w:r>
        <w:rPr>
          <w:noProof/>
        </w:rPr>
        <w:instrText xml:space="preserve"> SEQ Таблица \* ARABIC </w:instrText>
      </w:r>
      <w:r>
        <w:rPr>
          <w:noProof/>
        </w:rPr>
        <w:fldChar w:fldCharType="separate"/>
      </w:r>
      <w:bookmarkStart w:id="831" w:name="_Ref20826099"/>
      <w:bookmarkStart w:id="832" w:name="_Toc20825431"/>
      <w:bookmarkStart w:id="833" w:name="_Toc98144768"/>
      <w:r w:rsidR="0013624E">
        <w:rPr>
          <w:noProof/>
        </w:rPr>
        <w:t>59</w:t>
      </w:r>
      <w:bookmarkEnd w:id="831"/>
      <w:r>
        <w:rPr>
          <w:noProof/>
        </w:rPr>
        <w:fldChar w:fldCharType="end"/>
      </w:r>
      <w:r w:rsidR="000922B4" w:rsidRPr="007877A6">
        <w:t>. Описание полей документа «</w:t>
      </w:r>
      <w:r w:rsidR="000922B4">
        <w:t>Отчетность ПУР</w:t>
      </w:r>
      <w:r w:rsidR="000922B4" w:rsidRPr="007877A6">
        <w:t>»</w:t>
      </w:r>
      <w:bookmarkEnd w:id="832"/>
      <w:bookmarkEnd w:id="8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376"/>
        <w:gridCol w:w="6252"/>
      </w:tblGrid>
      <w:tr w:rsidR="000922B4" w:rsidRPr="008A53DE" w:rsidTr="00E81354">
        <w:trPr>
          <w:trHeight w:val="305"/>
          <w:tblHeader/>
        </w:trPr>
        <w:tc>
          <w:tcPr>
            <w:tcW w:w="175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922B4" w:rsidRPr="008A53DE" w:rsidRDefault="000922B4" w:rsidP="00370488">
            <w:pPr>
              <w:pStyle w:val="ASFKTableHead"/>
            </w:pPr>
            <w:r w:rsidRPr="008A53DE">
              <w:t>Наименование поля</w:t>
            </w:r>
          </w:p>
        </w:tc>
        <w:tc>
          <w:tcPr>
            <w:tcW w:w="324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922B4" w:rsidRPr="008A53DE" w:rsidRDefault="000922B4" w:rsidP="00370488">
            <w:pPr>
              <w:pStyle w:val="ASFKTableHead"/>
            </w:pPr>
            <w:r w:rsidRPr="008A53DE">
              <w:t>Описание поля</w:t>
            </w:r>
          </w:p>
        </w:tc>
      </w:tr>
      <w:tr w:rsidR="000922B4" w:rsidRPr="008A53DE" w:rsidTr="00E81354">
        <w:tc>
          <w:tcPr>
            <w:tcW w:w="1753" w:type="pct"/>
            <w:shd w:val="clear" w:color="auto" w:fill="auto"/>
          </w:tcPr>
          <w:p w:rsidR="000922B4" w:rsidRPr="008A53DE" w:rsidRDefault="000922B4" w:rsidP="00E81354">
            <w:pPr>
              <w:pStyle w:val="ASFKTablenorm"/>
              <w:ind w:left="57" w:right="57"/>
            </w:pPr>
            <w:r>
              <w:t>Дата</w:t>
            </w:r>
          </w:p>
        </w:tc>
        <w:tc>
          <w:tcPr>
            <w:tcW w:w="3247" w:type="pct"/>
            <w:shd w:val="clear" w:color="auto" w:fill="auto"/>
          </w:tcPr>
          <w:p w:rsidR="000922B4" w:rsidRPr="008A53DE" w:rsidRDefault="000922B4" w:rsidP="00E81354">
            <w:pPr>
              <w:pStyle w:val="ASFKTablenorm"/>
              <w:ind w:left="57" w:right="57"/>
            </w:pPr>
            <w:r>
              <w:t>Дата отчета.</w:t>
            </w:r>
          </w:p>
        </w:tc>
      </w:tr>
      <w:tr w:rsidR="009B5178" w:rsidRPr="008A53DE" w:rsidTr="00E81354">
        <w:tc>
          <w:tcPr>
            <w:tcW w:w="1753" w:type="pct"/>
            <w:shd w:val="clear" w:color="auto" w:fill="auto"/>
          </w:tcPr>
          <w:p w:rsidR="009B5178" w:rsidRDefault="009B5178" w:rsidP="00E81354">
            <w:pPr>
              <w:pStyle w:val="ASFKTablenorm"/>
              <w:ind w:left="57" w:right="57"/>
            </w:pPr>
            <w:r>
              <w:t>Регистрационный номер</w:t>
            </w:r>
          </w:p>
        </w:tc>
        <w:tc>
          <w:tcPr>
            <w:tcW w:w="3247" w:type="pct"/>
            <w:shd w:val="clear" w:color="auto" w:fill="auto"/>
          </w:tcPr>
          <w:p w:rsidR="009B5178" w:rsidRDefault="009B5178" w:rsidP="00E81354">
            <w:pPr>
              <w:pStyle w:val="ASFKTablenorm"/>
              <w:ind w:left="57" w:right="57"/>
            </w:pPr>
            <w:r>
              <w:t>Регистрационный номер.</w:t>
            </w:r>
          </w:p>
        </w:tc>
      </w:tr>
      <w:tr w:rsidR="000922B4" w:rsidRPr="008A53DE" w:rsidTr="00E81354">
        <w:tc>
          <w:tcPr>
            <w:tcW w:w="1753" w:type="pct"/>
            <w:shd w:val="clear" w:color="auto" w:fill="auto"/>
          </w:tcPr>
          <w:p w:rsidR="000922B4" w:rsidRPr="008A53DE" w:rsidRDefault="000922B4" w:rsidP="00E81354">
            <w:pPr>
              <w:pStyle w:val="ASFKTablenorm"/>
              <w:ind w:left="57" w:right="57"/>
            </w:pPr>
            <w:r>
              <w:t>Дата предыдущей выписки</w:t>
            </w:r>
          </w:p>
        </w:tc>
        <w:tc>
          <w:tcPr>
            <w:tcW w:w="3247" w:type="pct"/>
            <w:shd w:val="clear" w:color="auto" w:fill="auto"/>
          </w:tcPr>
          <w:p w:rsidR="000922B4" w:rsidRPr="008A53DE" w:rsidRDefault="000922B4" w:rsidP="00E81354">
            <w:pPr>
              <w:pStyle w:val="ASFKTablenorm"/>
              <w:ind w:left="57" w:right="57"/>
            </w:pPr>
            <w:r>
              <w:t>Дата предыдущей выписки отчета.</w:t>
            </w:r>
          </w:p>
        </w:tc>
      </w:tr>
      <w:tr w:rsidR="000922B4" w:rsidRPr="008A53DE" w:rsidTr="00E81354">
        <w:tc>
          <w:tcPr>
            <w:tcW w:w="1753" w:type="pct"/>
            <w:shd w:val="clear" w:color="auto" w:fill="auto"/>
          </w:tcPr>
          <w:p w:rsidR="000922B4" w:rsidRPr="008A53DE" w:rsidRDefault="000922B4" w:rsidP="00E81354">
            <w:pPr>
              <w:pStyle w:val="ASFKTablenorm"/>
              <w:ind w:left="57" w:right="57"/>
            </w:pPr>
            <w:r>
              <w:t>Форма по КФД</w:t>
            </w:r>
          </w:p>
        </w:tc>
        <w:tc>
          <w:tcPr>
            <w:tcW w:w="3247" w:type="pct"/>
            <w:shd w:val="clear" w:color="auto" w:fill="auto"/>
          </w:tcPr>
          <w:p w:rsidR="000922B4" w:rsidRPr="008A53DE" w:rsidRDefault="000922B4" w:rsidP="00E81354">
            <w:pPr>
              <w:pStyle w:val="ASFKTablenorm"/>
              <w:ind w:left="57" w:right="57"/>
            </w:pPr>
            <w:r>
              <w:t>Форма по к</w:t>
            </w:r>
            <w:r w:rsidRPr="004C2A8E">
              <w:t>лассификатор</w:t>
            </w:r>
            <w:r>
              <w:t>у</w:t>
            </w:r>
            <w:r w:rsidRPr="004C2A8E">
              <w:t xml:space="preserve"> форм документов</w:t>
            </w:r>
            <w:r>
              <w:t>.</w:t>
            </w:r>
          </w:p>
        </w:tc>
      </w:tr>
      <w:tr w:rsidR="000922B4" w:rsidRPr="008A53DE" w:rsidTr="00E81354">
        <w:tc>
          <w:tcPr>
            <w:tcW w:w="1753" w:type="pct"/>
            <w:shd w:val="clear" w:color="auto" w:fill="auto"/>
          </w:tcPr>
          <w:p w:rsidR="000922B4" w:rsidRPr="008A53DE" w:rsidRDefault="000922B4" w:rsidP="00E81354">
            <w:pPr>
              <w:pStyle w:val="ASFKTablenorm"/>
              <w:ind w:left="57" w:right="57"/>
            </w:pPr>
            <w:r>
              <w:t>ТОФК</w:t>
            </w:r>
          </w:p>
        </w:tc>
        <w:tc>
          <w:tcPr>
            <w:tcW w:w="3247" w:type="pct"/>
            <w:shd w:val="clear" w:color="auto" w:fill="auto"/>
          </w:tcPr>
          <w:p w:rsidR="000922B4" w:rsidRPr="008A53DE" w:rsidRDefault="000922B4" w:rsidP="00E81354">
            <w:pPr>
              <w:pStyle w:val="ASFKTablenorm"/>
              <w:ind w:left="57" w:right="57"/>
            </w:pPr>
            <w:r>
              <w:t>Наименование т</w:t>
            </w:r>
            <w:r w:rsidRPr="004C2A8E">
              <w:t>ерриториальн</w:t>
            </w:r>
            <w:r>
              <w:t>ого</w:t>
            </w:r>
            <w:r w:rsidRPr="004C2A8E">
              <w:t xml:space="preserve"> орган</w:t>
            </w:r>
            <w:r>
              <w:t>а</w:t>
            </w:r>
            <w:r w:rsidRPr="004C2A8E">
              <w:t xml:space="preserve"> Федерального казначейства</w:t>
            </w:r>
            <w:r>
              <w:t>.</w:t>
            </w:r>
          </w:p>
        </w:tc>
      </w:tr>
      <w:tr w:rsidR="000922B4" w:rsidRPr="008A53DE" w:rsidTr="00E81354">
        <w:tc>
          <w:tcPr>
            <w:tcW w:w="1753" w:type="pct"/>
            <w:shd w:val="clear" w:color="auto" w:fill="auto"/>
          </w:tcPr>
          <w:p w:rsidR="000922B4" w:rsidRPr="008A53DE" w:rsidRDefault="000922B4" w:rsidP="00E81354">
            <w:pPr>
              <w:pStyle w:val="ASFKTablenorm"/>
              <w:ind w:left="57" w:right="57"/>
            </w:pPr>
            <w:r>
              <w:lastRenderedPageBreak/>
              <w:t>Код по КОФК</w:t>
            </w:r>
          </w:p>
        </w:tc>
        <w:tc>
          <w:tcPr>
            <w:tcW w:w="3247" w:type="pct"/>
            <w:shd w:val="clear" w:color="auto" w:fill="auto"/>
          </w:tcPr>
          <w:p w:rsidR="000922B4" w:rsidRPr="008A53DE" w:rsidRDefault="000922B4" w:rsidP="00E81354">
            <w:pPr>
              <w:pStyle w:val="ASFKTablenorm"/>
              <w:ind w:left="57" w:right="57"/>
            </w:pPr>
            <w:r>
              <w:t>Код по к</w:t>
            </w:r>
            <w:r w:rsidRPr="004C2A8E">
              <w:t>лассификатор</w:t>
            </w:r>
            <w:r>
              <w:t>у</w:t>
            </w:r>
            <w:r w:rsidRPr="004C2A8E">
              <w:t xml:space="preserve"> органов Федерального казначейства</w:t>
            </w:r>
            <w:r>
              <w:t>.</w:t>
            </w:r>
          </w:p>
        </w:tc>
      </w:tr>
      <w:tr w:rsidR="000922B4" w:rsidRPr="008A53DE" w:rsidTr="00E81354">
        <w:tc>
          <w:tcPr>
            <w:tcW w:w="1753" w:type="pct"/>
            <w:shd w:val="clear" w:color="auto" w:fill="auto"/>
          </w:tcPr>
          <w:p w:rsidR="000922B4" w:rsidRPr="008A53DE" w:rsidRDefault="000922B4" w:rsidP="00E81354">
            <w:pPr>
              <w:pStyle w:val="ASFKTablenorm"/>
              <w:ind w:left="57" w:right="57"/>
            </w:pPr>
            <w:r>
              <w:t>Клиент</w:t>
            </w:r>
          </w:p>
        </w:tc>
        <w:tc>
          <w:tcPr>
            <w:tcW w:w="3247" w:type="pct"/>
            <w:shd w:val="clear" w:color="auto" w:fill="auto"/>
          </w:tcPr>
          <w:p w:rsidR="000922B4" w:rsidRPr="008A53DE" w:rsidRDefault="000922B4" w:rsidP="00E81354">
            <w:pPr>
              <w:pStyle w:val="ASFKTablenorm"/>
              <w:ind w:left="57" w:right="57"/>
            </w:pPr>
            <w:r>
              <w:t>Наименование клиента.</w:t>
            </w:r>
          </w:p>
        </w:tc>
      </w:tr>
      <w:tr w:rsidR="000922B4" w:rsidRPr="008A53DE" w:rsidTr="00E81354">
        <w:tc>
          <w:tcPr>
            <w:tcW w:w="1753" w:type="pct"/>
            <w:shd w:val="clear" w:color="auto" w:fill="auto"/>
          </w:tcPr>
          <w:p w:rsidR="000922B4" w:rsidRPr="008A53DE" w:rsidRDefault="000922B4" w:rsidP="00E81354">
            <w:pPr>
              <w:pStyle w:val="ASFKTablenorm"/>
              <w:ind w:left="57" w:right="57"/>
            </w:pPr>
            <w:r>
              <w:t>Код по СР</w:t>
            </w:r>
          </w:p>
        </w:tc>
        <w:tc>
          <w:tcPr>
            <w:tcW w:w="3247" w:type="pct"/>
            <w:shd w:val="clear" w:color="auto" w:fill="auto"/>
          </w:tcPr>
          <w:p w:rsidR="000922B4" w:rsidRPr="008A53DE" w:rsidRDefault="000922B4" w:rsidP="00E81354">
            <w:pPr>
              <w:pStyle w:val="ASFKTablenorm"/>
              <w:ind w:left="57" w:right="57"/>
            </w:pPr>
            <w:r>
              <w:t>Код по Сводному реестру.</w:t>
            </w:r>
          </w:p>
        </w:tc>
      </w:tr>
      <w:tr w:rsidR="000922B4" w:rsidRPr="008A53DE" w:rsidTr="00E81354">
        <w:tc>
          <w:tcPr>
            <w:tcW w:w="1753" w:type="pct"/>
            <w:shd w:val="clear" w:color="auto" w:fill="auto"/>
          </w:tcPr>
          <w:p w:rsidR="000922B4" w:rsidRPr="008A53DE" w:rsidRDefault="000922B4" w:rsidP="00E81354">
            <w:pPr>
              <w:pStyle w:val="ASFKTablenorm"/>
              <w:ind w:left="57" w:right="57"/>
            </w:pPr>
            <w:r>
              <w:t>Номер л/с</w:t>
            </w:r>
          </w:p>
        </w:tc>
        <w:tc>
          <w:tcPr>
            <w:tcW w:w="3247" w:type="pct"/>
            <w:shd w:val="clear" w:color="auto" w:fill="auto"/>
          </w:tcPr>
          <w:p w:rsidR="000922B4" w:rsidRPr="008A53DE" w:rsidRDefault="000922B4" w:rsidP="00E81354">
            <w:pPr>
              <w:pStyle w:val="ASFKTablenorm"/>
              <w:ind w:left="57" w:right="57"/>
            </w:pPr>
            <w:r>
              <w:t>Номер лицевого счета.</w:t>
            </w:r>
          </w:p>
        </w:tc>
      </w:tr>
      <w:tr w:rsidR="00894D4F" w:rsidRPr="008A53DE" w:rsidTr="00E81354">
        <w:tc>
          <w:tcPr>
            <w:tcW w:w="1753" w:type="pct"/>
            <w:shd w:val="clear" w:color="auto" w:fill="auto"/>
          </w:tcPr>
          <w:p w:rsidR="00894D4F" w:rsidRDefault="00894D4F" w:rsidP="00E81354">
            <w:pPr>
              <w:pStyle w:val="ASFKTablenorm"/>
              <w:ind w:left="57" w:right="57"/>
            </w:pPr>
            <w:r>
              <w:t>РБС</w:t>
            </w:r>
          </w:p>
        </w:tc>
        <w:tc>
          <w:tcPr>
            <w:tcW w:w="3247" w:type="pct"/>
            <w:shd w:val="clear" w:color="auto" w:fill="auto"/>
          </w:tcPr>
          <w:p w:rsidR="00894D4F" w:rsidRDefault="00894D4F" w:rsidP="00E81354">
            <w:pPr>
              <w:pStyle w:val="ASFKTablenorm"/>
              <w:ind w:left="57" w:right="57"/>
            </w:pPr>
            <w:r w:rsidRPr="006079ED">
              <w:t>Распорядители бюджетных средств</w:t>
            </w:r>
            <w:r>
              <w:t>.</w:t>
            </w:r>
          </w:p>
        </w:tc>
      </w:tr>
      <w:tr w:rsidR="00894D4F" w:rsidRPr="008A53DE" w:rsidTr="00E81354">
        <w:tc>
          <w:tcPr>
            <w:tcW w:w="1753" w:type="pct"/>
            <w:shd w:val="clear" w:color="auto" w:fill="auto"/>
          </w:tcPr>
          <w:p w:rsidR="00894D4F" w:rsidRDefault="00894D4F" w:rsidP="00E81354">
            <w:pPr>
              <w:pStyle w:val="ASFKTablenorm"/>
              <w:ind w:left="57" w:right="57"/>
            </w:pPr>
            <w:r>
              <w:t>Код по СР</w:t>
            </w:r>
          </w:p>
        </w:tc>
        <w:tc>
          <w:tcPr>
            <w:tcW w:w="3247" w:type="pct"/>
            <w:shd w:val="clear" w:color="auto" w:fill="auto"/>
          </w:tcPr>
          <w:p w:rsidR="00894D4F" w:rsidRDefault="00894D4F" w:rsidP="00E81354">
            <w:pPr>
              <w:pStyle w:val="ASFKTablenorm"/>
              <w:ind w:left="57" w:right="57"/>
            </w:pPr>
            <w:r>
              <w:t>Код по Сводному реестру.</w:t>
            </w:r>
          </w:p>
        </w:tc>
      </w:tr>
      <w:tr w:rsidR="000922B4" w:rsidRPr="008A53DE" w:rsidTr="00E81354">
        <w:tc>
          <w:tcPr>
            <w:tcW w:w="1753" w:type="pct"/>
            <w:shd w:val="clear" w:color="auto" w:fill="auto"/>
          </w:tcPr>
          <w:p w:rsidR="000922B4" w:rsidRPr="008A53DE" w:rsidRDefault="000922B4" w:rsidP="00E81354">
            <w:pPr>
              <w:pStyle w:val="ASFKTablenorm"/>
              <w:ind w:left="57" w:right="57"/>
            </w:pPr>
            <w:r>
              <w:t>Глава</w:t>
            </w:r>
          </w:p>
        </w:tc>
        <w:tc>
          <w:tcPr>
            <w:tcW w:w="3247" w:type="pct"/>
            <w:shd w:val="clear" w:color="auto" w:fill="auto"/>
          </w:tcPr>
          <w:p w:rsidR="000922B4" w:rsidRPr="008A53DE" w:rsidRDefault="000922B4" w:rsidP="00E81354">
            <w:pPr>
              <w:pStyle w:val="ASFKTablenorm"/>
              <w:ind w:left="57" w:right="57"/>
            </w:pPr>
            <w:r>
              <w:t>Глава.</w:t>
            </w:r>
          </w:p>
        </w:tc>
      </w:tr>
      <w:tr w:rsidR="000922B4" w:rsidRPr="008A53DE" w:rsidTr="00E81354">
        <w:tc>
          <w:tcPr>
            <w:tcW w:w="1753" w:type="pct"/>
            <w:shd w:val="clear" w:color="auto" w:fill="auto"/>
          </w:tcPr>
          <w:p w:rsidR="000922B4" w:rsidRPr="008A53DE" w:rsidRDefault="000922B4" w:rsidP="00E81354">
            <w:pPr>
              <w:pStyle w:val="ASFKTablenorm"/>
              <w:ind w:left="57" w:right="57"/>
            </w:pPr>
            <w:r>
              <w:t>Код</w:t>
            </w:r>
          </w:p>
        </w:tc>
        <w:tc>
          <w:tcPr>
            <w:tcW w:w="3247" w:type="pct"/>
            <w:shd w:val="clear" w:color="auto" w:fill="auto"/>
          </w:tcPr>
          <w:p w:rsidR="000922B4" w:rsidRPr="008A53DE" w:rsidRDefault="000922B4" w:rsidP="00E81354">
            <w:pPr>
              <w:pStyle w:val="ASFKTablenorm"/>
              <w:ind w:left="57" w:right="57"/>
            </w:pPr>
            <w:r>
              <w:t>Код главы.</w:t>
            </w:r>
          </w:p>
        </w:tc>
      </w:tr>
      <w:tr w:rsidR="000922B4" w:rsidRPr="008A53DE" w:rsidTr="00E81354">
        <w:tc>
          <w:tcPr>
            <w:tcW w:w="1753" w:type="pct"/>
            <w:shd w:val="clear" w:color="auto" w:fill="auto"/>
          </w:tcPr>
          <w:p w:rsidR="000922B4" w:rsidRDefault="000922B4" w:rsidP="00E81354">
            <w:pPr>
              <w:pStyle w:val="ASFKTablenorm"/>
              <w:ind w:left="57" w:right="57"/>
            </w:pPr>
            <w:r>
              <w:t>Бюджет</w:t>
            </w:r>
          </w:p>
        </w:tc>
        <w:tc>
          <w:tcPr>
            <w:tcW w:w="3247" w:type="pct"/>
            <w:shd w:val="clear" w:color="auto" w:fill="auto"/>
          </w:tcPr>
          <w:p w:rsidR="000922B4" w:rsidRPr="008A53DE" w:rsidRDefault="000922B4" w:rsidP="00E81354">
            <w:pPr>
              <w:pStyle w:val="ASFKTablenorm"/>
              <w:ind w:left="57" w:right="57"/>
            </w:pPr>
            <w:r>
              <w:t>Наименование бюджета.</w:t>
            </w:r>
          </w:p>
        </w:tc>
      </w:tr>
      <w:tr w:rsidR="000922B4" w:rsidRPr="008A53DE" w:rsidTr="00E81354">
        <w:tc>
          <w:tcPr>
            <w:tcW w:w="1753" w:type="pct"/>
            <w:shd w:val="clear" w:color="auto" w:fill="auto"/>
          </w:tcPr>
          <w:p w:rsidR="000922B4" w:rsidRDefault="000922B4" w:rsidP="00E81354">
            <w:pPr>
              <w:pStyle w:val="ASFKTablenorm"/>
              <w:ind w:left="57" w:right="57"/>
            </w:pPr>
            <w:r>
              <w:t>Код</w:t>
            </w:r>
          </w:p>
        </w:tc>
        <w:tc>
          <w:tcPr>
            <w:tcW w:w="3247" w:type="pct"/>
            <w:shd w:val="clear" w:color="auto" w:fill="auto"/>
          </w:tcPr>
          <w:p w:rsidR="000922B4" w:rsidRPr="008A53DE" w:rsidRDefault="000922B4" w:rsidP="00E81354">
            <w:pPr>
              <w:pStyle w:val="ASFKTablenorm"/>
              <w:ind w:left="57" w:right="57"/>
            </w:pPr>
            <w:r>
              <w:t>Код бюджета.</w:t>
            </w:r>
          </w:p>
        </w:tc>
      </w:tr>
      <w:tr w:rsidR="000922B4" w:rsidRPr="008A53DE" w:rsidTr="00E81354">
        <w:tc>
          <w:tcPr>
            <w:tcW w:w="1753" w:type="pct"/>
            <w:shd w:val="clear" w:color="auto" w:fill="auto"/>
          </w:tcPr>
          <w:p w:rsidR="000922B4" w:rsidRDefault="000922B4" w:rsidP="00E81354">
            <w:pPr>
              <w:pStyle w:val="ASFKTablenorm"/>
              <w:ind w:left="57" w:right="57"/>
            </w:pPr>
            <w:r>
              <w:t>Финансовый орган</w:t>
            </w:r>
          </w:p>
        </w:tc>
        <w:tc>
          <w:tcPr>
            <w:tcW w:w="3247" w:type="pct"/>
            <w:shd w:val="clear" w:color="auto" w:fill="auto"/>
          </w:tcPr>
          <w:p w:rsidR="000922B4" w:rsidRPr="008A53DE" w:rsidRDefault="000922B4" w:rsidP="00E81354">
            <w:pPr>
              <w:pStyle w:val="ASFKTablenorm"/>
              <w:ind w:left="57" w:right="57"/>
            </w:pPr>
            <w:r>
              <w:t>Наименование финансового органа.</w:t>
            </w:r>
          </w:p>
        </w:tc>
      </w:tr>
      <w:tr w:rsidR="000922B4" w:rsidRPr="008A53DE" w:rsidTr="00E81354">
        <w:tc>
          <w:tcPr>
            <w:tcW w:w="1753" w:type="pct"/>
            <w:shd w:val="clear" w:color="auto" w:fill="auto"/>
          </w:tcPr>
          <w:p w:rsidR="000922B4" w:rsidRDefault="009B5178" w:rsidP="00E81354">
            <w:pPr>
              <w:pStyle w:val="ASFKTablenorm"/>
              <w:ind w:left="57" w:right="57"/>
            </w:pPr>
            <w:r>
              <w:t>П</w:t>
            </w:r>
            <w:r w:rsidR="000922B4">
              <w:t>о ОКПО</w:t>
            </w:r>
          </w:p>
        </w:tc>
        <w:tc>
          <w:tcPr>
            <w:tcW w:w="3247" w:type="pct"/>
            <w:shd w:val="clear" w:color="auto" w:fill="auto"/>
          </w:tcPr>
          <w:p w:rsidR="000922B4" w:rsidRPr="008A53DE" w:rsidRDefault="000922B4" w:rsidP="00E81354">
            <w:pPr>
              <w:pStyle w:val="ASFKTablenorm"/>
              <w:ind w:left="57" w:right="57"/>
            </w:pPr>
            <w:r>
              <w:t>По ОКПО.</w:t>
            </w:r>
          </w:p>
        </w:tc>
      </w:tr>
      <w:tr w:rsidR="00894D4F" w:rsidRPr="008A53DE" w:rsidTr="00E81354">
        <w:tc>
          <w:tcPr>
            <w:tcW w:w="1753" w:type="pct"/>
            <w:shd w:val="clear" w:color="auto" w:fill="auto"/>
          </w:tcPr>
          <w:p w:rsidR="00894D4F" w:rsidRDefault="00894D4F" w:rsidP="00E81354">
            <w:pPr>
              <w:pStyle w:val="ASFKTablenorm"/>
              <w:ind w:left="57" w:right="57"/>
            </w:pPr>
            <w:r>
              <w:t>Уровень конфиденциальности</w:t>
            </w:r>
          </w:p>
        </w:tc>
        <w:tc>
          <w:tcPr>
            <w:tcW w:w="3247" w:type="pct"/>
            <w:shd w:val="clear" w:color="auto" w:fill="auto"/>
          </w:tcPr>
          <w:p w:rsidR="00894D4F" w:rsidRDefault="00894D4F" w:rsidP="00E81354">
            <w:pPr>
              <w:pStyle w:val="ASFKTablenorm"/>
              <w:ind w:left="57" w:right="57"/>
            </w:pPr>
            <w:r>
              <w:t>Уровень конфиденциальности.</w:t>
            </w:r>
          </w:p>
        </w:tc>
      </w:tr>
      <w:tr w:rsidR="000922B4" w:rsidRPr="008A53DE" w:rsidTr="00E81354">
        <w:tc>
          <w:tcPr>
            <w:tcW w:w="1753" w:type="pct"/>
            <w:shd w:val="clear" w:color="auto" w:fill="auto"/>
          </w:tcPr>
          <w:p w:rsidR="000922B4" w:rsidRDefault="000922B4" w:rsidP="00E81354">
            <w:pPr>
              <w:pStyle w:val="ASFKTablenorm"/>
              <w:ind w:left="57" w:right="57"/>
            </w:pPr>
            <w:r>
              <w:t>Режим формирования</w:t>
            </w:r>
          </w:p>
        </w:tc>
        <w:tc>
          <w:tcPr>
            <w:tcW w:w="3247" w:type="pct"/>
            <w:shd w:val="clear" w:color="auto" w:fill="auto"/>
          </w:tcPr>
          <w:p w:rsidR="000922B4" w:rsidRDefault="000922B4" w:rsidP="00E81354">
            <w:pPr>
              <w:pStyle w:val="ASFKTablenorm"/>
              <w:ind w:left="57" w:right="57"/>
            </w:pPr>
            <w:r>
              <w:t>Возможные значения:</w:t>
            </w:r>
          </w:p>
          <w:p w:rsidR="000922B4" w:rsidRDefault="000922B4" w:rsidP="00370488">
            <w:pPr>
              <w:pStyle w:val="ASFKTableListMark"/>
            </w:pPr>
            <w:r>
              <w:t>Предварительный;</w:t>
            </w:r>
          </w:p>
          <w:p w:rsidR="000922B4" w:rsidRDefault="000922B4" w:rsidP="00370488">
            <w:pPr>
              <w:pStyle w:val="ASFKTableListMark"/>
            </w:pPr>
            <w:r>
              <w:t>Промежуточный;</w:t>
            </w:r>
          </w:p>
          <w:p w:rsidR="000922B4" w:rsidRPr="008A53DE" w:rsidRDefault="000922B4" w:rsidP="00370488">
            <w:pPr>
              <w:pStyle w:val="ASFKTableListMark"/>
            </w:pPr>
            <w:r>
              <w:t>Итоговый.</w:t>
            </w:r>
          </w:p>
        </w:tc>
      </w:tr>
      <w:tr w:rsidR="00894D4F" w:rsidRPr="008A53DE" w:rsidTr="00E81354">
        <w:tc>
          <w:tcPr>
            <w:tcW w:w="1753" w:type="pct"/>
            <w:shd w:val="clear" w:color="auto" w:fill="auto"/>
          </w:tcPr>
          <w:p w:rsidR="00894D4F" w:rsidRDefault="00894D4F" w:rsidP="00E81354">
            <w:pPr>
              <w:pStyle w:val="ASFKTablenorm"/>
              <w:ind w:left="57" w:right="57"/>
            </w:pPr>
            <w:r>
              <w:t>ОКТМО</w:t>
            </w:r>
          </w:p>
        </w:tc>
        <w:tc>
          <w:tcPr>
            <w:tcW w:w="3247" w:type="pct"/>
            <w:shd w:val="clear" w:color="auto" w:fill="auto"/>
          </w:tcPr>
          <w:p w:rsidR="00894D4F" w:rsidRPr="008A53DE" w:rsidRDefault="00894D4F" w:rsidP="00E81354">
            <w:pPr>
              <w:pStyle w:val="ASFKTablenorm"/>
              <w:ind w:left="57" w:right="57"/>
            </w:pPr>
            <w:r>
              <w:t>По ОКТМО.</w:t>
            </w:r>
          </w:p>
        </w:tc>
      </w:tr>
      <w:tr w:rsidR="0003713D" w:rsidRPr="008A53DE" w:rsidTr="00E81354">
        <w:tc>
          <w:tcPr>
            <w:tcW w:w="5000" w:type="pct"/>
            <w:gridSpan w:val="2"/>
            <w:shd w:val="clear" w:color="auto" w:fill="auto"/>
          </w:tcPr>
          <w:p w:rsidR="0003713D" w:rsidRDefault="0003713D" w:rsidP="00E81354">
            <w:pPr>
              <w:pStyle w:val="ASFKTablenorm"/>
              <w:ind w:left="57" w:right="57"/>
            </w:pPr>
            <w:r>
              <w:t>Закладка полей «Выписка из л/с для учета операций со средствами, поступающими во временное распоряжение получателя бюджетных средств»</w:t>
            </w:r>
          </w:p>
        </w:tc>
      </w:tr>
      <w:tr w:rsidR="0003713D" w:rsidRPr="008A53DE" w:rsidTr="00E81354">
        <w:tc>
          <w:tcPr>
            <w:tcW w:w="1753" w:type="pct"/>
            <w:shd w:val="clear" w:color="auto" w:fill="auto"/>
          </w:tcPr>
          <w:p w:rsidR="0003713D" w:rsidRDefault="0003713D" w:rsidP="00E81354">
            <w:pPr>
              <w:pStyle w:val="ASFKTablenorm"/>
              <w:ind w:left="57" w:right="57"/>
            </w:pPr>
            <w:r>
              <w:t>Остаток средств на начало дня</w:t>
            </w:r>
          </w:p>
        </w:tc>
        <w:tc>
          <w:tcPr>
            <w:tcW w:w="3247" w:type="pct"/>
            <w:shd w:val="clear" w:color="auto" w:fill="auto"/>
          </w:tcPr>
          <w:p w:rsidR="0003713D" w:rsidRDefault="0003713D" w:rsidP="00E81354">
            <w:pPr>
              <w:pStyle w:val="ASFKTablenorm"/>
              <w:ind w:left="57" w:right="57"/>
            </w:pPr>
            <w:r>
              <w:t>Указывается остаток средств на начало дня.</w:t>
            </w:r>
          </w:p>
        </w:tc>
      </w:tr>
      <w:tr w:rsidR="0003713D" w:rsidRPr="008A53DE" w:rsidTr="00E81354">
        <w:tc>
          <w:tcPr>
            <w:tcW w:w="1753" w:type="pct"/>
            <w:shd w:val="clear" w:color="auto" w:fill="auto"/>
          </w:tcPr>
          <w:p w:rsidR="0003713D" w:rsidRDefault="0003713D" w:rsidP="00E81354">
            <w:pPr>
              <w:pStyle w:val="ASFKTablenorm"/>
              <w:ind w:left="57" w:right="57"/>
            </w:pPr>
            <w:r>
              <w:t>Остаток средств на конец дня</w:t>
            </w:r>
          </w:p>
        </w:tc>
        <w:tc>
          <w:tcPr>
            <w:tcW w:w="3247" w:type="pct"/>
            <w:shd w:val="clear" w:color="auto" w:fill="auto"/>
          </w:tcPr>
          <w:p w:rsidR="0003713D" w:rsidRDefault="0003713D" w:rsidP="00E81354">
            <w:pPr>
              <w:pStyle w:val="ASFKTablenorm"/>
              <w:ind w:left="57" w:right="57"/>
            </w:pPr>
            <w:r>
              <w:t>Указывается остаток средств на конец дня.</w:t>
            </w:r>
          </w:p>
        </w:tc>
      </w:tr>
      <w:tr w:rsidR="0003713D" w:rsidRPr="008A53DE" w:rsidTr="00E81354">
        <w:tc>
          <w:tcPr>
            <w:tcW w:w="1753" w:type="pct"/>
            <w:shd w:val="clear" w:color="auto" w:fill="auto"/>
          </w:tcPr>
          <w:p w:rsidR="0003713D" w:rsidRDefault="0003713D" w:rsidP="00E81354">
            <w:pPr>
              <w:pStyle w:val="ASFKTablenorm"/>
              <w:ind w:left="57" w:right="57"/>
            </w:pPr>
            <w:r>
              <w:t>№ п/п</w:t>
            </w:r>
          </w:p>
        </w:tc>
        <w:tc>
          <w:tcPr>
            <w:tcW w:w="3247" w:type="pct"/>
            <w:shd w:val="clear" w:color="auto" w:fill="auto"/>
          </w:tcPr>
          <w:p w:rsidR="0003713D" w:rsidRDefault="0003713D" w:rsidP="00E81354">
            <w:pPr>
              <w:pStyle w:val="ASFKTablenorm"/>
              <w:ind w:left="57" w:right="57"/>
            </w:pPr>
            <w:r>
              <w:t>Указывается номер в порядке возрастания, начиная с 1.</w:t>
            </w:r>
          </w:p>
        </w:tc>
      </w:tr>
      <w:tr w:rsidR="0003713D" w:rsidRPr="008A53DE" w:rsidTr="00E81354">
        <w:tc>
          <w:tcPr>
            <w:tcW w:w="1753" w:type="pct"/>
            <w:shd w:val="clear" w:color="auto" w:fill="auto"/>
          </w:tcPr>
          <w:p w:rsidR="0003713D" w:rsidRDefault="0003713D" w:rsidP="00E81354">
            <w:pPr>
              <w:pStyle w:val="ASFKTablenorm"/>
              <w:ind w:left="57" w:right="57"/>
            </w:pPr>
            <w:r>
              <w:t>Код цели (аналитический код)</w:t>
            </w:r>
          </w:p>
        </w:tc>
        <w:tc>
          <w:tcPr>
            <w:tcW w:w="3247" w:type="pct"/>
            <w:shd w:val="clear" w:color="auto" w:fill="auto"/>
          </w:tcPr>
          <w:p w:rsidR="0003713D" w:rsidRDefault="0003713D" w:rsidP="00E81354">
            <w:pPr>
              <w:pStyle w:val="ASFKTablenorm"/>
              <w:ind w:left="57" w:right="57"/>
            </w:pPr>
            <w:r w:rsidRPr="00B00BBF">
              <w:t>Указывается идентификационный код поступлений/идентификационный код выплат. Не заполняется по операциям зачисления, возврата, уточнения НВС по л/с с кодом 05.</w:t>
            </w:r>
          </w:p>
        </w:tc>
      </w:tr>
      <w:tr w:rsidR="0003713D" w:rsidRPr="008A53DE" w:rsidTr="00E81354">
        <w:tc>
          <w:tcPr>
            <w:tcW w:w="1753" w:type="pct"/>
            <w:shd w:val="clear" w:color="auto" w:fill="auto"/>
          </w:tcPr>
          <w:p w:rsidR="0003713D" w:rsidRDefault="0003713D" w:rsidP="00E81354">
            <w:pPr>
              <w:pStyle w:val="ASFKTablenorm"/>
              <w:ind w:left="57" w:right="57"/>
            </w:pPr>
            <w:r>
              <w:t>Наименование (подтверждающий документ)</w:t>
            </w:r>
          </w:p>
        </w:tc>
        <w:tc>
          <w:tcPr>
            <w:tcW w:w="3247" w:type="pct"/>
            <w:shd w:val="clear" w:color="auto" w:fill="auto"/>
          </w:tcPr>
          <w:p w:rsidR="0003713D" w:rsidRDefault="0003713D" w:rsidP="00E81354">
            <w:pPr>
              <w:pStyle w:val="ASFKTablenorm"/>
              <w:ind w:left="57" w:right="57"/>
            </w:pPr>
            <w:r w:rsidRPr="009868F6">
              <w:t>Указывается наименование документа, на основании которого была отражена операция на лицевом счете для учета операций со средствами во временном распоряжении</w:t>
            </w:r>
            <w:r>
              <w:t>.</w:t>
            </w:r>
          </w:p>
        </w:tc>
      </w:tr>
      <w:tr w:rsidR="0003713D" w:rsidRPr="008A53DE" w:rsidTr="00E81354">
        <w:tc>
          <w:tcPr>
            <w:tcW w:w="1753" w:type="pct"/>
            <w:shd w:val="clear" w:color="auto" w:fill="auto"/>
          </w:tcPr>
          <w:p w:rsidR="0003713D" w:rsidRDefault="0003713D" w:rsidP="00E81354">
            <w:pPr>
              <w:pStyle w:val="ASFKTablenorm"/>
              <w:ind w:left="57" w:right="57"/>
            </w:pPr>
            <w:r>
              <w:t>Номер (подтверждающий документ)</w:t>
            </w:r>
          </w:p>
        </w:tc>
        <w:tc>
          <w:tcPr>
            <w:tcW w:w="3247" w:type="pct"/>
            <w:shd w:val="clear" w:color="auto" w:fill="auto"/>
          </w:tcPr>
          <w:p w:rsidR="0003713D" w:rsidRPr="009868F6" w:rsidRDefault="0003713D" w:rsidP="00E81354">
            <w:pPr>
              <w:pStyle w:val="ASFKTablenorm"/>
              <w:ind w:left="57" w:right="57"/>
            </w:pPr>
            <w:r w:rsidRPr="009868F6">
              <w:t>Указывается номер документа, на основании которого была отражена операция на лицевом счете для учета операций со средствами во временном распоряжении.</w:t>
            </w:r>
          </w:p>
        </w:tc>
      </w:tr>
      <w:tr w:rsidR="0003713D" w:rsidRPr="008A53DE" w:rsidTr="00E81354">
        <w:tc>
          <w:tcPr>
            <w:tcW w:w="1753" w:type="pct"/>
            <w:shd w:val="clear" w:color="auto" w:fill="auto"/>
          </w:tcPr>
          <w:p w:rsidR="0003713D" w:rsidRDefault="0003713D" w:rsidP="00E81354">
            <w:pPr>
              <w:pStyle w:val="ASFKTablenorm"/>
              <w:ind w:left="57" w:right="57"/>
            </w:pPr>
            <w:r>
              <w:t>Дата (подтверждающий документ)</w:t>
            </w:r>
          </w:p>
        </w:tc>
        <w:tc>
          <w:tcPr>
            <w:tcW w:w="3247" w:type="pct"/>
            <w:shd w:val="clear" w:color="auto" w:fill="auto"/>
          </w:tcPr>
          <w:p w:rsidR="0003713D" w:rsidRDefault="0003713D" w:rsidP="00E81354">
            <w:pPr>
              <w:pStyle w:val="ASFKTablenorm"/>
              <w:ind w:left="57" w:right="57"/>
            </w:pPr>
            <w:r w:rsidRPr="009868F6">
              <w:t>Указывается дата составления документа, на основании которого была отражена операция на лицевом счете для учета операций со средствами во временном распоряжении.</w:t>
            </w:r>
          </w:p>
        </w:tc>
      </w:tr>
      <w:tr w:rsidR="0003713D" w:rsidRPr="008A53DE" w:rsidTr="00E81354">
        <w:tc>
          <w:tcPr>
            <w:tcW w:w="1753" w:type="pct"/>
            <w:shd w:val="clear" w:color="auto" w:fill="auto"/>
          </w:tcPr>
          <w:p w:rsidR="0003713D" w:rsidRPr="00B00BBF" w:rsidRDefault="0003713D" w:rsidP="00E81354">
            <w:pPr>
              <w:pStyle w:val="ASFKTablenorm"/>
              <w:ind w:left="57" w:right="57"/>
            </w:pPr>
            <w:r w:rsidRPr="00E81354">
              <w:rPr>
                <w:lang w:val="en-US"/>
              </w:rPr>
              <w:t xml:space="preserve">GUID </w:t>
            </w:r>
            <w:r>
              <w:t>первичного документа</w:t>
            </w:r>
          </w:p>
        </w:tc>
        <w:tc>
          <w:tcPr>
            <w:tcW w:w="3247" w:type="pct"/>
            <w:shd w:val="clear" w:color="auto" w:fill="auto"/>
          </w:tcPr>
          <w:p w:rsidR="0003713D" w:rsidRDefault="0003713D" w:rsidP="00E81354">
            <w:pPr>
              <w:pStyle w:val="ASFKTablenorm"/>
              <w:ind w:left="57" w:right="57"/>
            </w:pPr>
            <w:r w:rsidRPr="009868F6">
              <w:t>Указывается GUID первичного документа.</w:t>
            </w:r>
          </w:p>
        </w:tc>
      </w:tr>
      <w:tr w:rsidR="0003713D" w:rsidRPr="008A53DE" w:rsidTr="00E81354">
        <w:tc>
          <w:tcPr>
            <w:tcW w:w="1753" w:type="pct"/>
            <w:shd w:val="clear" w:color="auto" w:fill="auto"/>
          </w:tcPr>
          <w:p w:rsidR="0003713D" w:rsidRPr="00B00BBF" w:rsidRDefault="0003713D" w:rsidP="00E81354">
            <w:pPr>
              <w:pStyle w:val="ASFKTablenorm"/>
              <w:ind w:left="57" w:right="57"/>
            </w:pPr>
            <w:r>
              <w:t>Наименование (документ-основание)</w:t>
            </w:r>
          </w:p>
        </w:tc>
        <w:tc>
          <w:tcPr>
            <w:tcW w:w="3247" w:type="pct"/>
            <w:shd w:val="clear" w:color="auto" w:fill="auto"/>
          </w:tcPr>
          <w:p w:rsidR="0003713D" w:rsidRDefault="0003713D" w:rsidP="00E81354">
            <w:pPr>
              <w:pStyle w:val="ASFKTablenorm"/>
              <w:ind w:left="57" w:right="57"/>
            </w:pPr>
            <w:r w:rsidRPr="009868F6">
              <w:t>Указывается наименование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 на основании которого была отражена операция на лицевом счете.</w:t>
            </w:r>
          </w:p>
        </w:tc>
      </w:tr>
      <w:tr w:rsidR="0003713D" w:rsidRPr="008A53DE" w:rsidTr="00E81354">
        <w:tc>
          <w:tcPr>
            <w:tcW w:w="1753" w:type="pct"/>
            <w:shd w:val="clear" w:color="auto" w:fill="auto"/>
          </w:tcPr>
          <w:p w:rsidR="0003713D" w:rsidRPr="00B00BBF" w:rsidRDefault="0003713D" w:rsidP="00E81354">
            <w:pPr>
              <w:pStyle w:val="ASFKTablenorm"/>
              <w:ind w:left="57" w:right="57"/>
            </w:pPr>
            <w:r>
              <w:lastRenderedPageBreak/>
              <w:t>Номер (документ-основание)</w:t>
            </w:r>
          </w:p>
        </w:tc>
        <w:tc>
          <w:tcPr>
            <w:tcW w:w="3247" w:type="pct"/>
            <w:shd w:val="clear" w:color="auto" w:fill="auto"/>
          </w:tcPr>
          <w:p w:rsidR="0003713D" w:rsidRDefault="0003713D" w:rsidP="00E81354">
            <w:pPr>
              <w:pStyle w:val="ASFKTablenorm"/>
              <w:ind w:left="57" w:right="57"/>
            </w:pPr>
            <w:r w:rsidRPr="009868F6">
              <w:t>Указывается номер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 на основании которого была отражена операция на лицевом счете.</w:t>
            </w:r>
          </w:p>
        </w:tc>
      </w:tr>
      <w:tr w:rsidR="0003713D" w:rsidRPr="008A53DE" w:rsidTr="00E81354">
        <w:tc>
          <w:tcPr>
            <w:tcW w:w="1753" w:type="pct"/>
            <w:shd w:val="clear" w:color="auto" w:fill="auto"/>
          </w:tcPr>
          <w:p w:rsidR="0003713D" w:rsidRDefault="0003713D" w:rsidP="00E81354">
            <w:pPr>
              <w:pStyle w:val="ASFKTablenorm"/>
              <w:ind w:left="57" w:right="57"/>
            </w:pPr>
            <w:r>
              <w:t>Дата (документ-основание)</w:t>
            </w:r>
          </w:p>
        </w:tc>
        <w:tc>
          <w:tcPr>
            <w:tcW w:w="3247" w:type="pct"/>
            <w:shd w:val="clear" w:color="auto" w:fill="auto"/>
          </w:tcPr>
          <w:p w:rsidR="0003713D" w:rsidRPr="009868F6" w:rsidRDefault="0003713D" w:rsidP="00E81354">
            <w:pPr>
              <w:pStyle w:val="ASFKTablenorm"/>
              <w:ind w:left="57" w:right="57"/>
            </w:pPr>
            <w:r w:rsidRPr="009868F6">
              <w:t>Указывается дата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 на основании которого была отражена операция на лицевом счете.</w:t>
            </w:r>
          </w:p>
        </w:tc>
      </w:tr>
      <w:tr w:rsidR="0003713D" w:rsidRPr="008A53DE" w:rsidTr="00E81354">
        <w:tc>
          <w:tcPr>
            <w:tcW w:w="1753" w:type="pct"/>
            <w:shd w:val="clear" w:color="auto" w:fill="auto"/>
          </w:tcPr>
          <w:p w:rsidR="0003713D" w:rsidRDefault="0003713D" w:rsidP="00E81354">
            <w:pPr>
              <w:pStyle w:val="ASFKTablenorm"/>
              <w:ind w:left="57" w:right="57"/>
            </w:pPr>
            <w:r>
              <w:t>Поступления</w:t>
            </w:r>
          </w:p>
        </w:tc>
        <w:tc>
          <w:tcPr>
            <w:tcW w:w="3247" w:type="pct"/>
            <w:shd w:val="clear" w:color="auto" w:fill="auto"/>
          </w:tcPr>
          <w:p w:rsidR="0003713D" w:rsidRDefault="0003713D" w:rsidP="00E81354">
            <w:pPr>
              <w:pStyle w:val="ASFKTablenorm"/>
              <w:ind w:left="57" w:right="57"/>
            </w:pPr>
            <w:r>
              <w:t>Указывается сумма поступлений средств на лицевой счет для учета операций со средствами, поступающими во временное распоряжение получателя бюджетных средств в соответствии с указанным документом.</w:t>
            </w:r>
          </w:p>
          <w:p w:rsidR="0003713D" w:rsidRDefault="0003713D" w:rsidP="00E81354">
            <w:pPr>
              <w:pStyle w:val="ASFKTablenorm"/>
              <w:ind w:left="57" w:right="57"/>
            </w:pPr>
            <w:r>
              <w:t>В случае отсутствия данных указывается значение «0,00».</w:t>
            </w:r>
          </w:p>
        </w:tc>
      </w:tr>
      <w:tr w:rsidR="0003713D" w:rsidRPr="008A53DE" w:rsidTr="00E81354">
        <w:tc>
          <w:tcPr>
            <w:tcW w:w="1753" w:type="pct"/>
            <w:shd w:val="clear" w:color="auto" w:fill="auto"/>
          </w:tcPr>
          <w:p w:rsidR="0003713D" w:rsidRDefault="0003713D" w:rsidP="00E81354">
            <w:pPr>
              <w:pStyle w:val="ASFKTablenorm"/>
              <w:ind w:left="57" w:right="57"/>
            </w:pPr>
            <w:r>
              <w:t>Выплаты</w:t>
            </w:r>
          </w:p>
        </w:tc>
        <w:tc>
          <w:tcPr>
            <w:tcW w:w="3247" w:type="pct"/>
            <w:shd w:val="clear" w:color="auto" w:fill="auto"/>
          </w:tcPr>
          <w:p w:rsidR="0003713D" w:rsidRPr="00E81354" w:rsidRDefault="0003713D" w:rsidP="00E81354">
            <w:pPr>
              <w:spacing w:before="60" w:after="60" w:line="256" w:lineRule="auto"/>
              <w:ind w:left="57" w:right="57" w:firstLine="0"/>
              <w:rPr>
                <w:szCs w:val="22"/>
                <w:lang w:eastAsia="en-US"/>
              </w:rPr>
            </w:pPr>
            <w:r w:rsidRPr="00E81354">
              <w:rPr>
                <w:szCs w:val="22"/>
                <w:lang w:eastAsia="en-US"/>
              </w:rPr>
              <w:t>Указывается сумма выплат средств с лицевого счета для учета операций со средствами, поступающими во временное распоряжение получателя бюджетных средств в соответствии с указанным документом.</w:t>
            </w:r>
          </w:p>
          <w:p w:rsidR="0003713D" w:rsidRDefault="0003713D" w:rsidP="00E81354">
            <w:pPr>
              <w:pStyle w:val="ASFKTablenorm"/>
              <w:ind w:left="57" w:right="57"/>
            </w:pPr>
            <w:r w:rsidRPr="00E81354">
              <w:rPr>
                <w:szCs w:val="22"/>
                <w:lang w:eastAsia="en-US"/>
              </w:rPr>
              <w:t>В случае отсутствия данных указывается значение «0,00».</w:t>
            </w:r>
          </w:p>
        </w:tc>
      </w:tr>
      <w:tr w:rsidR="000922B4" w:rsidRPr="008A53DE" w:rsidTr="00E81354">
        <w:tc>
          <w:tcPr>
            <w:tcW w:w="5000" w:type="pct"/>
            <w:gridSpan w:val="2"/>
            <w:shd w:val="clear" w:color="auto" w:fill="auto"/>
          </w:tcPr>
          <w:p w:rsidR="000922B4" w:rsidRPr="00504D0E" w:rsidRDefault="000922B4" w:rsidP="00E81354">
            <w:pPr>
              <w:pStyle w:val="ASFKTablenorm"/>
              <w:ind w:left="57" w:right="57"/>
            </w:pPr>
            <w:r>
              <w:t>Группа полей «Подписи»</w:t>
            </w:r>
          </w:p>
        </w:tc>
      </w:tr>
      <w:tr w:rsidR="000922B4" w:rsidRPr="008A53DE" w:rsidTr="00E81354">
        <w:tc>
          <w:tcPr>
            <w:tcW w:w="1753" w:type="pct"/>
            <w:shd w:val="clear" w:color="auto" w:fill="auto"/>
          </w:tcPr>
          <w:p w:rsidR="000922B4" w:rsidRPr="007E3BE9" w:rsidRDefault="000922B4" w:rsidP="00E81354">
            <w:pPr>
              <w:pStyle w:val="ASFKTablenorm"/>
              <w:ind w:left="57" w:right="57"/>
            </w:pPr>
            <w:r>
              <w:t>Должность (Ответственный исполнитель)</w:t>
            </w:r>
          </w:p>
        </w:tc>
        <w:tc>
          <w:tcPr>
            <w:tcW w:w="3247" w:type="pct"/>
            <w:shd w:val="clear" w:color="auto" w:fill="auto"/>
          </w:tcPr>
          <w:p w:rsidR="000922B4" w:rsidRPr="00504D0E" w:rsidRDefault="000922B4" w:rsidP="00E81354">
            <w:pPr>
              <w:pStyle w:val="ASFKTablenorm"/>
              <w:ind w:left="57" w:right="57"/>
            </w:pPr>
            <w:r>
              <w:t>Должность ответственного исполнителя.</w:t>
            </w:r>
          </w:p>
        </w:tc>
      </w:tr>
      <w:tr w:rsidR="000922B4" w:rsidRPr="008A53DE" w:rsidTr="00E81354">
        <w:tc>
          <w:tcPr>
            <w:tcW w:w="1753" w:type="pct"/>
            <w:shd w:val="clear" w:color="auto" w:fill="auto"/>
          </w:tcPr>
          <w:p w:rsidR="000922B4" w:rsidRPr="007E3BE9" w:rsidRDefault="000922B4" w:rsidP="00E81354">
            <w:pPr>
              <w:pStyle w:val="ASFKTablenorm"/>
              <w:ind w:left="57" w:right="57"/>
            </w:pPr>
            <w:r>
              <w:t>Расшифровка подписи (Ответственный исполнитель)</w:t>
            </w:r>
          </w:p>
        </w:tc>
        <w:tc>
          <w:tcPr>
            <w:tcW w:w="3247" w:type="pct"/>
            <w:shd w:val="clear" w:color="auto" w:fill="auto"/>
          </w:tcPr>
          <w:p w:rsidR="000922B4" w:rsidRPr="00504D0E" w:rsidRDefault="000922B4" w:rsidP="00E81354">
            <w:pPr>
              <w:pStyle w:val="ASFKTablenorm"/>
              <w:ind w:left="57" w:right="57"/>
            </w:pPr>
            <w:r>
              <w:t>Расшифровка подписи ответственного исполнителя.</w:t>
            </w:r>
          </w:p>
        </w:tc>
      </w:tr>
      <w:tr w:rsidR="000922B4" w:rsidRPr="008A53DE" w:rsidTr="00E81354">
        <w:tc>
          <w:tcPr>
            <w:tcW w:w="1753" w:type="pct"/>
            <w:shd w:val="clear" w:color="auto" w:fill="auto"/>
          </w:tcPr>
          <w:p w:rsidR="000922B4" w:rsidRPr="007E3BE9" w:rsidRDefault="000922B4" w:rsidP="00E81354">
            <w:pPr>
              <w:pStyle w:val="ASFKTablenorm"/>
              <w:ind w:left="57" w:right="57"/>
            </w:pPr>
            <w:r>
              <w:t>Телефон (Ответственный исполнитель)</w:t>
            </w:r>
          </w:p>
        </w:tc>
        <w:tc>
          <w:tcPr>
            <w:tcW w:w="3247" w:type="pct"/>
            <w:shd w:val="clear" w:color="auto" w:fill="auto"/>
          </w:tcPr>
          <w:p w:rsidR="000922B4" w:rsidRPr="00504D0E" w:rsidRDefault="000922B4" w:rsidP="00E81354">
            <w:pPr>
              <w:pStyle w:val="ASFKTablenorm"/>
              <w:ind w:left="57" w:right="57"/>
            </w:pPr>
            <w:r>
              <w:t>Телефон ответственного исполнителя.</w:t>
            </w:r>
          </w:p>
        </w:tc>
      </w:tr>
      <w:tr w:rsidR="000922B4" w:rsidRPr="008A53DE" w:rsidTr="00E81354">
        <w:tc>
          <w:tcPr>
            <w:tcW w:w="1753" w:type="pct"/>
            <w:shd w:val="clear" w:color="auto" w:fill="auto"/>
          </w:tcPr>
          <w:p w:rsidR="000922B4" w:rsidRDefault="000922B4" w:rsidP="00E81354">
            <w:pPr>
              <w:pStyle w:val="ASFKTablenorm"/>
              <w:ind w:left="57" w:right="57"/>
            </w:pPr>
            <w:r>
              <w:t>Дата подписания</w:t>
            </w:r>
          </w:p>
        </w:tc>
        <w:tc>
          <w:tcPr>
            <w:tcW w:w="3247" w:type="pct"/>
            <w:shd w:val="clear" w:color="auto" w:fill="auto"/>
          </w:tcPr>
          <w:p w:rsidR="000922B4" w:rsidRPr="008A53DE" w:rsidRDefault="000922B4" w:rsidP="00E81354">
            <w:pPr>
              <w:pStyle w:val="ASFKTablenorm"/>
              <w:ind w:left="57" w:right="57"/>
            </w:pPr>
            <w:r>
              <w:t>Дата подписания.</w:t>
            </w:r>
          </w:p>
        </w:tc>
      </w:tr>
      <w:tr w:rsidR="000922B4" w:rsidRPr="008A53DE" w:rsidTr="00E81354">
        <w:tc>
          <w:tcPr>
            <w:tcW w:w="5000" w:type="pct"/>
            <w:gridSpan w:val="2"/>
            <w:shd w:val="clear" w:color="auto" w:fill="auto"/>
          </w:tcPr>
          <w:p w:rsidR="000922B4" w:rsidRPr="008A53DE" w:rsidRDefault="000922B4" w:rsidP="00E81354">
            <w:pPr>
              <w:pStyle w:val="ASFKTablenorm"/>
              <w:ind w:left="57" w:right="57"/>
            </w:pPr>
            <w:r>
              <w:t>Группа полей «Вложения». Сворачиваемая группа с многострочным блоком «Вложения».</w:t>
            </w:r>
          </w:p>
        </w:tc>
      </w:tr>
    </w:tbl>
    <w:p w:rsidR="000922B4" w:rsidRPr="008A53DE" w:rsidRDefault="000922B4" w:rsidP="000922B4">
      <w:pPr>
        <w:pStyle w:val="32"/>
      </w:pPr>
      <w:bookmarkStart w:id="834" w:name="_Toc410212992"/>
      <w:bookmarkStart w:id="835" w:name="_Toc98144696"/>
      <w:r w:rsidRPr="008A53DE">
        <w:t>Сервисный документ доставки шаблона отчета</w:t>
      </w:r>
      <w:bookmarkEnd w:id="834"/>
      <w:bookmarkEnd w:id="835"/>
    </w:p>
    <w:p w:rsidR="009E2B92" w:rsidRPr="008A53DE" w:rsidRDefault="009E2B92" w:rsidP="009E2B92">
      <w:pPr>
        <w:pStyle w:val="ASFKNormal"/>
      </w:pPr>
      <w:r>
        <w:t>Сервисный документ доставки шаблона отчета</w:t>
      </w:r>
      <w:r w:rsidRPr="00C80CD4">
        <w:t xml:space="preserve"> используется для пересылки между се</w:t>
      </w:r>
      <w:r w:rsidRPr="009E2B92">
        <w:t>р</w:t>
      </w:r>
      <w:r w:rsidRPr="00C80CD4">
        <w:t xml:space="preserve">верными и клиентскими комплексами определений шаблонов </w:t>
      </w:r>
      <w:r>
        <w:t xml:space="preserve">регламентированных </w:t>
      </w:r>
      <w:r w:rsidRPr="00C80CD4">
        <w:t>отчета. Шаблон содержится в документе как вложение, а свойства документа определяют основные его параметры</w:t>
      </w:r>
      <w:r w:rsidRPr="008A53DE">
        <w:t xml:space="preserve">. При получении документа на АРМ </w:t>
      </w:r>
      <w:r>
        <w:t>РБС</w:t>
      </w:r>
      <w:r w:rsidRPr="008A53DE">
        <w:t xml:space="preserve"> осуществляется формирование н</w:t>
      </w:r>
      <w:r w:rsidRPr="009E2B92">
        <w:t>о</w:t>
      </w:r>
      <w:r w:rsidRPr="008A53DE">
        <w:t>вой версии описания шаблона в словаре шаблонов отчетов на основе свойств полученного док</w:t>
      </w:r>
      <w:r w:rsidRPr="009E2B92">
        <w:t>у</w:t>
      </w:r>
      <w:r w:rsidRPr="008A53DE">
        <w:t>мента и содержащегося в нем, как вложение, шаблона отчета.</w:t>
      </w:r>
    </w:p>
    <w:p w:rsidR="009E2B92" w:rsidRPr="008A53DE" w:rsidRDefault="002F634A" w:rsidP="009E2B92">
      <w:pPr>
        <w:pStyle w:val="ASFKNormal"/>
      </w:pPr>
      <w:r>
        <w:t>Для работы с документами «</w:t>
      </w:r>
      <w:r w:rsidR="009E2B92" w:rsidRPr="008A53DE">
        <w:t>Сервисный документ доставки шаблона отчета» следует перейти в пункт меню «Документы – Оперативная отчетность – Сервис – Сервисный документ доста</w:t>
      </w:r>
      <w:r w:rsidR="009E2B92" w:rsidRPr="009E2B92">
        <w:t>в</w:t>
      </w:r>
      <w:r w:rsidR="009E2B92" w:rsidRPr="008A53DE">
        <w:t>ки шаблона отчета». Откроется ЭФ списка документов, представленная на рисунке </w:t>
      </w:r>
      <w:r w:rsidR="009E2B92">
        <w:fldChar w:fldCharType="begin"/>
      </w:r>
      <w:r w:rsidR="009E2B92">
        <w:instrText xml:space="preserve"> REF _Ref449696726 \h </w:instrText>
      </w:r>
      <w:r w:rsidR="009E2B92">
        <w:fldChar w:fldCharType="separate"/>
      </w:r>
      <w:r w:rsidR="0013624E">
        <w:rPr>
          <w:noProof/>
        </w:rPr>
        <w:t>110</w:t>
      </w:r>
      <w:r w:rsidR="009E2B92">
        <w:fldChar w:fldCharType="end"/>
      </w:r>
      <w:r w:rsidR="009E2B92" w:rsidRPr="008A53DE">
        <w:t>.</w:t>
      </w:r>
    </w:p>
    <w:p w:rsidR="009E2B92" w:rsidRPr="008A53DE" w:rsidRDefault="001373CE" w:rsidP="009E2B92">
      <w:pPr>
        <w:pStyle w:val="ASFKFigure"/>
      </w:pPr>
      <w:r>
        <w:rPr>
          <w:noProof/>
        </w:rPr>
        <w:lastRenderedPageBreak/>
        <w:drawing>
          <wp:inline distT="0" distB="0" distL="0" distR="0">
            <wp:extent cx="6125845" cy="3293745"/>
            <wp:effectExtent l="0" t="0" r="0" b="0"/>
            <wp:docPr id="201" name="Рисунок 20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0"/>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6125845" cy="3293745"/>
                    </a:xfrm>
                    <a:prstGeom prst="rect">
                      <a:avLst/>
                    </a:prstGeom>
                    <a:noFill/>
                    <a:ln>
                      <a:noFill/>
                    </a:ln>
                  </pic:spPr>
                </pic:pic>
              </a:graphicData>
            </a:graphic>
          </wp:inline>
        </w:drawing>
      </w:r>
    </w:p>
    <w:p w:rsidR="009E2B92" w:rsidRPr="005A0FDA" w:rsidRDefault="004B5E9D" w:rsidP="009E2B92">
      <w:pPr>
        <w:pStyle w:val="ASFKFigName"/>
      </w:pPr>
      <w:r>
        <w:rPr>
          <w:noProof/>
        </w:rPr>
        <w:fldChar w:fldCharType="begin"/>
      </w:r>
      <w:r>
        <w:rPr>
          <w:noProof/>
        </w:rPr>
        <w:instrText xml:space="preserve"> SEQ Рисунок \* ARABIC </w:instrText>
      </w:r>
      <w:r>
        <w:rPr>
          <w:noProof/>
        </w:rPr>
        <w:fldChar w:fldCharType="separate"/>
      </w:r>
      <w:bookmarkStart w:id="836" w:name="_Ref449696726"/>
      <w:bookmarkStart w:id="837" w:name="_Toc98144897"/>
      <w:r w:rsidR="0013624E">
        <w:rPr>
          <w:noProof/>
        </w:rPr>
        <w:t>110</w:t>
      </w:r>
      <w:bookmarkEnd w:id="836"/>
      <w:r>
        <w:rPr>
          <w:noProof/>
        </w:rPr>
        <w:fldChar w:fldCharType="end"/>
      </w:r>
      <w:r w:rsidR="009E2B92" w:rsidRPr="005A0FDA">
        <w:t>. ЭФ списка документов «Сервисный документ доставки шаблона отчета»</w:t>
      </w:r>
      <w:bookmarkEnd w:id="837"/>
    </w:p>
    <w:p w:rsidR="009E2B92" w:rsidRPr="008A53DE" w:rsidRDefault="009E2B92" w:rsidP="009E2B92">
      <w:pPr>
        <w:pStyle w:val="41"/>
      </w:pPr>
      <w:r w:rsidRPr="008A53DE">
        <w:t>Доступные операции</w:t>
      </w:r>
    </w:p>
    <w:p w:rsidR="009E2B92" w:rsidRPr="008A53DE" w:rsidRDefault="009E2B92" w:rsidP="009E2B92">
      <w:pPr>
        <w:pStyle w:val="ASFKNormal"/>
      </w:pPr>
      <w:r w:rsidRPr="008A53DE">
        <w:t xml:space="preserve">На АРМ </w:t>
      </w:r>
      <w:r>
        <w:t>РБС</w:t>
      </w:r>
      <w:r w:rsidRPr="008A53DE">
        <w:t xml:space="preserve"> доступны следующие операции над </w:t>
      </w:r>
      <w:r>
        <w:t>документом</w:t>
      </w:r>
      <w:r w:rsidRPr="008A53DE">
        <w:t>:</w:t>
      </w:r>
    </w:p>
    <w:p w:rsidR="009E2B92" w:rsidRPr="008A53DE" w:rsidRDefault="009E2B92" w:rsidP="009E2B92">
      <w:pPr>
        <w:pStyle w:val="ASFKListmark1"/>
      </w:pPr>
      <w:r w:rsidRPr="008A53DE">
        <w:t>просмотр;</w:t>
      </w:r>
    </w:p>
    <w:p w:rsidR="009E2B92" w:rsidRPr="008A53DE" w:rsidRDefault="009E2B92" w:rsidP="009E2B92">
      <w:pPr>
        <w:pStyle w:val="ASFKListmark1"/>
      </w:pPr>
      <w:r w:rsidRPr="008A53DE">
        <w:t>отправка БУ-клиентам.</w:t>
      </w:r>
    </w:p>
    <w:p w:rsidR="009E2B92" w:rsidRPr="008A53DE" w:rsidRDefault="009E2B92" w:rsidP="009E2B92">
      <w:pPr>
        <w:pStyle w:val="41"/>
      </w:pPr>
      <w:r w:rsidRPr="008A53DE">
        <w:t>Экранная форма документа</w:t>
      </w:r>
    </w:p>
    <w:p w:rsidR="009E2B92" w:rsidRPr="008A53DE" w:rsidRDefault="009E2B92" w:rsidP="009E2B92">
      <w:pPr>
        <w:pStyle w:val="ASFKNormal"/>
      </w:pPr>
      <w:r w:rsidRPr="008A53DE">
        <w:t xml:space="preserve">ЭФ </w:t>
      </w:r>
      <w:r>
        <w:t xml:space="preserve">документа </w:t>
      </w:r>
      <w:r w:rsidRPr="008A53DE">
        <w:t>«Сервисный документ доставки шаблона отчета» представлена на р</w:t>
      </w:r>
      <w:r w:rsidRPr="009E2B92">
        <w:t>и</w:t>
      </w:r>
      <w:r w:rsidRPr="008A53DE">
        <w:t>сунке </w:t>
      </w:r>
      <w:r>
        <w:fldChar w:fldCharType="begin"/>
      </w:r>
      <w:r>
        <w:instrText xml:space="preserve"> REF _Ref449696727 \h </w:instrText>
      </w:r>
      <w:r>
        <w:fldChar w:fldCharType="separate"/>
      </w:r>
      <w:r w:rsidR="0013624E">
        <w:rPr>
          <w:noProof/>
        </w:rPr>
        <w:t>111</w:t>
      </w:r>
      <w:r>
        <w:fldChar w:fldCharType="end"/>
      </w:r>
      <w:r w:rsidRPr="008A53DE">
        <w:t xml:space="preserve">. </w:t>
      </w:r>
      <w:r w:rsidR="00A82786">
        <w:t>Форма содержит следующие закладки</w:t>
      </w:r>
      <w:r w:rsidRPr="008A53DE">
        <w:t>:</w:t>
      </w:r>
    </w:p>
    <w:p w:rsidR="009E2B92" w:rsidRDefault="009E2B92" w:rsidP="009E2B92">
      <w:pPr>
        <w:pStyle w:val="ASFKListmark1"/>
      </w:pPr>
      <w:r w:rsidRPr="008A53DE">
        <w:t>«</w:t>
      </w:r>
      <w:r w:rsidRPr="007877A6">
        <w:t>Основные атрибуты»;</w:t>
      </w:r>
    </w:p>
    <w:p w:rsidR="009E2B92" w:rsidRPr="007877A6" w:rsidRDefault="009E2B92" w:rsidP="009E2B92">
      <w:pPr>
        <w:pStyle w:val="ASFKListmark1"/>
      </w:pPr>
      <w:r w:rsidRPr="008A53DE">
        <w:t>«</w:t>
      </w:r>
      <w:r w:rsidRPr="007877A6">
        <w:t>Системные атрибуты»;</w:t>
      </w:r>
    </w:p>
    <w:p w:rsidR="009E2B92" w:rsidRPr="007877A6" w:rsidRDefault="009E2B92" w:rsidP="009E2B92">
      <w:pPr>
        <w:pStyle w:val="ASFKListmark1"/>
      </w:pPr>
      <w:r w:rsidRPr="008A53DE">
        <w:t>«</w:t>
      </w:r>
      <w:r w:rsidRPr="007877A6">
        <w:t>Системные атрибуты»;</w:t>
      </w:r>
    </w:p>
    <w:p w:rsidR="009E2B92" w:rsidRPr="007877A6" w:rsidRDefault="009E2B92" w:rsidP="009E2B92">
      <w:pPr>
        <w:pStyle w:val="ASFKListmark1"/>
      </w:pPr>
      <w:r w:rsidRPr="008A53DE">
        <w:t>«</w:t>
      </w:r>
      <w:r w:rsidRPr="007877A6">
        <w:t>Протоколы».</w:t>
      </w:r>
    </w:p>
    <w:p w:rsidR="009E2B92" w:rsidRPr="008A53DE" w:rsidRDefault="001373CE" w:rsidP="009E2B92">
      <w:pPr>
        <w:pStyle w:val="ASFKFigure"/>
      </w:pPr>
      <w:r>
        <w:rPr>
          <w:noProof/>
        </w:rPr>
        <w:lastRenderedPageBreak/>
        <w:drawing>
          <wp:inline distT="0" distB="0" distL="0" distR="0">
            <wp:extent cx="6125845" cy="5211445"/>
            <wp:effectExtent l="0" t="0" r="0" b="0"/>
            <wp:docPr id="202" name="Рисунок 20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1"/>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6125845" cy="5211445"/>
                    </a:xfrm>
                    <a:prstGeom prst="rect">
                      <a:avLst/>
                    </a:prstGeom>
                    <a:noFill/>
                    <a:ln>
                      <a:noFill/>
                    </a:ln>
                  </pic:spPr>
                </pic:pic>
              </a:graphicData>
            </a:graphic>
          </wp:inline>
        </w:drawing>
      </w:r>
    </w:p>
    <w:p w:rsidR="009E2B92" w:rsidRPr="005A0FDA" w:rsidRDefault="004B5E9D" w:rsidP="009E2B92">
      <w:pPr>
        <w:pStyle w:val="ASFKFigName"/>
      </w:pPr>
      <w:r>
        <w:rPr>
          <w:noProof/>
        </w:rPr>
        <w:fldChar w:fldCharType="begin"/>
      </w:r>
      <w:r>
        <w:rPr>
          <w:noProof/>
        </w:rPr>
        <w:instrText xml:space="preserve"> SEQ Рисунок \* ARABIC </w:instrText>
      </w:r>
      <w:r>
        <w:rPr>
          <w:noProof/>
        </w:rPr>
        <w:fldChar w:fldCharType="separate"/>
      </w:r>
      <w:bookmarkStart w:id="838" w:name="_Ref449696727"/>
      <w:bookmarkStart w:id="839" w:name="_Toc98144898"/>
      <w:r w:rsidR="0013624E">
        <w:rPr>
          <w:noProof/>
        </w:rPr>
        <w:t>111</w:t>
      </w:r>
      <w:bookmarkEnd w:id="838"/>
      <w:r>
        <w:rPr>
          <w:noProof/>
        </w:rPr>
        <w:fldChar w:fldCharType="end"/>
      </w:r>
      <w:r w:rsidR="009E2B92" w:rsidRPr="005A0FDA">
        <w:t xml:space="preserve">. ЭФ </w:t>
      </w:r>
      <w:r w:rsidR="009E2B92">
        <w:t xml:space="preserve">документа </w:t>
      </w:r>
      <w:r w:rsidR="009E2B92" w:rsidRPr="005A0FDA">
        <w:t>«Сервисный документ доставки шаблона отчета</w:t>
      </w:r>
      <w:r w:rsidR="002F634A">
        <w:t xml:space="preserve">», закладки </w:t>
      </w:r>
      <w:r w:rsidR="009E2B92" w:rsidRPr="005A0FDA">
        <w:t>«Основные атр</w:t>
      </w:r>
      <w:r w:rsidR="009E2B92" w:rsidRPr="007877A6">
        <w:t>и</w:t>
      </w:r>
      <w:r w:rsidR="009E2B92" w:rsidRPr="005A0FDA">
        <w:t>буты»</w:t>
      </w:r>
      <w:bookmarkEnd w:id="839"/>
    </w:p>
    <w:p w:rsidR="009E2B92" w:rsidRPr="008A53DE" w:rsidRDefault="009E2B92" w:rsidP="009E2B92">
      <w:pPr>
        <w:pStyle w:val="ASFKNormal"/>
      </w:pPr>
      <w:r w:rsidRPr="008A53DE">
        <w:t xml:space="preserve">Перечень полей </w:t>
      </w:r>
      <w:r>
        <w:t xml:space="preserve">документа </w:t>
      </w:r>
      <w:r w:rsidRPr="005A0FDA">
        <w:t>«Сервисный документ доставки шаблона о</w:t>
      </w:r>
      <w:r w:rsidRPr="009E2B92">
        <w:t>т</w:t>
      </w:r>
      <w:r w:rsidRPr="005A0FDA">
        <w:t>чета</w:t>
      </w:r>
      <w:r w:rsidR="002F634A">
        <w:t xml:space="preserve">», закладки </w:t>
      </w:r>
      <w:r w:rsidRPr="005A0FDA">
        <w:t>«Основные атр</w:t>
      </w:r>
      <w:r w:rsidRPr="007877A6">
        <w:t>и</w:t>
      </w:r>
      <w:r w:rsidRPr="005A0FDA">
        <w:t>буты»</w:t>
      </w:r>
      <w:r>
        <w:t xml:space="preserve"> </w:t>
      </w:r>
      <w:r w:rsidRPr="008A53DE">
        <w:t>приведен в таблице</w:t>
      </w:r>
      <w:r w:rsidR="00DA108C" w:rsidRPr="00B11F4A">
        <w:t> </w:t>
      </w:r>
      <w:r w:rsidR="00A11A9E">
        <w:fldChar w:fldCharType="begin"/>
      </w:r>
      <w:r w:rsidR="00A11A9E">
        <w:instrText xml:space="preserve"> REF _Ref472499531 \h </w:instrText>
      </w:r>
      <w:r w:rsidR="00A11A9E">
        <w:fldChar w:fldCharType="separate"/>
      </w:r>
      <w:r w:rsidR="0013624E">
        <w:rPr>
          <w:noProof/>
        </w:rPr>
        <w:t>60</w:t>
      </w:r>
      <w:r w:rsidR="00A11A9E">
        <w:fldChar w:fldCharType="end"/>
      </w:r>
      <w:r w:rsidRPr="008A53DE">
        <w:t xml:space="preserve">. Значения полей передаются из </w:t>
      </w:r>
      <w:r w:rsidRPr="007877A6">
        <w:t>OEBS</w:t>
      </w:r>
      <w:r w:rsidRPr="008A53DE">
        <w:t xml:space="preserve"> и недо</w:t>
      </w:r>
      <w:r w:rsidRPr="007877A6">
        <w:t>с</w:t>
      </w:r>
      <w:r w:rsidRPr="008A53DE">
        <w:t>тупны для редактирования.</w:t>
      </w:r>
    </w:p>
    <w:bookmarkStart w:id="840" w:name="_Ref449696728"/>
    <w:p w:rsidR="009E2B92" w:rsidRPr="007877A6" w:rsidRDefault="009E2B92" w:rsidP="009E2B92">
      <w:pPr>
        <w:pStyle w:val="ASFKNameTable"/>
      </w:pPr>
      <w:r w:rsidRPr="007877A6">
        <w:fldChar w:fldCharType="begin"/>
      </w:r>
      <w:r w:rsidRPr="007877A6">
        <w:instrText xml:space="preserve"> SEQ Таблица \* ARABIC </w:instrText>
      </w:r>
      <w:r w:rsidRPr="007877A6">
        <w:fldChar w:fldCharType="separate"/>
      </w:r>
      <w:bookmarkStart w:id="841" w:name="_Ref472499531"/>
      <w:bookmarkStart w:id="842" w:name="_Toc98144769"/>
      <w:r w:rsidR="0013624E">
        <w:rPr>
          <w:noProof/>
        </w:rPr>
        <w:t>60</w:t>
      </w:r>
      <w:bookmarkEnd w:id="841"/>
      <w:r w:rsidRPr="007877A6">
        <w:fldChar w:fldCharType="end"/>
      </w:r>
      <w:r w:rsidRPr="007877A6">
        <w:t>. Описание полей документа «Сервисный документ доставки шаблона отчета»</w:t>
      </w:r>
      <w:bookmarkEnd w:id="840"/>
      <w:bookmarkEnd w:id="84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376"/>
        <w:gridCol w:w="6252"/>
      </w:tblGrid>
      <w:tr w:rsidR="009E2B92" w:rsidRPr="008A53DE" w:rsidTr="00FE5D9A">
        <w:trPr>
          <w:trHeight w:val="305"/>
          <w:tblHeader/>
        </w:trPr>
        <w:tc>
          <w:tcPr>
            <w:tcW w:w="175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2B92" w:rsidRPr="008A53DE" w:rsidRDefault="009E2B92" w:rsidP="00387A68">
            <w:pPr>
              <w:pStyle w:val="ASFKTableHead"/>
            </w:pPr>
            <w:r w:rsidRPr="008A53DE">
              <w:t>Наименование поля</w:t>
            </w:r>
          </w:p>
        </w:tc>
        <w:tc>
          <w:tcPr>
            <w:tcW w:w="324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2B92" w:rsidRPr="008A53DE" w:rsidRDefault="009E2B92" w:rsidP="00387A68">
            <w:pPr>
              <w:pStyle w:val="ASFKTableHead"/>
            </w:pPr>
            <w:r w:rsidRPr="008A53DE">
              <w:t>Описание поля</w:t>
            </w:r>
          </w:p>
        </w:tc>
      </w:tr>
      <w:tr w:rsidR="009E2B92" w:rsidRPr="008A53DE" w:rsidTr="00FE5D9A">
        <w:tc>
          <w:tcPr>
            <w:tcW w:w="5000" w:type="pct"/>
            <w:gridSpan w:val="2"/>
            <w:shd w:val="clear" w:color="auto" w:fill="auto"/>
          </w:tcPr>
          <w:p w:rsidR="009E2B92" w:rsidRPr="008A53DE" w:rsidRDefault="00A82786" w:rsidP="00FE5D9A">
            <w:pPr>
              <w:pStyle w:val="ASFKTablenorm"/>
              <w:ind w:left="57" w:right="57"/>
            </w:pPr>
            <w:r>
              <w:t>Г</w:t>
            </w:r>
            <w:r w:rsidR="009E2B92" w:rsidRPr="008A53DE">
              <w:t>руппа полей «Тип отчета»</w:t>
            </w:r>
          </w:p>
        </w:tc>
      </w:tr>
      <w:tr w:rsidR="009E2B92" w:rsidRPr="008A53DE" w:rsidTr="00FE5D9A">
        <w:tc>
          <w:tcPr>
            <w:tcW w:w="1753" w:type="pct"/>
            <w:shd w:val="clear" w:color="auto" w:fill="auto"/>
          </w:tcPr>
          <w:p w:rsidR="009E2B92" w:rsidRPr="008A53DE" w:rsidRDefault="009E2B92" w:rsidP="00FE5D9A">
            <w:pPr>
              <w:pStyle w:val="ASFKTablenorm"/>
              <w:ind w:left="57" w:right="57"/>
            </w:pPr>
            <w:r w:rsidRPr="008A53DE">
              <w:t>Код</w:t>
            </w:r>
          </w:p>
        </w:tc>
        <w:tc>
          <w:tcPr>
            <w:tcW w:w="3247" w:type="pct"/>
            <w:shd w:val="clear" w:color="auto" w:fill="auto"/>
          </w:tcPr>
          <w:p w:rsidR="009E2B92" w:rsidRPr="008A53DE" w:rsidRDefault="009E2B92" w:rsidP="00FE5D9A">
            <w:pPr>
              <w:pStyle w:val="ASFKTablenorm"/>
              <w:ind w:left="57" w:right="57"/>
            </w:pPr>
            <w:r w:rsidRPr="008A53DE">
              <w:t>Код типа отчета.</w:t>
            </w:r>
          </w:p>
        </w:tc>
      </w:tr>
      <w:tr w:rsidR="009E2B92" w:rsidRPr="008A53DE" w:rsidTr="00FE5D9A">
        <w:tc>
          <w:tcPr>
            <w:tcW w:w="1753" w:type="pct"/>
            <w:shd w:val="clear" w:color="auto" w:fill="auto"/>
          </w:tcPr>
          <w:p w:rsidR="009E2B92" w:rsidRPr="008A53DE" w:rsidRDefault="009E2B92" w:rsidP="00FE5D9A">
            <w:pPr>
              <w:pStyle w:val="ASFKTablenorm"/>
              <w:ind w:left="57" w:right="57"/>
            </w:pPr>
            <w:r w:rsidRPr="008A53DE">
              <w:t>Наименование</w:t>
            </w:r>
          </w:p>
        </w:tc>
        <w:tc>
          <w:tcPr>
            <w:tcW w:w="3247" w:type="pct"/>
            <w:shd w:val="clear" w:color="auto" w:fill="auto"/>
          </w:tcPr>
          <w:p w:rsidR="009E2B92" w:rsidRPr="008A53DE" w:rsidRDefault="009E2B92" w:rsidP="00FE5D9A">
            <w:pPr>
              <w:pStyle w:val="ASFKTablenorm"/>
              <w:ind w:left="57" w:right="57"/>
            </w:pPr>
            <w:r w:rsidRPr="008A53DE">
              <w:t>Наименование типа отчета.</w:t>
            </w:r>
          </w:p>
        </w:tc>
      </w:tr>
      <w:tr w:rsidR="009E2B92" w:rsidRPr="008A53DE" w:rsidTr="00FE5D9A">
        <w:tc>
          <w:tcPr>
            <w:tcW w:w="1753" w:type="pct"/>
            <w:shd w:val="clear" w:color="auto" w:fill="auto"/>
          </w:tcPr>
          <w:p w:rsidR="009E2B92" w:rsidRPr="008A53DE" w:rsidRDefault="009E2B92" w:rsidP="00FE5D9A">
            <w:pPr>
              <w:pStyle w:val="ASFKTablenorm"/>
              <w:ind w:left="57" w:right="57"/>
            </w:pPr>
            <w:r w:rsidRPr="008A53DE">
              <w:t>Описание</w:t>
            </w:r>
          </w:p>
        </w:tc>
        <w:tc>
          <w:tcPr>
            <w:tcW w:w="3247" w:type="pct"/>
            <w:shd w:val="clear" w:color="auto" w:fill="auto"/>
          </w:tcPr>
          <w:p w:rsidR="009E2B92" w:rsidRPr="008A53DE" w:rsidRDefault="009E2B92" w:rsidP="00FE5D9A">
            <w:pPr>
              <w:pStyle w:val="ASFKTablenorm"/>
              <w:ind w:left="57" w:right="57"/>
            </w:pPr>
            <w:r w:rsidRPr="008A53DE">
              <w:t>Описание типа отчета.</w:t>
            </w:r>
          </w:p>
        </w:tc>
      </w:tr>
      <w:tr w:rsidR="009E2B92" w:rsidRPr="008A53DE" w:rsidTr="00FE5D9A">
        <w:tc>
          <w:tcPr>
            <w:tcW w:w="5000" w:type="pct"/>
            <w:gridSpan w:val="2"/>
            <w:shd w:val="clear" w:color="auto" w:fill="auto"/>
          </w:tcPr>
          <w:p w:rsidR="009E2B92" w:rsidRPr="008A53DE" w:rsidRDefault="00A82786" w:rsidP="00FE5D9A">
            <w:pPr>
              <w:pStyle w:val="ASFKTablenorm"/>
              <w:ind w:left="57" w:right="57"/>
            </w:pPr>
            <w:r>
              <w:t>Г</w:t>
            </w:r>
            <w:r w:rsidR="009E2B92" w:rsidRPr="008A53DE">
              <w:t>руппа полей «Тип шаблона»</w:t>
            </w:r>
          </w:p>
        </w:tc>
      </w:tr>
      <w:tr w:rsidR="009E2B92" w:rsidRPr="008A53DE" w:rsidTr="00FE5D9A">
        <w:tc>
          <w:tcPr>
            <w:tcW w:w="1753" w:type="pct"/>
            <w:shd w:val="clear" w:color="auto" w:fill="auto"/>
          </w:tcPr>
          <w:p w:rsidR="009E2B92" w:rsidRPr="008A53DE" w:rsidRDefault="009E2B92" w:rsidP="00FE5D9A">
            <w:pPr>
              <w:pStyle w:val="ASFKTablenorm"/>
              <w:ind w:left="57" w:right="57"/>
            </w:pPr>
            <w:r w:rsidRPr="008A53DE">
              <w:t>Код</w:t>
            </w:r>
          </w:p>
        </w:tc>
        <w:tc>
          <w:tcPr>
            <w:tcW w:w="3247" w:type="pct"/>
            <w:shd w:val="clear" w:color="auto" w:fill="auto"/>
          </w:tcPr>
          <w:p w:rsidR="009E2B92" w:rsidRPr="008A53DE" w:rsidRDefault="009E2B92" w:rsidP="00FE5D9A">
            <w:pPr>
              <w:pStyle w:val="ASFKTablenorm"/>
              <w:ind w:left="57" w:right="57"/>
            </w:pPr>
            <w:r w:rsidRPr="008A53DE">
              <w:t>Код типа шаблона.</w:t>
            </w:r>
          </w:p>
        </w:tc>
      </w:tr>
      <w:tr w:rsidR="009E2B92" w:rsidRPr="008A53DE" w:rsidTr="00FE5D9A">
        <w:tc>
          <w:tcPr>
            <w:tcW w:w="1753" w:type="pct"/>
            <w:shd w:val="clear" w:color="auto" w:fill="auto"/>
          </w:tcPr>
          <w:p w:rsidR="009E2B92" w:rsidRPr="008A53DE" w:rsidRDefault="009E2B92" w:rsidP="00FE5D9A">
            <w:pPr>
              <w:pStyle w:val="ASFKTablenorm"/>
              <w:ind w:left="57" w:right="57"/>
            </w:pPr>
            <w:r w:rsidRPr="008A53DE">
              <w:t>Наименование</w:t>
            </w:r>
          </w:p>
        </w:tc>
        <w:tc>
          <w:tcPr>
            <w:tcW w:w="3247" w:type="pct"/>
            <w:shd w:val="clear" w:color="auto" w:fill="auto"/>
          </w:tcPr>
          <w:p w:rsidR="009E2B92" w:rsidRPr="008A53DE" w:rsidRDefault="009E2B92" w:rsidP="00FE5D9A">
            <w:pPr>
              <w:pStyle w:val="ASFKTablenorm"/>
              <w:ind w:left="57" w:right="57"/>
            </w:pPr>
            <w:r w:rsidRPr="008A53DE">
              <w:t>Наименование типа шаблона.</w:t>
            </w:r>
          </w:p>
        </w:tc>
      </w:tr>
      <w:tr w:rsidR="009E2B92" w:rsidRPr="008A53DE" w:rsidTr="00FE5D9A">
        <w:tc>
          <w:tcPr>
            <w:tcW w:w="1753" w:type="pct"/>
            <w:shd w:val="clear" w:color="auto" w:fill="auto"/>
          </w:tcPr>
          <w:p w:rsidR="009E2B92" w:rsidRPr="008A53DE" w:rsidRDefault="009E2B92" w:rsidP="00FE5D9A">
            <w:pPr>
              <w:pStyle w:val="ASFKTablenorm"/>
              <w:ind w:left="57" w:right="57"/>
            </w:pPr>
            <w:r w:rsidRPr="008A53DE">
              <w:t>Описание</w:t>
            </w:r>
          </w:p>
        </w:tc>
        <w:tc>
          <w:tcPr>
            <w:tcW w:w="3247" w:type="pct"/>
            <w:shd w:val="clear" w:color="auto" w:fill="auto"/>
          </w:tcPr>
          <w:p w:rsidR="009E2B92" w:rsidRPr="008A53DE" w:rsidRDefault="009E2B92" w:rsidP="00FE5D9A">
            <w:pPr>
              <w:pStyle w:val="ASFKTablenorm"/>
              <w:ind w:left="57" w:right="57"/>
            </w:pPr>
            <w:r w:rsidRPr="008A53DE">
              <w:t>Описание типа шаблона.</w:t>
            </w:r>
          </w:p>
        </w:tc>
      </w:tr>
      <w:tr w:rsidR="009E2B92" w:rsidRPr="008A53DE" w:rsidTr="00FE5D9A">
        <w:tc>
          <w:tcPr>
            <w:tcW w:w="5000" w:type="pct"/>
            <w:gridSpan w:val="2"/>
            <w:shd w:val="clear" w:color="auto" w:fill="auto"/>
          </w:tcPr>
          <w:p w:rsidR="009E2B92" w:rsidRPr="008A53DE" w:rsidRDefault="009E2B92" w:rsidP="00FE5D9A">
            <w:pPr>
              <w:pStyle w:val="ASFKTablenorm"/>
              <w:ind w:left="57" w:right="57"/>
            </w:pPr>
            <w:r w:rsidRPr="008A53DE">
              <w:lastRenderedPageBreak/>
              <w:t>Закладка «Основные атрибуты»</w:t>
            </w:r>
          </w:p>
        </w:tc>
      </w:tr>
      <w:tr w:rsidR="009E2B92" w:rsidRPr="008A53DE" w:rsidTr="00FE5D9A">
        <w:tc>
          <w:tcPr>
            <w:tcW w:w="1753" w:type="pct"/>
            <w:shd w:val="clear" w:color="auto" w:fill="auto"/>
          </w:tcPr>
          <w:p w:rsidR="009E2B92" w:rsidRPr="008A53DE" w:rsidRDefault="009E2B92" w:rsidP="00FE5D9A">
            <w:pPr>
              <w:pStyle w:val="ASFKTablenorm"/>
              <w:ind w:left="57" w:right="57"/>
            </w:pPr>
            <w:r w:rsidRPr="008A53DE">
              <w:t>Версия шаблона (описание)</w:t>
            </w:r>
          </w:p>
        </w:tc>
        <w:tc>
          <w:tcPr>
            <w:tcW w:w="3247" w:type="pct"/>
            <w:shd w:val="clear" w:color="auto" w:fill="auto"/>
          </w:tcPr>
          <w:p w:rsidR="009E2B92" w:rsidRPr="008A53DE" w:rsidRDefault="009E2B92" w:rsidP="00FE5D9A">
            <w:pPr>
              <w:pStyle w:val="ASFKTablenorm"/>
              <w:ind w:left="57" w:right="57"/>
            </w:pPr>
            <w:r w:rsidRPr="008A53DE">
              <w:t>Номер версии шаблона (опис</w:t>
            </w:r>
            <w:r w:rsidRPr="007877A6">
              <w:t>а</w:t>
            </w:r>
            <w:r w:rsidRPr="008A53DE">
              <w:t>ние).</w:t>
            </w:r>
          </w:p>
        </w:tc>
      </w:tr>
      <w:tr w:rsidR="009E2B92" w:rsidRPr="008A53DE" w:rsidTr="00FE5D9A">
        <w:tc>
          <w:tcPr>
            <w:tcW w:w="1753" w:type="pct"/>
            <w:shd w:val="clear" w:color="auto" w:fill="auto"/>
          </w:tcPr>
          <w:p w:rsidR="009E2B92" w:rsidRPr="008A53DE" w:rsidRDefault="009E2B92" w:rsidP="00FE5D9A">
            <w:pPr>
              <w:pStyle w:val="ASFKTablenorm"/>
              <w:ind w:left="57" w:right="57"/>
            </w:pPr>
            <w:r w:rsidRPr="008A53DE">
              <w:t>Код БПС формирования о</w:t>
            </w:r>
            <w:r w:rsidRPr="007877A6">
              <w:t>т</w:t>
            </w:r>
            <w:r w:rsidRPr="008A53DE">
              <w:t>чета</w:t>
            </w:r>
          </w:p>
        </w:tc>
        <w:tc>
          <w:tcPr>
            <w:tcW w:w="3247" w:type="pct"/>
            <w:shd w:val="clear" w:color="auto" w:fill="auto"/>
          </w:tcPr>
          <w:p w:rsidR="009E2B92" w:rsidRPr="008A53DE" w:rsidRDefault="009E2B92" w:rsidP="00FE5D9A">
            <w:pPr>
              <w:pStyle w:val="ASFKTablenorm"/>
              <w:ind w:left="57" w:right="57"/>
            </w:pPr>
            <w:r w:rsidRPr="008A53DE">
              <w:t>Код БПС формирования отчета.</w:t>
            </w:r>
          </w:p>
        </w:tc>
      </w:tr>
      <w:tr w:rsidR="009E2B92" w:rsidRPr="008A53DE" w:rsidTr="00FE5D9A">
        <w:tc>
          <w:tcPr>
            <w:tcW w:w="1753" w:type="pct"/>
            <w:shd w:val="clear" w:color="auto" w:fill="auto"/>
          </w:tcPr>
          <w:p w:rsidR="009E2B92" w:rsidRPr="008A53DE" w:rsidRDefault="009E2B92" w:rsidP="00FE5D9A">
            <w:pPr>
              <w:pStyle w:val="ASFKTablenorm"/>
              <w:ind w:left="57" w:right="57"/>
            </w:pPr>
            <w:r w:rsidRPr="008A53DE">
              <w:t>Код типа офисного докуме</w:t>
            </w:r>
            <w:r w:rsidRPr="007877A6">
              <w:t>н</w:t>
            </w:r>
            <w:r w:rsidRPr="008A53DE">
              <w:t>та шаблона</w:t>
            </w:r>
          </w:p>
        </w:tc>
        <w:tc>
          <w:tcPr>
            <w:tcW w:w="3247" w:type="pct"/>
            <w:shd w:val="clear" w:color="auto" w:fill="auto"/>
          </w:tcPr>
          <w:p w:rsidR="009E2B92" w:rsidRPr="008A53DE" w:rsidRDefault="009E2B92" w:rsidP="00FE5D9A">
            <w:pPr>
              <w:pStyle w:val="ASFKTablenorm"/>
              <w:ind w:left="57" w:right="57"/>
            </w:pPr>
            <w:r w:rsidRPr="008A53DE">
              <w:t>Код типа офисного документа шаблона.</w:t>
            </w:r>
          </w:p>
        </w:tc>
      </w:tr>
      <w:tr w:rsidR="009E2B92" w:rsidRPr="008A53DE" w:rsidTr="00FE5D9A">
        <w:tc>
          <w:tcPr>
            <w:tcW w:w="1753" w:type="pct"/>
            <w:shd w:val="clear" w:color="auto" w:fill="auto"/>
          </w:tcPr>
          <w:p w:rsidR="009E2B92" w:rsidRPr="008A53DE" w:rsidRDefault="009E2B92" w:rsidP="00FE5D9A">
            <w:pPr>
              <w:pStyle w:val="ASFKTablenorm"/>
              <w:ind w:left="57" w:right="57"/>
            </w:pPr>
            <w:r w:rsidRPr="008A53DE">
              <w:t>Флаг активности</w:t>
            </w:r>
          </w:p>
        </w:tc>
        <w:tc>
          <w:tcPr>
            <w:tcW w:w="3247" w:type="pct"/>
            <w:shd w:val="clear" w:color="auto" w:fill="auto"/>
          </w:tcPr>
          <w:p w:rsidR="009E2B92" w:rsidRPr="008A53DE" w:rsidRDefault="009E2B92" w:rsidP="00FE5D9A">
            <w:pPr>
              <w:pStyle w:val="ASFKTablenorm"/>
              <w:ind w:left="57" w:right="57"/>
            </w:pPr>
            <w:r w:rsidRPr="008A53DE">
              <w:t>Флаг активности.</w:t>
            </w:r>
          </w:p>
        </w:tc>
      </w:tr>
      <w:tr w:rsidR="009E2B92" w:rsidRPr="008A53DE" w:rsidTr="00FE5D9A">
        <w:tc>
          <w:tcPr>
            <w:tcW w:w="5000" w:type="pct"/>
            <w:gridSpan w:val="2"/>
            <w:shd w:val="clear" w:color="auto" w:fill="auto"/>
          </w:tcPr>
          <w:p w:rsidR="009E2B92" w:rsidRPr="008A53DE" w:rsidRDefault="00A82786" w:rsidP="00FE5D9A">
            <w:pPr>
              <w:pStyle w:val="ASFKTablenorm"/>
              <w:ind w:left="57" w:right="57"/>
            </w:pPr>
            <w:r>
              <w:t>Г</w:t>
            </w:r>
            <w:r w:rsidR="009E2B92" w:rsidRPr="008A53DE">
              <w:t>руппа полей «Период действия»</w:t>
            </w:r>
          </w:p>
        </w:tc>
      </w:tr>
      <w:tr w:rsidR="009E2B92" w:rsidRPr="008A53DE" w:rsidTr="00FE5D9A">
        <w:tc>
          <w:tcPr>
            <w:tcW w:w="1753" w:type="pct"/>
            <w:shd w:val="clear" w:color="auto" w:fill="auto"/>
          </w:tcPr>
          <w:p w:rsidR="009E2B92" w:rsidRPr="008A53DE" w:rsidRDefault="009E2B92" w:rsidP="00FE5D9A">
            <w:pPr>
              <w:pStyle w:val="ASFKTablenorm"/>
              <w:ind w:left="57" w:right="57"/>
            </w:pPr>
            <w:r w:rsidRPr="008A53DE">
              <w:t>Начало</w:t>
            </w:r>
          </w:p>
        </w:tc>
        <w:tc>
          <w:tcPr>
            <w:tcW w:w="3247" w:type="pct"/>
            <w:shd w:val="clear" w:color="auto" w:fill="auto"/>
          </w:tcPr>
          <w:p w:rsidR="009E2B92" w:rsidRPr="008A53DE" w:rsidRDefault="009E2B92" w:rsidP="00FE5D9A">
            <w:pPr>
              <w:pStyle w:val="ASFKTablenorm"/>
              <w:ind w:left="57" w:right="57"/>
            </w:pPr>
            <w:r w:rsidRPr="008A53DE">
              <w:t>Дата начала действия версии оп</w:t>
            </w:r>
            <w:r w:rsidRPr="007877A6">
              <w:t>и</w:t>
            </w:r>
            <w:r w:rsidRPr="008A53DE">
              <w:t>сания шаблона.</w:t>
            </w:r>
          </w:p>
        </w:tc>
      </w:tr>
      <w:tr w:rsidR="009E2B92" w:rsidRPr="008A53DE" w:rsidTr="00FE5D9A">
        <w:tc>
          <w:tcPr>
            <w:tcW w:w="1753" w:type="pct"/>
            <w:shd w:val="clear" w:color="auto" w:fill="auto"/>
          </w:tcPr>
          <w:p w:rsidR="009E2B92" w:rsidRPr="008A53DE" w:rsidRDefault="009E2B92" w:rsidP="00FE5D9A">
            <w:pPr>
              <w:pStyle w:val="ASFKTablenorm"/>
              <w:ind w:left="57" w:right="57"/>
            </w:pPr>
            <w:r w:rsidRPr="008A53DE">
              <w:t>Конец</w:t>
            </w:r>
          </w:p>
        </w:tc>
        <w:tc>
          <w:tcPr>
            <w:tcW w:w="3247" w:type="pct"/>
            <w:shd w:val="clear" w:color="auto" w:fill="auto"/>
          </w:tcPr>
          <w:p w:rsidR="009E2B92" w:rsidRPr="008A53DE" w:rsidRDefault="009E2B92" w:rsidP="00FE5D9A">
            <w:pPr>
              <w:pStyle w:val="ASFKTablenorm"/>
              <w:ind w:left="57" w:right="57"/>
            </w:pPr>
            <w:r w:rsidRPr="008A53DE">
              <w:t>Дата окончания действия версии описания шаблона.</w:t>
            </w:r>
          </w:p>
        </w:tc>
      </w:tr>
      <w:tr w:rsidR="009E2B92" w:rsidRPr="008A53DE" w:rsidTr="00FE5D9A">
        <w:tc>
          <w:tcPr>
            <w:tcW w:w="5000" w:type="pct"/>
            <w:gridSpan w:val="2"/>
            <w:shd w:val="clear" w:color="auto" w:fill="auto"/>
          </w:tcPr>
          <w:p w:rsidR="009E2B92" w:rsidRPr="008A53DE" w:rsidRDefault="00A82786" w:rsidP="00FE5D9A">
            <w:pPr>
              <w:pStyle w:val="ASFKTablenorm"/>
              <w:ind w:left="57" w:right="57"/>
            </w:pPr>
            <w:r>
              <w:t xml:space="preserve">Группа </w:t>
            </w:r>
            <w:r w:rsidR="009E2B92" w:rsidRPr="008A53DE">
              <w:t>полей «Вложения»</w:t>
            </w:r>
          </w:p>
        </w:tc>
      </w:tr>
      <w:tr w:rsidR="009E2B92" w:rsidRPr="008A53DE" w:rsidTr="00FE5D9A">
        <w:tc>
          <w:tcPr>
            <w:tcW w:w="1753" w:type="pct"/>
            <w:shd w:val="clear" w:color="auto" w:fill="auto"/>
          </w:tcPr>
          <w:p w:rsidR="009E2B92" w:rsidRPr="008A53DE" w:rsidRDefault="009E2B92" w:rsidP="00FE5D9A">
            <w:pPr>
              <w:pStyle w:val="ASFKTablenorm"/>
              <w:ind w:left="57" w:right="57"/>
            </w:pPr>
            <w:r w:rsidRPr="007877A6">
              <w:t>GUID</w:t>
            </w:r>
          </w:p>
        </w:tc>
        <w:tc>
          <w:tcPr>
            <w:tcW w:w="3247" w:type="pct"/>
            <w:shd w:val="clear" w:color="auto" w:fill="auto"/>
          </w:tcPr>
          <w:p w:rsidR="009E2B92" w:rsidRPr="008A53DE" w:rsidRDefault="009E2B92" w:rsidP="00FE5D9A">
            <w:pPr>
              <w:pStyle w:val="ASFKTablenorm"/>
              <w:ind w:left="57" w:right="57"/>
            </w:pPr>
            <w:r w:rsidRPr="008A53DE">
              <w:t>Уникальный идентификатор (</w:t>
            </w:r>
            <w:r w:rsidRPr="007877A6">
              <w:t>GUID</w:t>
            </w:r>
            <w:r w:rsidRPr="008A53DE">
              <w:t>) вложения.</w:t>
            </w:r>
          </w:p>
        </w:tc>
      </w:tr>
      <w:tr w:rsidR="009E2B92" w:rsidRPr="008A53DE" w:rsidTr="00FE5D9A">
        <w:tc>
          <w:tcPr>
            <w:tcW w:w="1753" w:type="pct"/>
            <w:shd w:val="clear" w:color="auto" w:fill="auto"/>
          </w:tcPr>
          <w:p w:rsidR="009E2B92" w:rsidRPr="008A53DE" w:rsidRDefault="009E2B92" w:rsidP="00FE5D9A">
            <w:pPr>
              <w:pStyle w:val="ASFKTablenorm"/>
              <w:ind w:left="57" w:right="57"/>
            </w:pPr>
            <w:r w:rsidRPr="008A53DE">
              <w:t>Тип</w:t>
            </w:r>
          </w:p>
        </w:tc>
        <w:tc>
          <w:tcPr>
            <w:tcW w:w="3247" w:type="pct"/>
            <w:shd w:val="clear" w:color="auto" w:fill="auto"/>
          </w:tcPr>
          <w:p w:rsidR="009E2B92" w:rsidRPr="008A53DE" w:rsidRDefault="009E2B92" w:rsidP="00FE5D9A">
            <w:pPr>
              <w:pStyle w:val="ASFKTablenorm"/>
              <w:ind w:left="57" w:right="57"/>
            </w:pPr>
            <w:r w:rsidRPr="008A53DE">
              <w:t>Тип вложения.</w:t>
            </w:r>
          </w:p>
        </w:tc>
      </w:tr>
      <w:tr w:rsidR="009E2B92" w:rsidRPr="008A53DE" w:rsidTr="00FE5D9A">
        <w:tc>
          <w:tcPr>
            <w:tcW w:w="1753" w:type="pct"/>
            <w:shd w:val="clear" w:color="auto" w:fill="auto"/>
          </w:tcPr>
          <w:p w:rsidR="009E2B92" w:rsidRPr="008A53DE" w:rsidRDefault="009E2B92" w:rsidP="00FE5D9A">
            <w:pPr>
              <w:pStyle w:val="ASFKTablenorm"/>
              <w:ind w:left="57" w:right="57"/>
            </w:pPr>
            <w:r w:rsidRPr="008A53DE">
              <w:t>Файл</w:t>
            </w:r>
          </w:p>
        </w:tc>
        <w:tc>
          <w:tcPr>
            <w:tcW w:w="3247" w:type="pct"/>
            <w:shd w:val="clear" w:color="auto" w:fill="auto"/>
          </w:tcPr>
          <w:p w:rsidR="009E2B92" w:rsidRPr="008A53DE" w:rsidRDefault="009E2B92" w:rsidP="00FE5D9A">
            <w:pPr>
              <w:pStyle w:val="ASFKTablenorm"/>
              <w:ind w:left="57" w:right="57"/>
            </w:pPr>
            <w:r w:rsidRPr="008A53DE">
              <w:t>Файл вложения.</w:t>
            </w:r>
          </w:p>
        </w:tc>
      </w:tr>
      <w:tr w:rsidR="009E2B92" w:rsidRPr="008A53DE" w:rsidTr="00FE5D9A">
        <w:tc>
          <w:tcPr>
            <w:tcW w:w="1753" w:type="pct"/>
            <w:shd w:val="clear" w:color="auto" w:fill="auto"/>
          </w:tcPr>
          <w:p w:rsidR="009E2B92" w:rsidRPr="008A53DE" w:rsidRDefault="009E2B92" w:rsidP="00FE5D9A">
            <w:pPr>
              <w:pStyle w:val="ASFKTablenorm"/>
              <w:ind w:left="57" w:right="57"/>
            </w:pPr>
            <w:r w:rsidRPr="008A53DE">
              <w:t>Дата</w:t>
            </w:r>
            <w:r>
              <w:t xml:space="preserve"> файла</w:t>
            </w:r>
          </w:p>
        </w:tc>
        <w:tc>
          <w:tcPr>
            <w:tcW w:w="3247" w:type="pct"/>
            <w:shd w:val="clear" w:color="auto" w:fill="auto"/>
          </w:tcPr>
          <w:p w:rsidR="009E2B92" w:rsidRPr="008A53DE" w:rsidRDefault="009E2B92" w:rsidP="00FE5D9A">
            <w:pPr>
              <w:pStyle w:val="ASFKTablenorm"/>
              <w:ind w:left="57" w:right="57"/>
            </w:pPr>
            <w:r w:rsidRPr="008A53DE">
              <w:t xml:space="preserve">Дата </w:t>
            </w:r>
            <w:r>
              <w:t>файла</w:t>
            </w:r>
            <w:r w:rsidRPr="008A53DE">
              <w:t>.</w:t>
            </w:r>
          </w:p>
        </w:tc>
      </w:tr>
      <w:tr w:rsidR="009E2B92" w:rsidRPr="008A53DE" w:rsidTr="00FE5D9A">
        <w:tc>
          <w:tcPr>
            <w:tcW w:w="1753" w:type="pct"/>
            <w:shd w:val="clear" w:color="auto" w:fill="auto"/>
          </w:tcPr>
          <w:p w:rsidR="009E2B92" w:rsidRPr="008A53DE" w:rsidRDefault="009E2B92" w:rsidP="00FE5D9A">
            <w:pPr>
              <w:pStyle w:val="ASFKTablenorm"/>
              <w:ind w:left="57" w:right="57"/>
            </w:pPr>
            <w:r w:rsidRPr="008A53DE">
              <w:t>Размер</w:t>
            </w:r>
          </w:p>
        </w:tc>
        <w:tc>
          <w:tcPr>
            <w:tcW w:w="3247" w:type="pct"/>
            <w:shd w:val="clear" w:color="auto" w:fill="auto"/>
          </w:tcPr>
          <w:p w:rsidR="009E2B92" w:rsidRPr="008A53DE" w:rsidRDefault="009E2B92" w:rsidP="00FE5D9A">
            <w:pPr>
              <w:pStyle w:val="ASFKTablenorm"/>
              <w:ind w:left="57" w:right="57"/>
            </w:pPr>
            <w:r w:rsidRPr="008A53DE">
              <w:t>Размер вложения.</w:t>
            </w:r>
          </w:p>
        </w:tc>
      </w:tr>
      <w:tr w:rsidR="009E2B92" w:rsidRPr="008A53DE" w:rsidTr="00FE5D9A">
        <w:tc>
          <w:tcPr>
            <w:tcW w:w="1753" w:type="pct"/>
            <w:shd w:val="clear" w:color="auto" w:fill="auto"/>
          </w:tcPr>
          <w:p w:rsidR="009E2B92" w:rsidRPr="008A53DE" w:rsidRDefault="009E2B92" w:rsidP="00FE5D9A">
            <w:pPr>
              <w:pStyle w:val="ASFKTablenorm"/>
              <w:ind w:left="57" w:right="57"/>
            </w:pPr>
            <w:r w:rsidRPr="008A53DE">
              <w:t>Комментарий</w:t>
            </w:r>
          </w:p>
        </w:tc>
        <w:tc>
          <w:tcPr>
            <w:tcW w:w="3247" w:type="pct"/>
            <w:shd w:val="clear" w:color="auto" w:fill="auto"/>
          </w:tcPr>
          <w:p w:rsidR="009E2B92" w:rsidRPr="008A53DE" w:rsidRDefault="009E2B92" w:rsidP="00FE5D9A">
            <w:pPr>
              <w:pStyle w:val="ASFKTablenorm"/>
              <w:ind w:left="57" w:right="57"/>
            </w:pPr>
            <w:r w:rsidRPr="008A53DE">
              <w:t>Комментарий.</w:t>
            </w:r>
          </w:p>
        </w:tc>
      </w:tr>
      <w:tr w:rsidR="009E2B92" w:rsidRPr="008A53DE" w:rsidTr="00FE5D9A">
        <w:tc>
          <w:tcPr>
            <w:tcW w:w="1753" w:type="pct"/>
            <w:shd w:val="clear" w:color="auto" w:fill="auto"/>
          </w:tcPr>
          <w:p w:rsidR="009E2B92" w:rsidRPr="008A53DE" w:rsidRDefault="009E2B92" w:rsidP="00FE5D9A">
            <w:pPr>
              <w:pStyle w:val="ASFKTablenorm"/>
              <w:ind w:left="57" w:right="57"/>
            </w:pPr>
            <w:r w:rsidRPr="008A53DE">
              <w:t>Бизнес-тип</w:t>
            </w:r>
          </w:p>
        </w:tc>
        <w:tc>
          <w:tcPr>
            <w:tcW w:w="3247" w:type="pct"/>
            <w:shd w:val="clear" w:color="auto" w:fill="auto"/>
          </w:tcPr>
          <w:p w:rsidR="009E2B92" w:rsidRPr="008A53DE" w:rsidRDefault="009E2B92" w:rsidP="00FE5D9A">
            <w:pPr>
              <w:pStyle w:val="ASFKTablenorm"/>
              <w:ind w:left="57" w:right="57"/>
            </w:pPr>
            <w:r w:rsidRPr="008A53DE">
              <w:t>Бизнес-тип вложения.</w:t>
            </w:r>
          </w:p>
        </w:tc>
      </w:tr>
      <w:tr w:rsidR="009E2B92" w:rsidRPr="008A53DE" w:rsidTr="00FE5D9A">
        <w:tc>
          <w:tcPr>
            <w:tcW w:w="1753" w:type="pct"/>
            <w:shd w:val="clear" w:color="auto" w:fill="auto"/>
          </w:tcPr>
          <w:p w:rsidR="009E2B92" w:rsidRPr="008A53DE" w:rsidRDefault="009E2B92" w:rsidP="00FE5D9A">
            <w:pPr>
              <w:pStyle w:val="ASFKTablenorm"/>
              <w:ind w:left="57" w:right="57"/>
            </w:pPr>
            <w:r w:rsidRPr="008A53DE">
              <w:t>Дата вложения</w:t>
            </w:r>
          </w:p>
        </w:tc>
        <w:tc>
          <w:tcPr>
            <w:tcW w:w="3247" w:type="pct"/>
            <w:shd w:val="clear" w:color="auto" w:fill="auto"/>
          </w:tcPr>
          <w:p w:rsidR="009E2B92" w:rsidRPr="008A53DE" w:rsidRDefault="009E2B92" w:rsidP="00FE5D9A">
            <w:pPr>
              <w:pStyle w:val="ASFKTablenorm"/>
              <w:ind w:left="57" w:right="57"/>
            </w:pPr>
            <w:r w:rsidRPr="008A53DE">
              <w:t>Дата вложения</w:t>
            </w:r>
            <w:r>
              <w:t>.</w:t>
            </w:r>
          </w:p>
        </w:tc>
      </w:tr>
      <w:tr w:rsidR="009E2B92" w:rsidRPr="008A53DE" w:rsidTr="00FE5D9A">
        <w:tc>
          <w:tcPr>
            <w:tcW w:w="1753" w:type="pct"/>
            <w:shd w:val="clear" w:color="auto" w:fill="auto"/>
          </w:tcPr>
          <w:p w:rsidR="009E2B92" w:rsidRPr="008A53DE" w:rsidRDefault="009E2B92" w:rsidP="00FE5D9A">
            <w:pPr>
              <w:pStyle w:val="ASFKTablenorm"/>
              <w:ind w:left="57" w:right="57"/>
            </w:pPr>
            <w:r>
              <w:t>Название</w:t>
            </w:r>
          </w:p>
        </w:tc>
        <w:tc>
          <w:tcPr>
            <w:tcW w:w="3247" w:type="pct"/>
            <w:shd w:val="clear" w:color="auto" w:fill="auto"/>
          </w:tcPr>
          <w:p w:rsidR="009E2B92" w:rsidRPr="008A53DE" w:rsidRDefault="009E2B92" w:rsidP="00FE5D9A">
            <w:pPr>
              <w:pStyle w:val="ASFKTablenorm"/>
              <w:ind w:left="57" w:right="57"/>
            </w:pPr>
            <w:r>
              <w:t>Название.</w:t>
            </w:r>
          </w:p>
        </w:tc>
      </w:tr>
      <w:tr w:rsidR="009E2B92" w:rsidRPr="008A53DE" w:rsidTr="00FE5D9A">
        <w:tc>
          <w:tcPr>
            <w:tcW w:w="1753" w:type="pct"/>
            <w:shd w:val="clear" w:color="auto" w:fill="auto"/>
          </w:tcPr>
          <w:p w:rsidR="009E2B92" w:rsidRDefault="009E2B92" w:rsidP="00FE5D9A">
            <w:pPr>
              <w:pStyle w:val="ASFKTablenorm"/>
              <w:ind w:left="57" w:right="57"/>
            </w:pPr>
            <w:r>
              <w:t>Организация</w:t>
            </w:r>
          </w:p>
        </w:tc>
        <w:tc>
          <w:tcPr>
            <w:tcW w:w="3247" w:type="pct"/>
            <w:shd w:val="clear" w:color="auto" w:fill="auto"/>
          </w:tcPr>
          <w:p w:rsidR="009E2B92" w:rsidRDefault="009E2B92" w:rsidP="00FE5D9A">
            <w:pPr>
              <w:pStyle w:val="ASFKTablenorm"/>
              <w:ind w:left="57" w:right="57"/>
            </w:pPr>
            <w:r>
              <w:t>Организация.</w:t>
            </w:r>
          </w:p>
        </w:tc>
      </w:tr>
      <w:tr w:rsidR="009E2B92" w:rsidRPr="008A53DE" w:rsidTr="00FE5D9A">
        <w:tc>
          <w:tcPr>
            <w:tcW w:w="1753" w:type="pct"/>
            <w:shd w:val="clear" w:color="auto" w:fill="auto"/>
          </w:tcPr>
          <w:p w:rsidR="009E2B92" w:rsidRDefault="009E2B92" w:rsidP="00FE5D9A">
            <w:pPr>
              <w:pStyle w:val="ASFKTablenorm"/>
              <w:ind w:left="57" w:right="57"/>
            </w:pPr>
            <w:r>
              <w:t>Пользователь</w:t>
            </w:r>
          </w:p>
        </w:tc>
        <w:tc>
          <w:tcPr>
            <w:tcW w:w="3247" w:type="pct"/>
            <w:shd w:val="clear" w:color="auto" w:fill="auto"/>
          </w:tcPr>
          <w:p w:rsidR="009E2B92" w:rsidRDefault="009E2B92" w:rsidP="00FE5D9A">
            <w:pPr>
              <w:pStyle w:val="ASFKTablenorm"/>
              <w:ind w:left="57" w:right="57"/>
            </w:pPr>
            <w:r>
              <w:t>Пользователь.</w:t>
            </w:r>
          </w:p>
        </w:tc>
      </w:tr>
      <w:tr w:rsidR="009E2B92" w:rsidRPr="008A53DE" w:rsidTr="00FE5D9A">
        <w:tc>
          <w:tcPr>
            <w:tcW w:w="1753" w:type="pct"/>
            <w:shd w:val="clear" w:color="auto" w:fill="auto"/>
          </w:tcPr>
          <w:p w:rsidR="009E2B92" w:rsidRDefault="009E2B92" w:rsidP="00FE5D9A">
            <w:pPr>
              <w:pStyle w:val="ASFKTablenorm"/>
              <w:ind w:left="57" w:right="57"/>
            </w:pPr>
            <w:r>
              <w:t>Статус</w:t>
            </w:r>
          </w:p>
        </w:tc>
        <w:tc>
          <w:tcPr>
            <w:tcW w:w="3247" w:type="pct"/>
            <w:shd w:val="clear" w:color="auto" w:fill="auto"/>
          </w:tcPr>
          <w:p w:rsidR="009E2B92" w:rsidRDefault="009E2B92" w:rsidP="00FE5D9A">
            <w:pPr>
              <w:pStyle w:val="ASFKTablenorm"/>
              <w:ind w:left="57" w:right="57"/>
            </w:pPr>
            <w:r>
              <w:t>Статус вложения.</w:t>
            </w:r>
          </w:p>
        </w:tc>
      </w:tr>
      <w:tr w:rsidR="009E2B92" w:rsidRPr="008A53DE" w:rsidTr="00FE5D9A">
        <w:tc>
          <w:tcPr>
            <w:tcW w:w="1753" w:type="pct"/>
            <w:shd w:val="clear" w:color="auto" w:fill="auto"/>
          </w:tcPr>
          <w:p w:rsidR="009E2B92" w:rsidRPr="00AD4D48" w:rsidRDefault="009E2B92" w:rsidP="00FE5D9A">
            <w:pPr>
              <w:pStyle w:val="ASFKTablenorm"/>
              <w:ind w:left="57" w:right="57"/>
            </w:pPr>
            <w:r>
              <w:t>ID</w:t>
            </w:r>
          </w:p>
        </w:tc>
        <w:tc>
          <w:tcPr>
            <w:tcW w:w="3247" w:type="pct"/>
            <w:shd w:val="clear" w:color="auto" w:fill="auto"/>
          </w:tcPr>
          <w:p w:rsidR="009E2B92" w:rsidRDefault="009E2B92" w:rsidP="00FE5D9A">
            <w:pPr>
              <w:pStyle w:val="ASFKTablenorm"/>
              <w:ind w:left="57" w:right="57"/>
            </w:pPr>
            <w:r>
              <w:t>ID вложения.</w:t>
            </w:r>
          </w:p>
        </w:tc>
      </w:tr>
    </w:tbl>
    <w:p w:rsidR="009E2B92" w:rsidRPr="00B212BF" w:rsidRDefault="009E2B92" w:rsidP="009E2B92">
      <w:pPr>
        <w:pStyle w:val="21"/>
      </w:pPr>
      <w:bookmarkStart w:id="843" w:name="_Toc98144697"/>
      <w:r w:rsidRPr="00B212BF">
        <w:t xml:space="preserve">Группа документов </w:t>
      </w:r>
      <w:r>
        <w:t>«</w:t>
      </w:r>
      <w:r w:rsidRPr="00B212BF">
        <w:t>Периодическая отчетность</w:t>
      </w:r>
      <w:r>
        <w:t>»</w:t>
      </w:r>
      <w:bookmarkEnd w:id="843"/>
    </w:p>
    <w:p w:rsidR="009E2B92" w:rsidRPr="00B212BF" w:rsidRDefault="009E2B92" w:rsidP="009E2B92">
      <w:pPr>
        <w:pStyle w:val="32"/>
      </w:pPr>
      <w:bookmarkStart w:id="844" w:name="_Toc98144698"/>
      <w:r>
        <w:t>Периодические</w:t>
      </w:r>
      <w:r w:rsidRPr="00AB7803">
        <w:t xml:space="preserve"> отчеты</w:t>
      </w:r>
      <w:bookmarkEnd w:id="844"/>
    </w:p>
    <w:p w:rsidR="00902D5F" w:rsidRPr="007B2273" w:rsidRDefault="00902D5F" w:rsidP="00902D5F">
      <w:pPr>
        <w:pStyle w:val="ASFKNormal"/>
      </w:pPr>
      <w:r w:rsidRPr="007B2273">
        <w:t xml:space="preserve">В </w:t>
      </w:r>
      <w:r>
        <w:t>группу периодической</w:t>
      </w:r>
      <w:r w:rsidRPr="007B2273">
        <w:t xml:space="preserve"> отчет</w:t>
      </w:r>
      <w:r>
        <w:t>ности входят</w:t>
      </w:r>
      <w:r w:rsidRPr="007B2273">
        <w:t xml:space="preserve"> такие</w:t>
      </w:r>
      <w:r>
        <w:t xml:space="preserve"> отчеты</w:t>
      </w:r>
      <w:r w:rsidRPr="007B2273">
        <w:t xml:space="preserve"> как:</w:t>
      </w:r>
    </w:p>
    <w:p w:rsidR="00902D5F" w:rsidRPr="007B2273" w:rsidRDefault="00902D5F" w:rsidP="00902D5F">
      <w:pPr>
        <w:pStyle w:val="ASFKListmark1"/>
      </w:pPr>
      <w:r w:rsidRPr="007B2273">
        <w:t>Отчет по счету ПБС (Форма 0531794);</w:t>
      </w:r>
    </w:p>
    <w:p w:rsidR="00902D5F" w:rsidRPr="007B2273" w:rsidRDefault="00902D5F" w:rsidP="00902D5F">
      <w:pPr>
        <w:pStyle w:val="ASFKListmark1"/>
      </w:pPr>
      <w:r w:rsidRPr="007B2273">
        <w:t>Отчет о состоянии лицевого счета бюджета (</w:t>
      </w:r>
      <w:r>
        <w:t>П</w:t>
      </w:r>
      <w:r w:rsidRPr="007B2273">
        <w:t>оказатели ЛС ОЛБ);</w:t>
      </w:r>
    </w:p>
    <w:p w:rsidR="00902D5F" w:rsidRPr="007B2273" w:rsidRDefault="00902D5F" w:rsidP="00902D5F">
      <w:pPr>
        <w:pStyle w:val="ASFKListmark1"/>
      </w:pPr>
      <w:r w:rsidRPr="007B2273">
        <w:t>Отчет о состоянии лицевого счета РБС (Показатели ЛС ОЛР);</w:t>
      </w:r>
    </w:p>
    <w:p w:rsidR="00902D5F" w:rsidRPr="007B2273" w:rsidRDefault="00902D5F" w:rsidP="00902D5F">
      <w:pPr>
        <w:pStyle w:val="ASFKListmark1"/>
      </w:pPr>
      <w:r w:rsidRPr="007B2273">
        <w:t>Отчет о состоянии лицевого счета АИФ (Показатели ЛС ОЛА);</w:t>
      </w:r>
    </w:p>
    <w:p w:rsidR="00902D5F" w:rsidRPr="007B2273" w:rsidRDefault="00902D5F" w:rsidP="00902D5F">
      <w:pPr>
        <w:pStyle w:val="ASFKListmark1"/>
      </w:pPr>
      <w:r w:rsidRPr="007B2273">
        <w:t>Отчет о состоянии лицевого счета ГАИФ (Показатели ЛС ОЛГ);</w:t>
      </w:r>
    </w:p>
    <w:p w:rsidR="00902D5F" w:rsidRPr="007B2273" w:rsidRDefault="00902D5F" w:rsidP="00902D5F">
      <w:pPr>
        <w:pStyle w:val="ASFKListmark1"/>
      </w:pPr>
      <w:r w:rsidRPr="007B2273">
        <w:t>Отчет о состоянии лицевого счета ИПБС (Показатели ЛС ОЛИ);</w:t>
      </w:r>
    </w:p>
    <w:p w:rsidR="00902D5F" w:rsidRPr="007B2273" w:rsidRDefault="00902D5F" w:rsidP="00902D5F">
      <w:pPr>
        <w:pStyle w:val="ASFKListmark1"/>
      </w:pPr>
      <w:r w:rsidRPr="007B2273">
        <w:t>Справка по консолидируемым расчетам (Форма 0503125-3);</w:t>
      </w:r>
    </w:p>
    <w:p w:rsidR="00902D5F" w:rsidRPr="007B2273" w:rsidRDefault="00902D5F" w:rsidP="00902D5F">
      <w:pPr>
        <w:pStyle w:val="ASFKListmark1"/>
      </w:pPr>
      <w:r w:rsidRPr="007B2273">
        <w:t>Отчет об исполнении бюджета (Форма 0503117-3_F);</w:t>
      </w:r>
    </w:p>
    <w:p w:rsidR="00902D5F" w:rsidRPr="007B2273" w:rsidRDefault="00902D5F" w:rsidP="00902D5F">
      <w:pPr>
        <w:pStyle w:val="ASFKListmark1"/>
      </w:pPr>
      <w:r w:rsidRPr="007B2273">
        <w:t>Сведения об остатках денежных средств на счетах получателя бюджетных средств (Форма 0503178-3</w:t>
      </w:r>
      <w:r w:rsidR="00B36C45">
        <w:t>)</w:t>
      </w:r>
    </w:p>
    <w:p w:rsidR="00902D5F" w:rsidRPr="007B2273" w:rsidRDefault="00902D5F" w:rsidP="00902D5F">
      <w:pPr>
        <w:pStyle w:val="ASFKListnormal1"/>
      </w:pPr>
      <w:r w:rsidRPr="007B2273">
        <w:t>и другие.</w:t>
      </w:r>
    </w:p>
    <w:p w:rsidR="00902D5F" w:rsidRDefault="00902D5F" w:rsidP="00902D5F">
      <w:pPr>
        <w:pStyle w:val="ASFKNormal"/>
      </w:pPr>
      <w:r w:rsidRPr="00681083">
        <w:lastRenderedPageBreak/>
        <w:t>Документ используется для создания документов с данными регламентированной о</w:t>
      </w:r>
      <w:r w:rsidRPr="00902D5F">
        <w:t>т</w:t>
      </w:r>
      <w:r w:rsidRPr="00681083">
        <w:t xml:space="preserve">четности, направляемых от </w:t>
      </w:r>
      <w:r w:rsidRPr="00902D5F">
        <w:t>OEBS</w:t>
      </w:r>
      <w:r w:rsidRPr="00681083">
        <w:t xml:space="preserve"> пользователям</w:t>
      </w:r>
      <w:r>
        <w:t>.</w:t>
      </w:r>
    </w:p>
    <w:p w:rsidR="00902D5F" w:rsidRPr="00424CF0" w:rsidRDefault="00902D5F" w:rsidP="00902D5F">
      <w:pPr>
        <w:pStyle w:val="ASFKNormal"/>
      </w:pPr>
      <w:r w:rsidRPr="00424CF0">
        <w:t xml:space="preserve">ЭД </w:t>
      </w:r>
      <w:r>
        <w:t>«Периодические</w:t>
      </w:r>
      <w:r w:rsidRPr="00AB7803">
        <w:t xml:space="preserve"> отчеты</w:t>
      </w:r>
      <w:r>
        <w:t>»</w:t>
      </w:r>
      <w:r w:rsidRPr="00424CF0">
        <w:t xml:space="preserve"> </w:t>
      </w:r>
      <w:r>
        <w:t>(С</w:t>
      </w:r>
      <w:r w:rsidRPr="00424CF0">
        <w:t>ервисный документ доставки типа отчета</w:t>
      </w:r>
      <w:r>
        <w:t xml:space="preserve">) </w:t>
      </w:r>
      <w:r w:rsidRPr="00424CF0">
        <w:t>используется для пересылки между серверными и кл</w:t>
      </w:r>
      <w:r w:rsidRPr="00902D5F">
        <w:t>и</w:t>
      </w:r>
      <w:r w:rsidRPr="00424CF0">
        <w:t xml:space="preserve">ентскими программными комплексами определений </w:t>
      </w:r>
      <w:r>
        <w:t>«</w:t>
      </w:r>
      <w:r w:rsidRPr="00424CF0">
        <w:t>управляемых</w:t>
      </w:r>
      <w:r>
        <w:t>»</w:t>
      </w:r>
      <w:r w:rsidRPr="00424CF0">
        <w:t xml:space="preserve"> типов документов, применяемых для формирования периодической отчетн</w:t>
      </w:r>
      <w:r w:rsidRPr="00902D5F">
        <w:t>о</w:t>
      </w:r>
      <w:r w:rsidRPr="00424CF0">
        <w:t>сти. Документ форм</w:t>
      </w:r>
      <w:r w:rsidRPr="001031ED">
        <w:t>и</w:t>
      </w:r>
      <w:r w:rsidRPr="00424CF0">
        <w:t xml:space="preserve">руется на уровне </w:t>
      </w:r>
      <w:r>
        <w:t>OEBS</w:t>
      </w:r>
      <w:r w:rsidRPr="00424CF0">
        <w:t xml:space="preserve"> и рассылается на АРМ БУ (непосредственно или на основе массовой рассылки), от которых ожидается получение периодической отче</w:t>
      </w:r>
      <w:r w:rsidRPr="00902D5F">
        <w:t>т</w:t>
      </w:r>
      <w:r w:rsidRPr="00424CF0">
        <w:t xml:space="preserve">ности. Тип документа представляет собой </w:t>
      </w:r>
      <w:r w:rsidRPr="00804D9A">
        <w:t>JAR</w:t>
      </w:r>
      <w:r w:rsidRPr="00424CF0">
        <w:t xml:space="preserve"> архив и содержится в документе как влож</w:t>
      </w:r>
      <w:r w:rsidRPr="00902D5F">
        <w:t>е</w:t>
      </w:r>
      <w:r w:rsidRPr="00424CF0">
        <w:t>ние.</w:t>
      </w:r>
    </w:p>
    <w:p w:rsidR="00902D5F" w:rsidRPr="00424CF0" w:rsidRDefault="002F634A" w:rsidP="00902D5F">
      <w:pPr>
        <w:pStyle w:val="ASFKNormal"/>
      </w:pPr>
      <w:r>
        <w:t>Для работы с документами «</w:t>
      </w:r>
      <w:r w:rsidR="00902D5F">
        <w:t>Периодические</w:t>
      </w:r>
      <w:r w:rsidR="00902D5F" w:rsidRPr="00AB7803">
        <w:t xml:space="preserve"> отчеты</w:t>
      </w:r>
      <w:r w:rsidR="00902D5F">
        <w:t>»</w:t>
      </w:r>
      <w:r w:rsidR="00902D5F" w:rsidRPr="00AB7803">
        <w:t xml:space="preserve"> следует перейти в пункт меню </w:t>
      </w:r>
      <w:r w:rsidR="00902D5F">
        <w:t>«</w:t>
      </w:r>
      <w:r w:rsidR="00902D5F" w:rsidRPr="00AB7803">
        <w:t>Док</w:t>
      </w:r>
      <w:r w:rsidR="00902D5F" w:rsidRPr="004838A8">
        <w:t xml:space="preserve">ументы – </w:t>
      </w:r>
      <w:r w:rsidR="00902D5F">
        <w:t>Периодическая</w:t>
      </w:r>
      <w:r w:rsidR="00902D5F" w:rsidRPr="004838A8">
        <w:t xml:space="preserve"> отч</w:t>
      </w:r>
      <w:r w:rsidR="00902D5F">
        <w:t>ё</w:t>
      </w:r>
      <w:r w:rsidR="00902D5F" w:rsidRPr="004838A8">
        <w:t>тность –</w:t>
      </w:r>
      <w:r w:rsidR="00902D5F">
        <w:t xml:space="preserve"> Отчё</w:t>
      </w:r>
      <w:r w:rsidR="00902D5F" w:rsidRPr="004838A8">
        <w:t>ты</w:t>
      </w:r>
      <w:r w:rsidR="00902D5F">
        <w:t>»</w:t>
      </w:r>
      <w:r w:rsidR="00902D5F" w:rsidRPr="004838A8">
        <w:t>. Откроется ЭФ списка документов, пре</w:t>
      </w:r>
      <w:r w:rsidR="00902D5F" w:rsidRPr="00902D5F">
        <w:t>д</w:t>
      </w:r>
      <w:r w:rsidR="00902D5F" w:rsidRPr="004838A8">
        <w:t>ставленная на рисунке</w:t>
      </w:r>
      <w:r w:rsidR="00A11A9E" w:rsidRPr="00B11F4A">
        <w:t> </w:t>
      </w:r>
      <w:r w:rsidR="00902D5F" w:rsidRPr="00424CF0">
        <w:fldChar w:fldCharType="begin"/>
      </w:r>
      <w:r w:rsidR="00902D5F" w:rsidRPr="00424CF0">
        <w:instrText xml:space="preserve"> REF _Ref233115566 \h  \* MERGEFORMAT </w:instrText>
      </w:r>
      <w:r w:rsidR="00902D5F" w:rsidRPr="00424CF0">
        <w:fldChar w:fldCharType="separate"/>
      </w:r>
      <w:r w:rsidR="0013624E">
        <w:t>112</w:t>
      </w:r>
      <w:r w:rsidR="00902D5F" w:rsidRPr="00424CF0">
        <w:fldChar w:fldCharType="end"/>
      </w:r>
      <w:r w:rsidR="00902D5F" w:rsidRPr="00424CF0">
        <w:t xml:space="preserve">. </w:t>
      </w:r>
    </w:p>
    <w:p w:rsidR="00902D5F" w:rsidRPr="00424CF0" w:rsidRDefault="001373CE" w:rsidP="00902D5F">
      <w:pPr>
        <w:pStyle w:val="ASFKFigure"/>
      </w:pPr>
      <w:r>
        <w:rPr>
          <w:noProof/>
        </w:rPr>
        <w:drawing>
          <wp:inline distT="0" distB="0" distL="0" distR="0">
            <wp:extent cx="6125845" cy="3293745"/>
            <wp:effectExtent l="0" t="0" r="0" b="0"/>
            <wp:docPr id="203" name="Рисунок 20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descr="0"/>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6125845" cy="3293745"/>
                    </a:xfrm>
                    <a:prstGeom prst="rect">
                      <a:avLst/>
                    </a:prstGeom>
                    <a:noFill/>
                    <a:ln>
                      <a:noFill/>
                    </a:ln>
                  </pic:spPr>
                </pic:pic>
              </a:graphicData>
            </a:graphic>
          </wp:inline>
        </w:drawing>
      </w:r>
    </w:p>
    <w:p w:rsidR="00902D5F" w:rsidRPr="00424CF0" w:rsidRDefault="004B5E9D" w:rsidP="00902D5F">
      <w:pPr>
        <w:pStyle w:val="ASFKFigName"/>
      </w:pPr>
      <w:r>
        <w:rPr>
          <w:noProof/>
        </w:rPr>
        <w:fldChar w:fldCharType="begin"/>
      </w:r>
      <w:r>
        <w:rPr>
          <w:noProof/>
        </w:rPr>
        <w:instrText xml:space="preserve"> SEQ Рисунок \* ARABIC </w:instrText>
      </w:r>
      <w:r>
        <w:rPr>
          <w:noProof/>
        </w:rPr>
        <w:fldChar w:fldCharType="separate"/>
      </w:r>
      <w:bookmarkStart w:id="845" w:name="_Ref233115566"/>
      <w:bookmarkStart w:id="846" w:name="_Toc98144899"/>
      <w:r w:rsidR="0013624E">
        <w:rPr>
          <w:noProof/>
        </w:rPr>
        <w:t>112</w:t>
      </w:r>
      <w:bookmarkEnd w:id="845"/>
      <w:r>
        <w:rPr>
          <w:noProof/>
        </w:rPr>
        <w:fldChar w:fldCharType="end"/>
      </w:r>
      <w:r w:rsidR="00902D5F" w:rsidRPr="00424CF0">
        <w:t xml:space="preserve">. </w:t>
      </w:r>
      <w:r w:rsidR="00902D5F" w:rsidRPr="00204E68">
        <w:t xml:space="preserve">ЭФ списка документов </w:t>
      </w:r>
      <w:r w:rsidR="00902D5F">
        <w:t>«</w:t>
      </w:r>
      <w:r w:rsidR="00902D5F" w:rsidRPr="00204E68">
        <w:t>Периодические отчеты</w:t>
      </w:r>
      <w:r w:rsidR="00902D5F">
        <w:t>»</w:t>
      </w:r>
      <w:bookmarkEnd w:id="846"/>
    </w:p>
    <w:p w:rsidR="00902D5F" w:rsidRPr="00424CF0" w:rsidRDefault="00902D5F" w:rsidP="00902D5F">
      <w:pPr>
        <w:pStyle w:val="41"/>
      </w:pPr>
      <w:r w:rsidRPr="00424CF0">
        <w:t>Доступные операции</w:t>
      </w:r>
    </w:p>
    <w:p w:rsidR="00902D5F" w:rsidRPr="00424CF0" w:rsidRDefault="00902D5F" w:rsidP="00902D5F">
      <w:pPr>
        <w:pStyle w:val="ASFKNormal"/>
      </w:pPr>
      <w:r w:rsidRPr="00424CF0">
        <w:t xml:space="preserve">На АРМ </w:t>
      </w:r>
      <w:r>
        <w:t>РБС</w:t>
      </w:r>
      <w:r w:rsidRPr="00424CF0">
        <w:t xml:space="preserve"> доступны следующие операции над </w:t>
      </w:r>
      <w:r>
        <w:t>документом</w:t>
      </w:r>
      <w:r w:rsidRPr="00424CF0">
        <w:t>:</w:t>
      </w:r>
    </w:p>
    <w:p w:rsidR="00902D5F" w:rsidRPr="00AB7803" w:rsidRDefault="00902D5F" w:rsidP="00902D5F">
      <w:pPr>
        <w:pStyle w:val="ASFKListmark1"/>
      </w:pPr>
      <w:r w:rsidRPr="00AB7803">
        <w:t>просмотр ЭД;</w:t>
      </w:r>
    </w:p>
    <w:p w:rsidR="00902D5F" w:rsidRPr="00424CF0" w:rsidRDefault="00902D5F" w:rsidP="00902D5F">
      <w:pPr>
        <w:pStyle w:val="ASFKListmark1"/>
      </w:pPr>
      <w:r w:rsidRPr="00AB7803">
        <w:t>просмотр и печать вложенного отчета</w:t>
      </w:r>
      <w:r w:rsidRPr="00424CF0">
        <w:t>.</w:t>
      </w:r>
    </w:p>
    <w:p w:rsidR="00902D5F" w:rsidRPr="00424CF0" w:rsidRDefault="00902D5F" w:rsidP="00902D5F">
      <w:pPr>
        <w:pStyle w:val="41"/>
      </w:pPr>
      <w:r w:rsidRPr="00424CF0">
        <w:t>Экранная форма документа</w:t>
      </w:r>
    </w:p>
    <w:p w:rsidR="00902D5F" w:rsidRDefault="00A11A9E" w:rsidP="00902D5F">
      <w:pPr>
        <w:pStyle w:val="ASFKNormal"/>
      </w:pPr>
      <w:r w:rsidRPr="00465A7F">
        <w:t xml:space="preserve">ЭФ документа </w:t>
      </w:r>
      <w:r>
        <w:t xml:space="preserve">«Периодические отчеты» </w:t>
      </w:r>
      <w:r w:rsidRPr="00465A7F">
        <w:t>представлена на рисунке </w:t>
      </w:r>
      <w:r>
        <w:fldChar w:fldCharType="begin"/>
      </w:r>
      <w:r>
        <w:instrText xml:space="preserve"> REF _Ref233116328 \h </w:instrText>
      </w:r>
      <w:r>
        <w:fldChar w:fldCharType="separate"/>
      </w:r>
      <w:r w:rsidR="0013624E">
        <w:rPr>
          <w:noProof/>
        </w:rPr>
        <w:t>113</w:t>
      </w:r>
      <w:r>
        <w:fldChar w:fldCharType="end"/>
      </w:r>
      <w:r>
        <w:t xml:space="preserve">. Форма </w:t>
      </w:r>
      <w:r w:rsidR="00902D5F" w:rsidRPr="00465A7F">
        <w:t>содержит следующие закладки:</w:t>
      </w:r>
    </w:p>
    <w:p w:rsidR="00902D5F" w:rsidRPr="00424CF0" w:rsidRDefault="00902D5F" w:rsidP="00902D5F">
      <w:pPr>
        <w:pStyle w:val="ASFKListmark1"/>
      </w:pPr>
      <w:r>
        <w:t>«</w:t>
      </w:r>
      <w:r w:rsidRPr="00424CF0">
        <w:t>Основные атрибуты</w:t>
      </w:r>
      <w:r>
        <w:t>»</w:t>
      </w:r>
      <w:r w:rsidRPr="00424CF0">
        <w:t>;</w:t>
      </w:r>
    </w:p>
    <w:p w:rsidR="00902D5F" w:rsidRDefault="00902D5F" w:rsidP="00902D5F">
      <w:pPr>
        <w:pStyle w:val="ASFKListmark1"/>
      </w:pPr>
      <w:r>
        <w:t>«</w:t>
      </w:r>
      <w:r w:rsidRPr="00424CF0">
        <w:t>Системные атрибуты</w:t>
      </w:r>
      <w:r>
        <w:t>»</w:t>
      </w:r>
      <w:r w:rsidRPr="00424CF0">
        <w:t>;</w:t>
      </w:r>
    </w:p>
    <w:p w:rsidR="00902D5F" w:rsidRDefault="00902D5F" w:rsidP="00902D5F">
      <w:pPr>
        <w:pStyle w:val="ASFKListmark1"/>
      </w:pPr>
      <w:r>
        <w:t>«</w:t>
      </w:r>
      <w:r w:rsidRPr="00424CF0">
        <w:t>Системные атрибуты</w:t>
      </w:r>
      <w:r>
        <w:t>»</w:t>
      </w:r>
      <w:r w:rsidRPr="00424CF0">
        <w:t>;</w:t>
      </w:r>
    </w:p>
    <w:p w:rsidR="00902D5F" w:rsidRPr="00424CF0" w:rsidRDefault="00902D5F" w:rsidP="00902D5F">
      <w:pPr>
        <w:pStyle w:val="ASFKListmark1"/>
      </w:pPr>
      <w:r>
        <w:t xml:space="preserve"> «</w:t>
      </w:r>
      <w:r w:rsidRPr="00424CF0">
        <w:t>Протоколы</w:t>
      </w:r>
      <w:r>
        <w:t>»</w:t>
      </w:r>
      <w:r w:rsidRPr="00424CF0">
        <w:t>.</w:t>
      </w:r>
    </w:p>
    <w:p w:rsidR="00902D5F" w:rsidRPr="00424CF0" w:rsidRDefault="001373CE" w:rsidP="00902D5F">
      <w:pPr>
        <w:pStyle w:val="ASFKFigure"/>
      </w:pPr>
      <w:r>
        <w:rPr>
          <w:noProof/>
        </w:rPr>
        <w:lastRenderedPageBreak/>
        <w:drawing>
          <wp:inline distT="0" distB="0" distL="0" distR="0">
            <wp:extent cx="6134735" cy="4208145"/>
            <wp:effectExtent l="0" t="0" r="0" b="0"/>
            <wp:docPr id="204" name="Рисунок 20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0"/>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6134735" cy="4208145"/>
                    </a:xfrm>
                    <a:prstGeom prst="rect">
                      <a:avLst/>
                    </a:prstGeom>
                    <a:noFill/>
                    <a:ln>
                      <a:noFill/>
                    </a:ln>
                  </pic:spPr>
                </pic:pic>
              </a:graphicData>
            </a:graphic>
          </wp:inline>
        </w:drawing>
      </w:r>
    </w:p>
    <w:p w:rsidR="00902D5F" w:rsidRPr="00902D5F" w:rsidRDefault="004B5E9D" w:rsidP="00902D5F">
      <w:pPr>
        <w:pStyle w:val="ASFKFigName"/>
      </w:pPr>
      <w:r>
        <w:rPr>
          <w:noProof/>
        </w:rPr>
        <w:fldChar w:fldCharType="begin"/>
      </w:r>
      <w:r>
        <w:rPr>
          <w:noProof/>
        </w:rPr>
        <w:instrText xml:space="preserve"> SEQ Рисунок \* ARABIC </w:instrText>
      </w:r>
      <w:r>
        <w:rPr>
          <w:noProof/>
        </w:rPr>
        <w:fldChar w:fldCharType="separate"/>
      </w:r>
      <w:bookmarkStart w:id="847" w:name="_Ref233116328"/>
      <w:bookmarkStart w:id="848" w:name="_Toc98144900"/>
      <w:r w:rsidR="0013624E">
        <w:rPr>
          <w:noProof/>
        </w:rPr>
        <w:t>113</w:t>
      </w:r>
      <w:bookmarkEnd w:id="847"/>
      <w:r>
        <w:rPr>
          <w:noProof/>
        </w:rPr>
        <w:fldChar w:fldCharType="end"/>
      </w:r>
      <w:r w:rsidR="00902D5F" w:rsidRPr="00424CF0">
        <w:t xml:space="preserve">. ЭФ </w:t>
      </w:r>
      <w:r w:rsidR="00902D5F">
        <w:t>«</w:t>
      </w:r>
      <w:r w:rsidR="00902D5F" w:rsidRPr="00424CF0">
        <w:t>Сервисный документ доставки типа отчета</w:t>
      </w:r>
      <w:r w:rsidR="002F634A">
        <w:t xml:space="preserve">», закладки </w:t>
      </w:r>
      <w:r w:rsidR="00902D5F">
        <w:t>«</w:t>
      </w:r>
      <w:r w:rsidR="00902D5F" w:rsidRPr="00424CF0">
        <w:t>Основные атрибуты</w:t>
      </w:r>
      <w:r w:rsidR="00902D5F">
        <w:t>»</w:t>
      </w:r>
      <w:bookmarkEnd w:id="848"/>
    </w:p>
    <w:p w:rsidR="00902D5F" w:rsidRPr="00465A7F" w:rsidRDefault="00902D5F" w:rsidP="00902D5F">
      <w:pPr>
        <w:pStyle w:val="ASFKNormal"/>
      </w:pPr>
      <w:r w:rsidRPr="00465A7F">
        <w:t xml:space="preserve">Перечень полей документа </w:t>
      </w:r>
      <w:r>
        <w:t>«Периодические отчеты</w:t>
      </w:r>
      <w:r w:rsidR="002F634A">
        <w:t xml:space="preserve">», закладки </w:t>
      </w:r>
      <w:r>
        <w:t>«</w:t>
      </w:r>
      <w:r w:rsidRPr="00465A7F">
        <w:t>Основные атрибуты</w:t>
      </w:r>
      <w:r>
        <w:t>»</w:t>
      </w:r>
      <w:r w:rsidRPr="00465A7F">
        <w:t xml:space="preserve"> приведен в та</w:t>
      </w:r>
      <w:r w:rsidRPr="004838A8">
        <w:t>б</w:t>
      </w:r>
      <w:r w:rsidRPr="00465A7F">
        <w:t>лице</w:t>
      </w:r>
      <w:r w:rsidR="00A11A9E" w:rsidRPr="00B11F4A">
        <w:t> </w:t>
      </w:r>
      <w:r>
        <w:fldChar w:fldCharType="begin"/>
      </w:r>
      <w:r>
        <w:instrText xml:space="preserve"> REF _Ref434263789 \h </w:instrText>
      </w:r>
      <w:r>
        <w:fldChar w:fldCharType="separate"/>
      </w:r>
      <w:r w:rsidR="0013624E">
        <w:rPr>
          <w:noProof/>
        </w:rPr>
        <w:t>61</w:t>
      </w:r>
      <w:r>
        <w:fldChar w:fldCharType="end"/>
      </w:r>
      <w:r w:rsidRPr="00465A7F">
        <w:t xml:space="preserve">. Значения полей передаются из </w:t>
      </w:r>
      <w:r>
        <w:t>OEBS</w:t>
      </w:r>
      <w:r w:rsidRPr="00465A7F">
        <w:t xml:space="preserve"> и недоступны для редактир</w:t>
      </w:r>
      <w:r w:rsidRPr="00902D5F">
        <w:t>о</w:t>
      </w:r>
      <w:r w:rsidRPr="00465A7F">
        <w:t>вания.</w:t>
      </w:r>
    </w:p>
    <w:p w:rsidR="00902D5F" w:rsidRPr="00465A7F" w:rsidRDefault="00501046" w:rsidP="00902D5F">
      <w:pPr>
        <w:pStyle w:val="ASFKNameTable"/>
      </w:pPr>
      <w:r>
        <w:rPr>
          <w:noProof/>
        </w:rPr>
        <w:fldChar w:fldCharType="begin"/>
      </w:r>
      <w:r>
        <w:rPr>
          <w:noProof/>
        </w:rPr>
        <w:instrText xml:space="preserve"> SEQ Таблица \* ARABIC </w:instrText>
      </w:r>
      <w:r>
        <w:rPr>
          <w:noProof/>
        </w:rPr>
        <w:fldChar w:fldCharType="separate"/>
      </w:r>
      <w:bookmarkStart w:id="849" w:name="_Ref434263789"/>
      <w:bookmarkStart w:id="850" w:name="_Toc98144770"/>
      <w:r w:rsidR="0013624E">
        <w:rPr>
          <w:noProof/>
        </w:rPr>
        <w:t>61</w:t>
      </w:r>
      <w:bookmarkEnd w:id="849"/>
      <w:r>
        <w:rPr>
          <w:noProof/>
        </w:rPr>
        <w:fldChar w:fldCharType="end"/>
      </w:r>
      <w:r w:rsidR="00902D5F" w:rsidRPr="00465A7F">
        <w:t xml:space="preserve">. Описание полей документа </w:t>
      </w:r>
      <w:r w:rsidR="00902D5F">
        <w:t>«Периодические отчеты</w:t>
      </w:r>
      <w:r w:rsidR="002F634A">
        <w:t xml:space="preserve">», закладки </w:t>
      </w:r>
      <w:r w:rsidR="00902D5F">
        <w:t>«</w:t>
      </w:r>
      <w:r w:rsidR="00902D5F" w:rsidRPr="00465A7F">
        <w:t>О</w:t>
      </w:r>
      <w:r w:rsidR="00902D5F" w:rsidRPr="00902D5F">
        <w:t>с</w:t>
      </w:r>
      <w:r w:rsidR="00902D5F" w:rsidRPr="00465A7F">
        <w:t>новные атриб</w:t>
      </w:r>
      <w:r w:rsidR="00902D5F" w:rsidRPr="004838A8">
        <w:t>у</w:t>
      </w:r>
      <w:r w:rsidR="00902D5F" w:rsidRPr="00465A7F">
        <w:t>ты</w:t>
      </w:r>
      <w:r w:rsidR="00902D5F">
        <w:t>»</w:t>
      </w:r>
      <w:bookmarkEnd w:id="85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74"/>
        <w:gridCol w:w="5654"/>
      </w:tblGrid>
      <w:tr w:rsidR="00902D5F" w:rsidRPr="00821226">
        <w:trPr>
          <w:cantSplit/>
          <w:trHeight w:val="305"/>
          <w:tblHeader/>
        </w:trPr>
        <w:tc>
          <w:tcPr>
            <w:tcW w:w="20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02D5F" w:rsidRPr="00465A7F" w:rsidRDefault="00902D5F" w:rsidP="000E3C89">
            <w:pPr>
              <w:pStyle w:val="ASFKTableHead"/>
            </w:pPr>
            <w:r w:rsidRPr="00465A7F">
              <w:t>Наименование поля</w:t>
            </w:r>
          </w:p>
        </w:tc>
        <w:tc>
          <w:tcPr>
            <w:tcW w:w="29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02D5F" w:rsidRPr="00465A7F" w:rsidRDefault="00902D5F" w:rsidP="000E3C89">
            <w:pPr>
              <w:pStyle w:val="ASFKTableHead"/>
            </w:pPr>
            <w:r w:rsidRPr="00465A7F">
              <w:t>Описание поля</w:t>
            </w:r>
          </w:p>
        </w:tc>
      </w:tr>
      <w:tr w:rsidR="00902D5F" w:rsidRPr="00821226">
        <w:trPr>
          <w:cantSplit/>
        </w:trPr>
        <w:tc>
          <w:tcPr>
            <w:tcW w:w="2064" w:type="pct"/>
            <w:shd w:val="clear" w:color="auto" w:fill="auto"/>
          </w:tcPr>
          <w:p w:rsidR="00902D5F" w:rsidRPr="00465A7F" w:rsidRDefault="00902D5F" w:rsidP="000E3C89">
            <w:pPr>
              <w:pStyle w:val="ASFKTablenorm"/>
            </w:pPr>
            <w:r>
              <w:t>Отчетная дата</w:t>
            </w:r>
          </w:p>
        </w:tc>
        <w:tc>
          <w:tcPr>
            <w:tcW w:w="2936" w:type="pct"/>
            <w:shd w:val="clear" w:color="auto" w:fill="auto"/>
          </w:tcPr>
          <w:p w:rsidR="00902D5F" w:rsidRPr="00465A7F" w:rsidRDefault="00902D5F" w:rsidP="000E3C89">
            <w:pPr>
              <w:pStyle w:val="ASFKTablenorm"/>
            </w:pPr>
            <w:r>
              <w:t>Отчетная дата</w:t>
            </w:r>
            <w:r w:rsidRPr="00465A7F">
              <w:t>.</w:t>
            </w:r>
          </w:p>
        </w:tc>
      </w:tr>
      <w:tr w:rsidR="00902D5F" w:rsidRPr="00821226">
        <w:trPr>
          <w:cantSplit/>
        </w:trPr>
        <w:tc>
          <w:tcPr>
            <w:tcW w:w="2064" w:type="pct"/>
            <w:shd w:val="clear" w:color="auto" w:fill="auto"/>
          </w:tcPr>
          <w:p w:rsidR="00902D5F" w:rsidRPr="00465A7F" w:rsidRDefault="00902D5F" w:rsidP="000E3C89">
            <w:pPr>
              <w:pStyle w:val="ASFKTablenorm"/>
            </w:pPr>
            <w:r>
              <w:t>Тип периода</w:t>
            </w:r>
          </w:p>
        </w:tc>
        <w:tc>
          <w:tcPr>
            <w:tcW w:w="2936" w:type="pct"/>
            <w:shd w:val="clear" w:color="auto" w:fill="auto"/>
          </w:tcPr>
          <w:p w:rsidR="00902D5F" w:rsidRPr="00465A7F" w:rsidRDefault="00902D5F" w:rsidP="000E3C89">
            <w:pPr>
              <w:pStyle w:val="ASFKTablenorm"/>
            </w:pPr>
            <w:r w:rsidRPr="00465A7F">
              <w:t xml:space="preserve">Код и наименование </w:t>
            </w:r>
            <w:r>
              <w:t>типа периода</w:t>
            </w:r>
            <w:r w:rsidRPr="00465A7F">
              <w:t xml:space="preserve"> отчета.</w:t>
            </w:r>
          </w:p>
        </w:tc>
      </w:tr>
      <w:tr w:rsidR="00902D5F" w:rsidRPr="00821226">
        <w:trPr>
          <w:cantSplit/>
        </w:trPr>
        <w:tc>
          <w:tcPr>
            <w:tcW w:w="2064" w:type="pct"/>
            <w:shd w:val="clear" w:color="auto" w:fill="auto"/>
          </w:tcPr>
          <w:p w:rsidR="00902D5F" w:rsidRPr="00465A7F" w:rsidRDefault="00902D5F" w:rsidP="000E3C89">
            <w:pPr>
              <w:pStyle w:val="ASFKTablenorm"/>
            </w:pPr>
            <w:r w:rsidRPr="00465A7F">
              <w:t>Бюджет</w:t>
            </w:r>
          </w:p>
        </w:tc>
        <w:tc>
          <w:tcPr>
            <w:tcW w:w="2936" w:type="pct"/>
            <w:shd w:val="clear" w:color="auto" w:fill="auto"/>
          </w:tcPr>
          <w:p w:rsidR="00902D5F" w:rsidRPr="00465A7F" w:rsidRDefault="00902D5F" w:rsidP="000E3C89">
            <w:pPr>
              <w:pStyle w:val="ASFKTablenorm"/>
            </w:pPr>
            <w:r w:rsidRPr="00465A7F">
              <w:t xml:space="preserve">Код </w:t>
            </w:r>
            <w:r>
              <w:t xml:space="preserve">и наименование </w:t>
            </w:r>
            <w:r w:rsidRPr="00465A7F">
              <w:t>бюджета.</w:t>
            </w:r>
          </w:p>
        </w:tc>
      </w:tr>
      <w:tr w:rsidR="00902D5F" w:rsidRPr="00821226">
        <w:trPr>
          <w:cantSplit/>
        </w:trPr>
        <w:tc>
          <w:tcPr>
            <w:tcW w:w="2064" w:type="pct"/>
            <w:shd w:val="clear" w:color="auto" w:fill="auto"/>
          </w:tcPr>
          <w:p w:rsidR="00902D5F" w:rsidRPr="00465A7F" w:rsidRDefault="00902D5F" w:rsidP="000E3C89">
            <w:pPr>
              <w:pStyle w:val="ASFKTablenorm"/>
            </w:pPr>
            <w:r>
              <w:t>Финансовый год</w:t>
            </w:r>
          </w:p>
        </w:tc>
        <w:tc>
          <w:tcPr>
            <w:tcW w:w="2936" w:type="pct"/>
            <w:shd w:val="clear" w:color="auto" w:fill="auto"/>
          </w:tcPr>
          <w:p w:rsidR="00902D5F" w:rsidRPr="00465A7F" w:rsidRDefault="00902D5F" w:rsidP="000E3C89">
            <w:pPr>
              <w:pStyle w:val="ASFKTablenorm"/>
            </w:pPr>
            <w:r>
              <w:t>Финансовый год.</w:t>
            </w:r>
          </w:p>
        </w:tc>
      </w:tr>
      <w:tr w:rsidR="00902D5F" w:rsidRPr="00821226">
        <w:trPr>
          <w:cantSplit/>
        </w:trPr>
        <w:tc>
          <w:tcPr>
            <w:tcW w:w="2064" w:type="pct"/>
            <w:shd w:val="clear" w:color="auto" w:fill="auto"/>
          </w:tcPr>
          <w:p w:rsidR="00902D5F" w:rsidRPr="00465A7F" w:rsidRDefault="00902D5F" w:rsidP="000E3C89">
            <w:pPr>
              <w:pStyle w:val="ASFKTablenorm"/>
            </w:pPr>
            <w:r>
              <w:t>Регистрационный номер</w:t>
            </w:r>
          </w:p>
        </w:tc>
        <w:tc>
          <w:tcPr>
            <w:tcW w:w="2936" w:type="pct"/>
            <w:shd w:val="clear" w:color="auto" w:fill="auto"/>
          </w:tcPr>
          <w:p w:rsidR="00902D5F" w:rsidRPr="00465A7F" w:rsidRDefault="00902D5F" w:rsidP="000E3C89">
            <w:pPr>
              <w:pStyle w:val="ASFKTablenorm"/>
            </w:pPr>
            <w:r>
              <w:t>Регистрационный номер.</w:t>
            </w:r>
          </w:p>
        </w:tc>
      </w:tr>
      <w:tr w:rsidR="00902D5F" w:rsidRPr="00821226">
        <w:trPr>
          <w:cantSplit/>
        </w:trPr>
        <w:tc>
          <w:tcPr>
            <w:tcW w:w="2064" w:type="pct"/>
            <w:shd w:val="clear" w:color="auto" w:fill="auto"/>
          </w:tcPr>
          <w:p w:rsidR="00902D5F" w:rsidRPr="00465A7F" w:rsidRDefault="00902D5F" w:rsidP="000E3C89">
            <w:pPr>
              <w:pStyle w:val="ASFKTablenorm"/>
            </w:pPr>
            <w:r>
              <w:t>Номер д</w:t>
            </w:r>
            <w:r w:rsidRPr="00465A7F">
              <w:t>окумента</w:t>
            </w:r>
          </w:p>
        </w:tc>
        <w:tc>
          <w:tcPr>
            <w:tcW w:w="2936" w:type="pct"/>
            <w:shd w:val="clear" w:color="auto" w:fill="auto"/>
          </w:tcPr>
          <w:p w:rsidR="00902D5F" w:rsidRPr="00465A7F" w:rsidRDefault="00902D5F" w:rsidP="000E3C89">
            <w:pPr>
              <w:pStyle w:val="ASFKTablenorm"/>
            </w:pPr>
            <w:r>
              <w:t xml:space="preserve">Номер </w:t>
            </w:r>
            <w:r w:rsidRPr="00465A7F">
              <w:t>документа.</w:t>
            </w:r>
          </w:p>
        </w:tc>
      </w:tr>
      <w:tr w:rsidR="00902D5F" w:rsidRPr="00821226">
        <w:trPr>
          <w:cantSplit/>
        </w:trPr>
        <w:tc>
          <w:tcPr>
            <w:tcW w:w="2064" w:type="pct"/>
            <w:shd w:val="clear" w:color="auto" w:fill="auto"/>
          </w:tcPr>
          <w:p w:rsidR="00902D5F" w:rsidRDefault="00902D5F" w:rsidP="000E3C89">
            <w:pPr>
              <w:pStyle w:val="ASFKTablenorm"/>
            </w:pPr>
            <w:r>
              <w:t>Дата документ</w:t>
            </w:r>
          </w:p>
        </w:tc>
        <w:tc>
          <w:tcPr>
            <w:tcW w:w="2936" w:type="pct"/>
            <w:shd w:val="clear" w:color="auto" w:fill="auto"/>
          </w:tcPr>
          <w:p w:rsidR="00902D5F" w:rsidRDefault="00902D5F" w:rsidP="000E3C89">
            <w:pPr>
              <w:pStyle w:val="ASFKTablenorm"/>
            </w:pPr>
            <w:r>
              <w:t>Дата документа.</w:t>
            </w:r>
          </w:p>
        </w:tc>
      </w:tr>
      <w:tr w:rsidR="00902D5F" w:rsidRPr="00821226">
        <w:trPr>
          <w:cantSplit/>
        </w:trPr>
        <w:tc>
          <w:tcPr>
            <w:tcW w:w="2064" w:type="pct"/>
            <w:shd w:val="clear" w:color="auto" w:fill="auto"/>
          </w:tcPr>
          <w:p w:rsidR="00902D5F" w:rsidRDefault="00902D5F" w:rsidP="000E3C89">
            <w:pPr>
              <w:pStyle w:val="ASFKTablenorm"/>
            </w:pPr>
            <w:r>
              <w:t>Тип источника</w:t>
            </w:r>
          </w:p>
        </w:tc>
        <w:tc>
          <w:tcPr>
            <w:tcW w:w="2936" w:type="pct"/>
            <w:shd w:val="clear" w:color="auto" w:fill="auto"/>
          </w:tcPr>
          <w:p w:rsidR="00902D5F" w:rsidRDefault="00902D5F" w:rsidP="000E3C89">
            <w:pPr>
              <w:pStyle w:val="ASFKTablenorm"/>
            </w:pPr>
            <w:r>
              <w:t>Тип источника.</w:t>
            </w:r>
          </w:p>
        </w:tc>
      </w:tr>
      <w:tr w:rsidR="00902D5F" w:rsidRPr="00821226">
        <w:trPr>
          <w:cantSplit/>
        </w:trPr>
        <w:tc>
          <w:tcPr>
            <w:tcW w:w="2064" w:type="pct"/>
            <w:shd w:val="clear" w:color="auto" w:fill="auto"/>
          </w:tcPr>
          <w:p w:rsidR="00902D5F" w:rsidRDefault="00902D5F" w:rsidP="000E3C89">
            <w:pPr>
              <w:pStyle w:val="ASFKTablenorm"/>
            </w:pPr>
            <w:r>
              <w:t>Код источника</w:t>
            </w:r>
          </w:p>
        </w:tc>
        <w:tc>
          <w:tcPr>
            <w:tcW w:w="2936" w:type="pct"/>
            <w:shd w:val="clear" w:color="auto" w:fill="auto"/>
          </w:tcPr>
          <w:p w:rsidR="00902D5F" w:rsidRDefault="00902D5F" w:rsidP="000E3C89">
            <w:pPr>
              <w:pStyle w:val="ASFKTablenorm"/>
            </w:pPr>
            <w:r>
              <w:t>Код источника.</w:t>
            </w:r>
          </w:p>
        </w:tc>
      </w:tr>
      <w:tr w:rsidR="00902D5F" w:rsidRPr="00821226">
        <w:trPr>
          <w:cantSplit/>
        </w:trPr>
        <w:tc>
          <w:tcPr>
            <w:tcW w:w="2064" w:type="pct"/>
            <w:shd w:val="clear" w:color="auto" w:fill="auto"/>
          </w:tcPr>
          <w:p w:rsidR="00902D5F" w:rsidRPr="00465A7F" w:rsidRDefault="00902D5F" w:rsidP="000E3C89">
            <w:pPr>
              <w:pStyle w:val="ASFKTablenorm"/>
            </w:pPr>
            <w:r w:rsidRPr="00465A7F">
              <w:t xml:space="preserve">Наименование </w:t>
            </w:r>
            <w:r>
              <w:t>источника</w:t>
            </w:r>
          </w:p>
        </w:tc>
        <w:tc>
          <w:tcPr>
            <w:tcW w:w="2936" w:type="pct"/>
            <w:shd w:val="clear" w:color="auto" w:fill="auto"/>
          </w:tcPr>
          <w:p w:rsidR="00902D5F" w:rsidRPr="00465A7F" w:rsidRDefault="00902D5F" w:rsidP="000E3C89">
            <w:pPr>
              <w:pStyle w:val="ASFKTablenorm"/>
            </w:pPr>
            <w:r w:rsidRPr="00465A7F">
              <w:t xml:space="preserve">Наименование </w:t>
            </w:r>
            <w:r>
              <w:t>источника</w:t>
            </w:r>
            <w:r w:rsidRPr="00465A7F">
              <w:t>.</w:t>
            </w:r>
          </w:p>
        </w:tc>
      </w:tr>
      <w:tr w:rsidR="00902D5F" w:rsidRPr="00821226">
        <w:trPr>
          <w:cantSplit/>
        </w:trPr>
        <w:tc>
          <w:tcPr>
            <w:tcW w:w="2064" w:type="pct"/>
            <w:shd w:val="clear" w:color="auto" w:fill="auto"/>
          </w:tcPr>
          <w:p w:rsidR="00902D5F" w:rsidRPr="00465A7F" w:rsidRDefault="00902D5F" w:rsidP="000E3C89">
            <w:pPr>
              <w:pStyle w:val="ASFKTablenorm"/>
            </w:pPr>
            <w:r>
              <w:t>Код ОКПО</w:t>
            </w:r>
          </w:p>
        </w:tc>
        <w:tc>
          <w:tcPr>
            <w:tcW w:w="2936" w:type="pct"/>
            <w:shd w:val="clear" w:color="auto" w:fill="auto"/>
          </w:tcPr>
          <w:p w:rsidR="00902D5F" w:rsidRPr="00465A7F" w:rsidRDefault="00902D5F" w:rsidP="000E3C89">
            <w:pPr>
              <w:pStyle w:val="ASFKTablenorm"/>
            </w:pPr>
            <w:r>
              <w:t>Код ОКПО.</w:t>
            </w:r>
          </w:p>
        </w:tc>
      </w:tr>
      <w:tr w:rsidR="00902D5F" w:rsidRPr="00821226">
        <w:trPr>
          <w:cantSplit/>
        </w:trPr>
        <w:tc>
          <w:tcPr>
            <w:tcW w:w="2064" w:type="pct"/>
            <w:shd w:val="clear" w:color="auto" w:fill="auto"/>
          </w:tcPr>
          <w:p w:rsidR="00902D5F" w:rsidRDefault="00902D5F" w:rsidP="000E3C89">
            <w:pPr>
              <w:pStyle w:val="ASFKTablenorm"/>
            </w:pPr>
            <w:r>
              <w:t>Бизнес код формы</w:t>
            </w:r>
          </w:p>
        </w:tc>
        <w:tc>
          <w:tcPr>
            <w:tcW w:w="2936" w:type="pct"/>
            <w:shd w:val="clear" w:color="auto" w:fill="auto"/>
          </w:tcPr>
          <w:p w:rsidR="00902D5F" w:rsidRDefault="00902D5F" w:rsidP="000E3C89">
            <w:pPr>
              <w:pStyle w:val="ASFKTablenorm"/>
            </w:pPr>
            <w:r>
              <w:t>Бизнес код формы.</w:t>
            </w:r>
          </w:p>
        </w:tc>
      </w:tr>
      <w:tr w:rsidR="00902D5F" w:rsidRPr="00821226">
        <w:trPr>
          <w:cantSplit/>
        </w:trPr>
        <w:tc>
          <w:tcPr>
            <w:tcW w:w="2064" w:type="pct"/>
            <w:shd w:val="clear" w:color="auto" w:fill="auto"/>
          </w:tcPr>
          <w:p w:rsidR="00902D5F" w:rsidRDefault="00902D5F" w:rsidP="000E3C89">
            <w:pPr>
              <w:pStyle w:val="ASFKTablenorm"/>
            </w:pPr>
            <w:r>
              <w:lastRenderedPageBreak/>
              <w:t>Код ОКАТО</w:t>
            </w:r>
          </w:p>
        </w:tc>
        <w:tc>
          <w:tcPr>
            <w:tcW w:w="2936" w:type="pct"/>
            <w:shd w:val="clear" w:color="auto" w:fill="auto"/>
          </w:tcPr>
          <w:p w:rsidR="00902D5F" w:rsidRDefault="00902D5F" w:rsidP="000E3C89">
            <w:pPr>
              <w:pStyle w:val="ASFKTablenorm"/>
            </w:pPr>
            <w:r>
              <w:t>Код и наименование ОКАТО.</w:t>
            </w:r>
          </w:p>
        </w:tc>
      </w:tr>
      <w:tr w:rsidR="00902D5F" w:rsidRPr="00821226">
        <w:trPr>
          <w:cantSplit/>
        </w:trPr>
        <w:tc>
          <w:tcPr>
            <w:tcW w:w="2064" w:type="pct"/>
            <w:shd w:val="clear" w:color="auto" w:fill="auto"/>
          </w:tcPr>
          <w:p w:rsidR="00902D5F" w:rsidRDefault="00902D5F" w:rsidP="000E3C89">
            <w:pPr>
              <w:pStyle w:val="ASFKTablenorm"/>
            </w:pPr>
            <w:r>
              <w:t>Получатель</w:t>
            </w:r>
          </w:p>
        </w:tc>
        <w:tc>
          <w:tcPr>
            <w:tcW w:w="2936" w:type="pct"/>
            <w:shd w:val="clear" w:color="auto" w:fill="auto"/>
          </w:tcPr>
          <w:p w:rsidR="00902D5F" w:rsidRDefault="00902D5F" w:rsidP="000E3C89">
            <w:pPr>
              <w:pStyle w:val="ASFKTablenorm"/>
            </w:pPr>
            <w:r>
              <w:t>Код и наименование получателя.</w:t>
            </w:r>
          </w:p>
        </w:tc>
      </w:tr>
      <w:tr w:rsidR="00902D5F" w:rsidRPr="00821226">
        <w:trPr>
          <w:cantSplit/>
        </w:trPr>
        <w:tc>
          <w:tcPr>
            <w:tcW w:w="2064" w:type="pct"/>
            <w:shd w:val="clear" w:color="auto" w:fill="auto"/>
          </w:tcPr>
          <w:p w:rsidR="00902D5F" w:rsidRDefault="00902D5F" w:rsidP="000E3C89">
            <w:pPr>
              <w:pStyle w:val="ASFKTablenorm"/>
            </w:pPr>
            <w:r>
              <w:t>Код главы</w:t>
            </w:r>
          </w:p>
        </w:tc>
        <w:tc>
          <w:tcPr>
            <w:tcW w:w="2936" w:type="pct"/>
            <w:shd w:val="clear" w:color="auto" w:fill="auto"/>
          </w:tcPr>
          <w:p w:rsidR="00902D5F" w:rsidRDefault="00902D5F" w:rsidP="000E3C89">
            <w:pPr>
              <w:pStyle w:val="ASFKTablenorm"/>
            </w:pPr>
            <w:r>
              <w:t>Код и наименование главы.</w:t>
            </w:r>
          </w:p>
        </w:tc>
      </w:tr>
      <w:tr w:rsidR="00902D5F" w:rsidRPr="00821226">
        <w:trPr>
          <w:cantSplit/>
        </w:trPr>
        <w:tc>
          <w:tcPr>
            <w:tcW w:w="2064" w:type="pct"/>
            <w:shd w:val="clear" w:color="auto" w:fill="auto"/>
          </w:tcPr>
          <w:p w:rsidR="00902D5F" w:rsidRPr="00465A7F" w:rsidRDefault="00902D5F" w:rsidP="000E3C89">
            <w:pPr>
              <w:pStyle w:val="ASFKTablenorm"/>
            </w:pPr>
            <w:r w:rsidRPr="00465A7F">
              <w:t>Контур</w:t>
            </w:r>
          </w:p>
        </w:tc>
        <w:tc>
          <w:tcPr>
            <w:tcW w:w="2936" w:type="pct"/>
            <w:shd w:val="clear" w:color="auto" w:fill="auto"/>
          </w:tcPr>
          <w:p w:rsidR="00902D5F" w:rsidRPr="00465A7F" w:rsidRDefault="00902D5F" w:rsidP="000E3C89">
            <w:pPr>
              <w:pStyle w:val="ASFKTablenorm"/>
            </w:pPr>
            <w:r w:rsidRPr="00465A7F">
              <w:t>Контур, из которого поступил документ.</w:t>
            </w:r>
          </w:p>
        </w:tc>
      </w:tr>
      <w:tr w:rsidR="00902D5F" w:rsidRPr="00821226">
        <w:trPr>
          <w:cantSplit/>
        </w:trPr>
        <w:tc>
          <w:tcPr>
            <w:tcW w:w="2064" w:type="pct"/>
            <w:shd w:val="clear" w:color="auto" w:fill="auto"/>
          </w:tcPr>
          <w:p w:rsidR="00902D5F" w:rsidRPr="00465A7F" w:rsidRDefault="00902D5F" w:rsidP="000E3C89">
            <w:pPr>
              <w:pStyle w:val="ASFKTablenorm"/>
            </w:pPr>
            <w:r>
              <w:t>Дата начала</w:t>
            </w:r>
          </w:p>
        </w:tc>
        <w:tc>
          <w:tcPr>
            <w:tcW w:w="2936" w:type="pct"/>
            <w:shd w:val="clear" w:color="auto" w:fill="auto"/>
          </w:tcPr>
          <w:p w:rsidR="00902D5F" w:rsidRPr="00465A7F" w:rsidRDefault="00902D5F" w:rsidP="000E3C89">
            <w:pPr>
              <w:pStyle w:val="ASFKTablenorm"/>
            </w:pPr>
            <w:r>
              <w:t>Дата начала.</w:t>
            </w:r>
          </w:p>
        </w:tc>
      </w:tr>
      <w:tr w:rsidR="00902D5F" w:rsidRPr="00821226">
        <w:trPr>
          <w:cantSplit/>
        </w:trPr>
        <w:tc>
          <w:tcPr>
            <w:tcW w:w="2064" w:type="pct"/>
            <w:shd w:val="clear" w:color="auto" w:fill="auto"/>
          </w:tcPr>
          <w:p w:rsidR="00902D5F" w:rsidRPr="00465A7F" w:rsidRDefault="00902D5F" w:rsidP="000E3C89">
            <w:pPr>
              <w:pStyle w:val="ASFKTablenorm"/>
            </w:pPr>
            <w:r w:rsidRPr="00465A7F">
              <w:t xml:space="preserve">Дата </w:t>
            </w:r>
            <w:r>
              <w:t>конца</w:t>
            </w:r>
          </w:p>
        </w:tc>
        <w:tc>
          <w:tcPr>
            <w:tcW w:w="2936" w:type="pct"/>
            <w:shd w:val="clear" w:color="auto" w:fill="auto"/>
          </w:tcPr>
          <w:p w:rsidR="00902D5F" w:rsidRPr="00465A7F" w:rsidRDefault="00902D5F" w:rsidP="000E3C89">
            <w:pPr>
              <w:pStyle w:val="ASFKTablenorm"/>
            </w:pPr>
            <w:r w:rsidRPr="00465A7F">
              <w:t xml:space="preserve">Дата </w:t>
            </w:r>
            <w:r>
              <w:t>конца</w:t>
            </w:r>
            <w:r w:rsidRPr="00465A7F">
              <w:t>.</w:t>
            </w:r>
          </w:p>
        </w:tc>
      </w:tr>
      <w:tr w:rsidR="00902D5F" w:rsidRPr="00821226">
        <w:trPr>
          <w:cantSplit/>
        </w:trPr>
        <w:tc>
          <w:tcPr>
            <w:tcW w:w="2064" w:type="pct"/>
            <w:shd w:val="clear" w:color="auto" w:fill="auto"/>
          </w:tcPr>
          <w:p w:rsidR="00902D5F" w:rsidRPr="00465A7F" w:rsidRDefault="00902D5F" w:rsidP="000E3C89">
            <w:pPr>
              <w:pStyle w:val="ASFKTablenorm"/>
            </w:pPr>
            <w:r>
              <w:t>Наименование файла Авиакомпа</w:t>
            </w:r>
          </w:p>
        </w:tc>
        <w:tc>
          <w:tcPr>
            <w:tcW w:w="2936" w:type="pct"/>
            <w:shd w:val="clear" w:color="auto" w:fill="auto"/>
          </w:tcPr>
          <w:p w:rsidR="00902D5F" w:rsidRPr="00465A7F" w:rsidRDefault="00902D5F" w:rsidP="000E3C89">
            <w:pPr>
              <w:pStyle w:val="ASFKTablenorm"/>
            </w:pPr>
            <w:r>
              <w:t>Наименование файла Авиакомпа</w:t>
            </w:r>
            <w:r w:rsidRPr="00465A7F">
              <w:t>.</w:t>
            </w:r>
          </w:p>
        </w:tc>
      </w:tr>
    </w:tbl>
    <w:p w:rsidR="00902D5F" w:rsidRPr="004838A8" w:rsidRDefault="00902D5F" w:rsidP="00902D5F">
      <w:pPr>
        <w:pStyle w:val="ASFKNormal"/>
      </w:pPr>
      <w:r w:rsidRPr="00465A7F">
        <w:t xml:space="preserve">ЭФ документа </w:t>
      </w:r>
      <w:r>
        <w:t>«Периодические отчеты</w:t>
      </w:r>
      <w:r w:rsidR="002F634A">
        <w:t xml:space="preserve">», закладки </w:t>
      </w:r>
      <w:r>
        <w:t>«Системные атрибуты»</w:t>
      </w:r>
      <w:r w:rsidRPr="00465A7F">
        <w:t xml:space="preserve"> представл</w:t>
      </w:r>
      <w:r w:rsidRPr="00902D5F">
        <w:t>е</w:t>
      </w:r>
      <w:r w:rsidRPr="00465A7F">
        <w:t>на на рисунке </w:t>
      </w:r>
      <w:r>
        <w:fldChar w:fldCharType="begin"/>
      </w:r>
      <w:r>
        <w:instrText xml:space="preserve"> REF _Ref233116330 \h </w:instrText>
      </w:r>
      <w:r>
        <w:fldChar w:fldCharType="separate"/>
      </w:r>
      <w:r w:rsidR="0013624E">
        <w:rPr>
          <w:noProof/>
        </w:rPr>
        <w:t>114</w:t>
      </w:r>
      <w:r>
        <w:fldChar w:fldCharType="end"/>
      </w:r>
      <w:r>
        <w:t>.</w:t>
      </w:r>
    </w:p>
    <w:p w:rsidR="00902D5F" w:rsidRPr="00424CF0" w:rsidRDefault="001373CE" w:rsidP="00902D5F">
      <w:pPr>
        <w:pStyle w:val="ASFKFigure"/>
      </w:pPr>
      <w:r>
        <w:rPr>
          <w:noProof/>
        </w:rPr>
        <w:drawing>
          <wp:inline distT="0" distB="0" distL="0" distR="0">
            <wp:extent cx="6116955" cy="2290445"/>
            <wp:effectExtent l="0" t="0" r="0" b="0"/>
            <wp:docPr id="205" name="Рисунок 20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descr="1"/>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6116955" cy="2290445"/>
                    </a:xfrm>
                    <a:prstGeom prst="rect">
                      <a:avLst/>
                    </a:prstGeom>
                    <a:noFill/>
                    <a:ln>
                      <a:noFill/>
                    </a:ln>
                  </pic:spPr>
                </pic:pic>
              </a:graphicData>
            </a:graphic>
          </wp:inline>
        </w:drawing>
      </w:r>
    </w:p>
    <w:p w:rsidR="00902D5F" w:rsidRPr="00424CF0" w:rsidRDefault="004B5E9D" w:rsidP="00902D5F">
      <w:pPr>
        <w:pStyle w:val="ASFKFigName"/>
      </w:pPr>
      <w:r>
        <w:rPr>
          <w:noProof/>
        </w:rPr>
        <w:fldChar w:fldCharType="begin"/>
      </w:r>
      <w:r>
        <w:rPr>
          <w:noProof/>
        </w:rPr>
        <w:instrText xml:space="preserve"> SEQ Рисунок \* ARABIC </w:instrText>
      </w:r>
      <w:r>
        <w:rPr>
          <w:noProof/>
        </w:rPr>
        <w:fldChar w:fldCharType="separate"/>
      </w:r>
      <w:bookmarkStart w:id="851" w:name="_Ref233116330"/>
      <w:bookmarkStart w:id="852" w:name="_Toc98144901"/>
      <w:r w:rsidR="0013624E">
        <w:rPr>
          <w:noProof/>
        </w:rPr>
        <w:t>114</w:t>
      </w:r>
      <w:bookmarkEnd w:id="851"/>
      <w:r>
        <w:rPr>
          <w:noProof/>
        </w:rPr>
        <w:fldChar w:fldCharType="end"/>
      </w:r>
      <w:r w:rsidR="00902D5F" w:rsidRPr="00424CF0">
        <w:t xml:space="preserve">. ЭФ </w:t>
      </w:r>
      <w:r w:rsidR="00902D5F">
        <w:t>«</w:t>
      </w:r>
      <w:r w:rsidR="00902D5F" w:rsidRPr="00424CF0">
        <w:t>Сервисный документ доставки типа отчета</w:t>
      </w:r>
      <w:r w:rsidR="002F634A">
        <w:t xml:space="preserve">», закладки </w:t>
      </w:r>
      <w:r w:rsidR="00902D5F">
        <w:t>«</w:t>
      </w:r>
      <w:r w:rsidR="00902D5F" w:rsidRPr="00902D5F">
        <w:t>Системные</w:t>
      </w:r>
      <w:r w:rsidR="00902D5F" w:rsidRPr="00424CF0">
        <w:t xml:space="preserve"> атрибуты</w:t>
      </w:r>
      <w:r w:rsidR="00902D5F">
        <w:t>»</w:t>
      </w:r>
      <w:bookmarkEnd w:id="852"/>
    </w:p>
    <w:p w:rsidR="00902D5F" w:rsidRPr="004838A8" w:rsidRDefault="00902D5F" w:rsidP="00902D5F">
      <w:pPr>
        <w:pStyle w:val="ASFKNormal"/>
      </w:pPr>
      <w:r w:rsidRPr="007C42A7">
        <w:t xml:space="preserve">Перечень полей документа </w:t>
      </w:r>
      <w:r>
        <w:t>«Периодические отчеты</w:t>
      </w:r>
      <w:r w:rsidR="002F634A">
        <w:t xml:space="preserve">», закладки </w:t>
      </w:r>
      <w:r>
        <w:t>«</w:t>
      </w:r>
      <w:r w:rsidRPr="007C42A7">
        <w:t>Вложения</w:t>
      </w:r>
      <w:r>
        <w:t>»</w:t>
      </w:r>
      <w:r w:rsidRPr="007C42A7">
        <w:t xml:space="preserve"> приведен в таблице</w:t>
      </w:r>
      <w:r w:rsidR="00A11A9E" w:rsidRPr="00B11F4A">
        <w:t> </w:t>
      </w:r>
      <w:r>
        <w:fldChar w:fldCharType="begin"/>
      </w:r>
      <w:r>
        <w:instrText xml:space="preserve"> REF _Ref434263767 \h </w:instrText>
      </w:r>
      <w:r>
        <w:fldChar w:fldCharType="separate"/>
      </w:r>
      <w:r w:rsidR="0013624E">
        <w:rPr>
          <w:noProof/>
        </w:rPr>
        <w:t>62</w:t>
      </w:r>
      <w:r>
        <w:fldChar w:fldCharType="end"/>
      </w:r>
      <w:r w:rsidRPr="004838A8">
        <w:t>. Значения полей передаются из OEBS и недоступны для редактирования.</w:t>
      </w:r>
    </w:p>
    <w:p w:rsidR="00902D5F" w:rsidRPr="00465A7F" w:rsidRDefault="00501046" w:rsidP="00902D5F">
      <w:pPr>
        <w:pStyle w:val="ASFKNameTable"/>
      </w:pPr>
      <w:r>
        <w:rPr>
          <w:noProof/>
        </w:rPr>
        <w:fldChar w:fldCharType="begin"/>
      </w:r>
      <w:r>
        <w:rPr>
          <w:noProof/>
        </w:rPr>
        <w:instrText xml:space="preserve"> SEQ Таблица \* ARABIC </w:instrText>
      </w:r>
      <w:r>
        <w:rPr>
          <w:noProof/>
        </w:rPr>
        <w:fldChar w:fldCharType="separate"/>
      </w:r>
      <w:bookmarkStart w:id="853" w:name="_Ref434263767"/>
      <w:bookmarkStart w:id="854" w:name="_Toc98144771"/>
      <w:r w:rsidR="0013624E">
        <w:rPr>
          <w:noProof/>
        </w:rPr>
        <w:t>62</w:t>
      </w:r>
      <w:bookmarkEnd w:id="853"/>
      <w:r>
        <w:rPr>
          <w:noProof/>
        </w:rPr>
        <w:fldChar w:fldCharType="end"/>
      </w:r>
      <w:r w:rsidR="00902D5F" w:rsidRPr="00465A7F">
        <w:t xml:space="preserve">. Описание полей документа </w:t>
      </w:r>
      <w:r w:rsidR="00902D5F">
        <w:t>«Периодические отчеты</w:t>
      </w:r>
      <w:r w:rsidR="002F634A">
        <w:t xml:space="preserve">», закладки </w:t>
      </w:r>
      <w:r w:rsidR="00902D5F">
        <w:t>«Системные атрибуты»</w:t>
      </w:r>
      <w:bookmarkEnd w:id="85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91"/>
        <w:gridCol w:w="6137"/>
      </w:tblGrid>
      <w:tr w:rsidR="00902D5F" w:rsidRPr="00821226" w:rsidTr="00FE5D9A">
        <w:trPr>
          <w:trHeight w:val="305"/>
          <w:tblHeader/>
        </w:trPr>
        <w:tc>
          <w:tcPr>
            <w:tcW w:w="181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02D5F" w:rsidRPr="00465A7F" w:rsidRDefault="00902D5F" w:rsidP="000E3C89">
            <w:pPr>
              <w:pStyle w:val="ASFKTableHead"/>
            </w:pPr>
            <w:r w:rsidRPr="00465A7F">
              <w:t>Наименование поля</w:t>
            </w:r>
          </w:p>
        </w:tc>
        <w:tc>
          <w:tcPr>
            <w:tcW w:w="318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02D5F" w:rsidRPr="00465A7F" w:rsidRDefault="00902D5F" w:rsidP="000E3C89">
            <w:pPr>
              <w:pStyle w:val="ASFKTableHead"/>
            </w:pPr>
            <w:r w:rsidRPr="00465A7F">
              <w:t>Описание поля</w:t>
            </w:r>
          </w:p>
        </w:tc>
      </w:tr>
      <w:tr w:rsidR="00902D5F" w:rsidRPr="00821226" w:rsidTr="00FE5D9A">
        <w:tc>
          <w:tcPr>
            <w:tcW w:w="1813" w:type="pct"/>
            <w:shd w:val="clear" w:color="auto" w:fill="auto"/>
          </w:tcPr>
          <w:p w:rsidR="00902D5F" w:rsidRPr="00465A7F" w:rsidRDefault="00902D5F" w:rsidP="00FE5D9A">
            <w:pPr>
              <w:pStyle w:val="ASFKTablenorm"/>
              <w:ind w:left="57" w:right="57"/>
            </w:pPr>
            <w:r w:rsidRPr="00465A7F">
              <w:t>Бизнес-</w:t>
            </w:r>
            <w:r>
              <w:t>статус</w:t>
            </w:r>
          </w:p>
        </w:tc>
        <w:tc>
          <w:tcPr>
            <w:tcW w:w="3187" w:type="pct"/>
            <w:shd w:val="clear" w:color="auto" w:fill="auto"/>
          </w:tcPr>
          <w:p w:rsidR="00902D5F" w:rsidRPr="00465A7F" w:rsidRDefault="00902D5F" w:rsidP="00FE5D9A">
            <w:pPr>
              <w:pStyle w:val="ASFKTablenorm"/>
              <w:ind w:left="57" w:right="57"/>
            </w:pPr>
            <w:r>
              <w:t>Код и наименование бизнес-статуса отчета</w:t>
            </w:r>
            <w:r w:rsidRPr="00465A7F">
              <w:t>.</w:t>
            </w:r>
          </w:p>
        </w:tc>
      </w:tr>
      <w:tr w:rsidR="00902D5F" w:rsidRPr="00821226" w:rsidTr="00FE5D9A">
        <w:tc>
          <w:tcPr>
            <w:tcW w:w="1813" w:type="pct"/>
            <w:shd w:val="clear" w:color="auto" w:fill="auto"/>
          </w:tcPr>
          <w:p w:rsidR="00902D5F" w:rsidRPr="00465A7F" w:rsidRDefault="00902D5F" w:rsidP="00FE5D9A">
            <w:pPr>
              <w:pStyle w:val="ASFKTablenorm"/>
              <w:ind w:left="57" w:right="57"/>
            </w:pPr>
            <w:r>
              <w:t>Комментарий</w:t>
            </w:r>
          </w:p>
        </w:tc>
        <w:tc>
          <w:tcPr>
            <w:tcW w:w="3187" w:type="pct"/>
            <w:shd w:val="clear" w:color="auto" w:fill="auto"/>
          </w:tcPr>
          <w:p w:rsidR="00902D5F" w:rsidRPr="00465A7F" w:rsidRDefault="00902D5F" w:rsidP="00FE5D9A">
            <w:pPr>
              <w:pStyle w:val="ASFKTablenorm"/>
              <w:ind w:left="57" w:right="57"/>
            </w:pPr>
            <w:r>
              <w:t>Комментарий</w:t>
            </w:r>
            <w:r w:rsidRPr="00465A7F">
              <w:t>.</w:t>
            </w:r>
          </w:p>
        </w:tc>
      </w:tr>
      <w:tr w:rsidR="00902D5F" w:rsidRPr="00821226" w:rsidTr="00FE5D9A">
        <w:tc>
          <w:tcPr>
            <w:tcW w:w="5000" w:type="pct"/>
            <w:gridSpan w:val="2"/>
            <w:shd w:val="clear" w:color="auto" w:fill="auto"/>
          </w:tcPr>
          <w:p w:rsidR="00902D5F" w:rsidRPr="00465A7F" w:rsidRDefault="00902D5F" w:rsidP="00FE5D9A">
            <w:pPr>
              <w:pStyle w:val="ASFKTablenorm"/>
              <w:ind w:left="57" w:right="57"/>
            </w:pPr>
            <w:r>
              <w:t>Группа полей «Отправитель»</w:t>
            </w:r>
          </w:p>
        </w:tc>
      </w:tr>
      <w:tr w:rsidR="00902D5F" w:rsidRPr="00821226" w:rsidTr="00FE5D9A">
        <w:tc>
          <w:tcPr>
            <w:tcW w:w="1813" w:type="pct"/>
            <w:shd w:val="clear" w:color="auto" w:fill="auto"/>
          </w:tcPr>
          <w:p w:rsidR="00902D5F" w:rsidRPr="00465A7F" w:rsidRDefault="00902D5F" w:rsidP="00FE5D9A">
            <w:pPr>
              <w:pStyle w:val="ASFKTablenorm"/>
              <w:ind w:left="57" w:right="57"/>
            </w:pPr>
            <w:r>
              <w:t>ТОФК</w:t>
            </w:r>
          </w:p>
        </w:tc>
        <w:tc>
          <w:tcPr>
            <w:tcW w:w="3187" w:type="pct"/>
            <w:shd w:val="clear" w:color="auto" w:fill="auto"/>
          </w:tcPr>
          <w:p w:rsidR="00902D5F" w:rsidRPr="00465A7F" w:rsidRDefault="00902D5F" w:rsidP="00FE5D9A">
            <w:pPr>
              <w:pStyle w:val="ASFKTablenorm"/>
              <w:ind w:left="57" w:right="57"/>
            </w:pPr>
            <w:r>
              <w:t>Код и наименование ТОФК отправителя.</w:t>
            </w:r>
          </w:p>
        </w:tc>
      </w:tr>
      <w:tr w:rsidR="00902D5F" w:rsidRPr="00821226" w:rsidTr="00FE5D9A">
        <w:tc>
          <w:tcPr>
            <w:tcW w:w="1813" w:type="pct"/>
            <w:shd w:val="clear" w:color="auto" w:fill="auto"/>
          </w:tcPr>
          <w:p w:rsidR="00902D5F" w:rsidRPr="00465A7F" w:rsidRDefault="00902D5F" w:rsidP="00FE5D9A">
            <w:pPr>
              <w:pStyle w:val="ASFKTablenorm"/>
              <w:ind w:left="57" w:right="57"/>
            </w:pPr>
            <w:r>
              <w:t>Маска</w:t>
            </w:r>
          </w:p>
        </w:tc>
        <w:tc>
          <w:tcPr>
            <w:tcW w:w="3187" w:type="pct"/>
            <w:shd w:val="clear" w:color="auto" w:fill="auto"/>
          </w:tcPr>
          <w:p w:rsidR="00902D5F" w:rsidRPr="00465A7F" w:rsidRDefault="00902D5F" w:rsidP="00FE5D9A">
            <w:pPr>
              <w:pStyle w:val="ASFKTablenorm"/>
              <w:ind w:left="57" w:right="57"/>
            </w:pPr>
            <w:r>
              <w:t>Адресная маска отправителя</w:t>
            </w:r>
            <w:r w:rsidRPr="00465A7F">
              <w:t>.</w:t>
            </w:r>
          </w:p>
        </w:tc>
      </w:tr>
      <w:tr w:rsidR="00902D5F" w:rsidRPr="00465A7F" w:rsidTr="00FE5D9A">
        <w:tc>
          <w:tcPr>
            <w:tcW w:w="5000" w:type="pct"/>
            <w:gridSpan w:val="2"/>
            <w:shd w:val="clear" w:color="auto" w:fill="auto"/>
          </w:tcPr>
          <w:p w:rsidR="00902D5F" w:rsidRPr="00465A7F" w:rsidRDefault="00902D5F" w:rsidP="00FE5D9A">
            <w:pPr>
              <w:pStyle w:val="ASFKTablenorm"/>
              <w:ind w:left="57" w:right="57"/>
            </w:pPr>
            <w:r>
              <w:t>Группа полей «Получатель»</w:t>
            </w:r>
          </w:p>
        </w:tc>
      </w:tr>
      <w:tr w:rsidR="00902D5F" w:rsidRPr="00465A7F" w:rsidTr="00FE5D9A">
        <w:tc>
          <w:tcPr>
            <w:tcW w:w="1813" w:type="pct"/>
            <w:shd w:val="clear" w:color="auto" w:fill="auto"/>
          </w:tcPr>
          <w:p w:rsidR="00902D5F" w:rsidRPr="00465A7F" w:rsidRDefault="00902D5F" w:rsidP="00FE5D9A">
            <w:pPr>
              <w:pStyle w:val="ASFKTablenorm"/>
              <w:ind w:left="57" w:right="57"/>
            </w:pPr>
            <w:r>
              <w:t>ТОФК</w:t>
            </w:r>
          </w:p>
        </w:tc>
        <w:tc>
          <w:tcPr>
            <w:tcW w:w="3187" w:type="pct"/>
            <w:shd w:val="clear" w:color="auto" w:fill="auto"/>
          </w:tcPr>
          <w:p w:rsidR="00902D5F" w:rsidRPr="00465A7F" w:rsidRDefault="00902D5F" w:rsidP="00FE5D9A">
            <w:pPr>
              <w:pStyle w:val="ASFKTablenorm"/>
              <w:ind w:left="57" w:right="57"/>
            </w:pPr>
            <w:r>
              <w:t>Код и наименование ТОФК получателя.</w:t>
            </w:r>
          </w:p>
        </w:tc>
      </w:tr>
      <w:tr w:rsidR="00902D5F" w:rsidRPr="00465A7F" w:rsidTr="00FE5D9A">
        <w:tc>
          <w:tcPr>
            <w:tcW w:w="1813" w:type="pct"/>
            <w:shd w:val="clear" w:color="auto" w:fill="auto"/>
          </w:tcPr>
          <w:p w:rsidR="00902D5F" w:rsidRPr="00465A7F" w:rsidRDefault="00902D5F" w:rsidP="00FE5D9A">
            <w:pPr>
              <w:pStyle w:val="ASFKTablenorm"/>
              <w:ind w:left="57" w:right="57"/>
            </w:pPr>
            <w:r>
              <w:t>Маска</w:t>
            </w:r>
          </w:p>
        </w:tc>
        <w:tc>
          <w:tcPr>
            <w:tcW w:w="3187" w:type="pct"/>
            <w:shd w:val="clear" w:color="auto" w:fill="auto"/>
          </w:tcPr>
          <w:p w:rsidR="00902D5F" w:rsidRPr="00465A7F" w:rsidRDefault="00902D5F" w:rsidP="00FE5D9A">
            <w:pPr>
              <w:pStyle w:val="ASFKTablenorm"/>
              <w:ind w:left="57" w:right="57"/>
            </w:pPr>
            <w:r>
              <w:t>Адресная маска получателя</w:t>
            </w:r>
            <w:r w:rsidRPr="00465A7F">
              <w:t>.</w:t>
            </w:r>
          </w:p>
        </w:tc>
      </w:tr>
    </w:tbl>
    <w:p w:rsidR="00902D5F" w:rsidRPr="00715197" w:rsidRDefault="00902D5F" w:rsidP="00902D5F">
      <w:pPr>
        <w:pStyle w:val="ASFKNormal"/>
      </w:pPr>
      <w:r w:rsidRPr="00465A7F">
        <w:t xml:space="preserve">ЭФ документа </w:t>
      </w:r>
      <w:r>
        <w:t>«Периодические отчеты</w:t>
      </w:r>
      <w:r w:rsidR="002F634A">
        <w:t xml:space="preserve">», закладки </w:t>
      </w:r>
      <w:r>
        <w:t>«</w:t>
      </w:r>
      <w:r w:rsidRPr="00715197">
        <w:t>Системные атрибуты</w:t>
      </w:r>
      <w:r>
        <w:t>»</w:t>
      </w:r>
      <w:r w:rsidRPr="00715197">
        <w:t xml:space="preserve"> представл</w:t>
      </w:r>
      <w:r w:rsidRPr="00902D5F">
        <w:t>е</w:t>
      </w:r>
      <w:r w:rsidRPr="00715197">
        <w:t xml:space="preserve">на </w:t>
      </w:r>
      <w:r>
        <w:t xml:space="preserve">на </w:t>
      </w:r>
      <w:r w:rsidRPr="00715197">
        <w:t>рисунке </w:t>
      </w:r>
      <w:r>
        <w:fldChar w:fldCharType="begin"/>
      </w:r>
      <w:r>
        <w:instrText xml:space="preserve"> REF _Ref434263714 \h </w:instrText>
      </w:r>
      <w:r>
        <w:fldChar w:fldCharType="separate"/>
      </w:r>
      <w:r w:rsidR="0013624E">
        <w:rPr>
          <w:noProof/>
        </w:rPr>
        <w:t>115</w:t>
      </w:r>
      <w:r>
        <w:fldChar w:fldCharType="end"/>
      </w:r>
      <w:r>
        <w:t>.</w:t>
      </w:r>
    </w:p>
    <w:p w:rsidR="00902D5F" w:rsidRPr="00715197" w:rsidRDefault="001373CE" w:rsidP="00902D5F">
      <w:pPr>
        <w:pStyle w:val="ASFKFigure"/>
      </w:pPr>
      <w:r>
        <w:rPr>
          <w:noProof/>
        </w:rPr>
        <w:lastRenderedPageBreak/>
        <w:drawing>
          <wp:inline distT="0" distB="0" distL="0" distR="0">
            <wp:extent cx="6125845" cy="1651000"/>
            <wp:effectExtent l="0" t="0" r="0" b="0"/>
            <wp:docPr id="206" name="Рисунок 206" descr="Пери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Период"/>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6125845" cy="1651000"/>
                    </a:xfrm>
                    <a:prstGeom prst="rect">
                      <a:avLst/>
                    </a:prstGeom>
                    <a:noFill/>
                    <a:ln>
                      <a:noFill/>
                    </a:ln>
                  </pic:spPr>
                </pic:pic>
              </a:graphicData>
            </a:graphic>
          </wp:inline>
        </w:drawing>
      </w:r>
    </w:p>
    <w:p w:rsidR="00902D5F" w:rsidRPr="00204E68" w:rsidRDefault="004B5E9D" w:rsidP="00902D5F">
      <w:pPr>
        <w:pStyle w:val="ASFKFigName"/>
      </w:pPr>
      <w:r>
        <w:rPr>
          <w:noProof/>
        </w:rPr>
        <w:fldChar w:fldCharType="begin"/>
      </w:r>
      <w:r>
        <w:rPr>
          <w:noProof/>
        </w:rPr>
        <w:instrText xml:space="preserve"> SEQ Рисунок \* ARABIC </w:instrText>
      </w:r>
      <w:r>
        <w:rPr>
          <w:noProof/>
        </w:rPr>
        <w:fldChar w:fldCharType="separate"/>
      </w:r>
      <w:bookmarkStart w:id="855" w:name="_Ref434263714"/>
      <w:bookmarkStart w:id="856" w:name="_Toc98144902"/>
      <w:r w:rsidR="0013624E">
        <w:rPr>
          <w:noProof/>
        </w:rPr>
        <w:t>115</w:t>
      </w:r>
      <w:bookmarkEnd w:id="855"/>
      <w:r>
        <w:rPr>
          <w:noProof/>
        </w:rPr>
        <w:fldChar w:fldCharType="end"/>
      </w:r>
      <w:r w:rsidR="00902D5F" w:rsidRPr="00204E68">
        <w:t xml:space="preserve">. ЭФ документа </w:t>
      </w:r>
      <w:r w:rsidR="00902D5F">
        <w:t>«</w:t>
      </w:r>
      <w:r w:rsidR="00902D5F" w:rsidRPr="00204E68">
        <w:t>Периодические отчеты</w:t>
      </w:r>
      <w:r w:rsidR="002F634A">
        <w:t xml:space="preserve">», закладки </w:t>
      </w:r>
      <w:r w:rsidR="00902D5F">
        <w:t>«</w:t>
      </w:r>
      <w:r w:rsidR="00902D5F" w:rsidRPr="00204E68">
        <w:t>Системные атрибуты</w:t>
      </w:r>
      <w:r w:rsidR="00902D5F">
        <w:t>»</w:t>
      </w:r>
      <w:bookmarkEnd w:id="856"/>
    </w:p>
    <w:p w:rsidR="00902D5F" w:rsidRPr="00715197" w:rsidRDefault="00902D5F" w:rsidP="00902D5F">
      <w:pPr>
        <w:pStyle w:val="ASFKNormal"/>
      </w:pPr>
      <w:r w:rsidRPr="007C42A7">
        <w:t xml:space="preserve">Для просмотра вложенного отчета нужно на закладке </w:t>
      </w:r>
      <w:r>
        <w:t>«</w:t>
      </w:r>
      <w:r w:rsidRPr="00715197">
        <w:t>Системные атрибуты</w:t>
      </w:r>
      <w:r>
        <w:t>»</w:t>
      </w:r>
      <w:r w:rsidRPr="00715197">
        <w:t xml:space="preserve"> нажать кнопку </w:t>
      </w:r>
      <w:r w:rsidR="001373CE">
        <w:rPr>
          <w:noProof/>
        </w:rPr>
        <w:drawing>
          <wp:inline distT="0" distB="0" distL="0" distR="0">
            <wp:extent cx="274955" cy="274955"/>
            <wp:effectExtent l="0" t="0" r="0" b="0"/>
            <wp:docPr id="207" name="Рисунок 207" descr="кнопка Сохрани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descr="кнопка Сохранить"/>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A11A9E" w:rsidRPr="00B11F4A">
        <w:t> </w:t>
      </w:r>
      <w:r w:rsidR="00423EE9">
        <w:t>(Просмотреть)</w:t>
      </w:r>
      <w:r w:rsidRPr="00715197">
        <w:t xml:space="preserve">. Для просмотра информации о файле нужно нажать на кнопку </w:t>
      </w:r>
      <w:r w:rsidR="001373CE">
        <w:rPr>
          <w:noProof/>
        </w:rPr>
        <w:drawing>
          <wp:inline distT="0" distB="0" distL="0" distR="0">
            <wp:extent cx="274955" cy="274955"/>
            <wp:effectExtent l="0" t="0" r="0" b="0"/>
            <wp:docPr id="208" name="Рисунок 208" descr="кнопка Просмотреть информацию о влож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descr="кнопка Просмотреть информацию о вложении"/>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A11A9E" w:rsidRPr="00B11F4A">
        <w:t> </w:t>
      </w:r>
      <w:r w:rsidR="00423EE9">
        <w:t>(Просмотреть информацию о вложении)</w:t>
      </w:r>
      <w:r w:rsidRPr="00715197">
        <w:t>. Для сохранения файла под другим именем н</w:t>
      </w:r>
      <w:r w:rsidRPr="00902D5F">
        <w:t>е</w:t>
      </w:r>
      <w:r w:rsidRPr="00715197">
        <w:t xml:space="preserve">обходимо нажать на кнопку </w:t>
      </w:r>
      <w:r w:rsidR="001373CE">
        <w:rPr>
          <w:noProof/>
        </w:rPr>
        <w:drawing>
          <wp:inline distT="0" distB="0" distL="0" distR="0">
            <wp:extent cx="274955" cy="274955"/>
            <wp:effectExtent l="0" t="0" r="0" b="0"/>
            <wp:docPr id="209" name="Рисунок 209"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кнопка Сохранить вложение"/>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A11A9E" w:rsidRPr="00B11F4A">
        <w:t> </w:t>
      </w:r>
      <w:r w:rsidR="00006BAA">
        <w:t>(Сохранить)</w:t>
      </w:r>
      <w:r w:rsidRPr="00715197">
        <w:t>. Распечатать файл отчета можно посредс</w:t>
      </w:r>
      <w:r w:rsidRPr="00902D5F">
        <w:t>т</w:t>
      </w:r>
      <w:r w:rsidRPr="00715197">
        <w:t xml:space="preserve">вом кнопки </w:t>
      </w:r>
      <w:r w:rsidR="001373CE">
        <w:rPr>
          <w:noProof/>
        </w:rPr>
        <w:drawing>
          <wp:inline distT="0" distB="0" distL="0" distR="0">
            <wp:extent cx="274955" cy="274955"/>
            <wp:effectExtent l="0" t="0" r="0" b="0"/>
            <wp:docPr id="210" name="Рисунок 210"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кнопка Печать вложений"/>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A11A9E" w:rsidRPr="00B11F4A">
        <w:t> </w:t>
      </w:r>
      <w:r w:rsidR="00006BAA">
        <w:t>(Печать)</w:t>
      </w:r>
      <w:r w:rsidRPr="00715197">
        <w:t>.</w:t>
      </w:r>
    </w:p>
    <w:p w:rsidR="00902D5F" w:rsidRPr="00715197" w:rsidRDefault="00902D5F" w:rsidP="00902D5F">
      <w:pPr>
        <w:pStyle w:val="ASFKNormal"/>
      </w:pPr>
      <w:r w:rsidRPr="007C42A7">
        <w:t xml:space="preserve">Перечень полей документа </w:t>
      </w:r>
      <w:r>
        <w:t>«Периодические отчеты</w:t>
      </w:r>
      <w:r w:rsidR="002F634A">
        <w:t xml:space="preserve">», закладки </w:t>
      </w:r>
      <w:r>
        <w:t>«</w:t>
      </w:r>
      <w:r w:rsidRPr="00715197">
        <w:t>Системные атрибуты</w:t>
      </w:r>
      <w:r>
        <w:t>»</w:t>
      </w:r>
      <w:r w:rsidRPr="007C42A7">
        <w:t xml:space="preserve"> приведен в таблице</w:t>
      </w:r>
      <w:r w:rsidR="00A11A9E" w:rsidRPr="00B11F4A">
        <w:t> </w:t>
      </w:r>
      <w:r>
        <w:fldChar w:fldCharType="begin"/>
      </w:r>
      <w:r>
        <w:instrText xml:space="preserve"> REF _Ref434263756 \h </w:instrText>
      </w:r>
      <w:r>
        <w:fldChar w:fldCharType="separate"/>
      </w:r>
      <w:r w:rsidR="0013624E">
        <w:rPr>
          <w:noProof/>
        </w:rPr>
        <w:t>63</w:t>
      </w:r>
      <w:r>
        <w:fldChar w:fldCharType="end"/>
      </w:r>
      <w:r w:rsidRPr="00715197">
        <w:t>. Значения полей передаются из OEBS и недоступны для редактир</w:t>
      </w:r>
      <w:r w:rsidRPr="00902D5F">
        <w:t>о</w:t>
      </w:r>
      <w:r w:rsidRPr="00715197">
        <w:t>вания.</w:t>
      </w:r>
    </w:p>
    <w:p w:rsidR="00902D5F" w:rsidRPr="00465A7F" w:rsidRDefault="00501046" w:rsidP="00902D5F">
      <w:pPr>
        <w:pStyle w:val="ASFKNameTable"/>
      </w:pPr>
      <w:r>
        <w:rPr>
          <w:noProof/>
        </w:rPr>
        <w:fldChar w:fldCharType="begin"/>
      </w:r>
      <w:r>
        <w:rPr>
          <w:noProof/>
        </w:rPr>
        <w:instrText xml:space="preserve"> SEQ Таблица \* ARABIC </w:instrText>
      </w:r>
      <w:r>
        <w:rPr>
          <w:noProof/>
        </w:rPr>
        <w:fldChar w:fldCharType="separate"/>
      </w:r>
      <w:bookmarkStart w:id="857" w:name="_Ref434263756"/>
      <w:bookmarkStart w:id="858" w:name="_Toc98144772"/>
      <w:r w:rsidR="0013624E">
        <w:rPr>
          <w:noProof/>
        </w:rPr>
        <w:t>63</w:t>
      </w:r>
      <w:bookmarkEnd w:id="857"/>
      <w:r>
        <w:rPr>
          <w:noProof/>
        </w:rPr>
        <w:fldChar w:fldCharType="end"/>
      </w:r>
      <w:r w:rsidR="00902D5F" w:rsidRPr="00465A7F">
        <w:t xml:space="preserve">. Описание полей документа </w:t>
      </w:r>
      <w:r w:rsidR="00902D5F">
        <w:t>«Периодические отчеты</w:t>
      </w:r>
      <w:r w:rsidR="002F634A">
        <w:t xml:space="preserve">», закладки </w:t>
      </w:r>
      <w:r w:rsidR="00902D5F">
        <w:t>«Системные атриб</w:t>
      </w:r>
      <w:r w:rsidR="00902D5F" w:rsidRPr="00715197">
        <w:t>у</w:t>
      </w:r>
      <w:r w:rsidR="00902D5F">
        <w:t>ты»</w:t>
      </w:r>
      <w:bookmarkEnd w:id="85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74"/>
        <w:gridCol w:w="5654"/>
      </w:tblGrid>
      <w:tr w:rsidR="00902D5F" w:rsidRPr="00821226" w:rsidTr="00FE5D9A">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02D5F" w:rsidRPr="00465A7F" w:rsidRDefault="00902D5F" w:rsidP="000E3C89">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02D5F" w:rsidRPr="00465A7F" w:rsidRDefault="00902D5F" w:rsidP="000E3C89">
            <w:pPr>
              <w:pStyle w:val="ASFKTableHead"/>
            </w:pPr>
            <w:r w:rsidRPr="00465A7F">
              <w:t>Описание поля</w:t>
            </w:r>
          </w:p>
        </w:tc>
      </w:tr>
      <w:tr w:rsidR="00902D5F" w:rsidRPr="00821226" w:rsidTr="00FE5D9A">
        <w:tc>
          <w:tcPr>
            <w:tcW w:w="2064" w:type="pct"/>
            <w:shd w:val="clear" w:color="auto" w:fill="auto"/>
          </w:tcPr>
          <w:p w:rsidR="00902D5F" w:rsidRPr="00465A7F" w:rsidRDefault="00902D5F" w:rsidP="00FE5D9A">
            <w:pPr>
              <w:pStyle w:val="ASFKTablenorm"/>
              <w:ind w:left="57" w:right="57"/>
            </w:pPr>
            <w:r w:rsidRPr="00465A7F">
              <w:t>GUID</w:t>
            </w:r>
          </w:p>
        </w:tc>
        <w:tc>
          <w:tcPr>
            <w:tcW w:w="2936" w:type="pct"/>
            <w:shd w:val="clear" w:color="auto" w:fill="auto"/>
          </w:tcPr>
          <w:p w:rsidR="00902D5F" w:rsidRPr="00465A7F" w:rsidRDefault="00902D5F" w:rsidP="00FE5D9A">
            <w:pPr>
              <w:pStyle w:val="ASFKTablenorm"/>
              <w:ind w:left="57" w:right="57"/>
            </w:pPr>
            <w:r>
              <w:t>ГУИД</w:t>
            </w:r>
            <w:r w:rsidRPr="00465A7F">
              <w:t xml:space="preserve"> вложения</w:t>
            </w:r>
            <w:r>
              <w:t xml:space="preserve"> </w:t>
            </w:r>
            <w:r w:rsidRPr="001A30FE">
              <w:t>с первичным д</w:t>
            </w:r>
            <w:r w:rsidRPr="005E0975">
              <w:t>о</w:t>
            </w:r>
            <w:r w:rsidRPr="001A30FE">
              <w:t>кументом</w:t>
            </w:r>
            <w:r w:rsidRPr="00465A7F">
              <w:t>.</w:t>
            </w:r>
          </w:p>
        </w:tc>
      </w:tr>
      <w:tr w:rsidR="00902D5F" w:rsidRPr="00821226" w:rsidTr="00FE5D9A">
        <w:tc>
          <w:tcPr>
            <w:tcW w:w="2064" w:type="pct"/>
            <w:shd w:val="clear" w:color="auto" w:fill="auto"/>
          </w:tcPr>
          <w:p w:rsidR="00902D5F" w:rsidRPr="00465A7F" w:rsidRDefault="00902D5F" w:rsidP="00FE5D9A">
            <w:pPr>
              <w:pStyle w:val="ASFKTablenorm"/>
              <w:ind w:left="57" w:right="57"/>
            </w:pPr>
            <w:r w:rsidRPr="00465A7F">
              <w:t>Тип</w:t>
            </w:r>
          </w:p>
        </w:tc>
        <w:tc>
          <w:tcPr>
            <w:tcW w:w="2936" w:type="pct"/>
            <w:shd w:val="clear" w:color="auto" w:fill="auto"/>
          </w:tcPr>
          <w:p w:rsidR="00902D5F" w:rsidRPr="00465A7F" w:rsidRDefault="00902D5F" w:rsidP="00FE5D9A">
            <w:pPr>
              <w:pStyle w:val="ASFKTablenorm"/>
              <w:ind w:left="57" w:right="57"/>
            </w:pPr>
            <w:r w:rsidRPr="00465A7F">
              <w:t xml:space="preserve">Тип </w:t>
            </w:r>
            <w:r>
              <w:t>содержимого</w:t>
            </w:r>
            <w:r w:rsidRPr="00465A7F">
              <w:t>.</w:t>
            </w:r>
          </w:p>
        </w:tc>
      </w:tr>
      <w:tr w:rsidR="00902D5F" w:rsidRPr="00821226" w:rsidTr="00FE5D9A">
        <w:tc>
          <w:tcPr>
            <w:tcW w:w="2064" w:type="pct"/>
            <w:shd w:val="clear" w:color="auto" w:fill="auto"/>
          </w:tcPr>
          <w:p w:rsidR="00902D5F" w:rsidRPr="00465A7F" w:rsidRDefault="00902D5F" w:rsidP="00FE5D9A">
            <w:pPr>
              <w:pStyle w:val="ASFKTablenorm"/>
              <w:ind w:left="57" w:right="57"/>
            </w:pPr>
            <w:r w:rsidRPr="00465A7F">
              <w:t>Файл</w:t>
            </w:r>
          </w:p>
        </w:tc>
        <w:tc>
          <w:tcPr>
            <w:tcW w:w="2936" w:type="pct"/>
            <w:shd w:val="clear" w:color="auto" w:fill="auto"/>
          </w:tcPr>
          <w:p w:rsidR="00902D5F" w:rsidRPr="00465A7F" w:rsidRDefault="00902D5F" w:rsidP="00FE5D9A">
            <w:pPr>
              <w:pStyle w:val="ASFKTablenorm"/>
              <w:ind w:left="57" w:right="57"/>
            </w:pPr>
            <w:r>
              <w:t>Имя файла</w:t>
            </w:r>
            <w:r w:rsidRPr="00465A7F">
              <w:t>.</w:t>
            </w:r>
          </w:p>
        </w:tc>
      </w:tr>
      <w:tr w:rsidR="00902D5F" w:rsidRPr="00821226" w:rsidTr="00FE5D9A">
        <w:tc>
          <w:tcPr>
            <w:tcW w:w="2064" w:type="pct"/>
            <w:shd w:val="clear" w:color="auto" w:fill="auto"/>
          </w:tcPr>
          <w:p w:rsidR="00902D5F" w:rsidRPr="00465A7F" w:rsidRDefault="00902D5F" w:rsidP="00FE5D9A">
            <w:pPr>
              <w:pStyle w:val="ASFKTablenorm"/>
              <w:ind w:left="57" w:right="57"/>
            </w:pPr>
            <w:r w:rsidRPr="00465A7F">
              <w:t>Дата</w:t>
            </w:r>
            <w:r>
              <w:t xml:space="preserve"> файла</w:t>
            </w:r>
          </w:p>
        </w:tc>
        <w:tc>
          <w:tcPr>
            <w:tcW w:w="2936" w:type="pct"/>
            <w:shd w:val="clear" w:color="auto" w:fill="auto"/>
          </w:tcPr>
          <w:p w:rsidR="00902D5F" w:rsidRPr="00465A7F" w:rsidRDefault="00902D5F" w:rsidP="00FE5D9A">
            <w:pPr>
              <w:pStyle w:val="ASFKTablenorm"/>
              <w:ind w:left="57" w:right="57"/>
            </w:pPr>
            <w:r w:rsidRPr="00465A7F">
              <w:t xml:space="preserve">Дата </w:t>
            </w:r>
            <w:r>
              <w:t>файла</w:t>
            </w:r>
            <w:r w:rsidRPr="00465A7F">
              <w:t>.</w:t>
            </w:r>
          </w:p>
        </w:tc>
      </w:tr>
      <w:tr w:rsidR="00902D5F" w:rsidRPr="00821226" w:rsidTr="00FE5D9A">
        <w:tc>
          <w:tcPr>
            <w:tcW w:w="2064" w:type="pct"/>
            <w:shd w:val="clear" w:color="auto" w:fill="auto"/>
          </w:tcPr>
          <w:p w:rsidR="00902D5F" w:rsidRPr="00465A7F" w:rsidRDefault="00902D5F" w:rsidP="00FE5D9A">
            <w:pPr>
              <w:pStyle w:val="ASFKTablenorm"/>
              <w:ind w:left="57" w:right="57"/>
            </w:pPr>
            <w:r w:rsidRPr="00465A7F">
              <w:t>Размер</w:t>
            </w:r>
          </w:p>
        </w:tc>
        <w:tc>
          <w:tcPr>
            <w:tcW w:w="2936" w:type="pct"/>
            <w:shd w:val="clear" w:color="auto" w:fill="auto"/>
          </w:tcPr>
          <w:p w:rsidR="00902D5F" w:rsidRPr="00465A7F" w:rsidRDefault="00902D5F" w:rsidP="00FE5D9A">
            <w:pPr>
              <w:pStyle w:val="ASFKTablenorm"/>
              <w:ind w:left="57" w:right="57"/>
            </w:pPr>
            <w:r w:rsidRPr="00465A7F">
              <w:t>Размер вложения.</w:t>
            </w:r>
          </w:p>
        </w:tc>
      </w:tr>
      <w:tr w:rsidR="00902D5F" w:rsidRPr="00821226" w:rsidTr="00FE5D9A">
        <w:tc>
          <w:tcPr>
            <w:tcW w:w="2064" w:type="pct"/>
            <w:shd w:val="clear" w:color="auto" w:fill="auto"/>
          </w:tcPr>
          <w:p w:rsidR="00902D5F" w:rsidRPr="00465A7F" w:rsidRDefault="00902D5F" w:rsidP="00FE5D9A">
            <w:pPr>
              <w:pStyle w:val="ASFKTablenorm"/>
              <w:ind w:left="57" w:right="57"/>
            </w:pPr>
            <w:r>
              <w:t>Комментарий</w:t>
            </w:r>
          </w:p>
        </w:tc>
        <w:tc>
          <w:tcPr>
            <w:tcW w:w="2936" w:type="pct"/>
            <w:shd w:val="clear" w:color="auto" w:fill="auto"/>
          </w:tcPr>
          <w:p w:rsidR="00902D5F" w:rsidRDefault="00902D5F" w:rsidP="00FE5D9A">
            <w:pPr>
              <w:pStyle w:val="ASFKTablenorm"/>
              <w:ind w:left="57" w:right="57"/>
            </w:pPr>
            <w:r>
              <w:t>Комментарий.</w:t>
            </w:r>
          </w:p>
        </w:tc>
      </w:tr>
      <w:tr w:rsidR="00902D5F" w:rsidRPr="00821226" w:rsidTr="00FE5D9A">
        <w:tc>
          <w:tcPr>
            <w:tcW w:w="2064" w:type="pct"/>
            <w:shd w:val="clear" w:color="auto" w:fill="auto"/>
          </w:tcPr>
          <w:p w:rsidR="00902D5F" w:rsidRPr="00465A7F" w:rsidRDefault="00902D5F" w:rsidP="00FE5D9A">
            <w:pPr>
              <w:pStyle w:val="ASFKTablenorm"/>
              <w:ind w:left="57" w:right="57"/>
            </w:pPr>
            <w:r w:rsidRPr="00465A7F">
              <w:t>Бизнес-тип</w:t>
            </w:r>
          </w:p>
        </w:tc>
        <w:tc>
          <w:tcPr>
            <w:tcW w:w="2936" w:type="pct"/>
            <w:shd w:val="clear" w:color="auto" w:fill="auto"/>
          </w:tcPr>
          <w:p w:rsidR="00902D5F" w:rsidRPr="00465A7F" w:rsidRDefault="00902D5F" w:rsidP="00FE5D9A">
            <w:pPr>
              <w:pStyle w:val="ASFKTablenorm"/>
              <w:ind w:left="57" w:right="57"/>
            </w:pPr>
            <w:r w:rsidRPr="00465A7F">
              <w:t>Бизнес-тип вложения.</w:t>
            </w:r>
          </w:p>
        </w:tc>
      </w:tr>
      <w:tr w:rsidR="00902D5F" w:rsidRPr="00821226" w:rsidTr="00FE5D9A">
        <w:tc>
          <w:tcPr>
            <w:tcW w:w="2064" w:type="pct"/>
            <w:shd w:val="clear" w:color="auto" w:fill="auto"/>
          </w:tcPr>
          <w:p w:rsidR="00902D5F" w:rsidRPr="00465A7F" w:rsidRDefault="00902D5F" w:rsidP="00FE5D9A">
            <w:pPr>
              <w:pStyle w:val="ASFKTablenorm"/>
              <w:ind w:left="57" w:right="57"/>
            </w:pPr>
            <w:r>
              <w:t>Дата вложения</w:t>
            </w:r>
          </w:p>
        </w:tc>
        <w:tc>
          <w:tcPr>
            <w:tcW w:w="2936" w:type="pct"/>
            <w:shd w:val="clear" w:color="auto" w:fill="auto"/>
          </w:tcPr>
          <w:p w:rsidR="00902D5F" w:rsidRPr="00465A7F" w:rsidRDefault="00902D5F" w:rsidP="00FE5D9A">
            <w:pPr>
              <w:pStyle w:val="ASFKTablenorm"/>
              <w:ind w:left="57" w:right="57"/>
            </w:pPr>
            <w:r>
              <w:t>Дата вложения.</w:t>
            </w:r>
          </w:p>
        </w:tc>
      </w:tr>
      <w:tr w:rsidR="00902D5F" w:rsidRPr="00821226" w:rsidTr="00FE5D9A">
        <w:tc>
          <w:tcPr>
            <w:tcW w:w="2064" w:type="pct"/>
            <w:shd w:val="clear" w:color="auto" w:fill="auto"/>
          </w:tcPr>
          <w:p w:rsidR="00902D5F" w:rsidRPr="00465A7F" w:rsidRDefault="00902D5F" w:rsidP="00FE5D9A">
            <w:pPr>
              <w:pStyle w:val="ASFKTablenorm"/>
              <w:ind w:left="57" w:right="57"/>
            </w:pPr>
            <w:r>
              <w:t>Название</w:t>
            </w:r>
          </w:p>
        </w:tc>
        <w:tc>
          <w:tcPr>
            <w:tcW w:w="2936" w:type="pct"/>
            <w:shd w:val="clear" w:color="auto" w:fill="auto"/>
          </w:tcPr>
          <w:p w:rsidR="00902D5F" w:rsidRPr="00465A7F" w:rsidRDefault="00902D5F" w:rsidP="00FE5D9A">
            <w:pPr>
              <w:pStyle w:val="ASFKTablenorm"/>
              <w:ind w:left="57" w:right="57"/>
            </w:pPr>
            <w:r>
              <w:t>Название.</w:t>
            </w:r>
          </w:p>
        </w:tc>
      </w:tr>
      <w:tr w:rsidR="00902D5F" w:rsidRPr="00821226" w:rsidTr="00FE5D9A">
        <w:tc>
          <w:tcPr>
            <w:tcW w:w="2064" w:type="pct"/>
            <w:shd w:val="clear" w:color="auto" w:fill="auto"/>
          </w:tcPr>
          <w:p w:rsidR="00902D5F" w:rsidRPr="00465A7F" w:rsidRDefault="00902D5F" w:rsidP="00FE5D9A">
            <w:pPr>
              <w:pStyle w:val="ASFKTablenorm"/>
              <w:ind w:left="57" w:right="57"/>
            </w:pPr>
            <w:r>
              <w:t>Организация</w:t>
            </w:r>
          </w:p>
        </w:tc>
        <w:tc>
          <w:tcPr>
            <w:tcW w:w="2936" w:type="pct"/>
            <w:shd w:val="clear" w:color="auto" w:fill="auto"/>
          </w:tcPr>
          <w:p w:rsidR="00902D5F" w:rsidRPr="00465A7F" w:rsidRDefault="00902D5F" w:rsidP="00FE5D9A">
            <w:pPr>
              <w:pStyle w:val="ASFKTablenorm"/>
              <w:ind w:left="57" w:right="57"/>
            </w:pPr>
            <w:r>
              <w:t>Организация.</w:t>
            </w:r>
          </w:p>
        </w:tc>
      </w:tr>
      <w:tr w:rsidR="00902D5F" w:rsidRPr="00821226" w:rsidTr="00FE5D9A">
        <w:tc>
          <w:tcPr>
            <w:tcW w:w="2064" w:type="pct"/>
            <w:shd w:val="clear" w:color="auto" w:fill="auto"/>
          </w:tcPr>
          <w:p w:rsidR="00902D5F" w:rsidRPr="00465A7F" w:rsidRDefault="00902D5F" w:rsidP="00FE5D9A">
            <w:pPr>
              <w:pStyle w:val="ASFKTablenorm"/>
              <w:ind w:left="57" w:right="57"/>
            </w:pPr>
            <w:r>
              <w:t>Пользователь</w:t>
            </w:r>
          </w:p>
        </w:tc>
        <w:tc>
          <w:tcPr>
            <w:tcW w:w="2936" w:type="pct"/>
            <w:shd w:val="clear" w:color="auto" w:fill="auto"/>
          </w:tcPr>
          <w:p w:rsidR="00902D5F" w:rsidRPr="00465A7F" w:rsidRDefault="00902D5F" w:rsidP="00FE5D9A">
            <w:pPr>
              <w:pStyle w:val="ASFKTablenorm"/>
              <w:ind w:left="57" w:right="57"/>
            </w:pPr>
            <w:r>
              <w:t>Пользователь.</w:t>
            </w:r>
          </w:p>
        </w:tc>
      </w:tr>
      <w:tr w:rsidR="00902D5F" w:rsidRPr="00821226" w:rsidTr="00FE5D9A">
        <w:tc>
          <w:tcPr>
            <w:tcW w:w="2064" w:type="pct"/>
            <w:shd w:val="clear" w:color="auto" w:fill="auto"/>
          </w:tcPr>
          <w:p w:rsidR="00902D5F" w:rsidRPr="00465A7F" w:rsidRDefault="00902D5F" w:rsidP="00FE5D9A">
            <w:pPr>
              <w:pStyle w:val="ASFKTablenorm"/>
              <w:ind w:left="57" w:right="57"/>
            </w:pPr>
            <w:r>
              <w:t>Статус</w:t>
            </w:r>
          </w:p>
        </w:tc>
        <w:tc>
          <w:tcPr>
            <w:tcW w:w="2936" w:type="pct"/>
            <w:shd w:val="clear" w:color="auto" w:fill="auto"/>
          </w:tcPr>
          <w:p w:rsidR="00902D5F" w:rsidRPr="00465A7F" w:rsidRDefault="00902D5F" w:rsidP="00FE5D9A">
            <w:pPr>
              <w:pStyle w:val="ASFKTablenorm"/>
              <w:ind w:left="57" w:right="57"/>
            </w:pPr>
            <w:r>
              <w:t>Статус вложения.</w:t>
            </w:r>
          </w:p>
        </w:tc>
      </w:tr>
      <w:tr w:rsidR="00902D5F" w:rsidRPr="00821226" w:rsidTr="00FE5D9A">
        <w:tc>
          <w:tcPr>
            <w:tcW w:w="2064" w:type="pct"/>
            <w:shd w:val="clear" w:color="auto" w:fill="auto"/>
          </w:tcPr>
          <w:p w:rsidR="00902D5F" w:rsidRPr="00465A7F" w:rsidRDefault="00902D5F" w:rsidP="00FE5D9A">
            <w:pPr>
              <w:pStyle w:val="ASFKTablenorm"/>
              <w:ind w:left="57" w:right="57"/>
            </w:pPr>
            <w:r w:rsidRPr="00465A7F">
              <w:t>ID</w:t>
            </w:r>
          </w:p>
        </w:tc>
        <w:tc>
          <w:tcPr>
            <w:tcW w:w="2936" w:type="pct"/>
            <w:shd w:val="clear" w:color="auto" w:fill="auto"/>
          </w:tcPr>
          <w:p w:rsidR="00902D5F" w:rsidRPr="00465A7F" w:rsidRDefault="00902D5F" w:rsidP="00FE5D9A">
            <w:pPr>
              <w:pStyle w:val="ASFKTablenorm"/>
              <w:ind w:left="57" w:right="57"/>
            </w:pPr>
            <w:r w:rsidRPr="00465A7F">
              <w:t>ID вложения.</w:t>
            </w:r>
          </w:p>
        </w:tc>
      </w:tr>
    </w:tbl>
    <w:p w:rsidR="008368A2" w:rsidRPr="00B212BF" w:rsidRDefault="008368A2" w:rsidP="00B212BF">
      <w:pPr>
        <w:pStyle w:val="21"/>
      </w:pPr>
      <w:bookmarkStart w:id="859" w:name="_Toc98144699"/>
      <w:r w:rsidRPr="00B212BF">
        <w:lastRenderedPageBreak/>
        <w:t xml:space="preserve">Группа документов </w:t>
      </w:r>
      <w:r w:rsidR="00B5053C">
        <w:t>«</w:t>
      </w:r>
      <w:r w:rsidRPr="00B212BF">
        <w:t>Произвольные</w:t>
      </w:r>
      <w:r w:rsidR="00B5053C">
        <w:t>»</w:t>
      </w:r>
      <w:bookmarkEnd w:id="821"/>
      <w:bookmarkEnd w:id="822"/>
      <w:bookmarkEnd w:id="859"/>
      <w:r w:rsidRPr="00B212BF">
        <w:t xml:space="preserve"> </w:t>
      </w:r>
      <w:bookmarkEnd w:id="823"/>
      <w:bookmarkEnd w:id="824"/>
    </w:p>
    <w:p w:rsidR="008368A2" w:rsidRPr="00B212BF" w:rsidRDefault="008368A2" w:rsidP="00B212BF">
      <w:pPr>
        <w:pStyle w:val="32"/>
      </w:pPr>
      <w:bookmarkStart w:id="860" w:name="_Toc247608945"/>
      <w:bookmarkStart w:id="861" w:name="_Toc248062674"/>
      <w:bookmarkStart w:id="862" w:name="_Ref299370108"/>
      <w:bookmarkStart w:id="863" w:name="_Ref312934790"/>
      <w:bookmarkStart w:id="864" w:name="_Ref386134033"/>
      <w:bookmarkStart w:id="865" w:name="_Toc406667935"/>
      <w:bookmarkStart w:id="866" w:name="_Ref459798576"/>
      <w:bookmarkStart w:id="867" w:name="_Ref474260200"/>
      <w:bookmarkStart w:id="868" w:name="_Ref500168706"/>
      <w:bookmarkStart w:id="869" w:name="_Toc98144700"/>
      <w:r w:rsidRPr="00B212BF">
        <w:t>Информационное сообщение</w:t>
      </w:r>
      <w:bookmarkEnd w:id="860"/>
      <w:bookmarkEnd w:id="861"/>
      <w:bookmarkEnd w:id="862"/>
      <w:bookmarkEnd w:id="863"/>
      <w:bookmarkEnd w:id="864"/>
      <w:bookmarkEnd w:id="865"/>
      <w:bookmarkEnd w:id="866"/>
      <w:bookmarkEnd w:id="867"/>
      <w:bookmarkEnd w:id="868"/>
      <w:bookmarkEnd w:id="869"/>
    </w:p>
    <w:p w:rsidR="008368A2" w:rsidRPr="00120C57" w:rsidRDefault="008368A2" w:rsidP="0068069E">
      <w:pPr>
        <w:pStyle w:val="ASFKNormal"/>
      </w:pPr>
      <w:r w:rsidRPr="00120C57">
        <w:t xml:space="preserve">Документ </w:t>
      </w:r>
      <w:r w:rsidR="00B5053C">
        <w:t>«</w:t>
      </w:r>
      <w:r w:rsidRPr="00120C57">
        <w:t>Информационное сообщение</w:t>
      </w:r>
      <w:r w:rsidR="00B5053C">
        <w:t>»</w:t>
      </w:r>
      <w:r w:rsidRPr="00120C57">
        <w:t xml:space="preserve"> предназначен для доставки из вышестоящей системы писем и иных сообщений в виде приложенных файлов.</w:t>
      </w:r>
    </w:p>
    <w:p w:rsidR="008368A2" w:rsidRDefault="008368A2" w:rsidP="0068069E">
      <w:pPr>
        <w:pStyle w:val="ASFKNormal"/>
      </w:pPr>
      <w:r w:rsidRPr="00120C57">
        <w:t>Информационные сообщения формируются в учетной системе ЦАФК или УФК и доводятся через УФК до остальных УБП.</w:t>
      </w:r>
    </w:p>
    <w:p w:rsidR="003038C9" w:rsidRPr="00E157BE" w:rsidRDefault="003038C9" w:rsidP="003038C9">
      <w:pPr>
        <w:pStyle w:val="ASFKNormal"/>
      </w:pPr>
      <w:r w:rsidRPr="00E157BE">
        <w:t xml:space="preserve">Для работы с </w:t>
      </w:r>
      <w:r>
        <w:t xml:space="preserve">входящими </w:t>
      </w:r>
      <w:r w:rsidRPr="00E157BE">
        <w:t xml:space="preserve">документами </w:t>
      </w:r>
      <w:r w:rsidR="00B5053C">
        <w:t>«</w:t>
      </w:r>
      <w:r w:rsidRPr="00E157BE">
        <w:t>Информационное сообщение</w:t>
      </w:r>
      <w:r w:rsidR="00B5053C">
        <w:t>»</w:t>
      </w:r>
      <w:r w:rsidRPr="00E157BE">
        <w:t xml:space="preserve"> следует перейти в пункт меню </w:t>
      </w:r>
      <w:r w:rsidR="00B5053C">
        <w:t>«</w:t>
      </w:r>
      <w:r w:rsidRPr="00E157BE">
        <w:t>Документы</w:t>
      </w:r>
      <w:r>
        <w:t xml:space="preserve"> – </w:t>
      </w:r>
      <w:r w:rsidRPr="00E157BE">
        <w:t>Произвольные</w:t>
      </w:r>
      <w:r>
        <w:t xml:space="preserve"> – </w:t>
      </w:r>
      <w:r w:rsidRPr="00E157BE">
        <w:t>Информационные сообщения</w:t>
      </w:r>
      <w:r>
        <w:t xml:space="preserve"> – </w:t>
      </w:r>
      <w:r w:rsidRPr="00E157BE">
        <w:t>Информацио</w:t>
      </w:r>
      <w:r w:rsidRPr="003038C9">
        <w:t>н</w:t>
      </w:r>
      <w:r w:rsidRPr="00E157BE">
        <w:t>ное сообщение</w:t>
      </w:r>
      <w:r>
        <w:t xml:space="preserve"> (входящие)</w:t>
      </w:r>
      <w:r w:rsidR="00B5053C">
        <w:t>»</w:t>
      </w:r>
      <w:r w:rsidRPr="00E157BE">
        <w:t xml:space="preserve">. Откроется ЭФ списка документов, представленная на </w:t>
      </w:r>
      <w:r w:rsidRPr="00120C57">
        <w:t>рисунке</w:t>
      </w:r>
      <w:r>
        <w:t> </w:t>
      </w:r>
      <w:r w:rsidRPr="00120C57">
        <w:fldChar w:fldCharType="begin"/>
      </w:r>
      <w:r w:rsidRPr="00120C57">
        <w:instrText xml:space="preserve"> REF _Ref245812088 \h  \* MERGEFORMAT </w:instrText>
      </w:r>
      <w:r w:rsidRPr="00120C57">
        <w:fldChar w:fldCharType="separate"/>
      </w:r>
      <w:r w:rsidR="0013624E">
        <w:t>116</w:t>
      </w:r>
      <w:r w:rsidRPr="00120C57">
        <w:fldChar w:fldCharType="end"/>
      </w:r>
      <w:r w:rsidRPr="00120C57">
        <w:t>.</w:t>
      </w:r>
    </w:p>
    <w:p w:rsidR="003038C9" w:rsidRPr="00E157BE" w:rsidRDefault="003038C9" w:rsidP="003038C9">
      <w:pPr>
        <w:pStyle w:val="ASFKNormal"/>
      </w:pPr>
      <w:r w:rsidRPr="00E157BE">
        <w:t xml:space="preserve">Для работы с </w:t>
      </w:r>
      <w:r>
        <w:t xml:space="preserve">исходящими </w:t>
      </w:r>
      <w:r w:rsidRPr="00E157BE">
        <w:t xml:space="preserve">документами </w:t>
      </w:r>
      <w:r w:rsidR="00B5053C">
        <w:t>«</w:t>
      </w:r>
      <w:r w:rsidRPr="00E157BE">
        <w:t>Информационное сообщение</w:t>
      </w:r>
      <w:r w:rsidR="00B5053C">
        <w:t>»</w:t>
      </w:r>
      <w:r w:rsidRPr="00E157BE">
        <w:t xml:space="preserve"> следует пере</w:t>
      </w:r>
      <w:r w:rsidRPr="003038C9">
        <w:t>й</w:t>
      </w:r>
      <w:r w:rsidRPr="00E157BE">
        <w:t xml:space="preserve">ти в пункт меню </w:t>
      </w:r>
      <w:r w:rsidR="00B5053C">
        <w:t>«</w:t>
      </w:r>
      <w:r w:rsidRPr="00E157BE">
        <w:t>Документы</w:t>
      </w:r>
      <w:r>
        <w:t xml:space="preserve"> – </w:t>
      </w:r>
      <w:r w:rsidRPr="00E157BE">
        <w:t>Произвольные</w:t>
      </w:r>
      <w:r>
        <w:t xml:space="preserve"> – </w:t>
      </w:r>
      <w:r w:rsidRPr="00E157BE">
        <w:t>Информационные сообщения</w:t>
      </w:r>
      <w:r>
        <w:t xml:space="preserve"> – </w:t>
      </w:r>
      <w:r w:rsidRPr="00E157BE">
        <w:t>Информац</w:t>
      </w:r>
      <w:r w:rsidRPr="003038C9">
        <w:t>и</w:t>
      </w:r>
      <w:r w:rsidRPr="00E157BE">
        <w:t>онное сообщение</w:t>
      </w:r>
      <w:r>
        <w:t xml:space="preserve"> (исходящие)</w:t>
      </w:r>
      <w:r w:rsidR="00B5053C">
        <w:t>»</w:t>
      </w:r>
      <w:r w:rsidRPr="00E157BE">
        <w:t>.</w:t>
      </w:r>
      <w:r>
        <w:t xml:space="preserve"> </w:t>
      </w:r>
    </w:p>
    <w:p w:rsidR="005A573A" w:rsidRPr="005A573A" w:rsidRDefault="001373CE" w:rsidP="005A573A">
      <w:pPr>
        <w:pStyle w:val="ASFKFigure"/>
      </w:pPr>
      <w:r>
        <w:rPr>
          <w:noProof/>
        </w:rPr>
        <w:drawing>
          <wp:inline distT="0" distB="0" distL="0" distR="0">
            <wp:extent cx="6125845" cy="3018155"/>
            <wp:effectExtent l="0" t="0" r="0" b="0"/>
            <wp:docPr id="211" name="Рисунок 211" descr="0р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0рбс"/>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6125845" cy="3018155"/>
                    </a:xfrm>
                    <a:prstGeom prst="rect">
                      <a:avLst/>
                    </a:prstGeom>
                    <a:noFill/>
                    <a:ln>
                      <a:noFill/>
                    </a:ln>
                  </pic:spPr>
                </pic:pic>
              </a:graphicData>
            </a:graphic>
          </wp:inline>
        </w:drawing>
      </w:r>
    </w:p>
    <w:p w:rsidR="008368A2" w:rsidRPr="00120C57"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870" w:name="_Ref245812088"/>
      <w:bookmarkStart w:id="871" w:name="_Toc98144903"/>
      <w:r w:rsidR="0013624E">
        <w:rPr>
          <w:noProof/>
        </w:rPr>
        <w:t>116</w:t>
      </w:r>
      <w:bookmarkEnd w:id="870"/>
      <w:r>
        <w:rPr>
          <w:noProof/>
        </w:rPr>
        <w:fldChar w:fldCharType="end"/>
      </w:r>
      <w:r w:rsidR="008368A2" w:rsidRPr="00120C57">
        <w:t xml:space="preserve">. ЭФ списка документов </w:t>
      </w:r>
      <w:r w:rsidR="00B5053C">
        <w:t>«</w:t>
      </w:r>
      <w:r w:rsidR="003038C9" w:rsidRPr="00821226">
        <w:t>Информационное сообщение</w:t>
      </w:r>
      <w:r w:rsidR="003038C9">
        <w:t xml:space="preserve"> (входящие)</w:t>
      </w:r>
      <w:r w:rsidR="00B5053C">
        <w:t>»</w:t>
      </w:r>
      <w:bookmarkEnd w:id="871"/>
    </w:p>
    <w:p w:rsidR="008368A2" w:rsidRPr="00B212BF" w:rsidRDefault="008368A2" w:rsidP="00B212BF">
      <w:pPr>
        <w:pStyle w:val="41"/>
      </w:pPr>
      <w:r w:rsidRPr="00B212BF">
        <w:t>Доступные операции</w:t>
      </w:r>
    </w:p>
    <w:p w:rsidR="008368A2" w:rsidRPr="00120C57" w:rsidRDefault="008368A2" w:rsidP="0068069E">
      <w:pPr>
        <w:pStyle w:val="ASFKNormal"/>
      </w:pPr>
      <w:r w:rsidRPr="00120C57">
        <w:t xml:space="preserve">На АРМ РБС доступны следующие операции над </w:t>
      </w:r>
      <w:r w:rsidR="00006BAA">
        <w:t>документом</w:t>
      </w:r>
      <w:r w:rsidRPr="00120C57">
        <w:t>:</w:t>
      </w:r>
    </w:p>
    <w:p w:rsidR="006A3F1E" w:rsidRPr="00821226" w:rsidRDefault="006A3F1E" w:rsidP="006A3F1E">
      <w:pPr>
        <w:pStyle w:val="ASFKListmark1"/>
      </w:pPr>
      <w:r w:rsidRPr="00821226">
        <w:t>Для входящих д</w:t>
      </w:r>
      <w:r w:rsidRPr="009C31AF">
        <w:t>о</w:t>
      </w:r>
      <w:r w:rsidRPr="00821226">
        <w:t>кументов:</w:t>
      </w:r>
    </w:p>
    <w:p w:rsidR="006A3F1E" w:rsidRPr="00821226" w:rsidRDefault="006A3F1E" w:rsidP="006A3F1E">
      <w:pPr>
        <w:pStyle w:val="ASFKListmark2"/>
      </w:pPr>
      <w:r w:rsidRPr="00821226">
        <w:t>просмотр;</w:t>
      </w:r>
    </w:p>
    <w:p w:rsidR="006A3F1E" w:rsidRPr="00821226" w:rsidRDefault="006A3F1E" w:rsidP="006A3F1E">
      <w:pPr>
        <w:pStyle w:val="ASFKListmark2"/>
      </w:pPr>
      <w:r w:rsidRPr="00821226">
        <w:t xml:space="preserve">проверка </w:t>
      </w:r>
      <w:r w:rsidR="007B5530">
        <w:t>ЭП</w:t>
      </w:r>
      <w:r w:rsidRPr="00821226">
        <w:t>;</w:t>
      </w:r>
    </w:p>
    <w:p w:rsidR="006A3F1E" w:rsidRDefault="006A3F1E" w:rsidP="006A3F1E">
      <w:pPr>
        <w:pStyle w:val="ASFKListmark2"/>
      </w:pPr>
      <w:r w:rsidRPr="00821226">
        <w:t>печать</w:t>
      </w:r>
      <w:r>
        <w:t>;</w:t>
      </w:r>
    </w:p>
    <w:p w:rsidR="006A3F1E" w:rsidRDefault="006A3F1E" w:rsidP="006A3F1E">
      <w:pPr>
        <w:pStyle w:val="ASFKListmark2"/>
      </w:pPr>
      <w:r>
        <w:t>экспорт;</w:t>
      </w:r>
    </w:p>
    <w:p w:rsidR="006A3F1E" w:rsidRDefault="006A3F1E" w:rsidP="006A3F1E">
      <w:pPr>
        <w:pStyle w:val="ASFKListmark2"/>
      </w:pPr>
      <w:r>
        <w:t>отказ и отмена регистрации;</w:t>
      </w:r>
    </w:p>
    <w:p w:rsidR="006A3F1E" w:rsidRPr="00821226" w:rsidRDefault="006A3F1E" w:rsidP="006A3F1E">
      <w:pPr>
        <w:pStyle w:val="ASFKListmark2"/>
      </w:pPr>
      <w:r>
        <w:t>исполнение</w:t>
      </w:r>
      <w:r w:rsidRPr="00821226">
        <w:t>.</w:t>
      </w:r>
    </w:p>
    <w:p w:rsidR="006A3F1E" w:rsidRPr="00821226" w:rsidRDefault="006A3F1E" w:rsidP="006A3F1E">
      <w:pPr>
        <w:pStyle w:val="ASFKListmark1"/>
      </w:pPr>
      <w:r w:rsidRPr="00821226">
        <w:t>Для исходящих д</w:t>
      </w:r>
      <w:r w:rsidRPr="009C31AF">
        <w:t>о</w:t>
      </w:r>
      <w:r w:rsidRPr="00821226">
        <w:t>кументов:</w:t>
      </w:r>
    </w:p>
    <w:p w:rsidR="006A3F1E" w:rsidRPr="00821226" w:rsidRDefault="006A3F1E" w:rsidP="006A3F1E">
      <w:pPr>
        <w:pStyle w:val="ASFKListmark2"/>
      </w:pPr>
      <w:r w:rsidRPr="00821226">
        <w:t>ввод вру</w:t>
      </w:r>
      <w:r w:rsidRPr="009C31AF">
        <w:t>ч</w:t>
      </w:r>
      <w:r w:rsidRPr="00821226">
        <w:t>ную;</w:t>
      </w:r>
    </w:p>
    <w:p w:rsidR="006A3F1E" w:rsidRPr="00821226" w:rsidRDefault="006A3F1E" w:rsidP="006A3F1E">
      <w:pPr>
        <w:pStyle w:val="ASFKListmark2"/>
      </w:pPr>
      <w:r w:rsidRPr="00821226">
        <w:t>документарный ко</w:t>
      </w:r>
      <w:r w:rsidRPr="009C31AF">
        <w:t>н</w:t>
      </w:r>
      <w:r w:rsidRPr="00821226">
        <w:t>троль;</w:t>
      </w:r>
    </w:p>
    <w:p w:rsidR="006A3F1E" w:rsidRDefault="006A3F1E" w:rsidP="006A3F1E">
      <w:pPr>
        <w:pStyle w:val="ASFKListmark2"/>
      </w:pPr>
      <w:r w:rsidRPr="00821226">
        <w:t>просмотр и редактир</w:t>
      </w:r>
      <w:r w:rsidRPr="009C31AF">
        <w:t>о</w:t>
      </w:r>
      <w:r w:rsidRPr="00821226">
        <w:t>вание;</w:t>
      </w:r>
    </w:p>
    <w:p w:rsidR="006A3F1E" w:rsidRPr="00821226" w:rsidRDefault="006A3F1E" w:rsidP="006A3F1E">
      <w:pPr>
        <w:pStyle w:val="ASFKListmark2"/>
      </w:pPr>
      <w:r>
        <w:t>копирование;</w:t>
      </w:r>
    </w:p>
    <w:p w:rsidR="006A3F1E" w:rsidRPr="00821226" w:rsidRDefault="006A3F1E" w:rsidP="006A3F1E">
      <w:pPr>
        <w:pStyle w:val="ASFKListmark2"/>
      </w:pPr>
      <w:r w:rsidRPr="00821226">
        <w:t>отмена и удаление документа;</w:t>
      </w:r>
    </w:p>
    <w:p w:rsidR="006A3F1E" w:rsidRPr="00821226" w:rsidRDefault="006A3F1E" w:rsidP="006A3F1E">
      <w:pPr>
        <w:pStyle w:val="ASFKListmark2"/>
      </w:pPr>
      <w:r w:rsidRPr="00821226">
        <w:lastRenderedPageBreak/>
        <w:t>подписание</w:t>
      </w:r>
      <w:r>
        <w:t>, проверка и удаление</w:t>
      </w:r>
      <w:r w:rsidRPr="00821226">
        <w:t xml:space="preserve"> </w:t>
      </w:r>
      <w:r w:rsidR="007B5530">
        <w:t>ЭП</w:t>
      </w:r>
      <w:r w:rsidRPr="00821226">
        <w:t>;</w:t>
      </w:r>
    </w:p>
    <w:p w:rsidR="006A3F1E" w:rsidRDefault="006A3F1E" w:rsidP="006A3F1E">
      <w:pPr>
        <w:pStyle w:val="ASFKListmark2"/>
      </w:pPr>
      <w:r w:rsidRPr="00821226">
        <w:t>печать;</w:t>
      </w:r>
    </w:p>
    <w:p w:rsidR="006A3F1E" w:rsidRPr="00821226" w:rsidRDefault="006A3F1E" w:rsidP="006A3F1E">
      <w:pPr>
        <w:pStyle w:val="ASFKListmark2"/>
      </w:pPr>
      <w:r>
        <w:t>импорт;</w:t>
      </w:r>
    </w:p>
    <w:p w:rsidR="007014CF" w:rsidRDefault="006A3F1E" w:rsidP="006A3F1E">
      <w:pPr>
        <w:pStyle w:val="ASFKListmark2"/>
      </w:pPr>
      <w:r w:rsidRPr="00CE2E09">
        <w:t>отправка в УФК</w:t>
      </w:r>
      <w:r>
        <w:t>, ЦАФК</w:t>
      </w:r>
      <w:r w:rsidR="007014CF">
        <w:t>;</w:t>
      </w:r>
    </w:p>
    <w:p w:rsidR="008533D9" w:rsidRPr="008533D9" w:rsidRDefault="008533D9" w:rsidP="008533D9">
      <w:pPr>
        <w:pStyle w:val="ASFKListmark2"/>
      </w:pPr>
      <w:r w:rsidRPr="008533D9">
        <w:t>аннулирование.</w:t>
      </w:r>
    </w:p>
    <w:p w:rsidR="008533D9" w:rsidRPr="008533D9" w:rsidRDefault="008533D9" w:rsidP="008533D9">
      <w:pPr>
        <w:pStyle w:val="ASFKNote"/>
      </w:pPr>
      <w:r w:rsidRPr="008533D9">
        <w:rPr>
          <w:rStyle w:val="ASFKSymBold"/>
        </w:rPr>
        <w:t>Примечание.</w:t>
      </w:r>
      <w:r w:rsidRPr="008533D9">
        <w:tab/>
        <w:t>Операция «Аннулирование» формирует информационное сообщение с типом «Запрос на аннулирование» (ИНА). Данный документ подписывает и отправляет тот же сотрудник, котор</w:t>
      </w:r>
      <w:r w:rsidR="00E21684">
        <w:t>ы</w:t>
      </w:r>
      <w:r w:rsidRPr="008533D9">
        <w:t xml:space="preserve">й отправил аннулируемый документ. Если документ будет подписан другим сотрудником, запрос на аннулирование будет отказан в ТОФК. По получении в ТОФК запроса на аннулирование он обрабатывается, и аннулируемый документ переходит на статус 008 – Аннулирован, документ типа ИНА – на статус 999 – Исполнено. </w:t>
      </w:r>
    </w:p>
    <w:p w:rsidR="008368A2" w:rsidRPr="00B212BF" w:rsidRDefault="008368A2" w:rsidP="00B212BF">
      <w:pPr>
        <w:pStyle w:val="41"/>
      </w:pPr>
      <w:r w:rsidRPr="00B212BF">
        <w:t>Экранная форма документа</w:t>
      </w:r>
    </w:p>
    <w:p w:rsidR="008368A2" w:rsidRPr="00120C57" w:rsidRDefault="008368A2" w:rsidP="0068069E">
      <w:pPr>
        <w:pStyle w:val="ASFKNormal"/>
      </w:pPr>
      <w:r w:rsidRPr="00120C57">
        <w:t xml:space="preserve">ЭФ </w:t>
      </w:r>
      <w:r w:rsidR="00E648B2">
        <w:t xml:space="preserve">документа </w:t>
      </w:r>
      <w:r w:rsidR="00B5053C">
        <w:t>«</w:t>
      </w:r>
      <w:r w:rsidRPr="00120C57">
        <w:t>Информационное сообщение</w:t>
      </w:r>
      <w:r w:rsidR="00B5053C">
        <w:t>»</w:t>
      </w:r>
      <w:r w:rsidRPr="00120C57">
        <w:t xml:space="preserve"> представлена на рисунке </w:t>
      </w:r>
      <w:r w:rsidRPr="00120C57">
        <w:fldChar w:fldCharType="begin"/>
      </w:r>
      <w:r w:rsidRPr="00120C57">
        <w:instrText xml:space="preserve"> REF _Ref246222684 \h </w:instrText>
      </w:r>
      <w:r w:rsidR="0041307C" w:rsidRPr="00120C57">
        <w:instrText xml:space="preserve"> \* MERGEFORMAT </w:instrText>
      </w:r>
      <w:r w:rsidRPr="00120C57">
        <w:fldChar w:fldCharType="separate"/>
      </w:r>
      <w:r w:rsidR="0013624E">
        <w:rPr>
          <w:noProof/>
        </w:rPr>
        <w:t>117</w:t>
      </w:r>
      <w:r w:rsidRPr="00120C57">
        <w:fldChar w:fldCharType="end"/>
      </w:r>
      <w:r w:rsidRPr="00120C57">
        <w:t>.</w:t>
      </w:r>
    </w:p>
    <w:p w:rsidR="00207F96" w:rsidRPr="003038C9" w:rsidRDefault="001373CE" w:rsidP="003038C9">
      <w:pPr>
        <w:pStyle w:val="ASFKFigure"/>
      </w:pPr>
      <w:r>
        <w:rPr>
          <w:noProof/>
        </w:rPr>
        <w:lastRenderedPageBreak/>
        <w:drawing>
          <wp:inline distT="0" distB="0" distL="0" distR="0">
            <wp:extent cx="6134735" cy="6596380"/>
            <wp:effectExtent l="0" t="0" r="0" b="0"/>
            <wp:docPr id="212" name="Рисунок 2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descr="!!!"/>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6134735" cy="6596380"/>
                    </a:xfrm>
                    <a:prstGeom prst="rect">
                      <a:avLst/>
                    </a:prstGeom>
                    <a:noFill/>
                    <a:ln>
                      <a:noFill/>
                    </a:ln>
                  </pic:spPr>
                </pic:pic>
              </a:graphicData>
            </a:graphic>
          </wp:inline>
        </w:drawing>
      </w:r>
    </w:p>
    <w:p w:rsidR="008368A2" w:rsidRPr="00120C57"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872" w:name="_Ref246222684"/>
      <w:bookmarkStart w:id="873" w:name="_Toc98144904"/>
      <w:r w:rsidR="0013624E">
        <w:rPr>
          <w:noProof/>
        </w:rPr>
        <w:t>117</w:t>
      </w:r>
      <w:bookmarkEnd w:id="872"/>
      <w:r>
        <w:rPr>
          <w:noProof/>
        </w:rPr>
        <w:fldChar w:fldCharType="end"/>
      </w:r>
      <w:r w:rsidR="008368A2" w:rsidRPr="00120C57">
        <w:t xml:space="preserve">. ЭФ </w:t>
      </w:r>
      <w:r w:rsidR="00E648B2">
        <w:t xml:space="preserve">документа </w:t>
      </w:r>
      <w:r w:rsidR="00B5053C">
        <w:t>«</w:t>
      </w:r>
      <w:r w:rsidR="008368A2" w:rsidRPr="00120C57">
        <w:t>Информационное сообщение</w:t>
      </w:r>
      <w:r w:rsidR="008B69C4">
        <w:t>»</w:t>
      </w:r>
      <w:bookmarkEnd w:id="873"/>
    </w:p>
    <w:p w:rsidR="008B69C4" w:rsidRDefault="008368A2" w:rsidP="0068069E">
      <w:pPr>
        <w:pStyle w:val="ASFKNormal"/>
      </w:pPr>
      <w:r w:rsidRPr="00120C57">
        <w:t xml:space="preserve">Для ручного ввода документа следует на </w:t>
      </w:r>
      <w:r w:rsidR="00A82786">
        <w:t xml:space="preserve">ЭФ </w:t>
      </w:r>
      <w:r w:rsidR="008B69C4">
        <w:t>документа</w:t>
      </w:r>
      <w:r w:rsidRPr="00120C57">
        <w:t xml:space="preserve"> заполнить поля, доступные для редактирования. </w:t>
      </w:r>
    </w:p>
    <w:p w:rsidR="008368A2" w:rsidRPr="00120C57" w:rsidRDefault="008368A2" w:rsidP="0068069E">
      <w:pPr>
        <w:pStyle w:val="ASFKNormal"/>
      </w:pPr>
      <w:r w:rsidRPr="00120C57">
        <w:t xml:space="preserve">Перечень полей </w:t>
      </w:r>
      <w:r w:rsidR="008B69C4">
        <w:t>документа «</w:t>
      </w:r>
      <w:r w:rsidR="008B69C4" w:rsidRPr="00120C57">
        <w:t>Информационное сообщение</w:t>
      </w:r>
      <w:r w:rsidR="008B69C4">
        <w:t xml:space="preserve">» </w:t>
      </w:r>
      <w:r w:rsidRPr="00120C57">
        <w:t>приведен в таблице</w:t>
      </w:r>
      <w:r w:rsidR="00887910">
        <w:t> </w:t>
      </w:r>
      <w:r w:rsidRPr="00120C57">
        <w:fldChar w:fldCharType="begin"/>
      </w:r>
      <w:r w:rsidRPr="00120C57">
        <w:instrText xml:space="preserve"> REF _Ref246222677 \h </w:instrText>
      </w:r>
      <w:r w:rsidR="0041307C" w:rsidRPr="00120C57">
        <w:instrText xml:space="preserve"> \* MERGEFORMAT </w:instrText>
      </w:r>
      <w:r w:rsidRPr="00120C57">
        <w:fldChar w:fldCharType="separate"/>
      </w:r>
      <w:r w:rsidR="0013624E">
        <w:rPr>
          <w:noProof/>
        </w:rPr>
        <w:t>64</w:t>
      </w:r>
      <w:r w:rsidRPr="00120C57">
        <w:fldChar w:fldCharType="end"/>
      </w:r>
      <w:r w:rsidRPr="00120C57">
        <w:t>.</w:t>
      </w:r>
    </w:p>
    <w:p w:rsidR="008368A2" w:rsidRPr="00F57887" w:rsidRDefault="00501046" w:rsidP="00F57887">
      <w:pPr>
        <w:pStyle w:val="ASFKNameTable"/>
      </w:pPr>
      <w:r>
        <w:rPr>
          <w:noProof/>
        </w:rPr>
        <w:fldChar w:fldCharType="begin"/>
      </w:r>
      <w:r>
        <w:rPr>
          <w:noProof/>
        </w:rPr>
        <w:instrText xml:space="preserve"> SEQ Таблица \* ARABIC </w:instrText>
      </w:r>
      <w:r>
        <w:rPr>
          <w:noProof/>
        </w:rPr>
        <w:fldChar w:fldCharType="separate"/>
      </w:r>
      <w:bookmarkStart w:id="874" w:name="_Ref246222677"/>
      <w:bookmarkStart w:id="875" w:name="_Toc98144773"/>
      <w:r w:rsidR="0013624E">
        <w:rPr>
          <w:noProof/>
        </w:rPr>
        <w:t>64</w:t>
      </w:r>
      <w:bookmarkEnd w:id="874"/>
      <w:r>
        <w:rPr>
          <w:noProof/>
        </w:rPr>
        <w:fldChar w:fldCharType="end"/>
      </w:r>
      <w:r w:rsidR="008368A2" w:rsidRPr="00F57887">
        <w:t xml:space="preserve">. Описание полей документа </w:t>
      </w:r>
      <w:r w:rsidR="00B5053C" w:rsidRPr="00F57887">
        <w:t>«</w:t>
      </w:r>
      <w:r w:rsidR="008368A2" w:rsidRPr="00F57887">
        <w:t>Информационное сообщение</w:t>
      </w:r>
      <w:r w:rsidR="002F634A">
        <w:t>»</w:t>
      </w:r>
      <w:bookmarkEnd w:id="87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C7024D" w:rsidRPr="00DC300C" w:rsidTr="00FE5D9A">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7024D" w:rsidRPr="00DC300C" w:rsidRDefault="00C7024D" w:rsidP="00BD32EC">
            <w:pPr>
              <w:pStyle w:val="ASFKTableHead"/>
            </w:pPr>
            <w:r w:rsidRPr="00DC300C">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7024D" w:rsidRPr="00DC300C" w:rsidRDefault="00C7024D" w:rsidP="00BD32EC">
            <w:pPr>
              <w:pStyle w:val="ASFKTableHead"/>
            </w:pPr>
            <w:r w:rsidRPr="00DC300C">
              <w:t>Описание поля</w:t>
            </w:r>
          </w:p>
        </w:tc>
      </w:tr>
      <w:tr w:rsidR="00C7024D" w:rsidRPr="00DC300C" w:rsidTr="00FE5D9A">
        <w:tc>
          <w:tcPr>
            <w:tcW w:w="5000" w:type="pct"/>
            <w:gridSpan w:val="2"/>
            <w:shd w:val="clear" w:color="auto" w:fill="auto"/>
          </w:tcPr>
          <w:p w:rsidR="00C7024D" w:rsidRPr="00DC300C" w:rsidRDefault="00C7024D" w:rsidP="00FE5D9A">
            <w:pPr>
              <w:pStyle w:val="ASFKTablenorm"/>
              <w:ind w:left="57" w:right="57"/>
            </w:pPr>
            <w:r w:rsidRPr="00DC300C">
              <w:t xml:space="preserve">Группа полей </w:t>
            </w:r>
            <w:r w:rsidR="00B5053C">
              <w:t>«</w:t>
            </w:r>
            <w:r w:rsidRPr="00DC300C">
              <w:t>Получатель</w:t>
            </w:r>
            <w:r w:rsidR="00B5053C">
              <w:t>»</w:t>
            </w:r>
          </w:p>
        </w:tc>
      </w:tr>
      <w:tr w:rsidR="00C7024D" w:rsidRPr="00DC300C" w:rsidTr="00FE5D9A">
        <w:tc>
          <w:tcPr>
            <w:tcW w:w="1137" w:type="pct"/>
            <w:shd w:val="clear" w:color="auto" w:fill="auto"/>
          </w:tcPr>
          <w:p w:rsidR="00C7024D" w:rsidRPr="00C7024D" w:rsidRDefault="00C7024D" w:rsidP="00FE5D9A">
            <w:pPr>
              <w:pStyle w:val="ASFKTablenorm"/>
              <w:ind w:left="57" w:right="57"/>
            </w:pPr>
            <w:r>
              <w:t>6</w:t>
            </w:r>
            <w:r w:rsidRPr="00C7024D">
              <w:t xml:space="preserve"> текстовых полей; </w:t>
            </w:r>
          </w:p>
          <w:p w:rsidR="00C7024D" w:rsidRPr="00C7024D" w:rsidRDefault="00C7024D" w:rsidP="00FE5D9A">
            <w:pPr>
              <w:pStyle w:val="ASFKTablenorm"/>
              <w:ind w:left="57" w:right="57"/>
            </w:pPr>
            <w:r>
              <w:t>3</w:t>
            </w:r>
            <w:r w:rsidRPr="00C7024D">
              <w:t xml:space="preserve"> выпадающих списка</w:t>
            </w:r>
          </w:p>
        </w:tc>
        <w:tc>
          <w:tcPr>
            <w:tcW w:w="3863" w:type="pct"/>
            <w:shd w:val="clear" w:color="auto" w:fill="auto"/>
          </w:tcPr>
          <w:p w:rsidR="00C7024D" w:rsidRPr="00C7024D" w:rsidRDefault="00C7024D" w:rsidP="00FE5D9A">
            <w:pPr>
              <w:pStyle w:val="ASFKTablenorm"/>
              <w:ind w:left="57" w:right="57"/>
            </w:pPr>
            <w:r w:rsidRPr="00DC300C">
              <w:t xml:space="preserve">Поля для ввода адреса получателя документа. </w:t>
            </w:r>
          </w:p>
          <w:p w:rsidR="00C7024D" w:rsidRPr="00C7024D" w:rsidRDefault="00C7024D" w:rsidP="00FE5D9A">
            <w:pPr>
              <w:pStyle w:val="ASFKTablenorm"/>
              <w:ind w:left="57" w:right="57"/>
            </w:pPr>
            <w:r w:rsidRPr="00DC300C">
              <w:t>Запо</w:t>
            </w:r>
            <w:r w:rsidRPr="00C7024D">
              <w:t>лняются при необходимости.</w:t>
            </w:r>
          </w:p>
        </w:tc>
      </w:tr>
      <w:tr w:rsidR="00B74B6E" w:rsidRPr="00DC300C" w:rsidTr="00FE5D9A">
        <w:tc>
          <w:tcPr>
            <w:tcW w:w="1137" w:type="pct"/>
            <w:shd w:val="clear" w:color="auto" w:fill="auto"/>
          </w:tcPr>
          <w:p w:rsidR="00B74B6E" w:rsidRDefault="00B74B6E" w:rsidP="00FE5D9A">
            <w:pPr>
              <w:pStyle w:val="ASFKTablenorm"/>
              <w:ind w:left="57" w:right="57"/>
            </w:pPr>
            <w:r>
              <w:lastRenderedPageBreak/>
              <w:t>Бюджет</w:t>
            </w:r>
          </w:p>
        </w:tc>
        <w:tc>
          <w:tcPr>
            <w:tcW w:w="3863" w:type="pct"/>
            <w:shd w:val="clear" w:color="auto" w:fill="auto"/>
          </w:tcPr>
          <w:p w:rsidR="00B74B6E" w:rsidRPr="00DC300C" w:rsidRDefault="00B74B6E" w:rsidP="00FE5D9A">
            <w:pPr>
              <w:pStyle w:val="ASFKTablenorm"/>
              <w:ind w:left="57" w:right="57"/>
            </w:pPr>
            <w:r w:rsidRPr="00FD208D">
              <w:t>Заполня</w:t>
            </w:r>
            <w:r>
              <w:t>ется</w:t>
            </w:r>
            <w:r w:rsidRPr="00FD208D">
              <w:t xml:space="preserve"> на основании данных из справочника «Сводный реестр», «Уполномоченные подразделения» и «Прочие организации», в зависимости от выбранной роли и выбранного наименования получателя.</w:t>
            </w:r>
          </w:p>
        </w:tc>
      </w:tr>
      <w:tr w:rsidR="00B74B6E" w:rsidRPr="00DC300C" w:rsidTr="00FE5D9A">
        <w:tc>
          <w:tcPr>
            <w:tcW w:w="1137" w:type="pct"/>
            <w:shd w:val="clear" w:color="auto" w:fill="auto"/>
          </w:tcPr>
          <w:p w:rsidR="00B74B6E" w:rsidRDefault="00B74B6E" w:rsidP="00FE5D9A">
            <w:pPr>
              <w:pStyle w:val="ASFKTablenorm"/>
              <w:ind w:left="57" w:right="57"/>
            </w:pPr>
            <w:r>
              <w:t>Глава по БК</w:t>
            </w:r>
          </w:p>
        </w:tc>
        <w:tc>
          <w:tcPr>
            <w:tcW w:w="3863" w:type="pct"/>
            <w:shd w:val="clear" w:color="auto" w:fill="auto"/>
          </w:tcPr>
          <w:p w:rsidR="00B74B6E" w:rsidRPr="00DC300C" w:rsidRDefault="00B74B6E" w:rsidP="00FE5D9A">
            <w:pPr>
              <w:pStyle w:val="ASFKTablenorm"/>
              <w:ind w:left="57" w:right="57"/>
            </w:pPr>
            <w:r w:rsidRPr="00FD208D">
              <w:t>Для организаций, отличных от УП, заполня</w:t>
            </w:r>
            <w:r>
              <w:t>ется</w:t>
            </w:r>
            <w:r w:rsidRPr="00FD208D">
              <w:t xml:space="preserve"> на основании данных из справочника «Сводный реестр» и «Прочие организации», в зависимости от выбранной роли и выбранного наименования получателя.</w:t>
            </w:r>
          </w:p>
        </w:tc>
      </w:tr>
      <w:tr w:rsidR="00B74B6E" w:rsidRPr="00DC300C" w:rsidTr="00FE5D9A">
        <w:tc>
          <w:tcPr>
            <w:tcW w:w="1137" w:type="pct"/>
            <w:shd w:val="clear" w:color="auto" w:fill="auto"/>
          </w:tcPr>
          <w:p w:rsidR="00B74B6E" w:rsidRDefault="00B74B6E" w:rsidP="00FE5D9A">
            <w:pPr>
              <w:pStyle w:val="ASFKTablenorm"/>
              <w:ind w:left="57" w:right="57"/>
            </w:pPr>
            <w:r>
              <w:t>Код УБП</w:t>
            </w:r>
          </w:p>
        </w:tc>
        <w:tc>
          <w:tcPr>
            <w:tcW w:w="3863" w:type="pct"/>
            <w:shd w:val="clear" w:color="auto" w:fill="auto"/>
          </w:tcPr>
          <w:p w:rsidR="00B74B6E" w:rsidRPr="00FD208D" w:rsidRDefault="00B74B6E" w:rsidP="00FE5D9A">
            <w:pPr>
              <w:pStyle w:val="ASFKTablenorm"/>
              <w:ind w:left="57" w:right="57"/>
            </w:pPr>
            <w:r w:rsidRPr="00BF6D87">
              <w:t>Заполняется автоматически при заполнении кода роли организации-получателя и наименования получателя учетным номером клиента из справочника «Сводный реестр» (для ролей, отличных от PR и UP), «Уполномоченные подразделения» (для роли UP) и «Прочие организации» (для роли PR)</w:t>
            </w:r>
            <w:r>
              <w:t>.</w:t>
            </w:r>
          </w:p>
        </w:tc>
      </w:tr>
      <w:tr w:rsidR="00C7024D" w:rsidRPr="00DC300C" w:rsidTr="00FE5D9A">
        <w:tc>
          <w:tcPr>
            <w:tcW w:w="1137" w:type="pct"/>
            <w:shd w:val="clear" w:color="auto" w:fill="auto"/>
          </w:tcPr>
          <w:p w:rsidR="00C7024D" w:rsidRPr="00C7024D" w:rsidRDefault="00CE6847" w:rsidP="00FE5D9A">
            <w:pPr>
              <w:pStyle w:val="ASFKTablenorm"/>
              <w:ind w:left="57" w:right="57"/>
            </w:pPr>
            <w:r>
              <w:t>Контур</w:t>
            </w:r>
          </w:p>
        </w:tc>
        <w:tc>
          <w:tcPr>
            <w:tcW w:w="3863" w:type="pct"/>
            <w:shd w:val="clear" w:color="auto" w:fill="auto"/>
          </w:tcPr>
          <w:p w:rsidR="00C7024D" w:rsidRPr="00C7024D" w:rsidRDefault="00C7024D" w:rsidP="00FE5D9A">
            <w:pPr>
              <w:pStyle w:val="ASFKTablenorm"/>
              <w:ind w:left="57" w:right="57"/>
            </w:pPr>
            <w:r w:rsidRPr="00AC45B2">
              <w:t>Выбирается из списка допустимых знач</w:t>
            </w:r>
            <w:r w:rsidRPr="00C7024D">
              <w:t>ений:</w:t>
            </w:r>
          </w:p>
          <w:p w:rsidR="00C7024D" w:rsidRPr="00AC45B2" w:rsidRDefault="00CE6847" w:rsidP="00BD32EC">
            <w:pPr>
              <w:pStyle w:val="ASFKTableListMark"/>
            </w:pPr>
            <w:r>
              <w:t>Открытый</w:t>
            </w:r>
            <w:r w:rsidR="00C7024D">
              <w:t>;</w:t>
            </w:r>
          </w:p>
          <w:p w:rsidR="00C7024D" w:rsidRPr="00AC45B2" w:rsidRDefault="00CE6847" w:rsidP="00BD32EC">
            <w:pPr>
              <w:pStyle w:val="ASFKTableListMark"/>
            </w:pPr>
            <w:r>
              <w:t>Закрытый</w:t>
            </w:r>
            <w:r w:rsidR="00C7024D">
              <w:t>.</w:t>
            </w:r>
          </w:p>
          <w:p w:rsidR="00C7024D" w:rsidRPr="00C7024D" w:rsidRDefault="00C7024D" w:rsidP="00CE6847">
            <w:pPr>
              <w:pStyle w:val="ASFKTablenorm"/>
              <w:ind w:left="57" w:right="57"/>
            </w:pPr>
            <w:r w:rsidRPr="00AC45B2">
              <w:t xml:space="preserve">По умолчанию поле заполнено значением </w:t>
            </w:r>
            <w:r w:rsidR="00B5053C">
              <w:t>«</w:t>
            </w:r>
            <w:r w:rsidR="00CE6847">
              <w:t>Открытый</w:t>
            </w:r>
            <w:r w:rsidR="00B5053C">
              <w:t>»</w:t>
            </w:r>
            <w:r w:rsidRPr="00C7024D">
              <w:t>.</w:t>
            </w:r>
          </w:p>
        </w:tc>
      </w:tr>
      <w:tr w:rsidR="00C7024D" w:rsidRPr="00DC300C" w:rsidTr="00FE5D9A">
        <w:tc>
          <w:tcPr>
            <w:tcW w:w="1137" w:type="pct"/>
            <w:shd w:val="clear" w:color="auto" w:fill="auto"/>
          </w:tcPr>
          <w:p w:rsidR="00C7024D" w:rsidRPr="00C7024D" w:rsidRDefault="00C7024D" w:rsidP="00FE5D9A">
            <w:pPr>
              <w:pStyle w:val="ASFKTablenorm"/>
              <w:ind w:left="57" w:right="57"/>
            </w:pPr>
            <w:r w:rsidRPr="00AC45B2">
              <w:t>ППО</w:t>
            </w:r>
          </w:p>
        </w:tc>
        <w:tc>
          <w:tcPr>
            <w:tcW w:w="3863" w:type="pct"/>
            <w:shd w:val="clear" w:color="auto" w:fill="auto"/>
          </w:tcPr>
          <w:p w:rsidR="00C7024D" w:rsidRPr="00C7024D" w:rsidRDefault="00C7024D" w:rsidP="00FE5D9A">
            <w:pPr>
              <w:pStyle w:val="ASFKTablenorm"/>
              <w:ind w:left="57" w:right="57"/>
            </w:pPr>
            <w:r w:rsidRPr="00AC45B2">
              <w:t>Выбирается из списка допустимых знач</w:t>
            </w:r>
            <w:r w:rsidRPr="00C7024D">
              <w:t>ений:</w:t>
            </w:r>
          </w:p>
          <w:p w:rsidR="00C7024D" w:rsidRPr="00AC45B2" w:rsidRDefault="00C7024D" w:rsidP="00BD32EC">
            <w:pPr>
              <w:pStyle w:val="ASFKTableListMark"/>
            </w:pPr>
            <w:r w:rsidRPr="00AC45B2">
              <w:t>СЭД</w:t>
            </w:r>
            <w:r>
              <w:t>;</w:t>
            </w:r>
          </w:p>
          <w:p w:rsidR="00C7024D" w:rsidRPr="00AC45B2" w:rsidRDefault="00C7024D" w:rsidP="00BD32EC">
            <w:pPr>
              <w:pStyle w:val="ASFKTableListMark"/>
            </w:pPr>
            <w:r w:rsidRPr="00AC45B2">
              <w:t>СУФД</w:t>
            </w:r>
            <w:r>
              <w:t>;</w:t>
            </w:r>
          </w:p>
          <w:p w:rsidR="00C7024D" w:rsidRPr="00AC45B2" w:rsidRDefault="00C7024D" w:rsidP="00BD32EC">
            <w:pPr>
              <w:pStyle w:val="ASFKTableListMark"/>
            </w:pPr>
            <w:r w:rsidRPr="00AC45B2">
              <w:t>ОЕБС</w:t>
            </w:r>
            <w:r>
              <w:t>;</w:t>
            </w:r>
          </w:p>
          <w:p w:rsidR="00C7024D" w:rsidRPr="00AC45B2" w:rsidRDefault="00C7024D" w:rsidP="00BD32EC">
            <w:pPr>
              <w:pStyle w:val="ASFKTableListMark"/>
            </w:pPr>
            <w:r w:rsidRPr="00AC45B2">
              <w:t>Авикомп</w:t>
            </w:r>
            <w:r>
              <w:t>;</w:t>
            </w:r>
          </w:p>
          <w:p w:rsidR="00C7024D" w:rsidRPr="00AC45B2" w:rsidRDefault="00C7024D" w:rsidP="00BD32EC">
            <w:pPr>
              <w:pStyle w:val="ASFKTableListMark"/>
            </w:pPr>
            <w:r w:rsidRPr="00AC45B2">
              <w:t>ССПД</w:t>
            </w:r>
            <w:r>
              <w:t>;</w:t>
            </w:r>
          </w:p>
          <w:p w:rsidR="00C7024D" w:rsidRPr="00AC45B2" w:rsidRDefault="00C7024D" w:rsidP="00BD32EC">
            <w:pPr>
              <w:pStyle w:val="ASFKTableListMark"/>
            </w:pPr>
            <w:r w:rsidRPr="00AC45B2">
              <w:t>АТЛАС</w:t>
            </w:r>
            <w:r>
              <w:t>;</w:t>
            </w:r>
          </w:p>
          <w:p w:rsidR="00C7024D" w:rsidRPr="00C7024D" w:rsidRDefault="00C7024D" w:rsidP="00FE5D9A">
            <w:pPr>
              <w:pStyle w:val="ASFKTablenorm"/>
              <w:ind w:left="57" w:right="57"/>
            </w:pPr>
            <w:r w:rsidRPr="00AC45B2">
              <w:t xml:space="preserve">По умолчанию заполнено значением </w:t>
            </w:r>
            <w:r w:rsidR="00B5053C">
              <w:t>«</w:t>
            </w:r>
            <w:r w:rsidRPr="00AC45B2">
              <w:t>ОЕБС</w:t>
            </w:r>
            <w:r w:rsidR="00B5053C">
              <w:t>»</w:t>
            </w:r>
            <w:r w:rsidRPr="00C7024D">
              <w:t>.</w:t>
            </w:r>
          </w:p>
        </w:tc>
      </w:tr>
      <w:tr w:rsidR="00C7024D" w:rsidRPr="00DC300C" w:rsidTr="00FE5D9A">
        <w:tc>
          <w:tcPr>
            <w:tcW w:w="1137" w:type="pct"/>
            <w:shd w:val="clear" w:color="auto" w:fill="auto"/>
          </w:tcPr>
          <w:p w:rsidR="00C7024D" w:rsidRPr="00C7024D" w:rsidRDefault="00C7024D" w:rsidP="00FE5D9A">
            <w:pPr>
              <w:pStyle w:val="ASFKTablenorm"/>
              <w:ind w:left="57" w:right="57"/>
            </w:pPr>
            <w:r w:rsidRPr="00AC45B2">
              <w:t>Роль</w:t>
            </w:r>
          </w:p>
        </w:tc>
        <w:tc>
          <w:tcPr>
            <w:tcW w:w="3863" w:type="pct"/>
            <w:shd w:val="clear" w:color="auto" w:fill="auto"/>
          </w:tcPr>
          <w:p w:rsidR="00C7024D" w:rsidRPr="00C7024D" w:rsidRDefault="00C7024D" w:rsidP="00FE5D9A">
            <w:pPr>
              <w:pStyle w:val="ASFKTablenorm"/>
              <w:ind w:left="57" w:right="57"/>
            </w:pPr>
            <w:r w:rsidRPr="00AC45B2">
              <w:t>Выбирается из списка допустимых знач</w:t>
            </w:r>
            <w:r w:rsidRPr="00C7024D">
              <w:t xml:space="preserve">ений: </w:t>
            </w:r>
          </w:p>
          <w:p w:rsidR="00C7024D" w:rsidRPr="00AC45B2" w:rsidRDefault="00C7024D" w:rsidP="00BD32EC">
            <w:pPr>
              <w:pStyle w:val="ASFKTableListMark"/>
            </w:pPr>
            <w:r w:rsidRPr="00AC45B2">
              <w:t>&lt;пусто&gt;</w:t>
            </w:r>
            <w:r w:rsidR="00721363">
              <w:t xml:space="preserve"> – </w:t>
            </w:r>
            <w:r w:rsidRPr="00AC45B2">
              <w:t>по умолчанию</w:t>
            </w:r>
            <w:r>
              <w:t>;</w:t>
            </w:r>
          </w:p>
          <w:p w:rsidR="00C7024D" w:rsidRPr="00AC45B2" w:rsidRDefault="00C7024D" w:rsidP="00BD32EC">
            <w:pPr>
              <w:pStyle w:val="ASFKTableListMark"/>
            </w:pPr>
            <w:r w:rsidRPr="00AC45B2">
              <w:t>АП</w:t>
            </w:r>
            <w:r>
              <w:t>;</w:t>
            </w:r>
          </w:p>
          <w:p w:rsidR="00C7024D" w:rsidRPr="00AC45B2" w:rsidRDefault="00C7024D" w:rsidP="00BD32EC">
            <w:pPr>
              <w:pStyle w:val="ASFKTableListMark"/>
            </w:pPr>
            <w:r w:rsidRPr="00AC45B2">
              <w:t>ГРБС</w:t>
            </w:r>
            <w:r>
              <w:t>;</w:t>
            </w:r>
          </w:p>
          <w:p w:rsidR="00C7024D" w:rsidRPr="00AC45B2" w:rsidRDefault="00C7024D" w:rsidP="00BD32EC">
            <w:pPr>
              <w:pStyle w:val="ASFKTableListMark"/>
            </w:pPr>
            <w:r w:rsidRPr="00AC45B2">
              <w:t>МФ</w:t>
            </w:r>
            <w:r>
              <w:t xml:space="preserve"> – д</w:t>
            </w:r>
            <w:r w:rsidRPr="00AC45B2">
              <w:t>оступно только для АРМ ГРБС уровня МОУ</w:t>
            </w:r>
            <w:r>
              <w:t>;</w:t>
            </w:r>
          </w:p>
          <w:p w:rsidR="00C7024D" w:rsidRPr="00AC45B2" w:rsidRDefault="00C7024D" w:rsidP="00BD32EC">
            <w:pPr>
              <w:pStyle w:val="ASFKTableListMark"/>
            </w:pPr>
            <w:r w:rsidRPr="00AC45B2">
              <w:t>НУБП</w:t>
            </w:r>
            <w:r>
              <w:t>;</w:t>
            </w:r>
          </w:p>
          <w:p w:rsidR="00C7024D" w:rsidRPr="00AC45B2" w:rsidRDefault="00C7024D" w:rsidP="00BD32EC">
            <w:pPr>
              <w:pStyle w:val="ASFKTableListMark"/>
            </w:pPr>
            <w:r w:rsidRPr="00AC45B2">
              <w:t>ПБС</w:t>
            </w:r>
            <w:r>
              <w:t>;</w:t>
            </w:r>
          </w:p>
          <w:p w:rsidR="00C7024D" w:rsidRPr="00AC45B2" w:rsidRDefault="00C7024D" w:rsidP="00BD32EC">
            <w:pPr>
              <w:pStyle w:val="ASFKTableListMark"/>
            </w:pPr>
            <w:r w:rsidRPr="00AC45B2">
              <w:t>РБС</w:t>
            </w:r>
            <w:r>
              <w:t>;</w:t>
            </w:r>
          </w:p>
          <w:p w:rsidR="00C7024D" w:rsidRDefault="00C7024D" w:rsidP="00BD32EC">
            <w:pPr>
              <w:pStyle w:val="ASFKTableListMark"/>
            </w:pPr>
            <w:r w:rsidRPr="00AC45B2">
              <w:t>УП</w:t>
            </w:r>
            <w:r>
              <w:t>;</w:t>
            </w:r>
          </w:p>
          <w:p w:rsidR="00C7024D" w:rsidRDefault="00C7024D" w:rsidP="00BD32EC">
            <w:pPr>
              <w:pStyle w:val="ASFKTableListMark"/>
            </w:pPr>
            <w:r w:rsidRPr="00AC45B2">
              <w:t>ФО</w:t>
            </w:r>
            <w:r w:rsidR="00B74B6E">
              <w:t>;</w:t>
            </w:r>
          </w:p>
          <w:p w:rsidR="00B74B6E" w:rsidRPr="00DC300C" w:rsidRDefault="00B74B6E" w:rsidP="00BD32EC">
            <w:pPr>
              <w:pStyle w:val="ASFKTableListMark"/>
            </w:pPr>
            <w:r>
              <w:t>ПР.</w:t>
            </w:r>
          </w:p>
        </w:tc>
      </w:tr>
      <w:tr w:rsidR="00C7024D" w:rsidRPr="00DC300C" w:rsidTr="00FE5D9A">
        <w:tc>
          <w:tcPr>
            <w:tcW w:w="5000" w:type="pct"/>
            <w:gridSpan w:val="2"/>
            <w:shd w:val="clear" w:color="auto" w:fill="auto"/>
          </w:tcPr>
          <w:p w:rsidR="00C7024D" w:rsidRPr="008B69C4" w:rsidRDefault="008B69C4" w:rsidP="00FE5D9A">
            <w:pPr>
              <w:pStyle w:val="ASFKTablenorm"/>
              <w:ind w:left="57" w:right="57"/>
            </w:pPr>
            <w:r>
              <w:t>Поля без группы</w:t>
            </w:r>
          </w:p>
        </w:tc>
      </w:tr>
      <w:tr w:rsidR="00C7024D" w:rsidRPr="00DC300C" w:rsidTr="00FE5D9A">
        <w:tc>
          <w:tcPr>
            <w:tcW w:w="1137" w:type="pct"/>
            <w:shd w:val="clear" w:color="auto" w:fill="auto"/>
          </w:tcPr>
          <w:p w:rsidR="00C7024D" w:rsidRPr="00DC300C" w:rsidRDefault="00C7024D" w:rsidP="00FE5D9A">
            <w:pPr>
              <w:pStyle w:val="ASFKTablenorm"/>
              <w:ind w:left="57" w:right="57"/>
            </w:pPr>
            <w:r w:rsidRPr="00DC300C">
              <w:t>Номер</w:t>
            </w:r>
          </w:p>
        </w:tc>
        <w:tc>
          <w:tcPr>
            <w:tcW w:w="3863" w:type="pct"/>
            <w:shd w:val="clear" w:color="auto" w:fill="auto"/>
          </w:tcPr>
          <w:p w:rsidR="00C7024D" w:rsidRPr="00C7024D" w:rsidRDefault="00C7024D" w:rsidP="00FE5D9A">
            <w:pPr>
              <w:pStyle w:val="ASFKTablenorm"/>
              <w:ind w:left="57" w:right="57"/>
            </w:pPr>
            <w:r w:rsidRPr="00DC300C">
              <w:t xml:space="preserve">Номер документа. </w:t>
            </w:r>
          </w:p>
          <w:p w:rsidR="00C7024D" w:rsidRPr="00C7024D" w:rsidRDefault="00C7024D" w:rsidP="00FE5D9A">
            <w:pPr>
              <w:pStyle w:val="ASFKTablenorm"/>
              <w:ind w:left="57" w:right="57"/>
            </w:pPr>
            <w:r>
              <w:t>По умолчанию не заполнено. Значение рассчитывается по нажатию кнопки на основании настроек для текущего типа документа в справо</w:t>
            </w:r>
            <w:r w:rsidRPr="00C7024D">
              <w:t xml:space="preserve">чнике </w:t>
            </w:r>
            <w:r w:rsidR="00B5053C">
              <w:t>«</w:t>
            </w:r>
            <w:r w:rsidRPr="00C7024D">
              <w:t>Параметры автонумерации документов</w:t>
            </w:r>
            <w:r w:rsidR="00B5053C">
              <w:t>»</w:t>
            </w:r>
            <w:r w:rsidRPr="00C7024D">
              <w:t>.</w:t>
            </w:r>
            <w:r w:rsidR="00376079">
              <w:t xml:space="preserve"> </w:t>
            </w:r>
            <w:r w:rsidRPr="00C7024D">
              <w:t>Может быть заполнено вручную.</w:t>
            </w:r>
          </w:p>
          <w:p w:rsidR="00C7024D" w:rsidRPr="00C7024D" w:rsidRDefault="00C7024D" w:rsidP="00FE5D9A">
            <w:pPr>
              <w:pStyle w:val="ASFKTablenorm"/>
              <w:ind w:left="57" w:right="57"/>
            </w:pPr>
            <w:r>
              <w:t>В случае если значение было изменено вручную и не соответствует в</w:t>
            </w:r>
            <w:r w:rsidRPr="00C7024D">
              <w:t>ычисленному значению, правильный порядковый номер может быть проставлен по нажатию кнопки.</w:t>
            </w:r>
          </w:p>
        </w:tc>
      </w:tr>
      <w:tr w:rsidR="00C7024D" w:rsidRPr="00DC300C" w:rsidTr="00FE5D9A">
        <w:tc>
          <w:tcPr>
            <w:tcW w:w="1137" w:type="pct"/>
            <w:shd w:val="clear" w:color="auto" w:fill="auto"/>
          </w:tcPr>
          <w:p w:rsidR="00C7024D" w:rsidRPr="00C7024D" w:rsidRDefault="00C7024D" w:rsidP="00FE5D9A">
            <w:pPr>
              <w:pStyle w:val="ASFKTablenorm"/>
              <w:ind w:left="57" w:right="57"/>
            </w:pPr>
            <w:r w:rsidRPr="00DC300C">
              <w:t>Дата действия докуме</w:t>
            </w:r>
            <w:r w:rsidRPr="00C7024D">
              <w:t>нта</w:t>
            </w:r>
          </w:p>
        </w:tc>
        <w:tc>
          <w:tcPr>
            <w:tcW w:w="3863" w:type="pct"/>
            <w:shd w:val="clear" w:color="auto" w:fill="auto"/>
          </w:tcPr>
          <w:p w:rsidR="00C7024D" w:rsidRPr="00C7024D" w:rsidRDefault="00C7024D" w:rsidP="00FE5D9A">
            <w:pPr>
              <w:pStyle w:val="ASFKTablenorm"/>
              <w:ind w:left="57" w:right="57"/>
            </w:pPr>
            <w:r w:rsidRPr="00DC300C">
              <w:t xml:space="preserve">Дата действия документа. </w:t>
            </w:r>
          </w:p>
          <w:p w:rsidR="00C7024D" w:rsidRDefault="00C7024D" w:rsidP="00FE5D9A">
            <w:pPr>
              <w:pStyle w:val="ASFKTablenorm"/>
              <w:ind w:left="57" w:right="57"/>
            </w:pPr>
            <w:r>
              <w:t>Входящий: передается из OEBS.</w:t>
            </w:r>
          </w:p>
          <w:p w:rsidR="00C7024D" w:rsidRPr="00C7024D" w:rsidRDefault="00C7024D" w:rsidP="00FE5D9A">
            <w:pPr>
              <w:pStyle w:val="ASFKTablenorm"/>
              <w:ind w:left="57" w:right="57"/>
            </w:pPr>
            <w:r>
              <w:t>Исходящий: значение заполняется вручную или выбирается из систе</w:t>
            </w:r>
            <w:r w:rsidRPr="00C7024D">
              <w:t>много календаря дат.</w:t>
            </w:r>
          </w:p>
        </w:tc>
      </w:tr>
      <w:tr w:rsidR="00C7024D" w:rsidRPr="00DC300C" w:rsidTr="00FE5D9A">
        <w:tc>
          <w:tcPr>
            <w:tcW w:w="1137" w:type="pct"/>
            <w:shd w:val="clear" w:color="auto" w:fill="auto"/>
          </w:tcPr>
          <w:p w:rsidR="00C7024D" w:rsidRPr="00C7024D" w:rsidRDefault="00C7024D" w:rsidP="00FE5D9A">
            <w:pPr>
              <w:pStyle w:val="ASFKTablenorm"/>
              <w:ind w:left="57" w:right="57"/>
            </w:pPr>
            <w:r w:rsidRPr="00DC300C">
              <w:lastRenderedPageBreak/>
              <w:t>Наименование докуме</w:t>
            </w:r>
            <w:r w:rsidRPr="00C7024D">
              <w:t>нта</w:t>
            </w:r>
          </w:p>
        </w:tc>
        <w:tc>
          <w:tcPr>
            <w:tcW w:w="3863" w:type="pct"/>
            <w:shd w:val="clear" w:color="auto" w:fill="auto"/>
          </w:tcPr>
          <w:p w:rsidR="00C7024D" w:rsidRPr="00C7024D" w:rsidRDefault="00C7024D" w:rsidP="00FE5D9A">
            <w:pPr>
              <w:pStyle w:val="ASFKTablenorm"/>
              <w:ind w:left="57" w:right="57"/>
            </w:pPr>
            <w:r w:rsidRPr="00DC300C">
              <w:t xml:space="preserve">Наименование документа. </w:t>
            </w:r>
          </w:p>
          <w:p w:rsidR="00C7024D" w:rsidRPr="00C7024D" w:rsidRDefault="00C7024D" w:rsidP="00FE5D9A">
            <w:pPr>
              <w:pStyle w:val="ASFKTablenorm"/>
              <w:ind w:left="57" w:right="57"/>
            </w:pPr>
            <w:r>
              <w:t>Входящий: передается из OEBS</w:t>
            </w:r>
            <w:r w:rsidRPr="00C7024D">
              <w:t>.</w:t>
            </w:r>
          </w:p>
          <w:p w:rsidR="00C7024D" w:rsidRPr="00C7024D" w:rsidRDefault="00C7024D" w:rsidP="00FE5D9A">
            <w:pPr>
              <w:pStyle w:val="ASFKTablenorm"/>
              <w:ind w:left="57" w:right="57"/>
            </w:pPr>
            <w:r>
              <w:t>Исходящий: значение заполняется вручную, либо выбирается пользов</w:t>
            </w:r>
            <w:r w:rsidRPr="00C7024D">
              <w:t xml:space="preserve">ателем из справочника </w:t>
            </w:r>
            <w:r w:rsidR="00B5053C">
              <w:t>«</w:t>
            </w:r>
            <w:r w:rsidRPr="00C7024D">
              <w:t>Типы документов</w:t>
            </w:r>
            <w:r w:rsidR="00B5053C">
              <w:t>»</w:t>
            </w:r>
            <w:r w:rsidRPr="00C7024D">
              <w:t>.</w:t>
            </w:r>
          </w:p>
        </w:tc>
      </w:tr>
      <w:tr w:rsidR="00C7024D" w:rsidRPr="00DC300C" w:rsidTr="00FE5D9A">
        <w:tc>
          <w:tcPr>
            <w:tcW w:w="1137" w:type="pct"/>
            <w:shd w:val="clear" w:color="auto" w:fill="auto"/>
          </w:tcPr>
          <w:p w:rsidR="00C7024D" w:rsidRPr="00DC300C" w:rsidRDefault="00C7024D" w:rsidP="00FE5D9A">
            <w:pPr>
              <w:pStyle w:val="ASFKTablenorm"/>
              <w:ind w:left="57" w:right="57"/>
            </w:pPr>
            <w:r w:rsidRPr="00DC300C">
              <w:t>Отправитель сообщения</w:t>
            </w:r>
          </w:p>
        </w:tc>
        <w:tc>
          <w:tcPr>
            <w:tcW w:w="3863" w:type="pct"/>
            <w:shd w:val="clear" w:color="auto" w:fill="auto"/>
          </w:tcPr>
          <w:p w:rsidR="00C7024D" w:rsidRPr="00C7024D" w:rsidRDefault="00C7024D" w:rsidP="00FE5D9A">
            <w:pPr>
              <w:pStyle w:val="ASFKTablenorm"/>
              <w:ind w:left="57" w:right="57"/>
            </w:pPr>
            <w:r w:rsidRPr="00DC300C">
              <w:t>Наименование отправителя сообщения согласно спр</w:t>
            </w:r>
            <w:r w:rsidRPr="00C7024D">
              <w:t>авочник</w:t>
            </w:r>
            <w:r w:rsidR="006F45C2">
              <w:t>у</w:t>
            </w:r>
            <w:r w:rsidRPr="00C7024D">
              <w:t xml:space="preserve"> СРРПБС или ПУБП. </w:t>
            </w:r>
          </w:p>
          <w:p w:rsidR="00C7024D" w:rsidRPr="00C7024D" w:rsidRDefault="00C7024D" w:rsidP="00FE5D9A">
            <w:pPr>
              <w:pStyle w:val="ASFKTablenorm"/>
              <w:ind w:left="57" w:right="57"/>
            </w:pPr>
            <w:r>
              <w:t>Для федерального бюджета (</w:t>
            </w:r>
            <w:r w:rsidR="00FA472D">
              <w:t>Собственный код бюджета</w:t>
            </w:r>
            <w:r>
              <w:t xml:space="preserve"> = </w:t>
            </w:r>
            <w:r w:rsidR="00B5053C">
              <w:t>«</w:t>
            </w:r>
            <w:r>
              <w:t>99010001</w:t>
            </w:r>
            <w:r w:rsidR="00B5053C">
              <w:t>»</w:t>
            </w:r>
            <w:r>
              <w:t>) подтягивае</w:t>
            </w:r>
            <w:r w:rsidRPr="00C7024D">
              <w:t xml:space="preserve">тся </w:t>
            </w:r>
            <w:r w:rsidR="00B5053C">
              <w:t>«</w:t>
            </w:r>
            <w:r w:rsidRPr="00C7024D">
              <w:t>Краткое наименование</w:t>
            </w:r>
            <w:r w:rsidR="00B5053C">
              <w:t>»</w:t>
            </w:r>
            <w:r w:rsidRPr="00C7024D">
              <w:t xml:space="preserve"> из СРРПБС в соответствии с</w:t>
            </w:r>
            <w:r w:rsidR="00376079">
              <w:t xml:space="preserve"> </w:t>
            </w:r>
            <w:r w:rsidR="00FA472D">
              <w:t>«</w:t>
            </w:r>
            <w:r w:rsidR="00A774E6">
              <w:t>Код собственного БУ</w:t>
            </w:r>
            <w:r w:rsidR="00FA472D">
              <w:t>»</w:t>
            </w:r>
            <w:r w:rsidRPr="00C7024D">
              <w:t xml:space="preserve"> из system_const. Для других бюджетов – из ПУБП.</w:t>
            </w:r>
          </w:p>
          <w:p w:rsidR="00C7024D" w:rsidRPr="00C7024D" w:rsidRDefault="00C7024D" w:rsidP="00FE5D9A">
            <w:pPr>
              <w:pStyle w:val="ASFKTablenorm"/>
              <w:ind w:left="57" w:right="57"/>
            </w:pPr>
            <w:r>
              <w:t>Привязан СРРПБС или ПУБП (в зависимости от бюджета).</w:t>
            </w:r>
          </w:p>
        </w:tc>
      </w:tr>
      <w:tr w:rsidR="00C7024D" w:rsidRPr="00DC300C" w:rsidTr="00FE5D9A">
        <w:tc>
          <w:tcPr>
            <w:tcW w:w="1137" w:type="pct"/>
            <w:shd w:val="clear" w:color="auto" w:fill="auto"/>
          </w:tcPr>
          <w:p w:rsidR="00C7024D" w:rsidRPr="00DC300C" w:rsidRDefault="00C7024D" w:rsidP="00FE5D9A">
            <w:pPr>
              <w:pStyle w:val="ASFKTablenorm"/>
              <w:ind w:left="57" w:right="57"/>
            </w:pPr>
            <w:r w:rsidRPr="00DC300C">
              <w:t>Получатель сообщения</w:t>
            </w:r>
          </w:p>
        </w:tc>
        <w:tc>
          <w:tcPr>
            <w:tcW w:w="3863" w:type="pct"/>
            <w:shd w:val="clear" w:color="auto" w:fill="auto"/>
          </w:tcPr>
          <w:p w:rsidR="00C7024D" w:rsidRPr="00C7024D" w:rsidRDefault="00C7024D" w:rsidP="00FE5D9A">
            <w:pPr>
              <w:pStyle w:val="ASFKTablenorm"/>
              <w:ind w:left="57" w:right="57"/>
            </w:pPr>
            <w:r w:rsidRPr="00DC300C">
              <w:t xml:space="preserve">Наименование получателя сообщения. </w:t>
            </w:r>
          </w:p>
          <w:p w:rsidR="00C7024D" w:rsidRPr="00C7024D" w:rsidRDefault="00B74B6E" w:rsidP="00FE5D9A">
            <w:pPr>
              <w:pStyle w:val="ASFKTablenorm"/>
              <w:ind w:left="57" w:right="57"/>
            </w:pPr>
            <w:r w:rsidRPr="00B74B6E">
              <w:t>Привязан СР/СРРПБС/ПУБП/НУБП (поле «Краткое наименование»), «Уполномоченные подразделения» (сокращенное наименование), «Прочие организации» (наименование).</w:t>
            </w:r>
          </w:p>
        </w:tc>
      </w:tr>
      <w:tr w:rsidR="00C7024D" w:rsidRPr="00DC300C" w:rsidTr="00FE5D9A">
        <w:tc>
          <w:tcPr>
            <w:tcW w:w="1137" w:type="pct"/>
            <w:shd w:val="clear" w:color="auto" w:fill="auto"/>
          </w:tcPr>
          <w:p w:rsidR="00C7024D" w:rsidRPr="00DC300C" w:rsidRDefault="00C7024D" w:rsidP="00FE5D9A">
            <w:pPr>
              <w:pStyle w:val="ASFKTablenorm"/>
              <w:ind w:left="57" w:right="57"/>
            </w:pPr>
            <w:r w:rsidRPr="00DC300C">
              <w:t>Орган ФК</w:t>
            </w:r>
          </w:p>
        </w:tc>
        <w:tc>
          <w:tcPr>
            <w:tcW w:w="3863" w:type="pct"/>
            <w:shd w:val="clear" w:color="auto" w:fill="auto"/>
          </w:tcPr>
          <w:p w:rsidR="00C7024D" w:rsidRPr="00C7024D" w:rsidRDefault="00C7024D" w:rsidP="00FE5D9A">
            <w:pPr>
              <w:pStyle w:val="ASFKTablenorm"/>
              <w:ind w:left="57" w:right="57"/>
            </w:pPr>
            <w:r w:rsidRPr="00DC300C">
              <w:t xml:space="preserve">Наименование органа Федерального казначейства. </w:t>
            </w:r>
          </w:p>
          <w:p w:rsidR="00C7024D" w:rsidRPr="00C7024D" w:rsidRDefault="00C7024D" w:rsidP="00FE5D9A">
            <w:pPr>
              <w:pStyle w:val="ASFKTablenorm"/>
              <w:ind w:left="57" w:right="57"/>
            </w:pPr>
            <w:r>
              <w:t>Входящий: значение подтягивается по docTofkCode из справочника О</w:t>
            </w:r>
            <w:r w:rsidRPr="00C7024D">
              <w:t>рганы ФК.</w:t>
            </w:r>
          </w:p>
          <w:p w:rsidR="00C7024D" w:rsidRPr="00C7024D" w:rsidRDefault="00C7024D" w:rsidP="00FE5D9A">
            <w:pPr>
              <w:pStyle w:val="ASFKTablenorm"/>
              <w:ind w:left="57" w:right="57"/>
            </w:pPr>
            <w:r>
              <w:t xml:space="preserve">Исходящий: значение поля подтягивается из поля </w:t>
            </w:r>
            <w:r w:rsidR="00B5053C">
              <w:t>«</w:t>
            </w:r>
            <w:r>
              <w:t>Наименование</w:t>
            </w:r>
            <w:r w:rsidR="00B5053C">
              <w:t>»</w:t>
            </w:r>
            <w:r>
              <w:t xml:space="preserve"> кода ТОФК получателя.</w:t>
            </w:r>
          </w:p>
        </w:tc>
      </w:tr>
      <w:tr w:rsidR="00C7024D" w:rsidRPr="00DC300C" w:rsidTr="00FE5D9A">
        <w:tc>
          <w:tcPr>
            <w:tcW w:w="1137" w:type="pct"/>
            <w:shd w:val="clear" w:color="auto" w:fill="auto"/>
          </w:tcPr>
          <w:p w:rsidR="00C7024D" w:rsidRPr="00DC300C" w:rsidRDefault="00C7024D" w:rsidP="00FE5D9A">
            <w:pPr>
              <w:pStyle w:val="ASFKTablenorm"/>
              <w:ind w:left="57" w:right="57"/>
            </w:pPr>
            <w:r w:rsidRPr="00DC300C">
              <w:t>Ответственный</w:t>
            </w:r>
          </w:p>
        </w:tc>
        <w:tc>
          <w:tcPr>
            <w:tcW w:w="3863" w:type="pct"/>
            <w:shd w:val="clear" w:color="auto" w:fill="auto"/>
          </w:tcPr>
          <w:p w:rsidR="00C7024D" w:rsidRPr="00C7024D" w:rsidRDefault="00C7024D" w:rsidP="00FE5D9A">
            <w:pPr>
              <w:pStyle w:val="ASFKTablenorm"/>
              <w:ind w:left="57" w:right="57"/>
            </w:pPr>
            <w:r w:rsidRPr="00DC300C">
              <w:t>ФИО ответственного исполнителя.</w:t>
            </w:r>
          </w:p>
          <w:p w:rsidR="00C7024D" w:rsidRDefault="00C7024D" w:rsidP="00FE5D9A">
            <w:pPr>
              <w:pStyle w:val="ASFKTablenorm"/>
              <w:ind w:left="57" w:right="57"/>
            </w:pPr>
            <w:r>
              <w:t>Входящий: передается из OEBS.</w:t>
            </w:r>
          </w:p>
          <w:p w:rsidR="00C7024D" w:rsidRPr="00C7024D" w:rsidRDefault="00C7024D" w:rsidP="00FE5D9A">
            <w:pPr>
              <w:pStyle w:val="ASFKTablenorm"/>
              <w:ind w:left="57" w:right="57"/>
            </w:pPr>
            <w:r>
              <w:t>Исходящий: значение заполняется вручную.</w:t>
            </w:r>
          </w:p>
        </w:tc>
      </w:tr>
      <w:tr w:rsidR="00C7024D" w:rsidRPr="00DC300C" w:rsidTr="00FE5D9A">
        <w:tc>
          <w:tcPr>
            <w:tcW w:w="5000" w:type="pct"/>
            <w:gridSpan w:val="2"/>
            <w:shd w:val="clear" w:color="auto" w:fill="auto"/>
          </w:tcPr>
          <w:p w:rsidR="00C7024D" w:rsidRPr="00C7024D" w:rsidRDefault="00C7024D" w:rsidP="00FE5D9A">
            <w:pPr>
              <w:pStyle w:val="ASFKTablenorm"/>
              <w:ind w:left="57" w:right="57"/>
            </w:pPr>
            <w:r>
              <w:t xml:space="preserve">Группа полей </w:t>
            </w:r>
            <w:r w:rsidR="00B5053C">
              <w:t>«</w:t>
            </w:r>
            <w:r>
              <w:t>Основные</w:t>
            </w:r>
            <w:r w:rsidR="00B5053C">
              <w:t>»</w:t>
            </w:r>
          </w:p>
        </w:tc>
      </w:tr>
      <w:tr w:rsidR="00C7024D" w:rsidRPr="00DC300C" w:rsidTr="00FE5D9A">
        <w:tc>
          <w:tcPr>
            <w:tcW w:w="1137" w:type="pct"/>
            <w:shd w:val="clear" w:color="auto" w:fill="auto"/>
          </w:tcPr>
          <w:p w:rsidR="00C7024D" w:rsidRPr="00DC300C" w:rsidRDefault="00C7024D" w:rsidP="00FE5D9A">
            <w:pPr>
              <w:pStyle w:val="ASFKTablenorm"/>
              <w:ind w:left="57" w:right="57"/>
            </w:pPr>
            <w:r w:rsidRPr="00DC300C">
              <w:t>Тип сообщения</w:t>
            </w:r>
          </w:p>
        </w:tc>
        <w:tc>
          <w:tcPr>
            <w:tcW w:w="3863" w:type="pct"/>
            <w:shd w:val="clear" w:color="auto" w:fill="auto"/>
          </w:tcPr>
          <w:p w:rsidR="00C7024D" w:rsidRPr="00C7024D" w:rsidRDefault="00C7024D" w:rsidP="00FE5D9A">
            <w:pPr>
              <w:pStyle w:val="ASFKTablenorm"/>
              <w:ind w:left="57" w:right="57"/>
            </w:pPr>
            <w:r w:rsidRPr="00DC300C">
              <w:t xml:space="preserve">Тип сообщения. </w:t>
            </w:r>
          </w:p>
          <w:p w:rsidR="00C7024D" w:rsidRPr="00C7024D" w:rsidRDefault="00C7024D" w:rsidP="00FE5D9A">
            <w:pPr>
              <w:pStyle w:val="ASFKTablenorm"/>
              <w:ind w:left="57" w:right="57"/>
            </w:pPr>
            <w:r w:rsidRPr="00D14C1F">
              <w:t xml:space="preserve">По умолчанию </w:t>
            </w:r>
            <w:r w:rsidR="00B5053C">
              <w:t>«</w:t>
            </w:r>
            <w:r w:rsidRPr="00D14C1F">
              <w:t>Письмо</w:t>
            </w:r>
            <w:r w:rsidR="00B5053C">
              <w:t>»</w:t>
            </w:r>
            <w:r w:rsidRPr="00D14C1F">
              <w:t>. Возможно ручное редактирование</w:t>
            </w:r>
            <w:r w:rsidRPr="00C7024D">
              <w:t>.</w:t>
            </w:r>
          </w:p>
        </w:tc>
      </w:tr>
      <w:tr w:rsidR="00C7024D" w:rsidRPr="00DC300C" w:rsidTr="00FE5D9A">
        <w:tc>
          <w:tcPr>
            <w:tcW w:w="1137" w:type="pct"/>
            <w:shd w:val="clear" w:color="auto" w:fill="auto"/>
          </w:tcPr>
          <w:p w:rsidR="00C7024D" w:rsidRPr="00DC300C" w:rsidRDefault="00C7024D" w:rsidP="00FE5D9A">
            <w:pPr>
              <w:pStyle w:val="ASFKTablenorm"/>
              <w:ind w:left="57" w:right="57"/>
            </w:pPr>
            <w:r w:rsidRPr="00DC300C">
              <w:t>Тема сообщения</w:t>
            </w:r>
          </w:p>
        </w:tc>
        <w:tc>
          <w:tcPr>
            <w:tcW w:w="3863" w:type="pct"/>
            <w:shd w:val="clear" w:color="auto" w:fill="auto"/>
          </w:tcPr>
          <w:p w:rsidR="00C7024D" w:rsidRPr="00C7024D" w:rsidRDefault="00C7024D" w:rsidP="00FE5D9A">
            <w:pPr>
              <w:pStyle w:val="ASFKTablenorm"/>
              <w:ind w:left="57" w:right="57"/>
            </w:pPr>
            <w:r w:rsidRPr="00DC300C">
              <w:t xml:space="preserve">Тема сообщения. </w:t>
            </w:r>
          </w:p>
          <w:p w:rsidR="00C7024D" w:rsidRPr="00C7024D" w:rsidRDefault="00C7024D" w:rsidP="00FE5D9A">
            <w:pPr>
              <w:pStyle w:val="ASFKTablenorm"/>
              <w:ind w:left="57" w:right="57"/>
            </w:pPr>
            <w:r w:rsidRPr="00E36E1A">
              <w:t xml:space="preserve">Заполняется </w:t>
            </w:r>
            <w:r w:rsidRPr="00C7024D">
              <w:t>вручную.</w:t>
            </w:r>
          </w:p>
        </w:tc>
      </w:tr>
      <w:tr w:rsidR="00C7024D" w:rsidRPr="00DC300C" w:rsidTr="00FE5D9A">
        <w:tc>
          <w:tcPr>
            <w:tcW w:w="1137" w:type="pct"/>
            <w:shd w:val="clear" w:color="auto" w:fill="auto"/>
          </w:tcPr>
          <w:p w:rsidR="00C7024D" w:rsidRPr="00DC300C" w:rsidRDefault="00C7024D" w:rsidP="00FE5D9A">
            <w:pPr>
              <w:pStyle w:val="ASFKTablenorm"/>
              <w:ind w:left="57" w:right="57"/>
            </w:pPr>
            <w:r w:rsidRPr="00DC300C">
              <w:t>Краткое описание</w:t>
            </w:r>
          </w:p>
        </w:tc>
        <w:tc>
          <w:tcPr>
            <w:tcW w:w="3863" w:type="pct"/>
            <w:shd w:val="clear" w:color="auto" w:fill="auto"/>
          </w:tcPr>
          <w:p w:rsidR="00C7024D" w:rsidRPr="00C7024D" w:rsidRDefault="00C7024D" w:rsidP="00FE5D9A">
            <w:pPr>
              <w:pStyle w:val="ASFKTablenorm"/>
              <w:ind w:left="57" w:right="57"/>
            </w:pPr>
            <w:r w:rsidRPr="00DC300C">
              <w:t>Краткое описание информационного сообщения.</w:t>
            </w:r>
          </w:p>
          <w:p w:rsidR="00C7024D" w:rsidRDefault="00C7024D" w:rsidP="00FE5D9A">
            <w:pPr>
              <w:pStyle w:val="ASFKTablenorm"/>
              <w:ind w:left="57" w:right="57"/>
            </w:pPr>
            <w:r>
              <w:t>Входящий: передается из OEBS.</w:t>
            </w:r>
          </w:p>
          <w:p w:rsidR="00C7024D" w:rsidRPr="00C7024D" w:rsidRDefault="00C7024D" w:rsidP="00FE5D9A">
            <w:pPr>
              <w:pStyle w:val="ASFKTablenorm"/>
              <w:ind w:left="57" w:right="57"/>
            </w:pPr>
            <w:r>
              <w:t>Исходящий: значение заполняется вручную.</w:t>
            </w:r>
          </w:p>
        </w:tc>
      </w:tr>
      <w:tr w:rsidR="00C7024D" w:rsidRPr="00DC300C" w:rsidTr="00FE5D9A">
        <w:tc>
          <w:tcPr>
            <w:tcW w:w="1137" w:type="pct"/>
            <w:shd w:val="clear" w:color="auto" w:fill="auto"/>
          </w:tcPr>
          <w:p w:rsidR="00C7024D" w:rsidRPr="00DC300C" w:rsidRDefault="00C7024D" w:rsidP="00FE5D9A">
            <w:pPr>
              <w:pStyle w:val="ASFKTablenorm"/>
              <w:ind w:left="57" w:right="57"/>
            </w:pPr>
            <w:r w:rsidRPr="00DC300C">
              <w:t>Основание</w:t>
            </w:r>
          </w:p>
        </w:tc>
        <w:tc>
          <w:tcPr>
            <w:tcW w:w="3863" w:type="pct"/>
            <w:shd w:val="clear" w:color="auto" w:fill="auto"/>
          </w:tcPr>
          <w:p w:rsidR="00C7024D" w:rsidRPr="00C7024D" w:rsidRDefault="00C7024D" w:rsidP="00FE5D9A">
            <w:pPr>
              <w:pStyle w:val="ASFKTablenorm"/>
              <w:ind w:left="57" w:right="57"/>
            </w:pPr>
            <w:r w:rsidRPr="00DC300C">
              <w:t xml:space="preserve">Основание для информационного сообщения. </w:t>
            </w:r>
          </w:p>
          <w:p w:rsidR="00C7024D" w:rsidRPr="00C7024D" w:rsidRDefault="00C7024D" w:rsidP="00FE5D9A">
            <w:pPr>
              <w:pStyle w:val="ASFKTablenorm"/>
              <w:ind w:left="57" w:right="57"/>
            </w:pPr>
            <w:r w:rsidRPr="00E36E1A">
              <w:t xml:space="preserve">Заполняется </w:t>
            </w:r>
            <w:r w:rsidRPr="00C7024D">
              <w:t>вручную.</w:t>
            </w:r>
          </w:p>
        </w:tc>
      </w:tr>
      <w:tr w:rsidR="00C7024D" w:rsidRPr="00DC300C" w:rsidTr="00FE5D9A">
        <w:tc>
          <w:tcPr>
            <w:tcW w:w="1137" w:type="pct"/>
            <w:shd w:val="clear" w:color="auto" w:fill="auto"/>
          </w:tcPr>
          <w:p w:rsidR="00C7024D" w:rsidRPr="00C7024D" w:rsidRDefault="00C7024D" w:rsidP="00FE5D9A">
            <w:pPr>
              <w:pStyle w:val="ASFKTablenorm"/>
              <w:ind w:left="57" w:right="57"/>
            </w:pPr>
            <w:r>
              <w:t>Причина отказа</w:t>
            </w:r>
          </w:p>
        </w:tc>
        <w:tc>
          <w:tcPr>
            <w:tcW w:w="3863" w:type="pct"/>
            <w:shd w:val="clear" w:color="auto" w:fill="auto"/>
          </w:tcPr>
          <w:p w:rsidR="00C7024D" w:rsidRPr="00C7024D" w:rsidRDefault="00C7024D" w:rsidP="00FE5D9A">
            <w:pPr>
              <w:pStyle w:val="ASFKTablenorm"/>
              <w:ind w:left="57" w:right="57"/>
            </w:pPr>
            <w:r w:rsidRPr="00E36E1A">
              <w:t xml:space="preserve">Заполняется из поля </w:t>
            </w:r>
            <w:r w:rsidR="00B5053C">
              <w:t>«</w:t>
            </w:r>
            <w:r w:rsidRPr="00E36E1A">
              <w:t>Примечание</w:t>
            </w:r>
            <w:r w:rsidR="00B5053C">
              <w:t>»</w:t>
            </w:r>
            <w:r w:rsidRPr="00E36E1A">
              <w:t xml:space="preserve"> связанного документа </w:t>
            </w:r>
            <w:r w:rsidR="00B5053C">
              <w:t>«</w:t>
            </w:r>
            <w:r w:rsidRPr="00E36E1A">
              <w:t>Пр</w:t>
            </w:r>
            <w:r w:rsidRPr="00C7024D">
              <w:t>отокол</w:t>
            </w:r>
            <w:r w:rsidR="00B5053C">
              <w:t>»</w:t>
            </w:r>
            <w:r w:rsidRPr="00C7024D">
              <w:t>.</w:t>
            </w:r>
          </w:p>
        </w:tc>
      </w:tr>
      <w:tr w:rsidR="00C7024D" w:rsidRPr="00DC300C" w:rsidTr="00FE5D9A">
        <w:tc>
          <w:tcPr>
            <w:tcW w:w="5000" w:type="pct"/>
            <w:gridSpan w:val="2"/>
            <w:shd w:val="clear" w:color="auto" w:fill="auto"/>
          </w:tcPr>
          <w:p w:rsidR="00C7024D" w:rsidRPr="00C7024D" w:rsidRDefault="00C7024D" w:rsidP="00FE5D9A">
            <w:pPr>
              <w:pStyle w:val="ASFKTablenorm"/>
              <w:ind w:left="57" w:right="57"/>
            </w:pPr>
            <w:r w:rsidRPr="00DC300C">
              <w:t xml:space="preserve">Группа полей </w:t>
            </w:r>
            <w:r w:rsidR="00B5053C">
              <w:t>«</w:t>
            </w:r>
            <w:r w:rsidRPr="00C7024D">
              <w:t>Вложения</w:t>
            </w:r>
            <w:r w:rsidR="00B5053C">
              <w:t>»</w:t>
            </w:r>
          </w:p>
        </w:tc>
      </w:tr>
      <w:tr w:rsidR="00C7024D" w:rsidRPr="00DC300C" w:rsidTr="00FE5D9A">
        <w:tc>
          <w:tcPr>
            <w:tcW w:w="1137" w:type="pct"/>
            <w:shd w:val="clear" w:color="auto" w:fill="auto"/>
          </w:tcPr>
          <w:p w:rsidR="00C7024D" w:rsidRPr="00DC300C" w:rsidRDefault="00C7024D" w:rsidP="00FE5D9A">
            <w:pPr>
              <w:pStyle w:val="ASFKTablenorm"/>
              <w:ind w:left="57" w:right="57"/>
            </w:pPr>
            <w:r w:rsidRPr="00DC300C">
              <w:t>GUID</w:t>
            </w:r>
          </w:p>
        </w:tc>
        <w:tc>
          <w:tcPr>
            <w:tcW w:w="3863" w:type="pct"/>
            <w:shd w:val="clear" w:color="auto" w:fill="auto"/>
          </w:tcPr>
          <w:p w:rsidR="00C7024D" w:rsidRPr="00DC300C" w:rsidRDefault="00C7024D" w:rsidP="00FE5D9A">
            <w:pPr>
              <w:pStyle w:val="ASFKTablenorm"/>
              <w:ind w:left="57" w:right="57"/>
            </w:pPr>
            <w:r w:rsidRPr="00DC300C">
              <w:t>Уникальный идентификатор (GUID) вложения.</w:t>
            </w:r>
          </w:p>
        </w:tc>
      </w:tr>
      <w:tr w:rsidR="00C7024D" w:rsidRPr="00DC300C" w:rsidTr="00FE5D9A">
        <w:tc>
          <w:tcPr>
            <w:tcW w:w="1137" w:type="pct"/>
            <w:shd w:val="clear" w:color="auto" w:fill="auto"/>
          </w:tcPr>
          <w:p w:rsidR="00C7024D" w:rsidRPr="00DC300C" w:rsidRDefault="00C7024D" w:rsidP="00FE5D9A">
            <w:pPr>
              <w:pStyle w:val="ASFKTablenorm"/>
              <w:ind w:left="57" w:right="57"/>
            </w:pPr>
            <w:r w:rsidRPr="00DC300C">
              <w:t>Тип</w:t>
            </w:r>
          </w:p>
        </w:tc>
        <w:tc>
          <w:tcPr>
            <w:tcW w:w="3863" w:type="pct"/>
            <w:shd w:val="clear" w:color="auto" w:fill="auto"/>
          </w:tcPr>
          <w:p w:rsidR="00C7024D" w:rsidRPr="00DC300C" w:rsidRDefault="00C7024D" w:rsidP="00FE5D9A">
            <w:pPr>
              <w:pStyle w:val="ASFKTablenorm"/>
              <w:ind w:left="57" w:right="57"/>
            </w:pPr>
            <w:r w:rsidRPr="00DC300C">
              <w:t>Тип вложения.</w:t>
            </w:r>
          </w:p>
        </w:tc>
      </w:tr>
      <w:tr w:rsidR="00C7024D" w:rsidRPr="00DC300C" w:rsidTr="00FE5D9A">
        <w:tc>
          <w:tcPr>
            <w:tcW w:w="1137" w:type="pct"/>
            <w:shd w:val="clear" w:color="auto" w:fill="auto"/>
          </w:tcPr>
          <w:p w:rsidR="00C7024D" w:rsidRPr="00DC300C" w:rsidRDefault="00C7024D" w:rsidP="00FE5D9A">
            <w:pPr>
              <w:pStyle w:val="ASFKTablenorm"/>
              <w:ind w:left="57" w:right="57"/>
            </w:pPr>
            <w:r w:rsidRPr="00DC300C">
              <w:t>Файл</w:t>
            </w:r>
          </w:p>
        </w:tc>
        <w:tc>
          <w:tcPr>
            <w:tcW w:w="3863" w:type="pct"/>
            <w:shd w:val="clear" w:color="auto" w:fill="auto"/>
          </w:tcPr>
          <w:p w:rsidR="00C7024D" w:rsidRPr="00DC300C" w:rsidRDefault="00C7024D" w:rsidP="00FE5D9A">
            <w:pPr>
              <w:pStyle w:val="ASFKTablenorm"/>
              <w:ind w:left="57" w:right="57"/>
            </w:pPr>
            <w:r w:rsidRPr="00DC300C">
              <w:t>Файл вложения.</w:t>
            </w:r>
          </w:p>
        </w:tc>
      </w:tr>
      <w:tr w:rsidR="00C7024D" w:rsidRPr="00DC300C" w:rsidTr="00FE5D9A">
        <w:tc>
          <w:tcPr>
            <w:tcW w:w="1137" w:type="pct"/>
            <w:shd w:val="clear" w:color="auto" w:fill="auto"/>
          </w:tcPr>
          <w:p w:rsidR="00C7024D" w:rsidRPr="00DC300C" w:rsidRDefault="00C7024D" w:rsidP="00FE5D9A">
            <w:pPr>
              <w:pStyle w:val="ASFKTablenorm"/>
              <w:ind w:left="57" w:right="57"/>
            </w:pPr>
            <w:r w:rsidRPr="00DC300C">
              <w:t>Дата</w:t>
            </w:r>
          </w:p>
        </w:tc>
        <w:tc>
          <w:tcPr>
            <w:tcW w:w="3863" w:type="pct"/>
            <w:shd w:val="clear" w:color="auto" w:fill="auto"/>
          </w:tcPr>
          <w:p w:rsidR="00C7024D" w:rsidRPr="00DC300C" w:rsidRDefault="00C7024D" w:rsidP="00FE5D9A">
            <w:pPr>
              <w:pStyle w:val="ASFKTablenorm"/>
              <w:ind w:left="57" w:right="57"/>
            </w:pPr>
            <w:r w:rsidRPr="00DC300C">
              <w:t>Дата вложения.</w:t>
            </w:r>
          </w:p>
        </w:tc>
      </w:tr>
      <w:tr w:rsidR="00C7024D" w:rsidRPr="00DC300C" w:rsidTr="00FE5D9A">
        <w:tc>
          <w:tcPr>
            <w:tcW w:w="1137" w:type="pct"/>
            <w:shd w:val="clear" w:color="auto" w:fill="auto"/>
          </w:tcPr>
          <w:p w:rsidR="00C7024D" w:rsidRPr="00DC300C" w:rsidRDefault="00C7024D" w:rsidP="00FE5D9A">
            <w:pPr>
              <w:pStyle w:val="ASFKTablenorm"/>
              <w:ind w:left="57" w:right="57"/>
            </w:pPr>
            <w:r w:rsidRPr="00DC300C">
              <w:t>Размер</w:t>
            </w:r>
          </w:p>
        </w:tc>
        <w:tc>
          <w:tcPr>
            <w:tcW w:w="3863" w:type="pct"/>
            <w:shd w:val="clear" w:color="auto" w:fill="auto"/>
          </w:tcPr>
          <w:p w:rsidR="00C7024D" w:rsidRPr="00DC300C" w:rsidRDefault="00C7024D" w:rsidP="00FE5D9A">
            <w:pPr>
              <w:pStyle w:val="ASFKTablenorm"/>
              <w:ind w:left="57" w:right="57"/>
            </w:pPr>
            <w:r w:rsidRPr="00DC300C">
              <w:t>Размер вложения.</w:t>
            </w:r>
          </w:p>
        </w:tc>
      </w:tr>
      <w:tr w:rsidR="00C7024D" w:rsidRPr="00DC300C" w:rsidTr="00FE5D9A">
        <w:tc>
          <w:tcPr>
            <w:tcW w:w="1137" w:type="pct"/>
            <w:shd w:val="clear" w:color="auto" w:fill="auto"/>
          </w:tcPr>
          <w:p w:rsidR="00C7024D" w:rsidRPr="00DC300C" w:rsidRDefault="00C7024D" w:rsidP="00FE5D9A">
            <w:pPr>
              <w:pStyle w:val="ASFKTablenorm"/>
              <w:ind w:left="57" w:right="57"/>
            </w:pPr>
            <w:r w:rsidRPr="00DC300C">
              <w:t>Комментарий</w:t>
            </w:r>
          </w:p>
        </w:tc>
        <w:tc>
          <w:tcPr>
            <w:tcW w:w="3863" w:type="pct"/>
            <w:shd w:val="clear" w:color="auto" w:fill="auto"/>
          </w:tcPr>
          <w:p w:rsidR="00C7024D" w:rsidRPr="00DC300C" w:rsidRDefault="00C7024D" w:rsidP="00FE5D9A">
            <w:pPr>
              <w:pStyle w:val="ASFKTablenorm"/>
              <w:ind w:left="57" w:right="57"/>
            </w:pPr>
            <w:r w:rsidRPr="00DC300C">
              <w:t>Комментарий.</w:t>
            </w:r>
          </w:p>
        </w:tc>
      </w:tr>
      <w:tr w:rsidR="00C7024D" w:rsidRPr="00DC300C" w:rsidTr="00FE5D9A">
        <w:tc>
          <w:tcPr>
            <w:tcW w:w="1137" w:type="pct"/>
            <w:shd w:val="clear" w:color="auto" w:fill="auto"/>
          </w:tcPr>
          <w:p w:rsidR="00C7024D" w:rsidRPr="00DC300C" w:rsidRDefault="00C7024D" w:rsidP="00FE5D9A">
            <w:pPr>
              <w:pStyle w:val="ASFKTablenorm"/>
              <w:ind w:left="57" w:right="57"/>
            </w:pPr>
            <w:r w:rsidRPr="00DC300C">
              <w:t>Бизнес-тип</w:t>
            </w:r>
          </w:p>
        </w:tc>
        <w:tc>
          <w:tcPr>
            <w:tcW w:w="3863" w:type="pct"/>
            <w:shd w:val="clear" w:color="auto" w:fill="auto"/>
          </w:tcPr>
          <w:p w:rsidR="00C7024D" w:rsidRPr="00DC300C" w:rsidRDefault="00C7024D" w:rsidP="00FE5D9A">
            <w:pPr>
              <w:pStyle w:val="ASFKTablenorm"/>
              <w:ind w:left="57" w:right="57"/>
            </w:pPr>
            <w:r w:rsidRPr="00DC300C">
              <w:t>Бизнес-тип вложения.</w:t>
            </w:r>
          </w:p>
        </w:tc>
      </w:tr>
    </w:tbl>
    <w:p w:rsidR="002F728A" w:rsidRDefault="008368A2" w:rsidP="0068069E">
      <w:pPr>
        <w:pStyle w:val="ASFKNormal"/>
      </w:pPr>
      <w:r w:rsidRPr="00120C57">
        <w:lastRenderedPageBreak/>
        <w:t xml:space="preserve">В табличном блоке полей </w:t>
      </w:r>
      <w:r w:rsidR="00B5053C">
        <w:t>«</w:t>
      </w:r>
      <w:r w:rsidRPr="00120C57">
        <w:t>Вложения</w:t>
      </w:r>
      <w:r w:rsidR="00B5053C">
        <w:t>»</w:t>
      </w:r>
      <w:r w:rsidRPr="00120C57">
        <w:t xml:space="preserve"> добавляются строки с данными вложенных файлов. Поля табличного блока приведены в таблице</w:t>
      </w:r>
      <w:r w:rsidR="00887910">
        <w:t> </w:t>
      </w:r>
      <w:r w:rsidRPr="00120C57">
        <w:fldChar w:fldCharType="begin"/>
      </w:r>
      <w:r w:rsidRPr="00120C57">
        <w:instrText xml:space="preserve"> REF _Ref246222677 \h </w:instrText>
      </w:r>
      <w:r w:rsidR="0041307C" w:rsidRPr="00120C57">
        <w:instrText xml:space="preserve"> \* MERGEFORMAT </w:instrText>
      </w:r>
      <w:r w:rsidRPr="00120C57">
        <w:fldChar w:fldCharType="separate"/>
      </w:r>
      <w:r w:rsidR="0013624E">
        <w:rPr>
          <w:noProof/>
        </w:rPr>
        <w:t>64</w:t>
      </w:r>
      <w:r w:rsidRPr="00120C57">
        <w:fldChar w:fldCharType="end"/>
      </w:r>
      <w:r w:rsidRPr="00120C57">
        <w:t xml:space="preserve">. Поддерживаются любые типы файлов. </w:t>
      </w:r>
      <w:r w:rsidR="000B5CEA" w:rsidRPr="000B5CEA">
        <w:t>В зависимости от настройки сервера количество файлов не ограничено, максимальный совокупный размер вложения – 100 МБ</w:t>
      </w:r>
      <w:r w:rsidRPr="00120C57">
        <w:t xml:space="preserve">. </w:t>
      </w:r>
    </w:p>
    <w:p w:rsidR="002F728A" w:rsidRPr="00120C57" w:rsidRDefault="002F728A" w:rsidP="0068069E">
      <w:pPr>
        <w:pStyle w:val="ASFKNormal"/>
      </w:pPr>
      <w:r w:rsidRPr="00120C57">
        <w:t xml:space="preserve">Для добавления файла в блоке </w:t>
      </w:r>
      <w:r w:rsidR="00B5053C">
        <w:t>«</w:t>
      </w:r>
      <w:r w:rsidRPr="00120C57">
        <w:t>Вложения</w:t>
      </w:r>
      <w:r w:rsidR="00B5053C">
        <w:t>»</w:t>
      </w:r>
      <w:r w:rsidRPr="00120C57">
        <w:t xml:space="preserve"> следует нажать на кнопку</w:t>
      </w:r>
      <w:r w:rsidR="00A30061">
        <w:t xml:space="preserve"> </w:t>
      </w:r>
      <w:r w:rsidR="001373CE">
        <w:rPr>
          <w:noProof/>
        </w:rPr>
        <w:drawing>
          <wp:inline distT="0" distB="0" distL="0" distR="0">
            <wp:extent cx="274955" cy="274955"/>
            <wp:effectExtent l="0" t="0" r="0" b="0"/>
            <wp:docPr id="213" name="Рисунок 21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descr="0"/>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120C57">
        <w:t> </w:t>
      </w:r>
      <w:r w:rsidR="00423EE9">
        <w:t>(</w:t>
      </w:r>
      <w:r w:rsidRPr="00120C57">
        <w:t>Добавить вложение</w:t>
      </w:r>
      <w:r w:rsidR="00423EE9">
        <w:t>)</w:t>
      </w:r>
      <w:r w:rsidRPr="00120C57">
        <w:t xml:space="preserve">. В открывшейся форме </w:t>
      </w:r>
      <w:r w:rsidR="00B5053C">
        <w:t>«</w:t>
      </w:r>
      <w:r w:rsidRPr="00120C57">
        <w:t>Добавление вложения</w:t>
      </w:r>
      <w:r w:rsidR="00B5053C">
        <w:t>»</w:t>
      </w:r>
      <w:r w:rsidRPr="00120C57">
        <w:t xml:space="preserve"> (рис</w:t>
      </w:r>
      <w:r w:rsidR="00887910">
        <w:t>.</w:t>
      </w:r>
      <w:r w:rsidRPr="00120C57">
        <w:t> </w:t>
      </w:r>
      <w:r w:rsidRPr="00120C57">
        <w:fldChar w:fldCharType="begin"/>
      </w:r>
      <w:r w:rsidRPr="00120C57">
        <w:instrText xml:space="preserve"> REF _Ref240109583 \h  \* MERGEFORMAT </w:instrText>
      </w:r>
      <w:r w:rsidRPr="00120C57">
        <w:fldChar w:fldCharType="separate"/>
      </w:r>
      <w:r w:rsidR="0013624E">
        <w:t>118</w:t>
      </w:r>
      <w:r w:rsidRPr="00120C57">
        <w:fldChar w:fldCharType="end"/>
      </w:r>
      <w:r w:rsidRPr="00120C57">
        <w:t>) заполняются сл</w:t>
      </w:r>
      <w:r w:rsidRPr="002F728A">
        <w:t>е</w:t>
      </w:r>
      <w:r w:rsidRPr="00120C57">
        <w:t>дующие поля:</w:t>
      </w:r>
    </w:p>
    <w:p w:rsidR="002F728A" w:rsidRPr="007D30EF" w:rsidRDefault="00B5053C" w:rsidP="0068069E">
      <w:pPr>
        <w:pStyle w:val="ASFKListmark1"/>
      </w:pPr>
      <w:r>
        <w:t>«</w:t>
      </w:r>
      <w:r w:rsidR="002F728A" w:rsidRPr="007D30EF">
        <w:t>Бизнес-тип вложения</w:t>
      </w:r>
      <w:r>
        <w:t>»</w:t>
      </w:r>
      <w:r w:rsidR="008B69C4">
        <w:t xml:space="preserve"> </w:t>
      </w:r>
      <w:r w:rsidR="008B69C4" w:rsidRPr="007D30EF">
        <w:t>–</w:t>
      </w:r>
      <w:r w:rsidR="008B69C4">
        <w:t xml:space="preserve"> п</w:t>
      </w:r>
      <w:r w:rsidR="002F728A" w:rsidRPr="007D30EF">
        <w:t>оле заполняется автоматически</w:t>
      </w:r>
      <w:r w:rsidR="00F57887">
        <w:t>;</w:t>
      </w:r>
    </w:p>
    <w:p w:rsidR="002F728A" w:rsidRPr="007D30EF" w:rsidRDefault="00B5053C" w:rsidP="0068069E">
      <w:pPr>
        <w:pStyle w:val="ASFKListmark1"/>
      </w:pPr>
      <w:r>
        <w:t>«</w:t>
      </w:r>
      <w:r w:rsidR="002F728A" w:rsidRPr="007D30EF">
        <w:t>Файл</w:t>
      </w:r>
      <w:r>
        <w:t>»</w:t>
      </w:r>
      <w:r w:rsidR="002F728A" w:rsidRPr="007D30EF">
        <w:t xml:space="preserve"> – имя файла вложения</w:t>
      </w:r>
      <w:r w:rsidR="008B69C4">
        <w:t>; н</w:t>
      </w:r>
      <w:r w:rsidR="002F728A" w:rsidRPr="007D30EF">
        <w:t>ажать на кнопку</w:t>
      </w:r>
      <w:r w:rsidR="00887910">
        <w:t> </w:t>
      </w:r>
      <w:r w:rsidR="001373CE">
        <w:rPr>
          <w:noProof/>
        </w:rPr>
        <w:drawing>
          <wp:inline distT="0" distB="0" distL="0" distR="0">
            <wp:extent cx="186690" cy="186690"/>
            <wp:effectExtent l="0" t="0" r="0" b="0"/>
            <wp:docPr id="214" name="Рисунок 21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descr="0"/>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2F728A" w:rsidRPr="007D30EF">
        <w:t xml:space="preserve"> и выбрать нужный файл вл</w:t>
      </w:r>
      <w:r w:rsidR="002F728A" w:rsidRPr="002F728A">
        <w:t>о</w:t>
      </w:r>
      <w:r w:rsidR="00F57887">
        <w:t>жения;</w:t>
      </w:r>
    </w:p>
    <w:p w:rsidR="002F728A" w:rsidRPr="007D30EF" w:rsidRDefault="00B5053C" w:rsidP="0068069E">
      <w:pPr>
        <w:pStyle w:val="ASFKListmark1"/>
      </w:pPr>
      <w:r>
        <w:t>«</w:t>
      </w:r>
      <w:r w:rsidR="002F728A" w:rsidRPr="007D30EF">
        <w:t>Тип вложения</w:t>
      </w:r>
      <w:r w:rsidR="006F45C2">
        <w:t>»</w:t>
      </w:r>
      <w:r w:rsidR="008B69C4">
        <w:t xml:space="preserve"> </w:t>
      </w:r>
      <w:r w:rsidR="008B69C4" w:rsidRPr="007D30EF">
        <w:t>–</w:t>
      </w:r>
      <w:r w:rsidR="008B69C4">
        <w:t xml:space="preserve"> п</w:t>
      </w:r>
      <w:r w:rsidR="002F728A" w:rsidRPr="007D30EF">
        <w:t>оле заполняется</w:t>
      </w:r>
      <w:r w:rsidR="00F57887">
        <w:t xml:space="preserve"> автоматически при выборе файла;</w:t>
      </w:r>
    </w:p>
    <w:p w:rsidR="002F728A" w:rsidRPr="00120C57" w:rsidRDefault="00B5053C" w:rsidP="0068069E">
      <w:pPr>
        <w:pStyle w:val="ASFKListmark1"/>
      </w:pPr>
      <w:r>
        <w:t>«</w:t>
      </w:r>
      <w:r w:rsidR="002F728A" w:rsidRPr="00120C57">
        <w:t>Комментарий</w:t>
      </w:r>
      <w:r>
        <w:t>»</w:t>
      </w:r>
      <w:r w:rsidR="002F728A" w:rsidRPr="00120C57">
        <w:t xml:space="preserve"> – комментарий к файлу.</w:t>
      </w:r>
    </w:p>
    <w:p w:rsidR="002F728A" w:rsidRPr="00BD1CEE" w:rsidRDefault="001373CE" w:rsidP="002F728A">
      <w:pPr>
        <w:pStyle w:val="ASFKFigure"/>
      </w:pPr>
      <w:r>
        <w:rPr>
          <w:noProof/>
        </w:rPr>
        <w:drawing>
          <wp:inline distT="0" distB="0" distL="0" distR="0">
            <wp:extent cx="6125845" cy="2743200"/>
            <wp:effectExtent l="0" t="0" r="0" b="0"/>
            <wp:docPr id="215" name="Рисунок 21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descr="0"/>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6125845" cy="2743200"/>
                    </a:xfrm>
                    <a:prstGeom prst="rect">
                      <a:avLst/>
                    </a:prstGeom>
                    <a:noFill/>
                    <a:ln>
                      <a:noFill/>
                    </a:ln>
                  </pic:spPr>
                </pic:pic>
              </a:graphicData>
            </a:graphic>
          </wp:inline>
        </w:drawing>
      </w:r>
    </w:p>
    <w:p w:rsidR="002F728A" w:rsidRPr="00120C57" w:rsidRDefault="004B5E9D" w:rsidP="002F728A">
      <w:pPr>
        <w:pStyle w:val="ASFKFigName"/>
      </w:pPr>
      <w:r>
        <w:rPr>
          <w:noProof/>
        </w:rPr>
        <w:fldChar w:fldCharType="begin"/>
      </w:r>
      <w:r>
        <w:rPr>
          <w:noProof/>
        </w:rPr>
        <w:instrText xml:space="preserve"> SEQ Рисунок \* ARABIC </w:instrText>
      </w:r>
      <w:r>
        <w:rPr>
          <w:noProof/>
        </w:rPr>
        <w:fldChar w:fldCharType="separate"/>
      </w:r>
      <w:bookmarkStart w:id="876" w:name="_Ref240109583"/>
      <w:bookmarkStart w:id="877" w:name="_Toc98144905"/>
      <w:r w:rsidR="0013624E">
        <w:rPr>
          <w:noProof/>
        </w:rPr>
        <w:t>118</w:t>
      </w:r>
      <w:bookmarkEnd w:id="876"/>
      <w:r>
        <w:rPr>
          <w:noProof/>
        </w:rPr>
        <w:fldChar w:fldCharType="end"/>
      </w:r>
      <w:r w:rsidR="002F728A" w:rsidRPr="00120C57">
        <w:t xml:space="preserve">. ЭФ </w:t>
      </w:r>
      <w:r w:rsidR="00B5053C">
        <w:t>«</w:t>
      </w:r>
      <w:r w:rsidR="002F728A" w:rsidRPr="00120C57">
        <w:t>Добавление вложения</w:t>
      </w:r>
      <w:r w:rsidR="00B5053C">
        <w:t>»</w:t>
      </w:r>
      <w:bookmarkEnd w:id="877"/>
    </w:p>
    <w:p w:rsidR="002F728A" w:rsidRPr="00120C57" w:rsidRDefault="002F728A" w:rsidP="0068069E">
      <w:pPr>
        <w:pStyle w:val="ASFKNormal"/>
      </w:pPr>
      <w:r w:rsidRPr="00120C57">
        <w:t xml:space="preserve">Нажать на </w:t>
      </w:r>
      <w:r w:rsidR="00721363">
        <w:t>кнопку «Ok»</w:t>
      </w:r>
      <w:r w:rsidRPr="00120C57">
        <w:t xml:space="preserve"> для сохранения данных о вложенном файле. В списке файлов вложений в блоке </w:t>
      </w:r>
      <w:r w:rsidR="00B5053C">
        <w:t>«</w:t>
      </w:r>
      <w:r w:rsidRPr="00120C57">
        <w:t>Вложения</w:t>
      </w:r>
      <w:r w:rsidR="00B5053C">
        <w:t>»</w:t>
      </w:r>
      <w:r w:rsidRPr="00120C57">
        <w:t xml:space="preserve"> появится добавленная запись.</w:t>
      </w:r>
    </w:p>
    <w:p w:rsidR="005A3469" w:rsidRPr="005A3469" w:rsidRDefault="005A3469" w:rsidP="005A3469">
      <w:pPr>
        <w:pStyle w:val="ASFKNormal"/>
      </w:pPr>
      <w:r w:rsidRPr="00821DC0">
        <w:t xml:space="preserve">Для </w:t>
      </w:r>
      <w:r w:rsidRPr="005A3469">
        <w:t xml:space="preserve">проверки подписи файла следует выбрать строку с именем файла и нажать на кнопку </w:t>
      </w:r>
      <w:r w:rsidR="001373CE">
        <w:rPr>
          <w:noProof/>
        </w:rPr>
        <w:drawing>
          <wp:inline distT="0" distB="0" distL="0" distR="0">
            <wp:extent cx="274955" cy="274955"/>
            <wp:effectExtent l="0" t="0" r="0" b="0"/>
            <wp:docPr id="216" name="Рисунок 216" descr="кнопка Проверить подпис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кнопка Проверить подпись"/>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5A3469">
        <w:t> (Проверить подпись) на панели инструментов.</w:t>
      </w:r>
    </w:p>
    <w:p w:rsidR="005A3469" w:rsidRPr="005A3469" w:rsidRDefault="005A3469" w:rsidP="005A3469">
      <w:pPr>
        <w:pStyle w:val="ASFKNormal"/>
      </w:pPr>
      <w:r w:rsidRPr="00821DC0">
        <w:t>Для просмотра информации о файле следует выделить в списке файлов вложений ну</w:t>
      </w:r>
      <w:r w:rsidRPr="005A3469">
        <w:t xml:space="preserve">жную запись и нажать на кнопку </w:t>
      </w:r>
      <w:r w:rsidR="001373CE">
        <w:rPr>
          <w:noProof/>
        </w:rPr>
        <w:drawing>
          <wp:inline distT="0" distB="0" distL="0" distR="0">
            <wp:extent cx="274955" cy="274955"/>
            <wp:effectExtent l="0" t="0" r="0" b="0"/>
            <wp:docPr id="217" name="Рисунок 217" descr="кнопка Просмотреть информацию о влож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descr="кнопка Просмотреть информацию о вложении"/>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5A3469">
        <w:t xml:space="preserve"> (Просмотреть информацию о вложении). Откроется форма «Свойства вложения», поля которой аналогичны полям формы «Добавление вложения». В форме можно отредактировать комментарий к файлу вложения. Для сохранения введенных изменений следует нажать на </w:t>
      </w:r>
      <w:r w:rsidR="00721363">
        <w:t>кнопку «Ok»</w:t>
      </w:r>
      <w:r w:rsidRPr="005A3469">
        <w:t>.</w:t>
      </w:r>
    </w:p>
    <w:p w:rsidR="005A3469" w:rsidRPr="005A3469" w:rsidRDefault="005A3469" w:rsidP="005A3469">
      <w:pPr>
        <w:pStyle w:val="ASFKNormal"/>
      </w:pPr>
      <w:r w:rsidRPr="00821DC0">
        <w:t>Для просмотра файла следует выделить в списке файлов вложений требуемую запись и нажать на кнопку</w:t>
      </w:r>
      <w:r w:rsidRPr="005A3469">
        <w:t xml:space="preserve"> </w:t>
      </w:r>
      <w:r w:rsidR="001373CE">
        <w:rPr>
          <w:noProof/>
        </w:rPr>
        <w:drawing>
          <wp:inline distT="0" distB="0" distL="0" distR="0">
            <wp:extent cx="274955" cy="274955"/>
            <wp:effectExtent l="0" t="0" r="0" b="0"/>
            <wp:docPr id="218" name="Рисунок 218" descr="кнопка Просмотре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кнопка Просмотреть (вложение)"/>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5A3469">
        <w:t> (Просмотреть).</w:t>
      </w:r>
    </w:p>
    <w:p w:rsidR="005A3469" w:rsidRPr="005A3469" w:rsidRDefault="005A3469" w:rsidP="005A3469">
      <w:pPr>
        <w:pStyle w:val="ASFKNormal"/>
      </w:pPr>
      <w:r w:rsidRPr="00821DC0">
        <w:t>Для сохранения файла под другим именем следует выделить в списке файлов вложений требуемую запись и нажать на кнопку</w:t>
      </w:r>
      <w:r w:rsidRPr="005A3469">
        <w:t xml:space="preserve"> </w:t>
      </w:r>
      <w:r w:rsidR="001373CE">
        <w:rPr>
          <w:noProof/>
        </w:rPr>
        <w:drawing>
          <wp:inline distT="0" distB="0" distL="0" distR="0">
            <wp:extent cx="274955" cy="274955"/>
            <wp:effectExtent l="0" t="0" r="0" b="0"/>
            <wp:docPr id="219" name="Рисунок 219"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descr="кнопка Сохранить (вложение)"/>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5A3469">
        <w:t> (Сохранить).</w:t>
      </w:r>
    </w:p>
    <w:p w:rsidR="005A3469" w:rsidRPr="005A3469" w:rsidRDefault="005A3469" w:rsidP="005A3469">
      <w:pPr>
        <w:pStyle w:val="ASFKNormal"/>
      </w:pPr>
      <w:r w:rsidRPr="00821DC0">
        <w:t>Для удаления файла следует выделить в списке файлов вложений требуемую запись и нажать на кнопку</w:t>
      </w:r>
      <w:r w:rsidRPr="005A3469">
        <w:t xml:space="preserve"> </w:t>
      </w:r>
      <w:r w:rsidR="001373CE">
        <w:rPr>
          <w:noProof/>
        </w:rPr>
        <w:drawing>
          <wp:inline distT="0" distB="0" distL="0" distR="0">
            <wp:extent cx="274955" cy="274955"/>
            <wp:effectExtent l="0" t="0" r="0" b="0"/>
            <wp:docPr id="220" name="Рисунок 22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0"/>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5A3469">
        <w:t> (Удалить вложение).</w:t>
      </w:r>
    </w:p>
    <w:p w:rsidR="008368A2" w:rsidRPr="00120C57" w:rsidRDefault="005A3469" w:rsidP="005A3469">
      <w:pPr>
        <w:pStyle w:val="ASFKNormal"/>
      </w:pPr>
      <w:r w:rsidRPr="00821DC0">
        <w:t>С помощью кнопки</w:t>
      </w:r>
      <w:r>
        <w:t xml:space="preserve"> </w:t>
      </w:r>
      <w:r w:rsidR="001373CE">
        <w:rPr>
          <w:noProof/>
        </w:rPr>
        <w:drawing>
          <wp:inline distT="0" distB="0" distL="0" distR="0">
            <wp:extent cx="274955" cy="274955"/>
            <wp:effectExtent l="0" t="0" r="0" b="0"/>
            <wp:docPr id="221" name="Рисунок 221"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descr="кнопка Печать (вложений)"/>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(Напечатать)</w:t>
      </w:r>
      <w:r w:rsidRPr="00821DC0">
        <w:t xml:space="preserve"> можно послать вложенный файл на печать</w:t>
      </w:r>
      <w:r w:rsidR="002F728A" w:rsidRPr="00821DC0">
        <w:t>.</w:t>
      </w:r>
    </w:p>
    <w:p w:rsidR="008368A2" w:rsidRPr="00120C57" w:rsidRDefault="008368A2" w:rsidP="0068069E">
      <w:pPr>
        <w:pStyle w:val="21"/>
      </w:pPr>
      <w:bookmarkStart w:id="878" w:name="_Toc309741302"/>
      <w:bookmarkStart w:id="879" w:name="_Ref309804429"/>
      <w:bookmarkStart w:id="880" w:name="_Toc309804544"/>
      <w:bookmarkStart w:id="881" w:name="_Ref309805462"/>
      <w:bookmarkStart w:id="882" w:name="_Toc309806527"/>
      <w:bookmarkStart w:id="883" w:name="_Ref309806959"/>
      <w:bookmarkStart w:id="884" w:name="_Ref311552935"/>
      <w:bookmarkStart w:id="885" w:name="_Ref319244533"/>
      <w:bookmarkStart w:id="886" w:name="_Toc406667936"/>
      <w:bookmarkStart w:id="887" w:name="_Toc98144701"/>
      <w:r w:rsidRPr="00120C57">
        <w:lastRenderedPageBreak/>
        <w:t xml:space="preserve">Группа документов </w:t>
      </w:r>
      <w:r w:rsidR="00B5053C">
        <w:t>«</w:t>
      </w:r>
      <w:r w:rsidRPr="00120C57">
        <w:t>Регистрация пользователей на официальном сайте РФ</w:t>
      </w:r>
      <w:r w:rsidR="00B5053C">
        <w:t>»</w:t>
      </w:r>
      <w:bookmarkEnd w:id="878"/>
      <w:bookmarkEnd w:id="879"/>
      <w:bookmarkEnd w:id="880"/>
      <w:bookmarkEnd w:id="881"/>
      <w:bookmarkEnd w:id="882"/>
      <w:bookmarkEnd w:id="883"/>
      <w:bookmarkEnd w:id="884"/>
      <w:bookmarkEnd w:id="885"/>
      <w:bookmarkEnd w:id="886"/>
      <w:bookmarkEnd w:id="887"/>
    </w:p>
    <w:p w:rsidR="002B7EAB" w:rsidRPr="00120C57" w:rsidRDefault="002B7EAB" w:rsidP="0068069E">
      <w:pPr>
        <w:pStyle w:val="32"/>
      </w:pPr>
      <w:bookmarkStart w:id="888" w:name="_Заявка_на_изменение"/>
      <w:bookmarkStart w:id="889" w:name="_Ref311541908"/>
      <w:bookmarkStart w:id="890" w:name="_Toc319237101"/>
      <w:bookmarkStart w:id="891" w:name="_Toc406667937"/>
      <w:bookmarkStart w:id="892" w:name="_Toc98144702"/>
      <w:bookmarkEnd w:id="888"/>
      <w:r w:rsidRPr="00120C57">
        <w:t>Заявка на внесение изменений в перечень ГМУ (основные реквизиты)</w:t>
      </w:r>
      <w:bookmarkEnd w:id="889"/>
      <w:bookmarkEnd w:id="890"/>
      <w:bookmarkEnd w:id="891"/>
      <w:bookmarkEnd w:id="892"/>
    </w:p>
    <w:p w:rsidR="00476C21" w:rsidRPr="00120C57" w:rsidRDefault="00476C21" w:rsidP="0068069E">
      <w:pPr>
        <w:pStyle w:val="ASFKNormal"/>
      </w:pPr>
      <w:bookmarkStart w:id="893" w:name="_Hlk315345294"/>
      <w:bookmarkStart w:id="894" w:name="_Hlk315344869"/>
      <w:r w:rsidRPr="00120C57">
        <w:t xml:space="preserve">На основании документа </w:t>
      </w:r>
      <w:r w:rsidR="00B5053C">
        <w:t>«</w:t>
      </w:r>
      <w:r w:rsidRPr="00120C57">
        <w:t>Заявка на внесение изменений в перечень ГМУ</w:t>
      </w:r>
      <w:r w:rsidR="00B5053C">
        <w:t>»</w:t>
      </w:r>
      <w:r w:rsidRPr="00120C57">
        <w:t xml:space="preserve"> осуществляется обновление соответствующих реквизитов записей справочника </w:t>
      </w:r>
      <w:r w:rsidR="00B5053C">
        <w:t>«</w:t>
      </w:r>
      <w:r w:rsidRPr="00120C57">
        <w:t>Реестр организаций сектора государственного управления</w:t>
      </w:r>
      <w:r w:rsidR="00B5053C">
        <w:t>»</w:t>
      </w:r>
      <w:r w:rsidRPr="00120C57">
        <w:t xml:space="preserve"> (далее РОСГУ), совпадающих по коду РОСГУ.</w:t>
      </w:r>
    </w:p>
    <w:p w:rsidR="00476C21" w:rsidRPr="00120C57" w:rsidRDefault="00476C21" w:rsidP="0068069E">
      <w:pPr>
        <w:pStyle w:val="ASFKNormal"/>
      </w:pPr>
      <w:r w:rsidRPr="00120C57">
        <w:t xml:space="preserve">В зависимости от источника предоставления, документ </w:t>
      </w:r>
      <w:r w:rsidR="00B5053C">
        <w:t>«</w:t>
      </w:r>
      <w:r w:rsidRPr="00120C57">
        <w:t>Заявка на внесение изменений в перечень ГМУ</w:t>
      </w:r>
      <w:r w:rsidR="00B5053C">
        <w:t>»</w:t>
      </w:r>
      <w:r w:rsidRPr="00120C57">
        <w:t xml:space="preserve"> имеет разный реквизитный состав, доступные функции над докумен</w:t>
      </w:r>
      <w:r w:rsidR="00465E5F">
        <w:t>том и порядок обработки в ОрФК:</w:t>
      </w:r>
    </w:p>
    <w:p w:rsidR="00476C21" w:rsidRPr="00120C57" w:rsidRDefault="00476C21" w:rsidP="0068069E">
      <w:pPr>
        <w:pStyle w:val="ASFKNormal"/>
      </w:pPr>
      <w:r w:rsidRPr="00120C57">
        <w:t xml:space="preserve">Документ </w:t>
      </w:r>
      <w:r w:rsidR="00B5053C">
        <w:t>«</w:t>
      </w:r>
      <w:r w:rsidRPr="00120C57">
        <w:t>Заявка на внесение изменений в перечень ГМУ (основные реквизиты)</w:t>
      </w:r>
      <w:r w:rsidR="00B5053C">
        <w:t>»</w:t>
      </w:r>
      <w:r w:rsidRPr="00120C57">
        <w:t xml:space="preserve">, предоставляется учреждением в ОрФК и обеспечивает заполнение основных реквизитов справочника РОСГУ, для данного документа предусмотрены функции ручного ввода на всех АРМ ДУБП и ОФК, импорта из </w:t>
      </w:r>
      <w:r w:rsidR="00BD1D3C">
        <w:t xml:space="preserve">внешней системы </w:t>
      </w:r>
      <w:r w:rsidRPr="00120C57">
        <w:t xml:space="preserve">(ОС ГМУ в формате ТФФ ГМУ), хранения, просмотра, подписания </w:t>
      </w:r>
      <w:r w:rsidR="007B5530">
        <w:t>ЭП</w:t>
      </w:r>
      <w:r w:rsidRPr="00120C57">
        <w:t xml:space="preserve">, передачи в </w:t>
      </w:r>
      <w:r w:rsidR="00C80619">
        <w:t>ППО OEBS АСФК</w:t>
      </w:r>
      <w:r w:rsidRPr="00120C57">
        <w:t>.</w:t>
      </w:r>
    </w:p>
    <w:p w:rsidR="00476C21" w:rsidRPr="00120C57" w:rsidRDefault="00476C21" w:rsidP="0068069E">
      <w:pPr>
        <w:pStyle w:val="ASFKNormal"/>
      </w:pPr>
      <w:r w:rsidRPr="00120C57">
        <w:t xml:space="preserve">Документ </w:t>
      </w:r>
      <w:r w:rsidR="00B5053C">
        <w:t>«</w:t>
      </w:r>
      <w:r w:rsidRPr="00120C57">
        <w:t>Заявка на внесение изменений в перечень ГМУ (дополнительные реквизиты)</w:t>
      </w:r>
      <w:r w:rsidR="00B5053C">
        <w:t>»</w:t>
      </w:r>
      <w:r w:rsidRPr="00120C57">
        <w:t xml:space="preserve"> </w:t>
      </w:r>
      <w:r w:rsidR="00C45F34">
        <w:t>передается</w:t>
      </w:r>
      <w:r w:rsidRPr="00120C57">
        <w:t xml:space="preserve"> с ОС ГМУ в ОрФК (ЦАФК) и обеспечивает заполнение дополнительных реквизитов справочника РОСГУ. Для документа </w:t>
      </w:r>
      <w:r w:rsidR="00B5053C">
        <w:t>«</w:t>
      </w:r>
      <w:r w:rsidRPr="00120C57">
        <w:t>Заявка на внесение изменений в перечень ГМУ (дополнительные реквизиты)</w:t>
      </w:r>
      <w:r w:rsidR="00B5053C">
        <w:t>»</w:t>
      </w:r>
      <w:r w:rsidRPr="00120C57">
        <w:t xml:space="preserve"> в СУФД на уровне ЦАФК предусмотрены функции импорта с ОС ГМУ в соответствии с требованиями ТФФ ГМУ и далее выгрузка в </w:t>
      </w:r>
      <w:r w:rsidR="00C80619">
        <w:t>ППО OEBS АСФК</w:t>
      </w:r>
      <w:r w:rsidRPr="00120C57">
        <w:t xml:space="preserve"> посредством СУФД-транспорт.</w:t>
      </w:r>
      <w:bookmarkEnd w:id="893"/>
    </w:p>
    <w:bookmarkEnd w:id="894"/>
    <w:p w:rsidR="00476C21" w:rsidRPr="00120C57" w:rsidRDefault="002F634A" w:rsidP="0068069E">
      <w:pPr>
        <w:pStyle w:val="ASFKNormal"/>
      </w:pPr>
      <w:r>
        <w:t>Для работы с документами «</w:t>
      </w:r>
      <w:r w:rsidR="00476C21" w:rsidRPr="00120C57">
        <w:t>Заявка на внесение изменений в перечень ГМУ (основные реквизиты)</w:t>
      </w:r>
      <w:r w:rsidR="00B5053C">
        <w:t>»</w:t>
      </w:r>
      <w:r w:rsidR="00476C21" w:rsidRPr="00120C57">
        <w:t xml:space="preserve"> следует </w:t>
      </w:r>
      <w:r w:rsidR="008B69C4">
        <w:t>перейти в пункт меню</w:t>
      </w:r>
      <w:r w:rsidR="00476C21" w:rsidRPr="00120C57">
        <w:t xml:space="preserve"> </w:t>
      </w:r>
      <w:r w:rsidR="00B5053C">
        <w:t>«</w:t>
      </w:r>
      <w:r w:rsidR="00476C21" w:rsidRPr="00120C57">
        <w:t>Документы</w:t>
      </w:r>
      <w:r w:rsidR="00A630B1">
        <w:t xml:space="preserve"> – </w:t>
      </w:r>
      <w:r w:rsidR="00476C21" w:rsidRPr="00120C57">
        <w:t>Регистрация пользователей на официальном сайте РФ</w:t>
      </w:r>
      <w:r w:rsidR="00A630B1">
        <w:t xml:space="preserve"> – </w:t>
      </w:r>
      <w:r w:rsidR="00476C21" w:rsidRPr="00120C57">
        <w:t>Заявка на внесение изменений в перечень ГМУ (основные реквизиты)</w:t>
      </w:r>
      <w:r w:rsidR="00B5053C">
        <w:t>»</w:t>
      </w:r>
      <w:r w:rsidR="00476C21" w:rsidRPr="00120C57">
        <w:t>. Откроется ЭФ списка документов, представленная на рисунке</w:t>
      </w:r>
      <w:r w:rsidR="00465E5F">
        <w:t> </w:t>
      </w:r>
      <w:r w:rsidR="00476C21" w:rsidRPr="00120C57">
        <w:fldChar w:fldCharType="begin"/>
      </w:r>
      <w:r w:rsidR="00476C21" w:rsidRPr="00120C57">
        <w:instrText xml:space="preserve"> REF _Ref309724818 \h  \* MERGEFORMAT </w:instrText>
      </w:r>
      <w:r w:rsidR="00476C21" w:rsidRPr="00120C57">
        <w:fldChar w:fldCharType="separate"/>
      </w:r>
      <w:r w:rsidR="0013624E">
        <w:t>119</w:t>
      </w:r>
      <w:r w:rsidR="00476C21" w:rsidRPr="00120C57">
        <w:fldChar w:fldCharType="end"/>
      </w:r>
      <w:r w:rsidR="00476C21" w:rsidRPr="00120C57">
        <w:t>.</w:t>
      </w:r>
    </w:p>
    <w:p w:rsidR="00C06C94" w:rsidRPr="00C06C94" w:rsidRDefault="001373CE" w:rsidP="00C06C94">
      <w:pPr>
        <w:pStyle w:val="ASFKFigure"/>
      </w:pPr>
      <w:r>
        <w:rPr>
          <w:noProof/>
        </w:rPr>
        <w:drawing>
          <wp:inline distT="0" distB="0" distL="0" distR="0">
            <wp:extent cx="6125845" cy="3204845"/>
            <wp:effectExtent l="0" t="0" r="0" b="0"/>
            <wp:docPr id="222" name="Рисунок 22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descr="0"/>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6125845" cy="3204845"/>
                    </a:xfrm>
                    <a:prstGeom prst="rect">
                      <a:avLst/>
                    </a:prstGeom>
                    <a:noFill/>
                    <a:ln>
                      <a:noFill/>
                    </a:ln>
                  </pic:spPr>
                </pic:pic>
              </a:graphicData>
            </a:graphic>
          </wp:inline>
        </w:drawing>
      </w:r>
    </w:p>
    <w:p w:rsidR="00476C21" w:rsidRPr="00120C57"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895" w:name="_Ref309724818"/>
      <w:bookmarkStart w:id="896" w:name="_Toc98144906"/>
      <w:r w:rsidR="0013624E">
        <w:rPr>
          <w:noProof/>
        </w:rPr>
        <w:t>119</w:t>
      </w:r>
      <w:bookmarkEnd w:id="895"/>
      <w:r>
        <w:rPr>
          <w:noProof/>
        </w:rPr>
        <w:fldChar w:fldCharType="end"/>
      </w:r>
      <w:r w:rsidR="00476C21" w:rsidRPr="00120C57">
        <w:t xml:space="preserve">. ЭФ списка документов </w:t>
      </w:r>
      <w:r w:rsidR="00B5053C">
        <w:t>«</w:t>
      </w:r>
      <w:r w:rsidR="00476C21" w:rsidRPr="00120C57">
        <w:t xml:space="preserve">Заявка на внесение </w:t>
      </w:r>
      <w:r w:rsidR="00476C21" w:rsidRPr="00201014">
        <w:t>изменений</w:t>
      </w:r>
      <w:r w:rsidR="00476C21" w:rsidRPr="00120C57">
        <w:t xml:space="preserve"> в перечень ГМУ (основные реквизиты)</w:t>
      </w:r>
      <w:r w:rsidR="00B5053C">
        <w:t>»</w:t>
      </w:r>
      <w:bookmarkEnd w:id="896"/>
    </w:p>
    <w:p w:rsidR="00476C21" w:rsidRPr="00120C57" w:rsidRDefault="00476C21" w:rsidP="0068069E">
      <w:pPr>
        <w:pStyle w:val="41"/>
      </w:pPr>
      <w:r w:rsidRPr="00120C57">
        <w:t>Доступные операции</w:t>
      </w:r>
    </w:p>
    <w:p w:rsidR="00476C21" w:rsidRPr="00120C57" w:rsidRDefault="00476C21" w:rsidP="0068069E">
      <w:pPr>
        <w:pStyle w:val="ASFKNormal"/>
      </w:pPr>
      <w:r w:rsidRPr="00120C57">
        <w:t xml:space="preserve">На АРМ </w:t>
      </w:r>
      <w:r w:rsidR="00ED3223">
        <w:t>РБС</w:t>
      </w:r>
      <w:r w:rsidRPr="00120C57">
        <w:t xml:space="preserve"> </w:t>
      </w:r>
      <w:r w:rsidR="004F5473">
        <w:t>доступны следующие операции над документом</w:t>
      </w:r>
      <w:r w:rsidRPr="00120C57">
        <w:t>:</w:t>
      </w:r>
    </w:p>
    <w:p w:rsidR="00261FDC" w:rsidRPr="006F6BD1" w:rsidRDefault="00261FDC" w:rsidP="00261FDC">
      <w:pPr>
        <w:pStyle w:val="ASFKListmark1"/>
      </w:pPr>
      <w:bookmarkStart w:id="897" w:name="_Экранная_форма_документа_1"/>
      <w:bookmarkStart w:id="898" w:name="_Ref320618354"/>
      <w:bookmarkEnd w:id="897"/>
      <w:r w:rsidRPr="006F6BD1">
        <w:lastRenderedPageBreak/>
        <w:t>ручной ввод;</w:t>
      </w:r>
    </w:p>
    <w:p w:rsidR="00261FDC" w:rsidRPr="006F6BD1" w:rsidRDefault="00261FDC" w:rsidP="00261FDC">
      <w:pPr>
        <w:pStyle w:val="ASFKListmark1"/>
      </w:pPr>
      <w:r>
        <w:t xml:space="preserve">просмотр и </w:t>
      </w:r>
      <w:r w:rsidRPr="006F6BD1">
        <w:t>редактирование;</w:t>
      </w:r>
    </w:p>
    <w:p w:rsidR="00261FDC" w:rsidRPr="006F6BD1" w:rsidRDefault="00261FDC" w:rsidP="00261FDC">
      <w:pPr>
        <w:pStyle w:val="ASFKListmark1"/>
      </w:pPr>
      <w:r>
        <w:t xml:space="preserve">копирование и </w:t>
      </w:r>
      <w:r w:rsidRPr="006F6BD1">
        <w:t>удаление;</w:t>
      </w:r>
    </w:p>
    <w:p w:rsidR="00261FDC" w:rsidRPr="006F6BD1" w:rsidRDefault="00261FDC" w:rsidP="00261FDC">
      <w:pPr>
        <w:pStyle w:val="ASFKListmark1"/>
      </w:pPr>
      <w:r w:rsidRPr="006F6BD1">
        <w:t>документарный контроль;</w:t>
      </w:r>
    </w:p>
    <w:p w:rsidR="00261FDC" w:rsidRPr="006F6BD1" w:rsidRDefault="00261FDC" w:rsidP="00261FDC">
      <w:pPr>
        <w:pStyle w:val="ASFKListmark1"/>
      </w:pPr>
      <w:r w:rsidRPr="006F6BD1">
        <w:t xml:space="preserve">подписание, проверка и снятие </w:t>
      </w:r>
      <w:r w:rsidR="007B5530">
        <w:t>ЭП</w:t>
      </w:r>
      <w:r w:rsidRPr="006F6BD1">
        <w:t>;</w:t>
      </w:r>
    </w:p>
    <w:p w:rsidR="00261FDC" w:rsidRPr="006F6BD1" w:rsidRDefault="00261FDC" w:rsidP="00261FDC">
      <w:pPr>
        <w:pStyle w:val="ASFKListmark1"/>
      </w:pPr>
      <w:r>
        <w:t>отправка в УФК</w:t>
      </w:r>
      <w:r w:rsidRPr="006F6BD1">
        <w:t>;</w:t>
      </w:r>
    </w:p>
    <w:p w:rsidR="00261FDC" w:rsidRDefault="00261FDC" w:rsidP="00261FDC">
      <w:pPr>
        <w:pStyle w:val="ASFKListmark1"/>
      </w:pPr>
      <w:r w:rsidRPr="006F6BD1">
        <w:t>импорт из внешней системы.</w:t>
      </w:r>
    </w:p>
    <w:p w:rsidR="00476C21" w:rsidRPr="00120C57" w:rsidRDefault="00476C21" w:rsidP="0068069E">
      <w:pPr>
        <w:pStyle w:val="41"/>
      </w:pPr>
      <w:r w:rsidRPr="00120C57">
        <w:t>Экранная форма документа</w:t>
      </w:r>
      <w:bookmarkEnd w:id="898"/>
    </w:p>
    <w:p w:rsidR="00476C21" w:rsidRPr="00120C57" w:rsidRDefault="00476C21" w:rsidP="0068069E">
      <w:pPr>
        <w:pStyle w:val="ASFKNormal"/>
      </w:pPr>
      <w:r w:rsidRPr="00120C57">
        <w:t xml:space="preserve">ЭФ </w:t>
      </w:r>
      <w:r w:rsidR="006823E7">
        <w:t xml:space="preserve">документа </w:t>
      </w:r>
      <w:r w:rsidR="00B5053C">
        <w:t>«</w:t>
      </w:r>
      <w:r w:rsidRPr="00120C57">
        <w:t>Заявка на внесение изменений в перечень ГМУ (основные реквизиты)</w:t>
      </w:r>
      <w:r w:rsidR="00B5053C">
        <w:t>»</w:t>
      </w:r>
      <w:r w:rsidRPr="00120C57">
        <w:t xml:space="preserve"> представлена на рисунке</w:t>
      </w:r>
      <w:r w:rsidR="00A11A9E" w:rsidRPr="00B11F4A">
        <w:t> </w:t>
      </w:r>
      <w:r w:rsidRPr="00120C57">
        <w:fldChar w:fldCharType="begin"/>
      </w:r>
      <w:r w:rsidRPr="00120C57">
        <w:instrText xml:space="preserve"> REF _Ref309724781 \h  \* MERGEFORMAT </w:instrText>
      </w:r>
      <w:r w:rsidRPr="00120C57">
        <w:fldChar w:fldCharType="separate"/>
      </w:r>
      <w:r w:rsidR="0013624E">
        <w:t>120</w:t>
      </w:r>
      <w:r w:rsidRPr="00120C57">
        <w:fldChar w:fldCharType="end"/>
      </w:r>
      <w:r w:rsidRPr="00120C57">
        <w:t>. Форма содержит следующие закладки:</w:t>
      </w:r>
    </w:p>
    <w:p w:rsidR="00476C21" w:rsidRPr="00120C57" w:rsidRDefault="00B5053C" w:rsidP="0068069E">
      <w:pPr>
        <w:pStyle w:val="ASFKListmark1"/>
      </w:pPr>
      <w:r>
        <w:t>«</w:t>
      </w:r>
      <w:r w:rsidR="00476C21" w:rsidRPr="00120C57">
        <w:t>Основные реквизиты</w:t>
      </w:r>
      <w:r>
        <w:t>»</w:t>
      </w:r>
      <w:r w:rsidR="008B69C4">
        <w:t>:</w:t>
      </w:r>
    </w:p>
    <w:p w:rsidR="00476C21" w:rsidRPr="00120C57" w:rsidRDefault="00B5053C" w:rsidP="0068069E">
      <w:pPr>
        <w:pStyle w:val="ASFKListmark2"/>
      </w:pPr>
      <w:r>
        <w:t>«</w:t>
      </w:r>
      <w:r w:rsidR="00476C21" w:rsidRPr="00120C57">
        <w:t>Общая информация</w:t>
      </w:r>
      <w:r>
        <w:t>»</w:t>
      </w:r>
      <w:r w:rsidR="00476C21" w:rsidRPr="00120C57">
        <w:t>;</w:t>
      </w:r>
    </w:p>
    <w:p w:rsidR="00476C21" w:rsidRPr="00120C57" w:rsidRDefault="00B5053C" w:rsidP="0068069E">
      <w:pPr>
        <w:pStyle w:val="ASFKListmark2"/>
      </w:pPr>
      <w:r>
        <w:t>«</w:t>
      </w:r>
      <w:r w:rsidR="00476C21" w:rsidRPr="00120C57">
        <w:t>Адресные данные</w:t>
      </w:r>
      <w:r>
        <w:t>»</w:t>
      </w:r>
      <w:r w:rsidR="00476C21" w:rsidRPr="00120C57">
        <w:t>;</w:t>
      </w:r>
    </w:p>
    <w:p w:rsidR="00476C21" w:rsidRPr="00120C57" w:rsidRDefault="00B5053C" w:rsidP="0068069E">
      <w:pPr>
        <w:pStyle w:val="ASFKListmark2"/>
      </w:pPr>
      <w:r>
        <w:t>«</w:t>
      </w:r>
      <w:r w:rsidR="00476C21" w:rsidRPr="00120C57">
        <w:t>Административная принадлежность</w:t>
      </w:r>
      <w:r>
        <w:t>»</w:t>
      </w:r>
      <w:r w:rsidR="00476C21" w:rsidRPr="00120C57">
        <w:t>;</w:t>
      </w:r>
    </w:p>
    <w:p w:rsidR="00476C21" w:rsidRPr="00120C57" w:rsidRDefault="0042788B" w:rsidP="0068069E">
      <w:pPr>
        <w:pStyle w:val="ASFKListmark2"/>
      </w:pPr>
      <w:r>
        <w:t>«</w:t>
      </w:r>
      <w:r w:rsidR="00476C21" w:rsidRPr="00120C57">
        <w:t>Остальные реквизиты учреждения</w:t>
      </w:r>
      <w:r>
        <w:t>»</w:t>
      </w:r>
      <w:r w:rsidR="00476C21" w:rsidRPr="00120C57">
        <w:rPr>
          <w:lang w:val="en-US"/>
        </w:rPr>
        <w:t>;</w:t>
      </w:r>
    </w:p>
    <w:p w:rsidR="00476C21" w:rsidRPr="00120C57" w:rsidRDefault="00B5053C" w:rsidP="0068069E">
      <w:pPr>
        <w:pStyle w:val="ASFKListmark2"/>
      </w:pPr>
      <w:r>
        <w:t>«</w:t>
      </w:r>
      <w:r w:rsidR="00476C21" w:rsidRPr="00120C57">
        <w:t>Бюджеты</w:t>
      </w:r>
      <w:r>
        <w:t>»</w:t>
      </w:r>
      <w:r w:rsidR="00476C21" w:rsidRPr="00120C57">
        <w:t>;</w:t>
      </w:r>
    </w:p>
    <w:p w:rsidR="00476C21" w:rsidRPr="00120C57" w:rsidRDefault="00B5053C" w:rsidP="0068069E">
      <w:pPr>
        <w:pStyle w:val="ASFKListmark2"/>
      </w:pPr>
      <w:r>
        <w:t>«</w:t>
      </w:r>
      <w:r w:rsidR="00476C21" w:rsidRPr="00120C57">
        <w:t>Подтверждающие документы</w:t>
      </w:r>
      <w:r>
        <w:t>»</w:t>
      </w:r>
      <w:r w:rsidR="008B69C4">
        <w:t>;</w:t>
      </w:r>
    </w:p>
    <w:p w:rsidR="00476C21" w:rsidRPr="00120C57" w:rsidRDefault="00B5053C" w:rsidP="0068069E">
      <w:pPr>
        <w:pStyle w:val="ASFKListmark1"/>
      </w:pPr>
      <w:r>
        <w:t>«</w:t>
      </w:r>
      <w:r w:rsidR="00476C21" w:rsidRPr="00120C57">
        <w:t>Подписи</w:t>
      </w:r>
      <w:r>
        <w:t>»</w:t>
      </w:r>
      <w:r w:rsidR="00476C21" w:rsidRPr="00120C57">
        <w:t>;</w:t>
      </w:r>
    </w:p>
    <w:p w:rsidR="0042788B" w:rsidRDefault="00B5053C" w:rsidP="0068069E">
      <w:pPr>
        <w:pStyle w:val="ASFKListmark1"/>
      </w:pPr>
      <w:r>
        <w:t>«</w:t>
      </w:r>
      <w:r w:rsidR="00476C21" w:rsidRPr="00120C57">
        <w:t>Системные атрибуты</w:t>
      </w:r>
      <w:r>
        <w:t>»</w:t>
      </w:r>
      <w:r w:rsidR="0042788B">
        <w:t>;</w:t>
      </w:r>
    </w:p>
    <w:p w:rsidR="00476C21" w:rsidRPr="00120C57" w:rsidRDefault="0042788B" w:rsidP="0068069E">
      <w:pPr>
        <w:pStyle w:val="ASFKListmark1"/>
      </w:pPr>
      <w:r>
        <w:t>«Протоколы»</w:t>
      </w:r>
      <w:r w:rsidR="00476C21" w:rsidRPr="00120C57">
        <w:t>.</w:t>
      </w:r>
    </w:p>
    <w:p w:rsidR="000C1A8B" w:rsidRPr="000C1A8B" w:rsidRDefault="001373CE" w:rsidP="000C1A8B">
      <w:pPr>
        <w:pStyle w:val="ASFKFigure"/>
      </w:pPr>
      <w:r>
        <w:rPr>
          <w:noProof/>
        </w:rPr>
        <w:drawing>
          <wp:inline distT="0" distB="0" distL="0" distR="0">
            <wp:extent cx="6116955" cy="3382645"/>
            <wp:effectExtent l="0" t="0" r="0" b="0"/>
            <wp:docPr id="223" name="Рисунок 22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descr="0"/>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6116955" cy="3382645"/>
                    </a:xfrm>
                    <a:prstGeom prst="rect">
                      <a:avLst/>
                    </a:prstGeom>
                    <a:noFill/>
                    <a:ln>
                      <a:noFill/>
                    </a:ln>
                  </pic:spPr>
                </pic:pic>
              </a:graphicData>
            </a:graphic>
          </wp:inline>
        </w:drawing>
      </w:r>
    </w:p>
    <w:p w:rsidR="00476C21" w:rsidRPr="00120C57"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899" w:name="_Ref309724781"/>
      <w:bookmarkStart w:id="900" w:name="_Toc98144907"/>
      <w:r w:rsidR="0013624E">
        <w:rPr>
          <w:noProof/>
        </w:rPr>
        <w:t>120</w:t>
      </w:r>
      <w:bookmarkEnd w:id="899"/>
      <w:r>
        <w:rPr>
          <w:noProof/>
        </w:rPr>
        <w:fldChar w:fldCharType="end"/>
      </w:r>
      <w:r w:rsidR="00476C21" w:rsidRPr="00120C57">
        <w:t xml:space="preserve">. ЭФ </w:t>
      </w:r>
      <w:r w:rsidR="00421EAA">
        <w:t xml:space="preserve">документа </w:t>
      </w:r>
      <w:r w:rsidR="00B5053C">
        <w:t>«</w:t>
      </w:r>
      <w:r w:rsidR="00476C21" w:rsidRPr="00120C57">
        <w:t>Заявка на внесение изменений в перечень ГМУ (основные реквизиты)</w:t>
      </w:r>
      <w:r w:rsidR="00B5053C">
        <w:t>»</w:t>
      </w:r>
      <w:r w:rsidR="008B69C4">
        <w:t>, закладки «</w:t>
      </w:r>
      <w:r w:rsidR="008B69C4" w:rsidRPr="00120C57">
        <w:t>Основные реквизиты</w:t>
      </w:r>
      <w:r w:rsidR="008B69C4">
        <w:t>», вкладки «Общая информация»</w:t>
      </w:r>
      <w:bookmarkEnd w:id="900"/>
    </w:p>
    <w:p w:rsidR="00476C21" w:rsidRPr="00120C57" w:rsidRDefault="008B69C4" w:rsidP="0068069E">
      <w:pPr>
        <w:pStyle w:val="ASFKNormal"/>
      </w:pPr>
      <w:r>
        <w:t>Перечень</w:t>
      </w:r>
      <w:r w:rsidR="007364C1">
        <w:t xml:space="preserve"> полей</w:t>
      </w:r>
      <w:r w:rsidR="00476C21" w:rsidRPr="00120C57">
        <w:t xml:space="preserve"> </w:t>
      </w:r>
      <w:r>
        <w:t>документа «</w:t>
      </w:r>
      <w:r w:rsidRPr="00120C57">
        <w:t>Заявка на внесение изменений в перечень ГМУ (основные реквизиты)</w:t>
      </w:r>
      <w:r>
        <w:t>», закладки «</w:t>
      </w:r>
      <w:r w:rsidRPr="00120C57">
        <w:t>Основные реквизиты</w:t>
      </w:r>
      <w:r>
        <w:t>», вкладки «Общая информация» приведен в таблице</w:t>
      </w:r>
      <w:r w:rsidR="00A11A9E" w:rsidRPr="00B11F4A">
        <w:t> </w:t>
      </w:r>
      <w:r w:rsidR="00476C21" w:rsidRPr="00120C57">
        <w:fldChar w:fldCharType="begin"/>
      </w:r>
      <w:r w:rsidR="00476C21" w:rsidRPr="00120C57">
        <w:instrText xml:space="preserve"> REF _Ref320802436 \h </w:instrText>
      </w:r>
      <w:r w:rsidR="0041307C" w:rsidRPr="00120C57">
        <w:instrText xml:space="preserve"> \* MERGEFORMAT </w:instrText>
      </w:r>
      <w:r w:rsidR="00476C21" w:rsidRPr="00120C57">
        <w:fldChar w:fldCharType="separate"/>
      </w:r>
      <w:r w:rsidR="0013624E">
        <w:rPr>
          <w:noProof/>
        </w:rPr>
        <w:t>65</w:t>
      </w:r>
      <w:r w:rsidR="00476C21" w:rsidRPr="00120C57">
        <w:fldChar w:fldCharType="end"/>
      </w:r>
      <w:r w:rsidR="00476C21" w:rsidRPr="00120C57">
        <w:t>.</w:t>
      </w:r>
    </w:p>
    <w:p w:rsidR="00476C21" w:rsidRPr="00120C57" w:rsidRDefault="00501046" w:rsidP="0068069E">
      <w:pPr>
        <w:pStyle w:val="ASFKNameTable"/>
      </w:pPr>
      <w:r>
        <w:rPr>
          <w:noProof/>
        </w:rPr>
        <w:lastRenderedPageBreak/>
        <w:fldChar w:fldCharType="begin"/>
      </w:r>
      <w:r>
        <w:rPr>
          <w:noProof/>
        </w:rPr>
        <w:instrText xml:space="preserve"> SEQ Таблица \* ARABIC </w:instrText>
      </w:r>
      <w:r>
        <w:rPr>
          <w:noProof/>
        </w:rPr>
        <w:fldChar w:fldCharType="separate"/>
      </w:r>
      <w:bookmarkStart w:id="901" w:name="_Ref317679009"/>
      <w:bookmarkStart w:id="902" w:name="_Ref318715680"/>
      <w:bookmarkStart w:id="903" w:name="_Ref320802436"/>
      <w:bookmarkStart w:id="904" w:name="_Toc98144774"/>
      <w:r w:rsidR="0013624E">
        <w:rPr>
          <w:noProof/>
        </w:rPr>
        <w:t>65</w:t>
      </w:r>
      <w:bookmarkEnd w:id="901"/>
      <w:bookmarkEnd w:id="902"/>
      <w:bookmarkEnd w:id="903"/>
      <w:r>
        <w:rPr>
          <w:noProof/>
        </w:rPr>
        <w:fldChar w:fldCharType="end"/>
      </w:r>
      <w:r w:rsidR="00476C21" w:rsidRPr="00120C57">
        <w:t xml:space="preserve">. Описание полей документа </w:t>
      </w:r>
      <w:r w:rsidR="00B5053C">
        <w:t>«</w:t>
      </w:r>
      <w:r w:rsidR="00476C21" w:rsidRPr="00120C57">
        <w:t>Заявка на внесение изменений в перечень ГМУ (основные реквизиты)</w:t>
      </w:r>
      <w:r w:rsidR="002F634A">
        <w:t xml:space="preserve">», закладки </w:t>
      </w:r>
      <w:r w:rsidR="00B5053C">
        <w:t>«</w:t>
      </w:r>
      <w:r w:rsidR="00476C21" w:rsidRPr="00120C57">
        <w:t xml:space="preserve">Основные </w:t>
      </w:r>
      <w:r w:rsidR="008B69C4" w:rsidRPr="00120C57">
        <w:t>реквизиты</w:t>
      </w:r>
      <w:r w:rsidR="008B69C4">
        <w:t>», вкладки «Общая информация</w:t>
      </w:r>
      <w:r w:rsidR="00B5053C">
        <w:t>»</w:t>
      </w:r>
      <w:bookmarkEnd w:id="90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A30287" w:rsidRPr="00BB2D34" w:rsidTr="00FE5D9A">
        <w:trPr>
          <w:trHeight w:val="313"/>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30287" w:rsidRPr="00BB2D34" w:rsidRDefault="00A30287" w:rsidP="00A30287">
            <w:pPr>
              <w:pStyle w:val="ASFKTableHead"/>
            </w:pPr>
            <w:r w:rsidRPr="00BB2D34">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30287" w:rsidRPr="00BB2D34" w:rsidRDefault="00A30287" w:rsidP="00A30287">
            <w:pPr>
              <w:pStyle w:val="ASFKTableHead"/>
            </w:pPr>
            <w:r w:rsidRPr="00BB2D34">
              <w:t>Описание</w:t>
            </w:r>
            <w:r w:rsidR="009077FF">
              <w:t xml:space="preserve"> поля</w:t>
            </w:r>
          </w:p>
        </w:tc>
      </w:tr>
      <w:tr w:rsidR="00A30287" w:rsidRPr="00BB2D34" w:rsidTr="00FE5D9A">
        <w:tc>
          <w:tcPr>
            <w:tcW w:w="1137" w:type="pct"/>
            <w:shd w:val="clear" w:color="auto" w:fill="auto"/>
          </w:tcPr>
          <w:p w:rsidR="00A30287" w:rsidRPr="00BB2D34" w:rsidRDefault="00A30287" w:rsidP="00FE5D9A">
            <w:pPr>
              <w:pStyle w:val="ASFKTablenorm"/>
              <w:ind w:left="57" w:right="57"/>
            </w:pPr>
            <w:r w:rsidRPr="00BB2D34">
              <w:t xml:space="preserve">Номер </w:t>
            </w:r>
          </w:p>
        </w:tc>
        <w:tc>
          <w:tcPr>
            <w:tcW w:w="3863" w:type="pct"/>
            <w:shd w:val="clear" w:color="auto" w:fill="auto"/>
          </w:tcPr>
          <w:p w:rsidR="00A30287" w:rsidRPr="00BB2D34" w:rsidRDefault="00A30287" w:rsidP="00FE5D9A">
            <w:pPr>
              <w:pStyle w:val="ASFKTablenorm"/>
              <w:ind w:left="57" w:right="57"/>
            </w:pPr>
            <w:r w:rsidRPr="00BB2D34">
              <w:t>Номер документа.</w:t>
            </w:r>
          </w:p>
          <w:p w:rsidR="00A30287" w:rsidRPr="00E25C86" w:rsidRDefault="00A30287" w:rsidP="00FE5D9A">
            <w:pPr>
              <w:pStyle w:val="ASFKTablenorm"/>
              <w:ind w:left="57" w:right="57"/>
            </w:pPr>
            <w:r w:rsidRPr="00BB2D34">
              <w:t>Значение рассчитывается автоматически на основании настроек для т</w:t>
            </w:r>
            <w:r w:rsidRPr="00A30287">
              <w:t>е</w:t>
            </w:r>
            <w:r w:rsidRPr="00E25C86">
              <w:t xml:space="preserve">кущего типа документа в справочнике </w:t>
            </w:r>
            <w:r w:rsidR="00B5053C">
              <w:t>«</w:t>
            </w:r>
            <w:r w:rsidRPr="00E25C86">
              <w:t>Параметры автонумерации док</w:t>
            </w:r>
            <w:r w:rsidRPr="00A30287">
              <w:t>у</w:t>
            </w:r>
            <w:r w:rsidRPr="00E25C86">
              <w:t>ментов</w:t>
            </w:r>
            <w:r w:rsidR="00B5053C">
              <w:t>»</w:t>
            </w:r>
            <w:r w:rsidRPr="00E25C86">
              <w:t>. Может быть заполнено вручную.</w:t>
            </w:r>
          </w:p>
          <w:p w:rsidR="00A30287" w:rsidRPr="00E25C86" w:rsidRDefault="00646FC4" w:rsidP="00FE5D9A">
            <w:pPr>
              <w:pStyle w:val="ASFKTablenorm"/>
              <w:ind w:left="57" w:right="57"/>
            </w:pPr>
            <w:r>
              <w:t xml:space="preserve">В случае если </w:t>
            </w:r>
            <w:r w:rsidR="00A30287" w:rsidRPr="00BB2D34">
              <w:t>значение было изменено вручную и не соответствует а</w:t>
            </w:r>
            <w:r w:rsidR="00A30287" w:rsidRPr="00A30287">
              <w:t>в</w:t>
            </w:r>
            <w:r w:rsidR="00A30287" w:rsidRPr="00E25C86">
              <w:t>томатически вычисленному значению, правильный порядковый номер может быть проставлен по нажатию кнопки.</w:t>
            </w:r>
          </w:p>
        </w:tc>
      </w:tr>
      <w:tr w:rsidR="00A30287" w:rsidRPr="00BB2D34" w:rsidTr="00FE5D9A">
        <w:tc>
          <w:tcPr>
            <w:tcW w:w="1137" w:type="pct"/>
            <w:shd w:val="clear" w:color="auto" w:fill="auto"/>
          </w:tcPr>
          <w:p w:rsidR="00A30287" w:rsidRPr="00BB2D34" w:rsidRDefault="00A30287" w:rsidP="00FE5D9A">
            <w:pPr>
              <w:pStyle w:val="ASFKTablenorm"/>
              <w:ind w:left="57" w:right="57"/>
            </w:pPr>
            <w:r w:rsidRPr="00BB2D34">
              <w:t xml:space="preserve">Дата </w:t>
            </w:r>
          </w:p>
        </w:tc>
        <w:tc>
          <w:tcPr>
            <w:tcW w:w="3863" w:type="pct"/>
            <w:shd w:val="clear" w:color="auto" w:fill="auto"/>
          </w:tcPr>
          <w:p w:rsidR="00A30287" w:rsidRPr="00E25C86" w:rsidRDefault="00A30287" w:rsidP="00FE5D9A">
            <w:pPr>
              <w:pStyle w:val="ASFKTablenorm"/>
              <w:ind w:left="57" w:right="57"/>
            </w:pPr>
            <w:r w:rsidRPr="00BB2D34">
              <w:t>Дата документа.</w:t>
            </w:r>
            <w:r w:rsidRPr="00E25C86">
              <w:t xml:space="preserve"> Заполнение:</w:t>
            </w:r>
          </w:p>
          <w:p w:rsidR="00A30287" w:rsidRPr="00BB2D34" w:rsidRDefault="00A44FFB" w:rsidP="00A30287">
            <w:pPr>
              <w:pStyle w:val="ASFKTableListMark"/>
            </w:pPr>
            <w:r>
              <w:t>импорт из внешней системы</w:t>
            </w:r>
            <w:r w:rsidR="00A30287" w:rsidRPr="00BB2D34">
              <w:t>;</w:t>
            </w:r>
          </w:p>
          <w:p w:rsidR="00A30287" w:rsidRPr="00BB2D34" w:rsidRDefault="00A30287" w:rsidP="00A30287">
            <w:pPr>
              <w:pStyle w:val="ASFKTableListMark"/>
            </w:pPr>
            <w:r w:rsidRPr="00BB2D34">
              <w:t>автозаполнение текущей системной датой;</w:t>
            </w:r>
          </w:p>
          <w:p w:rsidR="00A30287" w:rsidRPr="00BB2D34" w:rsidRDefault="00A30287" w:rsidP="00A30287">
            <w:pPr>
              <w:pStyle w:val="ASFKTableListMark"/>
            </w:pPr>
            <w:r w:rsidRPr="00BB2D34">
              <w:t>ввод значения вручную;</w:t>
            </w:r>
          </w:p>
          <w:p w:rsidR="00A30287" w:rsidRPr="00BB2D34" w:rsidRDefault="00A30287" w:rsidP="00A30287">
            <w:pPr>
              <w:pStyle w:val="ASFKTableListMark"/>
            </w:pPr>
            <w:r w:rsidRPr="00BB2D34">
              <w:t>выбор из календаря.</w:t>
            </w:r>
            <w:r w:rsidRPr="00BB2D34">
              <w:tab/>
            </w:r>
          </w:p>
        </w:tc>
      </w:tr>
      <w:tr w:rsidR="00A30287" w:rsidRPr="00BB2D34" w:rsidTr="00FE5D9A">
        <w:tc>
          <w:tcPr>
            <w:tcW w:w="1137" w:type="pct"/>
            <w:shd w:val="clear" w:color="auto" w:fill="auto"/>
          </w:tcPr>
          <w:p w:rsidR="00A30287" w:rsidRPr="00BB2D34" w:rsidRDefault="00A30287" w:rsidP="00FE5D9A">
            <w:pPr>
              <w:pStyle w:val="ASFKTablenorm"/>
              <w:ind w:left="57" w:right="57"/>
            </w:pPr>
            <w:r w:rsidRPr="00BB2D34">
              <w:t>Дата в/д</w:t>
            </w:r>
          </w:p>
        </w:tc>
        <w:tc>
          <w:tcPr>
            <w:tcW w:w="3863" w:type="pct"/>
            <w:shd w:val="clear" w:color="auto" w:fill="auto"/>
          </w:tcPr>
          <w:p w:rsidR="00A30287" w:rsidRPr="00E25C86" w:rsidRDefault="00A30287" w:rsidP="00FE5D9A">
            <w:pPr>
              <w:pStyle w:val="ASFKTablenorm"/>
              <w:ind w:left="57" w:right="57"/>
            </w:pPr>
            <w:r w:rsidRPr="00BB2D34">
              <w:t>Дата ввода в действие изменений документа.</w:t>
            </w:r>
            <w:r w:rsidRPr="00E25C86">
              <w:t xml:space="preserve"> Заполнение:</w:t>
            </w:r>
          </w:p>
          <w:p w:rsidR="00A30287" w:rsidRPr="00BB2D34" w:rsidRDefault="00A44FFB" w:rsidP="00A30287">
            <w:pPr>
              <w:pStyle w:val="ASFKTableListMark"/>
            </w:pPr>
            <w:r>
              <w:t>импорт из внешней системы</w:t>
            </w:r>
            <w:r w:rsidR="00A30287" w:rsidRPr="00BB2D34">
              <w:t>;</w:t>
            </w:r>
          </w:p>
          <w:p w:rsidR="00A30287" w:rsidRPr="00BB2D34" w:rsidRDefault="00A30287" w:rsidP="00A30287">
            <w:pPr>
              <w:pStyle w:val="ASFKTableListMark"/>
            </w:pPr>
            <w:r w:rsidRPr="00BB2D34">
              <w:t>автозаполнение текущей системной датой;</w:t>
            </w:r>
          </w:p>
          <w:p w:rsidR="00A30287" w:rsidRPr="00BB2D34" w:rsidRDefault="00A30287" w:rsidP="00A30287">
            <w:pPr>
              <w:pStyle w:val="ASFKTableListMark"/>
            </w:pPr>
            <w:r w:rsidRPr="00BB2D34">
              <w:t>ввод значения вручную;</w:t>
            </w:r>
          </w:p>
          <w:p w:rsidR="00A30287" w:rsidRPr="00BB2D34" w:rsidRDefault="00A30287" w:rsidP="00A30287">
            <w:pPr>
              <w:pStyle w:val="ASFKTableListMark"/>
            </w:pPr>
            <w:r w:rsidRPr="00BB2D34">
              <w:t>выбор из календаря.</w:t>
            </w:r>
          </w:p>
        </w:tc>
      </w:tr>
      <w:tr w:rsidR="00A30287" w:rsidRPr="00BB2D34" w:rsidTr="00FE5D9A">
        <w:tc>
          <w:tcPr>
            <w:tcW w:w="1137" w:type="pct"/>
            <w:shd w:val="clear" w:color="auto" w:fill="auto"/>
          </w:tcPr>
          <w:p w:rsidR="00A30287" w:rsidRPr="00BB2D34" w:rsidRDefault="00A30287" w:rsidP="00FE5D9A">
            <w:pPr>
              <w:pStyle w:val="ASFKTablenorm"/>
              <w:ind w:left="57" w:right="57"/>
            </w:pPr>
            <w:r w:rsidRPr="00BB2D34">
              <w:t>Код организации по РОСГУ</w:t>
            </w:r>
          </w:p>
        </w:tc>
        <w:tc>
          <w:tcPr>
            <w:tcW w:w="3863" w:type="pct"/>
            <w:shd w:val="clear" w:color="auto" w:fill="auto"/>
          </w:tcPr>
          <w:p w:rsidR="00A30287" w:rsidRPr="00E25C86" w:rsidRDefault="00A30287" w:rsidP="00FE5D9A">
            <w:pPr>
              <w:pStyle w:val="ASFKTablenorm"/>
              <w:ind w:left="57" w:right="57"/>
            </w:pPr>
            <w:r w:rsidRPr="00BB2D34">
              <w:t>Код организации по РОСГУ.</w:t>
            </w:r>
            <w:r w:rsidRPr="00E25C86">
              <w:t xml:space="preserve"> Заполнение:</w:t>
            </w:r>
          </w:p>
          <w:p w:rsidR="00A30287" w:rsidRPr="00BB2D34" w:rsidRDefault="00A44FFB" w:rsidP="00A30287">
            <w:pPr>
              <w:pStyle w:val="ASFKTableListMark"/>
            </w:pPr>
            <w:r>
              <w:t>импорт из внешней системы</w:t>
            </w:r>
            <w:r w:rsidR="00A30287" w:rsidRPr="00BB2D34">
              <w:t>;</w:t>
            </w:r>
          </w:p>
          <w:p w:rsidR="00A30287" w:rsidRPr="00BB2D34" w:rsidRDefault="00A30287" w:rsidP="00A30287">
            <w:pPr>
              <w:pStyle w:val="ASFKTableListMark"/>
            </w:pPr>
            <w:r w:rsidRPr="00BB2D34">
              <w:t xml:space="preserve">ДУБП: выбор из справочника РОСГУ; </w:t>
            </w:r>
          </w:p>
          <w:p w:rsidR="00A30287" w:rsidRPr="00BB2D34" w:rsidRDefault="00A30287" w:rsidP="00A30287">
            <w:pPr>
              <w:pStyle w:val="ASFKTableListMark"/>
            </w:pPr>
            <w:r w:rsidRPr="00BB2D34">
              <w:t>ввод значения вручную;</w:t>
            </w:r>
          </w:p>
          <w:p w:rsidR="00A30287" w:rsidRPr="00E25C86" w:rsidRDefault="00A30287" w:rsidP="00FE5D9A">
            <w:pPr>
              <w:pStyle w:val="ASFKTablenorm"/>
              <w:ind w:left="57" w:right="57"/>
            </w:pPr>
            <w:r w:rsidRPr="00BB2D34">
              <w:t>Для заявок на первичное включение учреждения в РОСГУ, поле не з</w:t>
            </w:r>
            <w:r w:rsidRPr="00A30287">
              <w:t>а</w:t>
            </w:r>
            <w:r w:rsidRPr="00E25C86">
              <w:t>полняется.</w:t>
            </w:r>
          </w:p>
        </w:tc>
      </w:tr>
      <w:tr w:rsidR="00A30287" w:rsidRPr="00BB2D34" w:rsidTr="00FE5D9A">
        <w:tc>
          <w:tcPr>
            <w:tcW w:w="1137" w:type="pct"/>
            <w:shd w:val="clear" w:color="auto" w:fill="auto"/>
          </w:tcPr>
          <w:p w:rsidR="00A30287" w:rsidRPr="00BB2D34" w:rsidRDefault="00A30287" w:rsidP="00FE5D9A">
            <w:pPr>
              <w:pStyle w:val="ASFKTablenorm"/>
              <w:ind w:left="57" w:right="57"/>
            </w:pPr>
            <w:r w:rsidRPr="00BB2D34">
              <w:t xml:space="preserve">Полное наименование </w:t>
            </w:r>
          </w:p>
        </w:tc>
        <w:tc>
          <w:tcPr>
            <w:tcW w:w="3863" w:type="pct"/>
            <w:shd w:val="clear" w:color="auto" w:fill="auto"/>
          </w:tcPr>
          <w:p w:rsidR="00A30287" w:rsidRPr="00E25C86" w:rsidRDefault="00A30287" w:rsidP="00FE5D9A">
            <w:pPr>
              <w:pStyle w:val="ASFKTablenorm"/>
              <w:ind w:left="57" w:right="57"/>
            </w:pPr>
            <w:r w:rsidRPr="00BB2D34">
              <w:t>Полное наименование организации.</w:t>
            </w:r>
            <w:r w:rsidRPr="00E25C86">
              <w:t xml:space="preserve"> Заполнение:</w:t>
            </w:r>
          </w:p>
          <w:p w:rsidR="00A30287" w:rsidRPr="00BB2D34" w:rsidRDefault="00A44FFB" w:rsidP="00A30287">
            <w:pPr>
              <w:pStyle w:val="ASFKTableListMark"/>
            </w:pPr>
            <w:r>
              <w:t>импорт из внешней системы</w:t>
            </w:r>
            <w:r w:rsidR="00A30287" w:rsidRPr="00BB2D34">
              <w:t>;</w:t>
            </w:r>
          </w:p>
          <w:p w:rsidR="00A30287" w:rsidRPr="00BB2D34" w:rsidRDefault="00A30287" w:rsidP="00A30287">
            <w:pPr>
              <w:pStyle w:val="ASFKTableListMark"/>
            </w:pPr>
            <w:r w:rsidRPr="00BB2D34">
              <w:t>ДУБП: автозаполнение по указанному коду РОСГУ соответству</w:t>
            </w:r>
            <w:r w:rsidRPr="00A30287">
              <w:t>ю</w:t>
            </w:r>
            <w:r w:rsidRPr="00BB2D34">
              <w:t>щим значением по справочнику РОСГУ, выбор из справочника РОСГУ, ввод значения вручную.</w:t>
            </w:r>
          </w:p>
        </w:tc>
      </w:tr>
      <w:tr w:rsidR="00A30287" w:rsidRPr="00BB2D34" w:rsidTr="00FE5D9A">
        <w:tc>
          <w:tcPr>
            <w:tcW w:w="1137" w:type="pct"/>
            <w:shd w:val="clear" w:color="auto" w:fill="auto"/>
          </w:tcPr>
          <w:p w:rsidR="00A30287" w:rsidRPr="00E25C86" w:rsidDel="002F5E8A" w:rsidRDefault="00A30287" w:rsidP="00FE5D9A">
            <w:pPr>
              <w:pStyle w:val="ASFKTablenorm"/>
              <w:ind w:left="57" w:right="57"/>
            </w:pPr>
            <w:r w:rsidRPr="00BB2D34">
              <w:t>Сокращенное наимен</w:t>
            </w:r>
            <w:r w:rsidRPr="00E25C86">
              <w:t>ов</w:t>
            </w:r>
            <w:r w:rsidRPr="00A30287">
              <w:t>а</w:t>
            </w:r>
            <w:r w:rsidRPr="00E25C86">
              <w:t xml:space="preserve">ние </w:t>
            </w:r>
          </w:p>
        </w:tc>
        <w:tc>
          <w:tcPr>
            <w:tcW w:w="3863" w:type="pct"/>
            <w:shd w:val="clear" w:color="auto" w:fill="auto"/>
          </w:tcPr>
          <w:p w:rsidR="00A30287" w:rsidRPr="00E25C86" w:rsidRDefault="00A30287" w:rsidP="00FE5D9A">
            <w:pPr>
              <w:pStyle w:val="ASFKTablenorm"/>
              <w:ind w:left="57" w:right="57"/>
            </w:pPr>
            <w:r w:rsidRPr="00BB2D34">
              <w:t>Сокращенное наименование организации</w:t>
            </w:r>
            <w:r w:rsidRPr="00E25C86">
              <w:t>. Заполнение:</w:t>
            </w:r>
          </w:p>
          <w:p w:rsidR="00A30287" w:rsidRPr="00BB2D34" w:rsidRDefault="00A44FFB" w:rsidP="00A30287">
            <w:pPr>
              <w:pStyle w:val="ASFKTableListMark"/>
            </w:pPr>
            <w:r>
              <w:t>импорт из внешней системы</w:t>
            </w:r>
            <w:r w:rsidR="00A30287" w:rsidRPr="00BB2D34">
              <w:t>;</w:t>
            </w:r>
          </w:p>
          <w:p w:rsidR="00A30287" w:rsidRPr="00BB2D34" w:rsidDel="002F5E8A" w:rsidRDefault="00A30287" w:rsidP="00A30287">
            <w:pPr>
              <w:pStyle w:val="ASFKTableListMark"/>
            </w:pPr>
            <w:r w:rsidRPr="00BB2D34">
              <w:t>ДУБП: автозаполнение по указанному коду РОСГУ соответству</w:t>
            </w:r>
            <w:r w:rsidRPr="00A30287">
              <w:t>ю</w:t>
            </w:r>
            <w:r w:rsidRPr="00BB2D34">
              <w:t>щим значением по справочнику РОСГУ, выбор из справочника РОСГУ, ввод значения вручную.</w:t>
            </w:r>
          </w:p>
        </w:tc>
      </w:tr>
      <w:tr w:rsidR="008B69C4" w:rsidRPr="00BB2D34" w:rsidTr="00FE5D9A">
        <w:tc>
          <w:tcPr>
            <w:tcW w:w="5000" w:type="pct"/>
            <w:gridSpan w:val="2"/>
            <w:shd w:val="clear" w:color="auto" w:fill="auto"/>
          </w:tcPr>
          <w:p w:rsidR="008B69C4" w:rsidRPr="00BB2D34" w:rsidRDefault="008B69C4" w:rsidP="00FE5D9A">
            <w:pPr>
              <w:pStyle w:val="ASFKTablenorm"/>
              <w:ind w:left="57" w:right="57"/>
            </w:pPr>
            <w:r>
              <w:t>Вкладка «Общая информация»</w:t>
            </w:r>
          </w:p>
        </w:tc>
      </w:tr>
      <w:tr w:rsidR="00A30287" w:rsidRPr="00535DF6" w:rsidTr="00FE5D9A">
        <w:trPr>
          <w:trHeight w:val="20"/>
        </w:trPr>
        <w:tc>
          <w:tcPr>
            <w:tcW w:w="1137" w:type="pct"/>
            <w:shd w:val="clear" w:color="auto" w:fill="auto"/>
          </w:tcPr>
          <w:p w:rsidR="00A30287" w:rsidRPr="002048F7" w:rsidDel="00A35DFF" w:rsidRDefault="00A30287" w:rsidP="00FE5D9A">
            <w:pPr>
              <w:pStyle w:val="ASFKTablenorm"/>
              <w:ind w:left="57" w:right="57"/>
            </w:pPr>
            <w:r w:rsidRPr="00535DF6">
              <w:t>Код СПЗ</w:t>
            </w:r>
          </w:p>
        </w:tc>
        <w:tc>
          <w:tcPr>
            <w:tcW w:w="3863" w:type="pct"/>
            <w:shd w:val="clear" w:color="auto" w:fill="auto"/>
          </w:tcPr>
          <w:p w:rsidR="00A30287" w:rsidRPr="00535DF6" w:rsidRDefault="00A30287" w:rsidP="00FE5D9A">
            <w:pPr>
              <w:pStyle w:val="ASFKTablenorm"/>
              <w:ind w:left="57" w:right="57"/>
            </w:pPr>
            <w:r w:rsidRPr="00535DF6">
              <w:t xml:space="preserve">Код клиента по справочнику </w:t>
            </w:r>
            <w:r w:rsidR="00B5053C">
              <w:t>«</w:t>
            </w:r>
            <w:r w:rsidRPr="002048F7">
              <w:t>СПЗ</w:t>
            </w:r>
            <w:r w:rsidR="00B5053C">
              <w:t>»</w:t>
            </w:r>
            <w:r w:rsidRPr="002048F7">
              <w:t>.</w:t>
            </w:r>
            <w:r>
              <w:t xml:space="preserve"> </w:t>
            </w: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Del="00A35DFF" w:rsidRDefault="00A30287" w:rsidP="00A30287">
            <w:pPr>
              <w:pStyle w:val="ASFKTableListMark"/>
            </w:pPr>
            <w:r w:rsidRPr="00535DF6">
              <w:t>ДУБП: автозаполнение по указанному коду РОСГУ соответству</w:t>
            </w:r>
            <w:r w:rsidRPr="00A30287">
              <w:t>ю</w:t>
            </w:r>
            <w:r w:rsidRPr="00535DF6">
              <w:t>щим значением по справочнику РОСГУ, ввод значения вручную.</w:t>
            </w:r>
          </w:p>
        </w:tc>
      </w:tr>
      <w:tr w:rsidR="00A30287" w:rsidRPr="00535DF6" w:rsidTr="00FE5D9A">
        <w:trPr>
          <w:trHeight w:val="20"/>
        </w:trPr>
        <w:tc>
          <w:tcPr>
            <w:tcW w:w="1137" w:type="pct"/>
            <w:shd w:val="clear" w:color="auto" w:fill="auto"/>
          </w:tcPr>
          <w:p w:rsidR="00A30287" w:rsidRPr="00535DF6" w:rsidRDefault="00A30287" w:rsidP="00FE5D9A">
            <w:pPr>
              <w:pStyle w:val="ASFKTablenorm"/>
              <w:ind w:left="57" w:right="57"/>
            </w:pPr>
            <w:r w:rsidRPr="00535DF6">
              <w:t>Код РУБП</w:t>
            </w:r>
          </w:p>
        </w:tc>
        <w:tc>
          <w:tcPr>
            <w:tcW w:w="3863" w:type="pct"/>
            <w:shd w:val="clear" w:color="auto" w:fill="auto"/>
          </w:tcPr>
          <w:p w:rsidR="00A30287" w:rsidRPr="00535DF6" w:rsidRDefault="00A30287" w:rsidP="00FE5D9A">
            <w:pPr>
              <w:pStyle w:val="ASFKTablenorm"/>
              <w:ind w:left="57" w:right="57"/>
            </w:pPr>
            <w:r w:rsidRPr="00535DF6">
              <w:t xml:space="preserve">Код клиента по справочнику </w:t>
            </w:r>
            <w:r w:rsidR="00B5053C">
              <w:t>«</w:t>
            </w:r>
            <w:r w:rsidRPr="002048F7">
              <w:t>СРРПБС</w:t>
            </w:r>
            <w:r w:rsidR="00B5053C">
              <w:t>»</w:t>
            </w:r>
            <w:r>
              <w:t xml:space="preserve">. </w:t>
            </w: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Del="00A35DFF" w:rsidRDefault="00A30287" w:rsidP="00A30287">
            <w:pPr>
              <w:pStyle w:val="ASFKTableListMark"/>
            </w:pPr>
            <w:r w:rsidRPr="00535DF6">
              <w:t>ДУБП: автозаполнение по указанному коду РОСГУ соответству</w:t>
            </w:r>
            <w:r w:rsidRPr="00A30287">
              <w:t>ю</w:t>
            </w:r>
            <w:r w:rsidRPr="00535DF6">
              <w:t>щим значением по справочнику РОСГУ, ввод значения вручную.</w:t>
            </w:r>
          </w:p>
        </w:tc>
      </w:tr>
      <w:tr w:rsidR="00A30287" w:rsidRPr="00535DF6" w:rsidTr="00FE5D9A">
        <w:trPr>
          <w:trHeight w:val="20"/>
        </w:trPr>
        <w:tc>
          <w:tcPr>
            <w:tcW w:w="1137" w:type="pct"/>
            <w:shd w:val="clear" w:color="auto" w:fill="auto"/>
          </w:tcPr>
          <w:p w:rsidR="00A30287" w:rsidRPr="00535DF6" w:rsidRDefault="00A30287" w:rsidP="00FE5D9A">
            <w:pPr>
              <w:pStyle w:val="ASFKTablenorm"/>
              <w:ind w:left="57" w:right="57"/>
            </w:pPr>
            <w:r w:rsidRPr="00535DF6">
              <w:lastRenderedPageBreak/>
              <w:t>Код ПУБП</w:t>
            </w:r>
          </w:p>
        </w:tc>
        <w:tc>
          <w:tcPr>
            <w:tcW w:w="3863" w:type="pct"/>
            <w:shd w:val="clear" w:color="auto" w:fill="auto"/>
          </w:tcPr>
          <w:p w:rsidR="00A30287" w:rsidRPr="00535DF6" w:rsidRDefault="00A30287" w:rsidP="00FE5D9A">
            <w:pPr>
              <w:pStyle w:val="ASFKTablenorm"/>
              <w:ind w:left="57" w:right="57"/>
            </w:pPr>
            <w:r w:rsidRPr="00535DF6">
              <w:t xml:space="preserve">Код клиента по справочнику </w:t>
            </w:r>
            <w:r w:rsidR="00B5053C">
              <w:t>«</w:t>
            </w:r>
            <w:r w:rsidRPr="002048F7">
              <w:t>СРРПБС</w:t>
            </w:r>
            <w:r w:rsidR="00B5053C">
              <w:t>»</w:t>
            </w:r>
            <w:r>
              <w:t xml:space="preserve">. </w:t>
            </w: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Del="00A35DFF" w:rsidRDefault="00A30287" w:rsidP="00A30287">
            <w:pPr>
              <w:pStyle w:val="ASFKTableListMark"/>
            </w:pPr>
            <w:r w:rsidRPr="00535DF6">
              <w:t>ДУБП: автозаполнение по указанному коду РОСГУ соответству</w:t>
            </w:r>
            <w:r w:rsidRPr="00A30287">
              <w:t>ю</w:t>
            </w:r>
            <w:r w:rsidRPr="00535DF6">
              <w:t>щим значением по справочнику РОСГУ, ввод значения вручную.</w:t>
            </w:r>
          </w:p>
        </w:tc>
      </w:tr>
      <w:tr w:rsidR="00A30287" w:rsidRPr="00535DF6" w:rsidTr="00FE5D9A">
        <w:trPr>
          <w:trHeight w:val="20"/>
        </w:trPr>
        <w:tc>
          <w:tcPr>
            <w:tcW w:w="1137" w:type="pct"/>
            <w:shd w:val="clear" w:color="auto" w:fill="auto"/>
          </w:tcPr>
          <w:p w:rsidR="00A30287" w:rsidRPr="00535DF6" w:rsidRDefault="00A30287" w:rsidP="00FE5D9A">
            <w:pPr>
              <w:pStyle w:val="ASFKTablenorm"/>
              <w:ind w:left="57" w:right="57"/>
            </w:pPr>
            <w:r w:rsidRPr="00535DF6">
              <w:t>Код НУБП</w:t>
            </w:r>
          </w:p>
        </w:tc>
        <w:tc>
          <w:tcPr>
            <w:tcW w:w="3863" w:type="pct"/>
            <w:shd w:val="clear" w:color="auto" w:fill="auto"/>
          </w:tcPr>
          <w:p w:rsidR="00A30287" w:rsidRPr="00535DF6" w:rsidRDefault="00A30287" w:rsidP="00FE5D9A">
            <w:pPr>
              <w:pStyle w:val="ASFKTablenorm"/>
              <w:ind w:left="57" w:right="57"/>
            </w:pPr>
            <w:r w:rsidRPr="00535DF6">
              <w:t xml:space="preserve">Код клиента по справочнику </w:t>
            </w:r>
            <w:r w:rsidR="00B5053C">
              <w:t>«</w:t>
            </w:r>
            <w:r w:rsidRPr="002048F7">
              <w:t>СРРПБС</w:t>
            </w:r>
            <w:r w:rsidR="00B5053C">
              <w:t>»</w:t>
            </w:r>
            <w:r>
              <w:t xml:space="preserve">. </w:t>
            </w: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Del="00A35DFF" w:rsidRDefault="00A30287" w:rsidP="00A30287">
            <w:pPr>
              <w:pStyle w:val="ASFKTableListMark"/>
            </w:pPr>
            <w:r w:rsidRPr="00535DF6">
              <w:t>ДУБП: автозаполнение по указанному коду РОСГУ соответству</w:t>
            </w:r>
            <w:r w:rsidRPr="00A30287">
              <w:t>ю</w:t>
            </w:r>
            <w:r w:rsidRPr="00535DF6">
              <w:t>щим значением по справочнику РОСГУ, ввод значения вручную.</w:t>
            </w:r>
          </w:p>
        </w:tc>
      </w:tr>
      <w:tr w:rsidR="00A30287" w:rsidRPr="00535DF6" w:rsidTr="00FE5D9A">
        <w:trPr>
          <w:trHeight w:val="20"/>
        </w:trPr>
        <w:tc>
          <w:tcPr>
            <w:tcW w:w="5000" w:type="pct"/>
            <w:gridSpan w:val="2"/>
            <w:shd w:val="clear" w:color="auto" w:fill="auto"/>
          </w:tcPr>
          <w:p w:rsidR="00A30287" w:rsidRPr="002048F7" w:rsidRDefault="008B69C4" w:rsidP="00FE5D9A">
            <w:pPr>
              <w:pStyle w:val="ASFKTablenorm"/>
              <w:ind w:left="57" w:right="57"/>
            </w:pPr>
            <w:r>
              <w:t>Вкладка «Общая информация», г</w:t>
            </w:r>
            <w:r w:rsidR="00A30287" w:rsidRPr="00535DF6">
              <w:t xml:space="preserve">руппа полей </w:t>
            </w:r>
            <w:r w:rsidR="00B5053C">
              <w:t>«</w:t>
            </w:r>
            <w:r w:rsidR="00A30287" w:rsidRPr="002048F7">
              <w:t>Общероссийские классификаторы</w:t>
            </w:r>
            <w:r w:rsidR="00B5053C">
              <w:t>»</w:t>
            </w:r>
          </w:p>
        </w:tc>
      </w:tr>
      <w:tr w:rsidR="00A30287" w:rsidRPr="00535DF6" w:rsidTr="00FE5D9A">
        <w:trPr>
          <w:trHeight w:val="20"/>
        </w:trPr>
        <w:tc>
          <w:tcPr>
            <w:tcW w:w="1137" w:type="pct"/>
            <w:shd w:val="clear" w:color="auto" w:fill="auto"/>
          </w:tcPr>
          <w:p w:rsidR="00A30287" w:rsidRPr="00535DF6" w:rsidRDefault="00A30287" w:rsidP="00FE5D9A">
            <w:pPr>
              <w:pStyle w:val="ASFKTablenorm"/>
              <w:ind w:left="57" w:right="57"/>
            </w:pPr>
            <w:r w:rsidRPr="00535DF6">
              <w:t>ОКАТО</w:t>
            </w:r>
          </w:p>
        </w:tc>
        <w:tc>
          <w:tcPr>
            <w:tcW w:w="3863" w:type="pct"/>
            <w:shd w:val="clear" w:color="auto" w:fill="auto"/>
          </w:tcPr>
          <w:p w:rsidR="00A30287" w:rsidRPr="00535DF6" w:rsidRDefault="00A30287" w:rsidP="00FE5D9A">
            <w:pPr>
              <w:pStyle w:val="ASFKTablenorm"/>
              <w:ind w:left="57" w:right="57"/>
            </w:pPr>
            <w:r w:rsidRPr="00535DF6">
              <w:t>Код по ОКАТО</w:t>
            </w:r>
            <w:r>
              <w:t xml:space="preserve">. </w:t>
            </w: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RDefault="00A30287" w:rsidP="00A30287">
            <w:pPr>
              <w:pStyle w:val="ASFKTableListMark"/>
            </w:pPr>
            <w:r w:rsidRPr="00535DF6">
              <w:t>ДУБП: автозаполнение по указанному коду РОСГУ соответству</w:t>
            </w:r>
            <w:r w:rsidRPr="00A30287">
              <w:t>ю</w:t>
            </w:r>
            <w:r w:rsidRPr="00535DF6">
              <w:t>щим значением по справочнику РОСГУ, выбор из справочника ОКАТО; ввод значения вру</w:t>
            </w:r>
            <w:r w:rsidRPr="002048F7">
              <w:t>ч</w:t>
            </w:r>
            <w:r w:rsidRPr="00535DF6">
              <w:t>ную;</w:t>
            </w:r>
          </w:p>
          <w:p w:rsidR="00A30287" w:rsidRPr="002048F7" w:rsidRDefault="00A30287" w:rsidP="00FE5D9A">
            <w:pPr>
              <w:pStyle w:val="ASFKTablenorm"/>
              <w:ind w:left="57" w:right="57"/>
            </w:pPr>
            <w:r w:rsidRPr="00535DF6">
              <w:t xml:space="preserve">Список значений справочника для заполнения поля </w:t>
            </w:r>
            <w:r w:rsidR="00B5053C">
              <w:t>«</w:t>
            </w:r>
            <w:r w:rsidRPr="00535DF6">
              <w:t>ОКАТО</w:t>
            </w:r>
            <w:r w:rsidR="00B5053C">
              <w:t>»</w:t>
            </w:r>
            <w:r w:rsidRPr="00535DF6">
              <w:t xml:space="preserve"> огран</w:t>
            </w:r>
            <w:r w:rsidRPr="002048F7">
              <w:t>ич</w:t>
            </w:r>
            <w:r w:rsidRPr="00A30287">
              <w:t>и</w:t>
            </w:r>
            <w:r w:rsidRPr="002048F7">
              <w:t>вать по условиям:</w:t>
            </w:r>
          </w:p>
          <w:p w:rsidR="00A30287" w:rsidRPr="00535DF6" w:rsidRDefault="00A30287" w:rsidP="00A30287">
            <w:pPr>
              <w:pStyle w:val="ASFKTableListMark"/>
            </w:pPr>
            <w:r w:rsidRPr="00535DF6">
              <w:t xml:space="preserve">значение признака ОКАТО/ОКТМО = </w:t>
            </w:r>
            <w:r w:rsidR="00B5053C">
              <w:t>«</w:t>
            </w:r>
            <w:r w:rsidRPr="00535DF6">
              <w:t>ОКАТО</w:t>
            </w:r>
            <w:r w:rsidR="00B5053C">
              <w:t>»</w:t>
            </w:r>
            <w:r w:rsidRPr="00535DF6">
              <w:t>;</w:t>
            </w:r>
          </w:p>
          <w:p w:rsidR="00A30287" w:rsidRPr="00535DF6" w:rsidRDefault="00A30287" w:rsidP="00A30287">
            <w:pPr>
              <w:pStyle w:val="ASFKTableListMark"/>
            </w:pPr>
            <w:r w:rsidRPr="00535DF6">
              <w:t xml:space="preserve">значение поля </w:t>
            </w:r>
            <w:r w:rsidR="00B5053C">
              <w:t>«</w:t>
            </w:r>
            <w:r w:rsidRPr="00535DF6">
              <w:t>Дата действия по</w:t>
            </w:r>
            <w:r w:rsidR="00B5053C">
              <w:t>»</w:t>
            </w:r>
            <w:r w:rsidRPr="00535DF6">
              <w:t xml:space="preserve"> строго равно 31.12.2013 или пусто или больше даты ввода в дейс</w:t>
            </w:r>
            <w:r w:rsidRPr="002048F7">
              <w:t>т</w:t>
            </w:r>
            <w:r w:rsidRPr="00535DF6">
              <w:t>вие документа;</w:t>
            </w:r>
          </w:p>
          <w:p w:rsidR="00A30287" w:rsidRPr="00535DF6" w:rsidRDefault="00A30287" w:rsidP="00A30287">
            <w:pPr>
              <w:pStyle w:val="ASFKTableListMark"/>
            </w:pPr>
            <w:r w:rsidRPr="00535DF6">
              <w:t xml:space="preserve">значение поля </w:t>
            </w:r>
            <w:r w:rsidR="00B5053C">
              <w:t>«</w:t>
            </w:r>
            <w:r w:rsidRPr="00535DF6">
              <w:t>Дата действия с</w:t>
            </w:r>
            <w:r w:rsidR="00B5053C">
              <w:t>»</w:t>
            </w:r>
            <w:r w:rsidRPr="00535DF6">
              <w:t xml:space="preserve"> максимально среди записей с таким же кодом и признаком </w:t>
            </w:r>
            <w:r w:rsidR="00B5053C">
              <w:t>«</w:t>
            </w:r>
            <w:r w:rsidRPr="00535DF6">
              <w:t>ОКАТО</w:t>
            </w:r>
            <w:r w:rsidR="00B5053C">
              <w:t>»</w:t>
            </w:r>
            <w:r w:rsidRPr="00535DF6">
              <w:t xml:space="preserve"> + Если при этом у нескольких зап</w:t>
            </w:r>
            <w:r w:rsidRPr="00A30287">
              <w:t>и</w:t>
            </w:r>
            <w:r w:rsidRPr="00535DF6">
              <w:t xml:space="preserve">сей одинаковое значение поля </w:t>
            </w:r>
            <w:r w:rsidR="00B5053C">
              <w:t>«</w:t>
            </w:r>
            <w:r w:rsidRPr="00535DF6">
              <w:t>Дата действия с</w:t>
            </w:r>
            <w:r w:rsidR="00B5053C">
              <w:t>»</w:t>
            </w:r>
            <w:r w:rsidRPr="00535DF6">
              <w:t>, то выбирается з</w:t>
            </w:r>
            <w:r w:rsidRPr="00A30287">
              <w:t>а</w:t>
            </w:r>
            <w:r w:rsidRPr="00535DF6">
              <w:t>пись с наиболее поздней датой внесения изменений;</w:t>
            </w:r>
          </w:p>
          <w:p w:rsidR="00A30287" w:rsidRPr="00535DF6" w:rsidDel="00A35DFF" w:rsidRDefault="00A30287" w:rsidP="00A30287">
            <w:pPr>
              <w:pStyle w:val="ASFKTableListMark"/>
            </w:pPr>
            <w:r w:rsidRPr="00535DF6">
              <w:t xml:space="preserve">значение поля </w:t>
            </w:r>
            <w:r w:rsidR="00B5053C">
              <w:t>«</w:t>
            </w:r>
            <w:r w:rsidRPr="00535DF6">
              <w:t>Тип изменения</w:t>
            </w:r>
            <w:r w:rsidR="00B5053C">
              <w:t>»</w:t>
            </w:r>
            <w:r w:rsidRPr="00535DF6">
              <w:t xml:space="preserve"> (&lt;Attribute9&gt;) не равно </w:t>
            </w:r>
            <w:r w:rsidR="00B5053C">
              <w:t>«</w:t>
            </w:r>
            <w:r w:rsidRPr="00535DF6">
              <w:t>1</w:t>
            </w:r>
            <w:r w:rsidR="00B5053C">
              <w:t>»</w:t>
            </w:r>
            <w:r w:rsidRPr="00535DF6">
              <w:t xml:space="preserve"> (т.е. з</w:t>
            </w:r>
            <w:r w:rsidRPr="00A30287">
              <w:t>а</w:t>
            </w:r>
            <w:r w:rsidRPr="00535DF6">
              <w:t>пись не исключена по данным Росстата).</w:t>
            </w:r>
          </w:p>
        </w:tc>
      </w:tr>
      <w:tr w:rsidR="00A30287" w:rsidRPr="00535DF6" w:rsidTr="00FE5D9A">
        <w:trPr>
          <w:trHeight w:val="20"/>
        </w:trPr>
        <w:tc>
          <w:tcPr>
            <w:tcW w:w="1137" w:type="pct"/>
            <w:shd w:val="clear" w:color="auto" w:fill="auto"/>
          </w:tcPr>
          <w:p w:rsidR="00A30287" w:rsidRPr="00535DF6" w:rsidRDefault="00A30287" w:rsidP="00FE5D9A">
            <w:pPr>
              <w:pStyle w:val="ASFKTablenorm"/>
              <w:ind w:left="57" w:right="57"/>
            </w:pPr>
            <w:r w:rsidRPr="00535DF6">
              <w:t>ОКФС</w:t>
            </w:r>
          </w:p>
        </w:tc>
        <w:tc>
          <w:tcPr>
            <w:tcW w:w="3863" w:type="pct"/>
            <w:shd w:val="clear" w:color="auto" w:fill="auto"/>
          </w:tcPr>
          <w:p w:rsidR="00A30287" w:rsidRPr="00535DF6" w:rsidRDefault="00A30287" w:rsidP="00FE5D9A">
            <w:pPr>
              <w:pStyle w:val="ASFKTablenorm"/>
              <w:ind w:left="57" w:right="57"/>
            </w:pPr>
            <w:r w:rsidRPr="00535DF6">
              <w:t>Код по ОКФС</w:t>
            </w:r>
            <w:r>
              <w:t xml:space="preserve">. </w:t>
            </w: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Del="00A35DFF" w:rsidRDefault="00A30287" w:rsidP="00A30287">
            <w:pPr>
              <w:pStyle w:val="ASFKTableListMark"/>
            </w:pPr>
            <w:r w:rsidRPr="00535DF6">
              <w:t>ДУБП: автозаполнение по указанному коду РОСГУ соответству</w:t>
            </w:r>
            <w:r w:rsidRPr="00A30287">
              <w:t>ю</w:t>
            </w:r>
            <w:r w:rsidRPr="00535DF6">
              <w:t>щим значением по справочнику РОСГУ, выбор из справочника ОКФС; ввод значения вру</w:t>
            </w:r>
            <w:r w:rsidRPr="002048F7">
              <w:t>ч</w:t>
            </w:r>
            <w:r w:rsidRPr="00535DF6">
              <w:t>ную.</w:t>
            </w:r>
          </w:p>
        </w:tc>
      </w:tr>
      <w:tr w:rsidR="00A30287" w:rsidRPr="00535DF6" w:rsidTr="00FE5D9A">
        <w:trPr>
          <w:trHeight w:val="20"/>
        </w:trPr>
        <w:tc>
          <w:tcPr>
            <w:tcW w:w="1137" w:type="pct"/>
            <w:shd w:val="clear" w:color="auto" w:fill="auto"/>
          </w:tcPr>
          <w:p w:rsidR="00A30287" w:rsidRPr="00535DF6" w:rsidRDefault="00A30287" w:rsidP="00FE5D9A">
            <w:pPr>
              <w:pStyle w:val="ASFKTablenorm"/>
              <w:ind w:left="57" w:right="57"/>
            </w:pPr>
            <w:r w:rsidRPr="00535DF6">
              <w:t>ОКОПФ</w:t>
            </w:r>
          </w:p>
        </w:tc>
        <w:tc>
          <w:tcPr>
            <w:tcW w:w="3863" w:type="pct"/>
            <w:shd w:val="clear" w:color="auto" w:fill="auto"/>
          </w:tcPr>
          <w:p w:rsidR="00A30287" w:rsidRPr="00535DF6" w:rsidRDefault="00A30287" w:rsidP="00FE5D9A">
            <w:pPr>
              <w:pStyle w:val="ASFKTablenorm"/>
              <w:ind w:left="57" w:right="57"/>
            </w:pPr>
            <w:r w:rsidRPr="00535DF6">
              <w:t>Код по ОКОПФ</w:t>
            </w:r>
            <w:r w:rsidRPr="002048F7">
              <w:t xml:space="preserve"> (пятисимвольный)</w:t>
            </w:r>
            <w:r>
              <w:t xml:space="preserve">. </w:t>
            </w: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Del="00A35DFF" w:rsidRDefault="00A30287" w:rsidP="00A30287">
            <w:pPr>
              <w:pStyle w:val="ASFKTableListMark"/>
            </w:pPr>
            <w:r w:rsidRPr="00535DF6">
              <w:t>ДУБП: автозаполнение по указанному коду РОСГУ соответству</w:t>
            </w:r>
            <w:r w:rsidRPr="00A30287">
              <w:t>ю</w:t>
            </w:r>
            <w:r w:rsidRPr="00535DF6">
              <w:t>щим значением по справочнику РОСГУ, выбор из справочника ОКОПФ; ввод значения вру</w:t>
            </w:r>
            <w:r w:rsidRPr="002048F7">
              <w:t>ч</w:t>
            </w:r>
            <w:r w:rsidRPr="00535DF6">
              <w:t>ную.</w:t>
            </w:r>
          </w:p>
        </w:tc>
      </w:tr>
      <w:tr w:rsidR="00A30287" w:rsidRPr="00535DF6" w:rsidTr="00FE5D9A">
        <w:trPr>
          <w:trHeight w:val="20"/>
        </w:trPr>
        <w:tc>
          <w:tcPr>
            <w:tcW w:w="1137" w:type="pct"/>
            <w:shd w:val="clear" w:color="auto" w:fill="auto"/>
          </w:tcPr>
          <w:p w:rsidR="00A30287" w:rsidRPr="002048F7" w:rsidDel="00A35DFF" w:rsidRDefault="00A30287" w:rsidP="00FE5D9A">
            <w:pPr>
              <w:pStyle w:val="ASFKTablenorm"/>
              <w:ind w:left="57" w:right="57"/>
            </w:pPr>
            <w:r w:rsidRPr="00535DF6">
              <w:t>ОКПО</w:t>
            </w:r>
          </w:p>
        </w:tc>
        <w:tc>
          <w:tcPr>
            <w:tcW w:w="3863" w:type="pct"/>
            <w:shd w:val="clear" w:color="auto" w:fill="auto"/>
          </w:tcPr>
          <w:p w:rsidR="00A30287" w:rsidRPr="00535DF6" w:rsidRDefault="00A30287" w:rsidP="00FE5D9A">
            <w:pPr>
              <w:pStyle w:val="ASFKTablenorm"/>
              <w:ind w:left="57" w:right="57"/>
            </w:pPr>
            <w:r w:rsidRPr="00535DF6">
              <w:t>Код по ОКПО</w:t>
            </w:r>
            <w:r>
              <w:t xml:space="preserve">. </w:t>
            </w: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Del="00A35DFF" w:rsidRDefault="00A30287" w:rsidP="00A30287">
            <w:pPr>
              <w:pStyle w:val="ASFKTableListMark"/>
            </w:pPr>
            <w:r w:rsidRPr="00535DF6">
              <w:t>ДУБП: автозаполнение по указанному коду РОСГУ соответству</w:t>
            </w:r>
            <w:r w:rsidRPr="00A30287">
              <w:t>ю</w:t>
            </w:r>
            <w:r w:rsidRPr="00535DF6">
              <w:t>щим значением по справочнику РОСГУ, ввод значения вручную.</w:t>
            </w:r>
          </w:p>
        </w:tc>
      </w:tr>
      <w:tr w:rsidR="00A30287" w:rsidRPr="00535DF6" w:rsidTr="00FE5D9A">
        <w:trPr>
          <w:trHeight w:val="20"/>
        </w:trPr>
        <w:tc>
          <w:tcPr>
            <w:tcW w:w="1137" w:type="pct"/>
            <w:shd w:val="clear" w:color="auto" w:fill="auto"/>
          </w:tcPr>
          <w:p w:rsidR="00A30287" w:rsidRPr="002048F7" w:rsidDel="00A35DFF" w:rsidRDefault="00A30287" w:rsidP="00FE5D9A">
            <w:pPr>
              <w:pStyle w:val="ASFKTablenorm"/>
              <w:ind w:left="57" w:right="57"/>
            </w:pPr>
            <w:r w:rsidRPr="00535DF6">
              <w:t>ОКОГУ</w:t>
            </w:r>
          </w:p>
        </w:tc>
        <w:tc>
          <w:tcPr>
            <w:tcW w:w="3863" w:type="pct"/>
            <w:shd w:val="clear" w:color="auto" w:fill="auto"/>
          </w:tcPr>
          <w:p w:rsidR="00A30287" w:rsidRPr="00535DF6" w:rsidRDefault="00A30287" w:rsidP="00FE5D9A">
            <w:pPr>
              <w:pStyle w:val="ASFKTablenorm"/>
              <w:ind w:left="57" w:right="57"/>
            </w:pPr>
            <w:r w:rsidRPr="00535DF6">
              <w:t>Код по ОКОГУ</w:t>
            </w:r>
            <w:r>
              <w:t xml:space="preserve">. </w:t>
            </w: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Del="00A35DFF" w:rsidRDefault="00A30287" w:rsidP="00A30287">
            <w:pPr>
              <w:pStyle w:val="ASFKTableListMark"/>
            </w:pPr>
            <w:r w:rsidRPr="00535DF6">
              <w:t>ДУБП: автозаполнение по указанному коду РОСГУ соответству</w:t>
            </w:r>
            <w:r w:rsidRPr="00A30287">
              <w:t>ю</w:t>
            </w:r>
            <w:r w:rsidRPr="00535DF6">
              <w:t>щим значением по справочнику РОСГУ, выбор из справочника ОКОГУ, ввод значения вру</w:t>
            </w:r>
            <w:r w:rsidRPr="002048F7">
              <w:t>ч</w:t>
            </w:r>
            <w:r w:rsidRPr="00535DF6">
              <w:t>ную.</w:t>
            </w:r>
          </w:p>
        </w:tc>
      </w:tr>
      <w:tr w:rsidR="00A30287" w:rsidRPr="00535DF6" w:rsidTr="00FE5D9A">
        <w:trPr>
          <w:trHeight w:val="20"/>
        </w:trPr>
        <w:tc>
          <w:tcPr>
            <w:tcW w:w="1137" w:type="pct"/>
            <w:shd w:val="clear" w:color="auto" w:fill="auto"/>
          </w:tcPr>
          <w:p w:rsidR="00A30287" w:rsidRPr="002048F7" w:rsidDel="00A35DFF" w:rsidRDefault="00A30287" w:rsidP="00FE5D9A">
            <w:pPr>
              <w:pStyle w:val="ASFKTablenorm"/>
              <w:ind w:left="57" w:right="57"/>
            </w:pPr>
            <w:r w:rsidRPr="00535DF6">
              <w:t xml:space="preserve">ОГРН </w:t>
            </w:r>
          </w:p>
        </w:tc>
        <w:tc>
          <w:tcPr>
            <w:tcW w:w="3863" w:type="pct"/>
            <w:shd w:val="clear" w:color="auto" w:fill="auto"/>
          </w:tcPr>
          <w:p w:rsidR="00A30287" w:rsidRPr="00535DF6" w:rsidRDefault="00A30287" w:rsidP="00FE5D9A">
            <w:pPr>
              <w:pStyle w:val="ASFKTablenorm"/>
              <w:ind w:left="57" w:right="57"/>
            </w:pPr>
            <w:r w:rsidRPr="00535DF6">
              <w:t>ОГРН организации</w:t>
            </w:r>
            <w:r>
              <w:t xml:space="preserve">. </w:t>
            </w: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Del="00A35DFF" w:rsidRDefault="00A30287" w:rsidP="00A30287">
            <w:pPr>
              <w:pStyle w:val="ASFKTableListMark"/>
            </w:pPr>
            <w:r w:rsidRPr="00535DF6">
              <w:lastRenderedPageBreak/>
              <w:t>ДУБП: автозаполнение по указанному коду РОСГУ соответству</w:t>
            </w:r>
            <w:r w:rsidRPr="00A30287">
              <w:t>ю</w:t>
            </w:r>
            <w:r w:rsidRPr="00535DF6">
              <w:t>щим значением по справочнику РОСГУ, выбор из справочника РОСГУ; ввод значения вру</w:t>
            </w:r>
            <w:r w:rsidRPr="002048F7">
              <w:t>ч</w:t>
            </w:r>
            <w:r w:rsidRPr="00535DF6">
              <w:t>ную.</w:t>
            </w:r>
          </w:p>
        </w:tc>
      </w:tr>
      <w:tr w:rsidR="00A30287" w:rsidRPr="00535DF6" w:rsidTr="00FE5D9A">
        <w:trPr>
          <w:trHeight w:val="20"/>
        </w:trPr>
        <w:tc>
          <w:tcPr>
            <w:tcW w:w="1137" w:type="pct"/>
            <w:shd w:val="clear" w:color="auto" w:fill="auto"/>
          </w:tcPr>
          <w:p w:rsidR="00A30287" w:rsidRPr="002048F7" w:rsidDel="00A35DFF" w:rsidRDefault="00A30287" w:rsidP="00FE5D9A">
            <w:pPr>
              <w:pStyle w:val="ASFKTablenorm"/>
              <w:ind w:left="57" w:right="57"/>
            </w:pPr>
            <w:r w:rsidRPr="00535DF6">
              <w:lastRenderedPageBreak/>
              <w:t>ОКВЭД основные</w:t>
            </w:r>
          </w:p>
        </w:tc>
        <w:tc>
          <w:tcPr>
            <w:tcW w:w="3863" w:type="pct"/>
            <w:shd w:val="clear" w:color="auto" w:fill="auto"/>
          </w:tcPr>
          <w:p w:rsidR="00A30287" w:rsidRPr="00535DF6" w:rsidRDefault="00A30287" w:rsidP="00FE5D9A">
            <w:pPr>
              <w:pStyle w:val="ASFKTablenorm"/>
              <w:ind w:left="57" w:right="57"/>
            </w:pPr>
            <w:r w:rsidRPr="00535DF6">
              <w:t>Коды основных видов деятельности по ОКВЭД/множественный выбор</w:t>
            </w:r>
            <w:r>
              <w:t>.</w:t>
            </w:r>
          </w:p>
          <w:p w:rsidR="00A30287" w:rsidRPr="00535DF6" w:rsidRDefault="00A30287" w:rsidP="00FE5D9A">
            <w:pPr>
              <w:pStyle w:val="ASFKTablenorm"/>
              <w:ind w:left="57" w:right="57"/>
            </w:pP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RDefault="00A30287" w:rsidP="00A30287">
            <w:pPr>
              <w:pStyle w:val="ASFKTableListMark"/>
            </w:pPr>
            <w:r w:rsidRPr="00535DF6">
              <w:t>ДУБП: автозаполнение по указанному коду РОСГУ соответству</w:t>
            </w:r>
            <w:r w:rsidRPr="00A30287">
              <w:t>ю</w:t>
            </w:r>
            <w:r w:rsidRPr="00535DF6">
              <w:t>щим значением по справочнику РОСГУ, выбор из справочника ОКВЭД; ввод значения вру</w:t>
            </w:r>
            <w:r w:rsidRPr="002048F7">
              <w:t>ч</w:t>
            </w:r>
            <w:r w:rsidRPr="00535DF6">
              <w:t>ную;</w:t>
            </w:r>
          </w:p>
          <w:p w:rsidR="00A30287" w:rsidRPr="00535DF6" w:rsidRDefault="00A30287" w:rsidP="00A30287">
            <w:pPr>
              <w:pStyle w:val="ASFKTableListMark"/>
            </w:pPr>
            <w:r w:rsidRPr="00535DF6">
              <w:t>ОФК: ввод значения вручную.</w:t>
            </w:r>
          </w:p>
          <w:p w:rsidR="00A30287" w:rsidRPr="002048F7" w:rsidRDefault="00A30287" w:rsidP="00FE5D9A">
            <w:pPr>
              <w:pStyle w:val="ASFKTablenorm"/>
              <w:ind w:left="57" w:right="57"/>
            </w:pPr>
            <w:r w:rsidRPr="00535DF6">
              <w:t>Коды указываются в одном поле последовательно друг за другом и ра</w:t>
            </w:r>
            <w:r w:rsidRPr="002048F7">
              <w:t>зд</w:t>
            </w:r>
            <w:r w:rsidRPr="00A30287">
              <w:t>е</w:t>
            </w:r>
            <w:r w:rsidRPr="002048F7">
              <w:t>ляются между собой точкой с запятой (;).</w:t>
            </w:r>
          </w:p>
          <w:p w:rsidR="00A30287" w:rsidRPr="002048F7" w:rsidDel="00A35DFF" w:rsidRDefault="00A30287" w:rsidP="00FE5D9A">
            <w:pPr>
              <w:pStyle w:val="ASFKTablenorm"/>
              <w:ind w:left="57" w:right="57"/>
            </w:pPr>
            <w:r w:rsidRPr="00535DF6">
              <w:t>Не обязательно для заполнения в случае представления заявки для анн</w:t>
            </w:r>
            <w:r w:rsidRPr="00A30287">
              <w:t>у</w:t>
            </w:r>
            <w:r w:rsidRPr="002048F7">
              <w:t xml:space="preserve">лирования полномочий (если в поле </w:t>
            </w:r>
            <w:r w:rsidR="00B5053C">
              <w:t>«</w:t>
            </w:r>
            <w:r w:rsidRPr="002048F7">
              <w:t>Специальные указания</w:t>
            </w:r>
            <w:r w:rsidR="00B5053C">
              <w:t>»</w:t>
            </w:r>
            <w:r w:rsidRPr="002048F7">
              <w:t xml:space="preserve"> указано значение </w:t>
            </w:r>
            <w:r w:rsidR="00B5053C">
              <w:t>«</w:t>
            </w:r>
            <w:r w:rsidRPr="002048F7">
              <w:t>02</w:t>
            </w:r>
            <w:r w:rsidR="00B5053C">
              <w:t>»</w:t>
            </w:r>
            <w:r w:rsidRPr="002048F7">
              <w:t xml:space="preserve"> или </w:t>
            </w:r>
            <w:r w:rsidR="00B5053C">
              <w:t>«</w:t>
            </w:r>
            <w:r w:rsidRPr="002048F7">
              <w:t>03</w:t>
            </w:r>
            <w:r w:rsidR="00B5053C">
              <w:t>»</w:t>
            </w:r>
            <w:r w:rsidRPr="002048F7">
              <w:t>). Во всех остальных случаях обязательно для з</w:t>
            </w:r>
            <w:r w:rsidRPr="00A30287">
              <w:t>а</w:t>
            </w:r>
            <w:r w:rsidRPr="002048F7">
              <w:t>полнения.</w:t>
            </w:r>
          </w:p>
        </w:tc>
      </w:tr>
      <w:tr w:rsidR="00A30287" w:rsidRPr="00535DF6" w:rsidTr="00FE5D9A">
        <w:trPr>
          <w:trHeight w:val="20"/>
        </w:trPr>
        <w:tc>
          <w:tcPr>
            <w:tcW w:w="1137" w:type="pct"/>
            <w:shd w:val="clear" w:color="auto" w:fill="auto"/>
          </w:tcPr>
          <w:p w:rsidR="00A30287" w:rsidRPr="00535DF6" w:rsidRDefault="00A30287" w:rsidP="00FE5D9A">
            <w:pPr>
              <w:pStyle w:val="ASFKTablenorm"/>
              <w:ind w:left="57" w:right="57"/>
            </w:pPr>
            <w:r w:rsidRPr="00535DF6">
              <w:t>ОКВЭД прочие</w:t>
            </w:r>
          </w:p>
        </w:tc>
        <w:tc>
          <w:tcPr>
            <w:tcW w:w="3863" w:type="pct"/>
            <w:shd w:val="clear" w:color="auto" w:fill="auto"/>
          </w:tcPr>
          <w:p w:rsidR="00A30287" w:rsidRPr="00535DF6" w:rsidRDefault="00A30287" w:rsidP="00FE5D9A">
            <w:pPr>
              <w:pStyle w:val="ASFKTablenorm"/>
              <w:ind w:left="57" w:right="57"/>
            </w:pPr>
            <w:r w:rsidRPr="00535DF6">
              <w:t>Коды прочих видов деятельности по ОКВЭД/множественный выбор</w:t>
            </w:r>
            <w:r>
              <w:t>.</w:t>
            </w:r>
          </w:p>
          <w:p w:rsidR="00A30287" w:rsidRPr="00535DF6" w:rsidRDefault="00A30287" w:rsidP="00FE5D9A">
            <w:pPr>
              <w:pStyle w:val="ASFKTablenorm"/>
              <w:ind w:left="57" w:right="57"/>
            </w:pP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RDefault="00A30287" w:rsidP="00A30287">
            <w:pPr>
              <w:pStyle w:val="ASFKTableListMark"/>
            </w:pPr>
            <w:r w:rsidRPr="00535DF6">
              <w:t>ДУБП: автозаполнение по указанному коду РОСГУ соответству</w:t>
            </w:r>
            <w:r w:rsidRPr="00A30287">
              <w:t>ю</w:t>
            </w:r>
            <w:r w:rsidRPr="00535DF6">
              <w:t>щим значением по справочнику РОСГУ, выбор из справочника ОКВЭД; ввод значения вру</w:t>
            </w:r>
            <w:r w:rsidRPr="002048F7">
              <w:t>ч</w:t>
            </w:r>
            <w:r w:rsidRPr="00535DF6">
              <w:t>ную.</w:t>
            </w:r>
          </w:p>
          <w:p w:rsidR="00A30287" w:rsidRPr="002048F7" w:rsidDel="00A35DFF" w:rsidRDefault="00A30287" w:rsidP="00FE5D9A">
            <w:pPr>
              <w:pStyle w:val="ASFKTablenorm"/>
              <w:ind w:left="57" w:right="57"/>
            </w:pPr>
            <w:r w:rsidRPr="00535DF6">
              <w:t>Коды указываются в одном поле последовательно друг за другом и ра</w:t>
            </w:r>
            <w:r w:rsidRPr="002048F7">
              <w:t>зд</w:t>
            </w:r>
            <w:r w:rsidRPr="00A30287">
              <w:t>е</w:t>
            </w:r>
            <w:r w:rsidRPr="002048F7">
              <w:t>ляются между собой точкой с запятой (;).</w:t>
            </w:r>
          </w:p>
        </w:tc>
      </w:tr>
      <w:tr w:rsidR="00A30287" w:rsidRPr="00535DF6" w:rsidTr="00FE5D9A">
        <w:trPr>
          <w:trHeight w:val="20"/>
        </w:trPr>
        <w:tc>
          <w:tcPr>
            <w:tcW w:w="5000" w:type="pct"/>
            <w:gridSpan w:val="2"/>
            <w:shd w:val="clear" w:color="auto" w:fill="auto"/>
          </w:tcPr>
          <w:p w:rsidR="00A30287" w:rsidRPr="002048F7" w:rsidRDefault="008B69C4" w:rsidP="00FE5D9A">
            <w:pPr>
              <w:pStyle w:val="ASFKTablenorm"/>
              <w:ind w:left="57" w:right="57"/>
            </w:pPr>
            <w:r>
              <w:t>Вкладка «Общая информация», г</w:t>
            </w:r>
            <w:r w:rsidRPr="00535DF6">
              <w:t xml:space="preserve">руппа </w:t>
            </w:r>
            <w:r w:rsidR="00A30287" w:rsidRPr="00535DF6">
              <w:t xml:space="preserve">полей </w:t>
            </w:r>
            <w:r w:rsidR="00B5053C">
              <w:t>«</w:t>
            </w:r>
            <w:r w:rsidR="00A30287" w:rsidRPr="002048F7">
              <w:t>Бюджет</w:t>
            </w:r>
            <w:r w:rsidR="00B5053C">
              <w:t>»</w:t>
            </w:r>
          </w:p>
        </w:tc>
      </w:tr>
      <w:tr w:rsidR="00A30287" w:rsidRPr="00535DF6" w:rsidTr="00FE5D9A">
        <w:trPr>
          <w:trHeight w:val="20"/>
        </w:trPr>
        <w:tc>
          <w:tcPr>
            <w:tcW w:w="1137" w:type="pct"/>
            <w:shd w:val="clear" w:color="auto" w:fill="auto"/>
          </w:tcPr>
          <w:p w:rsidR="00A30287" w:rsidRPr="002048F7" w:rsidDel="00A35DFF" w:rsidRDefault="00A30287" w:rsidP="00FE5D9A">
            <w:pPr>
              <w:pStyle w:val="ASFKTablenorm"/>
              <w:ind w:left="57" w:right="57"/>
            </w:pPr>
            <w:r w:rsidRPr="00535DF6">
              <w:t>Бюджет (код)</w:t>
            </w:r>
          </w:p>
        </w:tc>
        <w:tc>
          <w:tcPr>
            <w:tcW w:w="3863" w:type="pct"/>
            <w:shd w:val="clear" w:color="auto" w:fill="auto"/>
          </w:tcPr>
          <w:p w:rsidR="00A30287" w:rsidRPr="00535DF6" w:rsidRDefault="00A30287" w:rsidP="00FE5D9A">
            <w:pPr>
              <w:pStyle w:val="ASFKTablenorm"/>
              <w:ind w:left="57" w:right="57"/>
            </w:pPr>
            <w:r w:rsidRPr="00535DF6">
              <w:t>Код бюджета</w:t>
            </w:r>
            <w:r>
              <w:t xml:space="preserve">. </w:t>
            </w: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RDefault="00A30287" w:rsidP="00A30287">
            <w:pPr>
              <w:pStyle w:val="ASFKTableListMark"/>
            </w:pPr>
            <w:r w:rsidRPr="00535DF6">
              <w:t>автозаполнение по указанному коду РОСГУ соответствующим знач</w:t>
            </w:r>
            <w:r w:rsidRPr="00A30287">
              <w:t>е</w:t>
            </w:r>
            <w:r w:rsidRPr="00535DF6">
              <w:t>нием по справочнику РОСГУ</w:t>
            </w:r>
            <w:r w:rsidR="006F45C2" w:rsidRPr="00535DF6">
              <w:t>;</w:t>
            </w:r>
            <w:r w:rsidRPr="00535DF6">
              <w:t xml:space="preserve"> </w:t>
            </w:r>
          </w:p>
          <w:p w:rsidR="00A30287" w:rsidRPr="00535DF6" w:rsidRDefault="00A30287" w:rsidP="00A30287">
            <w:pPr>
              <w:pStyle w:val="ASFKTableListMark"/>
            </w:pPr>
            <w:r w:rsidRPr="00535DF6">
              <w:t>ввод значения вручную;</w:t>
            </w:r>
          </w:p>
          <w:p w:rsidR="00A30287" w:rsidRPr="00535DF6" w:rsidDel="00A35DFF" w:rsidRDefault="00A30287" w:rsidP="00A30287">
            <w:pPr>
              <w:pStyle w:val="ASFKTableListMark"/>
            </w:pPr>
            <w:r w:rsidRPr="00535DF6">
              <w:t>выбор из списка возможных значений.</w:t>
            </w:r>
          </w:p>
        </w:tc>
      </w:tr>
      <w:tr w:rsidR="00A30287" w:rsidRPr="00535DF6" w:rsidTr="00FE5D9A">
        <w:trPr>
          <w:trHeight w:val="20"/>
        </w:trPr>
        <w:tc>
          <w:tcPr>
            <w:tcW w:w="1137" w:type="pct"/>
            <w:shd w:val="clear" w:color="auto" w:fill="auto"/>
          </w:tcPr>
          <w:p w:rsidR="00A30287" w:rsidRPr="002048F7" w:rsidDel="00A35DFF" w:rsidRDefault="00A30287" w:rsidP="00FE5D9A">
            <w:pPr>
              <w:pStyle w:val="ASFKTablenorm"/>
              <w:ind w:left="57" w:right="57"/>
            </w:pPr>
            <w:r w:rsidRPr="00535DF6">
              <w:t>Бюджет (наименование)</w:t>
            </w:r>
          </w:p>
        </w:tc>
        <w:tc>
          <w:tcPr>
            <w:tcW w:w="3863" w:type="pct"/>
            <w:shd w:val="clear" w:color="auto" w:fill="auto"/>
          </w:tcPr>
          <w:p w:rsidR="00A30287" w:rsidRPr="00535DF6" w:rsidRDefault="00A30287" w:rsidP="00FE5D9A">
            <w:pPr>
              <w:pStyle w:val="ASFKTablenorm"/>
              <w:ind w:left="57" w:right="57"/>
            </w:pPr>
            <w:r w:rsidRPr="00535DF6">
              <w:t>Наименование бюджета, в рамках которого создано учреждение.</w:t>
            </w:r>
          </w:p>
          <w:p w:rsidR="00A30287" w:rsidRPr="002048F7" w:rsidDel="00A35DFF" w:rsidRDefault="00A30287" w:rsidP="00FE5D9A">
            <w:pPr>
              <w:pStyle w:val="ASFKTablenorm"/>
              <w:ind w:left="57" w:right="57"/>
            </w:pPr>
            <w:r w:rsidRPr="00535DF6">
              <w:t xml:space="preserve">Поле </w:t>
            </w:r>
            <w:r w:rsidRPr="002048F7">
              <w:t>не доступно для редактирования. Заполняется автоматически в с</w:t>
            </w:r>
            <w:r w:rsidRPr="00A30287">
              <w:t>о</w:t>
            </w:r>
            <w:r w:rsidRPr="002048F7">
              <w:t xml:space="preserve">ответствии с указанным значением в поле </w:t>
            </w:r>
            <w:r w:rsidR="00B5053C">
              <w:t>«</w:t>
            </w:r>
            <w:r w:rsidRPr="002048F7">
              <w:t>Тип организации (код)</w:t>
            </w:r>
            <w:r w:rsidR="00B5053C">
              <w:t>»</w:t>
            </w:r>
            <w:r w:rsidRPr="002048F7">
              <w:t>.</w:t>
            </w:r>
          </w:p>
        </w:tc>
      </w:tr>
      <w:tr w:rsidR="00A30287" w:rsidRPr="00535DF6" w:rsidTr="00FE5D9A">
        <w:trPr>
          <w:trHeight w:val="20"/>
        </w:trPr>
        <w:tc>
          <w:tcPr>
            <w:tcW w:w="5000" w:type="pct"/>
            <w:gridSpan w:val="2"/>
            <w:shd w:val="clear" w:color="auto" w:fill="auto"/>
          </w:tcPr>
          <w:p w:rsidR="00A30287" w:rsidRPr="00535DF6" w:rsidRDefault="008B69C4" w:rsidP="00FE5D9A">
            <w:pPr>
              <w:pStyle w:val="ASFKTablenorm"/>
              <w:ind w:left="57" w:right="57"/>
            </w:pPr>
            <w:r>
              <w:t>Вкладка «Общая информация», п</w:t>
            </w:r>
            <w:r w:rsidR="00A30287" w:rsidRPr="00535DF6">
              <w:t>оля без группы</w:t>
            </w:r>
          </w:p>
        </w:tc>
      </w:tr>
      <w:tr w:rsidR="00A30287" w:rsidRPr="00535DF6" w:rsidTr="00FE5D9A">
        <w:trPr>
          <w:trHeight w:val="20"/>
        </w:trPr>
        <w:tc>
          <w:tcPr>
            <w:tcW w:w="1137" w:type="pct"/>
            <w:shd w:val="clear" w:color="auto" w:fill="auto"/>
          </w:tcPr>
          <w:p w:rsidR="00A30287" w:rsidRPr="00535DF6" w:rsidRDefault="00A30287" w:rsidP="00FE5D9A">
            <w:pPr>
              <w:pStyle w:val="ASFKTablenorm"/>
              <w:ind w:left="57" w:right="57"/>
            </w:pPr>
            <w:r w:rsidRPr="00535DF6">
              <w:t>ИНН</w:t>
            </w:r>
          </w:p>
        </w:tc>
        <w:tc>
          <w:tcPr>
            <w:tcW w:w="3863" w:type="pct"/>
            <w:shd w:val="clear" w:color="auto" w:fill="auto"/>
          </w:tcPr>
          <w:p w:rsidR="00A30287" w:rsidRPr="00535DF6" w:rsidRDefault="00A30287" w:rsidP="00FE5D9A">
            <w:pPr>
              <w:pStyle w:val="ASFKTablenorm"/>
              <w:ind w:left="57" w:right="57"/>
            </w:pPr>
            <w:r w:rsidRPr="00535DF6">
              <w:t>ИНН организации</w:t>
            </w:r>
            <w:r>
              <w:t xml:space="preserve">. </w:t>
            </w: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RDefault="00A30287" w:rsidP="00A30287">
            <w:pPr>
              <w:pStyle w:val="ASFKTableListMark"/>
            </w:pPr>
            <w:r w:rsidRPr="00535DF6">
              <w:t>ДУБП: автозаполнение по указанному коду РОСГУ соответству</w:t>
            </w:r>
            <w:r w:rsidRPr="00A30287">
              <w:t>ю</w:t>
            </w:r>
            <w:r w:rsidRPr="00535DF6">
              <w:t>щим значением по справочнику РОСГУ, выбор из справочника РОСГУ, ввод значения вру</w:t>
            </w:r>
            <w:r w:rsidRPr="002048F7">
              <w:t>ч</w:t>
            </w:r>
            <w:r w:rsidRPr="00535DF6">
              <w:t>ную.</w:t>
            </w:r>
          </w:p>
        </w:tc>
      </w:tr>
      <w:tr w:rsidR="00A30287" w:rsidRPr="00535DF6" w:rsidTr="00FE5D9A">
        <w:trPr>
          <w:trHeight w:val="20"/>
        </w:trPr>
        <w:tc>
          <w:tcPr>
            <w:tcW w:w="1137" w:type="pct"/>
            <w:shd w:val="clear" w:color="auto" w:fill="auto"/>
          </w:tcPr>
          <w:p w:rsidR="00A30287" w:rsidRPr="00535DF6" w:rsidRDefault="00A30287" w:rsidP="00FE5D9A">
            <w:pPr>
              <w:pStyle w:val="ASFKTablenorm"/>
              <w:ind w:left="57" w:right="57"/>
            </w:pPr>
            <w:r w:rsidRPr="00535DF6">
              <w:t>КПП</w:t>
            </w:r>
          </w:p>
        </w:tc>
        <w:tc>
          <w:tcPr>
            <w:tcW w:w="3863" w:type="pct"/>
            <w:shd w:val="clear" w:color="auto" w:fill="auto"/>
          </w:tcPr>
          <w:p w:rsidR="00A30287" w:rsidRPr="00535DF6" w:rsidRDefault="00A30287" w:rsidP="00FE5D9A">
            <w:pPr>
              <w:pStyle w:val="ASFKTablenorm"/>
              <w:ind w:left="57" w:right="57"/>
            </w:pPr>
            <w:r w:rsidRPr="00535DF6">
              <w:t>КПП организации</w:t>
            </w:r>
            <w:r>
              <w:t xml:space="preserve">. </w:t>
            </w: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RDefault="00A30287" w:rsidP="00A30287">
            <w:pPr>
              <w:pStyle w:val="ASFKTableListMark"/>
            </w:pPr>
            <w:r w:rsidRPr="00535DF6">
              <w:t>ДУБП: автозаполнение по указанному коду РОСГУ соответству</w:t>
            </w:r>
            <w:r w:rsidRPr="00A30287">
              <w:t>ю</w:t>
            </w:r>
            <w:r w:rsidRPr="00535DF6">
              <w:t>щим значением по справочнику РОСГУ, выбор из справочника РОСГУ, ввод значения вру</w:t>
            </w:r>
            <w:r w:rsidRPr="002048F7">
              <w:t>ч</w:t>
            </w:r>
            <w:r w:rsidRPr="00535DF6">
              <w:t>ную.</w:t>
            </w:r>
          </w:p>
        </w:tc>
      </w:tr>
      <w:tr w:rsidR="00A30287" w:rsidRPr="00535DF6" w:rsidTr="00FE5D9A">
        <w:trPr>
          <w:trHeight w:val="20"/>
        </w:trPr>
        <w:tc>
          <w:tcPr>
            <w:tcW w:w="1137" w:type="pct"/>
            <w:shd w:val="clear" w:color="auto" w:fill="auto"/>
          </w:tcPr>
          <w:p w:rsidR="00A30287" w:rsidRPr="00535DF6" w:rsidRDefault="00A30287" w:rsidP="00FE5D9A">
            <w:pPr>
              <w:pStyle w:val="ASFKTablenorm"/>
              <w:ind w:left="57" w:right="57"/>
            </w:pPr>
            <w:r w:rsidRPr="00535DF6">
              <w:lastRenderedPageBreak/>
              <w:t>Тип организации</w:t>
            </w:r>
          </w:p>
        </w:tc>
        <w:tc>
          <w:tcPr>
            <w:tcW w:w="3863" w:type="pct"/>
            <w:shd w:val="clear" w:color="auto" w:fill="auto"/>
          </w:tcPr>
          <w:p w:rsidR="00A30287" w:rsidRPr="002048F7" w:rsidRDefault="00A30287" w:rsidP="00FE5D9A">
            <w:pPr>
              <w:pStyle w:val="ASFKTablenorm"/>
              <w:ind w:left="57" w:right="57"/>
            </w:pPr>
            <w:r w:rsidRPr="00535DF6">
              <w:t>Тип организации (код) и наименование типа организации по внутренн</w:t>
            </w:r>
            <w:r w:rsidRPr="002048F7">
              <w:t>ему классификатору на визуальной форме отображаются в одном поле (код – наименование)</w:t>
            </w:r>
            <w:r>
              <w:t>.</w:t>
            </w:r>
          </w:p>
          <w:p w:rsidR="00A30287" w:rsidRPr="00535DF6" w:rsidRDefault="00A30287" w:rsidP="00FE5D9A">
            <w:pPr>
              <w:pStyle w:val="ASFKTablenorm"/>
              <w:ind w:left="57" w:right="57"/>
            </w:pP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RDefault="00A30287" w:rsidP="00A30287">
            <w:pPr>
              <w:pStyle w:val="ASFKTableListMark"/>
            </w:pPr>
            <w:r w:rsidRPr="00535DF6">
              <w:t>ДУБП: автозаполнение по указанному коду РОСГУ соответству</w:t>
            </w:r>
            <w:r w:rsidRPr="00A30287">
              <w:t>ю</w:t>
            </w:r>
            <w:r w:rsidRPr="00535DF6">
              <w:t>щим значением по справочнику РОСГУ; выбор из списка возможных значений;</w:t>
            </w:r>
          </w:p>
          <w:p w:rsidR="00A30287" w:rsidRPr="00535DF6" w:rsidRDefault="00A30287" w:rsidP="00A30287">
            <w:pPr>
              <w:pStyle w:val="ASFKTableListMark"/>
            </w:pPr>
            <w:r w:rsidRPr="00535DF6">
              <w:t xml:space="preserve">ОФК/ДУБП: выбор из списка возможных значений (по умолчанию пустая строка, есть возможность вернуться к значению – </w:t>
            </w:r>
            <w:r w:rsidR="00B5053C">
              <w:t>«</w:t>
            </w:r>
            <w:r w:rsidRPr="00535DF6">
              <w:t>пусто</w:t>
            </w:r>
            <w:r w:rsidR="00B5053C">
              <w:t>»</w:t>
            </w:r>
            <w:r w:rsidRPr="00535DF6">
              <w:t xml:space="preserve"> считать поле не запо</w:t>
            </w:r>
            <w:r w:rsidRPr="002048F7">
              <w:t>л</w:t>
            </w:r>
            <w:r w:rsidRPr="00535DF6">
              <w:t>ненным).</w:t>
            </w:r>
          </w:p>
          <w:p w:rsidR="00A30287" w:rsidRPr="00535DF6" w:rsidRDefault="00A30287" w:rsidP="00FE5D9A">
            <w:pPr>
              <w:pStyle w:val="ASFKTablenorm"/>
              <w:ind w:left="57" w:right="57"/>
            </w:pPr>
            <w:r w:rsidRPr="00535DF6">
              <w:t>Возможные значения:</w:t>
            </w:r>
          </w:p>
          <w:p w:rsidR="00A30287" w:rsidRPr="00535DF6" w:rsidRDefault="00A30287" w:rsidP="00A30287">
            <w:pPr>
              <w:pStyle w:val="ASFKTableListMark"/>
            </w:pPr>
            <w:r w:rsidRPr="00535DF6">
              <w:t>01 – федеральный орган государственной власти (орган государс</w:t>
            </w:r>
            <w:r w:rsidRPr="00A30287">
              <w:t>т</w:t>
            </w:r>
            <w:r w:rsidRPr="00535DF6">
              <w:t>венной власти субъекта РФ, орган местного самоуправления);</w:t>
            </w:r>
            <w:r w:rsidRPr="00535DF6">
              <w:br/>
              <w:t>03 – бюджетное учреждение;</w:t>
            </w:r>
          </w:p>
          <w:p w:rsidR="00A30287" w:rsidRPr="00535DF6" w:rsidRDefault="00A30287" w:rsidP="00A30287">
            <w:pPr>
              <w:pStyle w:val="ASFKTableListMark"/>
            </w:pPr>
            <w:r w:rsidRPr="00535DF6">
              <w:t>08 – казенное учреждение;</w:t>
            </w:r>
          </w:p>
          <w:p w:rsidR="00A30287" w:rsidRPr="00535DF6" w:rsidRDefault="00A30287" w:rsidP="00A30287">
            <w:pPr>
              <w:pStyle w:val="ASFKTableListMark"/>
            </w:pPr>
            <w:r w:rsidRPr="00535DF6">
              <w:t>10 – автономное учреждение.</w:t>
            </w:r>
          </w:p>
        </w:tc>
      </w:tr>
      <w:tr w:rsidR="00A30287" w:rsidRPr="00535DF6" w:rsidTr="00FE5D9A">
        <w:trPr>
          <w:trHeight w:val="20"/>
        </w:trPr>
        <w:tc>
          <w:tcPr>
            <w:tcW w:w="1137" w:type="pct"/>
            <w:shd w:val="clear" w:color="auto" w:fill="auto"/>
          </w:tcPr>
          <w:p w:rsidR="00A30287" w:rsidRPr="00535DF6" w:rsidRDefault="00A30287" w:rsidP="00FE5D9A">
            <w:pPr>
              <w:pStyle w:val="ASFKTablenorm"/>
              <w:ind w:left="57" w:right="57"/>
            </w:pPr>
            <w:r w:rsidRPr="00535DF6">
              <w:t>Спец.указания</w:t>
            </w:r>
          </w:p>
        </w:tc>
        <w:tc>
          <w:tcPr>
            <w:tcW w:w="3863" w:type="pct"/>
            <w:shd w:val="clear" w:color="auto" w:fill="auto"/>
          </w:tcPr>
          <w:p w:rsidR="00A30287" w:rsidRPr="00535DF6" w:rsidRDefault="00A30287" w:rsidP="00FE5D9A">
            <w:pPr>
              <w:pStyle w:val="ASFKTablenorm"/>
              <w:ind w:left="57" w:right="57"/>
            </w:pPr>
            <w:r w:rsidRPr="00535DF6">
              <w:t>Код специальных указаний и наименование специальных указаний на в</w:t>
            </w:r>
            <w:r w:rsidRPr="00A30287">
              <w:t>и</w:t>
            </w:r>
            <w:r w:rsidRPr="00535DF6">
              <w:t>зуальной форме отображаются в одном поле (код – наименование)</w:t>
            </w:r>
            <w:r>
              <w:t>.</w:t>
            </w:r>
          </w:p>
          <w:p w:rsidR="00A30287" w:rsidRPr="00786C09" w:rsidRDefault="00A30287" w:rsidP="00FE5D9A">
            <w:pPr>
              <w:pStyle w:val="ASFKTablenorm"/>
              <w:ind w:left="57" w:right="57"/>
            </w:pPr>
            <w:r w:rsidRPr="00786C09">
              <w:t>Заполнение:</w:t>
            </w:r>
          </w:p>
          <w:p w:rsidR="00A30287" w:rsidRPr="00786C09" w:rsidRDefault="00A44FFB" w:rsidP="00A30287">
            <w:pPr>
              <w:pStyle w:val="ASFKTableListMark"/>
            </w:pPr>
            <w:r>
              <w:t>импорт из внешней системы</w:t>
            </w:r>
            <w:r w:rsidR="00A30287" w:rsidRPr="00786C09">
              <w:t>;</w:t>
            </w:r>
          </w:p>
          <w:p w:rsidR="00A30287" w:rsidRPr="00786C09" w:rsidRDefault="00A30287" w:rsidP="00A30287">
            <w:pPr>
              <w:pStyle w:val="ASFKTableListMark"/>
            </w:pPr>
            <w:r w:rsidRPr="00786C09">
              <w:t>ДУБП: автозаполнение по указанному коду РОСГУ соответству</w:t>
            </w:r>
            <w:r w:rsidRPr="00A30287">
              <w:t>ю</w:t>
            </w:r>
            <w:r w:rsidRPr="00786C09">
              <w:t>щим значением по справочнику РОСГУ, ввод значения вручную;</w:t>
            </w:r>
          </w:p>
          <w:p w:rsidR="00A30287" w:rsidRPr="00786C09" w:rsidRDefault="00A30287" w:rsidP="00A30287">
            <w:pPr>
              <w:pStyle w:val="ASFKTableListMark"/>
            </w:pPr>
            <w:r w:rsidRPr="00786C09">
              <w:t>ОФК/ДУБП: выбор из списка возможных значений; (по умолчанию пус</w:t>
            </w:r>
            <w:r w:rsidR="00A44FFB">
              <w:t>тая строка</w:t>
            </w:r>
            <w:r w:rsidRPr="00786C09">
              <w:t>).</w:t>
            </w:r>
          </w:p>
          <w:p w:rsidR="00A30287" w:rsidRPr="00535DF6" w:rsidRDefault="00A30287" w:rsidP="00FE5D9A">
            <w:pPr>
              <w:pStyle w:val="ASFKTablenorm"/>
              <w:ind w:left="57" w:right="57"/>
            </w:pPr>
            <w:r w:rsidRPr="00535DF6">
              <w:t>Возможные значения:</w:t>
            </w:r>
          </w:p>
          <w:p w:rsidR="00A30287" w:rsidRPr="00535DF6" w:rsidRDefault="00A30287" w:rsidP="00A30287">
            <w:pPr>
              <w:pStyle w:val="ASFKTableListMark"/>
            </w:pPr>
            <w:r w:rsidRPr="00535DF6">
              <w:t>01 – Отзыв;</w:t>
            </w:r>
          </w:p>
          <w:p w:rsidR="00A30287" w:rsidRPr="00535DF6" w:rsidRDefault="00A30287" w:rsidP="00A30287">
            <w:pPr>
              <w:pStyle w:val="ASFKTableListMark"/>
            </w:pPr>
            <w:r w:rsidRPr="00535DF6">
              <w:t>02 – Аннулирование полномочий на Официальном сайте ГМУ. Оформлено органом государственной власти (местного самоуправл</w:t>
            </w:r>
            <w:r w:rsidRPr="00A30287">
              <w:t>е</w:t>
            </w:r>
            <w:r w:rsidRPr="00535DF6">
              <w:t>ния), осуществляющим функции и полномочия учредителя (орган</w:t>
            </w:r>
            <w:r w:rsidRPr="00A30287">
              <w:t>и</w:t>
            </w:r>
            <w:r w:rsidRPr="00535DF6">
              <w:t>зацией, являющейся представителем учреждения);</w:t>
            </w:r>
          </w:p>
          <w:p w:rsidR="00A30287" w:rsidRPr="00535DF6" w:rsidRDefault="00A30287" w:rsidP="00A30287">
            <w:pPr>
              <w:pStyle w:val="ASFKTableListMark"/>
            </w:pPr>
            <w:r w:rsidRPr="00535DF6">
              <w:t>03 – Аннулирование полномочий на Официальном сайте ГМУ. Оформлено организацией;</w:t>
            </w:r>
          </w:p>
          <w:p w:rsidR="00A30287" w:rsidRPr="00535DF6" w:rsidRDefault="00A30287" w:rsidP="00A30287">
            <w:pPr>
              <w:pStyle w:val="ASFKTableListMark"/>
            </w:pPr>
            <w:r w:rsidRPr="00535DF6">
              <w:t>04 – Не предоставляются субсидии;</w:t>
            </w:r>
          </w:p>
          <w:p w:rsidR="00A30287" w:rsidRPr="00535DF6" w:rsidRDefault="00A30287" w:rsidP="00A30287">
            <w:pPr>
              <w:pStyle w:val="ASFKTableListMark"/>
            </w:pPr>
            <w:r w:rsidRPr="00535DF6">
              <w:t>05 – Предоставляются субсидии.</w:t>
            </w:r>
          </w:p>
          <w:p w:rsidR="00A30287" w:rsidRPr="002048F7" w:rsidRDefault="00A30287" w:rsidP="00FE5D9A">
            <w:pPr>
              <w:pStyle w:val="ASFKTablenorm"/>
              <w:ind w:left="57" w:right="57"/>
            </w:pPr>
            <w:r w:rsidRPr="00535DF6">
              <w:t xml:space="preserve">Обязательно для заполнения для организаций с типом </w:t>
            </w:r>
            <w:r w:rsidR="00B5053C">
              <w:t>«</w:t>
            </w:r>
            <w:r w:rsidRPr="002048F7">
              <w:t>03</w:t>
            </w:r>
            <w:r w:rsidR="00B5053C">
              <w:t>»</w:t>
            </w:r>
            <w:r w:rsidRPr="002048F7">
              <w:t>.</w:t>
            </w:r>
          </w:p>
        </w:tc>
      </w:tr>
      <w:tr w:rsidR="00A30287" w:rsidRPr="00535DF6" w:rsidTr="00FE5D9A">
        <w:trPr>
          <w:trHeight w:val="20"/>
        </w:trPr>
        <w:tc>
          <w:tcPr>
            <w:tcW w:w="1137" w:type="pct"/>
            <w:shd w:val="clear" w:color="auto" w:fill="auto"/>
          </w:tcPr>
          <w:p w:rsidR="00A30287" w:rsidRPr="00535DF6" w:rsidRDefault="00A30287" w:rsidP="00FE5D9A">
            <w:pPr>
              <w:pStyle w:val="ASFKTablenorm"/>
              <w:ind w:left="57" w:right="57"/>
            </w:pPr>
            <w:r w:rsidRPr="00535DF6">
              <w:t>ТОФК клиента (код)</w:t>
            </w:r>
          </w:p>
        </w:tc>
        <w:tc>
          <w:tcPr>
            <w:tcW w:w="3863" w:type="pct"/>
            <w:shd w:val="clear" w:color="auto" w:fill="auto"/>
          </w:tcPr>
          <w:p w:rsidR="00A30287" w:rsidRPr="00535DF6" w:rsidRDefault="00A30287" w:rsidP="00FE5D9A">
            <w:pPr>
              <w:pStyle w:val="ASFKTablenorm"/>
              <w:ind w:left="57" w:right="57"/>
            </w:pPr>
            <w:r w:rsidRPr="00535DF6">
              <w:t>Код ТОФК клиента</w:t>
            </w:r>
            <w:r>
              <w:t xml:space="preserve">. </w:t>
            </w: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RDefault="00A30287" w:rsidP="00A30287">
            <w:pPr>
              <w:pStyle w:val="ASFKTableListMark"/>
            </w:pPr>
            <w:r w:rsidRPr="00535DF6">
              <w:t>ДУБП: автозаполнение по указанному коду РОСГУ соответству</w:t>
            </w:r>
            <w:r w:rsidRPr="00A30287">
              <w:t>ю</w:t>
            </w:r>
            <w:r w:rsidRPr="00535DF6">
              <w:t>щим значением по справочнику РОСГУ, выбор из справочника Орг</w:t>
            </w:r>
            <w:r w:rsidRPr="00A30287">
              <w:t>а</w:t>
            </w:r>
            <w:r w:rsidRPr="00535DF6">
              <w:t>ны ФК, ввод значения вручную;</w:t>
            </w:r>
          </w:p>
          <w:p w:rsidR="00A30287" w:rsidRPr="00535DF6" w:rsidRDefault="00A30287" w:rsidP="00A30287">
            <w:pPr>
              <w:pStyle w:val="ASFKTableListMark"/>
            </w:pPr>
            <w:r w:rsidRPr="00535DF6">
              <w:t>ОФК: ввод значения вручную.</w:t>
            </w:r>
          </w:p>
        </w:tc>
      </w:tr>
      <w:tr w:rsidR="00A30287" w:rsidRPr="00535DF6" w:rsidTr="00FE5D9A">
        <w:trPr>
          <w:trHeight w:val="20"/>
        </w:trPr>
        <w:tc>
          <w:tcPr>
            <w:tcW w:w="1137" w:type="pct"/>
            <w:shd w:val="clear" w:color="auto" w:fill="auto"/>
          </w:tcPr>
          <w:p w:rsidR="00A30287" w:rsidRPr="002048F7" w:rsidRDefault="00A30287" w:rsidP="00FE5D9A">
            <w:pPr>
              <w:pStyle w:val="ASFKTablenorm"/>
              <w:ind w:left="57" w:right="57"/>
            </w:pPr>
            <w:r w:rsidRPr="00535DF6">
              <w:t>ТОФК клиента (наим</w:t>
            </w:r>
            <w:r w:rsidRPr="002048F7">
              <w:t>ен</w:t>
            </w:r>
            <w:r w:rsidRPr="00A30287">
              <w:t>о</w:t>
            </w:r>
            <w:r w:rsidRPr="002048F7">
              <w:t>вание)</w:t>
            </w:r>
          </w:p>
        </w:tc>
        <w:tc>
          <w:tcPr>
            <w:tcW w:w="3863" w:type="pct"/>
            <w:shd w:val="clear" w:color="auto" w:fill="auto"/>
          </w:tcPr>
          <w:p w:rsidR="00A30287" w:rsidRPr="00535DF6" w:rsidRDefault="00A30287" w:rsidP="00FE5D9A">
            <w:pPr>
              <w:pStyle w:val="ASFKTablenorm"/>
              <w:ind w:left="57" w:right="57"/>
            </w:pPr>
            <w:r w:rsidRPr="00535DF6">
              <w:t>Наименование ТОФК клиента</w:t>
            </w:r>
            <w:r>
              <w:t xml:space="preserve">. </w:t>
            </w:r>
            <w:r w:rsidRPr="00535DF6">
              <w:t>Заполнение:</w:t>
            </w:r>
          </w:p>
          <w:p w:rsidR="00A30287" w:rsidRPr="00535DF6" w:rsidRDefault="00A30287" w:rsidP="00A30287">
            <w:pPr>
              <w:pStyle w:val="ASFKTableListMark"/>
            </w:pPr>
            <w:r w:rsidRPr="00535DF6">
              <w:t>ДУБП: автозаполнение по указанному коду ТОФК клиента из спр</w:t>
            </w:r>
            <w:r w:rsidRPr="00A30287">
              <w:t>а</w:t>
            </w:r>
            <w:r w:rsidRPr="00535DF6">
              <w:t>вочника Органы ФК.</w:t>
            </w:r>
          </w:p>
        </w:tc>
      </w:tr>
      <w:tr w:rsidR="00A30287" w:rsidRPr="00535DF6" w:rsidTr="00FE5D9A">
        <w:trPr>
          <w:trHeight w:val="20"/>
        </w:trPr>
        <w:tc>
          <w:tcPr>
            <w:tcW w:w="5000" w:type="pct"/>
            <w:gridSpan w:val="2"/>
            <w:shd w:val="clear" w:color="auto" w:fill="auto"/>
          </w:tcPr>
          <w:p w:rsidR="00A30287" w:rsidRPr="00535DF6" w:rsidRDefault="008B69C4" w:rsidP="00FE5D9A">
            <w:pPr>
              <w:pStyle w:val="ASFKTablenorm"/>
              <w:ind w:left="57" w:right="57"/>
            </w:pPr>
            <w:r>
              <w:t>Вкладка «Общая информация», г</w:t>
            </w:r>
            <w:r w:rsidRPr="00535DF6">
              <w:t xml:space="preserve">руппа </w:t>
            </w:r>
            <w:r w:rsidR="00A30287" w:rsidRPr="00535DF6">
              <w:t xml:space="preserve">полей </w:t>
            </w:r>
            <w:r w:rsidR="00B5053C">
              <w:t>«</w:t>
            </w:r>
            <w:r w:rsidR="00A30287" w:rsidRPr="00535DF6">
              <w:t>Публично-правовое образование</w:t>
            </w:r>
            <w:r w:rsidR="00B5053C">
              <w:t>»</w:t>
            </w:r>
          </w:p>
        </w:tc>
      </w:tr>
      <w:tr w:rsidR="00A30287" w:rsidRPr="00535DF6" w:rsidTr="00FE5D9A">
        <w:trPr>
          <w:trHeight w:val="20"/>
        </w:trPr>
        <w:tc>
          <w:tcPr>
            <w:tcW w:w="1137" w:type="pct"/>
            <w:shd w:val="clear" w:color="auto" w:fill="auto"/>
          </w:tcPr>
          <w:p w:rsidR="00A30287" w:rsidRPr="00535DF6" w:rsidRDefault="00A30287" w:rsidP="00FE5D9A">
            <w:pPr>
              <w:pStyle w:val="ASFKTablenorm"/>
              <w:ind w:left="57" w:right="57"/>
            </w:pPr>
            <w:r w:rsidRPr="00535DF6">
              <w:t>ОКТМО</w:t>
            </w:r>
          </w:p>
        </w:tc>
        <w:tc>
          <w:tcPr>
            <w:tcW w:w="3863" w:type="pct"/>
            <w:shd w:val="clear" w:color="auto" w:fill="auto"/>
          </w:tcPr>
          <w:p w:rsidR="00A30287" w:rsidRPr="00535DF6" w:rsidRDefault="00A30287" w:rsidP="00FE5D9A">
            <w:pPr>
              <w:pStyle w:val="ASFKTablenorm"/>
              <w:ind w:left="57" w:right="57"/>
            </w:pPr>
            <w:r w:rsidRPr="00535DF6">
              <w:t xml:space="preserve">Указывается значение кода по ОКТМО из справочника </w:t>
            </w:r>
            <w:r w:rsidR="00B5053C">
              <w:t>«</w:t>
            </w:r>
            <w:r w:rsidRPr="00535DF6">
              <w:t>ОКТМО</w:t>
            </w:r>
            <w:r w:rsidR="00B5053C">
              <w:t>»</w:t>
            </w:r>
            <w:r w:rsidRPr="00535DF6">
              <w:t>.</w:t>
            </w:r>
          </w:p>
          <w:p w:rsidR="00A30287" w:rsidRPr="005C49E9" w:rsidRDefault="00A30287" w:rsidP="00FE5D9A">
            <w:pPr>
              <w:pStyle w:val="ASFKTablenorm"/>
              <w:ind w:left="57" w:right="57"/>
            </w:pPr>
            <w:r w:rsidRPr="005C49E9">
              <w:t>Может указываться одним из способов:</w:t>
            </w:r>
          </w:p>
          <w:p w:rsidR="00A30287" w:rsidRPr="005C49E9" w:rsidRDefault="00A30287" w:rsidP="00A30287">
            <w:pPr>
              <w:pStyle w:val="ASFKTableListMark"/>
            </w:pPr>
            <w:r w:rsidRPr="005C49E9">
              <w:lastRenderedPageBreak/>
              <w:t>заполнение из импортируемого файла;</w:t>
            </w:r>
          </w:p>
          <w:p w:rsidR="00A30287" w:rsidRPr="00535DF6" w:rsidRDefault="00A30287" w:rsidP="00A30287">
            <w:pPr>
              <w:pStyle w:val="ASFKTableListMark"/>
            </w:pPr>
            <w:r w:rsidRPr="00535DF6">
              <w:t xml:space="preserve">ручной ввод. Перечень возможных кодов для выбора значения поля </w:t>
            </w:r>
            <w:r w:rsidR="00B5053C">
              <w:t>«</w:t>
            </w:r>
            <w:r w:rsidRPr="00535DF6">
              <w:t>ОКТМО ППО</w:t>
            </w:r>
            <w:r w:rsidR="00B5053C">
              <w:t>»</w:t>
            </w:r>
            <w:r w:rsidRPr="00535DF6">
              <w:t xml:space="preserve"> требуется ограничить активными на текущую дату записями справочника </w:t>
            </w:r>
            <w:r w:rsidR="00B5053C">
              <w:t>«</w:t>
            </w:r>
            <w:r w:rsidRPr="00535DF6">
              <w:t>ОКТМО</w:t>
            </w:r>
            <w:r w:rsidR="00B5053C">
              <w:t>»</w:t>
            </w:r>
            <w:r w:rsidRPr="00535DF6">
              <w:t xml:space="preserve">, в которых значение поля </w:t>
            </w:r>
            <w:r w:rsidR="00B5053C">
              <w:t>«</w:t>
            </w:r>
            <w:r w:rsidRPr="00535DF6">
              <w:t>Раздел</w:t>
            </w:r>
            <w:r w:rsidR="00B5053C">
              <w:t>»</w:t>
            </w:r>
            <w:r w:rsidRPr="00535DF6">
              <w:t xml:space="preserve"> равно </w:t>
            </w:r>
            <w:r w:rsidR="00B5053C">
              <w:t>«</w:t>
            </w:r>
            <w:r w:rsidRPr="00535DF6">
              <w:t>1</w:t>
            </w:r>
            <w:r w:rsidR="00B5053C">
              <w:t>»</w:t>
            </w:r>
            <w:r w:rsidRPr="00535DF6">
              <w:t xml:space="preserve"> (муниципальные образования).</w:t>
            </w:r>
          </w:p>
          <w:p w:rsidR="00A30287" w:rsidRPr="00535DF6" w:rsidRDefault="00A30287" w:rsidP="00FE5D9A">
            <w:pPr>
              <w:pStyle w:val="ASFKTablenorm"/>
              <w:ind w:left="57" w:right="57"/>
            </w:pPr>
            <w:r w:rsidRPr="00535DF6">
              <w:t>По умолчанию не заполняется.</w:t>
            </w:r>
          </w:p>
        </w:tc>
      </w:tr>
      <w:tr w:rsidR="00A30287" w:rsidRPr="00535DF6" w:rsidTr="00FE5D9A">
        <w:trPr>
          <w:trHeight w:val="20"/>
        </w:trPr>
        <w:tc>
          <w:tcPr>
            <w:tcW w:w="1137" w:type="pct"/>
            <w:shd w:val="clear" w:color="auto" w:fill="auto"/>
          </w:tcPr>
          <w:p w:rsidR="00A30287" w:rsidRPr="00535DF6" w:rsidRDefault="00A30287" w:rsidP="00FE5D9A">
            <w:pPr>
              <w:pStyle w:val="ASFKTablenorm"/>
              <w:ind w:left="57" w:right="57"/>
            </w:pPr>
            <w:r w:rsidRPr="00535DF6">
              <w:lastRenderedPageBreak/>
              <w:t>Наименование</w:t>
            </w:r>
          </w:p>
        </w:tc>
        <w:tc>
          <w:tcPr>
            <w:tcW w:w="3863" w:type="pct"/>
            <w:shd w:val="clear" w:color="auto" w:fill="auto"/>
          </w:tcPr>
          <w:p w:rsidR="00A30287" w:rsidRPr="00535DF6" w:rsidRDefault="00A30287" w:rsidP="00FE5D9A">
            <w:pPr>
              <w:pStyle w:val="ASFKTablenorm"/>
              <w:ind w:left="57" w:right="57"/>
            </w:pPr>
            <w:r w:rsidRPr="00535DF6">
              <w:t>Значение поля может указываться одним из способов:</w:t>
            </w:r>
          </w:p>
          <w:p w:rsidR="00A30287" w:rsidRPr="00535DF6" w:rsidRDefault="00A30287" w:rsidP="00A30287">
            <w:pPr>
              <w:pStyle w:val="ASFKTableListMark"/>
            </w:pPr>
            <w:r w:rsidRPr="00535DF6">
              <w:t>заполнение из импортируемого файла;</w:t>
            </w:r>
          </w:p>
          <w:p w:rsidR="00A30287" w:rsidRPr="00535DF6" w:rsidRDefault="00A30287" w:rsidP="00A30287">
            <w:pPr>
              <w:pStyle w:val="ASFKTableListMark"/>
            </w:pPr>
            <w:r w:rsidRPr="00535DF6">
              <w:t xml:space="preserve">автозаполнение значением поля </w:t>
            </w:r>
            <w:r w:rsidR="00B5053C">
              <w:t>«</w:t>
            </w:r>
            <w:r w:rsidRPr="00535DF6">
              <w:t>Наименование</w:t>
            </w:r>
            <w:r w:rsidR="00B5053C">
              <w:t>»</w:t>
            </w:r>
            <w:r w:rsidRPr="00535DF6">
              <w:t xml:space="preserve"> справочника </w:t>
            </w:r>
            <w:r w:rsidR="00B5053C">
              <w:t>«</w:t>
            </w:r>
            <w:r w:rsidRPr="00535DF6">
              <w:t>ОКТМО</w:t>
            </w:r>
            <w:r w:rsidR="00B5053C">
              <w:t>»</w:t>
            </w:r>
            <w:r w:rsidRPr="00535DF6">
              <w:t xml:space="preserve">, соответствующим значению поля </w:t>
            </w:r>
            <w:r w:rsidR="00B5053C">
              <w:t>«</w:t>
            </w:r>
            <w:r w:rsidRPr="00535DF6">
              <w:t>ОКТМО ППО</w:t>
            </w:r>
            <w:r w:rsidR="00B5053C">
              <w:t>»</w:t>
            </w:r>
            <w:r w:rsidRPr="00535DF6">
              <w:t xml:space="preserve"> с во</w:t>
            </w:r>
            <w:r w:rsidRPr="00A30287">
              <w:t>з</w:t>
            </w:r>
            <w:r w:rsidRPr="00535DF6">
              <w:t xml:space="preserve">можностью редактирования. Если </w:t>
            </w:r>
            <w:r w:rsidR="00B5053C">
              <w:t>«</w:t>
            </w:r>
            <w:r w:rsidRPr="00535DF6">
              <w:t>ОКТМО ППО</w:t>
            </w:r>
            <w:r w:rsidR="00B5053C">
              <w:t>»</w:t>
            </w:r>
            <w:r w:rsidRPr="00535DF6">
              <w:t xml:space="preserve"> равно </w:t>
            </w:r>
            <w:r w:rsidR="00B5053C">
              <w:t>«</w:t>
            </w:r>
            <w:r w:rsidRPr="00535DF6">
              <w:t>00000000</w:t>
            </w:r>
            <w:r w:rsidR="00B5053C">
              <w:t>»</w:t>
            </w:r>
            <w:r w:rsidRPr="00535DF6">
              <w:t xml:space="preserve">, то требуется указать значение </w:t>
            </w:r>
            <w:r w:rsidR="00B5053C">
              <w:t>«</w:t>
            </w:r>
            <w:r w:rsidRPr="00535DF6">
              <w:t>Российская Федерация</w:t>
            </w:r>
            <w:r w:rsidR="00B5053C">
              <w:t>»</w:t>
            </w:r>
            <w:r w:rsidRPr="00535DF6">
              <w:t>.</w:t>
            </w:r>
          </w:p>
          <w:p w:rsidR="00A30287" w:rsidRPr="00535DF6" w:rsidRDefault="00A30287" w:rsidP="00FE5D9A">
            <w:pPr>
              <w:pStyle w:val="ASFKTablenorm"/>
              <w:ind w:left="57" w:right="57"/>
            </w:pPr>
            <w:r w:rsidRPr="00535DF6">
              <w:t>По умолчанию не заполняется.</w:t>
            </w:r>
          </w:p>
        </w:tc>
      </w:tr>
      <w:tr w:rsidR="00A30287" w:rsidRPr="00535DF6" w:rsidTr="00FE5D9A">
        <w:trPr>
          <w:trHeight w:val="20"/>
        </w:trPr>
        <w:tc>
          <w:tcPr>
            <w:tcW w:w="5000" w:type="pct"/>
            <w:gridSpan w:val="2"/>
            <w:shd w:val="clear" w:color="auto" w:fill="auto"/>
          </w:tcPr>
          <w:p w:rsidR="00A30287" w:rsidRPr="002048F7" w:rsidRDefault="008B69C4" w:rsidP="00FE5D9A">
            <w:pPr>
              <w:pStyle w:val="ASFKTablenorm"/>
              <w:ind w:left="57" w:right="57"/>
            </w:pPr>
            <w:r>
              <w:t>Вкладка «Общая информация», г</w:t>
            </w:r>
            <w:r w:rsidRPr="00535DF6">
              <w:t xml:space="preserve">руппа </w:t>
            </w:r>
            <w:r w:rsidR="00A30287" w:rsidRPr="00535DF6">
              <w:t xml:space="preserve">полей </w:t>
            </w:r>
            <w:r w:rsidR="00B5053C">
              <w:t>«</w:t>
            </w:r>
            <w:r w:rsidR="00A30287" w:rsidRPr="002048F7">
              <w:t>Полномочия организации на сайте ГМУ</w:t>
            </w:r>
            <w:r w:rsidR="00B5053C">
              <w:t>»</w:t>
            </w:r>
            <w:r w:rsidR="00A30287" w:rsidRPr="002048F7">
              <w:t xml:space="preserve"> (не обязательно для заполнения в случае представления заявки для аннулирования полномочий)</w:t>
            </w:r>
          </w:p>
        </w:tc>
      </w:tr>
      <w:tr w:rsidR="00A30287" w:rsidRPr="00535DF6" w:rsidTr="00FE5D9A">
        <w:trPr>
          <w:trHeight w:val="20"/>
        </w:trPr>
        <w:tc>
          <w:tcPr>
            <w:tcW w:w="1137" w:type="pct"/>
            <w:shd w:val="clear" w:color="auto" w:fill="auto"/>
          </w:tcPr>
          <w:p w:rsidR="00A30287" w:rsidRPr="00535DF6" w:rsidRDefault="00A30287" w:rsidP="00FE5D9A">
            <w:pPr>
              <w:pStyle w:val="ASFKTablenorm"/>
              <w:ind w:left="57" w:right="57"/>
            </w:pPr>
            <w:r w:rsidRPr="00535DF6">
              <w:t>Учреждение</w:t>
            </w:r>
          </w:p>
        </w:tc>
        <w:tc>
          <w:tcPr>
            <w:tcW w:w="3863" w:type="pct"/>
            <w:shd w:val="clear" w:color="auto" w:fill="auto"/>
          </w:tcPr>
          <w:p w:rsidR="00A30287" w:rsidRPr="00535DF6" w:rsidRDefault="00A30287" w:rsidP="00FE5D9A">
            <w:pPr>
              <w:pStyle w:val="ASFKTablenorm"/>
              <w:ind w:left="57" w:right="57"/>
            </w:pPr>
            <w:r w:rsidRPr="00535DF6">
              <w:t>Полномочие Учреждения</w:t>
            </w:r>
            <w:r w:rsidRPr="002048F7">
              <w:t>.</w:t>
            </w:r>
            <w:r>
              <w:t xml:space="preserve"> </w:t>
            </w: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RDefault="00A30287" w:rsidP="00A30287">
            <w:pPr>
              <w:pStyle w:val="ASFKTableListMark"/>
            </w:pPr>
            <w:r w:rsidRPr="00535DF6">
              <w:t>ДУБП: автозаполнение по указанному коду РОСГУ соответству</w:t>
            </w:r>
            <w:r w:rsidRPr="00A30287">
              <w:t>ю</w:t>
            </w:r>
            <w:r w:rsidRPr="00535DF6">
              <w:t>щим значением по справочнику РОСГУ, ввод значения вручную;</w:t>
            </w:r>
          </w:p>
          <w:p w:rsidR="00A30287" w:rsidRPr="00535DF6" w:rsidRDefault="00A30287" w:rsidP="00A30287">
            <w:pPr>
              <w:pStyle w:val="ASFKTableListMark"/>
            </w:pPr>
            <w:r w:rsidRPr="00535DF6">
              <w:t>ОФК: ввод значения вручную.</w:t>
            </w:r>
          </w:p>
          <w:p w:rsidR="00A30287" w:rsidRPr="002048F7" w:rsidRDefault="00A30287" w:rsidP="00FE5D9A">
            <w:pPr>
              <w:pStyle w:val="ASFKTablenorm"/>
              <w:ind w:left="57" w:right="57"/>
            </w:pPr>
            <w:r w:rsidRPr="00535DF6">
              <w:t>Не обязательно для заполнения в случае представления заявки для анн</w:t>
            </w:r>
            <w:r w:rsidRPr="00A30287">
              <w:t>у</w:t>
            </w:r>
            <w:r w:rsidRPr="002048F7">
              <w:t xml:space="preserve">лирования полномочий (если в поле </w:t>
            </w:r>
            <w:r w:rsidR="00B5053C">
              <w:t>«</w:t>
            </w:r>
            <w:r w:rsidRPr="002048F7">
              <w:t>Специальные указания</w:t>
            </w:r>
            <w:r w:rsidR="00B5053C">
              <w:t>»</w:t>
            </w:r>
            <w:r w:rsidRPr="002048F7">
              <w:t xml:space="preserve"> указано значение </w:t>
            </w:r>
            <w:r w:rsidR="00B5053C">
              <w:t>«</w:t>
            </w:r>
            <w:r w:rsidRPr="002048F7">
              <w:t>02</w:t>
            </w:r>
            <w:r w:rsidR="00B5053C">
              <w:t>»</w:t>
            </w:r>
            <w:r w:rsidRPr="002048F7">
              <w:t xml:space="preserve"> или </w:t>
            </w:r>
            <w:r w:rsidR="00B5053C">
              <w:t>«</w:t>
            </w:r>
            <w:r w:rsidRPr="002048F7">
              <w:t>03</w:t>
            </w:r>
            <w:r w:rsidR="00B5053C">
              <w:t>»</w:t>
            </w:r>
            <w:r w:rsidRPr="002048F7">
              <w:t xml:space="preserve">). </w:t>
            </w:r>
          </w:p>
          <w:p w:rsidR="00A30287" w:rsidRPr="002048F7" w:rsidRDefault="00A30287" w:rsidP="00FE5D9A">
            <w:pPr>
              <w:pStyle w:val="ASFKTablenorm"/>
              <w:ind w:left="57" w:right="57"/>
            </w:pPr>
            <w:r w:rsidRPr="00535DF6">
              <w:t>Во всех остальных случаях обязательно для заполн</w:t>
            </w:r>
            <w:r w:rsidRPr="002048F7">
              <w:t>ения, должно быть о</w:t>
            </w:r>
            <w:r w:rsidRPr="00A30287">
              <w:t>п</w:t>
            </w:r>
            <w:r w:rsidRPr="002048F7">
              <w:t xml:space="preserve">ределено не менее одного полномочия на ОС ГМУ. </w:t>
            </w:r>
          </w:p>
          <w:p w:rsidR="00A30287" w:rsidRPr="002048F7" w:rsidRDefault="00A30287" w:rsidP="00FE5D9A">
            <w:pPr>
              <w:pStyle w:val="ASFKTablenorm"/>
              <w:ind w:left="57" w:right="57"/>
            </w:pPr>
            <w:r w:rsidRPr="00535DF6">
              <w:t>Как минимум, в одном из полей, определяющих по</w:t>
            </w:r>
            <w:r w:rsidRPr="002048F7">
              <w:t xml:space="preserve">лномочия, должно быть указано значение </w:t>
            </w:r>
            <w:r w:rsidR="00B5053C">
              <w:t>«</w:t>
            </w:r>
            <w:r w:rsidRPr="002048F7">
              <w:t>1</w:t>
            </w:r>
            <w:r w:rsidR="00B5053C">
              <w:t>»</w:t>
            </w:r>
            <w:r w:rsidRPr="002048F7">
              <w:t xml:space="preserve"> – </w:t>
            </w:r>
            <w:r w:rsidR="00B5053C">
              <w:t>«</w:t>
            </w:r>
            <w:r w:rsidRPr="002048F7">
              <w:t>есть полномочие</w:t>
            </w:r>
            <w:r w:rsidR="00B5053C">
              <w:t>»</w:t>
            </w:r>
            <w:r w:rsidRPr="002048F7">
              <w:t>.</w:t>
            </w:r>
          </w:p>
        </w:tc>
      </w:tr>
      <w:tr w:rsidR="00A30287" w:rsidRPr="00535DF6" w:rsidTr="00FE5D9A">
        <w:trPr>
          <w:trHeight w:val="20"/>
        </w:trPr>
        <w:tc>
          <w:tcPr>
            <w:tcW w:w="1137" w:type="pct"/>
            <w:shd w:val="clear" w:color="auto" w:fill="auto"/>
          </w:tcPr>
          <w:p w:rsidR="00A30287" w:rsidRPr="00535DF6" w:rsidRDefault="00A30287" w:rsidP="00FE5D9A">
            <w:pPr>
              <w:pStyle w:val="ASFKTablenorm"/>
              <w:ind w:left="57" w:right="57"/>
            </w:pPr>
            <w:r w:rsidRPr="00535DF6">
              <w:t>Контролирующий орган</w:t>
            </w:r>
          </w:p>
        </w:tc>
        <w:tc>
          <w:tcPr>
            <w:tcW w:w="3863" w:type="pct"/>
            <w:shd w:val="clear" w:color="auto" w:fill="auto"/>
          </w:tcPr>
          <w:p w:rsidR="00A30287" w:rsidRPr="00535DF6" w:rsidRDefault="00A30287" w:rsidP="00FE5D9A">
            <w:pPr>
              <w:pStyle w:val="ASFKTablenorm"/>
              <w:ind w:left="57" w:right="57"/>
            </w:pPr>
            <w:r w:rsidRPr="00535DF6">
              <w:t>Полномочие Контролирующего органа</w:t>
            </w:r>
            <w:r w:rsidRPr="002048F7">
              <w:t>.</w:t>
            </w:r>
            <w:r>
              <w:t xml:space="preserve"> </w:t>
            </w: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RDefault="00A30287" w:rsidP="00A30287">
            <w:pPr>
              <w:pStyle w:val="ASFKTableListMark"/>
            </w:pPr>
            <w:r w:rsidRPr="00535DF6">
              <w:t>ДУБП: автозаполнение по указанному коду РОСГУ соответству</w:t>
            </w:r>
            <w:r w:rsidRPr="00A30287">
              <w:t>ю</w:t>
            </w:r>
            <w:r w:rsidRPr="00535DF6">
              <w:t>щим значением по справочнику РОСГУ, ввод значения вручную.</w:t>
            </w:r>
          </w:p>
          <w:p w:rsidR="00A30287" w:rsidRPr="002048F7" w:rsidRDefault="00A30287" w:rsidP="00FE5D9A">
            <w:pPr>
              <w:pStyle w:val="ASFKTablenorm"/>
              <w:ind w:left="57" w:right="57"/>
            </w:pPr>
            <w:r w:rsidRPr="00535DF6">
              <w:t>Не обязательно для заполнения в случае представления заявки для анн</w:t>
            </w:r>
            <w:r w:rsidRPr="00A30287">
              <w:t>у</w:t>
            </w:r>
            <w:r w:rsidRPr="002048F7">
              <w:t xml:space="preserve">лирования полномочий (если в поле </w:t>
            </w:r>
            <w:r w:rsidR="00B5053C">
              <w:t>«</w:t>
            </w:r>
            <w:r w:rsidRPr="002048F7">
              <w:t>Специальные указания</w:t>
            </w:r>
            <w:r w:rsidR="00B5053C">
              <w:t>»</w:t>
            </w:r>
            <w:r w:rsidRPr="002048F7">
              <w:t xml:space="preserve"> указано значение </w:t>
            </w:r>
            <w:r w:rsidR="00B5053C">
              <w:t>«</w:t>
            </w:r>
            <w:r w:rsidRPr="002048F7">
              <w:t>02</w:t>
            </w:r>
            <w:r w:rsidR="00B5053C">
              <w:t>»</w:t>
            </w:r>
            <w:r w:rsidRPr="002048F7">
              <w:t xml:space="preserve"> или </w:t>
            </w:r>
            <w:r w:rsidR="00B5053C">
              <w:t>«</w:t>
            </w:r>
            <w:r w:rsidRPr="002048F7">
              <w:t>03</w:t>
            </w:r>
            <w:r w:rsidR="00B5053C">
              <w:t>»</w:t>
            </w:r>
            <w:r w:rsidRPr="002048F7">
              <w:t xml:space="preserve">). </w:t>
            </w:r>
          </w:p>
          <w:p w:rsidR="00A30287" w:rsidRPr="002048F7" w:rsidRDefault="00A30287" w:rsidP="00FE5D9A">
            <w:pPr>
              <w:pStyle w:val="ASFKTablenorm"/>
              <w:ind w:left="57" w:right="57"/>
            </w:pPr>
            <w:r w:rsidRPr="00535DF6">
              <w:t>Во всех остальных случаях обязательно для заполн</w:t>
            </w:r>
            <w:r w:rsidRPr="002048F7">
              <w:t>ения, должно быть о</w:t>
            </w:r>
            <w:r w:rsidRPr="00A30287">
              <w:t>п</w:t>
            </w:r>
            <w:r w:rsidRPr="002048F7">
              <w:t xml:space="preserve">ределено не менее одного полномочия на ОС ГМУ. </w:t>
            </w:r>
          </w:p>
          <w:p w:rsidR="00A30287" w:rsidRPr="002048F7" w:rsidRDefault="00A30287" w:rsidP="00FE5D9A">
            <w:pPr>
              <w:pStyle w:val="ASFKTablenorm"/>
              <w:ind w:left="57" w:right="57"/>
            </w:pPr>
            <w:r w:rsidRPr="00535DF6">
              <w:t>Как минимум, в одном из полей, определяющих по</w:t>
            </w:r>
            <w:r w:rsidRPr="002048F7">
              <w:t xml:space="preserve">лномочия, должно быть указано значение </w:t>
            </w:r>
            <w:r w:rsidR="00B5053C">
              <w:t>«</w:t>
            </w:r>
            <w:r w:rsidRPr="002048F7">
              <w:t>1</w:t>
            </w:r>
            <w:r w:rsidR="00B5053C">
              <w:t>»</w:t>
            </w:r>
            <w:r w:rsidRPr="002048F7">
              <w:t xml:space="preserve"> – </w:t>
            </w:r>
            <w:r w:rsidR="00B5053C">
              <w:t>«</w:t>
            </w:r>
            <w:r w:rsidRPr="002048F7">
              <w:t>есть полномочие</w:t>
            </w:r>
            <w:r w:rsidR="00B5053C">
              <w:t>»</w:t>
            </w:r>
            <w:r w:rsidRPr="002048F7">
              <w:t>.</w:t>
            </w:r>
          </w:p>
        </w:tc>
      </w:tr>
      <w:tr w:rsidR="00A30287" w:rsidRPr="00535DF6" w:rsidTr="00FE5D9A">
        <w:trPr>
          <w:trHeight w:val="20"/>
        </w:trPr>
        <w:tc>
          <w:tcPr>
            <w:tcW w:w="1137" w:type="pct"/>
            <w:shd w:val="clear" w:color="auto" w:fill="auto"/>
          </w:tcPr>
          <w:p w:rsidR="00A30287" w:rsidRPr="00535DF6" w:rsidRDefault="00A30287" w:rsidP="00FE5D9A">
            <w:pPr>
              <w:pStyle w:val="ASFKTablenorm"/>
              <w:ind w:left="57" w:right="57"/>
            </w:pPr>
            <w:r w:rsidRPr="00535DF6">
              <w:t>Финансовый орган</w:t>
            </w:r>
          </w:p>
        </w:tc>
        <w:tc>
          <w:tcPr>
            <w:tcW w:w="3863" w:type="pct"/>
            <w:shd w:val="clear" w:color="auto" w:fill="auto"/>
          </w:tcPr>
          <w:p w:rsidR="00A30287" w:rsidRPr="00535DF6" w:rsidRDefault="00A30287" w:rsidP="00FE5D9A">
            <w:pPr>
              <w:pStyle w:val="ASFKTablenorm"/>
              <w:ind w:left="57" w:right="57"/>
            </w:pPr>
            <w:r w:rsidRPr="00535DF6">
              <w:t>Полномочие Финансового органа</w:t>
            </w:r>
            <w:r w:rsidRPr="002048F7">
              <w:t>.</w:t>
            </w:r>
            <w:r>
              <w:t xml:space="preserve"> </w:t>
            </w: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RDefault="00A30287" w:rsidP="00A30287">
            <w:pPr>
              <w:pStyle w:val="ASFKTableListMark"/>
            </w:pPr>
            <w:r w:rsidRPr="00535DF6">
              <w:t>ДУБП: автозаполнение по указанному коду РОСГУ соответству</w:t>
            </w:r>
            <w:r w:rsidRPr="00A30287">
              <w:t>ю</w:t>
            </w:r>
            <w:r w:rsidRPr="00535DF6">
              <w:t>щим значением по справочнику РОСГУ, ввод значения вручную;</w:t>
            </w:r>
          </w:p>
          <w:p w:rsidR="00A30287" w:rsidRPr="002048F7" w:rsidRDefault="00A30287" w:rsidP="00FE5D9A">
            <w:pPr>
              <w:pStyle w:val="ASFKTablenorm"/>
              <w:ind w:left="57" w:right="57"/>
            </w:pPr>
            <w:r w:rsidRPr="00535DF6">
              <w:t>Не обязательно для заполнения в случае представления заявки для анн</w:t>
            </w:r>
            <w:r w:rsidRPr="00A30287">
              <w:t>у</w:t>
            </w:r>
            <w:r w:rsidRPr="002048F7">
              <w:t xml:space="preserve">лирования полномочий (если в поле </w:t>
            </w:r>
            <w:r w:rsidR="00B5053C">
              <w:t>«</w:t>
            </w:r>
            <w:r w:rsidRPr="002048F7">
              <w:t>Специальные указания</w:t>
            </w:r>
            <w:r w:rsidR="00B5053C">
              <w:t>»</w:t>
            </w:r>
            <w:r w:rsidRPr="002048F7">
              <w:t xml:space="preserve"> указано значение </w:t>
            </w:r>
            <w:r w:rsidR="00B5053C">
              <w:t>«</w:t>
            </w:r>
            <w:r w:rsidRPr="002048F7">
              <w:t>02</w:t>
            </w:r>
            <w:r w:rsidR="00B5053C">
              <w:t>»</w:t>
            </w:r>
            <w:r w:rsidRPr="002048F7">
              <w:t xml:space="preserve"> или </w:t>
            </w:r>
            <w:r w:rsidR="00B5053C">
              <w:t>«</w:t>
            </w:r>
            <w:r w:rsidRPr="002048F7">
              <w:t>03</w:t>
            </w:r>
            <w:r w:rsidR="00B5053C">
              <w:t>»</w:t>
            </w:r>
            <w:r w:rsidRPr="002048F7">
              <w:t>).</w:t>
            </w:r>
          </w:p>
          <w:p w:rsidR="00A30287" w:rsidRPr="002048F7" w:rsidRDefault="00A30287" w:rsidP="00FE5D9A">
            <w:pPr>
              <w:pStyle w:val="ASFKTablenorm"/>
              <w:ind w:left="57" w:right="57"/>
            </w:pPr>
            <w:r w:rsidRPr="00535DF6">
              <w:t>Во всех остальных случаях обязательно для заполн</w:t>
            </w:r>
            <w:r w:rsidRPr="002048F7">
              <w:t>ения, должно быть о</w:t>
            </w:r>
            <w:r w:rsidRPr="00A30287">
              <w:t>п</w:t>
            </w:r>
            <w:r w:rsidRPr="002048F7">
              <w:t xml:space="preserve">ределено не менее одного полномочия на ОС ГМУ. </w:t>
            </w:r>
          </w:p>
          <w:p w:rsidR="00A30287" w:rsidRPr="002048F7" w:rsidRDefault="00A30287" w:rsidP="00FE5D9A">
            <w:pPr>
              <w:pStyle w:val="ASFKTablenorm"/>
              <w:ind w:left="57" w:right="57"/>
            </w:pPr>
            <w:r w:rsidRPr="00535DF6">
              <w:lastRenderedPageBreak/>
              <w:t>Как минимум, в одном из полей, определяющих по</w:t>
            </w:r>
            <w:r w:rsidRPr="002048F7">
              <w:t xml:space="preserve">лномочия, должно быть указано значение </w:t>
            </w:r>
            <w:r w:rsidR="00B5053C">
              <w:t>«</w:t>
            </w:r>
            <w:r w:rsidRPr="002048F7">
              <w:t>1</w:t>
            </w:r>
            <w:r w:rsidR="00B5053C">
              <w:t>»</w:t>
            </w:r>
            <w:r w:rsidRPr="002048F7">
              <w:t xml:space="preserve"> – </w:t>
            </w:r>
            <w:r w:rsidR="00B5053C">
              <w:t>«</w:t>
            </w:r>
            <w:r w:rsidRPr="002048F7">
              <w:t>есть полномочие</w:t>
            </w:r>
            <w:r w:rsidR="00B5053C">
              <w:t>»</w:t>
            </w:r>
            <w:r w:rsidRPr="002048F7">
              <w:t>.</w:t>
            </w:r>
          </w:p>
        </w:tc>
      </w:tr>
      <w:tr w:rsidR="00A30287" w:rsidRPr="00535DF6" w:rsidTr="00FE5D9A">
        <w:trPr>
          <w:trHeight w:val="20"/>
        </w:trPr>
        <w:tc>
          <w:tcPr>
            <w:tcW w:w="1137" w:type="pct"/>
            <w:shd w:val="clear" w:color="auto" w:fill="auto"/>
          </w:tcPr>
          <w:p w:rsidR="00A30287" w:rsidRPr="002048F7" w:rsidRDefault="00A30287" w:rsidP="00FE5D9A">
            <w:pPr>
              <w:pStyle w:val="ASFKTablenorm"/>
              <w:ind w:left="57" w:right="57"/>
            </w:pPr>
            <w:r w:rsidRPr="00535DF6">
              <w:lastRenderedPageBreak/>
              <w:t>Представитель учрежд</w:t>
            </w:r>
            <w:r w:rsidRPr="00A30287">
              <w:t>е</w:t>
            </w:r>
            <w:r w:rsidRPr="002048F7">
              <w:t>ния</w:t>
            </w:r>
          </w:p>
        </w:tc>
        <w:tc>
          <w:tcPr>
            <w:tcW w:w="3863" w:type="pct"/>
            <w:shd w:val="clear" w:color="auto" w:fill="auto"/>
          </w:tcPr>
          <w:p w:rsidR="00A30287" w:rsidRPr="002048F7" w:rsidRDefault="00A30287" w:rsidP="00FE5D9A">
            <w:pPr>
              <w:pStyle w:val="ASFKTablenorm"/>
              <w:ind w:left="57" w:right="57"/>
            </w:pPr>
            <w:r w:rsidRPr="00535DF6">
              <w:t>Полномочие организации, являющейся представителем учреждения</w:t>
            </w:r>
            <w:r w:rsidRPr="002048F7">
              <w:t>.</w:t>
            </w:r>
          </w:p>
          <w:p w:rsidR="00A30287" w:rsidRPr="00535DF6" w:rsidRDefault="00A30287" w:rsidP="00FE5D9A">
            <w:pPr>
              <w:pStyle w:val="ASFKTablenorm"/>
              <w:ind w:left="57" w:right="57"/>
            </w:pP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RDefault="00A30287" w:rsidP="00FE5D9A">
            <w:pPr>
              <w:pStyle w:val="ASFKTablenorm"/>
              <w:ind w:left="57" w:right="57"/>
            </w:pPr>
            <w:r w:rsidRPr="00535DF6">
              <w:t>ДУБП: автозаполнение по указанному коду РОСГУ соответству</w:t>
            </w:r>
            <w:r w:rsidRPr="00A30287">
              <w:t>ю</w:t>
            </w:r>
            <w:r w:rsidRPr="00535DF6">
              <w:t>щим значением по справочнику РОСГУ, ввод значения вручную;</w:t>
            </w:r>
          </w:p>
          <w:p w:rsidR="00A30287" w:rsidRPr="002048F7" w:rsidRDefault="00A30287" w:rsidP="00FE5D9A">
            <w:pPr>
              <w:pStyle w:val="ASFKTablenorm"/>
              <w:ind w:left="57" w:right="57"/>
            </w:pPr>
            <w:r w:rsidRPr="00535DF6">
              <w:t>Не обязательно для заполнения в случае представления заявки для анн</w:t>
            </w:r>
            <w:r w:rsidRPr="00A30287">
              <w:t>у</w:t>
            </w:r>
            <w:r w:rsidRPr="002048F7">
              <w:t xml:space="preserve">лирования полномочий (если в поле </w:t>
            </w:r>
            <w:r w:rsidR="00B5053C">
              <w:t>«</w:t>
            </w:r>
            <w:r w:rsidRPr="002048F7">
              <w:t>Специальные указания</w:t>
            </w:r>
            <w:r w:rsidR="00B5053C">
              <w:t>»</w:t>
            </w:r>
            <w:r w:rsidRPr="002048F7">
              <w:t xml:space="preserve"> указано значение </w:t>
            </w:r>
            <w:r w:rsidR="00B5053C">
              <w:t>«</w:t>
            </w:r>
            <w:r w:rsidRPr="002048F7">
              <w:t>02</w:t>
            </w:r>
            <w:r w:rsidR="00B5053C">
              <w:t>»</w:t>
            </w:r>
            <w:r w:rsidRPr="002048F7">
              <w:t xml:space="preserve"> или </w:t>
            </w:r>
            <w:r w:rsidR="00B5053C">
              <w:t>«</w:t>
            </w:r>
            <w:r w:rsidRPr="002048F7">
              <w:t>03</w:t>
            </w:r>
            <w:r w:rsidR="00B5053C">
              <w:t>»</w:t>
            </w:r>
            <w:r w:rsidRPr="002048F7">
              <w:t xml:space="preserve">). </w:t>
            </w:r>
          </w:p>
          <w:p w:rsidR="00A30287" w:rsidRPr="002048F7" w:rsidRDefault="00A30287" w:rsidP="00FE5D9A">
            <w:pPr>
              <w:pStyle w:val="ASFKTablenorm"/>
              <w:ind w:left="57" w:right="57"/>
            </w:pPr>
            <w:r w:rsidRPr="00535DF6">
              <w:t>Во всех остальных случаях обязательно для заполн</w:t>
            </w:r>
            <w:r w:rsidRPr="002048F7">
              <w:t>ения, должно быть о</w:t>
            </w:r>
            <w:r w:rsidRPr="00A30287">
              <w:t>п</w:t>
            </w:r>
            <w:r w:rsidRPr="002048F7">
              <w:t xml:space="preserve">ределено не менее одного полномочия на ОС ГМУ. </w:t>
            </w:r>
          </w:p>
          <w:p w:rsidR="00A30287" w:rsidRPr="002048F7" w:rsidRDefault="00A30287" w:rsidP="00FE5D9A">
            <w:pPr>
              <w:pStyle w:val="ASFKTablenorm"/>
              <w:ind w:left="57" w:right="57"/>
            </w:pPr>
            <w:r w:rsidRPr="00535DF6">
              <w:t>Как минимум, в одном из полей, определяющих по</w:t>
            </w:r>
            <w:r w:rsidRPr="002048F7">
              <w:t xml:space="preserve">лномочия, должно быть указано значение </w:t>
            </w:r>
            <w:r w:rsidR="00B5053C">
              <w:t>«</w:t>
            </w:r>
            <w:r w:rsidRPr="002048F7">
              <w:t>1</w:t>
            </w:r>
            <w:r w:rsidR="00B5053C">
              <w:t>»</w:t>
            </w:r>
            <w:r w:rsidRPr="002048F7">
              <w:t xml:space="preserve"> – </w:t>
            </w:r>
            <w:r w:rsidR="00B5053C">
              <w:t>«</w:t>
            </w:r>
            <w:r w:rsidRPr="002048F7">
              <w:t>есть полномочие</w:t>
            </w:r>
            <w:r w:rsidR="00B5053C">
              <w:t>»</w:t>
            </w:r>
            <w:r w:rsidRPr="002048F7">
              <w:t>.</w:t>
            </w:r>
          </w:p>
        </w:tc>
      </w:tr>
      <w:tr w:rsidR="00A30287" w:rsidRPr="00535DF6" w:rsidTr="00FE5D9A">
        <w:trPr>
          <w:trHeight w:val="20"/>
        </w:trPr>
        <w:tc>
          <w:tcPr>
            <w:tcW w:w="1137" w:type="pct"/>
            <w:shd w:val="clear" w:color="auto" w:fill="auto"/>
          </w:tcPr>
          <w:p w:rsidR="00A30287" w:rsidRPr="00535DF6" w:rsidRDefault="00A30287" w:rsidP="00FE5D9A">
            <w:pPr>
              <w:pStyle w:val="ASFKTablenorm"/>
              <w:ind w:left="57" w:right="57"/>
            </w:pPr>
            <w:r w:rsidRPr="00535DF6">
              <w:t>Орган, осуществляющий функции и полномочия учредителя</w:t>
            </w:r>
          </w:p>
        </w:tc>
        <w:tc>
          <w:tcPr>
            <w:tcW w:w="3863" w:type="pct"/>
            <w:shd w:val="clear" w:color="auto" w:fill="auto"/>
          </w:tcPr>
          <w:p w:rsidR="00A30287" w:rsidRPr="002048F7" w:rsidRDefault="00A30287" w:rsidP="00FE5D9A">
            <w:pPr>
              <w:pStyle w:val="ASFKTablenorm"/>
              <w:ind w:left="57" w:right="57"/>
            </w:pPr>
            <w:r w:rsidRPr="00535DF6">
              <w:t>Полномочие органа, осуществляющего функции и полномочия учред</w:t>
            </w:r>
            <w:r w:rsidRPr="002048F7">
              <w:t>ит</w:t>
            </w:r>
            <w:r w:rsidRPr="00A30287">
              <w:t>е</w:t>
            </w:r>
            <w:r w:rsidRPr="002048F7">
              <w:t>ля.</w:t>
            </w:r>
          </w:p>
          <w:p w:rsidR="00A30287" w:rsidRPr="00535DF6" w:rsidRDefault="00A30287" w:rsidP="00FE5D9A">
            <w:pPr>
              <w:pStyle w:val="ASFKTablenorm"/>
              <w:ind w:left="57" w:right="57"/>
            </w:pP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RDefault="00A30287" w:rsidP="00A30287">
            <w:pPr>
              <w:pStyle w:val="ASFKTableListMark"/>
            </w:pPr>
            <w:r w:rsidRPr="00535DF6">
              <w:t>ДУБП: автозаполнение по указанному коду РОСГУ соответству</w:t>
            </w:r>
            <w:r w:rsidRPr="00A30287">
              <w:t>ю</w:t>
            </w:r>
            <w:r w:rsidRPr="00535DF6">
              <w:t>щим значением по справочнику РОСГУ; ввод значения вручную.</w:t>
            </w:r>
          </w:p>
        </w:tc>
      </w:tr>
      <w:tr w:rsidR="00A30287" w:rsidRPr="00535DF6" w:rsidTr="00FE5D9A">
        <w:trPr>
          <w:trHeight w:val="20"/>
        </w:trPr>
        <w:tc>
          <w:tcPr>
            <w:tcW w:w="1137" w:type="pct"/>
            <w:shd w:val="clear" w:color="auto" w:fill="auto"/>
          </w:tcPr>
          <w:p w:rsidR="00A30287" w:rsidRPr="00535DF6" w:rsidRDefault="00A30287" w:rsidP="00FE5D9A">
            <w:pPr>
              <w:pStyle w:val="ASFKTablenorm"/>
              <w:ind w:left="57" w:right="57"/>
            </w:pPr>
            <w:r w:rsidRPr="00535DF6">
              <w:t>Признак ОГВ</w:t>
            </w:r>
          </w:p>
        </w:tc>
        <w:tc>
          <w:tcPr>
            <w:tcW w:w="3863" w:type="pct"/>
            <w:shd w:val="clear" w:color="auto" w:fill="auto"/>
          </w:tcPr>
          <w:p w:rsidR="00A30287" w:rsidRPr="002048F7" w:rsidRDefault="00A30287" w:rsidP="00FE5D9A">
            <w:pPr>
              <w:pStyle w:val="ASFKTablenorm"/>
              <w:ind w:left="57" w:right="57"/>
            </w:pPr>
            <w:r w:rsidRPr="00535DF6">
              <w:t>Признак органа государственной власти</w:t>
            </w:r>
            <w:r>
              <w:t xml:space="preserve">. </w:t>
            </w:r>
            <w:r w:rsidRPr="00535DF6">
              <w:t xml:space="preserve">Заполняется автоматически. </w:t>
            </w:r>
          </w:p>
          <w:p w:rsidR="00A30287" w:rsidRPr="00535DF6" w:rsidRDefault="00A30287" w:rsidP="00FE5D9A">
            <w:pPr>
              <w:pStyle w:val="ASFKTablenorm"/>
              <w:ind w:left="57" w:right="57"/>
            </w:pPr>
            <w:r w:rsidRPr="00535DF6">
              <w:t>Возможные значения:</w:t>
            </w:r>
          </w:p>
          <w:p w:rsidR="00A30287" w:rsidRPr="00535DF6" w:rsidRDefault="00B5053C" w:rsidP="00A30287">
            <w:pPr>
              <w:pStyle w:val="ASFKTableListMark"/>
            </w:pPr>
            <w:r>
              <w:t>«</w:t>
            </w:r>
            <w:r w:rsidR="00A30287" w:rsidRPr="00535DF6">
              <w:t>0</w:t>
            </w:r>
            <w:r>
              <w:t>»</w:t>
            </w:r>
            <w:r w:rsidR="00721363">
              <w:t xml:space="preserve"> – </w:t>
            </w:r>
            <w:r w:rsidR="00A30287" w:rsidRPr="00535DF6">
              <w:t>не является ОГВ;</w:t>
            </w:r>
          </w:p>
          <w:p w:rsidR="00A30287" w:rsidRPr="00535DF6" w:rsidRDefault="00B5053C" w:rsidP="00A30287">
            <w:pPr>
              <w:pStyle w:val="ASFKTableListMark"/>
            </w:pPr>
            <w:r>
              <w:t>«</w:t>
            </w:r>
            <w:r w:rsidR="00A30287" w:rsidRPr="00535DF6">
              <w:t>1</w:t>
            </w:r>
            <w:r>
              <w:t>»</w:t>
            </w:r>
            <w:r w:rsidR="00721363">
              <w:t xml:space="preserve"> – </w:t>
            </w:r>
            <w:r w:rsidR="00A30287" w:rsidRPr="00535DF6">
              <w:t>является ОГВ;</w:t>
            </w:r>
          </w:p>
          <w:p w:rsidR="00A30287" w:rsidRPr="00535DF6" w:rsidRDefault="00A30287" w:rsidP="00A30287">
            <w:pPr>
              <w:pStyle w:val="ASFKTableListMark"/>
            </w:pPr>
            <w:r w:rsidRPr="00535DF6">
              <w:t>пустое значение.</w:t>
            </w:r>
          </w:p>
        </w:tc>
      </w:tr>
    </w:tbl>
    <w:p w:rsidR="00476C21" w:rsidRPr="00120C57" w:rsidRDefault="008B69C4" w:rsidP="0068069E">
      <w:pPr>
        <w:pStyle w:val="ASFKNormal"/>
      </w:pPr>
      <w:r w:rsidRPr="00120C57">
        <w:t xml:space="preserve">ЭФ </w:t>
      </w:r>
      <w:r w:rsidRPr="00421EAA">
        <w:t xml:space="preserve">документа </w:t>
      </w:r>
      <w:r>
        <w:t>«</w:t>
      </w:r>
      <w:r w:rsidRPr="00120C57">
        <w:t>Заявка на внесение изменений в перечень ГМУ (основные реквизиты)</w:t>
      </w:r>
      <w:r>
        <w:t>», закладки «</w:t>
      </w:r>
      <w:r w:rsidRPr="00120C57">
        <w:t>Основные реквизиты</w:t>
      </w:r>
      <w:r>
        <w:t>», вкладки «</w:t>
      </w:r>
      <w:r w:rsidRPr="00120C57">
        <w:t>Адресные данные</w:t>
      </w:r>
      <w:r>
        <w:t>» представлена на</w:t>
      </w:r>
      <w:r w:rsidR="00476C21" w:rsidRPr="00120C57">
        <w:t xml:space="preserve"> рисунке</w:t>
      </w:r>
      <w:r w:rsidR="005214B3">
        <w:t> </w:t>
      </w:r>
      <w:r w:rsidR="00476C21" w:rsidRPr="00120C57">
        <w:fldChar w:fldCharType="begin"/>
      </w:r>
      <w:r w:rsidR="00476C21" w:rsidRPr="00120C57">
        <w:instrText xml:space="preserve"> REF _Ref309729244 \h  \* MERGEFORMAT </w:instrText>
      </w:r>
      <w:r w:rsidR="00476C21" w:rsidRPr="00120C57">
        <w:fldChar w:fldCharType="separate"/>
      </w:r>
      <w:r w:rsidR="0013624E">
        <w:t>121</w:t>
      </w:r>
      <w:r w:rsidR="00476C21" w:rsidRPr="00120C57">
        <w:fldChar w:fldCharType="end"/>
      </w:r>
      <w:r w:rsidR="005214B3">
        <w:t>.</w:t>
      </w:r>
    </w:p>
    <w:p w:rsidR="00C06C94" w:rsidRPr="00C06C94" w:rsidRDefault="001373CE" w:rsidP="00C06C94">
      <w:pPr>
        <w:pStyle w:val="ASFKFigure"/>
      </w:pPr>
      <w:r>
        <w:rPr>
          <w:noProof/>
        </w:rPr>
        <w:drawing>
          <wp:inline distT="0" distB="0" distL="0" distR="0">
            <wp:extent cx="6134735" cy="1367155"/>
            <wp:effectExtent l="0" t="0" r="0" b="0"/>
            <wp:docPr id="224" name="Рисунок 22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descr="0"/>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6134735" cy="1367155"/>
                    </a:xfrm>
                    <a:prstGeom prst="rect">
                      <a:avLst/>
                    </a:prstGeom>
                    <a:noFill/>
                    <a:ln>
                      <a:noFill/>
                    </a:ln>
                  </pic:spPr>
                </pic:pic>
              </a:graphicData>
            </a:graphic>
          </wp:inline>
        </w:drawing>
      </w:r>
    </w:p>
    <w:p w:rsidR="00476C21" w:rsidRPr="00120C57"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905" w:name="_Ref309729244"/>
      <w:bookmarkStart w:id="906" w:name="_Toc98144908"/>
      <w:r w:rsidR="0013624E">
        <w:rPr>
          <w:noProof/>
        </w:rPr>
        <w:t>121</w:t>
      </w:r>
      <w:bookmarkEnd w:id="905"/>
      <w:r>
        <w:rPr>
          <w:noProof/>
        </w:rPr>
        <w:fldChar w:fldCharType="end"/>
      </w:r>
      <w:r w:rsidR="00476C21" w:rsidRPr="00120C57">
        <w:t xml:space="preserve">. ЭФ </w:t>
      </w:r>
      <w:r w:rsidR="00421EAA" w:rsidRPr="00421EAA">
        <w:t xml:space="preserve">документа </w:t>
      </w:r>
      <w:r w:rsidR="00B5053C">
        <w:t>«</w:t>
      </w:r>
      <w:r w:rsidR="00476C21" w:rsidRPr="00120C57">
        <w:t>Заявка на внесение изменений в перечень ГМУ (основные реквизиты)</w:t>
      </w:r>
      <w:r w:rsidR="002F634A">
        <w:t xml:space="preserve">», закладки </w:t>
      </w:r>
      <w:r w:rsidR="00B5053C">
        <w:t>«</w:t>
      </w:r>
      <w:r w:rsidR="00476C21" w:rsidRPr="00120C57">
        <w:t>Основные реквизиты</w:t>
      </w:r>
      <w:r w:rsidR="002F634A">
        <w:t xml:space="preserve">», вкладки </w:t>
      </w:r>
      <w:r w:rsidR="00B5053C">
        <w:t>«</w:t>
      </w:r>
      <w:r w:rsidR="00476C21" w:rsidRPr="00120C57">
        <w:t>Адресные данные</w:t>
      </w:r>
      <w:r w:rsidR="00B5053C">
        <w:t>»</w:t>
      </w:r>
      <w:bookmarkEnd w:id="906"/>
    </w:p>
    <w:p w:rsidR="00476C21" w:rsidRPr="00120C57" w:rsidRDefault="008B69C4" w:rsidP="0068069E">
      <w:pPr>
        <w:pStyle w:val="ASFKNormal"/>
      </w:pPr>
      <w:r>
        <w:t xml:space="preserve">Перечень </w:t>
      </w:r>
      <w:r w:rsidR="00476C21" w:rsidRPr="00120C57">
        <w:t xml:space="preserve">полей </w:t>
      </w:r>
      <w:r w:rsidRPr="00120C57">
        <w:t xml:space="preserve">документа </w:t>
      </w:r>
      <w:r>
        <w:t>«</w:t>
      </w:r>
      <w:r w:rsidRPr="00120C57">
        <w:t>Заявка на внесение изменений в перечень ГМУ (основные реквизиты)</w:t>
      </w:r>
      <w:r>
        <w:t>», закладки «</w:t>
      </w:r>
      <w:r w:rsidRPr="00120C57">
        <w:t>Основные реквизиты</w:t>
      </w:r>
      <w:r>
        <w:t>», вкладки «</w:t>
      </w:r>
      <w:r w:rsidRPr="00120C57">
        <w:t>Адре</w:t>
      </w:r>
      <w:r w:rsidRPr="008B69C4">
        <w:t>с</w:t>
      </w:r>
      <w:r w:rsidRPr="00120C57">
        <w:t>ные данные</w:t>
      </w:r>
      <w:r>
        <w:t>»</w:t>
      </w:r>
      <w:r w:rsidR="00476C21" w:rsidRPr="00120C57">
        <w:t xml:space="preserve"> приведен в таблице</w:t>
      </w:r>
      <w:r w:rsidR="005214B3">
        <w:t> </w:t>
      </w:r>
      <w:r w:rsidR="00476C21" w:rsidRPr="00120C57">
        <w:fldChar w:fldCharType="begin"/>
      </w:r>
      <w:r w:rsidR="00476C21" w:rsidRPr="00120C57">
        <w:instrText xml:space="preserve"> REF _Ref318715734 \h </w:instrText>
      </w:r>
      <w:r w:rsidR="0041307C" w:rsidRPr="00120C57">
        <w:instrText xml:space="preserve"> \* MERGEFORMAT </w:instrText>
      </w:r>
      <w:r w:rsidR="00476C21" w:rsidRPr="00120C57">
        <w:fldChar w:fldCharType="separate"/>
      </w:r>
      <w:r w:rsidR="0013624E">
        <w:rPr>
          <w:noProof/>
        </w:rPr>
        <w:t>66</w:t>
      </w:r>
      <w:r w:rsidR="00476C21" w:rsidRPr="00120C57">
        <w:fldChar w:fldCharType="end"/>
      </w:r>
      <w:r w:rsidR="00476C21" w:rsidRPr="00120C57">
        <w:t>.</w:t>
      </w:r>
    </w:p>
    <w:p w:rsidR="00476C21" w:rsidRPr="00120C57" w:rsidRDefault="00501046" w:rsidP="0068069E">
      <w:pPr>
        <w:pStyle w:val="ASFKNameTable"/>
      </w:pPr>
      <w:r>
        <w:rPr>
          <w:noProof/>
        </w:rPr>
        <w:fldChar w:fldCharType="begin"/>
      </w:r>
      <w:r>
        <w:rPr>
          <w:noProof/>
        </w:rPr>
        <w:instrText xml:space="preserve"> SEQ Таблица \* ARABIC </w:instrText>
      </w:r>
      <w:r>
        <w:rPr>
          <w:noProof/>
        </w:rPr>
        <w:fldChar w:fldCharType="separate"/>
      </w:r>
      <w:bookmarkStart w:id="907" w:name="_Ref315876982"/>
      <w:bookmarkStart w:id="908" w:name="_Ref317679462"/>
      <w:bookmarkStart w:id="909" w:name="_Ref318715734"/>
      <w:bookmarkStart w:id="910" w:name="_Toc98144775"/>
      <w:r w:rsidR="0013624E">
        <w:rPr>
          <w:noProof/>
        </w:rPr>
        <w:t>66</w:t>
      </w:r>
      <w:bookmarkEnd w:id="907"/>
      <w:bookmarkEnd w:id="908"/>
      <w:bookmarkEnd w:id="909"/>
      <w:r>
        <w:rPr>
          <w:noProof/>
        </w:rPr>
        <w:fldChar w:fldCharType="end"/>
      </w:r>
      <w:r w:rsidR="00476C21" w:rsidRPr="00120C57">
        <w:t xml:space="preserve">. Описание полей документа </w:t>
      </w:r>
      <w:r w:rsidR="00B5053C">
        <w:t>«</w:t>
      </w:r>
      <w:r w:rsidR="00476C21" w:rsidRPr="00120C57">
        <w:t>Заявка на внесение изменений в перечень ГМУ (основные реквизиты)</w:t>
      </w:r>
      <w:r w:rsidR="002F634A">
        <w:t xml:space="preserve">», закладки </w:t>
      </w:r>
      <w:r w:rsidR="00B5053C">
        <w:t>«</w:t>
      </w:r>
      <w:r w:rsidR="00476C21" w:rsidRPr="00120C57">
        <w:t>Основные реквизиты</w:t>
      </w:r>
      <w:r w:rsidR="002F634A">
        <w:t xml:space="preserve">», вкладки </w:t>
      </w:r>
      <w:r w:rsidR="00B5053C">
        <w:t>«</w:t>
      </w:r>
      <w:r w:rsidR="00476C21" w:rsidRPr="00120C57">
        <w:t>Адресные данные</w:t>
      </w:r>
      <w:r w:rsidR="00B5053C">
        <w:t>»</w:t>
      </w:r>
      <w:bookmarkEnd w:id="9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476C21" w:rsidRPr="001755F0" w:rsidTr="00FE5D9A">
        <w:trPr>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76C21" w:rsidRPr="001755F0" w:rsidRDefault="00476C21" w:rsidP="005214B3">
            <w:pPr>
              <w:pStyle w:val="ASFKTableHead"/>
            </w:pPr>
            <w:r w:rsidRPr="001755F0">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76C21" w:rsidRPr="001755F0" w:rsidRDefault="00476C21" w:rsidP="005214B3">
            <w:pPr>
              <w:pStyle w:val="ASFKTableHead"/>
            </w:pPr>
            <w:r w:rsidRPr="001755F0">
              <w:t>Описание</w:t>
            </w:r>
            <w:r w:rsidR="009077FF">
              <w:t xml:space="preserve"> поля</w:t>
            </w:r>
          </w:p>
        </w:tc>
      </w:tr>
      <w:tr w:rsidR="00476C21" w:rsidRPr="001755F0" w:rsidTr="00FE5D9A">
        <w:tc>
          <w:tcPr>
            <w:tcW w:w="1137" w:type="pct"/>
            <w:shd w:val="clear" w:color="auto" w:fill="auto"/>
          </w:tcPr>
          <w:p w:rsidR="00476C21" w:rsidRPr="001755F0" w:rsidRDefault="00476C21" w:rsidP="00FE5D9A">
            <w:pPr>
              <w:pStyle w:val="ASFKTablenorm"/>
              <w:ind w:left="57" w:right="57"/>
            </w:pPr>
            <w:r w:rsidRPr="001755F0">
              <w:t>Почтовый индекс</w:t>
            </w:r>
          </w:p>
        </w:tc>
        <w:tc>
          <w:tcPr>
            <w:tcW w:w="3863" w:type="pct"/>
            <w:shd w:val="clear" w:color="auto" w:fill="auto"/>
          </w:tcPr>
          <w:p w:rsidR="00476C21" w:rsidRPr="001755F0" w:rsidRDefault="00476C21" w:rsidP="00FE5D9A">
            <w:pPr>
              <w:pStyle w:val="ASFKTablenorm"/>
              <w:ind w:left="57" w:right="57"/>
            </w:pPr>
            <w:r w:rsidRPr="001755F0">
              <w:t xml:space="preserve">Выбор из </w:t>
            </w:r>
            <w:r w:rsidR="00A46975">
              <w:t xml:space="preserve">справочника </w:t>
            </w:r>
            <w:r w:rsidR="00B5053C">
              <w:t>«</w:t>
            </w:r>
            <w:r w:rsidR="00A46975">
              <w:t>КЛАДР</w:t>
            </w:r>
            <w:r w:rsidR="00B5053C">
              <w:t>»</w:t>
            </w:r>
            <w:r w:rsidRPr="001755F0">
              <w:t xml:space="preserve"> относительно поля </w:t>
            </w:r>
            <w:r w:rsidR="00B5053C">
              <w:t>«</w:t>
            </w:r>
            <w:r w:rsidRPr="001755F0">
              <w:t>Почтовый индекс</w:t>
            </w:r>
            <w:r w:rsidR="00B5053C">
              <w:t>»</w:t>
            </w:r>
            <w:r w:rsidRPr="001755F0">
              <w:t>.</w:t>
            </w:r>
          </w:p>
          <w:p w:rsidR="001755F0" w:rsidRDefault="00476C21" w:rsidP="00FE5D9A">
            <w:pPr>
              <w:pStyle w:val="ASFKTablenorm"/>
              <w:ind w:left="57" w:right="57"/>
            </w:pPr>
            <w:r w:rsidRPr="001755F0">
              <w:lastRenderedPageBreak/>
              <w:t xml:space="preserve">Не обязательно для заполнения в случае представления заявки для аннулирования полномочий (если в поле </w:t>
            </w:r>
            <w:r w:rsidR="00B5053C">
              <w:t>«</w:t>
            </w:r>
            <w:r w:rsidRPr="001755F0">
              <w:t>Специальные указания</w:t>
            </w:r>
            <w:r w:rsidR="00B5053C">
              <w:t>»</w:t>
            </w:r>
            <w:r w:rsidRPr="001755F0">
              <w:t xml:space="preserve"> указано значение</w:t>
            </w:r>
            <w:r w:rsidR="00A630B1">
              <w:t xml:space="preserve"> </w:t>
            </w:r>
            <w:r w:rsidR="00B5053C">
              <w:t>«</w:t>
            </w:r>
            <w:r w:rsidR="005214B3">
              <w:t>02</w:t>
            </w:r>
            <w:r w:rsidR="00B5053C">
              <w:t>»</w:t>
            </w:r>
            <w:r w:rsidR="005214B3">
              <w:t xml:space="preserve"> или </w:t>
            </w:r>
            <w:r w:rsidR="00B5053C">
              <w:t>«</w:t>
            </w:r>
            <w:r w:rsidR="005214B3">
              <w:t>03</w:t>
            </w:r>
            <w:r w:rsidR="00B5053C">
              <w:t>»</w:t>
            </w:r>
            <w:r w:rsidR="005214B3">
              <w:t>).</w:t>
            </w:r>
          </w:p>
          <w:p w:rsidR="00476C21" w:rsidRPr="001755F0" w:rsidRDefault="00476C21" w:rsidP="00FE5D9A">
            <w:pPr>
              <w:pStyle w:val="ASFKTablenorm"/>
              <w:ind w:left="57" w:right="57"/>
            </w:pPr>
            <w:r w:rsidRPr="001755F0">
              <w:t>Во всех остальных случаях обязательно для заполнения.</w:t>
            </w:r>
          </w:p>
        </w:tc>
      </w:tr>
      <w:tr w:rsidR="00476C21" w:rsidRPr="001755F0" w:rsidTr="00FE5D9A">
        <w:tc>
          <w:tcPr>
            <w:tcW w:w="1137" w:type="pct"/>
            <w:shd w:val="clear" w:color="auto" w:fill="auto"/>
          </w:tcPr>
          <w:p w:rsidR="00476C21" w:rsidRPr="001755F0" w:rsidRDefault="00476C21" w:rsidP="00FE5D9A">
            <w:pPr>
              <w:pStyle w:val="ASFKTablenorm"/>
              <w:ind w:left="57" w:right="57"/>
            </w:pPr>
            <w:r w:rsidRPr="001755F0">
              <w:lastRenderedPageBreak/>
              <w:t>Субъект РФ</w:t>
            </w:r>
          </w:p>
        </w:tc>
        <w:tc>
          <w:tcPr>
            <w:tcW w:w="3863" w:type="pct"/>
            <w:shd w:val="clear" w:color="auto" w:fill="auto"/>
          </w:tcPr>
          <w:p w:rsidR="00476C21" w:rsidRPr="001755F0" w:rsidRDefault="00476C21" w:rsidP="00FE5D9A">
            <w:pPr>
              <w:pStyle w:val="ASFKTablenorm"/>
              <w:ind w:left="57" w:right="57"/>
            </w:pPr>
            <w:r w:rsidRPr="001755F0">
              <w:t>Заполнение:</w:t>
            </w:r>
          </w:p>
          <w:p w:rsidR="00476C21" w:rsidRPr="001755F0" w:rsidRDefault="00B3137E" w:rsidP="009077FF">
            <w:pPr>
              <w:pStyle w:val="ASFKTableListMark"/>
            </w:pPr>
            <w:r>
              <w:t>импорт из внешней системы</w:t>
            </w:r>
            <w:r w:rsidR="00476C21" w:rsidRPr="001755F0">
              <w:t>;</w:t>
            </w:r>
          </w:p>
          <w:p w:rsidR="00476C21" w:rsidRPr="001755F0" w:rsidRDefault="00476C21" w:rsidP="009077FF">
            <w:pPr>
              <w:pStyle w:val="ASFKTableListMark"/>
            </w:pPr>
            <w:r w:rsidRPr="001755F0">
              <w:t xml:space="preserve">ДУБП: автозаполнение по указанному коду РОСГУ соответствующим значением по справочнику РОСГУ; выбор из </w:t>
            </w:r>
            <w:r w:rsidR="00A46975">
              <w:t xml:space="preserve">справочника </w:t>
            </w:r>
            <w:r w:rsidR="00B5053C">
              <w:t>«</w:t>
            </w:r>
            <w:r w:rsidR="00A46975">
              <w:t>КЛАДР</w:t>
            </w:r>
            <w:r w:rsidR="00B5053C">
              <w:t>»</w:t>
            </w:r>
            <w:r w:rsidRPr="001755F0">
              <w:t>; ввод значения вручн</w:t>
            </w:r>
            <w:r w:rsidR="00017D12">
              <w:t>ую.</w:t>
            </w:r>
          </w:p>
          <w:p w:rsidR="001755F0" w:rsidRDefault="00476C21" w:rsidP="00FE5D9A">
            <w:pPr>
              <w:pStyle w:val="ASFKTablenorm"/>
              <w:ind w:left="57" w:right="57"/>
            </w:pPr>
            <w:r w:rsidRPr="001755F0">
              <w:t xml:space="preserve">Не обязательно для заполнения в случае представления заявки для аннулирования полномочий (если в поле </w:t>
            </w:r>
            <w:r w:rsidR="00B5053C">
              <w:t>«</w:t>
            </w:r>
            <w:r w:rsidRPr="001755F0">
              <w:t>Специальные указания</w:t>
            </w:r>
            <w:r w:rsidR="00B5053C">
              <w:t>»</w:t>
            </w:r>
            <w:r w:rsidRPr="001755F0">
              <w:t xml:space="preserve"> указано значение</w:t>
            </w:r>
            <w:r w:rsidR="00A630B1">
              <w:t xml:space="preserve"> </w:t>
            </w:r>
            <w:r w:rsidR="00B5053C">
              <w:t>«</w:t>
            </w:r>
            <w:r w:rsidRPr="001755F0">
              <w:t>02</w:t>
            </w:r>
            <w:r w:rsidR="00B5053C">
              <w:t>»</w:t>
            </w:r>
            <w:r w:rsidRPr="001755F0">
              <w:t xml:space="preserve"> или </w:t>
            </w:r>
            <w:r w:rsidR="00B5053C">
              <w:t>«</w:t>
            </w:r>
            <w:r w:rsidRPr="001755F0">
              <w:t>03</w:t>
            </w:r>
            <w:r w:rsidR="00B5053C">
              <w:t>»</w:t>
            </w:r>
            <w:r w:rsidRPr="001755F0">
              <w:t xml:space="preserve">). </w:t>
            </w:r>
          </w:p>
          <w:p w:rsidR="00476C21" w:rsidRPr="001755F0" w:rsidRDefault="00476C21" w:rsidP="00FE5D9A">
            <w:pPr>
              <w:pStyle w:val="ASFKTablenorm"/>
              <w:ind w:left="57" w:right="57"/>
            </w:pPr>
            <w:r w:rsidRPr="001755F0">
              <w:t>Во всех остальных случаях обязательно для заполнения.</w:t>
            </w:r>
          </w:p>
        </w:tc>
      </w:tr>
      <w:tr w:rsidR="00476C21" w:rsidRPr="001755F0" w:rsidTr="00FE5D9A">
        <w:tc>
          <w:tcPr>
            <w:tcW w:w="1137" w:type="pct"/>
            <w:shd w:val="clear" w:color="auto" w:fill="auto"/>
          </w:tcPr>
          <w:p w:rsidR="00476C21" w:rsidRPr="001755F0" w:rsidRDefault="00476C21" w:rsidP="00FE5D9A">
            <w:pPr>
              <w:pStyle w:val="ASFKTablenorm"/>
              <w:ind w:left="57" w:right="57"/>
            </w:pPr>
            <w:r w:rsidRPr="001755F0">
              <w:t>Район</w:t>
            </w:r>
          </w:p>
        </w:tc>
        <w:tc>
          <w:tcPr>
            <w:tcW w:w="3863" w:type="pct"/>
            <w:shd w:val="clear" w:color="auto" w:fill="auto"/>
          </w:tcPr>
          <w:p w:rsidR="00476C21" w:rsidRPr="001755F0" w:rsidRDefault="00476C21" w:rsidP="00FE5D9A">
            <w:pPr>
              <w:pStyle w:val="ASFKTablenorm"/>
              <w:ind w:left="57" w:right="57"/>
            </w:pPr>
            <w:r w:rsidRPr="001755F0">
              <w:t>Заполнение:</w:t>
            </w:r>
          </w:p>
          <w:p w:rsidR="00476C21" w:rsidRPr="001755F0" w:rsidRDefault="00B3137E" w:rsidP="009077FF">
            <w:pPr>
              <w:pStyle w:val="ASFKTableListMark"/>
            </w:pPr>
            <w:r>
              <w:t>импорт из внешней системы</w:t>
            </w:r>
            <w:r w:rsidR="00476C21" w:rsidRPr="001755F0">
              <w:t>;</w:t>
            </w:r>
          </w:p>
          <w:p w:rsidR="00476C21" w:rsidRPr="001755F0" w:rsidRDefault="00476C21" w:rsidP="009077FF">
            <w:pPr>
              <w:pStyle w:val="ASFKTableListMark"/>
            </w:pPr>
            <w:r w:rsidRPr="001755F0">
              <w:t xml:space="preserve">ДУБП: автозаполнение по указанному коду РОСГУ соответствующим значением по справочнику РОСГУ; выбор из </w:t>
            </w:r>
            <w:r w:rsidR="00A46975">
              <w:t xml:space="preserve">справочника </w:t>
            </w:r>
            <w:r w:rsidR="00B5053C">
              <w:t>«</w:t>
            </w:r>
            <w:r w:rsidR="00A46975">
              <w:t>КЛАДР</w:t>
            </w:r>
            <w:r w:rsidR="00B5053C">
              <w:t>»</w:t>
            </w:r>
            <w:r w:rsidRPr="001755F0">
              <w:t>; ввод значения вручную</w:t>
            </w:r>
            <w:r w:rsidR="00017D12">
              <w:t>.</w:t>
            </w:r>
          </w:p>
          <w:p w:rsidR="00476C21" w:rsidRPr="001755F0" w:rsidRDefault="00476C21" w:rsidP="00FE5D9A">
            <w:pPr>
              <w:pStyle w:val="ASFKTablenorm"/>
              <w:ind w:left="57" w:right="57"/>
            </w:pPr>
            <w:r w:rsidRPr="001755F0">
              <w:t xml:space="preserve">В случае отсутствия указывается значение </w:t>
            </w:r>
            <w:r w:rsidR="00B5053C">
              <w:t>«</w:t>
            </w:r>
            <w:r w:rsidRPr="001755F0">
              <w:t>–</w:t>
            </w:r>
            <w:r w:rsidR="00B5053C">
              <w:t>»</w:t>
            </w:r>
            <w:r w:rsidRPr="001755F0">
              <w:t xml:space="preserve"> (прочерк).</w:t>
            </w:r>
          </w:p>
        </w:tc>
      </w:tr>
      <w:tr w:rsidR="00476C21" w:rsidRPr="001755F0" w:rsidTr="00FE5D9A">
        <w:tc>
          <w:tcPr>
            <w:tcW w:w="1137" w:type="pct"/>
            <w:shd w:val="clear" w:color="auto" w:fill="auto"/>
          </w:tcPr>
          <w:p w:rsidR="00476C21" w:rsidRPr="001755F0" w:rsidRDefault="00476C21" w:rsidP="00FE5D9A">
            <w:pPr>
              <w:pStyle w:val="ASFKTablenorm"/>
              <w:ind w:left="57" w:right="57"/>
            </w:pPr>
            <w:r w:rsidRPr="001755F0">
              <w:t>Город</w:t>
            </w:r>
          </w:p>
        </w:tc>
        <w:tc>
          <w:tcPr>
            <w:tcW w:w="3863" w:type="pct"/>
            <w:shd w:val="clear" w:color="auto" w:fill="auto"/>
          </w:tcPr>
          <w:p w:rsidR="00476C21" w:rsidRPr="001755F0" w:rsidRDefault="00476C21" w:rsidP="00FE5D9A">
            <w:pPr>
              <w:pStyle w:val="ASFKTablenorm"/>
              <w:ind w:left="57" w:right="57"/>
            </w:pPr>
            <w:r w:rsidRPr="001755F0">
              <w:t>Заполнение:</w:t>
            </w:r>
          </w:p>
          <w:p w:rsidR="00476C21" w:rsidRPr="001755F0" w:rsidRDefault="00B3137E" w:rsidP="009077FF">
            <w:pPr>
              <w:pStyle w:val="ASFKTableListMark"/>
            </w:pPr>
            <w:r>
              <w:t>импорт из внешней системы</w:t>
            </w:r>
            <w:r w:rsidR="00476C21" w:rsidRPr="001755F0">
              <w:t>;</w:t>
            </w:r>
          </w:p>
          <w:p w:rsidR="00476C21" w:rsidRPr="001755F0" w:rsidRDefault="00476C21" w:rsidP="009077FF">
            <w:pPr>
              <w:pStyle w:val="ASFKTableListMark"/>
            </w:pPr>
            <w:r w:rsidRPr="001755F0">
              <w:t xml:space="preserve">ДУБП: автозаполнение по указанному коду РОСГУ соответствующим значением по справочнику РОСГУ, выбор из </w:t>
            </w:r>
            <w:r w:rsidR="00A46975">
              <w:t xml:space="preserve">справочника </w:t>
            </w:r>
            <w:r w:rsidR="00B5053C">
              <w:t>«</w:t>
            </w:r>
            <w:r w:rsidR="00A46975">
              <w:t>КЛАДР</w:t>
            </w:r>
            <w:r w:rsidR="00B5053C">
              <w:t>»</w:t>
            </w:r>
            <w:r w:rsidRPr="001755F0">
              <w:t>, ввод значения вруч</w:t>
            </w:r>
            <w:r w:rsidR="00017D12">
              <w:t>ную.</w:t>
            </w:r>
          </w:p>
          <w:p w:rsidR="00476C21" w:rsidRPr="001755F0" w:rsidRDefault="00476C21" w:rsidP="00FE5D9A">
            <w:pPr>
              <w:pStyle w:val="ASFKTablenorm"/>
              <w:ind w:left="57" w:right="57"/>
            </w:pPr>
            <w:r w:rsidRPr="001755F0">
              <w:t xml:space="preserve">В случае отсутствия указывается значение </w:t>
            </w:r>
            <w:r w:rsidR="00B5053C">
              <w:t>«</w:t>
            </w:r>
            <w:r w:rsidRPr="001755F0">
              <w:t>–</w:t>
            </w:r>
            <w:r w:rsidR="00B5053C">
              <w:t>»</w:t>
            </w:r>
            <w:r w:rsidRPr="001755F0">
              <w:t xml:space="preserve"> (прочерк).</w:t>
            </w:r>
          </w:p>
        </w:tc>
      </w:tr>
      <w:tr w:rsidR="00476C21" w:rsidRPr="001755F0" w:rsidTr="00FE5D9A">
        <w:tc>
          <w:tcPr>
            <w:tcW w:w="1137" w:type="pct"/>
            <w:shd w:val="clear" w:color="auto" w:fill="auto"/>
          </w:tcPr>
          <w:p w:rsidR="00476C21" w:rsidRPr="001755F0" w:rsidRDefault="00476C21" w:rsidP="00FE5D9A">
            <w:pPr>
              <w:pStyle w:val="ASFKTablenorm"/>
              <w:ind w:left="57" w:right="57"/>
            </w:pPr>
            <w:r w:rsidRPr="001755F0">
              <w:t>Населенный пункт</w:t>
            </w:r>
          </w:p>
        </w:tc>
        <w:tc>
          <w:tcPr>
            <w:tcW w:w="3863" w:type="pct"/>
            <w:shd w:val="clear" w:color="auto" w:fill="auto"/>
          </w:tcPr>
          <w:p w:rsidR="00476C21" w:rsidRPr="001755F0" w:rsidRDefault="00476C21" w:rsidP="00FE5D9A">
            <w:pPr>
              <w:pStyle w:val="ASFKTablenorm"/>
              <w:ind w:left="57" w:right="57"/>
            </w:pPr>
            <w:r w:rsidRPr="001755F0">
              <w:t>Заполнение:</w:t>
            </w:r>
          </w:p>
          <w:p w:rsidR="00476C21" w:rsidRPr="001755F0" w:rsidRDefault="00B3137E" w:rsidP="009077FF">
            <w:pPr>
              <w:pStyle w:val="ASFKTableListMark"/>
            </w:pPr>
            <w:r>
              <w:t>импорт из внешней системы</w:t>
            </w:r>
            <w:r w:rsidR="00476C21" w:rsidRPr="001755F0">
              <w:t>;</w:t>
            </w:r>
          </w:p>
          <w:p w:rsidR="00476C21" w:rsidRPr="001755F0" w:rsidRDefault="00476C21" w:rsidP="009077FF">
            <w:pPr>
              <w:pStyle w:val="ASFKTableListMark"/>
            </w:pPr>
            <w:r w:rsidRPr="001755F0">
              <w:t xml:space="preserve">ДУБП: автозаполнение по указанному коду РОСГУ соответствующим значением по справочнику РОСГУ, выбор из </w:t>
            </w:r>
            <w:r w:rsidR="00A46975">
              <w:t xml:space="preserve">справочника </w:t>
            </w:r>
            <w:r w:rsidR="00B5053C">
              <w:t>«</w:t>
            </w:r>
            <w:r w:rsidR="00A46975">
              <w:t>КЛАДР</w:t>
            </w:r>
            <w:r w:rsidR="00B5053C">
              <w:t>»</w:t>
            </w:r>
            <w:r w:rsidRPr="001755F0">
              <w:t>, ввод значения вруч</w:t>
            </w:r>
            <w:r w:rsidR="00017D12">
              <w:t>ную.</w:t>
            </w:r>
          </w:p>
          <w:p w:rsidR="00476C21" w:rsidRPr="001755F0" w:rsidRDefault="00476C21" w:rsidP="00FE5D9A">
            <w:pPr>
              <w:pStyle w:val="ASFKTablenorm"/>
              <w:ind w:left="57" w:right="57"/>
            </w:pPr>
            <w:r w:rsidRPr="001755F0">
              <w:t xml:space="preserve">В случае отсутствия указывается значение </w:t>
            </w:r>
            <w:r w:rsidR="00B5053C">
              <w:t>«</w:t>
            </w:r>
            <w:r w:rsidRPr="001755F0">
              <w:t>–</w:t>
            </w:r>
            <w:r w:rsidR="00B5053C">
              <w:t>»</w:t>
            </w:r>
            <w:r w:rsidRPr="001755F0">
              <w:t xml:space="preserve"> (прочерк).</w:t>
            </w:r>
          </w:p>
        </w:tc>
      </w:tr>
      <w:tr w:rsidR="00476C21" w:rsidRPr="001755F0" w:rsidTr="00FE5D9A">
        <w:tc>
          <w:tcPr>
            <w:tcW w:w="1137" w:type="pct"/>
            <w:shd w:val="clear" w:color="auto" w:fill="auto"/>
          </w:tcPr>
          <w:p w:rsidR="00476C21" w:rsidRPr="001755F0" w:rsidRDefault="00476C21" w:rsidP="00FE5D9A">
            <w:pPr>
              <w:pStyle w:val="ASFKTablenorm"/>
              <w:ind w:left="57" w:right="57"/>
            </w:pPr>
            <w:r w:rsidRPr="001755F0">
              <w:t>Улица</w:t>
            </w:r>
          </w:p>
        </w:tc>
        <w:tc>
          <w:tcPr>
            <w:tcW w:w="3863" w:type="pct"/>
            <w:shd w:val="clear" w:color="auto" w:fill="auto"/>
          </w:tcPr>
          <w:p w:rsidR="00476C21" w:rsidRPr="001755F0" w:rsidRDefault="00476C21" w:rsidP="00FE5D9A">
            <w:pPr>
              <w:pStyle w:val="ASFKTablenorm"/>
              <w:ind w:left="57" w:right="57"/>
            </w:pPr>
            <w:r w:rsidRPr="001755F0">
              <w:t>Заполнение:</w:t>
            </w:r>
          </w:p>
          <w:p w:rsidR="00476C21" w:rsidRPr="001755F0" w:rsidRDefault="00B3137E" w:rsidP="009077FF">
            <w:pPr>
              <w:pStyle w:val="ASFKTableListMark"/>
            </w:pPr>
            <w:r>
              <w:t>импорт из внешней системы</w:t>
            </w:r>
            <w:r w:rsidR="00476C21" w:rsidRPr="001755F0">
              <w:t>;</w:t>
            </w:r>
          </w:p>
          <w:p w:rsidR="00476C21" w:rsidRPr="001755F0" w:rsidRDefault="00476C21" w:rsidP="009077FF">
            <w:pPr>
              <w:pStyle w:val="ASFKTableListMark"/>
            </w:pPr>
            <w:r w:rsidRPr="001755F0">
              <w:t>ДУБП: автозаполнение по указанному коду РОСГУ соответствующим значением по справочнику РОСГУ; ввод значения вруч</w:t>
            </w:r>
            <w:r w:rsidR="00017D12">
              <w:t>ную.</w:t>
            </w:r>
          </w:p>
          <w:p w:rsidR="00476C21" w:rsidRPr="001755F0" w:rsidRDefault="00476C21" w:rsidP="00FE5D9A">
            <w:pPr>
              <w:pStyle w:val="ASFKTablenorm"/>
              <w:ind w:left="57" w:right="57"/>
            </w:pPr>
            <w:r w:rsidRPr="001755F0">
              <w:t xml:space="preserve">В случае отсутствия указывается значение </w:t>
            </w:r>
            <w:r w:rsidR="00B5053C">
              <w:t>«</w:t>
            </w:r>
            <w:r w:rsidRPr="001755F0">
              <w:t>–</w:t>
            </w:r>
            <w:r w:rsidR="00B5053C">
              <w:t>»</w:t>
            </w:r>
            <w:r w:rsidRPr="001755F0">
              <w:t xml:space="preserve"> (прочерк).</w:t>
            </w:r>
          </w:p>
        </w:tc>
      </w:tr>
      <w:tr w:rsidR="00476C21" w:rsidRPr="001755F0" w:rsidTr="00FE5D9A">
        <w:tc>
          <w:tcPr>
            <w:tcW w:w="1137" w:type="pct"/>
            <w:shd w:val="clear" w:color="auto" w:fill="auto"/>
          </w:tcPr>
          <w:p w:rsidR="00476C21" w:rsidRPr="001755F0" w:rsidRDefault="00476C21" w:rsidP="00FE5D9A">
            <w:pPr>
              <w:pStyle w:val="ASFKTablenorm"/>
              <w:ind w:left="57" w:right="57"/>
            </w:pPr>
            <w:r w:rsidRPr="001755F0">
              <w:t>Дом</w:t>
            </w:r>
          </w:p>
        </w:tc>
        <w:tc>
          <w:tcPr>
            <w:tcW w:w="3863" w:type="pct"/>
            <w:shd w:val="clear" w:color="auto" w:fill="auto"/>
          </w:tcPr>
          <w:p w:rsidR="00476C21" w:rsidRPr="001755F0" w:rsidRDefault="00476C21" w:rsidP="00FE5D9A">
            <w:pPr>
              <w:pStyle w:val="ASFKTablenorm"/>
              <w:ind w:left="57" w:right="57"/>
            </w:pPr>
            <w:r w:rsidRPr="001755F0">
              <w:t>Заполнение:</w:t>
            </w:r>
          </w:p>
          <w:p w:rsidR="00476C21" w:rsidRPr="001755F0" w:rsidRDefault="00B3137E" w:rsidP="009077FF">
            <w:pPr>
              <w:pStyle w:val="ASFKTableListMark"/>
            </w:pPr>
            <w:r>
              <w:t>импорт из внешней системы</w:t>
            </w:r>
            <w:r w:rsidR="00476C21" w:rsidRPr="001755F0">
              <w:t>;</w:t>
            </w:r>
          </w:p>
          <w:p w:rsidR="00476C21" w:rsidRPr="001755F0" w:rsidRDefault="00476C21" w:rsidP="009077FF">
            <w:pPr>
              <w:pStyle w:val="ASFKTableListMark"/>
            </w:pPr>
            <w:r w:rsidRPr="001755F0">
              <w:t>ДУБП: автозаполнение по указанному коду РОСГУ соответствующим значением по справочнику РОСГУ; ввод значения вруч</w:t>
            </w:r>
            <w:r w:rsidR="00017D12">
              <w:t>ную.</w:t>
            </w:r>
          </w:p>
          <w:p w:rsidR="00476C21" w:rsidRPr="001755F0" w:rsidRDefault="00476C21" w:rsidP="00FE5D9A">
            <w:pPr>
              <w:pStyle w:val="ASFKTablenorm"/>
              <w:ind w:left="57" w:right="57"/>
            </w:pPr>
            <w:r w:rsidRPr="001755F0">
              <w:t xml:space="preserve">В случае отсутствия указывается значение </w:t>
            </w:r>
            <w:r w:rsidR="00B5053C">
              <w:t>«</w:t>
            </w:r>
            <w:r w:rsidRPr="001755F0">
              <w:t>–</w:t>
            </w:r>
            <w:r w:rsidR="00B5053C">
              <w:t>»</w:t>
            </w:r>
            <w:r w:rsidRPr="001755F0">
              <w:t xml:space="preserve"> (прочерк).</w:t>
            </w:r>
          </w:p>
        </w:tc>
      </w:tr>
      <w:tr w:rsidR="00476C21" w:rsidRPr="001755F0" w:rsidTr="00FE5D9A">
        <w:tc>
          <w:tcPr>
            <w:tcW w:w="1137" w:type="pct"/>
            <w:shd w:val="clear" w:color="auto" w:fill="auto"/>
          </w:tcPr>
          <w:p w:rsidR="00476C21" w:rsidRPr="001755F0" w:rsidRDefault="00476C21" w:rsidP="00FE5D9A">
            <w:pPr>
              <w:pStyle w:val="ASFKTablenorm"/>
              <w:ind w:left="57" w:right="57"/>
            </w:pPr>
            <w:r w:rsidRPr="001755F0">
              <w:t>Офис/квартира</w:t>
            </w:r>
          </w:p>
        </w:tc>
        <w:tc>
          <w:tcPr>
            <w:tcW w:w="3863" w:type="pct"/>
            <w:shd w:val="clear" w:color="auto" w:fill="auto"/>
          </w:tcPr>
          <w:p w:rsidR="00476C21" w:rsidRPr="001755F0" w:rsidRDefault="00476C21" w:rsidP="00FE5D9A">
            <w:pPr>
              <w:pStyle w:val="ASFKTablenorm"/>
              <w:ind w:left="57" w:right="57"/>
            </w:pPr>
            <w:r w:rsidRPr="001755F0">
              <w:t>Заполнение:</w:t>
            </w:r>
          </w:p>
          <w:p w:rsidR="00476C21" w:rsidRPr="001755F0" w:rsidRDefault="00B3137E" w:rsidP="009077FF">
            <w:pPr>
              <w:pStyle w:val="ASFKTableListMark"/>
            </w:pPr>
            <w:r>
              <w:t>импорт из внешней системы</w:t>
            </w:r>
            <w:r w:rsidR="00476C21" w:rsidRPr="001755F0">
              <w:t>;</w:t>
            </w:r>
          </w:p>
          <w:p w:rsidR="00476C21" w:rsidRPr="001755F0" w:rsidRDefault="00476C21" w:rsidP="009077FF">
            <w:pPr>
              <w:pStyle w:val="ASFKTableListMark"/>
            </w:pPr>
            <w:r w:rsidRPr="001755F0">
              <w:t>ДУБП: автозаполнение по указанному коду РОСГУ соответствующим значением по справочнику РОСГУ; ввод значения вруч</w:t>
            </w:r>
            <w:r w:rsidR="00017D12">
              <w:t>ную.</w:t>
            </w:r>
          </w:p>
          <w:p w:rsidR="00476C21" w:rsidRPr="001755F0" w:rsidRDefault="00476C21" w:rsidP="00FE5D9A">
            <w:pPr>
              <w:pStyle w:val="ASFKTablenorm"/>
              <w:ind w:left="57" w:right="57"/>
            </w:pPr>
            <w:r w:rsidRPr="001755F0">
              <w:t xml:space="preserve">В случае отсутствия указывается значение </w:t>
            </w:r>
            <w:r w:rsidR="00B5053C">
              <w:t>«</w:t>
            </w:r>
            <w:r w:rsidRPr="001755F0">
              <w:t>–</w:t>
            </w:r>
            <w:r w:rsidR="00B5053C">
              <w:t>»</w:t>
            </w:r>
            <w:r w:rsidRPr="001755F0">
              <w:t xml:space="preserve"> (прочерк).</w:t>
            </w:r>
          </w:p>
        </w:tc>
      </w:tr>
      <w:tr w:rsidR="00476C21" w:rsidRPr="001755F0" w:rsidTr="00FE5D9A">
        <w:tc>
          <w:tcPr>
            <w:tcW w:w="5000" w:type="pct"/>
            <w:gridSpan w:val="2"/>
            <w:shd w:val="clear" w:color="auto" w:fill="auto"/>
          </w:tcPr>
          <w:p w:rsidR="00476C21" w:rsidRPr="001755F0" w:rsidRDefault="00476C21" w:rsidP="00FE5D9A">
            <w:pPr>
              <w:pStyle w:val="ASFKTablenorm"/>
              <w:ind w:left="57" w:right="57"/>
            </w:pPr>
            <w:r w:rsidRPr="001755F0">
              <w:lastRenderedPageBreak/>
              <w:t xml:space="preserve">Группа полей </w:t>
            </w:r>
            <w:r w:rsidR="00B5053C">
              <w:t>«</w:t>
            </w:r>
            <w:r w:rsidRPr="001755F0">
              <w:t>Коды по КЛАДР</w:t>
            </w:r>
            <w:r w:rsidR="00B5053C">
              <w:t>»</w:t>
            </w:r>
          </w:p>
        </w:tc>
      </w:tr>
      <w:tr w:rsidR="00476C21" w:rsidRPr="001755F0" w:rsidTr="00FE5D9A">
        <w:tc>
          <w:tcPr>
            <w:tcW w:w="1137" w:type="pct"/>
            <w:shd w:val="clear" w:color="auto" w:fill="auto"/>
          </w:tcPr>
          <w:p w:rsidR="00476C21" w:rsidRPr="001755F0" w:rsidRDefault="00476C21" w:rsidP="00FE5D9A">
            <w:pPr>
              <w:pStyle w:val="ASFKTablenorm"/>
              <w:ind w:left="57" w:right="57"/>
            </w:pPr>
            <w:r w:rsidRPr="001755F0">
              <w:t>(Код Субъекта РФ по КЛАДР)</w:t>
            </w:r>
          </w:p>
        </w:tc>
        <w:tc>
          <w:tcPr>
            <w:tcW w:w="3863" w:type="pct"/>
            <w:shd w:val="clear" w:color="auto" w:fill="auto"/>
          </w:tcPr>
          <w:p w:rsidR="00476C21" w:rsidRPr="001755F0" w:rsidRDefault="00476C21" w:rsidP="00FE5D9A">
            <w:pPr>
              <w:pStyle w:val="ASFKTablenorm"/>
              <w:ind w:left="57" w:right="57"/>
            </w:pPr>
            <w:r w:rsidRPr="001755F0">
              <w:t>Заполнение:</w:t>
            </w:r>
          </w:p>
          <w:p w:rsidR="00476C21" w:rsidRPr="001755F0" w:rsidRDefault="00B3137E" w:rsidP="009077FF">
            <w:pPr>
              <w:pStyle w:val="ASFKTableListMark"/>
            </w:pPr>
            <w:r>
              <w:t>импорт из внешней системы</w:t>
            </w:r>
            <w:r w:rsidR="00476C21" w:rsidRPr="001755F0">
              <w:t>;</w:t>
            </w:r>
          </w:p>
          <w:p w:rsidR="00476C21" w:rsidRPr="001755F0" w:rsidRDefault="00476C21" w:rsidP="009077FF">
            <w:pPr>
              <w:pStyle w:val="ASFKTableListMark"/>
            </w:pPr>
            <w:r w:rsidRPr="001755F0">
              <w:t xml:space="preserve">ДУБП: автозаполнение по указанному коду РОСГУ соответствующим значением по справочнику РОСГУ; </w:t>
            </w:r>
            <w:r w:rsidR="00A44FFB">
              <w:t xml:space="preserve">автозаполнение значением, соответствующим полю </w:t>
            </w:r>
            <w:r w:rsidR="00B5053C">
              <w:t>«</w:t>
            </w:r>
            <w:r w:rsidRPr="001755F0">
              <w:t>Субъект РФ</w:t>
            </w:r>
            <w:r w:rsidR="00B5053C">
              <w:t>»</w:t>
            </w:r>
            <w:r w:rsidRPr="001755F0">
              <w:t xml:space="preserve"> по справочни</w:t>
            </w:r>
            <w:r w:rsidR="00017D12">
              <w:t>ку КЛАДР; ввод значения вручную.</w:t>
            </w:r>
          </w:p>
        </w:tc>
      </w:tr>
      <w:tr w:rsidR="00476C21" w:rsidRPr="001755F0" w:rsidTr="00FE5D9A">
        <w:tc>
          <w:tcPr>
            <w:tcW w:w="1137" w:type="pct"/>
            <w:shd w:val="clear" w:color="auto" w:fill="auto"/>
          </w:tcPr>
          <w:p w:rsidR="00476C21" w:rsidRPr="001755F0" w:rsidRDefault="00476C21" w:rsidP="00FE5D9A">
            <w:pPr>
              <w:pStyle w:val="ASFKTablenorm"/>
              <w:ind w:left="57" w:right="57"/>
            </w:pPr>
            <w:r w:rsidRPr="001755F0">
              <w:t>(Код района по КЛАДР)</w:t>
            </w:r>
          </w:p>
        </w:tc>
        <w:tc>
          <w:tcPr>
            <w:tcW w:w="3863" w:type="pct"/>
            <w:shd w:val="clear" w:color="auto" w:fill="auto"/>
          </w:tcPr>
          <w:p w:rsidR="00476C21" w:rsidRPr="001755F0" w:rsidRDefault="00476C21" w:rsidP="00FE5D9A">
            <w:pPr>
              <w:pStyle w:val="ASFKTablenorm"/>
              <w:ind w:left="57" w:right="57"/>
            </w:pPr>
            <w:r w:rsidRPr="001755F0">
              <w:t>Заполнение:</w:t>
            </w:r>
          </w:p>
          <w:p w:rsidR="00476C21" w:rsidRPr="001755F0" w:rsidRDefault="00B3137E" w:rsidP="009077FF">
            <w:pPr>
              <w:pStyle w:val="ASFKTableListMark"/>
            </w:pPr>
            <w:r>
              <w:t>импорт из внешней системы</w:t>
            </w:r>
            <w:r w:rsidR="00476C21" w:rsidRPr="001755F0">
              <w:t>;</w:t>
            </w:r>
          </w:p>
          <w:p w:rsidR="00476C21" w:rsidRPr="001755F0" w:rsidRDefault="00476C21" w:rsidP="009077FF">
            <w:pPr>
              <w:pStyle w:val="ASFKTableListMark"/>
            </w:pPr>
            <w:r w:rsidRPr="001755F0">
              <w:t xml:space="preserve">ДУБП: автозаполнение по указанному коду РОСГУ соответствующим значением по справочнику РОСГУ; </w:t>
            </w:r>
            <w:r w:rsidR="00A44FFB">
              <w:t xml:space="preserve">автозаполнение значением, соответствующим полю </w:t>
            </w:r>
            <w:r w:rsidR="00B5053C">
              <w:t>«</w:t>
            </w:r>
            <w:r w:rsidRPr="001755F0">
              <w:t>Район</w:t>
            </w:r>
            <w:r w:rsidR="00B5053C">
              <w:t>»</w:t>
            </w:r>
            <w:r w:rsidRPr="001755F0">
              <w:t xml:space="preserve"> по справочнику КЛАДР; ввод значения вруч</w:t>
            </w:r>
            <w:r w:rsidR="00017D12">
              <w:t>ную.</w:t>
            </w:r>
          </w:p>
        </w:tc>
      </w:tr>
      <w:tr w:rsidR="00476C21" w:rsidRPr="001755F0" w:rsidTr="00FE5D9A">
        <w:tc>
          <w:tcPr>
            <w:tcW w:w="1137" w:type="pct"/>
            <w:shd w:val="clear" w:color="auto" w:fill="auto"/>
          </w:tcPr>
          <w:p w:rsidR="00476C21" w:rsidRPr="001755F0" w:rsidRDefault="00476C21" w:rsidP="00FE5D9A">
            <w:pPr>
              <w:pStyle w:val="ASFKTablenorm"/>
              <w:ind w:left="57" w:right="57"/>
            </w:pPr>
            <w:r w:rsidRPr="001755F0">
              <w:t>(Код города по КЛАДР)</w:t>
            </w:r>
          </w:p>
        </w:tc>
        <w:tc>
          <w:tcPr>
            <w:tcW w:w="3863" w:type="pct"/>
            <w:shd w:val="clear" w:color="auto" w:fill="auto"/>
          </w:tcPr>
          <w:p w:rsidR="00476C21" w:rsidRPr="001755F0" w:rsidRDefault="00476C21" w:rsidP="00FE5D9A">
            <w:pPr>
              <w:pStyle w:val="ASFKTablenorm"/>
              <w:ind w:left="57" w:right="57"/>
            </w:pPr>
            <w:r w:rsidRPr="001755F0">
              <w:t>Заполнение:</w:t>
            </w:r>
          </w:p>
          <w:p w:rsidR="00476C21" w:rsidRPr="001755F0" w:rsidRDefault="00B3137E" w:rsidP="009077FF">
            <w:pPr>
              <w:pStyle w:val="ASFKTableListMark"/>
            </w:pPr>
            <w:r>
              <w:t>импорт из внешней системы</w:t>
            </w:r>
            <w:r w:rsidR="00476C21" w:rsidRPr="001755F0">
              <w:t>;</w:t>
            </w:r>
          </w:p>
          <w:p w:rsidR="00476C21" w:rsidRPr="001755F0" w:rsidRDefault="00476C21" w:rsidP="009077FF">
            <w:pPr>
              <w:pStyle w:val="ASFKTableListMark"/>
            </w:pPr>
            <w:r w:rsidRPr="001755F0">
              <w:t xml:space="preserve">ДУБП: автозаполнение по указанному коду РОСГУ соответствующим значением по справочнику РОСГУ; </w:t>
            </w:r>
            <w:r w:rsidR="00A44FFB">
              <w:t xml:space="preserve">автозаполнение значением, соответствующим полю </w:t>
            </w:r>
            <w:r w:rsidR="00B5053C">
              <w:t>«</w:t>
            </w:r>
            <w:r w:rsidRPr="001755F0">
              <w:t>Город</w:t>
            </w:r>
            <w:r w:rsidR="00B5053C">
              <w:t>»</w:t>
            </w:r>
            <w:r w:rsidRPr="001755F0">
              <w:t xml:space="preserve"> по справочнику КЛАДР; ввод значения вруч</w:t>
            </w:r>
            <w:r w:rsidR="00017D12">
              <w:t>ную.</w:t>
            </w:r>
          </w:p>
        </w:tc>
      </w:tr>
      <w:tr w:rsidR="00476C21" w:rsidRPr="001755F0" w:rsidTr="00FE5D9A">
        <w:tc>
          <w:tcPr>
            <w:tcW w:w="1137" w:type="pct"/>
            <w:shd w:val="clear" w:color="auto" w:fill="auto"/>
          </w:tcPr>
          <w:p w:rsidR="00476C21" w:rsidRPr="001755F0" w:rsidRDefault="00476C21" w:rsidP="00FE5D9A">
            <w:pPr>
              <w:pStyle w:val="ASFKTablenorm"/>
              <w:ind w:left="57" w:right="57"/>
            </w:pPr>
            <w:r w:rsidRPr="001755F0">
              <w:t xml:space="preserve">(Код нас. </w:t>
            </w:r>
            <w:r w:rsidR="009B5178">
              <w:t>П</w:t>
            </w:r>
            <w:r w:rsidRPr="001755F0">
              <w:t>ункта по КЛАДР)</w:t>
            </w:r>
          </w:p>
        </w:tc>
        <w:tc>
          <w:tcPr>
            <w:tcW w:w="3863" w:type="pct"/>
            <w:shd w:val="clear" w:color="auto" w:fill="auto"/>
          </w:tcPr>
          <w:p w:rsidR="00476C21" w:rsidRPr="001755F0" w:rsidRDefault="00476C21" w:rsidP="00FE5D9A">
            <w:pPr>
              <w:pStyle w:val="ASFKTablenorm"/>
              <w:ind w:left="57" w:right="57"/>
            </w:pPr>
            <w:r w:rsidRPr="001755F0">
              <w:t>Заполнение:</w:t>
            </w:r>
          </w:p>
          <w:p w:rsidR="00476C21" w:rsidRPr="001755F0" w:rsidRDefault="00B3137E" w:rsidP="009077FF">
            <w:pPr>
              <w:pStyle w:val="ASFKTableListMark"/>
            </w:pPr>
            <w:r>
              <w:t>импорт из внешней системы</w:t>
            </w:r>
            <w:r w:rsidR="00476C21" w:rsidRPr="001755F0">
              <w:t>;</w:t>
            </w:r>
          </w:p>
          <w:p w:rsidR="00476C21" w:rsidRPr="001755F0" w:rsidRDefault="00476C21" w:rsidP="009077FF">
            <w:pPr>
              <w:pStyle w:val="ASFKTableListMark"/>
            </w:pPr>
            <w:r w:rsidRPr="001755F0">
              <w:t xml:space="preserve">ДУБП: автозаполнение по указанному коду РОСГУ соответствующим значением по справочнику РОСГУ; </w:t>
            </w:r>
            <w:r w:rsidR="00A44FFB">
              <w:t xml:space="preserve">автозаполнение значением, соответствующим полю </w:t>
            </w:r>
            <w:r w:rsidR="00B5053C">
              <w:t>«</w:t>
            </w:r>
            <w:r w:rsidRPr="001755F0">
              <w:t>Нас. Пункт</w:t>
            </w:r>
            <w:r w:rsidR="00B5053C">
              <w:t>»</w:t>
            </w:r>
            <w:r w:rsidRPr="001755F0">
              <w:t xml:space="preserve"> по справочни</w:t>
            </w:r>
            <w:r w:rsidR="00017D12">
              <w:t>ку КЛАДР; ввод значения вручную.</w:t>
            </w:r>
          </w:p>
        </w:tc>
      </w:tr>
    </w:tbl>
    <w:p w:rsidR="00476C21" w:rsidRPr="00120C57" w:rsidRDefault="008B69C4" w:rsidP="0068069E">
      <w:pPr>
        <w:pStyle w:val="ASFKNormal"/>
      </w:pPr>
      <w:r>
        <w:t xml:space="preserve">ЭФ </w:t>
      </w:r>
      <w:r w:rsidRPr="00421EAA">
        <w:t xml:space="preserve">документа </w:t>
      </w:r>
      <w:r>
        <w:t>«</w:t>
      </w:r>
      <w:r w:rsidRPr="00120C57">
        <w:t>Заявка на внесение изменений в перечень ГМУ (основные реквизиты)</w:t>
      </w:r>
      <w:r>
        <w:t>», закладки «</w:t>
      </w:r>
      <w:r w:rsidRPr="00120C57">
        <w:t>Основные реквизиты</w:t>
      </w:r>
      <w:r>
        <w:t>», вкладки «</w:t>
      </w:r>
      <w:r w:rsidRPr="00120C57">
        <w:t>Административная принадлежность</w:t>
      </w:r>
      <w:r>
        <w:t xml:space="preserve">» </w:t>
      </w:r>
      <w:r w:rsidR="00A44FFB">
        <w:t>представлена</w:t>
      </w:r>
      <w:r>
        <w:t xml:space="preserve"> н</w:t>
      </w:r>
      <w:r w:rsidR="00476C21" w:rsidRPr="00120C57">
        <w:t>а рисунке</w:t>
      </w:r>
      <w:r w:rsidR="005214B3">
        <w:t> </w:t>
      </w:r>
      <w:r w:rsidR="00476C21" w:rsidRPr="00120C57">
        <w:fldChar w:fldCharType="begin"/>
      </w:r>
      <w:r w:rsidR="00476C21" w:rsidRPr="00120C57">
        <w:instrText xml:space="preserve"> REF _Ref309739062 \h  \* MERGEFORMAT </w:instrText>
      </w:r>
      <w:r w:rsidR="00476C21" w:rsidRPr="00120C57">
        <w:fldChar w:fldCharType="separate"/>
      </w:r>
      <w:r w:rsidR="0013624E">
        <w:t>122</w:t>
      </w:r>
      <w:r w:rsidR="00476C21" w:rsidRPr="00120C57">
        <w:fldChar w:fldCharType="end"/>
      </w:r>
      <w:r w:rsidR="00476C21" w:rsidRPr="00120C57">
        <w:t xml:space="preserve">. </w:t>
      </w:r>
    </w:p>
    <w:p w:rsidR="00C06C94" w:rsidRPr="00C06C94" w:rsidRDefault="001373CE" w:rsidP="00C06C94">
      <w:pPr>
        <w:pStyle w:val="ASFKFigure"/>
      </w:pPr>
      <w:r>
        <w:rPr>
          <w:noProof/>
        </w:rPr>
        <w:drawing>
          <wp:inline distT="0" distB="0" distL="0" distR="0">
            <wp:extent cx="6125845" cy="1367155"/>
            <wp:effectExtent l="0" t="0" r="0" b="0"/>
            <wp:docPr id="225" name="Рисунок 22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descr="0"/>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6125845" cy="1367155"/>
                    </a:xfrm>
                    <a:prstGeom prst="rect">
                      <a:avLst/>
                    </a:prstGeom>
                    <a:noFill/>
                    <a:ln>
                      <a:noFill/>
                    </a:ln>
                  </pic:spPr>
                </pic:pic>
              </a:graphicData>
            </a:graphic>
          </wp:inline>
        </w:drawing>
      </w:r>
    </w:p>
    <w:p w:rsidR="00476C21" w:rsidRPr="00120C57"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911" w:name="_Ref309739062"/>
      <w:bookmarkStart w:id="912" w:name="_Toc98144909"/>
      <w:r w:rsidR="0013624E">
        <w:rPr>
          <w:noProof/>
        </w:rPr>
        <w:t>122</w:t>
      </w:r>
      <w:bookmarkEnd w:id="911"/>
      <w:r>
        <w:rPr>
          <w:noProof/>
        </w:rPr>
        <w:fldChar w:fldCharType="end"/>
      </w:r>
      <w:r w:rsidR="00476C21" w:rsidRPr="00120C57">
        <w:t xml:space="preserve">. ЭФ </w:t>
      </w:r>
      <w:r w:rsidR="00421EAA" w:rsidRPr="00421EAA">
        <w:t xml:space="preserve">документа </w:t>
      </w:r>
      <w:r w:rsidR="00B5053C">
        <w:t>«</w:t>
      </w:r>
      <w:r w:rsidR="00476C21" w:rsidRPr="00120C57">
        <w:t>Заявка на внесение изменений в перечень ГМУ (основные реквизиты)</w:t>
      </w:r>
      <w:r w:rsidR="002F634A">
        <w:t xml:space="preserve">», закладки </w:t>
      </w:r>
      <w:r w:rsidR="00B5053C">
        <w:t>«</w:t>
      </w:r>
      <w:r w:rsidR="00476C21" w:rsidRPr="00120C57">
        <w:t>Основные реквизиты</w:t>
      </w:r>
      <w:r w:rsidR="002F634A">
        <w:t xml:space="preserve">», вкладки </w:t>
      </w:r>
      <w:r w:rsidR="00B5053C">
        <w:t>«</w:t>
      </w:r>
      <w:r w:rsidR="00476C21" w:rsidRPr="00120C57">
        <w:t>Административная принадлежность</w:t>
      </w:r>
      <w:r w:rsidR="00B5053C">
        <w:t>»</w:t>
      </w:r>
      <w:bookmarkEnd w:id="912"/>
    </w:p>
    <w:p w:rsidR="00476C21" w:rsidRPr="00120C57" w:rsidRDefault="008B69C4" w:rsidP="0068069E">
      <w:pPr>
        <w:pStyle w:val="ASFKNormal"/>
      </w:pPr>
      <w:r>
        <w:t>Перечень</w:t>
      </w:r>
      <w:r w:rsidR="00476C21" w:rsidRPr="00120C57">
        <w:t xml:space="preserve"> полей </w:t>
      </w:r>
      <w:r w:rsidRPr="00421EAA">
        <w:t xml:space="preserve">документа </w:t>
      </w:r>
      <w:r>
        <w:t>«</w:t>
      </w:r>
      <w:r w:rsidRPr="00120C57">
        <w:t>Заявка на внесение изменений в перечень ГМУ (основные реквизиты)</w:t>
      </w:r>
      <w:r>
        <w:t>», закладки «</w:t>
      </w:r>
      <w:r w:rsidRPr="00120C57">
        <w:t>Основные реквизиты</w:t>
      </w:r>
      <w:r>
        <w:t>», вкладки «</w:t>
      </w:r>
      <w:r w:rsidRPr="00120C57">
        <w:t>Административная принадлежность</w:t>
      </w:r>
      <w:r>
        <w:t xml:space="preserve">» </w:t>
      </w:r>
      <w:r w:rsidR="00476C21" w:rsidRPr="00120C57">
        <w:t>приведен в таблице</w:t>
      </w:r>
      <w:r w:rsidR="005214B3">
        <w:t> </w:t>
      </w:r>
      <w:r w:rsidR="00476C21" w:rsidRPr="00120C57">
        <w:fldChar w:fldCharType="begin"/>
      </w:r>
      <w:r w:rsidR="00476C21" w:rsidRPr="00120C57">
        <w:instrText xml:space="preserve"> REF _Ref318715761 \h </w:instrText>
      </w:r>
      <w:r w:rsidR="0041307C" w:rsidRPr="00120C57">
        <w:instrText xml:space="preserve"> \* MERGEFORMAT </w:instrText>
      </w:r>
      <w:r w:rsidR="00476C21" w:rsidRPr="00120C57">
        <w:fldChar w:fldCharType="separate"/>
      </w:r>
      <w:r w:rsidR="0013624E">
        <w:rPr>
          <w:noProof/>
        </w:rPr>
        <w:t>67</w:t>
      </w:r>
      <w:r w:rsidR="00476C21" w:rsidRPr="00120C57">
        <w:fldChar w:fldCharType="end"/>
      </w:r>
      <w:r w:rsidR="00476C21" w:rsidRPr="00120C57">
        <w:t>.</w:t>
      </w:r>
    </w:p>
    <w:p w:rsidR="00476C21" w:rsidRPr="00120C57" w:rsidRDefault="00501046" w:rsidP="0068069E">
      <w:pPr>
        <w:pStyle w:val="ASFKNameTable"/>
      </w:pPr>
      <w:r>
        <w:rPr>
          <w:noProof/>
        </w:rPr>
        <w:lastRenderedPageBreak/>
        <w:fldChar w:fldCharType="begin"/>
      </w:r>
      <w:r>
        <w:rPr>
          <w:noProof/>
        </w:rPr>
        <w:instrText xml:space="preserve"> SEQ Таблица \* ARABIC </w:instrText>
      </w:r>
      <w:r>
        <w:rPr>
          <w:noProof/>
        </w:rPr>
        <w:fldChar w:fldCharType="separate"/>
      </w:r>
      <w:bookmarkStart w:id="913" w:name="_Ref317679572"/>
      <w:bookmarkStart w:id="914" w:name="_Ref318715761"/>
      <w:bookmarkStart w:id="915" w:name="_Toc98144776"/>
      <w:r w:rsidR="0013624E">
        <w:rPr>
          <w:noProof/>
        </w:rPr>
        <w:t>67</w:t>
      </w:r>
      <w:bookmarkEnd w:id="913"/>
      <w:bookmarkEnd w:id="914"/>
      <w:r>
        <w:rPr>
          <w:noProof/>
        </w:rPr>
        <w:fldChar w:fldCharType="end"/>
      </w:r>
      <w:r w:rsidR="00476C21" w:rsidRPr="00120C57">
        <w:t xml:space="preserve">. Описание полей документа </w:t>
      </w:r>
      <w:r w:rsidR="00B5053C">
        <w:t>«</w:t>
      </w:r>
      <w:r w:rsidR="00476C21" w:rsidRPr="00120C57">
        <w:t>Заявка на внесение изменений в перечень ГМУ (основные реквизиты)</w:t>
      </w:r>
      <w:r w:rsidR="002F634A">
        <w:t xml:space="preserve">», закладки </w:t>
      </w:r>
      <w:r w:rsidR="00B5053C">
        <w:t>«</w:t>
      </w:r>
      <w:r w:rsidR="00476C21" w:rsidRPr="00120C57">
        <w:t>Основные реквизиты</w:t>
      </w:r>
      <w:r w:rsidR="002F634A">
        <w:t xml:space="preserve">», вкладки </w:t>
      </w:r>
      <w:r w:rsidR="00B5053C">
        <w:t>«</w:t>
      </w:r>
      <w:r w:rsidR="00476C21" w:rsidRPr="009C4286">
        <w:t>Административная</w:t>
      </w:r>
      <w:r w:rsidR="00476C21" w:rsidRPr="00120C57">
        <w:t xml:space="preserve"> принадлежность</w:t>
      </w:r>
      <w:r w:rsidR="00B5053C">
        <w:t>»</w:t>
      </w:r>
      <w:bookmarkEnd w:id="91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07"/>
        <w:gridCol w:w="7321"/>
      </w:tblGrid>
      <w:tr w:rsidR="00476C21" w:rsidRPr="009C4286" w:rsidTr="00FE5D9A">
        <w:trPr>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76C21" w:rsidRPr="009C4286" w:rsidRDefault="009C4286" w:rsidP="005214B3">
            <w:pPr>
              <w:pStyle w:val="ASFKTableHead"/>
            </w:pPr>
            <w:r w:rsidRPr="009C4286">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76C21" w:rsidRPr="009C4286" w:rsidRDefault="009C4286" w:rsidP="005214B3">
            <w:pPr>
              <w:pStyle w:val="ASFKTableHead"/>
            </w:pPr>
            <w:r w:rsidRPr="009C4286">
              <w:t>Описание</w:t>
            </w:r>
            <w:r w:rsidR="002A4781">
              <w:t xml:space="preserve"> поля</w:t>
            </w:r>
          </w:p>
        </w:tc>
      </w:tr>
      <w:tr w:rsidR="009C4286" w:rsidRPr="009C4286" w:rsidTr="00FE5D9A">
        <w:tc>
          <w:tcPr>
            <w:tcW w:w="1198" w:type="pct"/>
            <w:shd w:val="clear" w:color="auto" w:fill="auto"/>
          </w:tcPr>
          <w:p w:rsidR="009C4286" w:rsidRPr="009C4286" w:rsidRDefault="009C4286" w:rsidP="00FE5D9A">
            <w:pPr>
              <w:pStyle w:val="ASFKTablenorm"/>
              <w:ind w:left="57" w:right="57"/>
            </w:pPr>
            <w:r w:rsidRPr="009C4286">
              <w:t>ГРБС (код по РОСГУ)</w:t>
            </w:r>
          </w:p>
        </w:tc>
        <w:tc>
          <w:tcPr>
            <w:tcW w:w="3802" w:type="pct"/>
            <w:shd w:val="clear" w:color="auto" w:fill="auto"/>
          </w:tcPr>
          <w:p w:rsidR="009C4286" w:rsidRPr="009C4286" w:rsidRDefault="009C4286" w:rsidP="00FE5D9A">
            <w:pPr>
              <w:pStyle w:val="ASFKTablenorm"/>
              <w:ind w:left="57" w:right="57"/>
            </w:pPr>
            <w:r w:rsidRPr="009C4286">
              <w:t>Код РОСГУ для ГРБС</w:t>
            </w:r>
            <w:r>
              <w:t>.</w:t>
            </w:r>
          </w:p>
          <w:p w:rsidR="009C4286" w:rsidRPr="009C4286" w:rsidRDefault="009C4286" w:rsidP="00FE5D9A">
            <w:pPr>
              <w:pStyle w:val="ASFKTablenorm"/>
              <w:ind w:left="57" w:right="57"/>
            </w:pPr>
            <w:r w:rsidRPr="009C4286">
              <w:t>Заполнение:</w:t>
            </w:r>
          </w:p>
          <w:p w:rsidR="009C4286" w:rsidRPr="009C4286" w:rsidRDefault="00B3137E" w:rsidP="00FE5D9A">
            <w:pPr>
              <w:pStyle w:val="ASFKTablenorm"/>
              <w:ind w:left="57" w:right="57"/>
            </w:pPr>
            <w:r>
              <w:t>импорт из внешней системы</w:t>
            </w:r>
            <w:r w:rsidR="009C4286" w:rsidRPr="009C4286">
              <w:t>;</w:t>
            </w:r>
          </w:p>
          <w:p w:rsidR="009C4286" w:rsidRPr="009C4286" w:rsidRDefault="009C4286" w:rsidP="00FE5D9A">
            <w:pPr>
              <w:pStyle w:val="ASFKTablenorm"/>
              <w:ind w:left="57" w:right="57"/>
            </w:pPr>
            <w:r w:rsidRPr="009C4286">
              <w:t>ДУБП: автозаполнение по указанному коду РОСГУ соответствующим значением по справочнику РОСГУ, выбор из справочника РОСГУ, ввод значе</w:t>
            </w:r>
            <w:r w:rsidR="00017D12">
              <w:t>ния вручную.</w:t>
            </w:r>
          </w:p>
          <w:p w:rsidR="009C4286" w:rsidRPr="009C4286" w:rsidRDefault="009C4286" w:rsidP="00FE5D9A">
            <w:pPr>
              <w:pStyle w:val="ASFKTablenorm"/>
              <w:ind w:left="57" w:right="57"/>
            </w:pPr>
            <w:r w:rsidRPr="009C4286">
              <w:t>Обязательно для заполнения для учреждений с типом организации 03, 08.</w:t>
            </w:r>
          </w:p>
        </w:tc>
      </w:tr>
      <w:tr w:rsidR="00476C21" w:rsidRPr="009C4286" w:rsidTr="00FE5D9A">
        <w:trPr>
          <w:trHeight w:val="85"/>
        </w:trPr>
        <w:tc>
          <w:tcPr>
            <w:tcW w:w="1198" w:type="pct"/>
            <w:shd w:val="clear" w:color="auto" w:fill="auto"/>
          </w:tcPr>
          <w:p w:rsidR="00476C21" w:rsidRPr="009C4286" w:rsidRDefault="00476C21" w:rsidP="00FE5D9A">
            <w:pPr>
              <w:pStyle w:val="ASFKTablenorm"/>
              <w:ind w:left="57" w:right="57"/>
            </w:pPr>
            <w:r w:rsidRPr="009C4286">
              <w:t>ГРБС (наименование)</w:t>
            </w:r>
          </w:p>
        </w:tc>
        <w:tc>
          <w:tcPr>
            <w:tcW w:w="3802" w:type="pct"/>
            <w:shd w:val="clear" w:color="auto" w:fill="auto"/>
          </w:tcPr>
          <w:p w:rsidR="00476C21" w:rsidRPr="009C4286" w:rsidRDefault="00476C21" w:rsidP="00FE5D9A">
            <w:pPr>
              <w:pStyle w:val="ASFKTablenorm"/>
              <w:ind w:left="57" w:right="57"/>
            </w:pPr>
            <w:r w:rsidRPr="009C4286">
              <w:t>Заполнение:</w:t>
            </w:r>
          </w:p>
          <w:p w:rsidR="00476C21" w:rsidRPr="009C4286" w:rsidRDefault="00B3137E" w:rsidP="00FE5D9A">
            <w:pPr>
              <w:pStyle w:val="ASFKTablenorm"/>
              <w:ind w:left="57" w:right="57"/>
            </w:pPr>
            <w:r>
              <w:t>импорт из внешней системы</w:t>
            </w:r>
            <w:r w:rsidR="00476C21" w:rsidRPr="009C4286">
              <w:t>;</w:t>
            </w:r>
          </w:p>
          <w:p w:rsidR="00476C21" w:rsidRPr="009C4286" w:rsidRDefault="00476C21" w:rsidP="00FE5D9A">
            <w:pPr>
              <w:pStyle w:val="ASFKTablenorm"/>
              <w:ind w:left="57" w:right="57"/>
            </w:pPr>
            <w:r w:rsidRPr="009C4286">
              <w:t xml:space="preserve">ДУБП: автозаполнение по указанному коду РОСГУ соответствующим значением по справочнику РОСГУ; </w:t>
            </w:r>
            <w:r w:rsidR="00A44FFB">
              <w:t xml:space="preserve">автозаполнение значением, соответствующим полю </w:t>
            </w:r>
            <w:r w:rsidR="00B5053C">
              <w:t>«</w:t>
            </w:r>
            <w:r w:rsidRPr="009C4286">
              <w:t>ГРБС (код по РОСГУ)</w:t>
            </w:r>
            <w:r w:rsidR="00B5053C">
              <w:t>»</w:t>
            </w:r>
            <w:r w:rsidRPr="009C4286">
              <w:t xml:space="preserve"> по справочнику РОСГУ; ввод значе</w:t>
            </w:r>
            <w:r w:rsidR="00017D12">
              <w:t>ния вручную.</w:t>
            </w:r>
          </w:p>
        </w:tc>
      </w:tr>
      <w:tr w:rsidR="00476C21" w:rsidRPr="009C4286" w:rsidTr="00FE5D9A">
        <w:tc>
          <w:tcPr>
            <w:tcW w:w="1198" w:type="pct"/>
            <w:shd w:val="clear" w:color="auto" w:fill="auto"/>
          </w:tcPr>
          <w:p w:rsidR="00476C21" w:rsidRPr="009C4286" w:rsidRDefault="00476C21" w:rsidP="00FE5D9A">
            <w:pPr>
              <w:pStyle w:val="ASFKTablenorm"/>
              <w:ind w:left="57" w:right="57"/>
            </w:pPr>
            <w:r w:rsidRPr="009C4286">
              <w:t>РБС (код по РОСГУ)</w:t>
            </w:r>
          </w:p>
        </w:tc>
        <w:tc>
          <w:tcPr>
            <w:tcW w:w="3802" w:type="pct"/>
            <w:shd w:val="clear" w:color="auto" w:fill="auto"/>
          </w:tcPr>
          <w:p w:rsidR="00476C21" w:rsidRPr="009C4286" w:rsidRDefault="00476C21" w:rsidP="00FE5D9A">
            <w:pPr>
              <w:pStyle w:val="ASFKTablenorm"/>
              <w:ind w:left="57" w:right="57"/>
            </w:pPr>
            <w:r w:rsidRPr="009C4286">
              <w:t>Код РОСГУ для РБС</w:t>
            </w:r>
            <w:r w:rsidR="009C4286">
              <w:t>.</w:t>
            </w:r>
          </w:p>
          <w:p w:rsidR="00476C21" w:rsidRPr="009C4286" w:rsidRDefault="00476C21" w:rsidP="00FE5D9A">
            <w:pPr>
              <w:pStyle w:val="ASFKTablenorm"/>
              <w:ind w:left="57" w:right="57"/>
            </w:pPr>
            <w:r w:rsidRPr="009C4286">
              <w:t>Заполнение:</w:t>
            </w:r>
          </w:p>
          <w:p w:rsidR="00476C21" w:rsidRPr="009C4286" w:rsidRDefault="00B3137E" w:rsidP="00FE5D9A">
            <w:pPr>
              <w:pStyle w:val="ASFKTablenorm"/>
              <w:ind w:left="57" w:right="57"/>
            </w:pPr>
            <w:r>
              <w:t>импорт из внешней системы</w:t>
            </w:r>
            <w:r w:rsidR="00476C21" w:rsidRPr="009C4286">
              <w:t>;</w:t>
            </w:r>
          </w:p>
          <w:p w:rsidR="00476C21" w:rsidRPr="009C4286" w:rsidRDefault="00476C21" w:rsidP="00FE5D9A">
            <w:pPr>
              <w:pStyle w:val="ASFKTablenorm"/>
              <w:ind w:left="57" w:right="57"/>
            </w:pPr>
            <w:r w:rsidRPr="009C4286">
              <w:t>ДУБП: автозаполнение по указанному коду РОСГУ соответствующим значением по справочнику РОСГУ; выбор из справочника РОСГУ; ввод значе</w:t>
            </w:r>
            <w:r w:rsidR="00017D12">
              <w:t>ния вручную.</w:t>
            </w:r>
          </w:p>
          <w:p w:rsidR="00476C21" w:rsidRPr="009C4286" w:rsidRDefault="00476C21" w:rsidP="00FE5D9A">
            <w:pPr>
              <w:pStyle w:val="ASFKTablenorm"/>
              <w:ind w:left="57" w:right="57"/>
            </w:pPr>
            <w:r w:rsidRPr="009C4286">
              <w:t>Обязательно для заполнения для учреждений с типом организации 08.</w:t>
            </w:r>
          </w:p>
        </w:tc>
      </w:tr>
      <w:tr w:rsidR="00476C21" w:rsidRPr="009C4286" w:rsidTr="00FE5D9A">
        <w:tc>
          <w:tcPr>
            <w:tcW w:w="1198" w:type="pct"/>
            <w:shd w:val="clear" w:color="auto" w:fill="auto"/>
          </w:tcPr>
          <w:p w:rsidR="00476C21" w:rsidRPr="009C4286" w:rsidRDefault="00476C21" w:rsidP="00FE5D9A">
            <w:pPr>
              <w:pStyle w:val="ASFKTablenorm"/>
              <w:ind w:left="57" w:right="57"/>
            </w:pPr>
            <w:r w:rsidRPr="009C4286">
              <w:t>РБС (наименование)</w:t>
            </w:r>
          </w:p>
        </w:tc>
        <w:tc>
          <w:tcPr>
            <w:tcW w:w="3802" w:type="pct"/>
            <w:shd w:val="clear" w:color="auto" w:fill="auto"/>
          </w:tcPr>
          <w:p w:rsidR="00476C21" w:rsidRPr="009C4286" w:rsidRDefault="00476C21" w:rsidP="00FE5D9A">
            <w:pPr>
              <w:pStyle w:val="ASFKTablenorm"/>
              <w:ind w:left="57" w:right="57"/>
            </w:pPr>
            <w:r w:rsidRPr="009C4286">
              <w:t>Заполнение:</w:t>
            </w:r>
          </w:p>
          <w:p w:rsidR="00476C21" w:rsidRPr="009C4286" w:rsidRDefault="00B3137E" w:rsidP="00FE5D9A">
            <w:pPr>
              <w:pStyle w:val="ASFKTablenorm"/>
              <w:ind w:left="57" w:right="57"/>
            </w:pPr>
            <w:r>
              <w:t>импорт из внешней системы</w:t>
            </w:r>
            <w:r w:rsidR="00476C21" w:rsidRPr="009C4286">
              <w:t>;</w:t>
            </w:r>
          </w:p>
          <w:p w:rsidR="00476C21" w:rsidRPr="009C4286" w:rsidRDefault="00476C21" w:rsidP="00FE5D9A">
            <w:pPr>
              <w:pStyle w:val="ASFKTablenorm"/>
              <w:ind w:left="57" w:right="57"/>
            </w:pPr>
            <w:r w:rsidRPr="009C4286">
              <w:t xml:space="preserve">ДУБП: автозаполнение по указанному коду РОСГУ соответствующим значением по справочнику РОСГУ; </w:t>
            </w:r>
            <w:r w:rsidR="00A44FFB">
              <w:t xml:space="preserve">автозаполнение значением, соответствующим полю </w:t>
            </w:r>
            <w:r w:rsidR="00B5053C">
              <w:t>«</w:t>
            </w:r>
            <w:r w:rsidRPr="009C4286">
              <w:t>РБС (код по РОСГУ)</w:t>
            </w:r>
            <w:r w:rsidR="00B5053C">
              <w:t>»</w:t>
            </w:r>
            <w:r w:rsidRPr="009C4286">
              <w:t xml:space="preserve"> по справочнику РОСГУ; ввод значе</w:t>
            </w:r>
            <w:r w:rsidR="00017D12">
              <w:t>ния вручную.</w:t>
            </w:r>
          </w:p>
        </w:tc>
      </w:tr>
      <w:tr w:rsidR="00476C21" w:rsidRPr="009C4286" w:rsidTr="00FE5D9A">
        <w:tc>
          <w:tcPr>
            <w:tcW w:w="1198" w:type="pct"/>
            <w:shd w:val="clear" w:color="auto" w:fill="auto"/>
          </w:tcPr>
          <w:p w:rsidR="00476C21" w:rsidRPr="009C4286" w:rsidRDefault="00476C21" w:rsidP="00FE5D9A">
            <w:pPr>
              <w:pStyle w:val="ASFKTablenorm"/>
              <w:ind w:left="57" w:right="57"/>
            </w:pPr>
            <w:r w:rsidRPr="009C4286">
              <w:t>ФО (код по РОСГУ)</w:t>
            </w:r>
          </w:p>
        </w:tc>
        <w:tc>
          <w:tcPr>
            <w:tcW w:w="3802" w:type="pct"/>
            <w:shd w:val="clear" w:color="auto" w:fill="auto"/>
          </w:tcPr>
          <w:p w:rsidR="00476C21" w:rsidRPr="009C4286" w:rsidRDefault="00476C21" w:rsidP="00FE5D9A">
            <w:pPr>
              <w:pStyle w:val="ASFKTablenorm"/>
              <w:ind w:left="57" w:right="57"/>
            </w:pPr>
            <w:r w:rsidRPr="009C4286">
              <w:t>Код РОСГУ для ФО</w:t>
            </w:r>
            <w:r w:rsidR="009C4286">
              <w:t>.</w:t>
            </w:r>
          </w:p>
          <w:p w:rsidR="00476C21" w:rsidRPr="009C4286" w:rsidRDefault="00476C21" w:rsidP="00FE5D9A">
            <w:pPr>
              <w:pStyle w:val="ASFKTablenorm"/>
              <w:ind w:left="57" w:right="57"/>
            </w:pPr>
            <w:r w:rsidRPr="009C4286">
              <w:t>Заполнение:</w:t>
            </w:r>
          </w:p>
          <w:p w:rsidR="00476C21" w:rsidRPr="009C4286" w:rsidRDefault="00B3137E" w:rsidP="00FE5D9A">
            <w:pPr>
              <w:pStyle w:val="ASFKTablenorm"/>
              <w:ind w:left="57" w:right="57"/>
            </w:pPr>
            <w:r>
              <w:t>импорт из внешней системы</w:t>
            </w:r>
            <w:r w:rsidR="00476C21" w:rsidRPr="009C4286">
              <w:t>;</w:t>
            </w:r>
          </w:p>
          <w:p w:rsidR="00476C21" w:rsidRPr="009C4286" w:rsidRDefault="00476C21" w:rsidP="00FE5D9A">
            <w:pPr>
              <w:pStyle w:val="ASFKTablenorm"/>
              <w:ind w:left="57" w:right="57"/>
            </w:pPr>
            <w:r w:rsidRPr="009C4286">
              <w:t>ДУБП: автозаполнение по указанному коду РОСГУ соответствующим значением по справочнику РОСГУ; выбор из справочника РОСГУ; ввод значе</w:t>
            </w:r>
            <w:r w:rsidR="00017D12">
              <w:t>ния вручную.</w:t>
            </w:r>
          </w:p>
          <w:p w:rsidR="00476C21" w:rsidRPr="009C4286" w:rsidRDefault="00476C21" w:rsidP="00FE5D9A">
            <w:pPr>
              <w:pStyle w:val="ASFKTablenorm"/>
              <w:ind w:left="57" w:right="57"/>
            </w:pPr>
            <w:r w:rsidRPr="009C4286">
              <w:t>Обязательно для заполнения для учреждений с типами организации 03, 08, 10, созданных в рамках бюджета субъекта РФ (муниципального образования).</w:t>
            </w:r>
          </w:p>
        </w:tc>
      </w:tr>
      <w:tr w:rsidR="00476C21" w:rsidRPr="009C4286" w:rsidTr="00FE5D9A">
        <w:trPr>
          <w:trHeight w:val="519"/>
        </w:trPr>
        <w:tc>
          <w:tcPr>
            <w:tcW w:w="1198" w:type="pct"/>
            <w:shd w:val="clear" w:color="auto" w:fill="auto"/>
          </w:tcPr>
          <w:p w:rsidR="00476C21" w:rsidRPr="009C4286" w:rsidRDefault="00476C21" w:rsidP="00FE5D9A">
            <w:pPr>
              <w:pStyle w:val="ASFKTablenorm"/>
              <w:ind w:left="57" w:right="57"/>
            </w:pPr>
            <w:r w:rsidRPr="009C4286">
              <w:t>ФО (наименование)</w:t>
            </w:r>
          </w:p>
        </w:tc>
        <w:tc>
          <w:tcPr>
            <w:tcW w:w="3802" w:type="pct"/>
            <w:shd w:val="clear" w:color="auto" w:fill="auto"/>
          </w:tcPr>
          <w:p w:rsidR="00476C21" w:rsidRPr="009C4286" w:rsidRDefault="00476C21" w:rsidP="00FE5D9A">
            <w:pPr>
              <w:pStyle w:val="ASFKTablenorm"/>
              <w:ind w:left="57" w:right="57"/>
            </w:pPr>
            <w:r w:rsidRPr="009C4286">
              <w:t>Заполнение:</w:t>
            </w:r>
          </w:p>
          <w:p w:rsidR="00476C21" w:rsidRPr="009C4286" w:rsidRDefault="00B3137E" w:rsidP="00FE5D9A">
            <w:pPr>
              <w:pStyle w:val="ASFKTablenorm"/>
              <w:ind w:left="57" w:right="57"/>
            </w:pPr>
            <w:r>
              <w:t>импорт из внешней системы</w:t>
            </w:r>
            <w:r w:rsidR="00476C21" w:rsidRPr="009C4286">
              <w:t>;</w:t>
            </w:r>
          </w:p>
          <w:p w:rsidR="00476C21" w:rsidRPr="009C4286" w:rsidRDefault="00476C21" w:rsidP="00FE5D9A">
            <w:pPr>
              <w:pStyle w:val="ASFKTablenorm"/>
              <w:ind w:left="57" w:right="57"/>
            </w:pPr>
            <w:r w:rsidRPr="009C4286">
              <w:t xml:space="preserve">ДУБП: автозаполнение по указанному коду РОСГУ соответствующим значением по справочнику РОСГУ; </w:t>
            </w:r>
            <w:r w:rsidR="00A44FFB">
              <w:t xml:space="preserve">автозаполнение значением, соответствующим полю </w:t>
            </w:r>
            <w:r w:rsidR="00B5053C">
              <w:t>«</w:t>
            </w:r>
            <w:r w:rsidRPr="009C4286">
              <w:t>ФО (код по РОСГУ)</w:t>
            </w:r>
            <w:r w:rsidR="00B5053C">
              <w:t>»</w:t>
            </w:r>
            <w:r w:rsidRPr="009C4286">
              <w:t xml:space="preserve"> по справочнику РОСГУ; ввод значения вруч</w:t>
            </w:r>
            <w:r w:rsidR="00017D12">
              <w:t>ную.</w:t>
            </w:r>
          </w:p>
        </w:tc>
      </w:tr>
    </w:tbl>
    <w:p w:rsidR="00476C21" w:rsidRPr="00120C57" w:rsidRDefault="008B69C4" w:rsidP="0068069E">
      <w:pPr>
        <w:pStyle w:val="ASFKNormal"/>
      </w:pPr>
      <w:r>
        <w:lastRenderedPageBreak/>
        <w:t xml:space="preserve">ЭФ </w:t>
      </w:r>
      <w:r w:rsidRPr="00421EAA">
        <w:t xml:space="preserve">документа </w:t>
      </w:r>
      <w:r>
        <w:t>«</w:t>
      </w:r>
      <w:r w:rsidRPr="00120C57">
        <w:t>Заявка на внесение изменений в перечень ГМУ (основные реквизиты)</w:t>
      </w:r>
      <w:r>
        <w:t>», закладки «</w:t>
      </w:r>
      <w:r w:rsidRPr="00120C57">
        <w:t>Основные реквизиты</w:t>
      </w:r>
      <w:r>
        <w:t>», вкладки «</w:t>
      </w:r>
      <w:r w:rsidRPr="00120C57">
        <w:t>Остальные реквизиты учреждения</w:t>
      </w:r>
      <w:r>
        <w:t>» представлена н</w:t>
      </w:r>
      <w:r w:rsidR="00476C21" w:rsidRPr="00120C57">
        <w:t>а рисунке</w:t>
      </w:r>
      <w:r w:rsidR="005214B3">
        <w:t> </w:t>
      </w:r>
      <w:r w:rsidR="00476C21" w:rsidRPr="00120C57">
        <w:fldChar w:fldCharType="begin"/>
      </w:r>
      <w:r w:rsidR="00476C21" w:rsidRPr="00120C57">
        <w:instrText xml:space="preserve"> REF _Ref319232949 \h </w:instrText>
      </w:r>
      <w:r w:rsidR="0041307C" w:rsidRPr="00120C57">
        <w:instrText xml:space="preserve"> \* MERGEFORMAT </w:instrText>
      </w:r>
      <w:r w:rsidR="00476C21" w:rsidRPr="00120C57">
        <w:fldChar w:fldCharType="separate"/>
      </w:r>
      <w:r w:rsidR="0013624E">
        <w:rPr>
          <w:noProof/>
        </w:rPr>
        <w:t>123</w:t>
      </w:r>
      <w:r w:rsidR="00476C21" w:rsidRPr="00120C57">
        <w:fldChar w:fldCharType="end"/>
      </w:r>
      <w:r w:rsidR="00476C21" w:rsidRPr="00120C57">
        <w:t>.</w:t>
      </w:r>
    </w:p>
    <w:p w:rsidR="00C06C94" w:rsidRPr="00C06C94" w:rsidRDefault="001373CE" w:rsidP="00C06C94">
      <w:pPr>
        <w:pStyle w:val="ASFKFigure"/>
      </w:pPr>
      <w:r>
        <w:rPr>
          <w:noProof/>
        </w:rPr>
        <w:drawing>
          <wp:inline distT="0" distB="0" distL="0" distR="0">
            <wp:extent cx="6125845" cy="2654300"/>
            <wp:effectExtent l="0" t="0" r="0" b="0"/>
            <wp:docPr id="226" name="Рисунок 22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descr="1"/>
                    <pic:cNvPicPr>
                      <a:picLocks noChangeAspect="1" noChangeArrowheads="1"/>
                    </pic:cNvPicPr>
                  </pic:nvPicPr>
                  <pic:blipFill>
                    <a:blip r:embed="rId200">
                      <a:lum bright="-10000" contrast="20000"/>
                      <a:extLst>
                        <a:ext uri="{28A0092B-C50C-407E-A947-70E740481C1C}">
                          <a14:useLocalDpi xmlns:a14="http://schemas.microsoft.com/office/drawing/2010/main" val="0"/>
                        </a:ext>
                      </a:extLst>
                    </a:blip>
                    <a:srcRect/>
                    <a:stretch>
                      <a:fillRect/>
                    </a:stretch>
                  </pic:blipFill>
                  <pic:spPr bwMode="auto">
                    <a:xfrm>
                      <a:off x="0" y="0"/>
                      <a:ext cx="6125845" cy="2654300"/>
                    </a:xfrm>
                    <a:prstGeom prst="rect">
                      <a:avLst/>
                    </a:prstGeom>
                    <a:noFill/>
                    <a:ln>
                      <a:noFill/>
                    </a:ln>
                  </pic:spPr>
                </pic:pic>
              </a:graphicData>
            </a:graphic>
          </wp:inline>
        </w:drawing>
      </w:r>
    </w:p>
    <w:p w:rsidR="00476C21" w:rsidRPr="00120C57"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916" w:name="_Ref319232949"/>
      <w:bookmarkStart w:id="917" w:name="_Toc98144910"/>
      <w:r w:rsidR="0013624E">
        <w:rPr>
          <w:noProof/>
        </w:rPr>
        <w:t>123</w:t>
      </w:r>
      <w:bookmarkEnd w:id="916"/>
      <w:r>
        <w:rPr>
          <w:noProof/>
        </w:rPr>
        <w:fldChar w:fldCharType="end"/>
      </w:r>
      <w:r w:rsidR="00476C21" w:rsidRPr="00120C57">
        <w:t xml:space="preserve">. ЭФ </w:t>
      </w:r>
      <w:r w:rsidR="00421EAA" w:rsidRPr="00421EAA">
        <w:t xml:space="preserve">документа </w:t>
      </w:r>
      <w:r w:rsidR="00B5053C">
        <w:t>«</w:t>
      </w:r>
      <w:r w:rsidR="00476C21" w:rsidRPr="00120C57">
        <w:t>Заявка на внесение изменений в перечень ГМУ (основные реквизиты)</w:t>
      </w:r>
      <w:r w:rsidR="002F634A">
        <w:t xml:space="preserve">», закладки </w:t>
      </w:r>
      <w:r w:rsidR="00B5053C">
        <w:t>«</w:t>
      </w:r>
      <w:r w:rsidR="00476C21" w:rsidRPr="00120C57">
        <w:t>Основные реквизиты</w:t>
      </w:r>
      <w:r w:rsidR="002F634A">
        <w:t xml:space="preserve">», вкладки </w:t>
      </w:r>
      <w:r w:rsidR="00B5053C">
        <w:t>«</w:t>
      </w:r>
      <w:r w:rsidR="00476C21" w:rsidRPr="00120C57">
        <w:t>Остальные реквизиты учреждения</w:t>
      </w:r>
      <w:r w:rsidR="00B5053C">
        <w:t>»</w:t>
      </w:r>
      <w:bookmarkEnd w:id="917"/>
    </w:p>
    <w:p w:rsidR="00476C21" w:rsidRPr="00120C57" w:rsidRDefault="008B69C4" w:rsidP="0068069E">
      <w:pPr>
        <w:pStyle w:val="ASFKNormal"/>
      </w:pPr>
      <w:r>
        <w:t xml:space="preserve">Перечень </w:t>
      </w:r>
      <w:r w:rsidR="00476C21" w:rsidRPr="00120C57">
        <w:t xml:space="preserve">полей </w:t>
      </w:r>
      <w:r w:rsidRPr="00421EAA">
        <w:t xml:space="preserve">документа </w:t>
      </w:r>
      <w:r>
        <w:t>«</w:t>
      </w:r>
      <w:r w:rsidRPr="00120C57">
        <w:t>Заявка на внесение изменений в перечень ГМУ (основные реквизиты)</w:t>
      </w:r>
      <w:r>
        <w:t>», закладки «</w:t>
      </w:r>
      <w:r w:rsidRPr="00120C57">
        <w:t>Основные реквизиты</w:t>
      </w:r>
      <w:r>
        <w:t>», вкладки «</w:t>
      </w:r>
      <w:r w:rsidRPr="00120C57">
        <w:t>Остальные реквизиты учреждения</w:t>
      </w:r>
      <w:r>
        <w:t>»</w:t>
      </w:r>
      <w:r w:rsidR="00476C21" w:rsidRPr="00120C57">
        <w:t xml:space="preserve"> приве</w:t>
      </w:r>
      <w:r>
        <w:t>ден</w:t>
      </w:r>
      <w:r w:rsidR="00476C21" w:rsidRPr="00120C57">
        <w:t xml:space="preserve"> в таблице</w:t>
      </w:r>
      <w:r w:rsidR="005214B3">
        <w:t> </w:t>
      </w:r>
      <w:r w:rsidR="00476C21" w:rsidRPr="00120C57">
        <w:fldChar w:fldCharType="begin"/>
      </w:r>
      <w:r w:rsidR="00476C21" w:rsidRPr="00120C57">
        <w:instrText xml:space="preserve"> REF _Ref333917732 \h </w:instrText>
      </w:r>
      <w:r w:rsidR="0041307C" w:rsidRPr="00120C57">
        <w:instrText xml:space="preserve"> \* MERGEFORMAT </w:instrText>
      </w:r>
      <w:r w:rsidR="00476C21" w:rsidRPr="00120C57">
        <w:fldChar w:fldCharType="separate"/>
      </w:r>
      <w:r w:rsidR="0013624E">
        <w:rPr>
          <w:noProof/>
        </w:rPr>
        <w:t>68</w:t>
      </w:r>
      <w:r w:rsidR="00476C21" w:rsidRPr="00120C57">
        <w:fldChar w:fldCharType="end"/>
      </w:r>
      <w:r w:rsidR="00476C21" w:rsidRPr="00120C57">
        <w:t>.</w:t>
      </w:r>
    </w:p>
    <w:p w:rsidR="00476C21" w:rsidRPr="00120C57" w:rsidRDefault="00501046" w:rsidP="0068069E">
      <w:pPr>
        <w:pStyle w:val="ASFKNameTable"/>
      </w:pPr>
      <w:r>
        <w:rPr>
          <w:noProof/>
        </w:rPr>
        <w:fldChar w:fldCharType="begin"/>
      </w:r>
      <w:r>
        <w:rPr>
          <w:noProof/>
        </w:rPr>
        <w:instrText xml:space="preserve"> SEQ Таблица \* ARABIC </w:instrText>
      </w:r>
      <w:r>
        <w:rPr>
          <w:noProof/>
        </w:rPr>
        <w:fldChar w:fldCharType="separate"/>
      </w:r>
      <w:bookmarkStart w:id="918" w:name="_Ref333917732"/>
      <w:bookmarkStart w:id="919" w:name="_Toc98144777"/>
      <w:r w:rsidR="0013624E">
        <w:rPr>
          <w:noProof/>
        </w:rPr>
        <w:t>68</w:t>
      </w:r>
      <w:bookmarkEnd w:id="918"/>
      <w:r>
        <w:rPr>
          <w:noProof/>
        </w:rPr>
        <w:fldChar w:fldCharType="end"/>
      </w:r>
      <w:r w:rsidR="00476C21" w:rsidRPr="00120C57">
        <w:t xml:space="preserve">. Описание полей документа </w:t>
      </w:r>
      <w:r w:rsidR="00B5053C">
        <w:t>«</w:t>
      </w:r>
      <w:r w:rsidR="00476C21" w:rsidRPr="00120C57">
        <w:t>Заявка на внесение изменений в перечень ГМУ (основные реквизиты)</w:t>
      </w:r>
      <w:r w:rsidR="002F634A">
        <w:t xml:space="preserve">», закладки </w:t>
      </w:r>
      <w:r w:rsidR="00B5053C">
        <w:t>«</w:t>
      </w:r>
      <w:r w:rsidR="00476C21" w:rsidRPr="00120C57">
        <w:t>Основные реквизиты</w:t>
      </w:r>
      <w:r w:rsidR="002F634A">
        <w:t xml:space="preserve">», вкладки </w:t>
      </w:r>
      <w:r w:rsidR="00B5053C">
        <w:t>«</w:t>
      </w:r>
      <w:r w:rsidR="00476C21" w:rsidRPr="00120C57">
        <w:t>Остальные реквизиты учреждения</w:t>
      </w:r>
      <w:r w:rsidR="00B5053C">
        <w:t>»</w:t>
      </w:r>
      <w:bookmarkEnd w:id="9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07"/>
        <w:gridCol w:w="7321"/>
      </w:tblGrid>
      <w:tr w:rsidR="00476C21" w:rsidRPr="00852AA7" w:rsidTr="00FE5D9A">
        <w:trPr>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76C21" w:rsidRPr="00852AA7" w:rsidRDefault="00476C21" w:rsidP="005214B3">
            <w:pPr>
              <w:pStyle w:val="ASFKTableHead"/>
            </w:pPr>
            <w:r w:rsidRPr="00852AA7">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76C21" w:rsidRPr="00852AA7" w:rsidRDefault="00476C21" w:rsidP="005214B3">
            <w:pPr>
              <w:pStyle w:val="ASFKTableHead"/>
            </w:pPr>
            <w:r w:rsidRPr="00852AA7">
              <w:t>Описание</w:t>
            </w:r>
            <w:r w:rsidR="002A4781">
              <w:t xml:space="preserve"> поля</w:t>
            </w:r>
          </w:p>
        </w:tc>
      </w:tr>
      <w:tr w:rsidR="00476C21" w:rsidRPr="00852AA7" w:rsidTr="00FE5D9A">
        <w:tc>
          <w:tcPr>
            <w:tcW w:w="5000" w:type="pct"/>
            <w:gridSpan w:val="2"/>
            <w:shd w:val="clear" w:color="auto" w:fill="auto"/>
          </w:tcPr>
          <w:p w:rsidR="00476C21" w:rsidRPr="00852AA7" w:rsidRDefault="00476C21" w:rsidP="00FE5D9A">
            <w:pPr>
              <w:pStyle w:val="ASFKTablenorm"/>
              <w:ind w:left="57" w:right="57"/>
            </w:pPr>
            <w:r w:rsidRPr="00852AA7">
              <w:t xml:space="preserve">Вкладка </w:t>
            </w:r>
            <w:r w:rsidR="00B5053C">
              <w:t>«</w:t>
            </w:r>
            <w:r w:rsidRPr="00852AA7">
              <w:t>Остальные реквизиты учреждения</w:t>
            </w:r>
            <w:r w:rsidR="00B5053C">
              <w:t>»</w:t>
            </w:r>
            <w:r w:rsidRPr="00852AA7">
              <w:t xml:space="preserve"> (не обязательно для заполнения для учреждений с типом организации 01; в остальных случаях обязательно для заполнения).</w:t>
            </w:r>
          </w:p>
        </w:tc>
      </w:tr>
      <w:tr w:rsidR="00476C21" w:rsidRPr="00852AA7" w:rsidTr="00FE5D9A">
        <w:tc>
          <w:tcPr>
            <w:tcW w:w="5000" w:type="pct"/>
            <w:gridSpan w:val="2"/>
            <w:shd w:val="clear" w:color="auto" w:fill="auto"/>
          </w:tcPr>
          <w:p w:rsidR="00476C21" w:rsidRPr="00852AA7" w:rsidRDefault="00852AA7" w:rsidP="00FE5D9A">
            <w:pPr>
              <w:pStyle w:val="ASFKTablenorm"/>
              <w:ind w:left="57" w:right="57"/>
            </w:pPr>
            <w:r w:rsidRPr="00852AA7">
              <w:t>Табличное поле</w:t>
            </w:r>
            <w:r w:rsidR="00476C21" w:rsidRPr="00852AA7">
              <w:t xml:space="preserve"> </w:t>
            </w:r>
            <w:r w:rsidR="00B5053C">
              <w:t>«</w:t>
            </w:r>
            <w:r w:rsidR="00476C21" w:rsidRPr="00852AA7">
              <w:t>Учредитель</w:t>
            </w:r>
            <w:r w:rsidR="00B5053C">
              <w:t>»</w:t>
            </w:r>
          </w:p>
        </w:tc>
      </w:tr>
      <w:tr w:rsidR="00476C21" w:rsidRPr="00852AA7" w:rsidTr="00FE5D9A">
        <w:tc>
          <w:tcPr>
            <w:tcW w:w="1198" w:type="pct"/>
            <w:shd w:val="clear" w:color="auto" w:fill="auto"/>
          </w:tcPr>
          <w:p w:rsidR="00476C21" w:rsidRPr="00852AA7" w:rsidRDefault="00476C21" w:rsidP="00FE5D9A">
            <w:pPr>
              <w:pStyle w:val="ASFKTablenorm"/>
              <w:ind w:left="57" w:right="57"/>
            </w:pPr>
            <w:r w:rsidRPr="00852AA7">
              <w:t>Учредитель (код)</w:t>
            </w:r>
          </w:p>
        </w:tc>
        <w:tc>
          <w:tcPr>
            <w:tcW w:w="3802" w:type="pct"/>
            <w:shd w:val="clear" w:color="auto" w:fill="auto"/>
          </w:tcPr>
          <w:p w:rsidR="00476C21" w:rsidRPr="00852AA7" w:rsidRDefault="00476C21" w:rsidP="00FE5D9A">
            <w:pPr>
              <w:pStyle w:val="ASFKTablenorm"/>
              <w:ind w:left="57" w:right="57"/>
            </w:pPr>
            <w:r w:rsidRPr="00852AA7">
              <w:t>Реестровый номер организации в РОСГУ</w:t>
            </w:r>
            <w:r w:rsidR="001609F0">
              <w:t>.</w:t>
            </w:r>
          </w:p>
          <w:p w:rsidR="00476C21" w:rsidRPr="00852AA7" w:rsidRDefault="00476C21" w:rsidP="00FE5D9A">
            <w:pPr>
              <w:pStyle w:val="ASFKTablenorm"/>
              <w:ind w:left="57" w:right="57"/>
            </w:pPr>
            <w:r w:rsidRPr="00852AA7">
              <w:t>Заполнение:</w:t>
            </w:r>
          </w:p>
          <w:p w:rsidR="00476C21" w:rsidRPr="00852AA7" w:rsidRDefault="00B3137E" w:rsidP="008B69C4">
            <w:pPr>
              <w:pStyle w:val="ASFKTableListMark"/>
            </w:pPr>
            <w:r>
              <w:t>импорт из внешней системы</w:t>
            </w:r>
            <w:r w:rsidR="00476C21" w:rsidRPr="00852AA7">
              <w:t>;</w:t>
            </w:r>
          </w:p>
          <w:p w:rsidR="00476C21" w:rsidRPr="00852AA7" w:rsidRDefault="00476C21" w:rsidP="008B69C4">
            <w:pPr>
              <w:pStyle w:val="ASFKTableListMark"/>
            </w:pPr>
            <w:r w:rsidRPr="00852AA7">
              <w:t>ДУБП: автозаполнение по указанному коду РОСГУ соответствующим значением по справочни</w:t>
            </w:r>
            <w:r w:rsidR="00017D12">
              <w:t>ку РОСГУ; ввод значения вручную.</w:t>
            </w:r>
          </w:p>
        </w:tc>
      </w:tr>
      <w:tr w:rsidR="00476C21" w:rsidRPr="00852AA7" w:rsidTr="00FE5D9A">
        <w:tc>
          <w:tcPr>
            <w:tcW w:w="1198" w:type="pct"/>
            <w:shd w:val="clear" w:color="auto" w:fill="auto"/>
          </w:tcPr>
          <w:p w:rsidR="00476C21" w:rsidRPr="00852AA7" w:rsidRDefault="00476C21" w:rsidP="00FE5D9A">
            <w:pPr>
              <w:pStyle w:val="ASFKTablenorm"/>
              <w:ind w:left="57" w:right="57"/>
            </w:pPr>
            <w:r w:rsidRPr="00852AA7">
              <w:t>Учредитель (наименование)</w:t>
            </w:r>
          </w:p>
        </w:tc>
        <w:tc>
          <w:tcPr>
            <w:tcW w:w="3802" w:type="pct"/>
            <w:shd w:val="clear" w:color="auto" w:fill="auto"/>
          </w:tcPr>
          <w:p w:rsidR="00476C21" w:rsidRPr="00852AA7" w:rsidRDefault="00476C21" w:rsidP="00FE5D9A">
            <w:pPr>
              <w:pStyle w:val="ASFKTablenorm"/>
              <w:ind w:left="57" w:right="57"/>
            </w:pPr>
            <w:r w:rsidRPr="00852AA7">
              <w:t>Полное наименование организации</w:t>
            </w:r>
            <w:r w:rsidR="001609F0">
              <w:t>.</w:t>
            </w:r>
          </w:p>
          <w:p w:rsidR="00476C21" w:rsidRPr="00852AA7" w:rsidRDefault="00476C21" w:rsidP="00FE5D9A">
            <w:pPr>
              <w:pStyle w:val="ASFKTablenorm"/>
              <w:ind w:left="57" w:right="57"/>
            </w:pPr>
            <w:r w:rsidRPr="00852AA7">
              <w:t>Заполнение:</w:t>
            </w:r>
          </w:p>
          <w:p w:rsidR="00476C21" w:rsidRPr="00852AA7" w:rsidRDefault="00B3137E" w:rsidP="008B69C4">
            <w:pPr>
              <w:pStyle w:val="ASFKTableListMark"/>
            </w:pPr>
            <w:r>
              <w:t>импорт из внешней системы</w:t>
            </w:r>
            <w:r w:rsidR="00476C21" w:rsidRPr="00852AA7">
              <w:t>;</w:t>
            </w:r>
          </w:p>
          <w:p w:rsidR="00476C21" w:rsidRPr="00852AA7" w:rsidRDefault="00476C21" w:rsidP="008B69C4">
            <w:pPr>
              <w:pStyle w:val="ASFKTableListMark"/>
            </w:pPr>
            <w:r w:rsidRPr="00852AA7">
              <w:t>ДУБП: автозаполнение по указанному коду РОСГУ соответствующим значением по справочни</w:t>
            </w:r>
            <w:r w:rsidR="00017D12">
              <w:t>ку РОСГУ; ввод значения вручную.</w:t>
            </w:r>
          </w:p>
        </w:tc>
      </w:tr>
      <w:tr w:rsidR="00476C21" w:rsidRPr="00852AA7" w:rsidTr="00FE5D9A">
        <w:tc>
          <w:tcPr>
            <w:tcW w:w="1198" w:type="pct"/>
            <w:shd w:val="clear" w:color="auto" w:fill="auto"/>
          </w:tcPr>
          <w:p w:rsidR="00476C21" w:rsidRPr="00852AA7" w:rsidRDefault="00476C21" w:rsidP="00FE5D9A">
            <w:pPr>
              <w:pStyle w:val="ASFKTablenorm"/>
              <w:ind w:left="57" w:right="57"/>
            </w:pPr>
            <w:r w:rsidRPr="00852AA7">
              <w:t>ИНН</w:t>
            </w:r>
          </w:p>
        </w:tc>
        <w:tc>
          <w:tcPr>
            <w:tcW w:w="3802" w:type="pct"/>
            <w:shd w:val="clear" w:color="auto" w:fill="auto"/>
          </w:tcPr>
          <w:p w:rsidR="00476C21" w:rsidRPr="00852AA7" w:rsidRDefault="00476C21" w:rsidP="00FE5D9A">
            <w:pPr>
              <w:pStyle w:val="ASFKTablenorm"/>
              <w:ind w:left="57" w:right="57"/>
            </w:pPr>
            <w:r w:rsidRPr="00852AA7">
              <w:t>Заполнение:</w:t>
            </w:r>
          </w:p>
          <w:p w:rsidR="00476C21" w:rsidRPr="00852AA7" w:rsidRDefault="00B3137E" w:rsidP="008B69C4">
            <w:pPr>
              <w:pStyle w:val="ASFKTableListMark"/>
            </w:pPr>
            <w:r>
              <w:t>импорт из внешней системы</w:t>
            </w:r>
            <w:r w:rsidR="00476C21" w:rsidRPr="00852AA7">
              <w:t>;</w:t>
            </w:r>
          </w:p>
          <w:p w:rsidR="00476C21" w:rsidRPr="00852AA7" w:rsidRDefault="00476C21" w:rsidP="008B69C4">
            <w:pPr>
              <w:pStyle w:val="ASFKTableListMark"/>
            </w:pPr>
            <w:r w:rsidRPr="00852AA7">
              <w:t>ДУБП</w:t>
            </w:r>
            <w:r w:rsidR="00017D12" w:rsidRPr="00852AA7">
              <w:t>: ввод значения вручную.</w:t>
            </w:r>
          </w:p>
        </w:tc>
      </w:tr>
      <w:tr w:rsidR="00476C21" w:rsidRPr="00852AA7" w:rsidTr="00FE5D9A">
        <w:tc>
          <w:tcPr>
            <w:tcW w:w="1198" w:type="pct"/>
            <w:shd w:val="clear" w:color="auto" w:fill="auto"/>
          </w:tcPr>
          <w:p w:rsidR="00476C21" w:rsidRPr="00852AA7" w:rsidRDefault="00476C21" w:rsidP="00FE5D9A">
            <w:pPr>
              <w:pStyle w:val="ASFKTablenorm"/>
              <w:ind w:left="57" w:right="57"/>
            </w:pPr>
            <w:r w:rsidRPr="00852AA7">
              <w:t>КПП</w:t>
            </w:r>
          </w:p>
        </w:tc>
        <w:tc>
          <w:tcPr>
            <w:tcW w:w="3802" w:type="pct"/>
            <w:shd w:val="clear" w:color="auto" w:fill="auto"/>
          </w:tcPr>
          <w:p w:rsidR="00476C21" w:rsidRPr="00852AA7" w:rsidRDefault="00476C21" w:rsidP="00FE5D9A">
            <w:pPr>
              <w:pStyle w:val="ASFKTablenorm"/>
              <w:ind w:left="57" w:right="57"/>
            </w:pPr>
            <w:r w:rsidRPr="00852AA7">
              <w:t>Заполнение:</w:t>
            </w:r>
          </w:p>
          <w:p w:rsidR="00476C21" w:rsidRPr="00852AA7" w:rsidRDefault="00B3137E" w:rsidP="008B69C4">
            <w:pPr>
              <w:pStyle w:val="ASFKTableListMark"/>
            </w:pPr>
            <w:r>
              <w:lastRenderedPageBreak/>
              <w:t>импорт из внешней системы</w:t>
            </w:r>
            <w:r w:rsidR="00476C21" w:rsidRPr="00852AA7">
              <w:t>;</w:t>
            </w:r>
          </w:p>
          <w:p w:rsidR="00476C21" w:rsidRPr="00852AA7" w:rsidRDefault="00476C21" w:rsidP="008B69C4">
            <w:pPr>
              <w:pStyle w:val="ASFKTableListMark"/>
            </w:pPr>
            <w:r w:rsidRPr="00852AA7">
              <w:t>ДУБП</w:t>
            </w:r>
            <w:r w:rsidR="00017D12" w:rsidRPr="00852AA7">
              <w:t>: ввод значения вручную.</w:t>
            </w:r>
          </w:p>
        </w:tc>
      </w:tr>
      <w:tr w:rsidR="00476C21" w:rsidRPr="00852AA7" w:rsidTr="00FE5D9A">
        <w:tc>
          <w:tcPr>
            <w:tcW w:w="1198" w:type="pct"/>
            <w:shd w:val="clear" w:color="auto" w:fill="auto"/>
          </w:tcPr>
          <w:p w:rsidR="00476C21" w:rsidRPr="00852AA7" w:rsidRDefault="00476C21" w:rsidP="00FE5D9A">
            <w:pPr>
              <w:pStyle w:val="ASFKTablenorm"/>
              <w:ind w:left="57" w:right="57"/>
            </w:pPr>
            <w:r w:rsidRPr="00852AA7">
              <w:lastRenderedPageBreak/>
              <w:t>ОГРН</w:t>
            </w:r>
          </w:p>
        </w:tc>
        <w:tc>
          <w:tcPr>
            <w:tcW w:w="3802" w:type="pct"/>
            <w:shd w:val="clear" w:color="auto" w:fill="auto"/>
          </w:tcPr>
          <w:p w:rsidR="00476C21" w:rsidRPr="00852AA7" w:rsidRDefault="00476C21" w:rsidP="00FE5D9A">
            <w:pPr>
              <w:pStyle w:val="ASFKTablenorm"/>
              <w:ind w:left="57" w:right="57"/>
            </w:pPr>
            <w:r w:rsidRPr="00852AA7">
              <w:t>Заполнение:</w:t>
            </w:r>
          </w:p>
          <w:p w:rsidR="00476C21" w:rsidRPr="00852AA7" w:rsidRDefault="00B3137E" w:rsidP="008B69C4">
            <w:pPr>
              <w:pStyle w:val="ASFKTableListMark"/>
            </w:pPr>
            <w:r>
              <w:t>импорт из внешней системы</w:t>
            </w:r>
            <w:r w:rsidR="00476C21" w:rsidRPr="00852AA7">
              <w:t>;</w:t>
            </w:r>
          </w:p>
          <w:p w:rsidR="00476C21" w:rsidRPr="00852AA7" w:rsidRDefault="00476C21" w:rsidP="008B69C4">
            <w:pPr>
              <w:pStyle w:val="ASFKTableListMark"/>
            </w:pPr>
            <w:r w:rsidRPr="00852AA7">
              <w:t>ДУБП</w:t>
            </w:r>
            <w:r w:rsidR="00017D12" w:rsidRPr="00852AA7">
              <w:t>: ввод значения вручную.</w:t>
            </w:r>
          </w:p>
        </w:tc>
      </w:tr>
      <w:tr w:rsidR="00476C21" w:rsidRPr="00852AA7" w:rsidTr="00FE5D9A">
        <w:tc>
          <w:tcPr>
            <w:tcW w:w="5000" w:type="pct"/>
            <w:gridSpan w:val="2"/>
            <w:shd w:val="clear" w:color="auto" w:fill="auto"/>
          </w:tcPr>
          <w:p w:rsidR="00476C21" w:rsidRPr="00852AA7" w:rsidRDefault="00476C21" w:rsidP="00FE5D9A">
            <w:pPr>
              <w:pStyle w:val="ASFKTablenorm"/>
              <w:ind w:left="57" w:right="57"/>
            </w:pPr>
            <w:r w:rsidRPr="00852AA7">
              <w:t xml:space="preserve">Группа полей </w:t>
            </w:r>
            <w:r w:rsidR="00B5053C">
              <w:t>«</w:t>
            </w:r>
            <w:r w:rsidRPr="00852AA7">
              <w:t>Руководитель</w:t>
            </w:r>
            <w:r w:rsidR="00B5053C">
              <w:t>»</w:t>
            </w:r>
          </w:p>
        </w:tc>
      </w:tr>
      <w:tr w:rsidR="00476C21" w:rsidRPr="00852AA7" w:rsidTr="00FE5D9A">
        <w:tc>
          <w:tcPr>
            <w:tcW w:w="1198" w:type="pct"/>
            <w:shd w:val="clear" w:color="auto" w:fill="auto"/>
          </w:tcPr>
          <w:p w:rsidR="00476C21" w:rsidRPr="00852AA7" w:rsidRDefault="00476C21" w:rsidP="00FE5D9A">
            <w:pPr>
              <w:pStyle w:val="ASFKTablenorm"/>
              <w:ind w:left="57" w:right="57"/>
            </w:pPr>
            <w:r w:rsidRPr="00852AA7">
              <w:t>Фамилия</w:t>
            </w:r>
          </w:p>
        </w:tc>
        <w:tc>
          <w:tcPr>
            <w:tcW w:w="3802" w:type="pct"/>
            <w:shd w:val="clear" w:color="auto" w:fill="auto"/>
          </w:tcPr>
          <w:p w:rsidR="00476C21" w:rsidRPr="00852AA7" w:rsidRDefault="00476C21" w:rsidP="00FE5D9A">
            <w:pPr>
              <w:pStyle w:val="ASFKTablenorm"/>
              <w:ind w:left="57" w:right="57"/>
            </w:pPr>
            <w:r w:rsidRPr="00852AA7">
              <w:t>Заполнение:</w:t>
            </w:r>
          </w:p>
          <w:p w:rsidR="00476C21" w:rsidRPr="00852AA7" w:rsidRDefault="00B3137E" w:rsidP="008B69C4">
            <w:pPr>
              <w:pStyle w:val="ASFKTableListMark"/>
            </w:pPr>
            <w:r>
              <w:t>импорт из внешней системы</w:t>
            </w:r>
            <w:r w:rsidR="00476C21" w:rsidRPr="00852AA7">
              <w:t>;</w:t>
            </w:r>
          </w:p>
          <w:p w:rsidR="00476C21" w:rsidRPr="00852AA7" w:rsidRDefault="00724FA9" w:rsidP="008B69C4">
            <w:pPr>
              <w:pStyle w:val="ASFKTableListMark"/>
            </w:pPr>
            <w:r>
              <w:t>ДУБП: ввод значения вручную.</w:t>
            </w:r>
          </w:p>
          <w:p w:rsidR="001609F0" w:rsidRDefault="00476C21" w:rsidP="00FE5D9A">
            <w:pPr>
              <w:pStyle w:val="ASFKTablenorm"/>
              <w:ind w:left="57" w:right="57"/>
            </w:pPr>
            <w:r w:rsidRPr="00852AA7">
              <w:t xml:space="preserve">Не обязательно для заполнения с типом организации </w:t>
            </w:r>
            <w:r w:rsidR="00B5053C">
              <w:t>«</w:t>
            </w:r>
            <w:r w:rsidRPr="00852AA7">
              <w:t>01</w:t>
            </w:r>
            <w:r w:rsidR="00B5053C">
              <w:t>»</w:t>
            </w:r>
            <w:r w:rsidRPr="00852AA7">
              <w:t xml:space="preserve">. </w:t>
            </w:r>
          </w:p>
          <w:p w:rsidR="00476C21" w:rsidRPr="00852AA7" w:rsidRDefault="00476C21" w:rsidP="00FE5D9A">
            <w:pPr>
              <w:pStyle w:val="ASFKTablenorm"/>
              <w:ind w:left="57" w:right="57"/>
            </w:pPr>
            <w:r w:rsidRPr="00852AA7">
              <w:t>Во всех остальных случаях обязательно для заполнения.</w:t>
            </w:r>
          </w:p>
        </w:tc>
      </w:tr>
      <w:tr w:rsidR="00476C21" w:rsidRPr="00852AA7" w:rsidTr="00FE5D9A">
        <w:tc>
          <w:tcPr>
            <w:tcW w:w="1198" w:type="pct"/>
            <w:shd w:val="clear" w:color="auto" w:fill="auto"/>
          </w:tcPr>
          <w:p w:rsidR="00476C21" w:rsidRPr="00852AA7" w:rsidRDefault="00476C21" w:rsidP="00FE5D9A">
            <w:pPr>
              <w:pStyle w:val="ASFKTablenorm"/>
              <w:ind w:left="57" w:right="57"/>
            </w:pPr>
            <w:r w:rsidRPr="00852AA7">
              <w:t>Имя</w:t>
            </w:r>
          </w:p>
        </w:tc>
        <w:tc>
          <w:tcPr>
            <w:tcW w:w="3802" w:type="pct"/>
            <w:shd w:val="clear" w:color="auto" w:fill="auto"/>
          </w:tcPr>
          <w:p w:rsidR="00476C21" w:rsidRPr="00852AA7" w:rsidRDefault="00476C21" w:rsidP="00FE5D9A">
            <w:pPr>
              <w:pStyle w:val="ASFKTablenorm"/>
              <w:ind w:left="57" w:right="57"/>
            </w:pPr>
            <w:r w:rsidRPr="00852AA7">
              <w:t>Заполнение:</w:t>
            </w:r>
          </w:p>
          <w:p w:rsidR="00476C21" w:rsidRPr="00852AA7" w:rsidRDefault="00B3137E" w:rsidP="008B69C4">
            <w:pPr>
              <w:pStyle w:val="ASFKTableListMark"/>
            </w:pPr>
            <w:r>
              <w:t>импорт из внешней системы</w:t>
            </w:r>
            <w:r w:rsidR="00476C21" w:rsidRPr="00852AA7">
              <w:t>;</w:t>
            </w:r>
          </w:p>
          <w:p w:rsidR="00476C21" w:rsidRPr="00852AA7" w:rsidRDefault="00724FA9" w:rsidP="008B69C4">
            <w:pPr>
              <w:pStyle w:val="ASFKTableListMark"/>
            </w:pPr>
            <w:r>
              <w:t>ДУБП: ввод значения вручную.</w:t>
            </w:r>
          </w:p>
        </w:tc>
      </w:tr>
      <w:tr w:rsidR="00476C21" w:rsidRPr="00852AA7" w:rsidTr="00FE5D9A">
        <w:tc>
          <w:tcPr>
            <w:tcW w:w="1198" w:type="pct"/>
            <w:shd w:val="clear" w:color="auto" w:fill="auto"/>
          </w:tcPr>
          <w:p w:rsidR="00476C21" w:rsidRPr="00852AA7" w:rsidRDefault="00476C21" w:rsidP="00FE5D9A">
            <w:pPr>
              <w:pStyle w:val="ASFKTablenorm"/>
              <w:ind w:left="57" w:right="57"/>
            </w:pPr>
            <w:r w:rsidRPr="00852AA7">
              <w:t>Отчество</w:t>
            </w:r>
          </w:p>
        </w:tc>
        <w:tc>
          <w:tcPr>
            <w:tcW w:w="3802" w:type="pct"/>
            <w:shd w:val="clear" w:color="auto" w:fill="auto"/>
          </w:tcPr>
          <w:p w:rsidR="00476C21" w:rsidRPr="00852AA7" w:rsidRDefault="00476C21" w:rsidP="00FE5D9A">
            <w:pPr>
              <w:pStyle w:val="ASFKTablenorm"/>
              <w:ind w:left="57" w:right="57"/>
            </w:pPr>
            <w:r w:rsidRPr="00852AA7">
              <w:t>Заполнение:</w:t>
            </w:r>
          </w:p>
          <w:p w:rsidR="00476C21" w:rsidRPr="00852AA7" w:rsidRDefault="00B3137E" w:rsidP="008B69C4">
            <w:pPr>
              <w:pStyle w:val="ASFKTableListMark"/>
            </w:pPr>
            <w:r>
              <w:t>импорт из внешней системы</w:t>
            </w:r>
            <w:r w:rsidR="00476C21" w:rsidRPr="00852AA7">
              <w:t>;</w:t>
            </w:r>
          </w:p>
          <w:p w:rsidR="00476C21" w:rsidRPr="00852AA7" w:rsidRDefault="00724FA9" w:rsidP="008B69C4">
            <w:pPr>
              <w:pStyle w:val="ASFKTableListMark"/>
            </w:pPr>
            <w:r>
              <w:t>ДУБП: ввод значения вручную.</w:t>
            </w:r>
          </w:p>
          <w:p w:rsidR="001609F0" w:rsidRDefault="00476C21" w:rsidP="00FE5D9A">
            <w:pPr>
              <w:pStyle w:val="ASFKTablenorm"/>
              <w:ind w:left="57" w:right="57"/>
            </w:pPr>
            <w:r w:rsidRPr="00852AA7">
              <w:t xml:space="preserve">Не обязательно для заполнения с типом организации </w:t>
            </w:r>
            <w:r w:rsidR="00B5053C">
              <w:t>«</w:t>
            </w:r>
            <w:r w:rsidRPr="00852AA7">
              <w:t>01</w:t>
            </w:r>
            <w:r w:rsidR="00B5053C">
              <w:t>»</w:t>
            </w:r>
            <w:r w:rsidRPr="00852AA7">
              <w:t xml:space="preserve">. </w:t>
            </w:r>
          </w:p>
          <w:p w:rsidR="00476C21" w:rsidRPr="00852AA7" w:rsidRDefault="00476C21" w:rsidP="00FE5D9A">
            <w:pPr>
              <w:pStyle w:val="ASFKTablenorm"/>
              <w:ind w:left="57" w:right="57"/>
            </w:pPr>
            <w:r w:rsidRPr="00852AA7">
              <w:t>Во всех остальных случаях обязательно для заполнения</w:t>
            </w:r>
            <w:r w:rsidR="00A30287">
              <w:t>.</w:t>
            </w:r>
          </w:p>
        </w:tc>
      </w:tr>
      <w:tr w:rsidR="00476C21" w:rsidRPr="00852AA7" w:rsidTr="00FE5D9A">
        <w:trPr>
          <w:trHeight w:val="70"/>
        </w:trPr>
        <w:tc>
          <w:tcPr>
            <w:tcW w:w="1198" w:type="pct"/>
            <w:shd w:val="clear" w:color="auto" w:fill="auto"/>
          </w:tcPr>
          <w:p w:rsidR="00476C21" w:rsidRPr="00852AA7" w:rsidRDefault="00476C21" w:rsidP="00FE5D9A">
            <w:pPr>
              <w:pStyle w:val="ASFKTablenorm"/>
              <w:ind w:left="57" w:right="57"/>
            </w:pPr>
            <w:r w:rsidRPr="00852AA7">
              <w:t>Должность</w:t>
            </w:r>
          </w:p>
        </w:tc>
        <w:tc>
          <w:tcPr>
            <w:tcW w:w="3802" w:type="pct"/>
            <w:shd w:val="clear" w:color="auto" w:fill="auto"/>
          </w:tcPr>
          <w:p w:rsidR="00476C21" w:rsidRPr="00852AA7" w:rsidRDefault="00476C21" w:rsidP="00FE5D9A">
            <w:pPr>
              <w:pStyle w:val="ASFKTablenorm"/>
              <w:ind w:left="57" w:right="57"/>
            </w:pPr>
            <w:r w:rsidRPr="00852AA7">
              <w:t>Заполнение:</w:t>
            </w:r>
          </w:p>
          <w:p w:rsidR="00476C21" w:rsidRPr="00852AA7" w:rsidRDefault="00B3137E" w:rsidP="008B69C4">
            <w:pPr>
              <w:pStyle w:val="ASFKTableListMark"/>
            </w:pPr>
            <w:r>
              <w:t>импорт из внешней системы</w:t>
            </w:r>
            <w:r w:rsidR="00476C21" w:rsidRPr="00852AA7">
              <w:t>;</w:t>
            </w:r>
          </w:p>
          <w:p w:rsidR="00476C21" w:rsidRPr="00852AA7" w:rsidRDefault="00724FA9" w:rsidP="008B69C4">
            <w:pPr>
              <w:pStyle w:val="ASFKTableListMark"/>
            </w:pPr>
            <w:r>
              <w:t>ДУБП: ввод значения вручную.</w:t>
            </w:r>
          </w:p>
          <w:p w:rsidR="001609F0" w:rsidRDefault="00476C21" w:rsidP="00FE5D9A">
            <w:pPr>
              <w:pStyle w:val="ASFKTablenorm"/>
              <w:ind w:left="57" w:right="57"/>
            </w:pPr>
            <w:r w:rsidRPr="00852AA7">
              <w:t xml:space="preserve">Не обязательно для заполнения с типом организации </w:t>
            </w:r>
            <w:r w:rsidR="00B5053C">
              <w:t>«</w:t>
            </w:r>
            <w:r w:rsidRPr="00852AA7">
              <w:t>01</w:t>
            </w:r>
            <w:r w:rsidR="00B5053C">
              <w:t>»</w:t>
            </w:r>
            <w:r w:rsidRPr="00852AA7">
              <w:t xml:space="preserve">. </w:t>
            </w:r>
          </w:p>
          <w:p w:rsidR="00476C21" w:rsidRPr="00852AA7" w:rsidRDefault="00476C21" w:rsidP="00FE5D9A">
            <w:pPr>
              <w:pStyle w:val="ASFKTablenorm"/>
              <w:ind w:left="57" w:right="57"/>
            </w:pPr>
            <w:r w:rsidRPr="00852AA7">
              <w:t>Во всех остальных случаях обязательно для заполнения</w:t>
            </w:r>
            <w:r w:rsidR="00A30287">
              <w:t>.</w:t>
            </w:r>
          </w:p>
        </w:tc>
      </w:tr>
      <w:tr w:rsidR="00476C21" w:rsidRPr="00852AA7" w:rsidTr="00FE5D9A">
        <w:tc>
          <w:tcPr>
            <w:tcW w:w="1198" w:type="pct"/>
            <w:shd w:val="clear" w:color="auto" w:fill="auto"/>
          </w:tcPr>
          <w:p w:rsidR="00476C21" w:rsidRPr="00852AA7" w:rsidRDefault="00476C21" w:rsidP="00FE5D9A">
            <w:pPr>
              <w:pStyle w:val="ASFKTablenorm"/>
              <w:ind w:left="57" w:right="57"/>
            </w:pPr>
            <w:r w:rsidRPr="00852AA7">
              <w:t>ИНН</w:t>
            </w:r>
          </w:p>
        </w:tc>
        <w:tc>
          <w:tcPr>
            <w:tcW w:w="3802" w:type="pct"/>
            <w:shd w:val="clear" w:color="auto" w:fill="auto"/>
          </w:tcPr>
          <w:p w:rsidR="00476C21" w:rsidRPr="00852AA7" w:rsidRDefault="00476C21" w:rsidP="00FE5D9A">
            <w:pPr>
              <w:pStyle w:val="ASFKTablenorm"/>
              <w:ind w:left="57" w:right="57"/>
            </w:pPr>
            <w:r w:rsidRPr="00852AA7">
              <w:t>Заполнение:</w:t>
            </w:r>
          </w:p>
          <w:p w:rsidR="00476C21" w:rsidRPr="00852AA7" w:rsidRDefault="00B3137E" w:rsidP="008B69C4">
            <w:pPr>
              <w:pStyle w:val="ASFKTableListMark"/>
            </w:pPr>
            <w:r>
              <w:t>импорт из внешней системы</w:t>
            </w:r>
            <w:r w:rsidR="00476C21" w:rsidRPr="00852AA7">
              <w:t>;</w:t>
            </w:r>
          </w:p>
          <w:p w:rsidR="00476C21" w:rsidRPr="00852AA7" w:rsidRDefault="00724FA9" w:rsidP="008B69C4">
            <w:pPr>
              <w:pStyle w:val="ASFKTableListMark"/>
            </w:pPr>
            <w:r>
              <w:t>ДУБП: ввод значения вручную.</w:t>
            </w:r>
          </w:p>
        </w:tc>
      </w:tr>
    </w:tbl>
    <w:p w:rsidR="00476C21" w:rsidRPr="00120C57" w:rsidRDefault="008B69C4" w:rsidP="0068069E">
      <w:pPr>
        <w:pStyle w:val="ASFKNormal"/>
      </w:pPr>
      <w:r>
        <w:t xml:space="preserve">ЭФ </w:t>
      </w:r>
      <w:r w:rsidRPr="00421EAA">
        <w:t xml:space="preserve">документа </w:t>
      </w:r>
      <w:r>
        <w:t>«</w:t>
      </w:r>
      <w:r w:rsidRPr="00120C57">
        <w:t>Заявка на внесение изменений в перечень ГМУ (основные реквизиты)</w:t>
      </w:r>
      <w:r>
        <w:t>», закладки «</w:t>
      </w:r>
      <w:r w:rsidRPr="00120C57">
        <w:t>Основные реквизиты</w:t>
      </w:r>
      <w:r>
        <w:t>», вкладки «</w:t>
      </w:r>
      <w:r w:rsidRPr="00120C57">
        <w:t>Бюджеты</w:t>
      </w:r>
      <w:r>
        <w:t>» представлена н</w:t>
      </w:r>
      <w:r w:rsidR="00476C21" w:rsidRPr="00120C57">
        <w:t>а рисунке</w:t>
      </w:r>
      <w:r w:rsidR="005214B3">
        <w:t> </w:t>
      </w:r>
      <w:r w:rsidR="00476C21" w:rsidRPr="00120C57">
        <w:fldChar w:fldCharType="begin"/>
      </w:r>
      <w:r w:rsidR="00476C21" w:rsidRPr="00120C57">
        <w:instrText xml:space="preserve"> REF _Ref319230196 \h </w:instrText>
      </w:r>
      <w:r w:rsidR="0041307C" w:rsidRPr="00120C57">
        <w:instrText xml:space="preserve"> \* MERGEFORMAT </w:instrText>
      </w:r>
      <w:r w:rsidR="00476C21" w:rsidRPr="00120C57">
        <w:fldChar w:fldCharType="separate"/>
      </w:r>
      <w:r w:rsidR="0013624E">
        <w:rPr>
          <w:noProof/>
        </w:rPr>
        <w:t>124</w:t>
      </w:r>
      <w:r w:rsidR="00476C21" w:rsidRPr="00120C57">
        <w:fldChar w:fldCharType="end"/>
      </w:r>
      <w:r>
        <w:t>.</w:t>
      </w:r>
    </w:p>
    <w:p w:rsidR="00C06C94" w:rsidRPr="00C06C94" w:rsidRDefault="001373CE" w:rsidP="00C06C94">
      <w:pPr>
        <w:pStyle w:val="ASFKFigure"/>
      </w:pPr>
      <w:r>
        <w:rPr>
          <w:noProof/>
        </w:rPr>
        <w:drawing>
          <wp:inline distT="0" distB="0" distL="0" distR="0">
            <wp:extent cx="6134735" cy="1731010"/>
            <wp:effectExtent l="0" t="0" r="0" b="0"/>
            <wp:docPr id="227" name="Рисунок 22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descr="1"/>
                    <pic:cNvPicPr>
                      <a:picLocks noChangeAspect="1" noChangeArrowheads="1"/>
                    </pic:cNvPicPr>
                  </pic:nvPicPr>
                  <pic:blipFill>
                    <a:blip r:embed="rId201">
                      <a:lum bright="-10000" contrast="20000"/>
                      <a:extLst>
                        <a:ext uri="{28A0092B-C50C-407E-A947-70E740481C1C}">
                          <a14:useLocalDpi xmlns:a14="http://schemas.microsoft.com/office/drawing/2010/main" val="0"/>
                        </a:ext>
                      </a:extLst>
                    </a:blip>
                    <a:srcRect/>
                    <a:stretch>
                      <a:fillRect/>
                    </a:stretch>
                  </pic:blipFill>
                  <pic:spPr bwMode="auto">
                    <a:xfrm>
                      <a:off x="0" y="0"/>
                      <a:ext cx="6134735" cy="1731010"/>
                    </a:xfrm>
                    <a:prstGeom prst="rect">
                      <a:avLst/>
                    </a:prstGeom>
                    <a:noFill/>
                    <a:ln>
                      <a:noFill/>
                    </a:ln>
                  </pic:spPr>
                </pic:pic>
              </a:graphicData>
            </a:graphic>
          </wp:inline>
        </w:drawing>
      </w:r>
    </w:p>
    <w:p w:rsidR="00476C21" w:rsidRPr="00120C57"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920" w:name="_Ref319230196"/>
      <w:bookmarkStart w:id="921" w:name="_Toc98144911"/>
      <w:r w:rsidR="0013624E">
        <w:rPr>
          <w:noProof/>
        </w:rPr>
        <w:t>124</w:t>
      </w:r>
      <w:bookmarkEnd w:id="920"/>
      <w:r>
        <w:rPr>
          <w:noProof/>
        </w:rPr>
        <w:fldChar w:fldCharType="end"/>
      </w:r>
      <w:r w:rsidR="00476C21" w:rsidRPr="00120C57">
        <w:t xml:space="preserve">. ЭФ </w:t>
      </w:r>
      <w:r w:rsidR="00421EAA" w:rsidRPr="00421EAA">
        <w:t xml:space="preserve">документа </w:t>
      </w:r>
      <w:r w:rsidR="00B5053C">
        <w:t>«</w:t>
      </w:r>
      <w:r w:rsidR="00476C21" w:rsidRPr="00120C57">
        <w:t>Заявка на внесение изменений в перечень ГМУ (основные реквизиты)</w:t>
      </w:r>
      <w:r w:rsidR="002F634A">
        <w:t xml:space="preserve">», закладки </w:t>
      </w:r>
      <w:r w:rsidR="00B5053C">
        <w:t>«</w:t>
      </w:r>
      <w:r w:rsidR="00476C21" w:rsidRPr="00120C57">
        <w:t>Основные реквизиты</w:t>
      </w:r>
      <w:r w:rsidR="002F634A">
        <w:t xml:space="preserve">», вкладки </w:t>
      </w:r>
      <w:r w:rsidR="00B5053C">
        <w:t>«</w:t>
      </w:r>
      <w:r w:rsidR="00476C21" w:rsidRPr="00120C57">
        <w:t>Бюджеты</w:t>
      </w:r>
      <w:r w:rsidR="00B5053C">
        <w:t>»</w:t>
      </w:r>
      <w:bookmarkEnd w:id="921"/>
    </w:p>
    <w:p w:rsidR="00476C21" w:rsidRPr="00120C57" w:rsidRDefault="008B69C4" w:rsidP="0068069E">
      <w:pPr>
        <w:pStyle w:val="ASFKNormal"/>
      </w:pPr>
      <w:r>
        <w:t xml:space="preserve">Перечень </w:t>
      </w:r>
      <w:r w:rsidR="00476C21" w:rsidRPr="00120C57">
        <w:t xml:space="preserve">полей </w:t>
      </w:r>
      <w:r w:rsidRPr="00421EAA">
        <w:t xml:space="preserve">документа </w:t>
      </w:r>
      <w:r>
        <w:t>«</w:t>
      </w:r>
      <w:r w:rsidRPr="00120C57">
        <w:t>Заявка на внесение изменений в перечень ГМУ (основные реквизиты)</w:t>
      </w:r>
      <w:r>
        <w:t>», закладки «</w:t>
      </w:r>
      <w:r w:rsidRPr="00120C57">
        <w:t>Основные реквизиты</w:t>
      </w:r>
      <w:r>
        <w:t>», вкладки «</w:t>
      </w:r>
      <w:r w:rsidRPr="00120C57">
        <w:t>Бюджеты</w:t>
      </w:r>
      <w:r>
        <w:t>»</w:t>
      </w:r>
      <w:r w:rsidR="00476C21" w:rsidRPr="00120C57">
        <w:t xml:space="preserve"> приведен в таблице</w:t>
      </w:r>
      <w:r w:rsidR="005214B3">
        <w:t> </w:t>
      </w:r>
      <w:r w:rsidR="00476C21" w:rsidRPr="00120C57">
        <w:fldChar w:fldCharType="begin"/>
      </w:r>
      <w:r w:rsidR="00476C21" w:rsidRPr="00120C57">
        <w:instrText xml:space="preserve"> REF _Ref318715811 \h </w:instrText>
      </w:r>
      <w:r w:rsidR="0041307C" w:rsidRPr="00120C57">
        <w:instrText xml:space="preserve"> \* MERGEFORMAT </w:instrText>
      </w:r>
      <w:r w:rsidR="00476C21" w:rsidRPr="00120C57">
        <w:fldChar w:fldCharType="separate"/>
      </w:r>
      <w:r w:rsidR="0013624E">
        <w:rPr>
          <w:noProof/>
        </w:rPr>
        <w:t>69</w:t>
      </w:r>
      <w:r w:rsidR="00476C21" w:rsidRPr="00120C57">
        <w:fldChar w:fldCharType="end"/>
      </w:r>
      <w:r w:rsidR="00476C21" w:rsidRPr="00120C57">
        <w:t>.</w:t>
      </w:r>
    </w:p>
    <w:p w:rsidR="00476C21" w:rsidRPr="00120C57" w:rsidRDefault="00501046" w:rsidP="0068069E">
      <w:pPr>
        <w:pStyle w:val="ASFKNameTable"/>
      </w:pPr>
      <w:r>
        <w:rPr>
          <w:noProof/>
        </w:rPr>
        <w:lastRenderedPageBreak/>
        <w:fldChar w:fldCharType="begin"/>
      </w:r>
      <w:r>
        <w:rPr>
          <w:noProof/>
        </w:rPr>
        <w:instrText xml:space="preserve"> SEQ Таблица \* ARABIC </w:instrText>
      </w:r>
      <w:r>
        <w:rPr>
          <w:noProof/>
        </w:rPr>
        <w:fldChar w:fldCharType="separate"/>
      </w:r>
      <w:bookmarkStart w:id="922" w:name="_Ref317679600"/>
      <w:bookmarkStart w:id="923" w:name="_Ref318715811"/>
      <w:bookmarkStart w:id="924" w:name="_Toc98144778"/>
      <w:r w:rsidR="0013624E">
        <w:rPr>
          <w:noProof/>
        </w:rPr>
        <w:t>69</w:t>
      </w:r>
      <w:bookmarkEnd w:id="922"/>
      <w:bookmarkEnd w:id="923"/>
      <w:r>
        <w:rPr>
          <w:noProof/>
        </w:rPr>
        <w:fldChar w:fldCharType="end"/>
      </w:r>
      <w:r w:rsidR="00476C21" w:rsidRPr="00120C57">
        <w:t xml:space="preserve">. Описание полей документа </w:t>
      </w:r>
      <w:r w:rsidR="00B5053C">
        <w:t>«</w:t>
      </w:r>
      <w:r w:rsidR="00476C21" w:rsidRPr="00120C57">
        <w:t>Заявка на внесение изменений в перечень ГМУ (основные реквизиты)</w:t>
      </w:r>
      <w:r w:rsidR="002F634A">
        <w:t xml:space="preserve">», закладки </w:t>
      </w:r>
      <w:r w:rsidR="00B5053C">
        <w:t>«</w:t>
      </w:r>
      <w:r w:rsidR="00476C21" w:rsidRPr="00120C57">
        <w:t>Основные реквизиты</w:t>
      </w:r>
      <w:r w:rsidR="002F634A">
        <w:t xml:space="preserve">», вкладки </w:t>
      </w:r>
      <w:r w:rsidR="00B5053C">
        <w:t>«</w:t>
      </w:r>
      <w:r w:rsidR="00476C21" w:rsidRPr="00120C57">
        <w:t>Бюджеты</w:t>
      </w:r>
      <w:r w:rsidR="00B5053C">
        <w:t>»</w:t>
      </w:r>
      <w:bookmarkEnd w:id="9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76"/>
        <w:gridCol w:w="7052"/>
      </w:tblGrid>
      <w:tr w:rsidR="00476C21" w:rsidRPr="00D57C6B" w:rsidTr="00FE5D9A">
        <w:trPr>
          <w:tblHeader/>
        </w:trPr>
        <w:tc>
          <w:tcPr>
            <w:tcW w:w="133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76C21" w:rsidRPr="00D57C6B" w:rsidRDefault="00D57C6B" w:rsidP="005214B3">
            <w:pPr>
              <w:pStyle w:val="ASFKTableHead"/>
            </w:pPr>
            <w:r w:rsidRPr="00D57C6B">
              <w:t>Наименование поля</w:t>
            </w:r>
          </w:p>
        </w:tc>
        <w:tc>
          <w:tcPr>
            <w:tcW w:w="366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76C21" w:rsidRPr="00D57C6B" w:rsidRDefault="00D57C6B" w:rsidP="005214B3">
            <w:pPr>
              <w:pStyle w:val="ASFKTableHead"/>
            </w:pPr>
            <w:r w:rsidRPr="00D57C6B">
              <w:t>Описание</w:t>
            </w:r>
            <w:r w:rsidR="002A4781">
              <w:t xml:space="preserve"> поля</w:t>
            </w:r>
          </w:p>
        </w:tc>
      </w:tr>
      <w:tr w:rsidR="00D57C6B" w:rsidRPr="00D57C6B" w:rsidTr="00FE5D9A">
        <w:tc>
          <w:tcPr>
            <w:tcW w:w="1338" w:type="pct"/>
            <w:shd w:val="clear" w:color="auto" w:fill="auto"/>
          </w:tcPr>
          <w:p w:rsidR="00D57C6B" w:rsidRPr="00D57C6B" w:rsidRDefault="00D57C6B" w:rsidP="00FE5D9A">
            <w:pPr>
              <w:pStyle w:val="ASFKTablenorm"/>
              <w:ind w:left="57" w:right="57"/>
            </w:pPr>
            <w:r w:rsidRPr="00D57C6B">
              <w:t>Код бюджета</w:t>
            </w:r>
          </w:p>
        </w:tc>
        <w:tc>
          <w:tcPr>
            <w:tcW w:w="3662" w:type="pct"/>
            <w:shd w:val="clear" w:color="auto" w:fill="auto"/>
          </w:tcPr>
          <w:p w:rsidR="00D57C6B" w:rsidRPr="00D57C6B" w:rsidRDefault="00D57C6B" w:rsidP="00FE5D9A">
            <w:pPr>
              <w:pStyle w:val="ASFKTablenorm"/>
              <w:ind w:left="57" w:right="57"/>
            </w:pPr>
            <w:r w:rsidRPr="00D57C6B">
              <w:t>Заполнение:</w:t>
            </w:r>
          </w:p>
          <w:p w:rsidR="00D57C6B" w:rsidRPr="00D57C6B" w:rsidRDefault="00B3137E" w:rsidP="002A4781">
            <w:pPr>
              <w:pStyle w:val="ASFKTableListMark"/>
            </w:pPr>
            <w:r>
              <w:t>импорт из внешней системы</w:t>
            </w:r>
            <w:r w:rsidR="00D57C6B" w:rsidRPr="00D57C6B">
              <w:t>;</w:t>
            </w:r>
          </w:p>
          <w:p w:rsidR="00D57C6B" w:rsidRPr="00D57C6B" w:rsidRDefault="00D57C6B" w:rsidP="002A4781">
            <w:pPr>
              <w:pStyle w:val="ASFKTableListMark"/>
            </w:pPr>
            <w:r w:rsidRPr="00D57C6B">
              <w:t xml:space="preserve">ДУБП: автозаполнение по указанному коду РОСГУ соответствующим значением по справочнику РОСГУ; </w:t>
            </w:r>
            <w:r w:rsidR="00A44FFB">
              <w:t xml:space="preserve">автозаполнение значением, соответствующим полю </w:t>
            </w:r>
            <w:r w:rsidR="00B5053C">
              <w:t>«</w:t>
            </w:r>
            <w:r w:rsidRPr="00D57C6B">
              <w:t>Наименование бюджета</w:t>
            </w:r>
            <w:r w:rsidR="00B5053C">
              <w:t>»</w:t>
            </w:r>
            <w:r w:rsidRPr="00D57C6B">
              <w:t xml:space="preserve"> по справочнику Бюджеты; ввод значения вруч</w:t>
            </w:r>
            <w:r w:rsidR="00724FA9">
              <w:t>ную.</w:t>
            </w:r>
          </w:p>
        </w:tc>
      </w:tr>
      <w:tr w:rsidR="00476C21" w:rsidRPr="00D57C6B" w:rsidTr="00FE5D9A">
        <w:tc>
          <w:tcPr>
            <w:tcW w:w="1338" w:type="pct"/>
            <w:shd w:val="clear" w:color="auto" w:fill="auto"/>
          </w:tcPr>
          <w:p w:rsidR="00476C21" w:rsidRPr="00D57C6B" w:rsidRDefault="00476C21" w:rsidP="00FE5D9A">
            <w:pPr>
              <w:pStyle w:val="ASFKTablenorm"/>
              <w:ind w:left="57" w:right="57"/>
            </w:pPr>
            <w:r w:rsidRPr="00D57C6B">
              <w:t>Наименование бюджета</w:t>
            </w:r>
          </w:p>
        </w:tc>
        <w:tc>
          <w:tcPr>
            <w:tcW w:w="3662" w:type="pct"/>
            <w:shd w:val="clear" w:color="auto" w:fill="auto"/>
          </w:tcPr>
          <w:p w:rsidR="00476C21" w:rsidRPr="00D57C6B" w:rsidRDefault="00476C21" w:rsidP="00FE5D9A">
            <w:pPr>
              <w:pStyle w:val="ASFKTablenorm"/>
              <w:ind w:left="57" w:right="57"/>
            </w:pPr>
            <w:r w:rsidRPr="00D57C6B">
              <w:t>Заполнение:</w:t>
            </w:r>
          </w:p>
          <w:p w:rsidR="00476C21" w:rsidRPr="00D57C6B" w:rsidRDefault="00B3137E" w:rsidP="002A4781">
            <w:pPr>
              <w:pStyle w:val="ASFKTableListMark"/>
            </w:pPr>
            <w:r>
              <w:t>импорт из внешней системы</w:t>
            </w:r>
            <w:r w:rsidR="00476C21" w:rsidRPr="00D57C6B">
              <w:t>;</w:t>
            </w:r>
          </w:p>
          <w:p w:rsidR="00476C21" w:rsidRPr="00D57C6B" w:rsidRDefault="00476C21" w:rsidP="002A4781">
            <w:pPr>
              <w:pStyle w:val="ASFKTableListMark"/>
            </w:pPr>
            <w:r w:rsidRPr="00D57C6B">
              <w:t>ДУБП: автозаполнение по указанному коду РОСГУ соответствующим значением по справочнику РОСГУ; выбор из справочника Бюджеты; ввод значения вруч</w:t>
            </w:r>
            <w:r w:rsidR="00724FA9">
              <w:t>ную.</w:t>
            </w:r>
          </w:p>
        </w:tc>
      </w:tr>
    </w:tbl>
    <w:p w:rsidR="00476C21" w:rsidRPr="00120C57" w:rsidRDefault="008B69C4" w:rsidP="0068069E">
      <w:pPr>
        <w:pStyle w:val="ASFKNormal"/>
      </w:pPr>
      <w:r>
        <w:t xml:space="preserve">ЭФ </w:t>
      </w:r>
      <w:r w:rsidRPr="00421EAA">
        <w:t xml:space="preserve">документа </w:t>
      </w:r>
      <w:r>
        <w:t>«</w:t>
      </w:r>
      <w:r w:rsidRPr="00120C57">
        <w:t>Заявка на внесение изменений в перечень ГМУ (основные реквизиты)</w:t>
      </w:r>
      <w:r>
        <w:t>», закладки «</w:t>
      </w:r>
      <w:r w:rsidRPr="00120C57">
        <w:t>Основные реквизиты</w:t>
      </w:r>
      <w:r>
        <w:t>», вкладки «</w:t>
      </w:r>
      <w:r w:rsidRPr="00120C57">
        <w:t>Подтверждающие документы</w:t>
      </w:r>
      <w:r>
        <w:t>» представлена н</w:t>
      </w:r>
      <w:r w:rsidR="00476C21" w:rsidRPr="00120C57">
        <w:t>а рисунке</w:t>
      </w:r>
      <w:r w:rsidR="005214B3">
        <w:t> </w:t>
      </w:r>
      <w:r w:rsidR="00476C21" w:rsidRPr="00120C57">
        <w:fldChar w:fldCharType="begin"/>
      </w:r>
      <w:r w:rsidR="00476C21" w:rsidRPr="00120C57">
        <w:instrText xml:space="preserve"> REF _Ref309739435 \h  \* MERGEFORMAT </w:instrText>
      </w:r>
      <w:r w:rsidR="00476C21" w:rsidRPr="00120C57">
        <w:fldChar w:fldCharType="separate"/>
      </w:r>
      <w:r w:rsidR="0013624E">
        <w:t>125</w:t>
      </w:r>
      <w:r w:rsidR="00476C21" w:rsidRPr="00120C57">
        <w:fldChar w:fldCharType="end"/>
      </w:r>
      <w:r w:rsidR="00476C21" w:rsidRPr="00120C57">
        <w:t>.</w:t>
      </w:r>
    </w:p>
    <w:p w:rsidR="00C06C94" w:rsidRPr="00C06C94" w:rsidRDefault="001373CE" w:rsidP="00C06C94">
      <w:pPr>
        <w:pStyle w:val="ASFKFigure"/>
      </w:pPr>
      <w:r>
        <w:rPr>
          <w:noProof/>
        </w:rPr>
        <w:drawing>
          <wp:inline distT="0" distB="0" distL="0" distR="0">
            <wp:extent cx="6125845" cy="1731010"/>
            <wp:effectExtent l="0" t="0" r="0" b="0"/>
            <wp:docPr id="228" name="Рисунок 22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descr="1"/>
                    <pic:cNvPicPr>
                      <a:picLocks noChangeAspect="1" noChangeArrowheads="1"/>
                    </pic:cNvPicPr>
                  </pic:nvPicPr>
                  <pic:blipFill>
                    <a:blip r:embed="rId202">
                      <a:lum bright="-10000" contrast="20000"/>
                      <a:extLst>
                        <a:ext uri="{28A0092B-C50C-407E-A947-70E740481C1C}">
                          <a14:useLocalDpi xmlns:a14="http://schemas.microsoft.com/office/drawing/2010/main" val="0"/>
                        </a:ext>
                      </a:extLst>
                    </a:blip>
                    <a:srcRect/>
                    <a:stretch>
                      <a:fillRect/>
                    </a:stretch>
                  </pic:blipFill>
                  <pic:spPr bwMode="auto">
                    <a:xfrm>
                      <a:off x="0" y="0"/>
                      <a:ext cx="6125845" cy="1731010"/>
                    </a:xfrm>
                    <a:prstGeom prst="rect">
                      <a:avLst/>
                    </a:prstGeom>
                    <a:noFill/>
                    <a:ln>
                      <a:noFill/>
                    </a:ln>
                  </pic:spPr>
                </pic:pic>
              </a:graphicData>
            </a:graphic>
          </wp:inline>
        </w:drawing>
      </w:r>
    </w:p>
    <w:p w:rsidR="00476C21" w:rsidRPr="00120C57"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925" w:name="_Ref309739435"/>
      <w:bookmarkStart w:id="926" w:name="_Toc98144912"/>
      <w:r w:rsidR="0013624E">
        <w:rPr>
          <w:noProof/>
        </w:rPr>
        <w:t>125</w:t>
      </w:r>
      <w:bookmarkEnd w:id="925"/>
      <w:r>
        <w:rPr>
          <w:noProof/>
        </w:rPr>
        <w:fldChar w:fldCharType="end"/>
      </w:r>
      <w:r w:rsidR="00476C21" w:rsidRPr="00120C57">
        <w:t xml:space="preserve">. ЭФ </w:t>
      </w:r>
      <w:r w:rsidR="00421EAA" w:rsidRPr="00421EAA">
        <w:t xml:space="preserve">документа </w:t>
      </w:r>
      <w:r w:rsidR="00B5053C">
        <w:t>«</w:t>
      </w:r>
      <w:r w:rsidR="00476C21" w:rsidRPr="00120C57">
        <w:t>Заявка на внесение изменений в перечень ГМУ (основные реквизиты)</w:t>
      </w:r>
      <w:r w:rsidR="002F634A">
        <w:t xml:space="preserve">», закладки </w:t>
      </w:r>
      <w:r w:rsidR="00B5053C">
        <w:t>«</w:t>
      </w:r>
      <w:r w:rsidR="00476C21" w:rsidRPr="00120C57">
        <w:t>Основные реквизиты</w:t>
      </w:r>
      <w:r w:rsidR="002F634A">
        <w:t xml:space="preserve">», вкладки </w:t>
      </w:r>
      <w:r w:rsidR="00B5053C">
        <w:t>«</w:t>
      </w:r>
      <w:r w:rsidR="00476C21" w:rsidRPr="00120C57">
        <w:t>Подтверждающие документы</w:t>
      </w:r>
      <w:r w:rsidR="00B5053C">
        <w:t>»</w:t>
      </w:r>
      <w:bookmarkEnd w:id="926"/>
    </w:p>
    <w:p w:rsidR="00476C21" w:rsidRPr="00120C57" w:rsidRDefault="008B69C4" w:rsidP="0068069E">
      <w:pPr>
        <w:pStyle w:val="ASFKNormal"/>
      </w:pPr>
      <w:r>
        <w:t xml:space="preserve">Перечень </w:t>
      </w:r>
      <w:r w:rsidR="00476C21" w:rsidRPr="00120C57">
        <w:t xml:space="preserve">полей </w:t>
      </w:r>
      <w:r w:rsidRPr="00421EAA">
        <w:t xml:space="preserve">документа </w:t>
      </w:r>
      <w:r>
        <w:t>«</w:t>
      </w:r>
      <w:r w:rsidRPr="00120C57">
        <w:t>Заявка на внесение изменений в перечень ГМУ (основные реквизиты)</w:t>
      </w:r>
      <w:r>
        <w:t>», закладки «</w:t>
      </w:r>
      <w:r w:rsidRPr="00120C57">
        <w:t>Основные реквизиты</w:t>
      </w:r>
      <w:r>
        <w:t>», вкладки «</w:t>
      </w:r>
      <w:r w:rsidRPr="00120C57">
        <w:t>Подтверждающие документы</w:t>
      </w:r>
      <w:r>
        <w:t>»</w:t>
      </w:r>
      <w:r w:rsidR="00476C21" w:rsidRPr="00120C57">
        <w:t xml:space="preserve"> приведен в таблице</w:t>
      </w:r>
      <w:r w:rsidR="005214B3">
        <w:t> </w:t>
      </w:r>
      <w:r w:rsidR="00476C21" w:rsidRPr="00120C57">
        <w:fldChar w:fldCharType="begin"/>
      </w:r>
      <w:r w:rsidR="00476C21" w:rsidRPr="00120C57">
        <w:instrText xml:space="preserve"> REF _Ref317679620 \h </w:instrText>
      </w:r>
      <w:r w:rsidR="0041307C" w:rsidRPr="00120C57">
        <w:instrText xml:space="preserve"> \* MERGEFORMAT </w:instrText>
      </w:r>
      <w:r w:rsidR="00476C21" w:rsidRPr="00120C57">
        <w:fldChar w:fldCharType="separate"/>
      </w:r>
      <w:r w:rsidR="0013624E">
        <w:rPr>
          <w:noProof/>
        </w:rPr>
        <w:t>70</w:t>
      </w:r>
      <w:r w:rsidR="00476C21" w:rsidRPr="00120C57">
        <w:fldChar w:fldCharType="end"/>
      </w:r>
      <w:r w:rsidR="00476C21" w:rsidRPr="00120C57">
        <w:t>.</w:t>
      </w:r>
    </w:p>
    <w:p w:rsidR="00476C21" w:rsidRPr="00120C57" w:rsidRDefault="00501046" w:rsidP="0068069E">
      <w:pPr>
        <w:pStyle w:val="ASFKNameTable"/>
      </w:pPr>
      <w:r>
        <w:rPr>
          <w:noProof/>
        </w:rPr>
        <w:fldChar w:fldCharType="begin"/>
      </w:r>
      <w:r>
        <w:rPr>
          <w:noProof/>
        </w:rPr>
        <w:instrText xml:space="preserve"> SEQ Таблица \* ARABIC </w:instrText>
      </w:r>
      <w:r>
        <w:rPr>
          <w:noProof/>
        </w:rPr>
        <w:fldChar w:fldCharType="separate"/>
      </w:r>
      <w:bookmarkStart w:id="927" w:name="_Ref317679620"/>
      <w:bookmarkStart w:id="928" w:name="_Toc98144779"/>
      <w:r w:rsidR="0013624E">
        <w:rPr>
          <w:noProof/>
        </w:rPr>
        <w:t>70</w:t>
      </w:r>
      <w:bookmarkEnd w:id="927"/>
      <w:r>
        <w:rPr>
          <w:noProof/>
        </w:rPr>
        <w:fldChar w:fldCharType="end"/>
      </w:r>
      <w:r w:rsidR="00476C21" w:rsidRPr="00120C57">
        <w:t xml:space="preserve"> Описание полей документа </w:t>
      </w:r>
      <w:r w:rsidR="00B5053C">
        <w:t>«</w:t>
      </w:r>
      <w:r w:rsidR="00476C21" w:rsidRPr="00120C57">
        <w:t>Заявка на внесение изменений в перечень ГМУ (основные реквизиты)</w:t>
      </w:r>
      <w:r w:rsidR="002F634A">
        <w:t xml:space="preserve">», закладки </w:t>
      </w:r>
      <w:r w:rsidR="00B5053C">
        <w:t>«</w:t>
      </w:r>
      <w:r w:rsidR="00476C21" w:rsidRPr="00120C57">
        <w:t>Основные реквизиты</w:t>
      </w:r>
      <w:r w:rsidR="002F634A">
        <w:t xml:space="preserve">», вкладки </w:t>
      </w:r>
      <w:r w:rsidR="00B5053C">
        <w:t>«</w:t>
      </w:r>
      <w:r w:rsidR="00476C21" w:rsidRPr="00120C57">
        <w:t>Подтверждающие документы</w:t>
      </w:r>
      <w:r w:rsidR="00B5053C">
        <w:t>»</w:t>
      </w:r>
      <w:bookmarkEnd w:id="9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76"/>
        <w:gridCol w:w="7052"/>
      </w:tblGrid>
      <w:tr w:rsidR="00476C21" w:rsidRPr="00D57C6B" w:rsidTr="00FE5D9A">
        <w:trPr>
          <w:tblHeader/>
        </w:trPr>
        <w:tc>
          <w:tcPr>
            <w:tcW w:w="133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76C21" w:rsidRPr="00D57C6B" w:rsidRDefault="00476C21" w:rsidP="005214B3">
            <w:pPr>
              <w:pStyle w:val="ASFKTableHead"/>
            </w:pPr>
            <w:r w:rsidRPr="00D57C6B">
              <w:t>Наименование поля</w:t>
            </w:r>
          </w:p>
        </w:tc>
        <w:tc>
          <w:tcPr>
            <w:tcW w:w="366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76C21" w:rsidRPr="00D57C6B" w:rsidRDefault="00476C21" w:rsidP="005214B3">
            <w:pPr>
              <w:pStyle w:val="ASFKTableHead"/>
            </w:pPr>
            <w:r w:rsidRPr="00D57C6B">
              <w:t>Описание</w:t>
            </w:r>
            <w:r w:rsidR="002A4781">
              <w:t xml:space="preserve"> поля</w:t>
            </w:r>
          </w:p>
        </w:tc>
      </w:tr>
      <w:tr w:rsidR="00476C21" w:rsidRPr="00D57C6B" w:rsidTr="00FE5D9A">
        <w:tc>
          <w:tcPr>
            <w:tcW w:w="5000" w:type="pct"/>
            <w:gridSpan w:val="2"/>
            <w:shd w:val="clear" w:color="auto" w:fill="auto"/>
          </w:tcPr>
          <w:p w:rsidR="00476C21" w:rsidRPr="00D57C6B" w:rsidRDefault="00D57C6B" w:rsidP="00FE5D9A">
            <w:pPr>
              <w:pStyle w:val="ASFKTablenorm"/>
              <w:ind w:left="57" w:right="57"/>
            </w:pPr>
            <w:r w:rsidRPr="00D57C6B">
              <w:t>Табличное поле</w:t>
            </w:r>
          </w:p>
        </w:tc>
      </w:tr>
      <w:tr w:rsidR="00476C21" w:rsidRPr="00D57C6B" w:rsidTr="00FE5D9A">
        <w:tc>
          <w:tcPr>
            <w:tcW w:w="1338" w:type="pct"/>
            <w:shd w:val="clear" w:color="auto" w:fill="auto"/>
          </w:tcPr>
          <w:p w:rsidR="00476C21" w:rsidRPr="00D57C6B" w:rsidRDefault="00476C21" w:rsidP="00FE5D9A">
            <w:pPr>
              <w:pStyle w:val="ASFKTablenorm"/>
              <w:ind w:left="57" w:right="57"/>
            </w:pPr>
            <w:r w:rsidRPr="00D57C6B">
              <w:t>Наименование документа</w:t>
            </w:r>
          </w:p>
        </w:tc>
        <w:tc>
          <w:tcPr>
            <w:tcW w:w="3662" w:type="pct"/>
            <w:shd w:val="clear" w:color="auto" w:fill="auto"/>
          </w:tcPr>
          <w:p w:rsidR="00D57C6B" w:rsidRPr="00D57C6B" w:rsidRDefault="00D57C6B" w:rsidP="00FE5D9A">
            <w:pPr>
              <w:pStyle w:val="ASFKTablenorm"/>
              <w:ind w:left="57" w:right="57"/>
            </w:pPr>
            <w:r w:rsidRPr="00D57C6B">
              <w:t>Заполнение:</w:t>
            </w:r>
          </w:p>
          <w:p w:rsidR="00476C21" w:rsidRPr="00D57C6B" w:rsidRDefault="00B3137E" w:rsidP="002A4781">
            <w:pPr>
              <w:pStyle w:val="ASFKTableListMark"/>
            </w:pPr>
            <w:r>
              <w:t>импорт из внешней системы</w:t>
            </w:r>
            <w:r w:rsidR="00476C21" w:rsidRPr="00D57C6B">
              <w:t>;</w:t>
            </w:r>
          </w:p>
          <w:p w:rsidR="00476C21" w:rsidRPr="00D57C6B" w:rsidRDefault="00724FA9" w:rsidP="002A4781">
            <w:pPr>
              <w:pStyle w:val="ASFKTableListMark"/>
            </w:pPr>
            <w:r>
              <w:t>ДУБП: ввод значения вручную.</w:t>
            </w:r>
          </w:p>
        </w:tc>
      </w:tr>
      <w:tr w:rsidR="00476C21" w:rsidRPr="00D57C6B" w:rsidTr="00FE5D9A">
        <w:tc>
          <w:tcPr>
            <w:tcW w:w="1338" w:type="pct"/>
            <w:shd w:val="clear" w:color="auto" w:fill="auto"/>
          </w:tcPr>
          <w:p w:rsidR="00476C21" w:rsidRPr="00D57C6B" w:rsidRDefault="00476C21" w:rsidP="00FE5D9A">
            <w:pPr>
              <w:pStyle w:val="ASFKTablenorm"/>
              <w:ind w:left="57" w:right="57"/>
            </w:pPr>
            <w:r w:rsidRPr="00D57C6B">
              <w:t>Дата формирования документа</w:t>
            </w:r>
          </w:p>
        </w:tc>
        <w:tc>
          <w:tcPr>
            <w:tcW w:w="3662" w:type="pct"/>
            <w:shd w:val="clear" w:color="auto" w:fill="auto"/>
          </w:tcPr>
          <w:p w:rsidR="00476C21" w:rsidRPr="00D57C6B" w:rsidRDefault="00476C21" w:rsidP="00FE5D9A">
            <w:pPr>
              <w:pStyle w:val="ASFKTablenorm"/>
              <w:ind w:left="57" w:right="57"/>
            </w:pPr>
            <w:r w:rsidRPr="00D57C6B">
              <w:t>Заполнение:</w:t>
            </w:r>
          </w:p>
          <w:p w:rsidR="00476C21" w:rsidRPr="00D57C6B" w:rsidRDefault="00B3137E" w:rsidP="002A4781">
            <w:pPr>
              <w:pStyle w:val="ASFKTableListMark"/>
            </w:pPr>
            <w:r>
              <w:t>импорт из внешней системы</w:t>
            </w:r>
            <w:r w:rsidR="00476C21" w:rsidRPr="00D57C6B">
              <w:t>;</w:t>
            </w:r>
          </w:p>
          <w:p w:rsidR="00476C21" w:rsidRPr="00D57C6B" w:rsidRDefault="00724FA9" w:rsidP="002A4781">
            <w:pPr>
              <w:pStyle w:val="ASFKTableListMark"/>
            </w:pPr>
            <w:r>
              <w:t>ДУБП: ввод значения вручную.</w:t>
            </w:r>
          </w:p>
        </w:tc>
      </w:tr>
      <w:tr w:rsidR="00476C21" w:rsidRPr="00D57C6B" w:rsidTr="00FE5D9A">
        <w:tc>
          <w:tcPr>
            <w:tcW w:w="1338" w:type="pct"/>
            <w:shd w:val="clear" w:color="auto" w:fill="auto"/>
          </w:tcPr>
          <w:p w:rsidR="00476C21" w:rsidRPr="00D57C6B" w:rsidRDefault="00476C21" w:rsidP="00FE5D9A">
            <w:pPr>
              <w:pStyle w:val="ASFKTablenorm"/>
              <w:ind w:left="57" w:right="57"/>
            </w:pPr>
            <w:r w:rsidRPr="00D57C6B">
              <w:lastRenderedPageBreak/>
              <w:t>Ссылка для скачивания документа</w:t>
            </w:r>
          </w:p>
        </w:tc>
        <w:tc>
          <w:tcPr>
            <w:tcW w:w="3662" w:type="pct"/>
            <w:shd w:val="clear" w:color="auto" w:fill="auto"/>
          </w:tcPr>
          <w:p w:rsidR="00476C21" w:rsidRPr="00D57C6B" w:rsidRDefault="00476C21" w:rsidP="00FE5D9A">
            <w:pPr>
              <w:pStyle w:val="ASFKTablenorm"/>
              <w:ind w:left="57" w:right="57"/>
            </w:pPr>
            <w:r w:rsidRPr="00D57C6B">
              <w:t>Заполнение:</w:t>
            </w:r>
          </w:p>
          <w:p w:rsidR="00476C21" w:rsidRPr="00D57C6B" w:rsidRDefault="00B3137E" w:rsidP="002A4781">
            <w:pPr>
              <w:pStyle w:val="ASFKTableListMark"/>
            </w:pPr>
            <w:r>
              <w:t>импорт из внешней системы</w:t>
            </w:r>
            <w:r w:rsidR="00476C21" w:rsidRPr="00D57C6B">
              <w:t>;</w:t>
            </w:r>
          </w:p>
          <w:p w:rsidR="00476C21" w:rsidRPr="00D57C6B" w:rsidRDefault="00724FA9" w:rsidP="002A4781">
            <w:pPr>
              <w:pStyle w:val="ASFKTableListMark"/>
            </w:pPr>
            <w:r>
              <w:t>ДУБП: ввод значения вручную.</w:t>
            </w:r>
          </w:p>
          <w:p w:rsidR="00476C21" w:rsidRPr="00D57C6B" w:rsidRDefault="00476C21" w:rsidP="00FE5D9A">
            <w:pPr>
              <w:pStyle w:val="ASFKTablenorm"/>
              <w:ind w:left="57" w:right="57"/>
            </w:pPr>
            <w:r w:rsidRPr="00D57C6B">
              <w:t xml:space="preserve">Может не заполняться, если заполнено поле </w:t>
            </w:r>
            <w:r w:rsidR="00B5053C">
              <w:t>«</w:t>
            </w:r>
            <w:r w:rsidRPr="00D57C6B">
              <w:t>Содержимое документа</w:t>
            </w:r>
            <w:r w:rsidR="00B5053C">
              <w:t>»</w:t>
            </w:r>
            <w:r w:rsidRPr="00D57C6B">
              <w:t xml:space="preserve"> или поле </w:t>
            </w:r>
            <w:r w:rsidR="00B5053C">
              <w:t>«</w:t>
            </w:r>
            <w:r w:rsidRPr="00D57C6B">
              <w:t>Код документа</w:t>
            </w:r>
            <w:r w:rsidR="00B5053C">
              <w:t>»</w:t>
            </w:r>
            <w:r w:rsidRPr="00D57C6B">
              <w:t>.</w:t>
            </w:r>
          </w:p>
        </w:tc>
      </w:tr>
      <w:tr w:rsidR="00476C21" w:rsidRPr="00D57C6B" w:rsidTr="00FE5D9A">
        <w:tc>
          <w:tcPr>
            <w:tcW w:w="1338" w:type="pct"/>
            <w:shd w:val="clear" w:color="auto" w:fill="auto"/>
          </w:tcPr>
          <w:p w:rsidR="00476C21" w:rsidRPr="00D57C6B" w:rsidRDefault="00476C21" w:rsidP="00FE5D9A">
            <w:pPr>
              <w:pStyle w:val="ASFKTablenorm"/>
              <w:ind w:left="57" w:right="57"/>
            </w:pPr>
            <w:r w:rsidRPr="00D57C6B">
              <w:t>Код документа</w:t>
            </w:r>
          </w:p>
        </w:tc>
        <w:tc>
          <w:tcPr>
            <w:tcW w:w="3662" w:type="pct"/>
            <w:shd w:val="clear" w:color="auto" w:fill="auto"/>
          </w:tcPr>
          <w:p w:rsidR="009459B0" w:rsidRDefault="00476C21" w:rsidP="00FE5D9A">
            <w:pPr>
              <w:pStyle w:val="ASFKTablenorm"/>
              <w:ind w:left="57" w:right="57"/>
            </w:pPr>
            <w:r w:rsidRPr="00D57C6B">
              <w:t xml:space="preserve">Может не заполняться, если заполнено поле </w:t>
            </w:r>
            <w:r w:rsidR="00B5053C">
              <w:t>«</w:t>
            </w:r>
            <w:r w:rsidRPr="00D57C6B">
              <w:t>Ссылка для скачивания документа</w:t>
            </w:r>
            <w:r w:rsidR="00B5053C">
              <w:t>»</w:t>
            </w:r>
            <w:r w:rsidRPr="00D57C6B">
              <w:t xml:space="preserve"> или поле </w:t>
            </w:r>
            <w:r w:rsidR="00B5053C">
              <w:t>«</w:t>
            </w:r>
            <w:r w:rsidRPr="00D57C6B">
              <w:t>Содержимое документа</w:t>
            </w:r>
            <w:r w:rsidR="00B5053C">
              <w:t>»</w:t>
            </w:r>
            <w:r w:rsidRPr="00D57C6B">
              <w:t>.</w:t>
            </w:r>
          </w:p>
          <w:p w:rsidR="00476C21" w:rsidRPr="00D57C6B" w:rsidRDefault="00476C21" w:rsidP="00FE5D9A">
            <w:pPr>
              <w:pStyle w:val="ASFKTablenorm"/>
              <w:ind w:left="57" w:right="57"/>
            </w:pPr>
            <w:r w:rsidRPr="00D57C6B">
              <w:t>Если указанные поля не заполнены, то поле обязательно для заполнения.</w:t>
            </w:r>
          </w:p>
        </w:tc>
      </w:tr>
      <w:tr w:rsidR="00476C21" w:rsidRPr="00D57C6B" w:rsidTr="00FE5D9A">
        <w:tc>
          <w:tcPr>
            <w:tcW w:w="1338" w:type="pct"/>
            <w:shd w:val="clear" w:color="auto" w:fill="auto"/>
          </w:tcPr>
          <w:p w:rsidR="00476C21" w:rsidRPr="00D57C6B" w:rsidRDefault="00476C21" w:rsidP="00FE5D9A">
            <w:pPr>
              <w:pStyle w:val="ASFKTablenorm"/>
              <w:ind w:left="57" w:right="57"/>
            </w:pPr>
            <w:r w:rsidRPr="00D57C6B">
              <w:t>Содержимое документа</w:t>
            </w:r>
          </w:p>
        </w:tc>
        <w:tc>
          <w:tcPr>
            <w:tcW w:w="3662" w:type="pct"/>
            <w:shd w:val="clear" w:color="auto" w:fill="auto"/>
          </w:tcPr>
          <w:p w:rsidR="00476C21" w:rsidRPr="00D57C6B" w:rsidRDefault="00476C21" w:rsidP="00FE5D9A">
            <w:pPr>
              <w:pStyle w:val="ASFKTablenorm"/>
              <w:ind w:left="57" w:right="57"/>
            </w:pPr>
            <w:r w:rsidRPr="00D57C6B">
              <w:t>Используется стандартное вложение к документу.</w:t>
            </w:r>
          </w:p>
          <w:p w:rsidR="00476C21" w:rsidRPr="00D57C6B" w:rsidRDefault="00476C21" w:rsidP="00FE5D9A">
            <w:pPr>
              <w:pStyle w:val="ASFKTablenorm"/>
              <w:ind w:left="57" w:right="57"/>
            </w:pPr>
            <w:r w:rsidRPr="00D57C6B">
              <w:t>Возможно добавление нескольких вложений.</w:t>
            </w:r>
          </w:p>
          <w:p w:rsidR="00476C21" w:rsidRPr="00D57C6B" w:rsidRDefault="00476C21" w:rsidP="00FE5D9A">
            <w:pPr>
              <w:pStyle w:val="ASFKTablenorm"/>
              <w:ind w:left="57" w:right="57"/>
            </w:pPr>
            <w:r w:rsidRPr="00D57C6B">
              <w:t xml:space="preserve">Может не заполняться, если заполнено поле </w:t>
            </w:r>
            <w:r w:rsidR="00B5053C">
              <w:t>«</w:t>
            </w:r>
            <w:r w:rsidRPr="00D57C6B">
              <w:t>Ссылка</w:t>
            </w:r>
            <w:r w:rsidR="00B5053C">
              <w:t>»</w:t>
            </w:r>
            <w:r w:rsidRPr="00D57C6B">
              <w:t xml:space="preserve"> или поле </w:t>
            </w:r>
            <w:r w:rsidR="00B5053C">
              <w:t>«</w:t>
            </w:r>
            <w:r w:rsidRPr="00D57C6B">
              <w:t>Код документа</w:t>
            </w:r>
            <w:r w:rsidR="00B5053C">
              <w:t>»</w:t>
            </w:r>
            <w:r w:rsidRPr="00D57C6B">
              <w:t>.</w:t>
            </w:r>
          </w:p>
        </w:tc>
      </w:tr>
    </w:tbl>
    <w:p w:rsidR="00476C21" w:rsidRPr="00B212BF" w:rsidRDefault="008B69C4" w:rsidP="00B212BF">
      <w:pPr>
        <w:pStyle w:val="ASFKNormal"/>
      </w:pPr>
      <w:r w:rsidRPr="00120C57">
        <w:t xml:space="preserve">ЭФ </w:t>
      </w:r>
      <w:r w:rsidRPr="00421EAA">
        <w:t xml:space="preserve">документа </w:t>
      </w:r>
      <w:r>
        <w:t>«</w:t>
      </w:r>
      <w:r w:rsidRPr="00120C57">
        <w:t>Заявка на внесение изменений в перечень ГМУ (основные реквизиты)</w:t>
      </w:r>
      <w:r>
        <w:t>», закладки «</w:t>
      </w:r>
      <w:r w:rsidRPr="00120C57">
        <w:t>Подписи</w:t>
      </w:r>
      <w:r>
        <w:t>» представлена н</w:t>
      </w:r>
      <w:r w:rsidR="00476C21" w:rsidRPr="00B212BF">
        <w:t>а рисунке</w:t>
      </w:r>
      <w:r w:rsidR="005214B3">
        <w:t> </w:t>
      </w:r>
      <w:r w:rsidR="00476C21" w:rsidRPr="00B212BF">
        <w:fldChar w:fldCharType="begin"/>
      </w:r>
      <w:r w:rsidR="00476C21" w:rsidRPr="00B212BF">
        <w:instrText xml:space="preserve"> REF _Ref309739539 \h  \* MERGEFORMAT </w:instrText>
      </w:r>
      <w:r w:rsidR="00476C21" w:rsidRPr="00B212BF">
        <w:fldChar w:fldCharType="separate"/>
      </w:r>
      <w:r w:rsidR="0013624E">
        <w:t>126</w:t>
      </w:r>
      <w:r w:rsidR="00476C21" w:rsidRPr="00B212BF">
        <w:fldChar w:fldCharType="end"/>
      </w:r>
      <w:r w:rsidR="00476C21" w:rsidRPr="00B212BF">
        <w:t>.</w:t>
      </w:r>
    </w:p>
    <w:p w:rsidR="00C06C94" w:rsidRPr="00C06C94" w:rsidRDefault="001373CE" w:rsidP="00C06C94">
      <w:pPr>
        <w:pStyle w:val="ASFKFigure"/>
      </w:pPr>
      <w:r>
        <w:rPr>
          <w:noProof/>
        </w:rPr>
        <w:drawing>
          <wp:inline distT="0" distB="0" distL="0" distR="0">
            <wp:extent cx="6125845" cy="2015490"/>
            <wp:effectExtent l="0" t="0" r="0" b="0"/>
            <wp:docPr id="229" name="Рисунок 22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descr="1"/>
                    <pic:cNvPicPr>
                      <a:picLocks noChangeAspect="1" noChangeArrowheads="1"/>
                    </pic:cNvPicPr>
                  </pic:nvPicPr>
                  <pic:blipFill>
                    <a:blip r:embed="rId203">
                      <a:lum bright="-10000" contrast="20000"/>
                      <a:extLst>
                        <a:ext uri="{28A0092B-C50C-407E-A947-70E740481C1C}">
                          <a14:useLocalDpi xmlns:a14="http://schemas.microsoft.com/office/drawing/2010/main" val="0"/>
                        </a:ext>
                      </a:extLst>
                    </a:blip>
                    <a:srcRect/>
                    <a:stretch>
                      <a:fillRect/>
                    </a:stretch>
                  </pic:blipFill>
                  <pic:spPr bwMode="auto">
                    <a:xfrm>
                      <a:off x="0" y="0"/>
                      <a:ext cx="6125845" cy="2015490"/>
                    </a:xfrm>
                    <a:prstGeom prst="rect">
                      <a:avLst/>
                    </a:prstGeom>
                    <a:noFill/>
                    <a:ln>
                      <a:noFill/>
                    </a:ln>
                  </pic:spPr>
                </pic:pic>
              </a:graphicData>
            </a:graphic>
          </wp:inline>
        </w:drawing>
      </w:r>
    </w:p>
    <w:p w:rsidR="00476C21" w:rsidRPr="00120C57"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929" w:name="_Ref309739539"/>
      <w:bookmarkStart w:id="930" w:name="_Toc98144913"/>
      <w:r w:rsidR="0013624E">
        <w:rPr>
          <w:noProof/>
        </w:rPr>
        <w:t>126</w:t>
      </w:r>
      <w:bookmarkEnd w:id="929"/>
      <w:r>
        <w:rPr>
          <w:noProof/>
        </w:rPr>
        <w:fldChar w:fldCharType="end"/>
      </w:r>
      <w:r w:rsidR="00476C21" w:rsidRPr="00120C57">
        <w:t xml:space="preserve">. ЭФ </w:t>
      </w:r>
      <w:r w:rsidR="00421EAA" w:rsidRPr="00421EAA">
        <w:t xml:space="preserve">документа </w:t>
      </w:r>
      <w:r w:rsidR="00B5053C">
        <w:t>«</w:t>
      </w:r>
      <w:r w:rsidR="00476C21" w:rsidRPr="00120C57">
        <w:t>Заявка на внесение изменений в перечень ГМУ (основные реквизиты)</w:t>
      </w:r>
      <w:r w:rsidR="002F634A">
        <w:t xml:space="preserve">», закладки </w:t>
      </w:r>
      <w:r w:rsidR="00B5053C">
        <w:t>«</w:t>
      </w:r>
      <w:r w:rsidR="00476C21" w:rsidRPr="00120C57">
        <w:t>Подписи</w:t>
      </w:r>
      <w:r w:rsidR="00B5053C">
        <w:t>»</w:t>
      </w:r>
      <w:bookmarkEnd w:id="930"/>
    </w:p>
    <w:p w:rsidR="00476C21" w:rsidRPr="00120C57" w:rsidRDefault="008B69C4" w:rsidP="0068069E">
      <w:pPr>
        <w:pStyle w:val="ASFKNormal"/>
      </w:pPr>
      <w:r>
        <w:t xml:space="preserve">Перечень </w:t>
      </w:r>
      <w:r w:rsidR="00476C21" w:rsidRPr="00120C57">
        <w:t xml:space="preserve">полей </w:t>
      </w:r>
      <w:r w:rsidRPr="00421EAA">
        <w:t xml:space="preserve">документа </w:t>
      </w:r>
      <w:r>
        <w:t>«</w:t>
      </w:r>
      <w:r w:rsidRPr="00120C57">
        <w:t>Заявка на внесение изменений в перечень ГМУ (основные реквизиты)</w:t>
      </w:r>
      <w:r>
        <w:t>», закладки «</w:t>
      </w:r>
      <w:r w:rsidRPr="00120C57">
        <w:t>Подписи</w:t>
      </w:r>
      <w:r>
        <w:t>»</w:t>
      </w:r>
      <w:r w:rsidR="005214B3">
        <w:t xml:space="preserve"> приведен в таблице </w:t>
      </w:r>
      <w:r w:rsidR="00476C21" w:rsidRPr="00120C57">
        <w:fldChar w:fldCharType="begin"/>
      </w:r>
      <w:r w:rsidR="00476C21" w:rsidRPr="00120C57">
        <w:instrText xml:space="preserve"> REF _Ref318715871 \h </w:instrText>
      </w:r>
      <w:r w:rsidR="0041307C" w:rsidRPr="00120C57">
        <w:instrText xml:space="preserve"> \* MERGEFORMAT </w:instrText>
      </w:r>
      <w:r w:rsidR="00476C21" w:rsidRPr="00120C57">
        <w:fldChar w:fldCharType="separate"/>
      </w:r>
      <w:r w:rsidR="0013624E">
        <w:rPr>
          <w:noProof/>
        </w:rPr>
        <w:t>71</w:t>
      </w:r>
      <w:r w:rsidR="00476C21" w:rsidRPr="00120C57">
        <w:fldChar w:fldCharType="end"/>
      </w:r>
      <w:r w:rsidR="00476C21" w:rsidRPr="00120C57">
        <w:t>.</w:t>
      </w:r>
    </w:p>
    <w:p w:rsidR="00476C21" w:rsidRPr="00120C57" w:rsidRDefault="00501046" w:rsidP="0068069E">
      <w:pPr>
        <w:pStyle w:val="ASFKNameTable"/>
      </w:pPr>
      <w:r>
        <w:rPr>
          <w:noProof/>
        </w:rPr>
        <w:fldChar w:fldCharType="begin"/>
      </w:r>
      <w:r>
        <w:rPr>
          <w:noProof/>
        </w:rPr>
        <w:instrText xml:space="preserve"> SEQ Таблица \* ARABIC </w:instrText>
      </w:r>
      <w:r>
        <w:rPr>
          <w:noProof/>
        </w:rPr>
        <w:fldChar w:fldCharType="separate"/>
      </w:r>
      <w:bookmarkStart w:id="931" w:name="_Ref317679643"/>
      <w:bookmarkStart w:id="932" w:name="_Ref318715871"/>
      <w:bookmarkStart w:id="933" w:name="_Toc98144780"/>
      <w:r w:rsidR="0013624E">
        <w:rPr>
          <w:noProof/>
        </w:rPr>
        <w:t>71</w:t>
      </w:r>
      <w:bookmarkEnd w:id="931"/>
      <w:bookmarkEnd w:id="932"/>
      <w:r>
        <w:rPr>
          <w:noProof/>
        </w:rPr>
        <w:fldChar w:fldCharType="end"/>
      </w:r>
      <w:r w:rsidR="00476C21" w:rsidRPr="00120C57">
        <w:t xml:space="preserve">. Описание полей документа </w:t>
      </w:r>
      <w:r w:rsidR="00B5053C">
        <w:t>«</w:t>
      </w:r>
      <w:r w:rsidR="00476C21" w:rsidRPr="00120C57">
        <w:t>Заявка на внесение изменений в перечень ГМУ (основные реквизиты)</w:t>
      </w:r>
      <w:r w:rsidR="002F634A">
        <w:t xml:space="preserve">», закладки </w:t>
      </w:r>
      <w:r w:rsidR="00B5053C">
        <w:t>«</w:t>
      </w:r>
      <w:r w:rsidR="00476C21" w:rsidRPr="00120C57">
        <w:t>Подписи</w:t>
      </w:r>
      <w:r w:rsidR="00B5053C">
        <w:t>»</w:t>
      </w:r>
      <w:bookmarkEnd w:id="9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275"/>
        <w:gridCol w:w="6353"/>
      </w:tblGrid>
      <w:tr w:rsidR="00476C21" w:rsidRPr="00120C57" w:rsidTr="00FE5D9A">
        <w:trPr>
          <w:tblHeader/>
        </w:trPr>
        <w:tc>
          <w:tcPr>
            <w:tcW w:w="170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76C21" w:rsidRPr="00120C57" w:rsidRDefault="00476C21" w:rsidP="005214B3">
            <w:pPr>
              <w:pStyle w:val="ASFKTableHead"/>
            </w:pPr>
            <w:r w:rsidRPr="00120C57">
              <w:t>Наименование поля</w:t>
            </w:r>
          </w:p>
        </w:tc>
        <w:tc>
          <w:tcPr>
            <w:tcW w:w="329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76C21" w:rsidRPr="00120C57" w:rsidRDefault="00476C21" w:rsidP="005214B3">
            <w:pPr>
              <w:pStyle w:val="ASFKTableHead"/>
            </w:pPr>
            <w:r w:rsidRPr="00120C57">
              <w:t>Описание</w:t>
            </w:r>
            <w:r w:rsidR="002A4781">
              <w:t xml:space="preserve"> поля</w:t>
            </w:r>
          </w:p>
        </w:tc>
      </w:tr>
      <w:tr w:rsidR="00476C21" w:rsidRPr="00120C57" w:rsidTr="00FE5D9A">
        <w:tc>
          <w:tcPr>
            <w:tcW w:w="5000" w:type="pct"/>
            <w:gridSpan w:val="2"/>
            <w:shd w:val="clear" w:color="auto" w:fill="auto"/>
          </w:tcPr>
          <w:p w:rsidR="00476C21" w:rsidRPr="00120C57" w:rsidRDefault="00476C21" w:rsidP="00FE5D9A">
            <w:pPr>
              <w:pStyle w:val="ASFKTablenorm"/>
              <w:ind w:left="57" w:right="57"/>
            </w:pPr>
            <w:r w:rsidRPr="00120C57">
              <w:t xml:space="preserve">Группа полей </w:t>
            </w:r>
            <w:r w:rsidR="00B5053C">
              <w:t>«</w:t>
            </w:r>
            <w:r w:rsidRPr="00120C57">
              <w:t>Реквизиты исполнителя</w:t>
            </w:r>
            <w:r w:rsidR="00B5053C">
              <w:t>»</w:t>
            </w:r>
          </w:p>
        </w:tc>
      </w:tr>
      <w:tr w:rsidR="00476C21" w:rsidRPr="00120C57" w:rsidTr="00FE5D9A">
        <w:tc>
          <w:tcPr>
            <w:tcW w:w="1701" w:type="pct"/>
            <w:shd w:val="clear" w:color="auto" w:fill="auto"/>
          </w:tcPr>
          <w:p w:rsidR="00476C21" w:rsidRPr="00120C57" w:rsidRDefault="00476C21" w:rsidP="00FE5D9A">
            <w:pPr>
              <w:pStyle w:val="ASFKTablenorm"/>
              <w:ind w:left="57" w:right="57"/>
            </w:pPr>
            <w:r w:rsidRPr="00120C57">
              <w:t>Расшифровка подписи</w:t>
            </w:r>
          </w:p>
        </w:tc>
        <w:tc>
          <w:tcPr>
            <w:tcW w:w="3299" w:type="pct"/>
            <w:shd w:val="clear" w:color="auto" w:fill="auto"/>
          </w:tcPr>
          <w:p w:rsidR="00476C21" w:rsidRPr="00051D31" w:rsidRDefault="00476C21" w:rsidP="00FE5D9A">
            <w:pPr>
              <w:pStyle w:val="ASFKTablenorm"/>
              <w:ind w:left="57" w:right="57"/>
            </w:pPr>
            <w:r w:rsidRPr="00120C57">
              <w:t>Заполнение</w:t>
            </w:r>
            <w:r w:rsidRPr="00051D31">
              <w:t>:</w:t>
            </w:r>
          </w:p>
          <w:p w:rsidR="00476C21" w:rsidRPr="00120C57" w:rsidRDefault="00B3137E" w:rsidP="002A4781">
            <w:pPr>
              <w:pStyle w:val="ASFKTableListMark"/>
            </w:pPr>
            <w:r>
              <w:t>импорт из внешней системы</w:t>
            </w:r>
            <w:r w:rsidR="00476C21" w:rsidRPr="00120C57">
              <w:t>;</w:t>
            </w:r>
          </w:p>
          <w:p w:rsidR="00476C21" w:rsidRPr="00120C57" w:rsidRDefault="00476C21" w:rsidP="002A4781">
            <w:pPr>
              <w:pStyle w:val="ASFKTableListMark"/>
            </w:pPr>
            <w:r w:rsidRPr="00120C57">
              <w:t xml:space="preserve"> ДУБП: ввод значения</w:t>
            </w:r>
            <w:r w:rsidR="00A630B1">
              <w:t xml:space="preserve"> </w:t>
            </w:r>
            <w:r w:rsidRPr="00120C57">
              <w:t>вручную.</w:t>
            </w:r>
          </w:p>
        </w:tc>
      </w:tr>
      <w:tr w:rsidR="00476C21" w:rsidRPr="00120C57" w:rsidTr="00FE5D9A">
        <w:tc>
          <w:tcPr>
            <w:tcW w:w="1701" w:type="pct"/>
            <w:shd w:val="clear" w:color="auto" w:fill="auto"/>
          </w:tcPr>
          <w:p w:rsidR="00476C21" w:rsidRPr="00120C57" w:rsidRDefault="00476C21" w:rsidP="00FE5D9A">
            <w:pPr>
              <w:pStyle w:val="ASFKTablenorm"/>
              <w:ind w:left="57" w:right="57"/>
            </w:pPr>
            <w:r w:rsidRPr="00120C57">
              <w:t>Должность</w:t>
            </w:r>
          </w:p>
        </w:tc>
        <w:tc>
          <w:tcPr>
            <w:tcW w:w="3299" w:type="pct"/>
            <w:shd w:val="clear" w:color="auto" w:fill="auto"/>
          </w:tcPr>
          <w:p w:rsidR="00476C21" w:rsidRPr="00051D31" w:rsidRDefault="00476C21" w:rsidP="00FE5D9A">
            <w:pPr>
              <w:pStyle w:val="ASFKTablenorm"/>
              <w:ind w:left="57" w:right="57"/>
            </w:pPr>
            <w:r w:rsidRPr="00120C57">
              <w:t>Заполнение</w:t>
            </w:r>
            <w:r w:rsidRPr="00051D31">
              <w:t>:</w:t>
            </w:r>
          </w:p>
          <w:p w:rsidR="00476C21" w:rsidRPr="00120C57" w:rsidRDefault="00B3137E" w:rsidP="002A4781">
            <w:pPr>
              <w:pStyle w:val="ASFKTableListMark"/>
            </w:pPr>
            <w:r>
              <w:t>импорт из внешней системы</w:t>
            </w:r>
            <w:r w:rsidR="00476C21" w:rsidRPr="00120C57">
              <w:t>;</w:t>
            </w:r>
          </w:p>
          <w:p w:rsidR="00476C21" w:rsidRPr="00120C57" w:rsidRDefault="00476C21" w:rsidP="002A4781">
            <w:pPr>
              <w:pStyle w:val="ASFKTableListMark"/>
            </w:pPr>
            <w:r w:rsidRPr="00120C57">
              <w:t xml:space="preserve"> ДУБП: ввод значения</w:t>
            </w:r>
            <w:r w:rsidR="00A630B1">
              <w:t xml:space="preserve"> </w:t>
            </w:r>
            <w:r w:rsidRPr="00120C57">
              <w:t>вручную.</w:t>
            </w:r>
          </w:p>
        </w:tc>
      </w:tr>
      <w:tr w:rsidR="00476C21" w:rsidRPr="00120C57" w:rsidTr="00FE5D9A">
        <w:tc>
          <w:tcPr>
            <w:tcW w:w="1701" w:type="pct"/>
            <w:shd w:val="clear" w:color="auto" w:fill="auto"/>
          </w:tcPr>
          <w:p w:rsidR="00476C21" w:rsidRPr="00120C57" w:rsidRDefault="00476C21" w:rsidP="00FE5D9A">
            <w:pPr>
              <w:pStyle w:val="ASFKTablenorm"/>
              <w:ind w:left="57" w:right="57"/>
            </w:pPr>
            <w:r w:rsidRPr="00120C57">
              <w:t>Телефон</w:t>
            </w:r>
          </w:p>
        </w:tc>
        <w:tc>
          <w:tcPr>
            <w:tcW w:w="3299" w:type="pct"/>
            <w:shd w:val="clear" w:color="auto" w:fill="auto"/>
          </w:tcPr>
          <w:p w:rsidR="00476C21" w:rsidRPr="00051D31" w:rsidRDefault="00476C21" w:rsidP="00FE5D9A">
            <w:pPr>
              <w:pStyle w:val="ASFKTablenorm"/>
              <w:ind w:left="57" w:right="57"/>
            </w:pPr>
            <w:r w:rsidRPr="00120C57">
              <w:t>Заполнение</w:t>
            </w:r>
            <w:r w:rsidRPr="00051D31">
              <w:t>:</w:t>
            </w:r>
          </w:p>
          <w:p w:rsidR="00476C21" w:rsidRPr="00120C57" w:rsidRDefault="00B3137E" w:rsidP="002A4781">
            <w:pPr>
              <w:pStyle w:val="ASFKTableListMark"/>
            </w:pPr>
            <w:r>
              <w:t>импорт из внешней системы</w:t>
            </w:r>
            <w:r w:rsidR="00476C21" w:rsidRPr="00120C57">
              <w:t>;</w:t>
            </w:r>
          </w:p>
          <w:p w:rsidR="00476C21" w:rsidRPr="00120C57" w:rsidRDefault="00476C21" w:rsidP="002A4781">
            <w:pPr>
              <w:pStyle w:val="ASFKTableListMark"/>
            </w:pPr>
            <w:r w:rsidRPr="00120C57">
              <w:t xml:space="preserve"> ДУБП: ввод значения</w:t>
            </w:r>
            <w:r w:rsidR="00A630B1">
              <w:t xml:space="preserve"> </w:t>
            </w:r>
            <w:r w:rsidRPr="00120C57">
              <w:t>вручную.</w:t>
            </w:r>
          </w:p>
        </w:tc>
      </w:tr>
      <w:tr w:rsidR="00476C21" w:rsidRPr="00120C57" w:rsidTr="00FE5D9A">
        <w:tc>
          <w:tcPr>
            <w:tcW w:w="5000" w:type="pct"/>
            <w:gridSpan w:val="2"/>
            <w:shd w:val="clear" w:color="auto" w:fill="auto"/>
          </w:tcPr>
          <w:p w:rsidR="00476C21" w:rsidRPr="00120C57" w:rsidRDefault="00476C21" w:rsidP="00FE5D9A">
            <w:pPr>
              <w:pStyle w:val="ASFKTablenorm"/>
              <w:ind w:left="57" w:right="57"/>
            </w:pPr>
            <w:r w:rsidRPr="00120C57">
              <w:lastRenderedPageBreak/>
              <w:t xml:space="preserve">Группа полей </w:t>
            </w:r>
            <w:r w:rsidR="00B5053C">
              <w:t>«</w:t>
            </w:r>
            <w:r w:rsidRPr="00120C57">
              <w:t>Реквизиты руководителя (уполномоченное лицо)</w:t>
            </w:r>
            <w:r w:rsidR="00B5053C">
              <w:t>»</w:t>
            </w:r>
          </w:p>
        </w:tc>
      </w:tr>
      <w:tr w:rsidR="00476C21" w:rsidRPr="00120C57" w:rsidTr="00FE5D9A">
        <w:tc>
          <w:tcPr>
            <w:tcW w:w="1701" w:type="pct"/>
            <w:shd w:val="clear" w:color="auto" w:fill="auto"/>
          </w:tcPr>
          <w:p w:rsidR="00476C21" w:rsidRPr="00120C57" w:rsidRDefault="00476C21" w:rsidP="00FE5D9A">
            <w:pPr>
              <w:pStyle w:val="ASFKTablenorm"/>
              <w:ind w:left="57" w:right="57"/>
            </w:pPr>
            <w:r w:rsidRPr="00120C57">
              <w:t>Расшифровка подписи</w:t>
            </w:r>
          </w:p>
        </w:tc>
        <w:tc>
          <w:tcPr>
            <w:tcW w:w="3299" w:type="pct"/>
            <w:shd w:val="clear" w:color="auto" w:fill="auto"/>
          </w:tcPr>
          <w:p w:rsidR="00476C21" w:rsidRPr="000E35BF" w:rsidRDefault="00476C21" w:rsidP="00FE5D9A">
            <w:pPr>
              <w:pStyle w:val="ASFKTablenorm"/>
              <w:ind w:left="57" w:right="57"/>
            </w:pPr>
            <w:r w:rsidRPr="00120C57">
              <w:t>Заполнение</w:t>
            </w:r>
            <w:r w:rsidRPr="000E35BF">
              <w:t>:</w:t>
            </w:r>
          </w:p>
          <w:p w:rsidR="00476C21" w:rsidRPr="00120C57" w:rsidRDefault="00B3137E" w:rsidP="002A4781">
            <w:pPr>
              <w:pStyle w:val="ASFKTableListMark"/>
            </w:pPr>
            <w:r>
              <w:t>импорт из внешней системы</w:t>
            </w:r>
            <w:r w:rsidR="00476C21" w:rsidRPr="00120C57">
              <w:t>;</w:t>
            </w:r>
          </w:p>
          <w:p w:rsidR="00476C21" w:rsidRPr="00120C57" w:rsidRDefault="00476C21" w:rsidP="002A4781">
            <w:pPr>
              <w:pStyle w:val="ASFKTableListMark"/>
            </w:pPr>
            <w:r w:rsidRPr="00120C57">
              <w:t xml:space="preserve"> ДУБП: ввод значения</w:t>
            </w:r>
            <w:r w:rsidR="00A630B1">
              <w:t xml:space="preserve"> </w:t>
            </w:r>
            <w:r w:rsidRPr="00120C57">
              <w:t>вручную.</w:t>
            </w:r>
          </w:p>
        </w:tc>
      </w:tr>
      <w:tr w:rsidR="00476C21" w:rsidRPr="00120C57" w:rsidTr="00FE5D9A">
        <w:tc>
          <w:tcPr>
            <w:tcW w:w="1701" w:type="pct"/>
            <w:shd w:val="clear" w:color="auto" w:fill="auto"/>
          </w:tcPr>
          <w:p w:rsidR="00476C21" w:rsidRPr="00120C57" w:rsidRDefault="00476C21" w:rsidP="00FE5D9A">
            <w:pPr>
              <w:pStyle w:val="ASFKTablenorm"/>
              <w:ind w:left="57" w:right="57"/>
            </w:pPr>
            <w:r w:rsidRPr="00120C57">
              <w:t>Должность</w:t>
            </w:r>
          </w:p>
        </w:tc>
        <w:tc>
          <w:tcPr>
            <w:tcW w:w="3299" w:type="pct"/>
            <w:shd w:val="clear" w:color="auto" w:fill="auto"/>
          </w:tcPr>
          <w:p w:rsidR="00476C21" w:rsidRPr="00120C57" w:rsidRDefault="00476C21" w:rsidP="00FE5D9A">
            <w:pPr>
              <w:pStyle w:val="ASFKTablenorm"/>
              <w:ind w:left="57" w:right="57"/>
            </w:pPr>
            <w:r w:rsidRPr="00120C57">
              <w:t>Заполнение:</w:t>
            </w:r>
          </w:p>
          <w:p w:rsidR="00476C21" w:rsidRPr="00120C57" w:rsidRDefault="00B3137E" w:rsidP="002A4781">
            <w:pPr>
              <w:pStyle w:val="ASFKTableListMark"/>
            </w:pPr>
            <w:r>
              <w:t>импорт из внешней системы</w:t>
            </w:r>
            <w:r w:rsidR="00476C21" w:rsidRPr="00120C57">
              <w:t>;</w:t>
            </w:r>
          </w:p>
          <w:p w:rsidR="00476C21" w:rsidRPr="00120C57" w:rsidRDefault="00476C21" w:rsidP="002A4781">
            <w:pPr>
              <w:pStyle w:val="ASFKTableListMark"/>
            </w:pPr>
            <w:r w:rsidRPr="00120C57">
              <w:t xml:space="preserve"> ДУБП: ввод значения</w:t>
            </w:r>
            <w:r w:rsidR="00A630B1">
              <w:t xml:space="preserve"> </w:t>
            </w:r>
            <w:r w:rsidRPr="00120C57">
              <w:t>вручную.</w:t>
            </w:r>
          </w:p>
        </w:tc>
      </w:tr>
    </w:tbl>
    <w:p w:rsidR="002B7EAB" w:rsidRPr="00120C57" w:rsidRDefault="002B7EAB" w:rsidP="0068069E">
      <w:pPr>
        <w:pStyle w:val="32"/>
      </w:pPr>
      <w:bookmarkStart w:id="934" w:name="_Toc319237102"/>
      <w:bookmarkStart w:id="935" w:name="_Toc406667938"/>
      <w:bookmarkStart w:id="936" w:name="_Toc98144703"/>
      <w:r w:rsidRPr="00120C57">
        <w:t>Заявка на внесение изменений в перечень ГМУ (дополнительные реквизиты)</w:t>
      </w:r>
      <w:bookmarkEnd w:id="934"/>
      <w:bookmarkEnd w:id="935"/>
      <w:bookmarkEnd w:id="936"/>
    </w:p>
    <w:p w:rsidR="002B7EAB" w:rsidRPr="00120C57" w:rsidRDefault="002B7EAB" w:rsidP="0068069E">
      <w:pPr>
        <w:pStyle w:val="ASFKNormal"/>
      </w:pPr>
      <w:r w:rsidRPr="00120C57">
        <w:t xml:space="preserve">Визуальная форма для документа </w:t>
      </w:r>
      <w:r w:rsidR="00B5053C">
        <w:t>«</w:t>
      </w:r>
      <w:r w:rsidRPr="00120C57">
        <w:t>Заявка на внесение изменений в перечень ГМУ (дополнительные реквизиты)</w:t>
      </w:r>
      <w:r w:rsidR="00B5053C">
        <w:t>»</w:t>
      </w:r>
      <w:r w:rsidRPr="00120C57">
        <w:t xml:space="preserve"> не требуется (документ предоставляется с ОС ГМУ на уровень ЦАФК в формате ГМУ).</w:t>
      </w:r>
    </w:p>
    <w:p w:rsidR="00087ED1" w:rsidRPr="00120C57" w:rsidRDefault="00087ED1" w:rsidP="0068069E">
      <w:pPr>
        <w:pStyle w:val="32"/>
      </w:pPr>
      <w:bookmarkStart w:id="937" w:name="_Ref327524293"/>
      <w:bookmarkStart w:id="938" w:name="_Toc406667939"/>
      <w:bookmarkStart w:id="939" w:name="_Toc98144704"/>
      <w:r w:rsidRPr="00120C57">
        <w:t>Сведения об организации</w:t>
      </w:r>
      <w:bookmarkEnd w:id="937"/>
      <w:bookmarkEnd w:id="938"/>
      <w:bookmarkEnd w:id="939"/>
    </w:p>
    <w:p w:rsidR="00CF3615" w:rsidRPr="00197972" w:rsidRDefault="00CF3615" w:rsidP="0068069E">
      <w:pPr>
        <w:pStyle w:val="ASFKNormal"/>
      </w:pPr>
      <w:r w:rsidRPr="00197972">
        <w:t xml:space="preserve">Регистрация пользователей ООС осуществляется на основании документа </w:t>
      </w:r>
      <w:r w:rsidR="00B5053C">
        <w:t>«</w:t>
      </w:r>
      <w:r w:rsidRPr="00197972">
        <w:t>Сведения об организации</w:t>
      </w:r>
      <w:r w:rsidR="00B5053C">
        <w:t>»</w:t>
      </w:r>
      <w:r w:rsidRPr="00197972">
        <w:t xml:space="preserve">, который предоставляется организацией в </w:t>
      </w:r>
      <w:r w:rsidR="00996B17">
        <w:t>ТОФК</w:t>
      </w:r>
      <w:r w:rsidRPr="00197972">
        <w:t xml:space="preserve"> в электронном виде или на бумажном носителе. При регистрации организация включается в справочник </w:t>
      </w:r>
      <w:r w:rsidR="00B5053C">
        <w:t>«</w:t>
      </w:r>
      <w:r w:rsidRPr="00197972">
        <w:t>Сводный п</w:t>
      </w:r>
      <w:r w:rsidRPr="00C430FD">
        <w:t>е</w:t>
      </w:r>
      <w:r w:rsidRPr="00197972">
        <w:t>речень заказчиков</w:t>
      </w:r>
      <w:r w:rsidR="00B5053C">
        <w:t>»</w:t>
      </w:r>
      <w:r w:rsidRPr="00197972">
        <w:t xml:space="preserve"> (СПЗ). В зависимости от значения поля </w:t>
      </w:r>
      <w:r w:rsidR="00B5053C">
        <w:t>«</w:t>
      </w:r>
      <w:r w:rsidRPr="00197972">
        <w:t>Вид операции</w:t>
      </w:r>
      <w:r w:rsidR="00B5053C">
        <w:t>»</w:t>
      </w:r>
      <w:r w:rsidRPr="00197972">
        <w:t xml:space="preserve"> документ </w:t>
      </w:r>
      <w:r w:rsidR="00B5053C">
        <w:t>«</w:t>
      </w:r>
      <w:r w:rsidRPr="00197972">
        <w:t>Св</w:t>
      </w:r>
      <w:r w:rsidRPr="00C430FD">
        <w:t>е</w:t>
      </w:r>
      <w:r w:rsidRPr="00197972">
        <w:t>дения об организации</w:t>
      </w:r>
      <w:r w:rsidR="00B5053C">
        <w:t>»</w:t>
      </w:r>
      <w:r w:rsidRPr="00197972">
        <w:t xml:space="preserve"> предоставля</w:t>
      </w:r>
      <w:r>
        <w:t>е</w:t>
      </w:r>
      <w:r w:rsidRPr="00197972">
        <w:t>тся: для включения в СПЗ, внесения изменений в рекв</w:t>
      </w:r>
      <w:r w:rsidRPr="00C430FD">
        <w:t>и</w:t>
      </w:r>
      <w:r w:rsidRPr="00197972">
        <w:t>зиты, изменения/аннулирование полномочий или для отзыва.</w:t>
      </w:r>
    </w:p>
    <w:p w:rsidR="00CF3615" w:rsidRPr="00197972" w:rsidRDefault="00CF3615" w:rsidP="0068069E">
      <w:pPr>
        <w:pStyle w:val="ASFKNormal"/>
      </w:pPr>
      <w:r w:rsidRPr="00197972">
        <w:t xml:space="preserve">Для документа </w:t>
      </w:r>
      <w:r w:rsidR="00B5053C">
        <w:t>«</w:t>
      </w:r>
      <w:r w:rsidRPr="00197972">
        <w:t>Сведения об организации</w:t>
      </w:r>
      <w:r w:rsidR="00B5053C">
        <w:t>»</w:t>
      </w:r>
      <w:r w:rsidRPr="00197972">
        <w:t xml:space="preserve"> возможен импорт файла из ВС в соответс</w:t>
      </w:r>
      <w:r w:rsidRPr="00C430FD">
        <w:t>т</w:t>
      </w:r>
      <w:r w:rsidRPr="00197972">
        <w:t>вующем формате ТФФ на АРМ ДУБП, в случае формирования документа в стороннем ППО. Так же, ручной ввод документа с последующим автоматизированным контролем, стандар</w:t>
      </w:r>
      <w:r w:rsidRPr="00C430FD">
        <w:t>т</w:t>
      </w:r>
      <w:r w:rsidRPr="00197972">
        <w:t>ные функции – редактирование, копирование, просмотр, печать. В случае необходимости о</w:t>
      </w:r>
      <w:r w:rsidRPr="00C430FD">
        <w:t>т</w:t>
      </w:r>
      <w:r w:rsidRPr="00197972">
        <w:t xml:space="preserve">зыва сведений, возможно формирование ЭД </w:t>
      </w:r>
      <w:r w:rsidR="00B5053C">
        <w:t>«</w:t>
      </w:r>
      <w:r w:rsidRPr="00197972">
        <w:t>Сведения об организации</w:t>
      </w:r>
      <w:r w:rsidR="00B5053C">
        <w:t>»</w:t>
      </w:r>
      <w:r w:rsidRPr="00197972">
        <w:t xml:space="preserve"> с пометкой об отз</w:t>
      </w:r>
      <w:r w:rsidRPr="00C430FD">
        <w:t>ы</w:t>
      </w:r>
      <w:r w:rsidRPr="00197972">
        <w:t xml:space="preserve">ве, на основании отзываемого ЭД </w:t>
      </w:r>
      <w:r w:rsidR="00B5053C">
        <w:t>«</w:t>
      </w:r>
      <w:r w:rsidRPr="00197972">
        <w:t>Сведения об организации</w:t>
      </w:r>
      <w:r w:rsidR="00B5053C">
        <w:t>»</w:t>
      </w:r>
      <w:r w:rsidRPr="00197972">
        <w:t xml:space="preserve"> – функционал выбора род</w:t>
      </w:r>
      <w:r w:rsidRPr="00C430FD">
        <w:t>и</w:t>
      </w:r>
      <w:r w:rsidRPr="00197972">
        <w:t xml:space="preserve">тельского документа. На уровне УФК ЭД </w:t>
      </w:r>
      <w:r w:rsidR="00B5053C">
        <w:t>«</w:t>
      </w:r>
      <w:r w:rsidRPr="00197972">
        <w:t>Сведения об организ</w:t>
      </w:r>
      <w:r w:rsidRPr="000C088B">
        <w:t>а</w:t>
      </w:r>
      <w:r w:rsidRPr="00197972">
        <w:t>ции</w:t>
      </w:r>
      <w:r w:rsidR="00B5053C">
        <w:t>»</w:t>
      </w:r>
      <w:r w:rsidRPr="00197972">
        <w:t xml:space="preserve"> выгружается в ППО </w:t>
      </w:r>
      <w:r w:rsidR="00B5053C">
        <w:t>«</w:t>
      </w:r>
      <w:r w:rsidRPr="00197972">
        <w:t>СЭД</w:t>
      </w:r>
      <w:r w:rsidR="00B5053C">
        <w:t>»</w:t>
      </w:r>
      <w:r w:rsidRPr="00197972">
        <w:t xml:space="preserve"> для дальнейшей обработки в целях включения (изменение, исключение) орг</w:t>
      </w:r>
      <w:r w:rsidRPr="000C088B">
        <w:t>а</w:t>
      </w:r>
      <w:r w:rsidRPr="00197972">
        <w:t>низации в СПЗ.</w:t>
      </w:r>
    </w:p>
    <w:p w:rsidR="00CF3615" w:rsidRPr="00197972" w:rsidRDefault="002F634A" w:rsidP="0068069E">
      <w:pPr>
        <w:pStyle w:val="ASFKNormal"/>
      </w:pPr>
      <w:r>
        <w:t>Для работы с документами «</w:t>
      </w:r>
      <w:r w:rsidR="00CF3615" w:rsidRPr="00197972">
        <w:t>Сведения об организации</w:t>
      </w:r>
      <w:r w:rsidR="00B5053C">
        <w:t>»</w:t>
      </w:r>
      <w:r w:rsidR="00CF3615" w:rsidRPr="00197972">
        <w:t xml:space="preserve"> следует </w:t>
      </w:r>
      <w:r w:rsidR="008B69C4">
        <w:t xml:space="preserve">перейти в пункт меню </w:t>
      </w:r>
      <w:r w:rsidR="00B5053C">
        <w:t>«</w:t>
      </w:r>
      <w:r w:rsidR="00CF3615" w:rsidRPr="00197972">
        <w:t>Документы</w:t>
      </w:r>
      <w:r w:rsidR="00A630B1">
        <w:t xml:space="preserve"> – </w:t>
      </w:r>
      <w:r w:rsidR="00CF3615" w:rsidRPr="00197972">
        <w:t>Регистрация пользователей на официальном сайте РФ</w:t>
      </w:r>
      <w:r w:rsidR="00A630B1">
        <w:t xml:space="preserve"> – </w:t>
      </w:r>
      <w:r w:rsidR="00CF3615" w:rsidRPr="00197972">
        <w:t>Сведения об организации</w:t>
      </w:r>
      <w:r w:rsidR="00B5053C">
        <w:t>»</w:t>
      </w:r>
      <w:r w:rsidR="00CF3615" w:rsidRPr="00197972">
        <w:t>. Откроется ЭФ списка документов, представленная на рисунке</w:t>
      </w:r>
      <w:r w:rsidR="005214B3">
        <w:t> </w:t>
      </w:r>
      <w:r w:rsidR="00CF3615" w:rsidRPr="00197972">
        <w:fldChar w:fldCharType="begin"/>
      </w:r>
      <w:r w:rsidR="00CF3615" w:rsidRPr="00197972">
        <w:instrText xml:space="preserve"> REF _Ref327441413 \h </w:instrText>
      </w:r>
      <w:r w:rsidR="00CF3615">
        <w:instrText xml:space="preserve"> \* MERGEFORMAT </w:instrText>
      </w:r>
      <w:r w:rsidR="00CF3615" w:rsidRPr="00197972">
        <w:fldChar w:fldCharType="separate"/>
      </w:r>
      <w:r w:rsidR="0013624E">
        <w:t>127</w:t>
      </w:r>
      <w:r w:rsidR="00CF3615" w:rsidRPr="00197972">
        <w:fldChar w:fldCharType="end"/>
      </w:r>
      <w:r w:rsidR="00CF3615" w:rsidRPr="00197972">
        <w:t>.</w:t>
      </w:r>
    </w:p>
    <w:p w:rsidR="00EF4C4B" w:rsidRPr="00EF4C4B" w:rsidRDefault="001373CE" w:rsidP="00EF4C4B">
      <w:pPr>
        <w:pStyle w:val="ASFKFigure"/>
      </w:pPr>
      <w:r>
        <w:rPr>
          <w:noProof/>
        </w:rPr>
        <w:lastRenderedPageBreak/>
        <w:drawing>
          <wp:inline distT="0" distB="0" distL="0" distR="0">
            <wp:extent cx="6125845" cy="3204845"/>
            <wp:effectExtent l="0" t="0" r="0" b="0"/>
            <wp:docPr id="230" name="Рисунок 23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descr="0"/>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6125845" cy="3204845"/>
                    </a:xfrm>
                    <a:prstGeom prst="rect">
                      <a:avLst/>
                    </a:prstGeom>
                    <a:noFill/>
                    <a:ln>
                      <a:noFill/>
                    </a:ln>
                  </pic:spPr>
                </pic:pic>
              </a:graphicData>
            </a:graphic>
          </wp:inline>
        </w:drawing>
      </w:r>
    </w:p>
    <w:p w:rsidR="00CF3615" w:rsidRPr="00197972"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940" w:name="_Ref327441413"/>
      <w:bookmarkStart w:id="941" w:name="_Toc98144914"/>
      <w:r w:rsidR="0013624E">
        <w:rPr>
          <w:noProof/>
        </w:rPr>
        <w:t>127</w:t>
      </w:r>
      <w:bookmarkEnd w:id="940"/>
      <w:r>
        <w:rPr>
          <w:noProof/>
        </w:rPr>
        <w:fldChar w:fldCharType="end"/>
      </w:r>
      <w:r w:rsidR="00CF3615" w:rsidRPr="00197972">
        <w:t xml:space="preserve">. ЭФ списка документов </w:t>
      </w:r>
      <w:r w:rsidR="00B5053C">
        <w:t>«</w:t>
      </w:r>
      <w:r w:rsidR="00CF3615" w:rsidRPr="00197972">
        <w:t>Сведения об организации</w:t>
      </w:r>
      <w:r w:rsidR="00B5053C">
        <w:t>»</w:t>
      </w:r>
      <w:bookmarkEnd w:id="941"/>
    </w:p>
    <w:p w:rsidR="00CF3615" w:rsidRPr="00197972" w:rsidRDefault="00CF3615" w:rsidP="0068069E">
      <w:pPr>
        <w:pStyle w:val="41"/>
      </w:pPr>
      <w:r w:rsidRPr="00197972">
        <w:t>Доступные операции</w:t>
      </w:r>
    </w:p>
    <w:p w:rsidR="00CF3615" w:rsidRDefault="00CF3615" w:rsidP="0068069E">
      <w:pPr>
        <w:pStyle w:val="ASFKNormal"/>
      </w:pPr>
      <w:r>
        <w:t xml:space="preserve">На АРМ </w:t>
      </w:r>
      <w:r w:rsidR="00724FA9">
        <w:t xml:space="preserve">РБС </w:t>
      </w:r>
      <w:r w:rsidR="004F5473">
        <w:t>доступны следующие операции над документом</w:t>
      </w:r>
      <w:r w:rsidR="005214B3">
        <w:t>:</w:t>
      </w:r>
    </w:p>
    <w:p w:rsidR="0004036F" w:rsidRPr="00AB7803" w:rsidRDefault="0004036F" w:rsidP="0004036F">
      <w:pPr>
        <w:pStyle w:val="ASFKListmark1"/>
      </w:pPr>
      <w:bookmarkStart w:id="942" w:name="_Ref320616509"/>
      <w:r w:rsidRPr="00AB7803">
        <w:t>ручной ввод;</w:t>
      </w:r>
    </w:p>
    <w:p w:rsidR="0004036F" w:rsidRPr="00AB7803" w:rsidRDefault="0004036F" w:rsidP="0004036F">
      <w:pPr>
        <w:pStyle w:val="ASFKListmark1"/>
      </w:pPr>
      <w:r w:rsidRPr="00AB7803">
        <w:t>создание на основе родительского документа;</w:t>
      </w:r>
    </w:p>
    <w:p w:rsidR="0004036F" w:rsidRPr="00AB7803" w:rsidRDefault="0004036F" w:rsidP="0004036F">
      <w:pPr>
        <w:pStyle w:val="ASFKListmark1"/>
      </w:pPr>
      <w:r w:rsidRPr="00AB7803">
        <w:t>просмотр и редактирование;</w:t>
      </w:r>
    </w:p>
    <w:p w:rsidR="0004036F" w:rsidRPr="00AB7803" w:rsidRDefault="0004036F" w:rsidP="0004036F">
      <w:pPr>
        <w:pStyle w:val="ASFKListmark1"/>
      </w:pPr>
      <w:r>
        <w:t xml:space="preserve">копирование и </w:t>
      </w:r>
      <w:r w:rsidRPr="00AB7803">
        <w:t>удаление;</w:t>
      </w:r>
    </w:p>
    <w:p w:rsidR="0004036F" w:rsidRPr="00AB7803" w:rsidRDefault="0004036F" w:rsidP="0004036F">
      <w:pPr>
        <w:pStyle w:val="ASFKListmark1"/>
      </w:pPr>
      <w:r w:rsidRPr="00AB7803">
        <w:t xml:space="preserve">подписание и проверка </w:t>
      </w:r>
      <w:r w:rsidR="007B5530">
        <w:t>ЭП</w:t>
      </w:r>
      <w:r w:rsidRPr="00AB7803">
        <w:t>;</w:t>
      </w:r>
    </w:p>
    <w:p w:rsidR="0004036F" w:rsidRPr="00AB7803" w:rsidRDefault="0004036F" w:rsidP="0004036F">
      <w:pPr>
        <w:pStyle w:val="ASFKListmark1"/>
      </w:pPr>
      <w:r w:rsidRPr="00AB7803">
        <w:t>импорт из внешней системы.</w:t>
      </w:r>
    </w:p>
    <w:p w:rsidR="00CF3615" w:rsidRPr="00197972" w:rsidRDefault="00CF3615" w:rsidP="0068069E">
      <w:pPr>
        <w:pStyle w:val="41"/>
      </w:pPr>
      <w:r w:rsidRPr="00197972">
        <w:t>Экранная форма документа</w:t>
      </w:r>
      <w:bookmarkEnd w:id="942"/>
    </w:p>
    <w:p w:rsidR="00642306" w:rsidRDefault="00642306" w:rsidP="00642306">
      <w:pPr>
        <w:pStyle w:val="ASFKNormal"/>
      </w:pPr>
      <w:bookmarkStart w:id="943" w:name="_Ref396917000"/>
      <w:bookmarkStart w:id="944" w:name="_Toc396916180"/>
      <w:bookmarkStart w:id="945" w:name="_Toc406667940"/>
      <w:bookmarkStart w:id="946" w:name="_Toc150758397"/>
      <w:bookmarkStart w:id="947" w:name="_Toc154485450"/>
      <w:bookmarkStart w:id="948" w:name="_Toc182196514"/>
      <w:bookmarkStart w:id="949" w:name="_Toc231633791"/>
      <w:bookmarkStart w:id="950" w:name="_Toc232827480"/>
      <w:r w:rsidRPr="00B11F4A">
        <w:t xml:space="preserve">ЭФ документа </w:t>
      </w:r>
      <w:r w:rsidR="00B5053C">
        <w:t>«</w:t>
      </w:r>
      <w:r w:rsidRPr="00B11F4A">
        <w:t>Сведения об организации</w:t>
      </w:r>
      <w:r w:rsidR="00B5053C">
        <w:t>»</w:t>
      </w:r>
      <w:r w:rsidRPr="00B11F4A">
        <w:t xml:space="preserve"> представлена на рисунках</w:t>
      </w:r>
      <w:r w:rsidR="00A11A9E" w:rsidRPr="00B11F4A">
        <w:t> </w:t>
      </w:r>
      <w:r w:rsidRPr="00B11F4A">
        <w:fldChar w:fldCharType="begin"/>
      </w:r>
      <w:r w:rsidRPr="00B11F4A">
        <w:instrText xml:space="preserve"> REF _Ref327441367 \h  \* MERGEFORMAT </w:instrText>
      </w:r>
      <w:r w:rsidRPr="00B11F4A">
        <w:fldChar w:fldCharType="separate"/>
      </w:r>
      <w:r w:rsidR="0013624E">
        <w:t>128</w:t>
      </w:r>
      <w:r w:rsidRPr="00B11F4A">
        <w:fldChar w:fldCharType="end"/>
      </w:r>
      <w:r>
        <w:t>-</w:t>
      </w:r>
      <w:r>
        <w:fldChar w:fldCharType="begin"/>
      </w:r>
      <w:r>
        <w:instrText xml:space="preserve"> REF _Ref444680411 \h </w:instrText>
      </w:r>
      <w:r>
        <w:fldChar w:fldCharType="separate"/>
      </w:r>
      <w:r w:rsidR="0013624E">
        <w:rPr>
          <w:noProof/>
        </w:rPr>
        <w:t>133</w:t>
      </w:r>
      <w:r>
        <w:fldChar w:fldCharType="end"/>
      </w:r>
      <w:r w:rsidRPr="00B11F4A">
        <w:t>. Форма содержит следующие з</w:t>
      </w:r>
      <w:r w:rsidRPr="00AE58D3">
        <w:t>а</w:t>
      </w:r>
      <w:r w:rsidRPr="00B11F4A">
        <w:t>кладки:</w:t>
      </w:r>
    </w:p>
    <w:p w:rsidR="00642306" w:rsidRPr="00B11F4A" w:rsidRDefault="00B5053C" w:rsidP="00642306">
      <w:pPr>
        <w:pStyle w:val="ASFKListmark1"/>
      </w:pPr>
      <w:r>
        <w:t>«</w:t>
      </w:r>
      <w:r w:rsidR="00642306" w:rsidRPr="00B11F4A">
        <w:t>Основные а</w:t>
      </w:r>
      <w:r w:rsidR="00642306" w:rsidRPr="00AE58D3">
        <w:t>т</w:t>
      </w:r>
      <w:r w:rsidR="00642306" w:rsidRPr="00B11F4A">
        <w:t>рибуты</w:t>
      </w:r>
      <w:r w:rsidR="00642306">
        <w:t xml:space="preserve"> (1)</w:t>
      </w:r>
      <w:r>
        <w:t>»</w:t>
      </w:r>
      <w:r w:rsidR="00642306" w:rsidRPr="00B11F4A">
        <w:t xml:space="preserve">; </w:t>
      </w:r>
    </w:p>
    <w:p w:rsidR="00642306" w:rsidRPr="00B11F4A" w:rsidRDefault="00B5053C" w:rsidP="00642306">
      <w:pPr>
        <w:pStyle w:val="ASFKListmark1"/>
      </w:pPr>
      <w:r>
        <w:t>«</w:t>
      </w:r>
      <w:r w:rsidR="00642306" w:rsidRPr="00B11F4A">
        <w:t>Полномочия и бюджеты</w:t>
      </w:r>
      <w:r w:rsidR="00642306">
        <w:t xml:space="preserve"> (2)</w:t>
      </w:r>
      <w:r>
        <w:t>»</w:t>
      </w:r>
      <w:r w:rsidR="00642306" w:rsidRPr="00B11F4A">
        <w:t xml:space="preserve">; </w:t>
      </w:r>
    </w:p>
    <w:p w:rsidR="00642306" w:rsidRDefault="00B5053C" w:rsidP="00642306">
      <w:pPr>
        <w:pStyle w:val="ASFKListmark1"/>
      </w:pPr>
      <w:r>
        <w:t>«</w:t>
      </w:r>
      <w:r w:rsidR="00642306">
        <w:t>Сведения о счетах (3)</w:t>
      </w:r>
      <w:r>
        <w:t>»</w:t>
      </w:r>
      <w:r w:rsidR="00642306" w:rsidRPr="00B11F4A">
        <w:t>;</w:t>
      </w:r>
    </w:p>
    <w:p w:rsidR="00642306" w:rsidRPr="00B11F4A" w:rsidRDefault="00B5053C" w:rsidP="00642306">
      <w:pPr>
        <w:pStyle w:val="ASFKListmark1"/>
      </w:pPr>
      <w:r>
        <w:t>«</w:t>
      </w:r>
      <w:r w:rsidR="00642306" w:rsidRPr="00B11F4A">
        <w:t>Подписи д</w:t>
      </w:r>
      <w:r w:rsidR="00642306" w:rsidRPr="00AE58D3">
        <w:t>о</w:t>
      </w:r>
      <w:r w:rsidR="00642306" w:rsidRPr="00B11F4A">
        <w:t>кумента</w:t>
      </w:r>
      <w:r w:rsidR="00642306">
        <w:t xml:space="preserve"> (4)</w:t>
      </w:r>
      <w:r>
        <w:t>»</w:t>
      </w:r>
      <w:r w:rsidR="00642306" w:rsidRPr="00B11F4A">
        <w:t>;</w:t>
      </w:r>
    </w:p>
    <w:p w:rsidR="00642306" w:rsidRDefault="00B5053C" w:rsidP="00642306">
      <w:pPr>
        <w:pStyle w:val="ASFKListmark1"/>
      </w:pPr>
      <w:r>
        <w:t>«</w:t>
      </w:r>
      <w:r w:rsidR="00642306" w:rsidRPr="00B11F4A">
        <w:t>Примечание</w:t>
      </w:r>
      <w:r w:rsidR="00642306">
        <w:t xml:space="preserve"> (5)</w:t>
      </w:r>
      <w:r>
        <w:t>»</w:t>
      </w:r>
      <w:r w:rsidR="00642306" w:rsidRPr="00B11F4A">
        <w:t>;</w:t>
      </w:r>
    </w:p>
    <w:p w:rsidR="00642306" w:rsidRPr="00B11F4A" w:rsidRDefault="00B5053C" w:rsidP="00642306">
      <w:pPr>
        <w:pStyle w:val="ASFKListmark1"/>
      </w:pPr>
      <w:r>
        <w:t>«</w:t>
      </w:r>
      <w:r w:rsidR="00642306" w:rsidRPr="00464D2E">
        <w:t>Полномочия организации до 01.01.2016</w:t>
      </w:r>
      <w:r>
        <w:t>»</w:t>
      </w:r>
      <w:r w:rsidR="00642306">
        <w:t>;</w:t>
      </w:r>
    </w:p>
    <w:p w:rsidR="00642306" w:rsidRPr="00B11F4A" w:rsidRDefault="00B5053C" w:rsidP="00642306">
      <w:pPr>
        <w:pStyle w:val="ASFKListmark1"/>
      </w:pPr>
      <w:r>
        <w:t>«</w:t>
      </w:r>
      <w:r w:rsidR="00642306" w:rsidRPr="00B11F4A">
        <w:t>Системные атр</w:t>
      </w:r>
      <w:r w:rsidR="00642306" w:rsidRPr="00AE58D3">
        <w:t>и</w:t>
      </w:r>
      <w:r w:rsidR="00642306" w:rsidRPr="00B11F4A">
        <w:t>буты</w:t>
      </w:r>
      <w:r>
        <w:t>»</w:t>
      </w:r>
      <w:r w:rsidR="00642306" w:rsidRPr="00B11F4A">
        <w:t>;</w:t>
      </w:r>
    </w:p>
    <w:p w:rsidR="00642306" w:rsidRDefault="00B5053C" w:rsidP="00642306">
      <w:pPr>
        <w:pStyle w:val="ASFKListmark1"/>
      </w:pPr>
      <w:r>
        <w:t>«</w:t>
      </w:r>
      <w:r w:rsidR="00642306" w:rsidRPr="00B11F4A">
        <w:t>Протоколы</w:t>
      </w:r>
      <w:r>
        <w:t>»</w:t>
      </w:r>
      <w:r w:rsidR="00642306" w:rsidRPr="00B11F4A">
        <w:t>.</w:t>
      </w:r>
    </w:p>
    <w:p w:rsidR="00642306" w:rsidRPr="00A9380C" w:rsidRDefault="001373CE" w:rsidP="00642306">
      <w:pPr>
        <w:pStyle w:val="ASFKFigure"/>
      </w:pPr>
      <w:r>
        <w:rPr>
          <w:noProof/>
        </w:rPr>
        <w:lastRenderedPageBreak/>
        <w:drawing>
          <wp:inline distT="0" distB="0" distL="0" distR="0">
            <wp:extent cx="6036945" cy="6675755"/>
            <wp:effectExtent l="0" t="0" r="0" b="0"/>
            <wp:docPr id="231" name="Рисунок 23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descr="0"/>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6036945" cy="6675755"/>
                    </a:xfrm>
                    <a:prstGeom prst="rect">
                      <a:avLst/>
                    </a:prstGeom>
                    <a:noFill/>
                    <a:ln>
                      <a:noFill/>
                    </a:ln>
                  </pic:spPr>
                </pic:pic>
              </a:graphicData>
            </a:graphic>
          </wp:inline>
        </w:drawing>
      </w:r>
    </w:p>
    <w:p w:rsidR="00642306" w:rsidRPr="00B11F4A" w:rsidRDefault="004B5E9D" w:rsidP="00642306">
      <w:pPr>
        <w:pStyle w:val="ASFKFigName"/>
      </w:pPr>
      <w:r>
        <w:rPr>
          <w:noProof/>
        </w:rPr>
        <w:fldChar w:fldCharType="begin"/>
      </w:r>
      <w:r>
        <w:rPr>
          <w:noProof/>
        </w:rPr>
        <w:instrText xml:space="preserve"> SEQ Рисунок \* ARABIC </w:instrText>
      </w:r>
      <w:r>
        <w:rPr>
          <w:noProof/>
        </w:rPr>
        <w:fldChar w:fldCharType="separate"/>
      </w:r>
      <w:bookmarkStart w:id="951" w:name="_Ref327441367"/>
      <w:bookmarkStart w:id="952" w:name="_Toc98144915"/>
      <w:r w:rsidR="0013624E">
        <w:rPr>
          <w:noProof/>
        </w:rPr>
        <w:t>128</w:t>
      </w:r>
      <w:bookmarkEnd w:id="951"/>
      <w:r>
        <w:rPr>
          <w:noProof/>
        </w:rPr>
        <w:fldChar w:fldCharType="end"/>
      </w:r>
      <w:r w:rsidR="00642306" w:rsidRPr="00B11F4A">
        <w:t xml:space="preserve">. ЭФ </w:t>
      </w:r>
      <w:r w:rsidR="00642306">
        <w:t xml:space="preserve">документа </w:t>
      </w:r>
      <w:r w:rsidR="00B5053C">
        <w:t>«</w:t>
      </w:r>
      <w:r w:rsidR="00642306" w:rsidRPr="00B11F4A">
        <w:t>Сведения об организации</w:t>
      </w:r>
      <w:r w:rsidR="002F634A">
        <w:t xml:space="preserve">», закладки </w:t>
      </w:r>
      <w:r w:rsidR="00B5053C">
        <w:t>«</w:t>
      </w:r>
      <w:r w:rsidR="00642306" w:rsidRPr="00B11F4A">
        <w:t>Основные атриб</w:t>
      </w:r>
      <w:r w:rsidR="00642306" w:rsidRPr="00AB791E">
        <w:t>у</w:t>
      </w:r>
      <w:r w:rsidR="00642306" w:rsidRPr="00B11F4A">
        <w:t>ты</w:t>
      </w:r>
      <w:r w:rsidR="00642306">
        <w:t xml:space="preserve"> (1)</w:t>
      </w:r>
      <w:r w:rsidR="00B5053C">
        <w:t>»</w:t>
      </w:r>
      <w:bookmarkEnd w:id="952"/>
    </w:p>
    <w:p w:rsidR="00642306" w:rsidRPr="00B11F4A" w:rsidRDefault="008B69C4" w:rsidP="00642306">
      <w:pPr>
        <w:pStyle w:val="ASFKNormal"/>
      </w:pPr>
      <w:r>
        <w:t xml:space="preserve">Перечень </w:t>
      </w:r>
      <w:r w:rsidR="00642306" w:rsidRPr="00B11F4A">
        <w:t xml:space="preserve">полей </w:t>
      </w:r>
      <w:r>
        <w:t>документа «</w:t>
      </w:r>
      <w:r w:rsidRPr="00B11F4A">
        <w:t>Сведения об организации</w:t>
      </w:r>
      <w:r>
        <w:t>», закладки «</w:t>
      </w:r>
      <w:r w:rsidRPr="00B11F4A">
        <w:t>Основные атриб</w:t>
      </w:r>
      <w:r w:rsidRPr="00AB791E">
        <w:t>у</w:t>
      </w:r>
      <w:r w:rsidRPr="00B11F4A">
        <w:t>ты</w:t>
      </w:r>
      <w:r>
        <w:t xml:space="preserve"> (1)»</w:t>
      </w:r>
      <w:r w:rsidR="00642306" w:rsidRPr="00B11F4A">
        <w:t xml:space="preserve"> приведен в та</w:t>
      </w:r>
      <w:r w:rsidR="00642306" w:rsidRPr="00981E07">
        <w:t>б</w:t>
      </w:r>
      <w:r w:rsidR="00642306" w:rsidRPr="00B11F4A">
        <w:t>лице</w:t>
      </w:r>
      <w:r w:rsidR="00A11A9E" w:rsidRPr="00B11F4A">
        <w:t> </w:t>
      </w:r>
      <w:r w:rsidR="00642306" w:rsidRPr="00B11F4A">
        <w:fldChar w:fldCharType="begin"/>
      </w:r>
      <w:r w:rsidR="00642306" w:rsidRPr="00B11F4A">
        <w:instrText xml:space="preserve"> REF _Ref327441328 \h  \* MERGEFORMAT </w:instrText>
      </w:r>
      <w:r w:rsidR="00642306" w:rsidRPr="00B11F4A">
        <w:fldChar w:fldCharType="separate"/>
      </w:r>
      <w:r w:rsidR="0013624E">
        <w:t>72</w:t>
      </w:r>
      <w:r w:rsidR="00642306" w:rsidRPr="00B11F4A">
        <w:fldChar w:fldCharType="end"/>
      </w:r>
      <w:r w:rsidR="00642306" w:rsidRPr="00B11F4A">
        <w:t>.</w:t>
      </w:r>
    </w:p>
    <w:p w:rsidR="00642306" w:rsidRDefault="00501046" w:rsidP="00642306">
      <w:pPr>
        <w:pStyle w:val="ASFKNameTable"/>
      </w:pPr>
      <w:r>
        <w:rPr>
          <w:noProof/>
        </w:rPr>
        <w:fldChar w:fldCharType="begin"/>
      </w:r>
      <w:r>
        <w:rPr>
          <w:noProof/>
        </w:rPr>
        <w:instrText xml:space="preserve"> SEQ Таблица \* ARABIC </w:instrText>
      </w:r>
      <w:r>
        <w:rPr>
          <w:noProof/>
        </w:rPr>
        <w:fldChar w:fldCharType="separate"/>
      </w:r>
      <w:bookmarkStart w:id="953" w:name="_Ref327441328"/>
      <w:bookmarkStart w:id="954" w:name="_Toc98144781"/>
      <w:r w:rsidR="0013624E">
        <w:rPr>
          <w:noProof/>
        </w:rPr>
        <w:t>72</w:t>
      </w:r>
      <w:bookmarkEnd w:id="953"/>
      <w:r>
        <w:rPr>
          <w:noProof/>
        </w:rPr>
        <w:fldChar w:fldCharType="end"/>
      </w:r>
      <w:r w:rsidR="00642306" w:rsidRPr="00B11F4A">
        <w:t xml:space="preserve">. Описание полей документа </w:t>
      </w:r>
      <w:r w:rsidR="00B5053C">
        <w:t>«</w:t>
      </w:r>
      <w:r w:rsidR="00642306" w:rsidRPr="00B11F4A">
        <w:t>Сведения об организации</w:t>
      </w:r>
      <w:r w:rsidR="002F634A">
        <w:t xml:space="preserve">», закладки </w:t>
      </w:r>
      <w:r w:rsidR="00B5053C">
        <w:t>«</w:t>
      </w:r>
      <w:r w:rsidR="00642306" w:rsidRPr="00B11F4A">
        <w:t>Основные атрибуты</w:t>
      </w:r>
      <w:r w:rsidR="00642306">
        <w:t xml:space="preserve"> (1)</w:t>
      </w:r>
      <w:r w:rsidR="00B5053C">
        <w:t>»</w:t>
      </w:r>
      <w:bookmarkEnd w:id="95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642306" w:rsidRPr="0064058C" w:rsidTr="00FE5D9A">
        <w:trPr>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42306" w:rsidRPr="0064058C" w:rsidRDefault="00642306" w:rsidP="00C81FCF">
            <w:pPr>
              <w:pStyle w:val="ASFKTableHead"/>
            </w:pPr>
            <w:r w:rsidRPr="0064058C">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42306" w:rsidRPr="0064058C" w:rsidRDefault="00642306" w:rsidP="00C81FCF">
            <w:pPr>
              <w:pStyle w:val="ASFKTableHead"/>
            </w:pPr>
            <w:r w:rsidRPr="0064058C">
              <w:t>Описание</w:t>
            </w:r>
            <w:r>
              <w:t xml:space="preserve"> поля</w:t>
            </w:r>
          </w:p>
        </w:tc>
      </w:tr>
      <w:tr w:rsidR="00642306" w:rsidRPr="0064058C" w:rsidTr="00FE5D9A">
        <w:tc>
          <w:tcPr>
            <w:tcW w:w="5000" w:type="pct"/>
            <w:gridSpan w:val="2"/>
            <w:shd w:val="clear" w:color="auto" w:fill="auto"/>
          </w:tcPr>
          <w:p w:rsidR="00642306" w:rsidRPr="002B58A7" w:rsidRDefault="00642306" w:rsidP="00FE5D9A">
            <w:pPr>
              <w:pStyle w:val="ASFKTablenorm"/>
              <w:ind w:left="57" w:right="57"/>
            </w:pPr>
            <w:r w:rsidRPr="0064058C">
              <w:t xml:space="preserve">Группа полей </w:t>
            </w:r>
            <w:r w:rsidR="00B5053C">
              <w:t>«</w:t>
            </w:r>
            <w:r w:rsidRPr="00BA470F">
              <w:t>Общая информация</w:t>
            </w:r>
            <w:r w:rsidR="00B5053C">
              <w:t>»</w:t>
            </w:r>
          </w:p>
        </w:tc>
      </w:tr>
      <w:tr w:rsidR="00642306" w:rsidRPr="00B11F4A" w:rsidTr="00FE5D9A">
        <w:tc>
          <w:tcPr>
            <w:tcW w:w="1137" w:type="pct"/>
            <w:shd w:val="clear" w:color="auto" w:fill="auto"/>
          </w:tcPr>
          <w:p w:rsidR="00642306" w:rsidRPr="00B11F4A" w:rsidRDefault="00642306" w:rsidP="00FE5D9A">
            <w:pPr>
              <w:pStyle w:val="ASFKTablenorm"/>
              <w:ind w:left="57" w:right="57"/>
            </w:pPr>
            <w:r w:rsidRPr="00B11F4A">
              <w:lastRenderedPageBreak/>
              <w:t>Номер</w:t>
            </w:r>
          </w:p>
        </w:tc>
        <w:tc>
          <w:tcPr>
            <w:tcW w:w="3863" w:type="pct"/>
            <w:shd w:val="clear" w:color="auto" w:fill="auto"/>
          </w:tcPr>
          <w:p w:rsidR="00642306" w:rsidRPr="00357495" w:rsidRDefault="00642306" w:rsidP="00FE5D9A">
            <w:pPr>
              <w:pStyle w:val="ASFKTablenorm"/>
              <w:ind w:left="57" w:right="57"/>
            </w:pPr>
            <w:r w:rsidRPr="00357495">
              <w:t>Значение рассчитывается автоматически на основании настроек для текущ</w:t>
            </w:r>
            <w:r w:rsidRPr="00F33CCA">
              <w:t>е</w:t>
            </w:r>
            <w:r w:rsidRPr="00357495">
              <w:t xml:space="preserve">го типа документа в справочнике </w:t>
            </w:r>
            <w:r w:rsidR="00B5053C">
              <w:t>«</w:t>
            </w:r>
            <w:r w:rsidRPr="00357495">
              <w:t>Параметры автонумерации документов</w:t>
            </w:r>
            <w:r w:rsidR="00B5053C">
              <w:t>»</w:t>
            </w:r>
            <w:r w:rsidRPr="00357495">
              <w:t>.</w:t>
            </w:r>
            <w:r>
              <w:t xml:space="preserve"> </w:t>
            </w:r>
            <w:r w:rsidRPr="00357495">
              <w:t>М</w:t>
            </w:r>
            <w:r w:rsidRPr="00642306">
              <w:t>о</w:t>
            </w:r>
            <w:r w:rsidRPr="00357495">
              <w:t>жет быть заполнено вручную.</w:t>
            </w:r>
          </w:p>
          <w:p w:rsidR="00642306" w:rsidRPr="00357495" w:rsidRDefault="00642306" w:rsidP="00FE5D9A">
            <w:pPr>
              <w:pStyle w:val="ASFKTablenorm"/>
              <w:ind w:left="57" w:right="57"/>
            </w:pPr>
            <w:r w:rsidRPr="00357495">
              <w:t>В случае если значение было изменено вручную и не соответствует автомат</w:t>
            </w:r>
            <w:r w:rsidRPr="00642306">
              <w:t>и</w:t>
            </w:r>
            <w:r w:rsidRPr="00357495">
              <w:t>чески вычисленному значению, правильный порядковый номер может быть проставлен по нажатию кнопки.</w:t>
            </w:r>
          </w:p>
          <w:p w:rsidR="00642306" w:rsidRPr="00AE58D3" w:rsidRDefault="00642306" w:rsidP="00FE5D9A">
            <w:pPr>
              <w:pStyle w:val="ASFKTablenorm"/>
              <w:ind w:left="57" w:right="57"/>
            </w:pPr>
            <w:r w:rsidRPr="00357495">
              <w:t>Для ОФК off-line заполняется вручную.</w:t>
            </w:r>
          </w:p>
        </w:tc>
      </w:tr>
      <w:tr w:rsidR="00642306" w:rsidRPr="00B11F4A" w:rsidTr="00FE5D9A">
        <w:tc>
          <w:tcPr>
            <w:tcW w:w="1137" w:type="pct"/>
            <w:shd w:val="clear" w:color="auto" w:fill="auto"/>
          </w:tcPr>
          <w:p w:rsidR="00642306" w:rsidRPr="00B11F4A" w:rsidRDefault="00642306" w:rsidP="00FE5D9A">
            <w:pPr>
              <w:pStyle w:val="ASFKTablenorm"/>
              <w:ind w:left="57" w:right="57"/>
            </w:pPr>
            <w:r w:rsidRPr="00B11F4A">
              <w:t>Дата</w:t>
            </w:r>
          </w:p>
        </w:tc>
        <w:tc>
          <w:tcPr>
            <w:tcW w:w="3863" w:type="pct"/>
            <w:shd w:val="clear" w:color="auto" w:fill="auto"/>
          </w:tcPr>
          <w:p w:rsidR="00642306" w:rsidRPr="00AE58D3" w:rsidRDefault="00642306" w:rsidP="00FE5D9A">
            <w:pPr>
              <w:pStyle w:val="ASFKTablenorm"/>
              <w:ind w:left="57" w:right="57"/>
            </w:pPr>
            <w:r w:rsidRPr="00B11F4A">
              <w:t>Заполняется по умолчанию значением текущей системной д</w:t>
            </w:r>
            <w:r w:rsidRPr="00AE58D3">
              <w:t xml:space="preserve">аты. </w:t>
            </w:r>
          </w:p>
          <w:p w:rsidR="00642306" w:rsidRPr="00AE58D3" w:rsidRDefault="00642306" w:rsidP="00FE5D9A">
            <w:pPr>
              <w:pStyle w:val="ASFKTablenorm"/>
              <w:ind w:left="57" w:right="57"/>
            </w:pPr>
            <w:r>
              <w:t>Выбор из системного календаря.</w:t>
            </w:r>
          </w:p>
          <w:p w:rsidR="00642306" w:rsidRPr="00B11F4A" w:rsidRDefault="00642306" w:rsidP="00FE5D9A">
            <w:pPr>
              <w:pStyle w:val="ASFKTablenorm"/>
              <w:ind w:left="57" w:right="57"/>
            </w:pPr>
            <w:r w:rsidRPr="00B11F4A">
              <w:t>Ввод значения вручную.</w:t>
            </w:r>
          </w:p>
        </w:tc>
      </w:tr>
      <w:tr w:rsidR="00642306" w:rsidRPr="00B11F4A" w:rsidTr="00FE5D9A">
        <w:tc>
          <w:tcPr>
            <w:tcW w:w="1137" w:type="pct"/>
            <w:shd w:val="clear" w:color="auto" w:fill="auto"/>
          </w:tcPr>
          <w:p w:rsidR="00642306" w:rsidRPr="00B11F4A" w:rsidRDefault="00642306" w:rsidP="00FE5D9A">
            <w:pPr>
              <w:pStyle w:val="ASFKTablenorm"/>
              <w:ind w:left="57" w:right="57"/>
            </w:pPr>
            <w:r w:rsidRPr="00B11F4A">
              <w:t>Статус</w:t>
            </w:r>
          </w:p>
        </w:tc>
        <w:tc>
          <w:tcPr>
            <w:tcW w:w="3863" w:type="pct"/>
            <w:shd w:val="clear" w:color="auto" w:fill="auto"/>
          </w:tcPr>
          <w:p w:rsidR="00642306" w:rsidRPr="00AE58D3" w:rsidRDefault="00642306" w:rsidP="00FE5D9A">
            <w:pPr>
              <w:pStyle w:val="ASFKTablenorm"/>
              <w:ind w:left="57" w:right="57"/>
            </w:pPr>
            <w:r w:rsidRPr="00B11F4A">
              <w:t>Бизнес – статус (наим</w:t>
            </w:r>
            <w:r w:rsidRPr="00AE58D3">
              <w:t>енование).</w:t>
            </w:r>
          </w:p>
        </w:tc>
      </w:tr>
      <w:tr w:rsidR="00642306" w:rsidRPr="00B11F4A" w:rsidTr="00FE5D9A">
        <w:tc>
          <w:tcPr>
            <w:tcW w:w="5000" w:type="pct"/>
            <w:gridSpan w:val="2"/>
            <w:shd w:val="clear" w:color="auto" w:fill="auto"/>
          </w:tcPr>
          <w:p w:rsidR="00642306" w:rsidRPr="00AE58D3" w:rsidRDefault="00642306" w:rsidP="00FE5D9A">
            <w:pPr>
              <w:pStyle w:val="ASFKTablenorm"/>
              <w:ind w:left="57" w:right="57"/>
            </w:pPr>
            <w:r w:rsidRPr="00B11F4A">
              <w:t xml:space="preserve">Закладка </w:t>
            </w:r>
            <w:r w:rsidR="00B5053C">
              <w:t>«</w:t>
            </w:r>
            <w:r w:rsidRPr="00AE58D3">
              <w:t>Основные атрибуты (1)</w:t>
            </w:r>
            <w:r w:rsidR="00B5053C">
              <w:t>»</w:t>
            </w:r>
          </w:p>
        </w:tc>
      </w:tr>
      <w:tr w:rsidR="00642306" w:rsidRPr="00B11F4A" w:rsidTr="00FE5D9A">
        <w:tc>
          <w:tcPr>
            <w:tcW w:w="1137" w:type="pct"/>
            <w:shd w:val="clear" w:color="auto" w:fill="auto"/>
          </w:tcPr>
          <w:p w:rsidR="00642306" w:rsidRPr="00AE58D3" w:rsidRDefault="00642306" w:rsidP="00FE5D9A">
            <w:pPr>
              <w:pStyle w:val="ASFKTablenorm"/>
              <w:ind w:left="57" w:right="57"/>
            </w:pPr>
            <w:r w:rsidRPr="00B11F4A">
              <w:t>Уче</w:t>
            </w:r>
            <w:r w:rsidRPr="00AE58D3">
              <w:t>тный номер</w:t>
            </w:r>
          </w:p>
        </w:tc>
        <w:tc>
          <w:tcPr>
            <w:tcW w:w="3863" w:type="pct"/>
            <w:shd w:val="clear" w:color="auto" w:fill="auto"/>
          </w:tcPr>
          <w:p w:rsidR="00642306" w:rsidRPr="00AE58D3" w:rsidRDefault="00642306" w:rsidP="00FE5D9A">
            <w:pPr>
              <w:pStyle w:val="ASFKTablenorm"/>
              <w:ind w:left="57" w:right="57"/>
            </w:pPr>
            <w:r w:rsidRPr="00B11F4A">
              <w:t>Учетный номер УБП: Доступен выбор из спр</w:t>
            </w:r>
            <w:r w:rsidRPr="00AE58D3">
              <w:t xml:space="preserve">авочника </w:t>
            </w:r>
            <w:r w:rsidR="00B5053C">
              <w:t>«</w:t>
            </w:r>
            <w:r w:rsidRPr="00AE58D3">
              <w:t>Сводный перечень заказчиков</w:t>
            </w:r>
            <w:r w:rsidR="00B5053C">
              <w:t>»</w:t>
            </w:r>
            <w:r w:rsidRPr="00AE58D3">
              <w:t xml:space="preserve"> (далее – СПЗ).</w:t>
            </w:r>
          </w:p>
          <w:p w:rsidR="00642306" w:rsidRPr="00AE58D3" w:rsidRDefault="00642306" w:rsidP="00FE5D9A">
            <w:pPr>
              <w:pStyle w:val="ASFKTablenorm"/>
              <w:ind w:left="57" w:right="57"/>
            </w:pPr>
            <w:r>
              <w:t>Ввод значения вручную.</w:t>
            </w:r>
          </w:p>
          <w:p w:rsidR="00642306" w:rsidRPr="00AE58D3" w:rsidRDefault="00642306" w:rsidP="00FE5D9A">
            <w:pPr>
              <w:pStyle w:val="ASFKTablenorm"/>
              <w:ind w:left="57" w:right="57"/>
            </w:pPr>
            <w:r w:rsidRPr="00B11F4A">
              <w:t xml:space="preserve">Не заполняется, если в поле </w:t>
            </w:r>
            <w:r w:rsidR="00B5053C">
              <w:t>«</w:t>
            </w:r>
            <w:r w:rsidRPr="00AE58D3">
              <w:t>Вид операции</w:t>
            </w:r>
            <w:r w:rsidR="00B5053C">
              <w:t>»</w:t>
            </w:r>
            <w:r w:rsidRPr="00AE58D3">
              <w:t xml:space="preserve"> указано значение </w:t>
            </w:r>
            <w:r w:rsidR="00B5053C">
              <w:t>«</w:t>
            </w:r>
            <w:r w:rsidRPr="00AE58D3">
              <w:t>0</w:t>
            </w:r>
            <w:r w:rsidR="00B5053C">
              <w:t>»</w:t>
            </w:r>
            <w:r w:rsidRPr="00AE58D3">
              <w:t>.</w:t>
            </w:r>
          </w:p>
        </w:tc>
      </w:tr>
      <w:tr w:rsidR="00642306" w:rsidRPr="00B11F4A" w:rsidTr="00FE5D9A">
        <w:tc>
          <w:tcPr>
            <w:tcW w:w="1137" w:type="pct"/>
            <w:shd w:val="clear" w:color="auto" w:fill="auto"/>
          </w:tcPr>
          <w:p w:rsidR="00642306" w:rsidRPr="00B11F4A" w:rsidRDefault="00642306" w:rsidP="00FE5D9A">
            <w:pPr>
              <w:pStyle w:val="ASFKTablenorm"/>
              <w:ind w:left="57" w:right="57"/>
            </w:pPr>
            <w:r w:rsidRPr="00B11F4A">
              <w:t>Код клиента</w:t>
            </w:r>
          </w:p>
        </w:tc>
        <w:tc>
          <w:tcPr>
            <w:tcW w:w="3863" w:type="pct"/>
            <w:shd w:val="clear" w:color="auto" w:fill="auto"/>
          </w:tcPr>
          <w:p w:rsidR="00642306" w:rsidRPr="00AE58D3" w:rsidRDefault="00642306" w:rsidP="00FE5D9A">
            <w:pPr>
              <w:pStyle w:val="ASFKTablenorm"/>
              <w:ind w:left="57" w:right="57"/>
            </w:pPr>
            <w:r w:rsidRPr="00B11F4A">
              <w:t>Автоматически заполняется на основании системной ко</w:t>
            </w:r>
            <w:r w:rsidRPr="00AE58D3">
              <w:t>нстанты текущего АРМ.</w:t>
            </w:r>
          </w:p>
          <w:p w:rsidR="00642306" w:rsidRDefault="00642306" w:rsidP="00FE5D9A">
            <w:pPr>
              <w:pStyle w:val="ASFKTablenorm"/>
              <w:ind w:left="57" w:right="57"/>
            </w:pPr>
            <w:r w:rsidRPr="00B11F4A">
              <w:t>Доступен выбор из справочника</w:t>
            </w:r>
            <w:r>
              <w:t>:</w:t>
            </w:r>
            <w:r w:rsidRPr="00B11F4A">
              <w:t xml:space="preserve"> </w:t>
            </w:r>
          </w:p>
          <w:p w:rsidR="00642306" w:rsidRDefault="00642306" w:rsidP="00C81FCF">
            <w:pPr>
              <w:pStyle w:val="ASFKTableListMark"/>
            </w:pPr>
            <w:r w:rsidRPr="00AE58D3">
              <w:t>СРРПБС/ПУБП, если ФБ или МБ/СБ</w:t>
            </w:r>
            <w:r>
              <w:t>;</w:t>
            </w:r>
          </w:p>
          <w:p w:rsidR="00642306" w:rsidRPr="00AE58D3" w:rsidRDefault="00642306" w:rsidP="00C81FCF">
            <w:pPr>
              <w:pStyle w:val="ASFKTableListMark"/>
            </w:pPr>
            <w:r w:rsidRPr="00357495">
              <w:t xml:space="preserve">НУБП, если значение поля </w:t>
            </w:r>
            <w:r w:rsidR="00B5053C">
              <w:t>«</w:t>
            </w:r>
            <w:r w:rsidRPr="00357495">
              <w:t>Тип организации (код)</w:t>
            </w:r>
            <w:r w:rsidR="00B5053C">
              <w:t>»</w:t>
            </w:r>
            <w:r w:rsidRPr="00357495">
              <w:t xml:space="preserve"> указано </w:t>
            </w:r>
            <w:r w:rsidR="00B5053C">
              <w:t>«</w:t>
            </w:r>
            <w:r w:rsidRPr="00357495">
              <w:t>03</w:t>
            </w:r>
            <w:r w:rsidR="00B5053C">
              <w:t>»</w:t>
            </w:r>
            <w:r w:rsidRPr="00357495">
              <w:t xml:space="preserve">, </w:t>
            </w:r>
            <w:r w:rsidR="00B5053C">
              <w:t>«</w:t>
            </w:r>
            <w:r w:rsidRPr="00357495">
              <w:t>07</w:t>
            </w:r>
            <w:r w:rsidR="00B5053C">
              <w:t>»</w:t>
            </w:r>
            <w:r w:rsidRPr="00357495">
              <w:t xml:space="preserve"> или </w:t>
            </w:r>
            <w:r w:rsidR="00B5053C">
              <w:t>«</w:t>
            </w:r>
            <w:r w:rsidRPr="00357495">
              <w:t>09</w:t>
            </w:r>
            <w:r w:rsidR="00B5053C">
              <w:t>»</w:t>
            </w:r>
            <w:r w:rsidRPr="00357495">
              <w:t>.</w:t>
            </w:r>
          </w:p>
          <w:p w:rsidR="00642306" w:rsidRPr="00AE58D3" w:rsidRDefault="00642306" w:rsidP="00FE5D9A">
            <w:pPr>
              <w:pStyle w:val="ASFKTablenorm"/>
              <w:ind w:left="57" w:right="57"/>
            </w:pPr>
            <w:r>
              <w:t>Ввод значения вручную.</w:t>
            </w:r>
          </w:p>
        </w:tc>
      </w:tr>
      <w:tr w:rsidR="00642306" w:rsidRPr="00B11F4A" w:rsidTr="00FE5D9A">
        <w:tc>
          <w:tcPr>
            <w:tcW w:w="1137" w:type="pct"/>
            <w:shd w:val="clear" w:color="auto" w:fill="auto"/>
          </w:tcPr>
          <w:p w:rsidR="00642306" w:rsidRPr="00BB766D" w:rsidRDefault="00642306" w:rsidP="00FE5D9A">
            <w:pPr>
              <w:pStyle w:val="ASFKTablenorm"/>
              <w:ind w:left="57" w:right="57"/>
            </w:pPr>
            <w:r w:rsidRPr="00BB766D">
              <w:t>Код по Сводному реестру ЮЛ</w:t>
            </w:r>
          </w:p>
        </w:tc>
        <w:tc>
          <w:tcPr>
            <w:tcW w:w="3863" w:type="pct"/>
            <w:shd w:val="clear" w:color="auto" w:fill="auto"/>
          </w:tcPr>
          <w:p w:rsidR="00642306" w:rsidRPr="00BB766D" w:rsidRDefault="00642306" w:rsidP="00FE5D9A">
            <w:pPr>
              <w:pStyle w:val="ASFKTablenorm"/>
              <w:ind w:left="57" w:right="57"/>
            </w:pPr>
            <w:r w:rsidRPr="00BB766D">
              <w:t>Уникальный код по Сводному реестру организации, являющейся юридич</w:t>
            </w:r>
            <w:r w:rsidRPr="00642306">
              <w:t>е</w:t>
            </w:r>
            <w:r w:rsidRPr="00BB766D">
              <w:t>ским лицом.</w:t>
            </w:r>
          </w:p>
          <w:p w:rsidR="00642306" w:rsidRPr="00BB766D" w:rsidRDefault="00642306" w:rsidP="00FE5D9A">
            <w:pPr>
              <w:pStyle w:val="ASFKTablenorm"/>
              <w:ind w:left="57" w:right="57"/>
            </w:pPr>
            <w:r>
              <w:t>Е</w:t>
            </w:r>
            <w:r w:rsidRPr="00BB766D">
              <w:t xml:space="preserve">сли значение поля </w:t>
            </w:r>
            <w:r w:rsidR="00B5053C">
              <w:t>«</w:t>
            </w:r>
            <w:r w:rsidRPr="00BB766D">
              <w:t>Переход на СР</w:t>
            </w:r>
            <w:r w:rsidR="00B5053C">
              <w:t>»</w:t>
            </w:r>
            <w:r>
              <w:t xml:space="preserve"> </w:t>
            </w:r>
            <w:r w:rsidRPr="00BB766D">
              <w:t>=</w:t>
            </w:r>
            <w:r>
              <w:t xml:space="preserve"> </w:t>
            </w:r>
            <w:r w:rsidRPr="00BB766D">
              <w:t>1, то автозаполнение осуществля</w:t>
            </w:r>
            <w:r>
              <w:t>е</w:t>
            </w:r>
            <w:r w:rsidRPr="00F33CCA">
              <w:t>т</w:t>
            </w:r>
            <w:r>
              <w:t>ся</w:t>
            </w:r>
            <w:r w:rsidRPr="00BB766D">
              <w:t xml:space="preserve"> по справочнику </w:t>
            </w:r>
            <w:r w:rsidR="00B5053C">
              <w:t>«</w:t>
            </w:r>
            <w:r w:rsidRPr="00BB766D">
              <w:t>Реестр участников бюджетного процесса, а также юридич</w:t>
            </w:r>
            <w:r w:rsidRPr="00642306">
              <w:t>е</w:t>
            </w:r>
            <w:r w:rsidRPr="00BB766D">
              <w:t>ских лиц, не являющихся участниками бюджетного процесса</w:t>
            </w:r>
            <w:r w:rsidR="00B5053C">
              <w:t>»</w:t>
            </w:r>
            <w:r w:rsidRPr="00BB766D">
              <w:t>, при усл</w:t>
            </w:r>
            <w:r w:rsidRPr="00F33CCA">
              <w:t>о</w:t>
            </w:r>
            <w:r w:rsidRPr="00BB766D">
              <w:t xml:space="preserve">вии, что в поле </w:t>
            </w:r>
            <w:r w:rsidR="00B5053C">
              <w:t>«</w:t>
            </w:r>
            <w:r w:rsidRPr="00BB766D">
              <w:t>Является обособленным подразделением</w:t>
            </w:r>
            <w:r w:rsidR="00B5053C">
              <w:t>»</w:t>
            </w:r>
            <w:r w:rsidRPr="00BB766D">
              <w:t xml:space="preserve"> флаг не устано</w:t>
            </w:r>
            <w:r w:rsidRPr="00F33CCA">
              <w:t>в</w:t>
            </w:r>
            <w:r w:rsidRPr="00BB766D">
              <w:t xml:space="preserve">лен, то указывается значение поля </w:t>
            </w:r>
            <w:r w:rsidR="00B5053C">
              <w:t>«</w:t>
            </w:r>
            <w:r w:rsidRPr="00BB766D">
              <w:t>Код организ</w:t>
            </w:r>
            <w:r w:rsidRPr="00F33CCA">
              <w:t>а</w:t>
            </w:r>
            <w:r w:rsidRPr="00BB766D">
              <w:t>ции</w:t>
            </w:r>
            <w:r w:rsidR="00B5053C">
              <w:t>»</w:t>
            </w:r>
            <w:r w:rsidRPr="00BB766D">
              <w:t>.</w:t>
            </w:r>
          </w:p>
        </w:tc>
      </w:tr>
      <w:tr w:rsidR="00642306" w:rsidRPr="00B11F4A" w:rsidTr="00FE5D9A">
        <w:tc>
          <w:tcPr>
            <w:tcW w:w="1137" w:type="pct"/>
            <w:shd w:val="clear" w:color="auto" w:fill="auto"/>
          </w:tcPr>
          <w:p w:rsidR="00642306" w:rsidRPr="00BB766D" w:rsidRDefault="00642306" w:rsidP="00FE5D9A">
            <w:pPr>
              <w:pStyle w:val="ASFKTablenorm"/>
              <w:ind w:left="57" w:right="57"/>
            </w:pPr>
            <w:r w:rsidRPr="00BB766D">
              <w:t>Код по Сводному реестру ОП</w:t>
            </w:r>
          </w:p>
        </w:tc>
        <w:tc>
          <w:tcPr>
            <w:tcW w:w="3863" w:type="pct"/>
            <w:shd w:val="clear" w:color="auto" w:fill="auto"/>
          </w:tcPr>
          <w:p w:rsidR="00642306" w:rsidRPr="00BB766D" w:rsidRDefault="00642306" w:rsidP="00FE5D9A">
            <w:pPr>
              <w:pStyle w:val="ASFKTablenorm"/>
              <w:ind w:left="57" w:right="57"/>
            </w:pPr>
            <w:r w:rsidRPr="00BB766D">
              <w:t>Уникальный код по Сводному реестру организации, являющейся обособле</w:t>
            </w:r>
            <w:r w:rsidRPr="00642306">
              <w:t>н</w:t>
            </w:r>
            <w:r w:rsidRPr="00BB766D">
              <w:t>ным подразделением юридического лица.</w:t>
            </w:r>
          </w:p>
          <w:p w:rsidR="00642306" w:rsidRPr="00BB766D" w:rsidRDefault="00642306" w:rsidP="00FE5D9A">
            <w:pPr>
              <w:pStyle w:val="ASFKTablenorm"/>
              <w:ind w:left="57" w:right="57"/>
            </w:pPr>
            <w:r>
              <w:t>Е</w:t>
            </w:r>
            <w:r w:rsidRPr="00BB766D">
              <w:t xml:space="preserve">сли значение поля </w:t>
            </w:r>
            <w:r w:rsidR="00B5053C">
              <w:t>«</w:t>
            </w:r>
            <w:r w:rsidRPr="00BB766D">
              <w:t>Переход на СР</w:t>
            </w:r>
            <w:r w:rsidR="00B5053C">
              <w:t>»</w:t>
            </w:r>
            <w:r>
              <w:t xml:space="preserve"> </w:t>
            </w:r>
            <w:r w:rsidRPr="00BB766D">
              <w:t>=</w:t>
            </w:r>
            <w:r>
              <w:t xml:space="preserve"> </w:t>
            </w:r>
            <w:r w:rsidRPr="00BB766D">
              <w:t xml:space="preserve">1, то автозаполнение осуществляется по справочнику </w:t>
            </w:r>
            <w:r w:rsidR="00B5053C">
              <w:t>«</w:t>
            </w:r>
            <w:r w:rsidRPr="00BB766D">
              <w:t>Реестр участников бюджетного процесса, а также юридич</w:t>
            </w:r>
            <w:r w:rsidRPr="00642306">
              <w:t>е</w:t>
            </w:r>
            <w:r w:rsidRPr="00BB766D">
              <w:t>ских лиц, не являющихся участниками бюджетного процесса</w:t>
            </w:r>
            <w:r w:rsidR="00B5053C">
              <w:t>»</w:t>
            </w:r>
            <w:r w:rsidRPr="00BB766D">
              <w:t>, при усл</w:t>
            </w:r>
            <w:r w:rsidRPr="00F33CCA">
              <w:t>о</w:t>
            </w:r>
            <w:r w:rsidRPr="00BB766D">
              <w:t xml:space="preserve">вии, что в поле </w:t>
            </w:r>
            <w:r w:rsidR="00B5053C">
              <w:t>«</w:t>
            </w:r>
            <w:r w:rsidRPr="00BB766D">
              <w:t>Является обособленным подразделением</w:t>
            </w:r>
            <w:r w:rsidR="00B5053C">
              <w:t>»</w:t>
            </w:r>
            <w:r w:rsidRPr="00BB766D">
              <w:t xml:space="preserve"> флаг у</w:t>
            </w:r>
            <w:r w:rsidRPr="00F33CCA">
              <w:t>с</w:t>
            </w:r>
            <w:r w:rsidRPr="00BB766D">
              <w:t xml:space="preserve">тановлен, то указывается значение поля </w:t>
            </w:r>
            <w:r w:rsidR="00B5053C">
              <w:t>«</w:t>
            </w:r>
            <w:r w:rsidRPr="00BB766D">
              <w:t>Код организации</w:t>
            </w:r>
            <w:r w:rsidR="00B5053C">
              <w:t>»</w:t>
            </w:r>
            <w:r w:rsidRPr="00BB766D">
              <w:t>.</w:t>
            </w:r>
          </w:p>
        </w:tc>
      </w:tr>
      <w:tr w:rsidR="00642306" w:rsidRPr="00B11F4A" w:rsidTr="00FE5D9A">
        <w:trPr>
          <w:trHeight w:val="5660"/>
        </w:trPr>
        <w:tc>
          <w:tcPr>
            <w:tcW w:w="1137" w:type="pct"/>
            <w:shd w:val="clear" w:color="auto" w:fill="auto"/>
          </w:tcPr>
          <w:p w:rsidR="00642306" w:rsidRPr="00AE58D3" w:rsidRDefault="00642306" w:rsidP="00FE5D9A">
            <w:pPr>
              <w:pStyle w:val="ASFKTablenorm"/>
              <w:ind w:left="57" w:right="57"/>
            </w:pPr>
            <w:r w:rsidRPr="00B11F4A">
              <w:lastRenderedPageBreak/>
              <w:t>Тип организ</w:t>
            </w:r>
            <w:r w:rsidRPr="00AE58D3">
              <w:t xml:space="preserve">ации </w:t>
            </w:r>
          </w:p>
          <w:p w:rsidR="00642306" w:rsidRPr="00B11F4A" w:rsidRDefault="00642306" w:rsidP="00FE5D9A">
            <w:pPr>
              <w:pStyle w:val="ASFKTablenorm"/>
              <w:ind w:left="57" w:right="57"/>
            </w:pPr>
          </w:p>
        </w:tc>
        <w:tc>
          <w:tcPr>
            <w:tcW w:w="3863" w:type="pct"/>
            <w:shd w:val="clear" w:color="auto" w:fill="auto"/>
          </w:tcPr>
          <w:p w:rsidR="00642306" w:rsidRPr="00AE58D3" w:rsidRDefault="00642306" w:rsidP="00FE5D9A">
            <w:pPr>
              <w:pStyle w:val="ASFKTablenorm"/>
              <w:ind w:left="57" w:right="57"/>
            </w:pPr>
            <w:r w:rsidRPr="00B11F4A">
              <w:t xml:space="preserve">Код и наименование типа организации УБП. </w:t>
            </w:r>
          </w:p>
          <w:p w:rsidR="00642306" w:rsidRPr="00AE58D3" w:rsidRDefault="00642306" w:rsidP="00FE5D9A">
            <w:pPr>
              <w:pStyle w:val="ASFKTablenorm"/>
              <w:ind w:left="57" w:right="57"/>
            </w:pPr>
            <w:r w:rsidRPr="00B11F4A">
              <w:t>Код выбирается из списка возможных значений</w:t>
            </w:r>
            <w:r w:rsidRPr="00AE58D3">
              <w:t>. Список допустимых знач</w:t>
            </w:r>
            <w:r w:rsidRPr="00642306">
              <w:t>е</w:t>
            </w:r>
            <w:r w:rsidRPr="00AE58D3">
              <w:t>ний: 01, 02, 03, 04, 05, 06, 07, 08, 09, 10, 11, 12, 13, 14, 15, 16, 17, 18, 19, 20</w:t>
            </w:r>
            <w:r>
              <w:t>, 21</w:t>
            </w:r>
            <w:r w:rsidRPr="00AE58D3">
              <w:t>.</w:t>
            </w:r>
          </w:p>
          <w:p w:rsidR="00642306" w:rsidRPr="00AE58D3" w:rsidRDefault="00642306" w:rsidP="00FE5D9A">
            <w:pPr>
              <w:pStyle w:val="ASFKTablenorm"/>
              <w:ind w:left="57" w:right="57"/>
            </w:pPr>
            <w:r w:rsidRPr="00B11F4A">
              <w:t>Наименование заполняется автоматически на основании указа</w:t>
            </w:r>
            <w:r w:rsidRPr="00AE58D3">
              <w:t>нного знач</w:t>
            </w:r>
            <w:r w:rsidRPr="00F33CCA">
              <w:t>е</w:t>
            </w:r>
            <w:r w:rsidRPr="00AE58D3">
              <w:t xml:space="preserve">ния в поле </w:t>
            </w:r>
            <w:r w:rsidR="00B5053C">
              <w:t>«</w:t>
            </w:r>
            <w:r w:rsidRPr="00AE58D3">
              <w:t>Тип организации (код)</w:t>
            </w:r>
            <w:r w:rsidR="00B5053C">
              <w:t>»</w:t>
            </w:r>
            <w:r w:rsidRPr="00AE58D3">
              <w:t>.</w:t>
            </w:r>
          </w:p>
          <w:p w:rsidR="00642306" w:rsidRPr="00B11F4A" w:rsidRDefault="00642306" w:rsidP="00FE5D9A">
            <w:pPr>
              <w:pStyle w:val="ASFKTablenorm"/>
              <w:ind w:left="57" w:right="57"/>
            </w:pPr>
            <w:r w:rsidRPr="00B11F4A">
              <w:t>Список соответствий значений:</w:t>
            </w:r>
          </w:p>
          <w:p w:rsidR="00642306" w:rsidRPr="00B11F4A" w:rsidRDefault="00B5053C" w:rsidP="00C81FCF">
            <w:pPr>
              <w:pStyle w:val="ASFKTableListMark"/>
            </w:pPr>
            <w:r>
              <w:t>«</w:t>
            </w:r>
            <w:r w:rsidR="00642306" w:rsidRPr="00390AFB">
              <w:t>федеральный орган исполнительной власти, орган исполн</w:t>
            </w:r>
            <w:r w:rsidR="00642306" w:rsidRPr="00B734FD">
              <w:t>и</w:t>
            </w:r>
            <w:r w:rsidR="00642306" w:rsidRPr="00390AFB">
              <w:t>тельной вл</w:t>
            </w:r>
            <w:r w:rsidR="00642306" w:rsidRPr="00642306">
              <w:t>а</w:t>
            </w:r>
            <w:r w:rsidR="00642306" w:rsidRPr="00390AFB">
              <w:t>сти субъекта Российской Федерации, федерал</w:t>
            </w:r>
            <w:r w:rsidR="00642306" w:rsidRPr="00B734FD">
              <w:t>ь</w:t>
            </w:r>
            <w:r w:rsidR="00642306" w:rsidRPr="00390AFB">
              <w:t>ный орган госуда</w:t>
            </w:r>
            <w:r w:rsidR="00642306" w:rsidRPr="00AE58D3">
              <w:t>р</w:t>
            </w:r>
            <w:r w:rsidR="00642306" w:rsidRPr="00390AFB">
              <w:t>с</w:t>
            </w:r>
            <w:r w:rsidR="00642306" w:rsidRPr="00C24574">
              <w:t>т</w:t>
            </w:r>
            <w:r w:rsidR="00642306" w:rsidRPr="00390AFB">
              <w:t>ве</w:t>
            </w:r>
            <w:r w:rsidR="00642306" w:rsidRPr="00642306">
              <w:t>н</w:t>
            </w:r>
            <w:r w:rsidR="00642306" w:rsidRPr="00390AFB">
              <w:t>ной власти (орган государственной власти субъекта Российской Ф</w:t>
            </w:r>
            <w:r w:rsidR="00642306" w:rsidRPr="00C24574">
              <w:t>е</w:t>
            </w:r>
            <w:r w:rsidR="00642306" w:rsidRPr="00390AFB">
              <w:t>дер</w:t>
            </w:r>
            <w:r w:rsidR="00642306" w:rsidRPr="00642306">
              <w:t>а</w:t>
            </w:r>
            <w:r w:rsidR="00642306" w:rsidRPr="00390AFB">
              <w:t xml:space="preserve">ции, орган местного </w:t>
            </w:r>
            <w:r w:rsidR="00642306">
              <w:t>са</w:t>
            </w:r>
            <w:r w:rsidR="00642306" w:rsidRPr="00390AFB">
              <w:t>моуправления), в том числе его терр</w:t>
            </w:r>
            <w:r w:rsidR="00642306" w:rsidRPr="00AE58D3">
              <w:t>и</w:t>
            </w:r>
            <w:r w:rsidR="00642306" w:rsidRPr="00390AFB">
              <w:t>тор</w:t>
            </w:r>
            <w:r w:rsidR="00642306" w:rsidRPr="00C24574">
              <w:t>и</w:t>
            </w:r>
            <w:r w:rsidR="00642306" w:rsidRPr="00390AFB">
              <w:t>альные органы, г</w:t>
            </w:r>
            <w:r w:rsidR="00642306" w:rsidRPr="00B734FD">
              <w:t>о</w:t>
            </w:r>
            <w:r w:rsidR="00642306" w:rsidRPr="00390AFB">
              <w:t>сударственный орган, муниципальный о</w:t>
            </w:r>
            <w:r w:rsidR="00642306" w:rsidRPr="00AE58D3">
              <w:t>р</w:t>
            </w:r>
            <w:r w:rsidR="00642306" w:rsidRPr="00390AFB">
              <w:t>ган</w:t>
            </w:r>
            <w:r>
              <w:t>»</w:t>
            </w:r>
            <w:r w:rsidR="00642306" w:rsidRPr="00B11F4A">
              <w:t xml:space="preserve"> = 01;</w:t>
            </w:r>
          </w:p>
          <w:p w:rsidR="00642306" w:rsidRPr="00B11F4A" w:rsidRDefault="00B5053C" w:rsidP="00C81FCF">
            <w:pPr>
              <w:pStyle w:val="ASFKTableListMark"/>
            </w:pPr>
            <w:r>
              <w:t>«</w:t>
            </w:r>
            <w:r w:rsidR="00642306" w:rsidRPr="00B11F4A">
              <w:t>орган управления государственным внебюджетным фо</w:t>
            </w:r>
            <w:r w:rsidR="00642306" w:rsidRPr="00AE58D3">
              <w:t>н</w:t>
            </w:r>
            <w:r w:rsidR="00642306" w:rsidRPr="00B11F4A">
              <w:t>дом</w:t>
            </w:r>
            <w:r>
              <w:t>»</w:t>
            </w:r>
            <w:r w:rsidR="00642306" w:rsidRPr="00B11F4A">
              <w:t xml:space="preserve"> = 02;</w:t>
            </w:r>
          </w:p>
          <w:p w:rsidR="00642306" w:rsidRPr="00B11F4A" w:rsidRDefault="00B5053C" w:rsidP="00C81FCF">
            <w:pPr>
              <w:pStyle w:val="ASFKTableListMark"/>
            </w:pPr>
            <w:r>
              <w:t>«</w:t>
            </w:r>
            <w:r w:rsidR="00642306" w:rsidRPr="00B11F4A">
              <w:t>бюджетное учре</w:t>
            </w:r>
            <w:r w:rsidR="00642306" w:rsidRPr="00AE58D3">
              <w:t>ж</w:t>
            </w:r>
            <w:r w:rsidR="00642306" w:rsidRPr="00B11F4A">
              <w:t>дение</w:t>
            </w:r>
            <w:r>
              <w:t>»</w:t>
            </w:r>
            <w:r w:rsidR="00642306" w:rsidRPr="00B11F4A">
              <w:t xml:space="preserve"> =</w:t>
            </w:r>
            <w:r w:rsidR="00642306">
              <w:t xml:space="preserve"> </w:t>
            </w:r>
            <w:r w:rsidR="00642306" w:rsidRPr="00B11F4A">
              <w:t xml:space="preserve">03; </w:t>
            </w:r>
          </w:p>
          <w:p w:rsidR="00642306" w:rsidRPr="00B11F4A" w:rsidRDefault="00B5053C" w:rsidP="00C81FCF">
            <w:pPr>
              <w:pStyle w:val="ASFKTableListMark"/>
            </w:pPr>
            <w:r>
              <w:t>«</w:t>
            </w:r>
            <w:r w:rsidR="00642306" w:rsidRPr="00B11F4A">
              <w:t>организация с долей гос</w:t>
            </w:r>
            <w:r w:rsidR="00642306" w:rsidRPr="00AE58D3">
              <w:t>у</w:t>
            </w:r>
            <w:r w:rsidR="00642306" w:rsidRPr="00B11F4A">
              <w:t>дарственного участия</w:t>
            </w:r>
            <w:r>
              <w:t>»</w:t>
            </w:r>
            <w:r w:rsidR="00642306" w:rsidRPr="00B11F4A">
              <w:t xml:space="preserve"> = 04;</w:t>
            </w:r>
          </w:p>
          <w:p w:rsidR="00642306" w:rsidRPr="00B11F4A" w:rsidRDefault="00B5053C" w:rsidP="00C81FCF">
            <w:pPr>
              <w:pStyle w:val="ASFKTableListMark"/>
            </w:pPr>
            <w:r>
              <w:t>«</w:t>
            </w:r>
            <w:r w:rsidR="00642306" w:rsidRPr="00B11F4A">
              <w:t>унитарное предпр</w:t>
            </w:r>
            <w:r w:rsidR="00642306" w:rsidRPr="00AE58D3">
              <w:t>и</w:t>
            </w:r>
            <w:r w:rsidR="00642306" w:rsidRPr="00B11F4A">
              <w:t>ятие</w:t>
            </w:r>
            <w:r>
              <w:t>»</w:t>
            </w:r>
            <w:r w:rsidR="00642306" w:rsidRPr="00B11F4A">
              <w:t xml:space="preserve"> = 05;</w:t>
            </w:r>
          </w:p>
          <w:p w:rsidR="00642306" w:rsidRPr="00B11F4A" w:rsidRDefault="00B5053C" w:rsidP="00C81FCF">
            <w:pPr>
              <w:pStyle w:val="ASFKTableListMark"/>
            </w:pPr>
            <w:r>
              <w:t>«</w:t>
            </w:r>
            <w:r w:rsidR="00642306" w:rsidRPr="00B11F4A">
              <w:t>субъект естестве</w:t>
            </w:r>
            <w:r w:rsidR="00642306" w:rsidRPr="00AE58D3">
              <w:t>н</w:t>
            </w:r>
            <w:r w:rsidR="00642306" w:rsidRPr="00B11F4A">
              <w:t>ных монополий</w:t>
            </w:r>
            <w:r>
              <w:t>»</w:t>
            </w:r>
            <w:r w:rsidR="00642306" w:rsidRPr="00B11F4A">
              <w:t xml:space="preserve"> = 06;</w:t>
            </w:r>
          </w:p>
          <w:p w:rsidR="00642306" w:rsidRPr="00B11F4A" w:rsidRDefault="00B5053C" w:rsidP="00C81FCF">
            <w:pPr>
              <w:pStyle w:val="ASFKTableListMark"/>
            </w:pPr>
            <w:r>
              <w:t>«</w:t>
            </w:r>
            <w:r w:rsidR="00642306" w:rsidRPr="00B11F4A">
              <w:t>иная организация</w:t>
            </w:r>
            <w:r>
              <w:t>»</w:t>
            </w:r>
            <w:r w:rsidR="00642306" w:rsidRPr="00B11F4A">
              <w:t xml:space="preserve"> = 07;</w:t>
            </w:r>
          </w:p>
          <w:p w:rsidR="00642306" w:rsidRPr="00B11F4A" w:rsidRDefault="00B5053C" w:rsidP="00C81FCF">
            <w:pPr>
              <w:pStyle w:val="ASFKTableListMark"/>
            </w:pPr>
            <w:r>
              <w:t>«</w:t>
            </w:r>
            <w:r w:rsidR="00642306" w:rsidRPr="00B11F4A">
              <w:t>казенное учрежд</w:t>
            </w:r>
            <w:r w:rsidR="00642306" w:rsidRPr="00AE58D3">
              <w:t>е</w:t>
            </w:r>
            <w:r w:rsidR="00642306" w:rsidRPr="00B11F4A">
              <w:t>ние</w:t>
            </w:r>
            <w:r>
              <w:t>»</w:t>
            </w:r>
            <w:r w:rsidR="00642306" w:rsidRPr="00B11F4A">
              <w:t xml:space="preserve"> = 08;</w:t>
            </w:r>
          </w:p>
          <w:p w:rsidR="00642306" w:rsidRPr="00B11F4A" w:rsidRDefault="00B5053C" w:rsidP="00C81FCF">
            <w:pPr>
              <w:pStyle w:val="ASFKTableListMark"/>
            </w:pPr>
            <w:r>
              <w:t>«</w:t>
            </w:r>
            <w:r w:rsidR="00642306" w:rsidRPr="00B11F4A">
              <w:t>государственная корпорация, государственная компания</w:t>
            </w:r>
            <w:r w:rsidR="00642306">
              <w:t xml:space="preserve"> </w:t>
            </w:r>
            <w:r w:rsidR="00642306" w:rsidRPr="00390AFB">
              <w:t>(в том чи</w:t>
            </w:r>
            <w:r w:rsidR="00642306" w:rsidRPr="00AE58D3">
              <w:t>с</w:t>
            </w:r>
            <w:r w:rsidR="00642306" w:rsidRPr="00390AFB">
              <w:t>ле гос</w:t>
            </w:r>
            <w:r w:rsidR="00642306">
              <w:t xml:space="preserve">корпорация </w:t>
            </w:r>
            <w:r>
              <w:t>«</w:t>
            </w:r>
            <w:r w:rsidR="00642306" w:rsidRPr="00390AFB">
              <w:t>Росатом</w:t>
            </w:r>
            <w:r>
              <w:t>»</w:t>
            </w:r>
            <w:r w:rsidR="00642306" w:rsidRPr="00390AFB">
              <w:t>)</w:t>
            </w:r>
            <w:r>
              <w:t>»</w:t>
            </w:r>
            <w:r w:rsidR="00642306" w:rsidRPr="00B11F4A">
              <w:t xml:space="preserve"> 09;</w:t>
            </w:r>
          </w:p>
          <w:p w:rsidR="00642306" w:rsidRPr="00B11F4A" w:rsidRDefault="00B5053C" w:rsidP="00C81FCF">
            <w:pPr>
              <w:pStyle w:val="ASFKTableListMark"/>
            </w:pPr>
            <w:r>
              <w:t>«</w:t>
            </w:r>
            <w:r w:rsidR="00642306" w:rsidRPr="00B11F4A">
              <w:t>автономное учре</w:t>
            </w:r>
            <w:r w:rsidR="00642306" w:rsidRPr="00AE58D3">
              <w:t>ж</w:t>
            </w:r>
            <w:r w:rsidR="00642306" w:rsidRPr="00B11F4A">
              <w:t>дение</w:t>
            </w:r>
            <w:r>
              <w:t>»</w:t>
            </w:r>
            <w:r w:rsidR="00642306" w:rsidRPr="00B11F4A">
              <w:t xml:space="preserve"> = 10;</w:t>
            </w:r>
          </w:p>
          <w:p w:rsidR="00642306" w:rsidRPr="00B11F4A" w:rsidRDefault="00B5053C" w:rsidP="00C81FCF">
            <w:pPr>
              <w:pStyle w:val="ASFKTableListMark"/>
            </w:pPr>
            <w:r>
              <w:t>«</w:t>
            </w:r>
            <w:r w:rsidR="00642306" w:rsidRPr="00B11F4A">
              <w:t>организация, осуществляющая регулируемые виды деятел</w:t>
            </w:r>
            <w:r w:rsidR="00642306" w:rsidRPr="00AE58D3">
              <w:t>ь</w:t>
            </w:r>
            <w:r w:rsidR="00642306" w:rsidRPr="00B11F4A">
              <w:t>ности</w:t>
            </w:r>
            <w:r>
              <w:t>»</w:t>
            </w:r>
            <w:r w:rsidR="00642306" w:rsidRPr="00B11F4A">
              <w:t xml:space="preserve"> = 11;</w:t>
            </w:r>
          </w:p>
          <w:p w:rsidR="00642306" w:rsidRPr="00B11F4A" w:rsidRDefault="00B5053C" w:rsidP="00C81FCF">
            <w:pPr>
              <w:pStyle w:val="ASFKTableListMark"/>
            </w:pPr>
            <w:r>
              <w:t>«</w:t>
            </w:r>
            <w:r w:rsidR="00642306" w:rsidRPr="00390AFB">
              <w:t>хозяйственное общество с долей государства, муниципал</w:t>
            </w:r>
            <w:r w:rsidR="00642306" w:rsidRPr="00B734FD">
              <w:t>ь</w:t>
            </w:r>
            <w:r w:rsidR="00642306" w:rsidRPr="00390AFB">
              <w:t>ного обр</w:t>
            </w:r>
            <w:r w:rsidR="00642306" w:rsidRPr="00AE58D3">
              <w:t>а</w:t>
            </w:r>
            <w:r w:rsidR="00642306" w:rsidRPr="00390AFB">
              <w:t>з</w:t>
            </w:r>
            <w:r w:rsidR="00642306" w:rsidRPr="00642306">
              <w:t>о</w:t>
            </w:r>
            <w:r w:rsidR="00642306" w:rsidRPr="00390AFB">
              <w:t>вания более</w:t>
            </w:r>
            <w:r w:rsidR="00642306" w:rsidRPr="00390AFB" w:rsidDel="005A2A56">
              <w:t xml:space="preserve"> </w:t>
            </w:r>
            <w:r w:rsidR="00642306" w:rsidRPr="00390AFB">
              <w:t>50 проце</w:t>
            </w:r>
            <w:r w:rsidR="00642306" w:rsidRPr="00AE58D3">
              <w:t>н</w:t>
            </w:r>
            <w:r w:rsidR="00642306" w:rsidRPr="00390AFB">
              <w:t>тов</w:t>
            </w:r>
            <w:r>
              <w:t>»</w:t>
            </w:r>
            <w:r w:rsidR="00642306" w:rsidRPr="00B11F4A">
              <w:t xml:space="preserve"> = 12;</w:t>
            </w:r>
          </w:p>
          <w:p w:rsidR="00642306" w:rsidRPr="00B11F4A" w:rsidRDefault="00B5053C" w:rsidP="00C81FCF">
            <w:pPr>
              <w:pStyle w:val="ASFKTableListMark"/>
            </w:pPr>
            <w:r>
              <w:t>«</w:t>
            </w:r>
            <w:r w:rsidR="00642306" w:rsidRPr="00B11F4A">
              <w:t>дочернее хозяйс</w:t>
            </w:r>
            <w:r w:rsidR="00642306" w:rsidRPr="00AE58D3">
              <w:t>т</w:t>
            </w:r>
            <w:r w:rsidR="00642306" w:rsidRPr="00B11F4A">
              <w:t>венное общество</w:t>
            </w:r>
            <w:r>
              <w:t>»</w:t>
            </w:r>
            <w:r w:rsidR="00642306" w:rsidRPr="00B11F4A">
              <w:t xml:space="preserve"> = 13;</w:t>
            </w:r>
          </w:p>
          <w:p w:rsidR="00642306" w:rsidRPr="00B11F4A" w:rsidRDefault="00B5053C" w:rsidP="00C81FCF">
            <w:pPr>
              <w:pStyle w:val="ASFKTableListMark"/>
            </w:pPr>
            <w:r>
              <w:t>«</w:t>
            </w:r>
            <w:r w:rsidR="00642306" w:rsidRPr="00B11F4A">
              <w:t>специализированная организация</w:t>
            </w:r>
            <w:r>
              <w:t>»</w:t>
            </w:r>
            <w:r w:rsidR="00642306" w:rsidRPr="00B11F4A">
              <w:t xml:space="preserve"> = 14</w:t>
            </w:r>
            <w:r w:rsidR="00642306">
              <w:t>;</w:t>
            </w:r>
          </w:p>
          <w:p w:rsidR="00642306" w:rsidRPr="00B11F4A" w:rsidRDefault="00B5053C" w:rsidP="00C81FCF">
            <w:pPr>
              <w:pStyle w:val="ASFKTableListMark"/>
            </w:pPr>
            <w:r>
              <w:t>«</w:t>
            </w:r>
            <w:r w:rsidR="00642306" w:rsidRPr="00B11F4A">
              <w:t>оператор общероссийского официал</w:t>
            </w:r>
            <w:r w:rsidR="00642306" w:rsidRPr="00AE58D3">
              <w:t>ь</w:t>
            </w:r>
            <w:r w:rsidR="00642306" w:rsidRPr="00B11F4A">
              <w:t>ного сайта</w:t>
            </w:r>
            <w:r>
              <w:t>»</w:t>
            </w:r>
            <w:r w:rsidR="00642306" w:rsidRPr="00B11F4A">
              <w:t xml:space="preserve"> = 15;</w:t>
            </w:r>
          </w:p>
          <w:p w:rsidR="00642306" w:rsidRDefault="00B5053C" w:rsidP="00C81FCF">
            <w:pPr>
              <w:pStyle w:val="ASFKTableListMark"/>
            </w:pPr>
            <w:r>
              <w:t>«</w:t>
            </w:r>
            <w:r w:rsidR="00642306" w:rsidRPr="00B11F4A">
              <w:t>оператор электронной пл</w:t>
            </w:r>
            <w:r w:rsidR="00642306" w:rsidRPr="00AE58D3">
              <w:t>о</w:t>
            </w:r>
            <w:r w:rsidR="00642306" w:rsidRPr="00B11F4A">
              <w:t>щадки</w:t>
            </w:r>
            <w:r>
              <w:t>»</w:t>
            </w:r>
            <w:r w:rsidR="00642306">
              <w:t xml:space="preserve"> = 16;</w:t>
            </w:r>
          </w:p>
          <w:p w:rsidR="00642306" w:rsidRDefault="00B5053C" w:rsidP="00C81FCF">
            <w:pPr>
              <w:pStyle w:val="ASFKTableListMark"/>
            </w:pPr>
            <w:r>
              <w:t>«</w:t>
            </w:r>
            <w:r w:rsidR="00642306">
              <w:t>орган аудита</w:t>
            </w:r>
            <w:r>
              <w:t>»</w:t>
            </w:r>
            <w:r w:rsidR="00642306">
              <w:t xml:space="preserve"> = 17;</w:t>
            </w:r>
          </w:p>
          <w:p w:rsidR="00642306" w:rsidRDefault="00B5053C" w:rsidP="00C81FCF">
            <w:pPr>
              <w:pStyle w:val="ASFKTableListMark"/>
            </w:pPr>
            <w:r>
              <w:t>«</w:t>
            </w:r>
            <w:r w:rsidR="00642306">
              <w:t>банк</w:t>
            </w:r>
            <w:r>
              <w:t>»</w:t>
            </w:r>
            <w:r w:rsidR="00642306">
              <w:t xml:space="preserve"> = 18;</w:t>
            </w:r>
          </w:p>
          <w:p w:rsidR="00642306" w:rsidRDefault="00B5053C" w:rsidP="00C81FCF">
            <w:pPr>
              <w:pStyle w:val="ASFKTableListMark"/>
            </w:pPr>
            <w:r>
              <w:t>«</w:t>
            </w:r>
            <w:r w:rsidR="00642306">
              <w:t>орган контроля</w:t>
            </w:r>
            <w:r>
              <w:t>»</w:t>
            </w:r>
            <w:r w:rsidR="00642306">
              <w:t xml:space="preserve"> = 19;</w:t>
            </w:r>
          </w:p>
          <w:p w:rsidR="00642306" w:rsidRDefault="00B5053C" w:rsidP="00C81FCF">
            <w:pPr>
              <w:pStyle w:val="ASFKTableListMark"/>
            </w:pPr>
            <w:r>
              <w:t>«</w:t>
            </w:r>
            <w:r w:rsidR="00642306">
              <w:t>иное юридическое лицо</w:t>
            </w:r>
            <w:r>
              <w:t>»</w:t>
            </w:r>
            <w:r w:rsidR="00642306">
              <w:t xml:space="preserve"> = 20;</w:t>
            </w:r>
          </w:p>
          <w:p w:rsidR="00642306" w:rsidRDefault="00B5053C" w:rsidP="00C81FCF">
            <w:pPr>
              <w:pStyle w:val="ASFKTableListMark"/>
            </w:pPr>
            <w:r>
              <w:t>«</w:t>
            </w:r>
            <w:r w:rsidR="00642306" w:rsidRPr="00BB766D">
              <w:t>организация, оказывающая услуги по обслуживанию пользователей ЕИС</w:t>
            </w:r>
            <w:r>
              <w:t>»</w:t>
            </w:r>
            <w:r w:rsidR="00642306" w:rsidRPr="00BB766D">
              <w:t xml:space="preserve"> = 21</w:t>
            </w:r>
            <w:r w:rsidR="00642306">
              <w:t>.</w:t>
            </w:r>
          </w:p>
          <w:p w:rsidR="00642306" w:rsidRPr="00B11F4A" w:rsidRDefault="00642306" w:rsidP="00FE5D9A">
            <w:pPr>
              <w:pStyle w:val="ASFKTablenorm"/>
              <w:ind w:left="57" w:right="57"/>
            </w:pPr>
            <w:r w:rsidRPr="00BB766D">
              <w:t xml:space="preserve">Значение поля </w:t>
            </w:r>
            <w:r w:rsidR="00B5053C">
              <w:t>«</w:t>
            </w:r>
            <w:r w:rsidRPr="00BB766D">
              <w:t>07</w:t>
            </w:r>
            <w:r w:rsidR="00B5053C">
              <w:t>»</w:t>
            </w:r>
            <w:r w:rsidRPr="00BB766D">
              <w:t xml:space="preserve">, </w:t>
            </w:r>
            <w:r w:rsidR="00B5053C">
              <w:t>«</w:t>
            </w:r>
            <w:r w:rsidRPr="00BB766D">
              <w:t>15</w:t>
            </w:r>
            <w:r w:rsidR="00B5053C">
              <w:t>»</w:t>
            </w:r>
            <w:r w:rsidRPr="00BB766D">
              <w:t xml:space="preserve">, </w:t>
            </w:r>
            <w:r w:rsidR="00B5053C">
              <w:t>«</w:t>
            </w:r>
            <w:r w:rsidRPr="00BB766D">
              <w:t>17</w:t>
            </w:r>
            <w:r w:rsidR="00B5053C">
              <w:t>»</w:t>
            </w:r>
            <w:r w:rsidRPr="00BB766D">
              <w:t xml:space="preserve">, </w:t>
            </w:r>
            <w:r w:rsidR="00B5053C">
              <w:t>«</w:t>
            </w:r>
            <w:r w:rsidRPr="00BB766D">
              <w:t>19</w:t>
            </w:r>
            <w:r w:rsidR="00B5053C">
              <w:t>»</w:t>
            </w:r>
            <w:r w:rsidRPr="00BB766D">
              <w:t xml:space="preserve"> возможно выбрать только при созд</w:t>
            </w:r>
            <w:r w:rsidRPr="00F33CCA">
              <w:t>а</w:t>
            </w:r>
            <w:r w:rsidRPr="00BB766D">
              <w:t xml:space="preserve">нии ЭД </w:t>
            </w:r>
            <w:r w:rsidR="00B5053C">
              <w:t>«</w:t>
            </w:r>
            <w:r w:rsidRPr="00BB766D">
              <w:t>Сведения об организации</w:t>
            </w:r>
            <w:r w:rsidR="00B5053C">
              <w:t>»</w:t>
            </w:r>
            <w:r w:rsidRPr="00BB766D">
              <w:t xml:space="preserve"> со значением в поле </w:t>
            </w:r>
            <w:r w:rsidR="00B5053C">
              <w:t>«</w:t>
            </w:r>
            <w:r w:rsidRPr="00BB766D">
              <w:t>Специальные ук</w:t>
            </w:r>
            <w:r w:rsidRPr="00F33CCA">
              <w:t>а</w:t>
            </w:r>
            <w:r w:rsidRPr="00BB766D">
              <w:t>зания</w:t>
            </w:r>
            <w:r w:rsidR="00B5053C">
              <w:t>»</w:t>
            </w:r>
            <w:r w:rsidRPr="00BB766D">
              <w:t xml:space="preserve"> равным </w:t>
            </w:r>
            <w:r w:rsidR="00B5053C">
              <w:t>«</w:t>
            </w:r>
            <w:r w:rsidRPr="00BB766D">
              <w:t>02</w:t>
            </w:r>
            <w:r w:rsidR="00B5053C">
              <w:t>»</w:t>
            </w:r>
            <w:r w:rsidRPr="00BB766D">
              <w:t xml:space="preserve"> (сведения об аннулировании).</w:t>
            </w:r>
          </w:p>
        </w:tc>
      </w:tr>
      <w:tr w:rsidR="00642306" w:rsidRPr="00B11F4A" w:rsidTr="00FE5D9A">
        <w:tc>
          <w:tcPr>
            <w:tcW w:w="1137" w:type="pct"/>
            <w:shd w:val="clear" w:color="auto" w:fill="auto"/>
          </w:tcPr>
          <w:p w:rsidR="00642306" w:rsidRPr="00AE58D3" w:rsidRDefault="00642306" w:rsidP="00FE5D9A">
            <w:pPr>
              <w:pStyle w:val="ASFKTablenorm"/>
              <w:ind w:left="57" w:right="57"/>
            </w:pPr>
            <w:r w:rsidRPr="00B11F4A">
              <w:t>Полное наименование организ</w:t>
            </w:r>
            <w:r w:rsidRPr="00AE58D3">
              <w:t xml:space="preserve">ации </w:t>
            </w:r>
          </w:p>
        </w:tc>
        <w:tc>
          <w:tcPr>
            <w:tcW w:w="3863" w:type="pct"/>
            <w:shd w:val="clear" w:color="auto" w:fill="auto"/>
          </w:tcPr>
          <w:p w:rsidR="00642306" w:rsidRPr="00AE58D3" w:rsidRDefault="00642306" w:rsidP="00FE5D9A">
            <w:pPr>
              <w:pStyle w:val="ASFKTablenorm"/>
              <w:ind w:left="57" w:right="57"/>
            </w:pPr>
            <w:r w:rsidRPr="008F5011">
              <w:t xml:space="preserve">УБП: </w:t>
            </w:r>
            <w:r w:rsidRPr="00B11F4A">
              <w:t>Заполняется автомат</w:t>
            </w:r>
            <w:r w:rsidRPr="00AE58D3">
              <w:t>ически на о</w:t>
            </w:r>
            <w:r w:rsidRPr="00F33CCA">
              <w:t>с</w:t>
            </w:r>
            <w:r w:rsidRPr="00AE58D3">
              <w:t xml:space="preserve">новании указанного значения в поле </w:t>
            </w:r>
            <w:r w:rsidR="00B5053C">
              <w:t>«</w:t>
            </w:r>
            <w:r w:rsidRPr="00AE58D3">
              <w:t>Код клиента</w:t>
            </w:r>
            <w:r w:rsidR="00B5053C">
              <w:t>»</w:t>
            </w:r>
            <w:r w:rsidRPr="00AE58D3">
              <w:t xml:space="preserve"> из справочника</w:t>
            </w:r>
            <w:r w:rsidRPr="008770A6">
              <w:t>:</w:t>
            </w:r>
          </w:p>
          <w:p w:rsidR="00642306" w:rsidRDefault="00642306" w:rsidP="00C81FCF">
            <w:pPr>
              <w:pStyle w:val="ASFKTableListMark"/>
            </w:pPr>
            <w:r w:rsidRPr="00B11F4A">
              <w:t>СРРПБС/ПУБП, если ФБ или МБ/СБ;</w:t>
            </w:r>
          </w:p>
          <w:p w:rsidR="00642306" w:rsidRPr="00B11F4A" w:rsidRDefault="00642306" w:rsidP="00C81FCF">
            <w:pPr>
              <w:pStyle w:val="ASFKTableListMark"/>
            </w:pPr>
            <w:r w:rsidRPr="008770A6">
              <w:t xml:space="preserve">НУБП, если значение поля </w:t>
            </w:r>
            <w:r w:rsidR="00B5053C">
              <w:t>«</w:t>
            </w:r>
            <w:r w:rsidRPr="008770A6">
              <w:t>Тип организации (код)</w:t>
            </w:r>
            <w:r w:rsidR="00B5053C">
              <w:t>»</w:t>
            </w:r>
            <w:r w:rsidRPr="008770A6">
              <w:t xml:space="preserve"> указано </w:t>
            </w:r>
            <w:r w:rsidR="00B5053C">
              <w:t>«</w:t>
            </w:r>
            <w:r w:rsidRPr="008770A6">
              <w:t>03</w:t>
            </w:r>
            <w:r w:rsidR="00B5053C">
              <w:t>»</w:t>
            </w:r>
            <w:r w:rsidRPr="008770A6">
              <w:t xml:space="preserve">, </w:t>
            </w:r>
            <w:r w:rsidR="00B5053C">
              <w:t>«</w:t>
            </w:r>
            <w:r w:rsidRPr="008770A6">
              <w:t>07</w:t>
            </w:r>
            <w:r w:rsidR="00B5053C">
              <w:t>»</w:t>
            </w:r>
            <w:r w:rsidRPr="008770A6">
              <w:t xml:space="preserve"> или </w:t>
            </w:r>
            <w:r w:rsidR="00B5053C">
              <w:t>«</w:t>
            </w:r>
            <w:r w:rsidRPr="008770A6">
              <w:t>09</w:t>
            </w:r>
            <w:r w:rsidR="00B5053C">
              <w:t>»</w:t>
            </w:r>
            <w:r>
              <w:t>.</w:t>
            </w:r>
          </w:p>
          <w:p w:rsidR="00642306" w:rsidRDefault="00642306" w:rsidP="00FE5D9A">
            <w:pPr>
              <w:pStyle w:val="ASFKTablenorm"/>
              <w:ind w:left="57" w:right="57"/>
            </w:pPr>
            <w:r>
              <w:t>Е</w:t>
            </w:r>
            <w:r w:rsidRPr="008770A6">
              <w:t xml:space="preserve">сли значение поля </w:t>
            </w:r>
            <w:r w:rsidR="00B5053C">
              <w:t>«</w:t>
            </w:r>
            <w:r w:rsidRPr="008770A6">
              <w:t>Переход на СР</w:t>
            </w:r>
            <w:r w:rsidR="00B5053C">
              <w:t>»</w:t>
            </w:r>
            <w:r>
              <w:t xml:space="preserve"> </w:t>
            </w:r>
            <w:r w:rsidRPr="008770A6">
              <w:t>=</w:t>
            </w:r>
            <w:r>
              <w:t xml:space="preserve"> </w:t>
            </w:r>
            <w:r w:rsidRPr="008770A6">
              <w:t>1, то автозаполнение осуществля</w:t>
            </w:r>
            <w:r>
              <w:t>е</w:t>
            </w:r>
            <w:r w:rsidRPr="00F33CCA">
              <w:t>т</w:t>
            </w:r>
            <w:r>
              <w:t>ся</w:t>
            </w:r>
            <w:r w:rsidRPr="008770A6">
              <w:t xml:space="preserve"> по справочнику </w:t>
            </w:r>
            <w:r w:rsidR="00B5053C">
              <w:t>«</w:t>
            </w:r>
            <w:r w:rsidRPr="008770A6">
              <w:t>Реестр участников бюджетного процесса, а также юридич</w:t>
            </w:r>
            <w:r w:rsidRPr="00642306">
              <w:t>е</w:t>
            </w:r>
            <w:r w:rsidRPr="008770A6">
              <w:t>ских лиц, не являющихся участниками бюджетного проце</w:t>
            </w:r>
            <w:r w:rsidRPr="00F33CCA">
              <w:t>с</w:t>
            </w:r>
            <w:r w:rsidRPr="008770A6">
              <w:t>са</w:t>
            </w:r>
            <w:r w:rsidR="00B5053C">
              <w:t>»</w:t>
            </w:r>
            <w:r w:rsidRPr="008770A6">
              <w:t>.</w:t>
            </w:r>
          </w:p>
          <w:p w:rsidR="00642306" w:rsidRPr="00AE58D3" w:rsidRDefault="00642306" w:rsidP="00FE5D9A">
            <w:pPr>
              <w:pStyle w:val="ASFKTablenorm"/>
              <w:ind w:left="57" w:right="57"/>
            </w:pPr>
            <w:r>
              <w:t>Ввод значения вручную.</w:t>
            </w:r>
          </w:p>
        </w:tc>
      </w:tr>
      <w:tr w:rsidR="00642306" w:rsidRPr="00B11F4A" w:rsidTr="00FE5D9A">
        <w:tc>
          <w:tcPr>
            <w:tcW w:w="1137" w:type="pct"/>
            <w:shd w:val="clear" w:color="auto" w:fill="auto"/>
          </w:tcPr>
          <w:p w:rsidR="00642306" w:rsidRPr="00AE58D3" w:rsidRDefault="00642306" w:rsidP="00FE5D9A">
            <w:pPr>
              <w:pStyle w:val="ASFKTablenorm"/>
              <w:ind w:left="57" w:right="57"/>
            </w:pPr>
            <w:r w:rsidRPr="00F80321">
              <w:t xml:space="preserve">Сокращенное </w:t>
            </w:r>
            <w:r w:rsidRPr="00B11F4A">
              <w:t>наим</w:t>
            </w:r>
            <w:r w:rsidRPr="00642306">
              <w:t>е</w:t>
            </w:r>
            <w:r w:rsidRPr="00B11F4A">
              <w:t xml:space="preserve">нование </w:t>
            </w:r>
          </w:p>
        </w:tc>
        <w:tc>
          <w:tcPr>
            <w:tcW w:w="3863" w:type="pct"/>
            <w:shd w:val="clear" w:color="auto" w:fill="auto"/>
          </w:tcPr>
          <w:p w:rsidR="00642306" w:rsidRDefault="00642306" w:rsidP="00FE5D9A">
            <w:pPr>
              <w:pStyle w:val="ASFKTablenorm"/>
              <w:ind w:left="57" w:right="57"/>
            </w:pPr>
            <w:r w:rsidRPr="008F5011">
              <w:t xml:space="preserve">УБП: </w:t>
            </w:r>
            <w:r w:rsidRPr="00B11F4A">
              <w:t>Заполняется автом</w:t>
            </w:r>
            <w:r w:rsidRPr="00AE58D3">
              <w:t>ат</w:t>
            </w:r>
            <w:r w:rsidRPr="00F33CCA">
              <w:t>и</w:t>
            </w:r>
            <w:r w:rsidRPr="00AE58D3">
              <w:t>чески на о</w:t>
            </w:r>
            <w:r w:rsidRPr="00C24574">
              <w:t>с</w:t>
            </w:r>
            <w:r w:rsidRPr="00AE58D3">
              <w:t xml:space="preserve">новании указанного значения в поле </w:t>
            </w:r>
            <w:r w:rsidR="00B5053C">
              <w:t>«</w:t>
            </w:r>
            <w:r w:rsidRPr="00AE58D3">
              <w:t>Код клиента</w:t>
            </w:r>
            <w:r w:rsidR="00B5053C">
              <w:t>»</w:t>
            </w:r>
            <w:r w:rsidRPr="00AE58D3">
              <w:t xml:space="preserve"> из справочн</w:t>
            </w:r>
            <w:r w:rsidRPr="00F33CCA">
              <w:t>и</w:t>
            </w:r>
            <w:r w:rsidRPr="00AE58D3">
              <w:t>ка</w:t>
            </w:r>
            <w:r>
              <w:t>:</w:t>
            </w:r>
          </w:p>
          <w:p w:rsidR="00642306" w:rsidRDefault="00642306" w:rsidP="00C81FCF">
            <w:pPr>
              <w:pStyle w:val="ASFKTableListMark"/>
            </w:pPr>
            <w:r w:rsidRPr="008770A6">
              <w:t>СРРПБС/ПУБП, если ФБ или МБ/СБ</w:t>
            </w:r>
            <w:r>
              <w:t>;</w:t>
            </w:r>
          </w:p>
          <w:p w:rsidR="00642306" w:rsidRPr="00AE58D3" w:rsidRDefault="00642306" w:rsidP="00C81FCF">
            <w:pPr>
              <w:pStyle w:val="ASFKTableListMark"/>
            </w:pPr>
            <w:r w:rsidRPr="008770A6">
              <w:lastRenderedPageBreak/>
              <w:t xml:space="preserve">НУБП, если значение поля </w:t>
            </w:r>
            <w:r w:rsidR="00B5053C">
              <w:t>«</w:t>
            </w:r>
            <w:r w:rsidRPr="008770A6">
              <w:t>Тип организации (код)</w:t>
            </w:r>
            <w:r w:rsidR="00B5053C">
              <w:t>»</w:t>
            </w:r>
            <w:r w:rsidRPr="008770A6">
              <w:t xml:space="preserve"> указано </w:t>
            </w:r>
            <w:r w:rsidR="00B5053C">
              <w:t>«</w:t>
            </w:r>
            <w:r w:rsidRPr="008770A6">
              <w:t>03</w:t>
            </w:r>
            <w:r w:rsidR="00B5053C">
              <w:t>»</w:t>
            </w:r>
            <w:r w:rsidRPr="008770A6">
              <w:t xml:space="preserve">, </w:t>
            </w:r>
            <w:r w:rsidR="00B5053C">
              <w:t>«</w:t>
            </w:r>
            <w:r w:rsidRPr="008770A6">
              <w:t>07</w:t>
            </w:r>
            <w:r w:rsidR="00B5053C">
              <w:t>»</w:t>
            </w:r>
            <w:r w:rsidRPr="008770A6">
              <w:t xml:space="preserve"> или </w:t>
            </w:r>
            <w:r w:rsidR="00B5053C">
              <w:t>«</w:t>
            </w:r>
            <w:r w:rsidRPr="008770A6">
              <w:t>09</w:t>
            </w:r>
            <w:r w:rsidR="00B5053C">
              <w:t>»</w:t>
            </w:r>
            <w:r w:rsidRPr="00AE58D3">
              <w:t>.</w:t>
            </w:r>
          </w:p>
          <w:p w:rsidR="00642306" w:rsidRPr="00AE58D3" w:rsidRDefault="00642306" w:rsidP="00FE5D9A">
            <w:pPr>
              <w:pStyle w:val="ASFKTablenorm"/>
              <w:ind w:left="57" w:right="57"/>
            </w:pPr>
            <w:r>
              <w:t>Ввод значения вручную.</w:t>
            </w:r>
          </w:p>
        </w:tc>
      </w:tr>
      <w:tr w:rsidR="00642306" w:rsidRPr="00B11F4A" w:rsidTr="00FE5D9A">
        <w:tc>
          <w:tcPr>
            <w:tcW w:w="1137" w:type="pct"/>
            <w:shd w:val="clear" w:color="auto" w:fill="auto"/>
          </w:tcPr>
          <w:p w:rsidR="00642306" w:rsidRPr="00AE58D3" w:rsidRDefault="00642306" w:rsidP="00FE5D9A">
            <w:pPr>
              <w:pStyle w:val="ASFKTablenorm"/>
              <w:ind w:left="57" w:right="57"/>
            </w:pPr>
            <w:r w:rsidRPr="008F5011">
              <w:lastRenderedPageBreak/>
              <w:t>Фирменное наимен</w:t>
            </w:r>
            <w:r w:rsidRPr="00642306">
              <w:t>о</w:t>
            </w:r>
            <w:r w:rsidRPr="008F5011">
              <w:t>вание организации</w:t>
            </w:r>
          </w:p>
        </w:tc>
        <w:tc>
          <w:tcPr>
            <w:tcW w:w="3863" w:type="pct"/>
            <w:shd w:val="clear" w:color="auto" w:fill="auto"/>
          </w:tcPr>
          <w:p w:rsidR="00642306" w:rsidRPr="00AE58D3" w:rsidRDefault="00642306" w:rsidP="00FE5D9A">
            <w:pPr>
              <w:pStyle w:val="ASFKTablenorm"/>
              <w:ind w:left="57" w:right="57"/>
            </w:pPr>
            <w:r>
              <w:t>Е</w:t>
            </w:r>
            <w:r w:rsidRPr="008F5011">
              <w:t xml:space="preserve">сли значение поля </w:t>
            </w:r>
            <w:r w:rsidR="00B5053C">
              <w:t>«</w:t>
            </w:r>
            <w:r w:rsidRPr="008F5011">
              <w:t>Переход на СР</w:t>
            </w:r>
            <w:r w:rsidR="00B5053C">
              <w:t>»</w:t>
            </w:r>
            <w:r w:rsidRPr="008F5011">
              <w:t xml:space="preserve"> = 1, то автозаполнение осуществля</w:t>
            </w:r>
            <w:r>
              <w:t>ется</w:t>
            </w:r>
            <w:r w:rsidRPr="008F5011">
              <w:t xml:space="preserve"> по справочнику </w:t>
            </w:r>
            <w:r w:rsidR="00B5053C">
              <w:t>«</w:t>
            </w:r>
            <w:r w:rsidRPr="008F5011">
              <w:t>Реестр участников бюджетного процесса, а также юридич</w:t>
            </w:r>
            <w:r w:rsidRPr="00642306">
              <w:t>е</w:t>
            </w:r>
            <w:r w:rsidRPr="008F5011">
              <w:t>ских лиц, не являющихся участниками бюджетного проце</w:t>
            </w:r>
            <w:r w:rsidRPr="00F33CCA">
              <w:t>с</w:t>
            </w:r>
            <w:r w:rsidRPr="008F5011">
              <w:t>са</w:t>
            </w:r>
            <w:r w:rsidR="00B5053C">
              <w:t>»</w:t>
            </w:r>
            <w:r w:rsidRPr="008F5011">
              <w:t>.</w:t>
            </w:r>
          </w:p>
        </w:tc>
      </w:tr>
      <w:tr w:rsidR="00642306" w:rsidRPr="00B11F4A" w:rsidTr="00FE5D9A">
        <w:tc>
          <w:tcPr>
            <w:tcW w:w="1137" w:type="pct"/>
            <w:shd w:val="clear" w:color="auto" w:fill="auto"/>
          </w:tcPr>
          <w:p w:rsidR="00642306" w:rsidRDefault="00642306" w:rsidP="00FE5D9A">
            <w:pPr>
              <w:pStyle w:val="ASFKTablenorm"/>
              <w:ind w:left="57" w:right="57"/>
            </w:pPr>
            <w:r>
              <w:t>БИК</w:t>
            </w:r>
          </w:p>
        </w:tc>
        <w:tc>
          <w:tcPr>
            <w:tcW w:w="3863" w:type="pct"/>
            <w:shd w:val="clear" w:color="auto" w:fill="auto"/>
          </w:tcPr>
          <w:p w:rsidR="00642306" w:rsidRPr="00AE58D3" w:rsidRDefault="00642306" w:rsidP="00FE5D9A">
            <w:pPr>
              <w:pStyle w:val="ASFKTablenorm"/>
              <w:ind w:left="57" w:right="57"/>
            </w:pPr>
            <w:r w:rsidRPr="00657D05">
              <w:t>УБП: Доступен выбор из спр</w:t>
            </w:r>
            <w:r w:rsidRPr="00AE58D3">
              <w:t xml:space="preserve">авочника </w:t>
            </w:r>
            <w:r w:rsidR="00B5053C">
              <w:t>«</w:t>
            </w:r>
            <w:r w:rsidRPr="00AE58D3">
              <w:t>Банки</w:t>
            </w:r>
            <w:r w:rsidR="00B5053C">
              <w:t>»</w:t>
            </w:r>
            <w:r w:rsidRPr="00AE58D3">
              <w:t>.</w:t>
            </w:r>
          </w:p>
          <w:p w:rsidR="00642306" w:rsidRPr="00657D05" w:rsidRDefault="00642306" w:rsidP="00FE5D9A">
            <w:pPr>
              <w:pStyle w:val="ASFKTablenorm"/>
              <w:ind w:left="57" w:right="57"/>
            </w:pPr>
            <w:r w:rsidRPr="00657D05">
              <w:t>Ввод значения вручную.</w:t>
            </w:r>
          </w:p>
          <w:p w:rsidR="00642306" w:rsidRPr="00FE5D9A" w:rsidRDefault="00642306" w:rsidP="00FE5D9A">
            <w:pPr>
              <w:pStyle w:val="ASFKTablenorm"/>
              <w:ind w:left="57" w:right="57"/>
              <w:rPr>
                <w:highlight w:val="yellow"/>
              </w:rPr>
            </w:pPr>
            <w:r w:rsidRPr="00657D05">
              <w:t>Обязательно для заполнения для организаций с т</w:t>
            </w:r>
            <w:r w:rsidRPr="00AE58D3">
              <w:t xml:space="preserve">ипом </w:t>
            </w:r>
            <w:r w:rsidR="00B5053C">
              <w:t>«</w:t>
            </w:r>
            <w:r w:rsidRPr="00AE58D3">
              <w:t>18</w:t>
            </w:r>
            <w:r w:rsidR="00B5053C">
              <w:t>»</w:t>
            </w:r>
            <w:r w:rsidRPr="00AE58D3">
              <w:t>. Для остальных типов организаций поле не заполняется.</w:t>
            </w:r>
          </w:p>
        </w:tc>
      </w:tr>
      <w:tr w:rsidR="00642306" w:rsidRPr="00B11F4A" w:rsidTr="00FE5D9A">
        <w:tc>
          <w:tcPr>
            <w:tcW w:w="1137" w:type="pct"/>
            <w:shd w:val="clear" w:color="auto" w:fill="auto"/>
          </w:tcPr>
          <w:p w:rsidR="00642306" w:rsidRDefault="00642306" w:rsidP="00FE5D9A">
            <w:pPr>
              <w:pStyle w:val="ASFKTablenorm"/>
              <w:ind w:left="57" w:right="57"/>
            </w:pPr>
            <w:r>
              <w:t>Номер банка</w:t>
            </w:r>
          </w:p>
        </w:tc>
        <w:tc>
          <w:tcPr>
            <w:tcW w:w="3863" w:type="pct"/>
            <w:shd w:val="clear" w:color="auto" w:fill="auto"/>
          </w:tcPr>
          <w:p w:rsidR="00642306" w:rsidRPr="00657D05" w:rsidRDefault="00642306" w:rsidP="00FE5D9A">
            <w:pPr>
              <w:pStyle w:val="ASFKTablenorm"/>
              <w:ind w:left="57" w:right="57"/>
            </w:pPr>
            <w:r w:rsidRPr="00657D05">
              <w:t>УБП: Ввод значения вручную.</w:t>
            </w:r>
          </w:p>
          <w:p w:rsidR="00642306" w:rsidRPr="00FE5D9A" w:rsidRDefault="00642306" w:rsidP="00FE5D9A">
            <w:pPr>
              <w:pStyle w:val="ASFKTablenorm"/>
              <w:ind w:left="57" w:right="57"/>
              <w:rPr>
                <w:highlight w:val="yellow"/>
              </w:rPr>
            </w:pPr>
            <w:r w:rsidRPr="00657D05">
              <w:t>Обязательно для заполнения для организаций с т</w:t>
            </w:r>
            <w:r w:rsidRPr="00AE58D3">
              <w:t xml:space="preserve">ипом </w:t>
            </w:r>
            <w:r w:rsidR="00B5053C">
              <w:t>«</w:t>
            </w:r>
            <w:r w:rsidRPr="00AE58D3">
              <w:t>18</w:t>
            </w:r>
            <w:r w:rsidR="00B5053C">
              <w:t>»</w:t>
            </w:r>
            <w:r w:rsidRPr="00AE58D3">
              <w:t>. Для остальных типов организаций поле не заполняется.</w:t>
            </w:r>
          </w:p>
        </w:tc>
      </w:tr>
      <w:tr w:rsidR="00642306" w:rsidRPr="00B11F4A" w:rsidTr="00FE5D9A">
        <w:tc>
          <w:tcPr>
            <w:tcW w:w="1137" w:type="pct"/>
            <w:shd w:val="clear" w:color="auto" w:fill="auto"/>
          </w:tcPr>
          <w:p w:rsidR="00642306" w:rsidRPr="00B11F4A" w:rsidRDefault="00642306" w:rsidP="00FE5D9A">
            <w:pPr>
              <w:pStyle w:val="ASFKTablenorm"/>
              <w:ind w:left="57" w:right="57"/>
            </w:pPr>
            <w:r w:rsidRPr="00B11F4A">
              <w:t>ИНН</w:t>
            </w:r>
          </w:p>
        </w:tc>
        <w:tc>
          <w:tcPr>
            <w:tcW w:w="3863" w:type="pct"/>
            <w:shd w:val="clear" w:color="auto" w:fill="auto"/>
          </w:tcPr>
          <w:p w:rsidR="00642306" w:rsidRPr="00AE58D3" w:rsidRDefault="00642306" w:rsidP="00FE5D9A">
            <w:pPr>
              <w:pStyle w:val="ASFKTablenorm"/>
              <w:ind w:left="57" w:right="57"/>
            </w:pPr>
            <w:r w:rsidRPr="008F5011">
              <w:t xml:space="preserve">УБП: </w:t>
            </w:r>
            <w:r w:rsidRPr="00B11F4A">
              <w:t>Заполняется автоматически на основании указа</w:t>
            </w:r>
            <w:r w:rsidRPr="00AE58D3">
              <w:t xml:space="preserve">нного значения в поле </w:t>
            </w:r>
            <w:r w:rsidR="00B5053C">
              <w:t>«</w:t>
            </w:r>
            <w:r w:rsidRPr="00AE58D3">
              <w:t>Код клиента</w:t>
            </w:r>
            <w:r w:rsidR="00B5053C">
              <w:t>»</w:t>
            </w:r>
            <w:r w:rsidRPr="00AE58D3">
              <w:t xml:space="preserve"> из справочника </w:t>
            </w:r>
            <w:r w:rsidR="00B5053C">
              <w:t>«</w:t>
            </w:r>
            <w:r w:rsidRPr="008F5011">
              <w:t>СРРПБС/ПУБП/НУБП</w:t>
            </w:r>
            <w:r w:rsidR="00B5053C">
              <w:t>»</w:t>
            </w:r>
            <w:r w:rsidRPr="00AE58D3">
              <w:t>.</w:t>
            </w:r>
          </w:p>
          <w:p w:rsidR="00642306" w:rsidRDefault="00642306" w:rsidP="00FE5D9A">
            <w:pPr>
              <w:pStyle w:val="ASFKTablenorm"/>
              <w:ind w:left="57" w:right="57"/>
            </w:pPr>
            <w:r w:rsidRPr="008F5011">
              <w:t xml:space="preserve">Если значение поля </w:t>
            </w:r>
            <w:r w:rsidR="00B5053C">
              <w:t>«</w:t>
            </w:r>
            <w:r w:rsidRPr="008F5011">
              <w:t>Переход на СР</w:t>
            </w:r>
            <w:r w:rsidR="00B5053C">
              <w:t>»</w:t>
            </w:r>
            <w:r w:rsidRPr="008F5011">
              <w:t xml:space="preserve"> = 1, то автозаполнение осуществляется по справочнику </w:t>
            </w:r>
            <w:r w:rsidR="00B5053C">
              <w:t>«</w:t>
            </w:r>
            <w:r w:rsidRPr="008F5011">
              <w:t>Реестр участников бюджетного процесса, а также юридич</w:t>
            </w:r>
            <w:r w:rsidRPr="00642306">
              <w:t>е</w:t>
            </w:r>
            <w:r w:rsidRPr="008F5011">
              <w:t>ских лиц, не являющихся участниками бюджетного процесса</w:t>
            </w:r>
            <w:r w:rsidR="00B5053C">
              <w:t>»</w:t>
            </w:r>
            <w:r>
              <w:t>.</w:t>
            </w:r>
          </w:p>
          <w:p w:rsidR="00642306" w:rsidRPr="00AE58D3" w:rsidRDefault="00642306" w:rsidP="00FE5D9A">
            <w:pPr>
              <w:pStyle w:val="ASFKTablenorm"/>
              <w:ind w:left="57" w:right="57"/>
            </w:pPr>
            <w:r w:rsidRPr="00B11F4A">
              <w:t xml:space="preserve">Если не заполнено, и указано значение в поле </w:t>
            </w:r>
            <w:r w:rsidR="00B5053C">
              <w:t>«</w:t>
            </w:r>
            <w:r w:rsidRPr="00AE58D3">
              <w:t>Учетный номер</w:t>
            </w:r>
            <w:r w:rsidR="00B5053C">
              <w:t>»</w:t>
            </w:r>
            <w:r w:rsidRPr="00AE58D3">
              <w:t>, присутс</w:t>
            </w:r>
            <w:r w:rsidRPr="00642306">
              <w:t>т</w:t>
            </w:r>
            <w:r w:rsidRPr="00AE58D3">
              <w:t xml:space="preserve">вующее в СПЗ, то заполняется значением соответствующего реквизита из справочника </w:t>
            </w:r>
            <w:r w:rsidR="00B5053C">
              <w:t>«</w:t>
            </w:r>
            <w:r w:rsidRPr="00AE58D3">
              <w:t>СПЗ</w:t>
            </w:r>
            <w:r w:rsidR="00B5053C">
              <w:t>»</w:t>
            </w:r>
            <w:r w:rsidRPr="00AE58D3">
              <w:t>.</w:t>
            </w:r>
          </w:p>
          <w:p w:rsidR="00642306" w:rsidRDefault="00642306" w:rsidP="00FE5D9A">
            <w:pPr>
              <w:pStyle w:val="ASFKTablenorm"/>
              <w:ind w:left="57" w:right="57"/>
            </w:pPr>
            <w:r>
              <w:t>Ввод значения вручную.</w:t>
            </w:r>
          </w:p>
          <w:p w:rsidR="00642306" w:rsidRPr="00AE58D3" w:rsidRDefault="00642306" w:rsidP="00FE5D9A">
            <w:pPr>
              <w:pStyle w:val="ASFKTablenorm"/>
              <w:ind w:left="57" w:right="57"/>
            </w:pPr>
            <w:r w:rsidRPr="00657D05">
              <w:t xml:space="preserve">Не заполняется, если в поле </w:t>
            </w:r>
            <w:r w:rsidR="00B5053C">
              <w:t>«</w:t>
            </w:r>
            <w:r w:rsidRPr="00657D05">
              <w:t>Вид операции</w:t>
            </w:r>
            <w:r w:rsidR="00B5053C">
              <w:t>»</w:t>
            </w:r>
            <w:r w:rsidRPr="00657D05">
              <w:t xml:space="preserve"> указано знач</w:t>
            </w:r>
            <w:r w:rsidRPr="00AE58D3">
              <w:t xml:space="preserve">ение </w:t>
            </w:r>
            <w:r w:rsidR="00B5053C">
              <w:t>«</w:t>
            </w:r>
            <w:r w:rsidRPr="00AE58D3">
              <w:t>5</w:t>
            </w:r>
            <w:r w:rsidR="00B5053C">
              <w:t>»</w:t>
            </w:r>
            <w:r w:rsidRPr="00AE58D3">
              <w:t>. В о</w:t>
            </w:r>
            <w:r w:rsidRPr="00C24574">
              <w:t>с</w:t>
            </w:r>
            <w:r w:rsidRPr="00AE58D3">
              <w:t>тал</w:t>
            </w:r>
            <w:r w:rsidRPr="00642306">
              <w:t>ь</w:t>
            </w:r>
            <w:r w:rsidRPr="00AE58D3">
              <w:t>ных случаях обязательно для заполнения.</w:t>
            </w:r>
          </w:p>
        </w:tc>
      </w:tr>
      <w:tr w:rsidR="00642306" w:rsidRPr="00B11F4A" w:rsidTr="00FE5D9A">
        <w:tc>
          <w:tcPr>
            <w:tcW w:w="1137" w:type="pct"/>
            <w:shd w:val="clear" w:color="auto" w:fill="auto"/>
          </w:tcPr>
          <w:p w:rsidR="00642306" w:rsidRPr="00B11F4A" w:rsidRDefault="00642306" w:rsidP="00FE5D9A">
            <w:pPr>
              <w:pStyle w:val="ASFKTablenorm"/>
              <w:ind w:left="57" w:right="57"/>
            </w:pPr>
            <w:r w:rsidRPr="00B11F4A">
              <w:t>КПП</w:t>
            </w:r>
          </w:p>
        </w:tc>
        <w:tc>
          <w:tcPr>
            <w:tcW w:w="3863" w:type="pct"/>
            <w:shd w:val="clear" w:color="auto" w:fill="auto"/>
          </w:tcPr>
          <w:p w:rsidR="00642306" w:rsidRPr="008F5011" w:rsidRDefault="00642306" w:rsidP="00FE5D9A">
            <w:pPr>
              <w:pStyle w:val="ASFKTablenorm"/>
              <w:ind w:left="57" w:right="57"/>
            </w:pPr>
            <w:r w:rsidRPr="008F5011">
              <w:t xml:space="preserve">УБП: </w:t>
            </w:r>
            <w:r w:rsidRPr="00B11F4A">
              <w:t>Заполняется автоматически на основании указа</w:t>
            </w:r>
            <w:r w:rsidRPr="00AE58D3">
              <w:t xml:space="preserve">нного значения в поле </w:t>
            </w:r>
            <w:r w:rsidR="00B5053C">
              <w:t>«</w:t>
            </w:r>
            <w:r w:rsidRPr="00AE58D3">
              <w:t>Код клиента</w:t>
            </w:r>
            <w:r w:rsidR="00B5053C">
              <w:t>»</w:t>
            </w:r>
            <w:r w:rsidRPr="00AE58D3">
              <w:t xml:space="preserve"> из справочника </w:t>
            </w:r>
            <w:r w:rsidR="00B5053C">
              <w:t>«</w:t>
            </w:r>
            <w:r w:rsidRPr="008F5011">
              <w:t>СРРПБС/ПУБП/НУБП</w:t>
            </w:r>
            <w:r w:rsidR="00B5053C">
              <w:t>»</w:t>
            </w:r>
            <w:r w:rsidRPr="008F5011">
              <w:t>.</w:t>
            </w:r>
          </w:p>
          <w:p w:rsidR="00642306" w:rsidRPr="008F5011" w:rsidRDefault="00642306" w:rsidP="00FE5D9A">
            <w:pPr>
              <w:pStyle w:val="ASFKTablenorm"/>
              <w:ind w:left="57" w:right="57"/>
            </w:pPr>
            <w:r w:rsidRPr="008F5011">
              <w:t xml:space="preserve">Если значение поля </w:t>
            </w:r>
            <w:r w:rsidR="00B5053C">
              <w:t>«</w:t>
            </w:r>
            <w:r w:rsidRPr="008F5011">
              <w:t>Переход на СР</w:t>
            </w:r>
            <w:r w:rsidR="00B5053C">
              <w:t>»</w:t>
            </w:r>
            <w:r w:rsidRPr="008F5011">
              <w:t xml:space="preserve"> </w:t>
            </w:r>
            <w:r w:rsidR="00A1599B">
              <w:t>равно</w:t>
            </w:r>
            <w:r w:rsidRPr="008F5011">
              <w:t xml:space="preserve"> 1, то автозаполнение осуществляется по справочнику </w:t>
            </w:r>
            <w:r w:rsidR="00B5053C">
              <w:t>«</w:t>
            </w:r>
            <w:r w:rsidRPr="008F5011">
              <w:t>Реестр участников бюджетного процесса, а также юридич</w:t>
            </w:r>
            <w:r w:rsidRPr="00642306">
              <w:t>е</w:t>
            </w:r>
            <w:r w:rsidRPr="008F5011">
              <w:t>ских лиц, не являющихся участниками бюджетного процесса</w:t>
            </w:r>
            <w:r w:rsidR="00B5053C">
              <w:t>»</w:t>
            </w:r>
            <w:r w:rsidRPr="008F5011">
              <w:t>.</w:t>
            </w:r>
          </w:p>
          <w:p w:rsidR="00642306" w:rsidRPr="00AE58D3" w:rsidRDefault="00642306" w:rsidP="00FE5D9A">
            <w:pPr>
              <w:pStyle w:val="ASFKTablenorm"/>
              <w:ind w:left="57" w:right="57"/>
            </w:pPr>
            <w:r w:rsidRPr="00B11F4A">
              <w:t xml:space="preserve">Если не заполнено, и указано значение в поле </w:t>
            </w:r>
            <w:r w:rsidR="00B5053C">
              <w:t>«</w:t>
            </w:r>
            <w:r w:rsidRPr="00AE58D3">
              <w:t>Учетный номер</w:t>
            </w:r>
            <w:r w:rsidR="00B5053C">
              <w:t>»</w:t>
            </w:r>
            <w:r w:rsidRPr="00AE58D3">
              <w:t>, присутс</w:t>
            </w:r>
            <w:r w:rsidRPr="00642306">
              <w:t>т</w:t>
            </w:r>
            <w:r w:rsidRPr="00AE58D3">
              <w:t xml:space="preserve">вующее в СПЗ, то заполняется значением соответствующего реквизита из справочника </w:t>
            </w:r>
            <w:r w:rsidR="00B5053C">
              <w:t>«</w:t>
            </w:r>
            <w:r w:rsidRPr="00AE58D3">
              <w:t>СПЗ</w:t>
            </w:r>
            <w:r w:rsidR="00B5053C">
              <w:t>»</w:t>
            </w:r>
            <w:r w:rsidRPr="00AE58D3">
              <w:t>.</w:t>
            </w:r>
          </w:p>
          <w:p w:rsidR="00642306" w:rsidRDefault="00642306" w:rsidP="00FE5D9A">
            <w:pPr>
              <w:pStyle w:val="ASFKTablenorm"/>
              <w:ind w:left="57" w:right="57"/>
            </w:pPr>
            <w:r w:rsidRPr="00B11F4A">
              <w:t>Ввод значения вручную</w:t>
            </w:r>
            <w:r w:rsidRPr="00AE58D3">
              <w:t>.</w:t>
            </w:r>
          </w:p>
          <w:p w:rsidR="00642306" w:rsidRPr="00AE58D3" w:rsidRDefault="00642306" w:rsidP="00FE5D9A">
            <w:pPr>
              <w:pStyle w:val="ASFKTablenorm"/>
              <w:ind w:left="57" w:right="57"/>
            </w:pPr>
            <w:r w:rsidRPr="008F5011">
              <w:t xml:space="preserve">Не заполняется, если в поле </w:t>
            </w:r>
            <w:r w:rsidR="00B5053C">
              <w:t>«</w:t>
            </w:r>
            <w:r w:rsidRPr="008F5011">
              <w:t>Вид операции</w:t>
            </w:r>
            <w:r w:rsidR="00B5053C">
              <w:t>»</w:t>
            </w:r>
            <w:r w:rsidRPr="008F5011">
              <w:t xml:space="preserve"> указано значение </w:t>
            </w:r>
            <w:r w:rsidR="00B5053C">
              <w:t>«</w:t>
            </w:r>
            <w:r w:rsidRPr="008F5011">
              <w:t>5</w:t>
            </w:r>
            <w:r w:rsidR="00B5053C">
              <w:t>»</w:t>
            </w:r>
            <w:r w:rsidRPr="008F5011">
              <w:t>. В остал</w:t>
            </w:r>
            <w:r w:rsidRPr="00642306">
              <w:t>ь</w:t>
            </w:r>
            <w:r w:rsidRPr="008F5011">
              <w:t>ных случаях обязательно для заполнения.</w:t>
            </w:r>
          </w:p>
        </w:tc>
      </w:tr>
      <w:tr w:rsidR="00642306" w:rsidRPr="00B11F4A" w:rsidTr="00FE5D9A">
        <w:tc>
          <w:tcPr>
            <w:tcW w:w="1137" w:type="pct"/>
            <w:shd w:val="clear" w:color="auto" w:fill="auto"/>
          </w:tcPr>
          <w:p w:rsidR="00642306" w:rsidRPr="00B11F4A" w:rsidRDefault="00642306" w:rsidP="00FE5D9A">
            <w:pPr>
              <w:pStyle w:val="ASFKTablenorm"/>
              <w:ind w:left="57" w:right="57"/>
            </w:pPr>
            <w:r w:rsidRPr="00B11F4A">
              <w:t xml:space="preserve">Бюджет </w:t>
            </w:r>
          </w:p>
        </w:tc>
        <w:tc>
          <w:tcPr>
            <w:tcW w:w="3863" w:type="pct"/>
            <w:shd w:val="clear" w:color="auto" w:fill="auto"/>
          </w:tcPr>
          <w:p w:rsidR="00642306" w:rsidRDefault="00642306" w:rsidP="00FE5D9A">
            <w:pPr>
              <w:pStyle w:val="ASFKTablenorm"/>
              <w:ind w:left="57" w:right="57"/>
            </w:pPr>
            <w:r w:rsidRPr="00B11F4A">
              <w:t>Наименование бюджета</w:t>
            </w:r>
            <w:r>
              <w:t>.</w:t>
            </w:r>
            <w:r w:rsidRPr="00B11F4A">
              <w:t xml:space="preserve"> </w:t>
            </w:r>
          </w:p>
          <w:p w:rsidR="00642306" w:rsidRPr="00AE58D3" w:rsidRDefault="00642306" w:rsidP="00FE5D9A">
            <w:pPr>
              <w:pStyle w:val="ASFKTablenorm"/>
              <w:ind w:left="57" w:right="57"/>
            </w:pPr>
            <w:r w:rsidRPr="00B11F4A">
              <w:t>УБП: Заполняется автоматически на</w:t>
            </w:r>
            <w:r w:rsidRPr="00AE58D3">
              <w:t xml:space="preserve"> основании си</w:t>
            </w:r>
            <w:r w:rsidRPr="00F33CCA">
              <w:t>с</w:t>
            </w:r>
            <w:r w:rsidRPr="00AE58D3">
              <w:t>темной константы.</w:t>
            </w:r>
          </w:p>
          <w:p w:rsidR="00642306" w:rsidRPr="00AE58D3" w:rsidRDefault="00642306" w:rsidP="00FE5D9A">
            <w:pPr>
              <w:pStyle w:val="ASFKTablenorm"/>
              <w:ind w:left="57" w:right="57"/>
            </w:pPr>
            <w:r w:rsidRPr="00B11F4A">
              <w:t>Соответствующим значением по справо</w:t>
            </w:r>
            <w:r w:rsidRPr="00AE58D3">
              <w:t xml:space="preserve">чнику </w:t>
            </w:r>
            <w:r w:rsidR="00B5053C">
              <w:t>«</w:t>
            </w:r>
            <w:r w:rsidRPr="00AE58D3">
              <w:t>Бюджеты</w:t>
            </w:r>
            <w:r w:rsidR="00B5053C">
              <w:t>»</w:t>
            </w:r>
            <w:r w:rsidRPr="00AE58D3">
              <w:t xml:space="preserve"> для выбранного </w:t>
            </w:r>
            <w:r w:rsidR="00B5053C">
              <w:t>«</w:t>
            </w:r>
            <w:r w:rsidRPr="00AE58D3">
              <w:t>Кода клиента</w:t>
            </w:r>
            <w:r w:rsidR="00B5053C">
              <w:t>»</w:t>
            </w:r>
            <w:r w:rsidRPr="00AE58D3">
              <w:t>.</w:t>
            </w:r>
          </w:p>
          <w:p w:rsidR="00642306" w:rsidRPr="00AE58D3" w:rsidRDefault="00642306" w:rsidP="00FE5D9A">
            <w:pPr>
              <w:pStyle w:val="ASFKTablenorm"/>
              <w:ind w:left="57" w:right="57"/>
            </w:pPr>
            <w:r w:rsidRPr="00B11F4A">
              <w:t xml:space="preserve">Доступен выбор из справочника </w:t>
            </w:r>
            <w:r w:rsidR="00B5053C">
              <w:t>«</w:t>
            </w:r>
            <w:r w:rsidRPr="00AE58D3">
              <w:t>Бюджеты</w:t>
            </w:r>
            <w:r w:rsidR="00B5053C">
              <w:t>»</w:t>
            </w:r>
            <w:r w:rsidRPr="00AE58D3">
              <w:t>.</w:t>
            </w:r>
          </w:p>
          <w:p w:rsidR="00642306" w:rsidRPr="00AE58D3" w:rsidRDefault="00642306" w:rsidP="00FE5D9A">
            <w:pPr>
              <w:pStyle w:val="ASFKTablenorm"/>
              <w:ind w:left="57" w:right="57"/>
            </w:pPr>
            <w:r>
              <w:t>Ввод значения вручную.</w:t>
            </w:r>
          </w:p>
          <w:p w:rsidR="00642306" w:rsidRPr="00AE58D3" w:rsidRDefault="00642306" w:rsidP="00FE5D9A">
            <w:pPr>
              <w:pStyle w:val="ASFKTablenorm"/>
              <w:ind w:left="57" w:right="57"/>
            </w:pPr>
            <w:r w:rsidRPr="00657D05">
              <w:t xml:space="preserve">Может быть указано значение </w:t>
            </w:r>
            <w:r w:rsidR="00B5053C">
              <w:t>«</w:t>
            </w:r>
            <w:r w:rsidRPr="00657D05">
              <w:t>не</w:t>
            </w:r>
            <w:r w:rsidRPr="00AE58D3">
              <w:t>т</w:t>
            </w:r>
            <w:r w:rsidR="00B5053C">
              <w:t>»</w:t>
            </w:r>
            <w:r w:rsidRPr="00AE58D3">
              <w:t>.</w:t>
            </w:r>
          </w:p>
          <w:p w:rsidR="00642306" w:rsidRPr="00AE58D3" w:rsidRDefault="00642306" w:rsidP="00FE5D9A">
            <w:pPr>
              <w:pStyle w:val="ASFKTablenorm"/>
              <w:ind w:left="57" w:right="57"/>
            </w:pPr>
            <w:r w:rsidRPr="00657D05">
              <w:t xml:space="preserve">Не заполняется, если в поле </w:t>
            </w:r>
            <w:r w:rsidR="00B5053C">
              <w:t>«</w:t>
            </w:r>
            <w:r w:rsidRPr="00657D05">
              <w:t>Вид операции</w:t>
            </w:r>
            <w:r w:rsidR="00B5053C">
              <w:t>»</w:t>
            </w:r>
            <w:r w:rsidRPr="00657D05">
              <w:t xml:space="preserve"> указано знач</w:t>
            </w:r>
            <w:r w:rsidRPr="00AE58D3">
              <w:t xml:space="preserve">ение </w:t>
            </w:r>
            <w:r w:rsidR="00B5053C">
              <w:t>«</w:t>
            </w:r>
            <w:r w:rsidRPr="00AE58D3">
              <w:t>5</w:t>
            </w:r>
            <w:r w:rsidR="00B5053C">
              <w:t>»</w:t>
            </w:r>
            <w:r w:rsidRPr="00AE58D3">
              <w:t>.</w:t>
            </w:r>
          </w:p>
          <w:p w:rsidR="00642306" w:rsidRPr="00AE58D3" w:rsidRDefault="00642306" w:rsidP="00FE5D9A">
            <w:pPr>
              <w:pStyle w:val="ASFKTablenorm"/>
              <w:ind w:left="57" w:right="57"/>
            </w:pPr>
            <w:r w:rsidRPr="00657D05">
              <w:t>В остальных случаях обязательно для з</w:t>
            </w:r>
            <w:r w:rsidRPr="00AE58D3">
              <w:t>аполнения.</w:t>
            </w:r>
          </w:p>
        </w:tc>
      </w:tr>
      <w:tr w:rsidR="00642306" w:rsidRPr="00B11F4A" w:rsidTr="00FE5D9A">
        <w:tc>
          <w:tcPr>
            <w:tcW w:w="1137" w:type="pct"/>
            <w:shd w:val="clear" w:color="auto" w:fill="auto"/>
          </w:tcPr>
          <w:p w:rsidR="00642306" w:rsidRPr="00AF3BB4" w:rsidRDefault="00642306" w:rsidP="00FE5D9A">
            <w:pPr>
              <w:pStyle w:val="ASFKTablenorm"/>
              <w:ind w:left="57" w:right="57"/>
            </w:pPr>
            <w:r w:rsidRPr="00AF3BB4">
              <w:t>Специальные указ</w:t>
            </w:r>
            <w:r w:rsidRPr="00642306">
              <w:t>а</w:t>
            </w:r>
            <w:r w:rsidRPr="00AF3BB4">
              <w:t xml:space="preserve">ния </w:t>
            </w:r>
          </w:p>
        </w:tc>
        <w:tc>
          <w:tcPr>
            <w:tcW w:w="3863" w:type="pct"/>
            <w:shd w:val="clear" w:color="auto" w:fill="auto"/>
          </w:tcPr>
          <w:p w:rsidR="00642306" w:rsidRDefault="00642306" w:rsidP="00FE5D9A">
            <w:pPr>
              <w:pStyle w:val="ASFKTablenorm"/>
              <w:ind w:left="57" w:right="57"/>
            </w:pPr>
            <w:r w:rsidRPr="00AF3BB4">
              <w:t xml:space="preserve">Код и наименование специальных указаний для УБП. </w:t>
            </w:r>
          </w:p>
          <w:p w:rsidR="00642306" w:rsidRPr="00AF3BB4" w:rsidRDefault="00642306" w:rsidP="00FE5D9A">
            <w:pPr>
              <w:pStyle w:val="ASFKTablenorm"/>
              <w:ind w:left="57" w:right="57"/>
            </w:pPr>
            <w:r>
              <w:t>Код в</w:t>
            </w:r>
            <w:r w:rsidRPr="00AF3BB4">
              <w:t xml:space="preserve">ыбирается из списка </w:t>
            </w:r>
            <w:r>
              <w:t xml:space="preserve">допустимых </w:t>
            </w:r>
            <w:r w:rsidRPr="00AF3BB4">
              <w:t>значений</w:t>
            </w:r>
            <w:r>
              <w:t xml:space="preserve"> </w:t>
            </w:r>
            <w:r w:rsidRPr="001C3740">
              <w:t>– 01, 02</w:t>
            </w:r>
            <w:r w:rsidRPr="00AF3BB4">
              <w:t>.</w:t>
            </w:r>
          </w:p>
          <w:p w:rsidR="00642306" w:rsidRPr="00AF3BB4" w:rsidRDefault="00642306" w:rsidP="00FE5D9A">
            <w:pPr>
              <w:pStyle w:val="ASFKTablenorm"/>
              <w:ind w:left="57" w:right="57"/>
            </w:pPr>
            <w:r w:rsidRPr="00AF3BB4">
              <w:lastRenderedPageBreak/>
              <w:t>По умолчанию пустое поле.</w:t>
            </w:r>
          </w:p>
          <w:p w:rsidR="00642306" w:rsidRDefault="00642306" w:rsidP="00FE5D9A">
            <w:pPr>
              <w:pStyle w:val="ASFKTablenorm"/>
              <w:ind w:left="57" w:right="57"/>
            </w:pPr>
            <w:r w:rsidRPr="001C3740">
              <w:t xml:space="preserve">Наименование заполняется автоматически на основании значения поля </w:t>
            </w:r>
            <w:r w:rsidR="00B5053C">
              <w:t>«</w:t>
            </w:r>
            <w:r w:rsidRPr="001C3740">
              <w:t>Сп</w:t>
            </w:r>
            <w:r w:rsidRPr="00642306">
              <w:t>е</w:t>
            </w:r>
            <w:r w:rsidRPr="001C3740">
              <w:t>циальные указания (код)</w:t>
            </w:r>
            <w:r w:rsidR="00B5053C">
              <w:t>»</w:t>
            </w:r>
            <w:r>
              <w:t>.</w:t>
            </w:r>
          </w:p>
          <w:p w:rsidR="00642306" w:rsidRPr="00AF3BB4" w:rsidRDefault="00642306" w:rsidP="00FE5D9A">
            <w:pPr>
              <w:pStyle w:val="ASFKTablenorm"/>
              <w:ind w:left="57" w:right="57"/>
            </w:pPr>
            <w:r w:rsidRPr="00AF3BB4">
              <w:t>Список соответстви</w:t>
            </w:r>
            <w:r>
              <w:t>й</w:t>
            </w:r>
            <w:r w:rsidRPr="00AF3BB4">
              <w:t xml:space="preserve"> значений:</w:t>
            </w:r>
          </w:p>
          <w:p w:rsidR="00642306" w:rsidRPr="00AF3BB4" w:rsidRDefault="00B5053C" w:rsidP="00C81FCF">
            <w:pPr>
              <w:pStyle w:val="ASFKTableListMark"/>
            </w:pPr>
            <w:r>
              <w:t>«</w:t>
            </w:r>
            <w:r w:rsidR="00642306" w:rsidRPr="00AF3BB4">
              <w:t>Отзыв</w:t>
            </w:r>
            <w:r>
              <w:t>»</w:t>
            </w:r>
            <w:r w:rsidR="00642306" w:rsidRPr="00AF3BB4">
              <w:t xml:space="preserve"> = 01;</w:t>
            </w:r>
          </w:p>
          <w:p w:rsidR="00642306" w:rsidRPr="00AF3BB4" w:rsidRDefault="00B5053C" w:rsidP="00C81FCF">
            <w:pPr>
              <w:pStyle w:val="ASFKTableListMark"/>
            </w:pPr>
            <w:r>
              <w:t>«</w:t>
            </w:r>
            <w:r w:rsidR="00642306" w:rsidRPr="001C3740">
              <w:t>Аннулирование полномочий организаций в сфере закупки</w:t>
            </w:r>
            <w:r>
              <w:t>»</w:t>
            </w:r>
            <w:r w:rsidR="00642306" w:rsidRPr="00AF3BB4">
              <w:t xml:space="preserve"> = 02.</w:t>
            </w:r>
          </w:p>
        </w:tc>
      </w:tr>
      <w:tr w:rsidR="00642306" w:rsidRPr="00B11F4A" w:rsidTr="00FE5D9A">
        <w:tc>
          <w:tcPr>
            <w:tcW w:w="1137" w:type="pct"/>
            <w:shd w:val="clear" w:color="auto" w:fill="auto"/>
          </w:tcPr>
          <w:p w:rsidR="00642306" w:rsidRPr="00AF3BB4" w:rsidRDefault="00642306" w:rsidP="00FE5D9A">
            <w:pPr>
              <w:pStyle w:val="ASFKTablenorm"/>
              <w:ind w:left="57" w:right="57"/>
            </w:pPr>
            <w:r w:rsidRPr="00AF3BB4">
              <w:lastRenderedPageBreak/>
              <w:t xml:space="preserve">Вид операции </w:t>
            </w:r>
          </w:p>
        </w:tc>
        <w:tc>
          <w:tcPr>
            <w:tcW w:w="3863" w:type="pct"/>
            <w:shd w:val="clear" w:color="auto" w:fill="auto"/>
          </w:tcPr>
          <w:p w:rsidR="00642306" w:rsidRPr="00AF3BB4" w:rsidRDefault="00642306" w:rsidP="00FE5D9A">
            <w:pPr>
              <w:pStyle w:val="ASFKTablenorm"/>
              <w:ind w:left="57" w:right="57"/>
            </w:pPr>
            <w:r w:rsidRPr="00AF3BB4">
              <w:t>Код и наименование вида операции УБП.</w:t>
            </w:r>
          </w:p>
          <w:p w:rsidR="00642306" w:rsidRPr="00AF3BB4" w:rsidRDefault="00642306" w:rsidP="00FE5D9A">
            <w:pPr>
              <w:pStyle w:val="ASFKTablenorm"/>
              <w:ind w:left="57" w:right="57"/>
            </w:pPr>
            <w:r>
              <w:t xml:space="preserve">Код: </w:t>
            </w:r>
            <w:r w:rsidRPr="00AF3BB4">
              <w:t xml:space="preserve">Доступен выбор из списка </w:t>
            </w:r>
            <w:r w:rsidRPr="00E00831">
              <w:t xml:space="preserve">допустимых </w:t>
            </w:r>
            <w:r w:rsidRPr="00AF3BB4">
              <w:t>зн</w:t>
            </w:r>
            <w:r>
              <w:t xml:space="preserve">ачений: </w:t>
            </w:r>
            <w:r w:rsidRPr="00AF3BB4">
              <w:t>0, 4, 5.</w:t>
            </w:r>
          </w:p>
          <w:p w:rsidR="00642306" w:rsidRPr="00AF3BB4" w:rsidRDefault="00642306" w:rsidP="00FE5D9A">
            <w:pPr>
              <w:pStyle w:val="ASFKTablenorm"/>
              <w:ind w:left="57" w:right="57"/>
            </w:pPr>
            <w:r w:rsidRPr="00AF3BB4">
              <w:t>Наименование</w:t>
            </w:r>
            <w:r>
              <w:t xml:space="preserve"> з</w:t>
            </w:r>
            <w:r w:rsidRPr="00AF3BB4">
              <w:t xml:space="preserve">аполняется автоматически на основании указанного значения в поле </w:t>
            </w:r>
            <w:r w:rsidR="00B5053C">
              <w:t>«</w:t>
            </w:r>
            <w:r w:rsidRPr="00AF3BB4">
              <w:t>Вид операции (код)</w:t>
            </w:r>
            <w:r w:rsidR="00B5053C">
              <w:t>»</w:t>
            </w:r>
            <w:r w:rsidRPr="00AF3BB4">
              <w:t>.</w:t>
            </w:r>
          </w:p>
          <w:p w:rsidR="00642306" w:rsidRPr="00AF3BB4" w:rsidRDefault="00642306" w:rsidP="00FE5D9A">
            <w:pPr>
              <w:pStyle w:val="ASFKTablenorm"/>
              <w:ind w:left="57" w:right="57"/>
            </w:pPr>
            <w:r w:rsidRPr="00AF3BB4">
              <w:t>Список соответствий значений:</w:t>
            </w:r>
          </w:p>
          <w:p w:rsidR="00642306" w:rsidRPr="00AF3BB4" w:rsidRDefault="00642306" w:rsidP="00C81FCF">
            <w:pPr>
              <w:pStyle w:val="ASFKTableListMark"/>
            </w:pPr>
            <w:r w:rsidRPr="00AF3BB4">
              <w:t xml:space="preserve">0 – </w:t>
            </w:r>
            <w:r w:rsidR="00B5053C">
              <w:t>«</w:t>
            </w:r>
            <w:r w:rsidRPr="00AF3BB4">
              <w:t>включение</w:t>
            </w:r>
            <w:r w:rsidR="00B5053C">
              <w:t>»</w:t>
            </w:r>
            <w:r w:rsidRPr="00AF3BB4">
              <w:t>;</w:t>
            </w:r>
          </w:p>
          <w:p w:rsidR="00642306" w:rsidRPr="00AF3BB4" w:rsidRDefault="00642306" w:rsidP="00C81FCF">
            <w:pPr>
              <w:pStyle w:val="ASFKTableListMark"/>
            </w:pPr>
            <w:r w:rsidRPr="00AF3BB4">
              <w:t xml:space="preserve">4 – </w:t>
            </w:r>
            <w:r w:rsidR="00B5053C">
              <w:t>«</w:t>
            </w:r>
            <w:r w:rsidRPr="00AF3BB4">
              <w:t>изменение</w:t>
            </w:r>
            <w:r w:rsidR="00B5053C">
              <w:t>»</w:t>
            </w:r>
            <w:r w:rsidRPr="00AF3BB4">
              <w:t>;</w:t>
            </w:r>
          </w:p>
          <w:p w:rsidR="00642306" w:rsidRDefault="00642306" w:rsidP="00C81FCF">
            <w:pPr>
              <w:pStyle w:val="ASFKTableListMark"/>
            </w:pPr>
            <w:r w:rsidRPr="00AF3BB4">
              <w:t xml:space="preserve">5 – </w:t>
            </w:r>
            <w:r w:rsidR="00B5053C">
              <w:t>«</w:t>
            </w:r>
            <w:r w:rsidRPr="00AF3BB4">
              <w:t>уточнение</w:t>
            </w:r>
            <w:r w:rsidR="00B5053C">
              <w:t>»</w:t>
            </w:r>
            <w:r w:rsidRPr="00AF3BB4">
              <w:t>.</w:t>
            </w:r>
          </w:p>
          <w:p w:rsidR="00642306" w:rsidRPr="00AF3BB4" w:rsidRDefault="00642306" w:rsidP="00FE5D9A">
            <w:pPr>
              <w:pStyle w:val="ASFKTablenorm"/>
              <w:ind w:left="57" w:right="57"/>
            </w:pPr>
            <w:r w:rsidRPr="00E00831">
              <w:t xml:space="preserve">Значение, равное </w:t>
            </w:r>
            <w:r w:rsidR="00B5053C">
              <w:t>«</w:t>
            </w:r>
            <w:r w:rsidRPr="00E00831">
              <w:t>5</w:t>
            </w:r>
            <w:r w:rsidR="00B5053C">
              <w:t>»</w:t>
            </w:r>
            <w:r w:rsidRPr="00E00831">
              <w:t xml:space="preserve">, может указываться только для документа, в котором поле </w:t>
            </w:r>
            <w:r w:rsidR="00B5053C">
              <w:t>«</w:t>
            </w:r>
            <w:r w:rsidRPr="00E00831">
              <w:t>Тип организации</w:t>
            </w:r>
            <w:r w:rsidR="00B5053C">
              <w:t>»</w:t>
            </w:r>
            <w:r w:rsidRPr="00E00831">
              <w:t xml:space="preserve"> принимает одно из следующих значений: </w:t>
            </w:r>
            <w:r w:rsidR="00B5053C">
              <w:t>«</w:t>
            </w:r>
            <w:r w:rsidRPr="00E00831">
              <w:t>04</w:t>
            </w:r>
            <w:r w:rsidR="00B5053C">
              <w:t>»</w:t>
            </w:r>
            <w:r w:rsidRPr="00E00831">
              <w:t xml:space="preserve">, </w:t>
            </w:r>
            <w:r w:rsidR="00B5053C">
              <w:t>«</w:t>
            </w:r>
            <w:r w:rsidRPr="00E00831">
              <w:t>05</w:t>
            </w:r>
            <w:r w:rsidR="00B5053C">
              <w:t>»</w:t>
            </w:r>
            <w:r w:rsidRPr="00E00831">
              <w:t xml:space="preserve">, </w:t>
            </w:r>
            <w:r w:rsidR="00B5053C">
              <w:t>«</w:t>
            </w:r>
            <w:r w:rsidRPr="00E00831">
              <w:t>06</w:t>
            </w:r>
            <w:r w:rsidR="00B5053C">
              <w:t>»</w:t>
            </w:r>
            <w:r w:rsidRPr="00E00831">
              <w:t xml:space="preserve">, </w:t>
            </w:r>
            <w:r w:rsidR="00B5053C">
              <w:t>«</w:t>
            </w:r>
            <w:r w:rsidRPr="00E00831">
              <w:t>09</w:t>
            </w:r>
            <w:r w:rsidR="00B5053C">
              <w:t>»</w:t>
            </w:r>
            <w:r w:rsidRPr="00E00831">
              <w:t xml:space="preserve">, </w:t>
            </w:r>
            <w:r w:rsidR="00B5053C">
              <w:t>«</w:t>
            </w:r>
            <w:r w:rsidRPr="00E00831">
              <w:t>10</w:t>
            </w:r>
            <w:r w:rsidR="00B5053C">
              <w:t>»</w:t>
            </w:r>
            <w:r w:rsidRPr="00E00831">
              <w:t xml:space="preserve">, </w:t>
            </w:r>
            <w:r w:rsidR="00B5053C">
              <w:t>«</w:t>
            </w:r>
            <w:r w:rsidRPr="00E00831">
              <w:t>11</w:t>
            </w:r>
            <w:r w:rsidR="00B5053C">
              <w:t>»</w:t>
            </w:r>
            <w:r w:rsidRPr="00E00831">
              <w:t xml:space="preserve">, </w:t>
            </w:r>
            <w:r w:rsidR="00B5053C">
              <w:t>«</w:t>
            </w:r>
            <w:r w:rsidRPr="00E00831">
              <w:t>12</w:t>
            </w:r>
            <w:r w:rsidR="00B5053C">
              <w:t>»</w:t>
            </w:r>
            <w:r w:rsidRPr="00E00831">
              <w:t xml:space="preserve">, </w:t>
            </w:r>
            <w:r w:rsidR="00B5053C">
              <w:t>«</w:t>
            </w:r>
            <w:r w:rsidRPr="00E00831">
              <w:t>13</w:t>
            </w:r>
            <w:r w:rsidR="00B5053C">
              <w:t>»</w:t>
            </w:r>
            <w:r w:rsidRPr="00E00831">
              <w:t xml:space="preserve">, </w:t>
            </w:r>
            <w:r w:rsidR="00B5053C">
              <w:t>«</w:t>
            </w:r>
            <w:r w:rsidRPr="00E00831">
              <w:t>20</w:t>
            </w:r>
            <w:r w:rsidR="00B5053C">
              <w:t>»</w:t>
            </w:r>
            <w:r w:rsidRPr="00E00831">
              <w:t>.</w:t>
            </w:r>
          </w:p>
        </w:tc>
      </w:tr>
      <w:tr w:rsidR="00642306" w:rsidRPr="00B11F4A" w:rsidTr="00FE5D9A">
        <w:tc>
          <w:tcPr>
            <w:tcW w:w="5000" w:type="pct"/>
            <w:gridSpan w:val="2"/>
            <w:shd w:val="clear" w:color="auto" w:fill="auto"/>
          </w:tcPr>
          <w:p w:rsidR="00642306" w:rsidRPr="00B11F4A" w:rsidRDefault="00642306" w:rsidP="00FE5D9A">
            <w:pPr>
              <w:pStyle w:val="ASFKTablenorm"/>
              <w:ind w:left="57" w:right="57"/>
            </w:pPr>
            <w:r w:rsidRPr="008F5011">
              <w:t xml:space="preserve">Закладка </w:t>
            </w:r>
            <w:r w:rsidR="00B5053C">
              <w:t>«</w:t>
            </w:r>
            <w:r w:rsidRPr="008F5011">
              <w:t>Основные атрибуты (1)</w:t>
            </w:r>
            <w:r w:rsidR="00B5053C">
              <w:t>»</w:t>
            </w:r>
            <w:r w:rsidRPr="008F5011">
              <w:t xml:space="preserve">, группа полей </w:t>
            </w:r>
            <w:r w:rsidR="00B5053C">
              <w:t>«</w:t>
            </w:r>
            <w:r w:rsidRPr="008F5011">
              <w:t>Публично-правовое образование</w:t>
            </w:r>
            <w:r w:rsidR="00B5053C">
              <w:t>»</w:t>
            </w:r>
          </w:p>
        </w:tc>
      </w:tr>
      <w:tr w:rsidR="00642306" w:rsidRPr="00B11F4A" w:rsidTr="00FE5D9A">
        <w:tc>
          <w:tcPr>
            <w:tcW w:w="1137" w:type="pct"/>
            <w:shd w:val="clear" w:color="auto" w:fill="auto"/>
          </w:tcPr>
          <w:p w:rsidR="00642306" w:rsidRPr="00AE58D3" w:rsidRDefault="00642306" w:rsidP="00FE5D9A">
            <w:pPr>
              <w:pStyle w:val="ASFKTablenorm"/>
              <w:ind w:left="57" w:right="57"/>
            </w:pPr>
            <w:r w:rsidRPr="00FA5762">
              <w:t>ОКТМО ППО</w:t>
            </w:r>
          </w:p>
        </w:tc>
        <w:tc>
          <w:tcPr>
            <w:tcW w:w="3863" w:type="pct"/>
            <w:shd w:val="clear" w:color="auto" w:fill="auto"/>
          </w:tcPr>
          <w:p w:rsidR="00642306" w:rsidRDefault="00642306" w:rsidP="00FE5D9A">
            <w:pPr>
              <w:pStyle w:val="ASFKTablenorm"/>
              <w:ind w:left="57" w:right="57"/>
            </w:pPr>
            <w:r w:rsidRPr="00AF3BB4">
              <w:t xml:space="preserve">УБП: Указывается значение кода по ОКТМО из справочника </w:t>
            </w:r>
            <w:r w:rsidR="00B5053C">
              <w:t>«</w:t>
            </w:r>
            <w:r w:rsidRPr="00AF3BB4">
              <w:t>ОКТМО</w:t>
            </w:r>
            <w:r w:rsidR="00B5053C">
              <w:t>»</w:t>
            </w:r>
            <w:r>
              <w:t>.</w:t>
            </w:r>
          </w:p>
          <w:p w:rsidR="00642306" w:rsidRPr="00AE58D3" w:rsidRDefault="00642306" w:rsidP="00FE5D9A">
            <w:pPr>
              <w:pStyle w:val="ASFKTablenorm"/>
              <w:ind w:left="57" w:right="57"/>
            </w:pPr>
            <w:r w:rsidRPr="00FA5762">
              <w:t>Значение поля может указ</w:t>
            </w:r>
            <w:r w:rsidRPr="00AE58D3">
              <w:t>ываться одним из способов:</w:t>
            </w:r>
          </w:p>
          <w:p w:rsidR="00642306" w:rsidRDefault="00642306" w:rsidP="00C81FCF">
            <w:pPr>
              <w:pStyle w:val="ASFKTableListMark"/>
            </w:pPr>
            <w:r>
              <w:t>е</w:t>
            </w:r>
            <w:r w:rsidRPr="00AF3BB4">
              <w:t xml:space="preserve">сли указано значение в поле </w:t>
            </w:r>
            <w:r w:rsidR="00B5053C">
              <w:t>«</w:t>
            </w:r>
            <w:r w:rsidRPr="00AF3BB4">
              <w:t>Учетный номер</w:t>
            </w:r>
            <w:r w:rsidR="00B5053C">
              <w:t>»</w:t>
            </w:r>
            <w:r w:rsidRPr="00AF3BB4">
              <w:t>, присутствующее в СПЗ среди актуальных записей, то заполняется автоматически значением с</w:t>
            </w:r>
            <w:r w:rsidRPr="00642306">
              <w:t>о</w:t>
            </w:r>
            <w:r w:rsidRPr="00AF3BB4">
              <w:t>ответствующего реквизита (ОКТМО ППО)</w:t>
            </w:r>
            <w:r>
              <w:t xml:space="preserve"> </w:t>
            </w:r>
            <w:r w:rsidRPr="00AF3BB4">
              <w:t xml:space="preserve">из справочника </w:t>
            </w:r>
            <w:r w:rsidR="00B5053C">
              <w:t>«</w:t>
            </w:r>
            <w:r w:rsidRPr="00AF3BB4">
              <w:t>СПЗ</w:t>
            </w:r>
            <w:r w:rsidR="00B5053C">
              <w:t>»</w:t>
            </w:r>
            <w:r>
              <w:t>;</w:t>
            </w:r>
          </w:p>
          <w:p w:rsidR="00642306" w:rsidRPr="00FA5762" w:rsidRDefault="00642306" w:rsidP="00C81FCF">
            <w:pPr>
              <w:pStyle w:val="ASFKTableListMark"/>
            </w:pPr>
            <w:r w:rsidRPr="00FA5762">
              <w:t>заполнение из импортиру</w:t>
            </w:r>
            <w:r w:rsidRPr="00AE58D3">
              <w:t>е</w:t>
            </w:r>
            <w:r w:rsidRPr="00FA5762">
              <w:t>мого файла;</w:t>
            </w:r>
          </w:p>
          <w:p w:rsidR="00642306" w:rsidRDefault="00642306" w:rsidP="00C81FCF">
            <w:pPr>
              <w:pStyle w:val="ASFKTableListMark"/>
            </w:pPr>
            <w:r w:rsidRPr="00FA5762">
              <w:t>ручной ввод</w:t>
            </w:r>
            <w:r w:rsidR="00721363">
              <w:t xml:space="preserve"> – </w:t>
            </w:r>
            <w:r>
              <w:t>п</w:t>
            </w:r>
            <w:r w:rsidRPr="00AF3BB4">
              <w:t xml:space="preserve">еречень возможных кодов для выбора значения поля </w:t>
            </w:r>
            <w:r w:rsidR="00B5053C">
              <w:t>«</w:t>
            </w:r>
            <w:r w:rsidRPr="00AF3BB4">
              <w:t>ОКТМО ППО</w:t>
            </w:r>
            <w:r w:rsidR="00B5053C">
              <w:t>»</w:t>
            </w:r>
            <w:r w:rsidRPr="00AF3BB4">
              <w:t xml:space="preserve"> ограничен активными на текущую дату записями спр</w:t>
            </w:r>
            <w:r w:rsidRPr="00642306">
              <w:t>а</w:t>
            </w:r>
            <w:r w:rsidRPr="00AF3BB4">
              <w:t xml:space="preserve">вочника </w:t>
            </w:r>
            <w:r w:rsidR="00B5053C">
              <w:t>«</w:t>
            </w:r>
            <w:r w:rsidRPr="00AF3BB4">
              <w:t>ОКТМО</w:t>
            </w:r>
            <w:r w:rsidR="00B5053C">
              <w:t>»</w:t>
            </w:r>
            <w:r w:rsidRPr="00AF3BB4">
              <w:t xml:space="preserve">, в которых значение поля </w:t>
            </w:r>
            <w:r w:rsidR="00B5053C">
              <w:t>«</w:t>
            </w:r>
            <w:r w:rsidRPr="00AF3BB4">
              <w:t>Раздел</w:t>
            </w:r>
            <w:r w:rsidR="00B5053C">
              <w:t>»</w:t>
            </w:r>
            <w:r w:rsidRPr="00AF3BB4">
              <w:t xml:space="preserve"> равно </w:t>
            </w:r>
            <w:r w:rsidR="00B5053C">
              <w:t>«</w:t>
            </w:r>
            <w:r w:rsidRPr="00AF3BB4">
              <w:t>1</w:t>
            </w:r>
            <w:r w:rsidR="00B5053C">
              <w:t>»</w:t>
            </w:r>
            <w:r w:rsidRPr="00AF3BB4">
              <w:t xml:space="preserve"> (мун</w:t>
            </w:r>
            <w:r w:rsidRPr="00642306">
              <w:t>и</w:t>
            </w:r>
            <w:r w:rsidRPr="00AF3BB4">
              <w:t>ципальные образования)</w:t>
            </w:r>
            <w:r>
              <w:t>;</w:t>
            </w:r>
          </w:p>
          <w:p w:rsidR="00642306" w:rsidRPr="00FA5762" w:rsidRDefault="00642306" w:rsidP="00C81FCF">
            <w:pPr>
              <w:pStyle w:val="ASFKTableListMark"/>
            </w:pPr>
            <w:r>
              <w:t>е</w:t>
            </w:r>
            <w:r w:rsidRPr="001C3740">
              <w:t xml:space="preserve">сли значение поля </w:t>
            </w:r>
            <w:r w:rsidR="00B5053C">
              <w:t>«</w:t>
            </w:r>
            <w:r w:rsidRPr="001C3740">
              <w:t>Переход на СР</w:t>
            </w:r>
            <w:r w:rsidR="00B5053C">
              <w:t>»</w:t>
            </w:r>
            <w:r w:rsidRPr="001C3740">
              <w:t xml:space="preserve"> = 1, то автозаполнение осуществл</w:t>
            </w:r>
            <w:r w:rsidRPr="00642306">
              <w:t>я</w:t>
            </w:r>
            <w:r w:rsidRPr="001C3740">
              <w:t xml:space="preserve">ется по справочнику </w:t>
            </w:r>
            <w:r w:rsidR="00B5053C">
              <w:t>«</w:t>
            </w:r>
            <w:r w:rsidRPr="001C3740">
              <w:t>Реестр участников бюджетного процесса, а также юридических лиц, не являющихся участниками бюджетного процесса</w:t>
            </w:r>
            <w:r w:rsidR="00B5053C">
              <w:t>»</w:t>
            </w:r>
            <w:r w:rsidRPr="001C3740">
              <w:t xml:space="preserve"> и указывается значение поля </w:t>
            </w:r>
            <w:r w:rsidR="00B5053C">
              <w:t>«</w:t>
            </w:r>
            <w:r w:rsidRPr="001C3740">
              <w:t>Наименование публично-правового образ</w:t>
            </w:r>
            <w:r w:rsidRPr="00642306">
              <w:t>о</w:t>
            </w:r>
            <w:r w:rsidRPr="001C3740">
              <w:t>вания</w:t>
            </w:r>
            <w:r w:rsidR="00721363">
              <w:t xml:space="preserve"> – </w:t>
            </w:r>
            <w:r w:rsidRPr="001C3740">
              <w:t>учредителя</w:t>
            </w:r>
            <w:r w:rsidR="00B5053C">
              <w:t>»</w:t>
            </w:r>
            <w:r w:rsidRPr="001C3740">
              <w:t xml:space="preserve"> (OKTMOFounder)</w:t>
            </w:r>
            <w:r w:rsidRPr="00FA5762">
              <w:t>.</w:t>
            </w:r>
          </w:p>
          <w:p w:rsidR="00642306" w:rsidRDefault="00642306" w:rsidP="00FE5D9A">
            <w:pPr>
              <w:pStyle w:val="ASFKTablenorm"/>
              <w:ind w:left="57" w:right="57"/>
            </w:pPr>
            <w:r w:rsidRPr="00FA5762">
              <w:t>По умолчанию не з</w:t>
            </w:r>
            <w:r w:rsidRPr="00AE58D3">
              <w:t>аполняется.</w:t>
            </w:r>
          </w:p>
          <w:p w:rsidR="00642306" w:rsidRPr="00AE58D3" w:rsidRDefault="00642306" w:rsidP="00FE5D9A">
            <w:pPr>
              <w:pStyle w:val="ASFKTablenorm"/>
              <w:ind w:left="57" w:right="57"/>
            </w:pPr>
            <w:r w:rsidRPr="00AF3BB4">
              <w:t>Обязательно к заполнению</w:t>
            </w:r>
            <w:r>
              <w:t>,</w:t>
            </w:r>
            <w:r w:rsidRPr="00AF3BB4">
              <w:t xml:space="preserve"> если заполнено поле </w:t>
            </w:r>
            <w:r w:rsidR="00B5053C">
              <w:t>«</w:t>
            </w:r>
            <w:r w:rsidRPr="00AF3BB4">
              <w:t>Наименование публично-правового образования</w:t>
            </w:r>
            <w:r w:rsidR="00B5053C">
              <w:t>»</w:t>
            </w:r>
            <w:r w:rsidRPr="00AF3BB4">
              <w:t>. При импорте на клиентский АРМ структурирова</w:t>
            </w:r>
            <w:r w:rsidRPr="00642306">
              <w:t>н</w:t>
            </w:r>
            <w:r w:rsidRPr="00AF3BB4">
              <w:t>ного файла утвержденного формата, не содержащего указанный реквизит</w:t>
            </w:r>
            <w:r w:rsidR="00721363">
              <w:t xml:space="preserve"> – </w:t>
            </w:r>
            <w:r w:rsidRPr="00AF3BB4">
              <w:t>присутствует возможность заполнения поля вручную.</w:t>
            </w:r>
          </w:p>
        </w:tc>
      </w:tr>
      <w:tr w:rsidR="00642306" w:rsidRPr="00B11F4A" w:rsidTr="00FE5D9A">
        <w:tc>
          <w:tcPr>
            <w:tcW w:w="1137" w:type="pct"/>
            <w:shd w:val="clear" w:color="auto" w:fill="auto"/>
          </w:tcPr>
          <w:p w:rsidR="00642306" w:rsidRPr="00AE58D3" w:rsidRDefault="00642306" w:rsidP="00FE5D9A">
            <w:pPr>
              <w:pStyle w:val="ASFKTablenorm"/>
              <w:ind w:left="57" w:right="57"/>
            </w:pPr>
            <w:r w:rsidRPr="00FA5762">
              <w:t>Наименование пу</w:t>
            </w:r>
            <w:r w:rsidRPr="00642306">
              <w:t>б</w:t>
            </w:r>
            <w:r w:rsidRPr="00FA5762">
              <w:t>ли</w:t>
            </w:r>
            <w:r w:rsidRPr="00AE58D3">
              <w:t>чно-правового о</w:t>
            </w:r>
            <w:r w:rsidRPr="00642306">
              <w:t>б</w:t>
            </w:r>
            <w:r w:rsidRPr="00AE58D3">
              <w:t>р</w:t>
            </w:r>
            <w:r w:rsidRPr="00C24574">
              <w:t>а</w:t>
            </w:r>
            <w:r w:rsidRPr="00AE58D3">
              <w:t>зов</w:t>
            </w:r>
            <w:r w:rsidRPr="00981E07">
              <w:t>а</w:t>
            </w:r>
            <w:r w:rsidRPr="00AE58D3">
              <w:t>ния</w:t>
            </w:r>
          </w:p>
        </w:tc>
        <w:tc>
          <w:tcPr>
            <w:tcW w:w="3863" w:type="pct"/>
            <w:shd w:val="clear" w:color="auto" w:fill="auto"/>
          </w:tcPr>
          <w:p w:rsidR="00642306" w:rsidRPr="00AE58D3" w:rsidRDefault="00642306" w:rsidP="00FE5D9A">
            <w:pPr>
              <w:pStyle w:val="ASFKTablenorm"/>
              <w:ind w:left="57" w:right="57"/>
            </w:pPr>
            <w:r>
              <w:t xml:space="preserve">УБП: </w:t>
            </w:r>
            <w:r w:rsidRPr="00FA5762">
              <w:t>Значение поля может указ</w:t>
            </w:r>
            <w:r w:rsidRPr="00AE58D3">
              <w:t>ываться одним из способов:</w:t>
            </w:r>
          </w:p>
          <w:p w:rsidR="00642306" w:rsidRDefault="00642306" w:rsidP="00C81FCF">
            <w:pPr>
              <w:pStyle w:val="ASFKTableListMark"/>
            </w:pPr>
            <w:r>
              <w:t>е</w:t>
            </w:r>
            <w:r w:rsidRPr="00AF3BB4">
              <w:t xml:space="preserve">сли указано значение в поле </w:t>
            </w:r>
            <w:r w:rsidR="00B5053C">
              <w:t>«</w:t>
            </w:r>
            <w:r w:rsidRPr="00AF3BB4">
              <w:t>Учетный номер</w:t>
            </w:r>
            <w:r w:rsidR="00B5053C">
              <w:t>»</w:t>
            </w:r>
            <w:r w:rsidRPr="00AF3BB4">
              <w:t>, присутствующее в СПЗ среди актуальных записей, то заполняется автоматически значением с</w:t>
            </w:r>
            <w:r w:rsidRPr="00642306">
              <w:t>о</w:t>
            </w:r>
            <w:r w:rsidRPr="00AF3BB4">
              <w:t>ответствующего реквизита (Наименование ППО)</w:t>
            </w:r>
            <w:r>
              <w:t xml:space="preserve"> </w:t>
            </w:r>
            <w:r w:rsidRPr="00AF3BB4">
              <w:t xml:space="preserve">из справочника </w:t>
            </w:r>
            <w:r w:rsidR="00B5053C">
              <w:t>«</w:t>
            </w:r>
            <w:r w:rsidRPr="00AF3BB4">
              <w:t>СПЗ</w:t>
            </w:r>
            <w:r w:rsidR="00B5053C">
              <w:t>»</w:t>
            </w:r>
            <w:r>
              <w:t>;</w:t>
            </w:r>
          </w:p>
          <w:p w:rsidR="00642306" w:rsidRPr="00FA5762" w:rsidRDefault="00642306" w:rsidP="00C81FCF">
            <w:pPr>
              <w:pStyle w:val="ASFKTableListMark"/>
            </w:pPr>
            <w:r w:rsidRPr="00FA5762">
              <w:t>заполнение из импортиру</w:t>
            </w:r>
            <w:r w:rsidRPr="00AE58D3">
              <w:t>е</w:t>
            </w:r>
            <w:r w:rsidRPr="00FA5762">
              <w:t>мого файла;</w:t>
            </w:r>
          </w:p>
          <w:p w:rsidR="00642306" w:rsidRDefault="00642306" w:rsidP="00C81FCF">
            <w:pPr>
              <w:pStyle w:val="ASFKTableListMark"/>
            </w:pPr>
            <w:r>
              <w:t>а</w:t>
            </w:r>
            <w:r w:rsidRPr="00AF3BB4">
              <w:t xml:space="preserve">втозаполнение значением поля </w:t>
            </w:r>
            <w:r w:rsidR="00B5053C">
              <w:t>«</w:t>
            </w:r>
            <w:r w:rsidRPr="00AF3BB4">
              <w:t>Наименование</w:t>
            </w:r>
            <w:r w:rsidR="00B5053C">
              <w:t>»</w:t>
            </w:r>
            <w:r w:rsidRPr="00AF3BB4">
              <w:t xml:space="preserve"> справочника </w:t>
            </w:r>
            <w:r w:rsidR="00B5053C">
              <w:t>«</w:t>
            </w:r>
            <w:r w:rsidRPr="00AF3BB4">
              <w:t>ОКТМО</w:t>
            </w:r>
            <w:r w:rsidR="00B5053C">
              <w:t>»</w:t>
            </w:r>
            <w:r w:rsidRPr="00AF3BB4">
              <w:t xml:space="preserve">, соответствующим значению поля </w:t>
            </w:r>
            <w:r w:rsidR="00B5053C">
              <w:t>«</w:t>
            </w:r>
            <w:r w:rsidRPr="00AF3BB4">
              <w:t>ОКТМО ППО</w:t>
            </w:r>
            <w:r w:rsidR="00B5053C">
              <w:t>»</w:t>
            </w:r>
            <w:r w:rsidRPr="00AF3BB4">
              <w:t xml:space="preserve"> с возмо</w:t>
            </w:r>
            <w:r w:rsidRPr="00642306">
              <w:t>ж</w:t>
            </w:r>
            <w:r w:rsidRPr="00AF3BB4">
              <w:t xml:space="preserve">ностью редактирования. Если </w:t>
            </w:r>
            <w:r w:rsidR="00B5053C">
              <w:t>«</w:t>
            </w:r>
            <w:r w:rsidRPr="00AF3BB4">
              <w:t>ОКТМО ППО</w:t>
            </w:r>
            <w:r w:rsidR="00B5053C">
              <w:t>»</w:t>
            </w:r>
            <w:r w:rsidRPr="00AF3BB4">
              <w:t xml:space="preserve"> равно </w:t>
            </w:r>
            <w:r w:rsidR="00B5053C">
              <w:t>«</w:t>
            </w:r>
            <w:r w:rsidRPr="00AF3BB4">
              <w:t>00000000</w:t>
            </w:r>
            <w:r w:rsidR="00B5053C">
              <w:t>»</w:t>
            </w:r>
            <w:r w:rsidRPr="00AF3BB4">
              <w:t>, то ук</w:t>
            </w:r>
            <w:r w:rsidRPr="00642306">
              <w:t>а</w:t>
            </w:r>
            <w:r w:rsidRPr="00AF3BB4">
              <w:t xml:space="preserve">зывается значение </w:t>
            </w:r>
            <w:r w:rsidR="00B5053C">
              <w:t>«</w:t>
            </w:r>
            <w:r w:rsidRPr="00AF3BB4">
              <w:t>Российская Федерация</w:t>
            </w:r>
            <w:r w:rsidR="00B5053C">
              <w:t>»</w:t>
            </w:r>
            <w:r>
              <w:t>;</w:t>
            </w:r>
          </w:p>
          <w:p w:rsidR="00642306" w:rsidRPr="00FA5762" w:rsidRDefault="00642306" w:rsidP="00C81FCF">
            <w:pPr>
              <w:pStyle w:val="ASFKTableListMark"/>
            </w:pPr>
            <w:r>
              <w:t>е</w:t>
            </w:r>
            <w:r w:rsidRPr="001C3740">
              <w:t xml:space="preserve">сли значение поля </w:t>
            </w:r>
            <w:r w:rsidR="00B5053C">
              <w:t>«</w:t>
            </w:r>
            <w:r w:rsidRPr="001C3740">
              <w:t>Переход на СР</w:t>
            </w:r>
            <w:r w:rsidR="00B5053C">
              <w:t>»</w:t>
            </w:r>
            <w:r w:rsidRPr="001C3740">
              <w:t xml:space="preserve"> = 1, то автозаполнение осуществл</w:t>
            </w:r>
            <w:r w:rsidRPr="00642306">
              <w:t>я</w:t>
            </w:r>
            <w:r w:rsidRPr="001C3740">
              <w:t xml:space="preserve">ется по справочнику </w:t>
            </w:r>
            <w:r w:rsidR="00B5053C">
              <w:t>«</w:t>
            </w:r>
            <w:r w:rsidRPr="001C3740">
              <w:t xml:space="preserve">Реестр участников бюджетного процесса, а также </w:t>
            </w:r>
            <w:r w:rsidRPr="001C3740">
              <w:lastRenderedPageBreak/>
              <w:t>юридических лиц, не являющихся участниками бюджетного процесса</w:t>
            </w:r>
            <w:r w:rsidR="00B5053C">
              <w:t>»</w:t>
            </w:r>
            <w:r w:rsidRPr="001C3740">
              <w:t xml:space="preserve"> и указывается значение поля </w:t>
            </w:r>
            <w:r w:rsidR="00B5053C">
              <w:t>«</w:t>
            </w:r>
            <w:r w:rsidRPr="001C3740">
              <w:t>Наименование публично-правового образ</w:t>
            </w:r>
            <w:r w:rsidRPr="00642306">
              <w:t>о</w:t>
            </w:r>
            <w:r w:rsidRPr="001C3740">
              <w:t>вания</w:t>
            </w:r>
            <w:r w:rsidR="00721363">
              <w:t xml:space="preserve"> – </w:t>
            </w:r>
            <w:r w:rsidRPr="001C3740">
              <w:t>учредителя</w:t>
            </w:r>
            <w:r w:rsidR="00B5053C">
              <w:t>»</w:t>
            </w:r>
            <w:r w:rsidRPr="001C3740">
              <w:t xml:space="preserve"> (FounderNamePPO)</w:t>
            </w:r>
            <w:r w:rsidRPr="00FA5762">
              <w:t>.</w:t>
            </w:r>
          </w:p>
          <w:p w:rsidR="00642306" w:rsidRDefault="00642306" w:rsidP="00FE5D9A">
            <w:pPr>
              <w:pStyle w:val="ASFKTablenorm"/>
              <w:ind w:left="57" w:right="57"/>
            </w:pPr>
            <w:r w:rsidRPr="00FA5762">
              <w:t>По умолчанию не з</w:t>
            </w:r>
            <w:r w:rsidRPr="00AE58D3">
              <w:t>аполняется.</w:t>
            </w:r>
          </w:p>
          <w:p w:rsidR="00642306" w:rsidRDefault="00642306" w:rsidP="00FE5D9A">
            <w:pPr>
              <w:pStyle w:val="ASFKTablenorm"/>
              <w:ind w:left="57" w:right="57"/>
            </w:pPr>
            <w:r w:rsidRPr="00FA5762">
              <w:t xml:space="preserve">Поле </w:t>
            </w:r>
            <w:r w:rsidR="00B5053C">
              <w:t>«</w:t>
            </w:r>
            <w:r w:rsidRPr="00FA5762">
              <w:t>Наименование публично-правового образования</w:t>
            </w:r>
            <w:r w:rsidR="00B5053C">
              <w:t>»</w:t>
            </w:r>
            <w:r w:rsidRPr="00FA5762">
              <w:t xml:space="preserve"> обяз</w:t>
            </w:r>
            <w:r w:rsidRPr="00AE58D3">
              <w:t>ательно к з</w:t>
            </w:r>
            <w:r w:rsidRPr="00C24574">
              <w:t>а</w:t>
            </w:r>
            <w:r w:rsidRPr="00AE58D3">
              <w:t>по</w:t>
            </w:r>
            <w:r w:rsidRPr="00642306">
              <w:t>л</w:t>
            </w:r>
            <w:r w:rsidRPr="00AE58D3">
              <w:t>нению для организаций с типом</w:t>
            </w:r>
            <w:r>
              <w:t>:</w:t>
            </w:r>
            <w:r w:rsidRPr="00AE58D3">
              <w:t xml:space="preserve"> </w:t>
            </w:r>
            <w:r w:rsidRPr="001C3740">
              <w:t>01, 03, 04, 05, 08, 09, 10, 12, 13</w:t>
            </w:r>
            <w:r w:rsidRPr="00AE58D3">
              <w:t>.</w:t>
            </w:r>
            <w:r>
              <w:t xml:space="preserve"> </w:t>
            </w:r>
          </w:p>
          <w:p w:rsidR="00642306" w:rsidRPr="00AE58D3" w:rsidRDefault="00642306" w:rsidP="00FE5D9A">
            <w:pPr>
              <w:pStyle w:val="ASFKTablenorm"/>
              <w:ind w:left="57" w:right="57"/>
            </w:pPr>
            <w:r w:rsidRPr="001C3740">
              <w:t>При импорте на клиентский АРМ структурированного файла утвержденного формата, не содержащего указанный реквизит</w:t>
            </w:r>
            <w:r w:rsidR="00721363">
              <w:t xml:space="preserve"> – </w:t>
            </w:r>
            <w:r w:rsidRPr="001C3740">
              <w:t>присутствует возможность заполнения поля вручную.</w:t>
            </w:r>
          </w:p>
        </w:tc>
      </w:tr>
      <w:tr w:rsidR="00642306" w:rsidRPr="00B11F4A" w:rsidTr="00FE5D9A">
        <w:tc>
          <w:tcPr>
            <w:tcW w:w="5000" w:type="pct"/>
            <w:gridSpan w:val="2"/>
            <w:shd w:val="clear" w:color="auto" w:fill="auto"/>
          </w:tcPr>
          <w:p w:rsidR="00642306" w:rsidRPr="00AE58D3" w:rsidRDefault="00642306" w:rsidP="00FE5D9A">
            <w:pPr>
              <w:pStyle w:val="ASFKTablenorm"/>
              <w:ind w:left="57" w:right="57"/>
            </w:pPr>
            <w:r w:rsidRPr="008F5011">
              <w:lastRenderedPageBreak/>
              <w:t xml:space="preserve">Закладка </w:t>
            </w:r>
            <w:r w:rsidR="00B5053C">
              <w:t>«</w:t>
            </w:r>
            <w:r w:rsidRPr="008F5011">
              <w:t>Основные атрибуты (1)</w:t>
            </w:r>
            <w:r w:rsidR="00B5053C">
              <w:t>»</w:t>
            </w:r>
            <w:r>
              <w:t>, г</w:t>
            </w:r>
            <w:r w:rsidRPr="00BA470F">
              <w:t xml:space="preserve">руппа полей </w:t>
            </w:r>
            <w:r w:rsidR="00B5053C">
              <w:t>«</w:t>
            </w:r>
            <w:r w:rsidRPr="00BA470F">
              <w:t>Вышестоящий участник бюджетного процесса по административной принадлежн</w:t>
            </w:r>
            <w:r w:rsidRPr="00F33CCA">
              <w:t>о</w:t>
            </w:r>
            <w:r w:rsidRPr="00AE58D3">
              <w:t>сти</w:t>
            </w:r>
            <w:r w:rsidR="00B5053C">
              <w:t>»</w:t>
            </w:r>
          </w:p>
        </w:tc>
      </w:tr>
      <w:tr w:rsidR="00642306" w:rsidRPr="00B11F4A" w:rsidTr="00FE5D9A">
        <w:tc>
          <w:tcPr>
            <w:tcW w:w="1137" w:type="pct"/>
            <w:shd w:val="clear" w:color="auto" w:fill="auto"/>
          </w:tcPr>
          <w:p w:rsidR="00642306" w:rsidRPr="00AE58D3" w:rsidRDefault="00642306" w:rsidP="00FE5D9A">
            <w:pPr>
              <w:pStyle w:val="ASFKTablenorm"/>
              <w:ind w:left="57" w:right="57"/>
            </w:pPr>
            <w:r w:rsidRPr="00B11F4A">
              <w:t>Учетный н</w:t>
            </w:r>
            <w:r w:rsidRPr="00AE58D3">
              <w:t xml:space="preserve">омер </w:t>
            </w:r>
          </w:p>
        </w:tc>
        <w:tc>
          <w:tcPr>
            <w:tcW w:w="3863" w:type="pct"/>
            <w:shd w:val="clear" w:color="auto" w:fill="auto"/>
          </w:tcPr>
          <w:p w:rsidR="00642306" w:rsidRDefault="00642306" w:rsidP="00FE5D9A">
            <w:pPr>
              <w:pStyle w:val="ASFKTablenorm"/>
              <w:ind w:left="57" w:right="57"/>
            </w:pPr>
            <w:r>
              <w:t>УБП:</w:t>
            </w:r>
            <w:r w:rsidRPr="00B11F4A">
              <w:t xml:space="preserve"> Заполняется автоматически соответс</w:t>
            </w:r>
            <w:r w:rsidRPr="00AE58D3">
              <w:t>твующим рекв</w:t>
            </w:r>
            <w:r w:rsidRPr="00C24574">
              <w:t>и</w:t>
            </w:r>
            <w:r w:rsidRPr="00AE58D3">
              <w:t>зитом (Код Выш</w:t>
            </w:r>
            <w:r w:rsidRPr="00642306">
              <w:t>е</w:t>
            </w:r>
            <w:r w:rsidRPr="00AE58D3">
              <w:t>стоящей организации по административной принадлежн</w:t>
            </w:r>
            <w:r w:rsidRPr="00F33CCA">
              <w:t>о</w:t>
            </w:r>
            <w:r w:rsidRPr="00AE58D3">
              <w:t xml:space="preserve">сти) из справочника </w:t>
            </w:r>
            <w:r w:rsidR="00B5053C">
              <w:t>«</w:t>
            </w:r>
            <w:r w:rsidRPr="00AE58D3">
              <w:t>СПЗ</w:t>
            </w:r>
            <w:r w:rsidR="00B5053C">
              <w:t>»</w:t>
            </w:r>
            <w:r w:rsidRPr="00AE58D3">
              <w:t xml:space="preserve">, если заполнено поле </w:t>
            </w:r>
            <w:r w:rsidR="00B5053C">
              <w:t>«</w:t>
            </w:r>
            <w:r w:rsidRPr="00AE58D3">
              <w:t>Учетный номер</w:t>
            </w:r>
            <w:r w:rsidR="00B5053C">
              <w:t>»</w:t>
            </w:r>
            <w:r w:rsidRPr="00AE58D3">
              <w:t xml:space="preserve"> (осно</w:t>
            </w:r>
            <w:r w:rsidRPr="00C24574">
              <w:t>в</w:t>
            </w:r>
            <w:r w:rsidRPr="00AE58D3">
              <w:t>ных атрибутов) и ук</w:t>
            </w:r>
            <w:r w:rsidRPr="00642306">
              <w:t>а</w:t>
            </w:r>
            <w:r w:rsidRPr="00AE58D3">
              <w:t xml:space="preserve">занное значение присутствует в справочнике </w:t>
            </w:r>
            <w:r w:rsidR="00B5053C">
              <w:t>«</w:t>
            </w:r>
            <w:r w:rsidRPr="00AE58D3">
              <w:t>СПЗ</w:t>
            </w:r>
            <w:r w:rsidR="00B5053C">
              <w:t>»</w:t>
            </w:r>
            <w:r w:rsidRPr="00AE58D3">
              <w:t>.</w:t>
            </w:r>
          </w:p>
          <w:p w:rsidR="00642306" w:rsidRPr="00AE58D3" w:rsidRDefault="00642306" w:rsidP="00FE5D9A">
            <w:pPr>
              <w:pStyle w:val="ASFKTablenorm"/>
              <w:ind w:left="57" w:right="57"/>
            </w:pPr>
            <w:r>
              <w:t>Е</w:t>
            </w:r>
            <w:r w:rsidRPr="00E00831">
              <w:t xml:space="preserve">сли значение поля </w:t>
            </w:r>
            <w:r w:rsidR="00B5053C">
              <w:t>«</w:t>
            </w:r>
            <w:r w:rsidRPr="00E00831">
              <w:t>Переход на СР</w:t>
            </w:r>
            <w:r w:rsidR="00B5053C">
              <w:t>»</w:t>
            </w:r>
            <w:r w:rsidRPr="00E00831">
              <w:t xml:space="preserve"> = 1, то автозаполнение осуществляется по справочнику </w:t>
            </w:r>
            <w:r w:rsidR="00B5053C">
              <w:t>«</w:t>
            </w:r>
            <w:r w:rsidRPr="00E00831">
              <w:t>Реестр участников бюджетного процесса, а также юридич</w:t>
            </w:r>
            <w:r w:rsidRPr="00642306">
              <w:t>е</w:t>
            </w:r>
            <w:r w:rsidRPr="00E00831">
              <w:t>ских лиц, не являющихся участниками бюджетного процесса</w:t>
            </w:r>
            <w:r w:rsidR="00B5053C">
              <w:t>»</w:t>
            </w:r>
            <w:r w:rsidRPr="00E00831">
              <w:t xml:space="preserve"> и указывается значение 4-8 символов поля </w:t>
            </w:r>
            <w:r w:rsidR="00B5053C">
              <w:t>«</w:t>
            </w:r>
            <w:r w:rsidRPr="00E00831">
              <w:t>Код вышестоящей организации по Сводному реестру</w:t>
            </w:r>
            <w:r w:rsidR="00B5053C">
              <w:t>»</w:t>
            </w:r>
            <w:r w:rsidRPr="00E00831">
              <w:t xml:space="preserve"> записи справочника(ParentSuCode)</w:t>
            </w:r>
            <w:r>
              <w:t>.</w:t>
            </w:r>
          </w:p>
          <w:p w:rsidR="00642306" w:rsidRPr="00AE58D3" w:rsidRDefault="00642306" w:rsidP="00FE5D9A">
            <w:pPr>
              <w:pStyle w:val="ASFKTablenorm"/>
              <w:ind w:left="57" w:right="57"/>
            </w:pPr>
            <w:r w:rsidRPr="00B11F4A">
              <w:t xml:space="preserve">Доступен выбор из справочника </w:t>
            </w:r>
            <w:r w:rsidR="00B5053C">
              <w:t>«</w:t>
            </w:r>
            <w:r w:rsidRPr="00AE58D3">
              <w:t>СПЗ</w:t>
            </w:r>
            <w:r w:rsidR="00B5053C">
              <w:t>»</w:t>
            </w:r>
            <w:r w:rsidRPr="00AE58D3">
              <w:t>.</w:t>
            </w:r>
          </w:p>
          <w:p w:rsidR="00642306" w:rsidRPr="00AE58D3" w:rsidRDefault="00642306" w:rsidP="00FE5D9A">
            <w:pPr>
              <w:pStyle w:val="ASFKTablenorm"/>
              <w:ind w:left="57" w:right="57"/>
            </w:pPr>
            <w:r w:rsidRPr="00B11F4A">
              <w:t>Ввод значения вручную</w:t>
            </w:r>
            <w:r w:rsidRPr="00AE58D3">
              <w:t>.</w:t>
            </w:r>
          </w:p>
        </w:tc>
      </w:tr>
      <w:tr w:rsidR="00642306" w:rsidRPr="00B11F4A" w:rsidTr="00FE5D9A">
        <w:tc>
          <w:tcPr>
            <w:tcW w:w="1137" w:type="pct"/>
            <w:shd w:val="clear" w:color="auto" w:fill="auto"/>
          </w:tcPr>
          <w:p w:rsidR="00642306" w:rsidRPr="00B11F4A" w:rsidRDefault="00642306" w:rsidP="00FE5D9A">
            <w:pPr>
              <w:pStyle w:val="ASFKTablenorm"/>
              <w:ind w:left="57" w:right="57"/>
            </w:pPr>
            <w:r w:rsidRPr="00B11F4A">
              <w:t xml:space="preserve">Наименование </w:t>
            </w:r>
          </w:p>
        </w:tc>
        <w:tc>
          <w:tcPr>
            <w:tcW w:w="3863" w:type="pct"/>
            <w:shd w:val="clear" w:color="auto" w:fill="auto"/>
          </w:tcPr>
          <w:p w:rsidR="00642306" w:rsidRPr="00AE58D3" w:rsidRDefault="00642306" w:rsidP="00FE5D9A">
            <w:pPr>
              <w:pStyle w:val="ASFKTablenorm"/>
              <w:ind w:left="57" w:right="57"/>
            </w:pPr>
            <w:r w:rsidRPr="00E00831">
              <w:t xml:space="preserve">УБП: </w:t>
            </w:r>
            <w:r w:rsidRPr="00B11F4A">
              <w:t xml:space="preserve">Если указано значение в поле </w:t>
            </w:r>
            <w:r w:rsidR="00B5053C">
              <w:t>«</w:t>
            </w:r>
            <w:r w:rsidRPr="00AE58D3">
              <w:t>Учетный номер</w:t>
            </w:r>
            <w:r w:rsidR="00B5053C">
              <w:t>»</w:t>
            </w:r>
            <w:r w:rsidRPr="00AE58D3">
              <w:t xml:space="preserve">, присутствующее в СПЗ, то заполняется значением соответствующего реквизита из справочника </w:t>
            </w:r>
            <w:r w:rsidR="00B5053C">
              <w:t>«</w:t>
            </w:r>
            <w:r w:rsidRPr="00AE58D3">
              <w:t>СПЗ</w:t>
            </w:r>
            <w:r w:rsidR="00B5053C">
              <w:t>»</w:t>
            </w:r>
            <w:r w:rsidRPr="00AE58D3">
              <w:t xml:space="preserve">; иначе заполняется автоматически значением поля </w:t>
            </w:r>
            <w:r w:rsidR="00B5053C">
              <w:t>«</w:t>
            </w:r>
            <w:r w:rsidRPr="00AE58D3">
              <w:t>Вышестоящая о</w:t>
            </w:r>
            <w:r w:rsidRPr="00642306">
              <w:t>р</w:t>
            </w:r>
            <w:r w:rsidRPr="00AE58D3">
              <w:t>ганиз</w:t>
            </w:r>
            <w:r w:rsidRPr="00C24574">
              <w:t>а</w:t>
            </w:r>
            <w:r w:rsidRPr="00AE58D3">
              <w:t>ция (наименование)</w:t>
            </w:r>
            <w:r w:rsidR="00B5053C">
              <w:t>»</w:t>
            </w:r>
            <w:r w:rsidRPr="00AE58D3">
              <w:t xml:space="preserve"> из справочника </w:t>
            </w:r>
            <w:r w:rsidR="00B5053C">
              <w:t>«</w:t>
            </w:r>
            <w:r w:rsidRPr="006415FB">
              <w:t>СРРПБС/ПУБП/НУБП</w:t>
            </w:r>
            <w:r w:rsidR="00B5053C">
              <w:t>»</w:t>
            </w:r>
            <w:r w:rsidRPr="00AE58D3">
              <w:t xml:space="preserve"> на осн</w:t>
            </w:r>
            <w:r w:rsidRPr="00642306">
              <w:t>о</w:t>
            </w:r>
            <w:r w:rsidRPr="00AE58D3">
              <w:t>вании ук</w:t>
            </w:r>
            <w:r w:rsidRPr="00C24574">
              <w:t>а</w:t>
            </w:r>
            <w:r w:rsidRPr="00AE58D3">
              <w:t>за</w:t>
            </w:r>
            <w:r w:rsidRPr="00F33CCA">
              <w:t>н</w:t>
            </w:r>
            <w:r w:rsidRPr="00AE58D3">
              <w:t xml:space="preserve">ного значения в поле </w:t>
            </w:r>
            <w:r w:rsidR="00B5053C">
              <w:t>«</w:t>
            </w:r>
            <w:r w:rsidRPr="00AE58D3">
              <w:t>Код клиента</w:t>
            </w:r>
            <w:r w:rsidR="00B5053C">
              <w:t>»</w:t>
            </w:r>
            <w:r w:rsidRPr="00AE58D3">
              <w:t>.</w:t>
            </w:r>
          </w:p>
          <w:p w:rsidR="00642306" w:rsidRDefault="00642306" w:rsidP="00FE5D9A">
            <w:pPr>
              <w:pStyle w:val="ASFKTablenorm"/>
              <w:ind w:left="57" w:right="57"/>
            </w:pPr>
            <w:r w:rsidRPr="00B11F4A">
              <w:t xml:space="preserve">Доступен выбор из справочника </w:t>
            </w:r>
            <w:r w:rsidR="00B5053C">
              <w:t>«</w:t>
            </w:r>
            <w:r w:rsidRPr="00AE58D3">
              <w:t>СПЗ</w:t>
            </w:r>
            <w:r w:rsidR="00B5053C">
              <w:t>»</w:t>
            </w:r>
            <w:r w:rsidRPr="00AE58D3">
              <w:t>.</w:t>
            </w:r>
          </w:p>
          <w:p w:rsidR="00642306" w:rsidRPr="00AE58D3" w:rsidRDefault="00642306" w:rsidP="00FE5D9A">
            <w:pPr>
              <w:pStyle w:val="ASFKTablenorm"/>
              <w:ind w:left="57" w:right="57"/>
            </w:pPr>
            <w:r w:rsidRPr="006415FB">
              <w:t xml:space="preserve">Если значение поля </w:t>
            </w:r>
            <w:r w:rsidR="00B5053C">
              <w:t>«</w:t>
            </w:r>
            <w:r w:rsidRPr="006415FB">
              <w:t>Переход на СР</w:t>
            </w:r>
            <w:r w:rsidR="00B5053C">
              <w:t>»</w:t>
            </w:r>
            <w:r w:rsidRPr="006415FB">
              <w:t xml:space="preserve"> = 1, то автозаполнение осуществляется по справочнику </w:t>
            </w:r>
            <w:r w:rsidR="00B5053C">
              <w:t>«</w:t>
            </w:r>
            <w:r w:rsidRPr="006415FB">
              <w:t>Реестр участников бюджетного процесса, а также юридич</w:t>
            </w:r>
            <w:r w:rsidRPr="00642306">
              <w:t>е</w:t>
            </w:r>
            <w:r w:rsidRPr="006415FB">
              <w:t>ских лиц, не являющихся участниками бюджетного процесса</w:t>
            </w:r>
            <w:r w:rsidR="00B5053C">
              <w:t>»</w:t>
            </w:r>
            <w:r w:rsidRPr="006415FB">
              <w:t xml:space="preserve"> и указывается значение поля </w:t>
            </w:r>
            <w:r w:rsidR="00B5053C">
              <w:t>«</w:t>
            </w:r>
            <w:r w:rsidRPr="006415FB">
              <w:t>Наименование вышестоящего участника бюджетного проце</w:t>
            </w:r>
            <w:r w:rsidRPr="00642306">
              <w:t>с</w:t>
            </w:r>
            <w:r w:rsidRPr="006415FB">
              <w:t>са</w:t>
            </w:r>
            <w:r w:rsidR="00B5053C">
              <w:t>»</w:t>
            </w:r>
            <w:r w:rsidRPr="006415FB">
              <w:t xml:space="preserve"> записи справочника (</w:t>
            </w:r>
            <w:r w:rsidRPr="00FE5D9A">
              <w:rPr>
                <w:lang w:val="en-US"/>
              </w:rPr>
              <w:t>ParentSuName</w:t>
            </w:r>
            <w:r w:rsidRPr="006415FB">
              <w:t>).</w:t>
            </w:r>
          </w:p>
          <w:p w:rsidR="00642306" w:rsidRPr="00AE58D3" w:rsidRDefault="00642306" w:rsidP="00FE5D9A">
            <w:pPr>
              <w:pStyle w:val="ASFKTablenorm"/>
              <w:ind w:left="57" w:right="57"/>
            </w:pPr>
            <w:r>
              <w:t>Ввод значения вручную.</w:t>
            </w:r>
          </w:p>
          <w:p w:rsidR="00642306" w:rsidRPr="00AE58D3" w:rsidRDefault="00642306" w:rsidP="00FE5D9A">
            <w:pPr>
              <w:pStyle w:val="ASFKTablenorm"/>
              <w:ind w:left="57" w:right="57"/>
            </w:pPr>
            <w:r w:rsidRPr="00B11F4A">
              <w:t xml:space="preserve">Может быть указано значение </w:t>
            </w:r>
            <w:r w:rsidR="00B5053C">
              <w:t>«</w:t>
            </w:r>
            <w:r w:rsidRPr="00AE58D3">
              <w:t>нет</w:t>
            </w:r>
            <w:r w:rsidR="00B5053C">
              <w:t>»</w:t>
            </w:r>
            <w:r w:rsidRPr="00AE58D3">
              <w:t>.</w:t>
            </w:r>
          </w:p>
          <w:p w:rsidR="00642306" w:rsidRPr="00AE58D3" w:rsidRDefault="00642306" w:rsidP="00FE5D9A">
            <w:pPr>
              <w:pStyle w:val="ASFKTablenorm"/>
              <w:ind w:left="57" w:right="57"/>
            </w:pPr>
            <w:r w:rsidRPr="00BC1C21">
              <w:t xml:space="preserve">Не заполняется, если в поле </w:t>
            </w:r>
            <w:r w:rsidR="00B5053C">
              <w:t>«</w:t>
            </w:r>
            <w:r w:rsidRPr="00BC1C21">
              <w:t>Вид операции</w:t>
            </w:r>
            <w:r w:rsidR="00B5053C">
              <w:t>»</w:t>
            </w:r>
            <w:r w:rsidRPr="00BC1C21">
              <w:t xml:space="preserve"> указано знач</w:t>
            </w:r>
            <w:r w:rsidRPr="00AE58D3">
              <w:t xml:space="preserve">ение </w:t>
            </w:r>
            <w:r w:rsidR="00B5053C">
              <w:t>«</w:t>
            </w:r>
            <w:r w:rsidRPr="00AE58D3">
              <w:t>5</w:t>
            </w:r>
            <w:r w:rsidR="00B5053C">
              <w:t>»</w:t>
            </w:r>
            <w:r w:rsidRPr="00AE58D3">
              <w:t>. В о</w:t>
            </w:r>
            <w:r w:rsidRPr="00C24574">
              <w:t>с</w:t>
            </w:r>
            <w:r w:rsidRPr="00AE58D3">
              <w:t>тал</w:t>
            </w:r>
            <w:r w:rsidRPr="00642306">
              <w:t>ь</w:t>
            </w:r>
            <w:r w:rsidRPr="00AE58D3">
              <w:t>ных случаях обязательно для заполнения.</w:t>
            </w:r>
          </w:p>
        </w:tc>
      </w:tr>
      <w:tr w:rsidR="00642306" w:rsidRPr="00B11F4A" w:rsidTr="00FE5D9A">
        <w:tc>
          <w:tcPr>
            <w:tcW w:w="5000" w:type="pct"/>
            <w:gridSpan w:val="2"/>
            <w:shd w:val="clear" w:color="auto" w:fill="auto"/>
          </w:tcPr>
          <w:p w:rsidR="00642306" w:rsidRPr="00AE58D3" w:rsidRDefault="00642306" w:rsidP="00FE5D9A">
            <w:pPr>
              <w:pStyle w:val="ASFKTablenorm"/>
              <w:ind w:left="57" w:right="57"/>
            </w:pPr>
            <w:r w:rsidRPr="008F5011">
              <w:t xml:space="preserve">Закладка </w:t>
            </w:r>
            <w:r w:rsidR="00B5053C">
              <w:t>«</w:t>
            </w:r>
            <w:r w:rsidRPr="008F5011">
              <w:t>Основные атрибуты (1)</w:t>
            </w:r>
            <w:r w:rsidR="00B5053C">
              <w:t>»</w:t>
            </w:r>
            <w:r>
              <w:t>, г</w:t>
            </w:r>
            <w:r w:rsidRPr="00BA470F">
              <w:t xml:space="preserve">руппа полей </w:t>
            </w:r>
            <w:r w:rsidR="00B5053C">
              <w:t>«</w:t>
            </w:r>
            <w:r w:rsidRPr="00BA470F">
              <w:t>Вышестоящая организ</w:t>
            </w:r>
            <w:r w:rsidRPr="00AE58D3">
              <w:t>ация</w:t>
            </w:r>
            <w:r w:rsidR="00B5053C">
              <w:t>»</w:t>
            </w:r>
          </w:p>
        </w:tc>
      </w:tr>
      <w:tr w:rsidR="00642306" w:rsidRPr="00B11F4A" w:rsidTr="00FE5D9A">
        <w:tc>
          <w:tcPr>
            <w:tcW w:w="1137" w:type="pct"/>
            <w:shd w:val="clear" w:color="auto" w:fill="auto"/>
          </w:tcPr>
          <w:p w:rsidR="00642306" w:rsidRPr="00AE58D3" w:rsidRDefault="00642306" w:rsidP="00FE5D9A">
            <w:pPr>
              <w:pStyle w:val="ASFKTablenorm"/>
              <w:ind w:left="57" w:right="57"/>
            </w:pPr>
            <w:r w:rsidRPr="00B11F4A">
              <w:t>Учетный н</w:t>
            </w:r>
            <w:r w:rsidRPr="00AE58D3">
              <w:t xml:space="preserve">омер </w:t>
            </w:r>
          </w:p>
        </w:tc>
        <w:tc>
          <w:tcPr>
            <w:tcW w:w="3863" w:type="pct"/>
            <w:shd w:val="clear" w:color="auto" w:fill="auto"/>
          </w:tcPr>
          <w:p w:rsidR="00642306" w:rsidRPr="00AE58D3" w:rsidRDefault="00642306" w:rsidP="00FE5D9A">
            <w:pPr>
              <w:pStyle w:val="ASFKTablenorm"/>
              <w:ind w:left="57" w:right="57"/>
            </w:pPr>
            <w:r w:rsidRPr="006415FB">
              <w:t xml:space="preserve">УБП: </w:t>
            </w:r>
            <w:r w:rsidRPr="00B11F4A">
              <w:t>Заполняется автомат</w:t>
            </w:r>
            <w:r w:rsidRPr="00AE58D3">
              <w:t>ич</w:t>
            </w:r>
            <w:r w:rsidRPr="00C24574">
              <w:t>е</w:t>
            </w:r>
            <w:r w:rsidRPr="00AE58D3">
              <w:t>ски соответствующим реквизитом из справо</w:t>
            </w:r>
            <w:r w:rsidRPr="00642306">
              <w:t>ч</w:t>
            </w:r>
            <w:r w:rsidRPr="00AE58D3">
              <w:t xml:space="preserve">ника </w:t>
            </w:r>
            <w:r w:rsidR="00B5053C">
              <w:t>«</w:t>
            </w:r>
            <w:r w:rsidRPr="00AE58D3">
              <w:t>СПЗ</w:t>
            </w:r>
            <w:r w:rsidR="00B5053C">
              <w:t>»</w:t>
            </w:r>
            <w:r w:rsidRPr="00AE58D3">
              <w:t xml:space="preserve">, если заполнено поле </w:t>
            </w:r>
            <w:r w:rsidR="00B5053C">
              <w:t>«</w:t>
            </w:r>
            <w:r w:rsidRPr="00AE58D3">
              <w:t>Учетный номер</w:t>
            </w:r>
            <w:r w:rsidR="00B5053C">
              <w:t>»</w:t>
            </w:r>
            <w:r w:rsidRPr="00AE58D3">
              <w:t xml:space="preserve"> и указанное значение прису</w:t>
            </w:r>
            <w:r w:rsidRPr="00F33CCA">
              <w:t>т</w:t>
            </w:r>
            <w:r w:rsidRPr="00AE58D3">
              <w:t xml:space="preserve">ствует в справочнике </w:t>
            </w:r>
            <w:r w:rsidR="00B5053C">
              <w:t>«</w:t>
            </w:r>
            <w:r w:rsidRPr="00AE58D3">
              <w:t>СПЗ</w:t>
            </w:r>
            <w:r w:rsidR="00B5053C">
              <w:t>»</w:t>
            </w:r>
            <w:r w:rsidRPr="00AE58D3">
              <w:t>.</w:t>
            </w:r>
          </w:p>
          <w:p w:rsidR="00642306" w:rsidRPr="00AE58D3" w:rsidRDefault="00642306" w:rsidP="00FE5D9A">
            <w:pPr>
              <w:pStyle w:val="ASFKTablenorm"/>
              <w:ind w:left="57" w:right="57"/>
            </w:pPr>
            <w:r w:rsidRPr="00B11F4A">
              <w:t xml:space="preserve">Доступен выбор из справочника </w:t>
            </w:r>
            <w:r w:rsidR="00B5053C">
              <w:t>«</w:t>
            </w:r>
            <w:r w:rsidRPr="00AE58D3">
              <w:t>СПЗ</w:t>
            </w:r>
            <w:r w:rsidR="00B5053C">
              <w:t>»</w:t>
            </w:r>
            <w:r w:rsidRPr="00AE58D3">
              <w:t>.</w:t>
            </w:r>
          </w:p>
          <w:p w:rsidR="00642306" w:rsidRPr="00AE58D3" w:rsidRDefault="00642306" w:rsidP="00FE5D9A">
            <w:pPr>
              <w:pStyle w:val="ASFKTablenorm"/>
              <w:ind w:left="57" w:right="57"/>
            </w:pPr>
            <w:r w:rsidRPr="00B11F4A">
              <w:t>Ввод значения вручную</w:t>
            </w:r>
            <w:r w:rsidRPr="00AE58D3">
              <w:t>.</w:t>
            </w:r>
          </w:p>
        </w:tc>
      </w:tr>
      <w:tr w:rsidR="00642306" w:rsidRPr="00B11F4A" w:rsidTr="00FE5D9A">
        <w:tc>
          <w:tcPr>
            <w:tcW w:w="1137" w:type="pct"/>
            <w:shd w:val="clear" w:color="auto" w:fill="auto"/>
          </w:tcPr>
          <w:p w:rsidR="00642306" w:rsidRPr="00B11F4A" w:rsidRDefault="00642306" w:rsidP="00FE5D9A">
            <w:pPr>
              <w:pStyle w:val="ASFKTablenorm"/>
              <w:ind w:left="57" w:right="57"/>
            </w:pPr>
            <w:r w:rsidRPr="00B11F4A">
              <w:t xml:space="preserve">Наименование </w:t>
            </w:r>
          </w:p>
        </w:tc>
        <w:tc>
          <w:tcPr>
            <w:tcW w:w="3863" w:type="pct"/>
            <w:shd w:val="clear" w:color="auto" w:fill="auto"/>
          </w:tcPr>
          <w:p w:rsidR="00642306" w:rsidRPr="00AE58D3" w:rsidRDefault="00642306" w:rsidP="00FE5D9A">
            <w:pPr>
              <w:pStyle w:val="ASFKTablenorm"/>
              <w:ind w:left="57" w:right="57"/>
            </w:pPr>
            <w:r w:rsidRPr="006415FB">
              <w:t xml:space="preserve">УБП: </w:t>
            </w:r>
            <w:r w:rsidRPr="00B11F4A">
              <w:t xml:space="preserve">Заполняется автоматически на основании значения поля </w:t>
            </w:r>
            <w:r w:rsidR="00B5053C">
              <w:t>«</w:t>
            </w:r>
            <w:r w:rsidRPr="00AE58D3">
              <w:t>Учетный н</w:t>
            </w:r>
            <w:r w:rsidRPr="00642306">
              <w:t>о</w:t>
            </w:r>
            <w:r w:rsidRPr="00AE58D3">
              <w:t>мер вышестоящей организации</w:t>
            </w:r>
            <w:r w:rsidR="00B5053C">
              <w:t>»</w:t>
            </w:r>
            <w:r w:rsidRPr="00AE58D3">
              <w:t xml:space="preserve"> из справочника </w:t>
            </w:r>
            <w:r w:rsidR="00B5053C">
              <w:t>«</w:t>
            </w:r>
            <w:r w:rsidRPr="00AE58D3">
              <w:t>СПЗ</w:t>
            </w:r>
            <w:r w:rsidR="00B5053C">
              <w:t>»</w:t>
            </w:r>
            <w:r w:rsidRPr="00AE58D3">
              <w:t>.</w:t>
            </w:r>
          </w:p>
          <w:p w:rsidR="00642306" w:rsidRPr="00AE58D3" w:rsidRDefault="00642306" w:rsidP="00FE5D9A">
            <w:pPr>
              <w:pStyle w:val="ASFKTablenorm"/>
              <w:ind w:left="57" w:right="57"/>
            </w:pPr>
            <w:r w:rsidRPr="00B11F4A">
              <w:t xml:space="preserve">Доступен выбор из справочника </w:t>
            </w:r>
            <w:r w:rsidR="00B5053C">
              <w:t>«</w:t>
            </w:r>
            <w:r w:rsidRPr="00AE58D3">
              <w:t>СПЗ</w:t>
            </w:r>
            <w:r w:rsidR="00B5053C">
              <w:t>»</w:t>
            </w:r>
            <w:r w:rsidRPr="00AE58D3">
              <w:t>.</w:t>
            </w:r>
          </w:p>
          <w:p w:rsidR="00642306" w:rsidRPr="00AE58D3" w:rsidRDefault="00642306" w:rsidP="00FE5D9A">
            <w:pPr>
              <w:pStyle w:val="ASFKTablenorm"/>
              <w:ind w:left="57" w:right="57"/>
            </w:pPr>
            <w:r>
              <w:t>Ввод значения вручную.</w:t>
            </w:r>
          </w:p>
          <w:p w:rsidR="00642306" w:rsidRPr="00AE58D3" w:rsidRDefault="00642306" w:rsidP="00FE5D9A">
            <w:pPr>
              <w:pStyle w:val="ASFKTablenorm"/>
              <w:ind w:left="57" w:right="57"/>
            </w:pPr>
            <w:r w:rsidRPr="00B11F4A">
              <w:lastRenderedPageBreak/>
              <w:t xml:space="preserve">Может быть указано значение </w:t>
            </w:r>
            <w:r w:rsidR="00B5053C">
              <w:t>«</w:t>
            </w:r>
            <w:r w:rsidRPr="00AE58D3">
              <w:t>нет</w:t>
            </w:r>
            <w:r w:rsidR="00B5053C">
              <w:t>»</w:t>
            </w:r>
            <w:r w:rsidRPr="00AE58D3">
              <w:t>.</w:t>
            </w:r>
          </w:p>
          <w:p w:rsidR="00642306" w:rsidRPr="00AE58D3" w:rsidRDefault="00642306" w:rsidP="00FE5D9A">
            <w:pPr>
              <w:pStyle w:val="ASFKTablenorm"/>
              <w:ind w:left="57" w:right="57"/>
            </w:pPr>
            <w:r w:rsidRPr="00BC1C21">
              <w:t xml:space="preserve">Не заполняется, если в поле </w:t>
            </w:r>
            <w:r w:rsidR="00B5053C">
              <w:t>«</w:t>
            </w:r>
            <w:r w:rsidRPr="00BC1C21">
              <w:t>Вид операции</w:t>
            </w:r>
            <w:r w:rsidR="00B5053C">
              <w:t>»</w:t>
            </w:r>
            <w:r w:rsidRPr="00BC1C21">
              <w:t xml:space="preserve"> указано знач</w:t>
            </w:r>
            <w:r w:rsidRPr="00AE58D3">
              <w:t xml:space="preserve">ение </w:t>
            </w:r>
            <w:r w:rsidR="00B5053C">
              <w:t>«</w:t>
            </w:r>
            <w:r w:rsidRPr="00AE58D3">
              <w:t>5</w:t>
            </w:r>
            <w:r w:rsidR="00B5053C">
              <w:t>»</w:t>
            </w:r>
            <w:r w:rsidRPr="00AE58D3">
              <w:t>.</w:t>
            </w:r>
            <w:r>
              <w:t xml:space="preserve"> </w:t>
            </w:r>
            <w:r w:rsidRPr="00BC1C21">
              <w:t>В остал</w:t>
            </w:r>
            <w:r w:rsidRPr="00642306">
              <w:t>ь</w:t>
            </w:r>
            <w:r w:rsidRPr="00BC1C21">
              <w:t>ных случаях обязательно для з</w:t>
            </w:r>
            <w:r w:rsidRPr="00AE58D3">
              <w:t>аполнения.</w:t>
            </w:r>
          </w:p>
        </w:tc>
      </w:tr>
      <w:tr w:rsidR="00642306" w:rsidRPr="00B11F4A" w:rsidTr="00FE5D9A">
        <w:tc>
          <w:tcPr>
            <w:tcW w:w="5000" w:type="pct"/>
            <w:gridSpan w:val="2"/>
            <w:shd w:val="clear" w:color="auto" w:fill="auto"/>
          </w:tcPr>
          <w:p w:rsidR="00642306" w:rsidRPr="00BA470F" w:rsidRDefault="00642306" w:rsidP="00FE5D9A">
            <w:pPr>
              <w:pStyle w:val="ASFKTablenorm"/>
              <w:ind w:left="57" w:right="57"/>
            </w:pPr>
            <w:r w:rsidRPr="008F5011">
              <w:lastRenderedPageBreak/>
              <w:t xml:space="preserve">Закладка </w:t>
            </w:r>
            <w:r w:rsidR="00B5053C">
              <w:t>«</w:t>
            </w:r>
            <w:r w:rsidRPr="008F5011">
              <w:t>Основные атрибуты (1)</w:t>
            </w:r>
            <w:r w:rsidR="00B5053C">
              <w:t>»</w:t>
            </w:r>
            <w:r>
              <w:t>, г</w:t>
            </w:r>
            <w:r w:rsidRPr="00BA470F">
              <w:t xml:space="preserve">руппа полей </w:t>
            </w:r>
            <w:r w:rsidR="00B5053C">
              <w:t>«</w:t>
            </w:r>
            <w:r w:rsidRPr="00BA470F">
              <w:t>Орган ФК</w:t>
            </w:r>
            <w:r w:rsidR="00B5053C">
              <w:t>»</w:t>
            </w:r>
          </w:p>
        </w:tc>
      </w:tr>
      <w:tr w:rsidR="00642306" w:rsidRPr="00B11F4A" w:rsidTr="00FE5D9A">
        <w:tc>
          <w:tcPr>
            <w:tcW w:w="1137" w:type="pct"/>
            <w:shd w:val="clear" w:color="auto" w:fill="auto"/>
          </w:tcPr>
          <w:p w:rsidR="00642306" w:rsidRPr="00B11F4A" w:rsidRDefault="00642306" w:rsidP="00FE5D9A">
            <w:pPr>
              <w:pStyle w:val="ASFKTablenorm"/>
              <w:ind w:left="57" w:right="57"/>
            </w:pPr>
            <w:r w:rsidRPr="00B11F4A">
              <w:t>Код ОрФК</w:t>
            </w:r>
          </w:p>
        </w:tc>
        <w:tc>
          <w:tcPr>
            <w:tcW w:w="3863" w:type="pct"/>
            <w:shd w:val="clear" w:color="auto" w:fill="auto"/>
          </w:tcPr>
          <w:p w:rsidR="00642306" w:rsidRPr="00AE58D3" w:rsidRDefault="00642306" w:rsidP="00FE5D9A">
            <w:pPr>
              <w:pStyle w:val="ASFKTablenorm"/>
              <w:ind w:left="57" w:right="57"/>
            </w:pPr>
            <w:r w:rsidRPr="00B11F4A">
              <w:t>УБП: По умолчанию заполняется на основании си</w:t>
            </w:r>
            <w:r w:rsidRPr="00AE58D3">
              <w:t>стемной ко</w:t>
            </w:r>
            <w:r w:rsidRPr="00F33CCA">
              <w:t>н</w:t>
            </w:r>
            <w:r w:rsidRPr="00AE58D3">
              <w:t>станты кодом собственного ТОФК, если уровень УФК, иначе определяется до уровня УФК.</w:t>
            </w:r>
          </w:p>
          <w:p w:rsidR="00642306" w:rsidRPr="00AE58D3" w:rsidRDefault="00642306" w:rsidP="00FE5D9A">
            <w:pPr>
              <w:pStyle w:val="ASFKTablenorm"/>
              <w:ind w:left="57" w:right="57"/>
            </w:pPr>
            <w:r w:rsidRPr="00B11F4A">
              <w:t>Ввод значения вручну</w:t>
            </w:r>
            <w:r w:rsidRPr="00AE58D3">
              <w:t>ю.</w:t>
            </w:r>
          </w:p>
          <w:p w:rsidR="00642306" w:rsidRPr="00AE58D3" w:rsidRDefault="00642306" w:rsidP="00FE5D9A">
            <w:pPr>
              <w:pStyle w:val="ASFKTablenorm"/>
              <w:ind w:left="57" w:right="57"/>
            </w:pPr>
            <w:r w:rsidRPr="00B11F4A">
              <w:t xml:space="preserve">Выбор из справочника </w:t>
            </w:r>
            <w:r w:rsidR="00B5053C">
              <w:t>«</w:t>
            </w:r>
            <w:r w:rsidRPr="00AE58D3">
              <w:t>Органы ФК</w:t>
            </w:r>
            <w:r w:rsidR="00B5053C">
              <w:t>»</w:t>
            </w:r>
            <w:r w:rsidRPr="00AE58D3">
              <w:t>.</w:t>
            </w:r>
          </w:p>
          <w:p w:rsidR="00642306" w:rsidRPr="00AE58D3" w:rsidRDefault="00642306" w:rsidP="00FE5D9A">
            <w:pPr>
              <w:pStyle w:val="ASFKTablenorm"/>
              <w:ind w:left="57" w:right="57"/>
            </w:pPr>
            <w:r w:rsidRPr="00BC1C21">
              <w:t xml:space="preserve">Не заполняется, если в поле </w:t>
            </w:r>
            <w:r w:rsidR="00B5053C">
              <w:t>«</w:t>
            </w:r>
            <w:r w:rsidRPr="00BC1C21">
              <w:t>Вид операции</w:t>
            </w:r>
            <w:r w:rsidR="00B5053C">
              <w:t>»</w:t>
            </w:r>
            <w:r w:rsidRPr="00BC1C21">
              <w:t xml:space="preserve"> указано знач</w:t>
            </w:r>
            <w:r w:rsidRPr="00AE58D3">
              <w:t xml:space="preserve">ение </w:t>
            </w:r>
            <w:r w:rsidR="00B5053C">
              <w:t>«</w:t>
            </w:r>
            <w:r w:rsidRPr="00AE58D3">
              <w:t>5</w:t>
            </w:r>
            <w:r w:rsidR="00B5053C">
              <w:t>»</w:t>
            </w:r>
            <w:r w:rsidRPr="00AE58D3">
              <w:t>.</w:t>
            </w:r>
            <w:r>
              <w:t xml:space="preserve"> </w:t>
            </w:r>
            <w:r w:rsidRPr="00BC1C21">
              <w:t>В остал</w:t>
            </w:r>
            <w:r w:rsidRPr="00642306">
              <w:t>ь</w:t>
            </w:r>
            <w:r w:rsidRPr="00BC1C21">
              <w:t>ных случаях обязательно для з</w:t>
            </w:r>
            <w:r w:rsidRPr="00AE58D3">
              <w:t>аполнения.</w:t>
            </w:r>
          </w:p>
        </w:tc>
      </w:tr>
      <w:tr w:rsidR="00642306" w:rsidRPr="00B11F4A" w:rsidTr="00FE5D9A">
        <w:tc>
          <w:tcPr>
            <w:tcW w:w="1137" w:type="pct"/>
            <w:shd w:val="clear" w:color="auto" w:fill="auto"/>
          </w:tcPr>
          <w:p w:rsidR="00642306" w:rsidRPr="00B11F4A" w:rsidRDefault="00642306" w:rsidP="00FE5D9A">
            <w:pPr>
              <w:pStyle w:val="ASFKTablenorm"/>
              <w:ind w:left="57" w:right="57"/>
            </w:pPr>
            <w:r w:rsidRPr="00B11F4A">
              <w:t>Наименование</w:t>
            </w:r>
          </w:p>
        </w:tc>
        <w:tc>
          <w:tcPr>
            <w:tcW w:w="3863" w:type="pct"/>
            <w:shd w:val="clear" w:color="auto" w:fill="auto"/>
          </w:tcPr>
          <w:p w:rsidR="00642306" w:rsidRPr="00AE58D3" w:rsidRDefault="00642306" w:rsidP="00FE5D9A">
            <w:pPr>
              <w:pStyle w:val="ASFKTablenorm"/>
              <w:ind w:left="57" w:right="57"/>
            </w:pPr>
            <w:r w:rsidRPr="00B11F4A">
              <w:t xml:space="preserve">УБП: </w:t>
            </w:r>
            <w:r w:rsidRPr="006415FB">
              <w:t xml:space="preserve">Заполняется автоматически полным наименованием </w:t>
            </w:r>
            <w:r w:rsidR="00996B17">
              <w:t>ТОФК</w:t>
            </w:r>
            <w:r w:rsidRPr="006415FB">
              <w:t xml:space="preserve"> на основ</w:t>
            </w:r>
            <w:r w:rsidRPr="00642306">
              <w:t>а</w:t>
            </w:r>
            <w:r w:rsidRPr="006415FB">
              <w:t xml:space="preserve">нии значения поля </w:t>
            </w:r>
            <w:r w:rsidR="00B5053C">
              <w:t>«</w:t>
            </w:r>
            <w:r w:rsidRPr="006415FB">
              <w:t>Код ОрФК</w:t>
            </w:r>
            <w:r w:rsidR="00B5053C">
              <w:t>»</w:t>
            </w:r>
            <w:r w:rsidRPr="006415FB">
              <w:t xml:space="preserve"> по справочнику </w:t>
            </w:r>
            <w:r w:rsidR="00B5053C">
              <w:t>«</w:t>
            </w:r>
            <w:r w:rsidRPr="006415FB">
              <w:t>Органы ФК</w:t>
            </w:r>
            <w:r w:rsidR="00B5053C">
              <w:t>»</w:t>
            </w:r>
            <w:r w:rsidRPr="00AE58D3">
              <w:t>.</w:t>
            </w:r>
          </w:p>
          <w:p w:rsidR="00642306" w:rsidRPr="00AE58D3" w:rsidRDefault="00642306" w:rsidP="00FE5D9A">
            <w:pPr>
              <w:pStyle w:val="ASFKTablenorm"/>
              <w:ind w:left="57" w:right="57"/>
            </w:pPr>
            <w:r w:rsidRPr="00B11F4A">
              <w:t>Ввод значения вручную</w:t>
            </w:r>
            <w:r w:rsidRPr="00AE58D3">
              <w:t>.</w:t>
            </w:r>
          </w:p>
          <w:p w:rsidR="00642306" w:rsidRPr="00AE58D3" w:rsidRDefault="00642306" w:rsidP="00FE5D9A">
            <w:pPr>
              <w:pStyle w:val="ASFKTablenorm"/>
              <w:ind w:left="57" w:right="57"/>
            </w:pPr>
            <w:r w:rsidRPr="00B11F4A">
              <w:t xml:space="preserve">Выбор из справочника </w:t>
            </w:r>
            <w:r w:rsidR="00B5053C">
              <w:t>«</w:t>
            </w:r>
            <w:r w:rsidRPr="00AE58D3">
              <w:t>Органы ФК</w:t>
            </w:r>
            <w:r w:rsidR="00B5053C">
              <w:t>»</w:t>
            </w:r>
            <w:r w:rsidRPr="00AE58D3">
              <w:t>.</w:t>
            </w:r>
          </w:p>
        </w:tc>
      </w:tr>
      <w:tr w:rsidR="00642306" w:rsidRPr="00B11F4A" w:rsidTr="00FE5D9A">
        <w:tc>
          <w:tcPr>
            <w:tcW w:w="5000" w:type="pct"/>
            <w:gridSpan w:val="2"/>
            <w:shd w:val="clear" w:color="auto" w:fill="auto"/>
          </w:tcPr>
          <w:p w:rsidR="00642306" w:rsidRPr="00BA470F" w:rsidRDefault="00642306" w:rsidP="00FE5D9A">
            <w:pPr>
              <w:pStyle w:val="ASFKTablenorm"/>
              <w:ind w:left="57" w:right="57"/>
            </w:pPr>
            <w:r w:rsidRPr="008F5011">
              <w:t xml:space="preserve">Закладка </w:t>
            </w:r>
            <w:r w:rsidR="00B5053C">
              <w:t>«</w:t>
            </w:r>
            <w:r w:rsidRPr="008F5011">
              <w:t>Основные атрибуты (1)</w:t>
            </w:r>
            <w:r w:rsidR="00B5053C">
              <w:t>»</w:t>
            </w:r>
            <w:r>
              <w:t>, г</w:t>
            </w:r>
            <w:r w:rsidRPr="00BA470F">
              <w:t xml:space="preserve">руппа полей </w:t>
            </w:r>
            <w:r w:rsidR="00B5053C">
              <w:t>«</w:t>
            </w:r>
            <w:r w:rsidRPr="00BA470F">
              <w:t>Коды</w:t>
            </w:r>
            <w:r w:rsidR="00B5053C">
              <w:t>»</w:t>
            </w:r>
          </w:p>
        </w:tc>
      </w:tr>
      <w:tr w:rsidR="00642306" w:rsidRPr="00B11F4A" w:rsidTr="00FE5D9A">
        <w:tc>
          <w:tcPr>
            <w:tcW w:w="1137" w:type="pct"/>
            <w:shd w:val="clear" w:color="auto" w:fill="auto"/>
          </w:tcPr>
          <w:p w:rsidR="00642306" w:rsidRPr="00B11F4A" w:rsidRDefault="00642306" w:rsidP="00FE5D9A">
            <w:pPr>
              <w:pStyle w:val="ASFKTablenorm"/>
              <w:ind w:left="57" w:right="57"/>
            </w:pPr>
            <w:r w:rsidRPr="00B11F4A">
              <w:t>ОГРН</w:t>
            </w:r>
          </w:p>
        </w:tc>
        <w:tc>
          <w:tcPr>
            <w:tcW w:w="3863" w:type="pct"/>
            <w:shd w:val="clear" w:color="auto" w:fill="auto"/>
          </w:tcPr>
          <w:p w:rsidR="00642306" w:rsidRDefault="00642306" w:rsidP="00FE5D9A">
            <w:pPr>
              <w:pStyle w:val="ASFKTablenorm"/>
              <w:ind w:left="57" w:right="57"/>
            </w:pPr>
            <w:r w:rsidRPr="006415FB">
              <w:t xml:space="preserve">УБП: </w:t>
            </w:r>
            <w:r w:rsidRPr="00B11F4A">
              <w:t>Заполняется автоматически соответствующим реквизитом из справо</w:t>
            </w:r>
            <w:r w:rsidRPr="00642306">
              <w:t>ч</w:t>
            </w:r>
            <w:r w:rsidRPr="00B11F4A">
              <w:t xml:space="preserve">ника </w:t>
            </w:r>
            <w:r w:rsidR="00B5053C">
              <w:t>«</w:t>
            </w:r>
            <w:r w:rsidRPr="00AE58D3">
              <w:t>СПЗ</w:t>
            </w:r>
            <w:r w:rsidR="00B5053C">
              <w:t>»</w:t>
            </w:r>
            <w:r w:rsidRPr="00AE58D3">
              <w:t xml:space="preserve">, если заполнено поле </w:t>
            </w:r>
            <w:r w:rsidR="00B5053C">
              <w:t>«</w:t>
            </w:r>
            <w:r w:rsidRPr="00AE58D3">
              <w:t>Учетный номер</w:t>
            </w:r>
            <w:r w:rsidR="00B5053C">
              <w:t>»</w:t>
            </w:r>
            <w:r w:rsidRPr="00AE58D3">
              <w:t xml:space="preserve"> и указанное значение прису</w:t>
            </w:r>
            <w:r w:rsidRPr="00F33CCA">
              <w:t>т</w:t>
            </w:r>
            <w:r w:rsidRPr="00AE58D3">
              <w:t xml:space="preserve">ствует в справочнике </w:t>
            </w:r>
            <w:r w:rsidR="00B5053C">
              <w:t>«</w:t>
            </w:r>
            <w:r w:rsidRPr="00AE58D3">
              <w:t>СПЗ</w:t>
            </w:r>
            <w:r w:rsidR="00B5053C">
              <w:t>»</w:t>
            </w:r>
            <w:r w:rsidRPr="00AE58D3">
              <w:t>.</w:t>
            </w:r>
          </w:p>
          <w:p w:rsidR="00642306" w:rsidRPr="00AE58D3" w:rsidRDefault="00642306" w:rsidP="00FE5D9A">
            <w:pPr>
              <w:pStyle w:val="ASFKTablenorm"/>
              <w:ind w:left="57" w:right="57"/>
            </w:pPr>
            <w:r>
              <w:t>Е</w:t>
            </w:r>
            <w:r w:rsidRPr="006415FB">
              <w:t xml:space="preserve">сли значение поля </w:t>
            </w:r>
            <w:r w:rsidR="00B5053C">
              <w:t>«</w:t>
            </w:r>
            <w:r w:rsidRPr="006415FB">
              <w:t>Переход на СР</w:t>
            </w:r>
            <w:r w:rsidR="00B5053C">
              <w:t>»</w:t>
            </w:r>
            <w:r>
              <w:t xml:space="preserve"> </w:t>
            </w:r>
            <w:r w:rsidRPr="006415FB">
              <w:t>=</w:t>
            </w:r>
            <w:r>
              <w:t xml:space="preserve"> </w:t>
            </w:r>
            <w:r w:rsidRPr="006415FB">
              <w:t xml:space="preserve">1, то автозаполнение необходимо осуществлять по справочнику </w:t>
            </w:r>
            <w:r w:rsidR="00B5053C">
              <w:t>«</w:t>
            </w:r>
            <w:r w:rsidRPr="006415FB">
              <w:t>Реестр участников бюджетного процесса, а также юридических лиц, не являющихся участниками бюджетного процесса</w:t>
            </w:r>
            <w:r w:rsidR="00B5053C">
              <w:t>»</w:t>
            </w:r>
            <w:r>
              <w:t>.</w:t>
            </w:r>
          </w:p>
          <w:p w:rsidR="00642306" w:rsidRDefault="00642306" w:rsidP="00FE5D9A">
            <w:pPr>
              <w:pStyle w:val="ASFKTablenorm"/>
              <w:ind w:left="57" w:right="57"/>
            </w:pPr>
            <w:r>
              <w:t>Ввод значения вручную.</w:t>
            </w:r>
          </w:p>
          <w:p w:rsidR="00642306" w:rsidRPr="00AE58D3" w:rsidRDefault="00642306" w:rsidP="00FE5D9A">
            <w:pPr>
              <w:pStyle w:val="ASFKTablenorm"/>
              <w:ind w:left="57" w:right="57"/>
            </w:pPr>
            <w:r w:rsidRPr="0010485E">
              <w:t xml:space="preserve">Не заполняется, если в поле </w:t>
            </w:r>
            <w:r w:rsidR="00B5053C">
              <w:t>«</w:t>
            </w:r>
            <w:r w:rsidRPr="0010485E">
              <w:t>Вид операции</w:t>
            </w:r>
            <w:r w:rsidR="00B5053C">
              <w:t>»</w:t>
            </w:r>
            <w:r w:rsidRPr="0010485E">
              <w:t xml:space="preserve"> указано знач</w:t>
            </w:r>
            <w:r w:rsidRPr="00AE58D3">
              <w:t xml:space="preserve">ение </w:t>
            </w:r>
            <w:r w:rsidR="00B5053C">
              <w:t>«</w:t>
            </w:r>
            <w:r w:rsidRPr="00AE58D3">
              <w:t>5</w:t>
            </w:r>
            <w:r w:rsidR="00B5053C">
              <w:t>»</w:t>
            </w:r>
            <w:r w:rsidRPr="00AE58D3">
              <w:t>.</w:t>
            </w:r>
            <w:r>
              <w:t xml:space="preserve"> </w:t>
            </w:r>
            <w:r w:rsidRPr="0010485E">
              <w:t>В остал</w:t>
            </w:r>
            <w:r w:rsidRPr="00642306">
              <w:t>ь</w:t>
            </w:r>
            <w:r w:rsidRPr="0010485E">
              <w:t>ных случаях обязательно для з</w:t>
            </w:r>
            <w:r w:rsidRPr="00AE58D3">
              <w:t>аполнения.</w:t>
            </w:r>
          </w:p>
        </w:tc>
      </w:tr>
      <w:tr w:rsidR="00642306" w:rsidRPr="00B11F4A" w:rsidTr="00FE5D9A">
        <w:tc>
          <w:tcPr>
            <w:tcW w:w="1137" w:type="pct"/>
            <w:shd w:val="clear" w:color="auto" w:fill="auto"/>
          </w:tcPr>
          <w:p w:rsidR="00642306" w:rsidRPr="00B11F4A" w:rsidRDefault="00642306" w:rsidP="00FE5D9A">
            <w:pPr>
              <w:pStyle w:val="ASFKTablenorm"/>
              <w:ind w:left="57" w:right="57"/>
            </w:pPr>
            <w:r w:rsidRPr="00B11F4A">
              <w:t>ОКФС</w:t>
            </w:r>
          </w:p>
        </w:tc>
        <w:tc>
          <w:tcPr>
            <w:tcW w:w="3863" w:type="pct"/>
            <w:shd w:val="clear" w:color="auto" w:fill="auto"/>
          </w:tcPr>
          <w:p w:rsidR="00642306" w:rsidRDefault="00642306" w:rsidP="00FE5D9A">
            <w:pPr>
              <w:pStyle w:val="ASFKTablenorm"/>
              <w:ind w:left="57" w:right="57"/>
            </w:pPr>
            <w:r w:rsidRPr="006415FB">
              <w:t xml:space="preserve">УБП: </w:t>
            </w:r>
            <w:r w:rsidRPr="00B11F4A">
              <w:t>Заполняется автоматически соответствующим реквизитом из справо</w:t>
            </w:r>
            <w:r w:rsidRPr="00642306">
              <w:t>ч</w:t>
            </w:r>
            <w:r w:rsidRPr="00B11F4A">
              <w:t xml:space="preserve">ника </w:t>
            </w:r>
            <w:r w:rsidR="00B5053C">
              <w:t>«</w:t>
            </w:r>
            <w:r w:rsidRPr="00AE58D3">
              <w:t>СПЗ</w:t>
            </w:r>
            <w:r w:rsidR="00B5053C">
              <w:t>»</w:t>
            </w:r>
            <w:r w:rsidRPr="00AE58D3">
              <w:t xml:space="preserve">, если заполнено поле </w:t>
            </w:r>
            <w:r w:rsidR="00B5053C">
              <w:t>«</w:t>
            </w:r>
            <w:r w:rsidRPr="00AE58D3">
              <w:t>Учетный номер</w:t>
            </w:r>
            <w:r w:rsidR="00B5053C">
              <w:t>»</w:t>
            </w:r>
            <w:r w:rsidRPr="00AE58D3">
              <w:t xml:space="preserve"> и указанное значение прису</w:t>
            </w:r>
            <w:r w:rsidRPr="00F33CCA">
              <w:t>т</w:t>
            </w:r>
            <w:r w:rsidRPr="00AE58D3">
              <w:t xml:space="preserve">ствует в справочнике </w:t>
            </w:r>
            <w:r w:rsidR="00B5053C">
              <w:t>«</w:t>
            </w:r>
            <w:r w:rsidRPr="00AE58D3">
              <w:t>СПЗ</w:t>
            </w:r>
            <w:r w:rsidR="00B5053C">
              <w:t>»</w:t>
            </w:r>
            <w:r w:rsidRPr="00AE58D3">
              <w:t>.</w:t>
            </w:r>
          </w:p>
          <w:p w:rsidR="00642306" w:rsidRPr="00AE58D3" w:rsidRDefault="00642306" w:rsidP="00FE5D9A">
            <w:pPr>
              <w:pStyle w:val="ASFKTablenorm"/>
              <w:ind w:left="57" w:right="57"/>
            </w:pPr>
            <w:r w:rsidRPr="006415FB">
              <w:t xml:space="preserve">Если значение поля </w:t>
            </w:r>
            <w:r w:rsidR="00B5053C">
              <w:t>«</w:t>
            </w:r>
            <w:r w:rsidRPr="006415FB">
              <w:t>Переход на СР</w:t>
            </w:r>
            <w:r w:rsidR="00B5053C">
              <w:t>»</w:t>
            </w:r>
            <w:r w:rsidRPr="006415FB">
              <w:t xml:space="preserve"> = 1, то автозаполнение необходимо осуществлять по справочнику </w:t>
            </w:r>
            <w:r w:rsidR="00B5053C">
              <w:t>«</w:t>
            </w:r>
            <w:r w:rsidRPr="006415FB">
              <w:t>Реестр участников бюджетного процесса, а также юридических лиц, не являющихся участниками бюджетного процесса</w:t>
            </w:r>
            <w:r w:rsidR="00B5053C">
              <w:t>»</w:t>
            </w:r>
            <w:r>
              <w:t>.</w:t>
            </w:r>
          </w:p>
          <w:p w:rsidR="00642306" w:rsidRPr="00AE58D3" w:rsidRDefault="00642306" w:rsidP="00FE5D9A">
            <w:pPr>
              <w:pStyle w:val="ASFKTablenorm"/>
              <w:ind w:left="57" w:right="57"/>
            </w:pPr>
            <w:r w:rsidRPr="00B11F4A">
              <w:t xml:space="preserve">Доступен выбор из справочника </w:t>
            </w:r>
            <w:r w:rsidR="00B5053C">
              <w:t>«</w:t>
            </w:r>
            <w:r w:rsidRPr="00AE58D3">
              <w:t>ОКФС</w:t>
            </w:r>
            <w:r w:rsidR="00B5053C">
              <w:t>»</w:t>
            </w:r>
            <w:r w:rsidRPr="00AE58D3">
              <w:t>.</w:t>
            </w:r>
          </w:p>
          <w:p w:rsidR="00642306" w:rsidRPr="00AE58D3" w:rsidRDefault="00642306" w:rsidP="00FE5D9A">
            <w:pPr>
              <w:pStyle w:val="ASFKTablenorm"/>
              <w:ind w:left="57" w:right="57"/>
            </w:pPr>
            <w:r w:rsidRPr="00B11F4A">
              <w:t>Ввод значения вручную</w:t>
            </w:r>
            <w:r w:rsidRPr="00AE58D3">
              <w:t>.</w:t>
            </w:r>
          </w:p>
          <w:p w:rsidR="00642306" w:rsidRDefault="00642306" w:rsidP="00FE5D9A">
            <w:pPr>
              <w:pStyle w:val="ASFKTablenorm"/>
              <w:ind w:left="57" w:right="57"/>
            </w:pPr>
            <w:r w:rsidRPr="00B11F4A">
              <w:t>Указание группировочных п</w:t>
            </w:r>
            <w:r w:rsidRPr="00AE58D3">
              <w:t>озиций – 10, 11, 15, 17, 20, 30, 40, в поле не д</w:t>
            </w:r>
            <w:r w:rsidRPr="00642306">
              <w:t>о</w:t>
            </w:r>
            <w:r w:rsidRPr="00AE58D3">
              <w:t>пускается.</w:t>
            </w:r>
          </w:p>
          <w:p w:rsidR="00642306" w:rsidRPr="00AE58D3" w:rsidRDefault="00642306" w:rsidP="00FE5D9A">
            <w:pPr>
              <w:pStyle w:val="ASFKTablenorm"/>
              <w:ind w:left="57" w:right="57"/>
            </w:pPr>
            <w:r w:rsidRPr="006415FB">
              <w:t xml:space="preserve">Не заполняется, если в поле </w:t>
            </w:r>
            <w:r w:rsidR="00B5053C">
              <w:t>«</w:t>
            </w:r>
            <w:r w:rsidRPr="006415FB">
              <w:t>Вид операции</w:t>
            </w:r>
            <w:r w:rsidR="00B5053C">
              <w:t>»</w:t>
            </w:r>
            <w:r w:rsidRPr="006415FB">
              <w:t xml:space="preserve"> указано значение </w:t>
            </w:r>
            <w:r w:rsidR="00B5053C">
              <w:t>«</w:t>
            </w:r>
            <w:r w:rsidRPr="006415FB">
              <w:t>5</w:t>
            </w:r>
            <w:r w:rsidR="00B5053C">
              <w:t>»</w:t>
            </w:r>
            <w:r w:rsidRPr="006415FB">
              <w:t>. В остал</w:t>
            </w:r>
            <w:r w:rsidRPr="00642306">
              <w:t>ь</w:t>
            </w:r>
            <w:r w:rsidRPr="006415FB">
              <w:t>ных случаях обязательно для заполнения.</w:t>
            </w:r>
          </w:p>
        </w:tc>
      </w:tr>
      <w:tr w:rsidR="00642306" w:rsidRPr="00B11F4A" w:rsidTr="00FE5D9A">
        <w:tc>
          <w:tcPr>
            <w:tcW w:w="1137" w:type="pct"/>
            <w:shd w:val="clear" w:color="auto" w:fill="auto"/>
          </w:tcPr>
          <w:p w:rsidR="00642306" w:rsidRPr="00B11F4A" w:rsidRDefault="00642306" w:rsidP="00FE5D9A">
            <w:pPr>
              <w:pStyle w:val="ASFKTablenorm"/>
              <w:ind w:left="57" w:right="57"/>
            </w:pPr>
            <w:r w:rsidRPr="00B11F4A">
              <w:t>ОКОПФ</w:t>
            </w:r>
          </w:p>
        </w:tc>
        <w:tc>
          <w:tcPr>
            <w:tcW w:w="3863" w:type="pct"/>
            <w:shd w:val="clear" w:color="auto" w:fill="auto"/>
          </w:tcPr>
          <w:p w:rsidR="00642306" w:rsidRDefault="00642306" w:rsidP="00FE5D9A">
            <w:pPr>
              <w:pStyle w:val="ASFKTablenorm"/>
              <w:ind w:left="57" w:right="57"/>
            </w:pPr>
            <w:r w:rsidRPr="006415FB">
              <w:t xml:space="preserve">УБП: </w:t>
            </w:r>
            <w:r w:rsidRPr="00B11F4A">
              <w:t>Заполняется автоматически соответствующим реквизитом из справо</w:t>
            </w:r>
            <w:r w:rsidRPr="00642306">
              <w:t>ч</w:t>
            </w:r>
            <w:r w:rsidRPr="00B11F4A">
              <w:t xml:space="preserve">ника </w:t>
            </w:r>
            <w:r w:rsidR="00B5053C">
              <w:t>«</w:t>
            </w:r>
            <w:r w:rsidRPr="00AE58D3">
              <w:t>СПЗ</w:t>
            </w:r>
            <w:r w:rsidR="00B5053C">
              <w:t>»</w:t>
            </w:r>
            <w:r w:rsidRPr="00AE58D3">
              <w:t xml:space="preserve">, если заполнено поле </w:t>
            </w:r>
            <w:r w:rsidR="00B5053C">
              <w:t>«</w:t>
            </w:r>
            <w:r w:rsidRPr="00AE58D3">
              <w:t>Учетный номер</w:t>
            </w:r>
            <w:r w:rsidR="00B5053C">
              <w:t>»</w:t>
            </w:r>
            <w:r w:rsidRPr="00AE58D3">
              <w:t xml:space="preserve"> и указанное значение прису</w:t>
            </w:r>
            <w:r w:rsidRPr="00F33CCA">
              <w:t>т</w:t>
            </w:r>
            <w:r w:rsidRPr="00AE58D3">
              <w:t xml:space="preserve">ствует в справочнике </w:t>
            </w:r>
            <w:r w:rsidR="00B5053C">
              <w:t>«</w:t>
            </w:r>
            <w:r w:rsidRPr="00AE58D3">
              <w:t>СПЗ</w:t>
            </w:r>
            <w:r w:rsidR="00B5053C">
              <w:t>»</w:t>
            </w:r>
            <w:r w:rsidRPr="00AE58D3">
              <w:t>.</w:t>
            </w:r>
          </w:p>
          <w:p w:rsidR="00642306" w:rsidRPr="009570D7" w:rsidRDefault="00642306" w:rsidP="00FE5D9A">
            <w:pPr>
              <w:pStyle w:val="ASFKTablenorm"/>
              <w:ind w:left="57" w:right="57"/>
            </w:pPr>
            <w:r w:rsidRPr="009570D7">
              <w:t xml:space="preserve">Если значение поля </w:t>
            </w:r>
            <w:r w:rsidR="00B5053C">
              <w:t>«</w:t>
            </w:r>
            <w:r w:rsidRPr="009570D7">
              <w:t>Переход на СР</w:t>
            </w:r>
            <w:r w:rsidR="00B5053C">
              <w:t>»</w:t>
            </w:r>
            <w:r w:rsidRPr="009570D7">
              <w:t xml:space="preserve"> = 1, то автозаполнение необходимо осуществлять по справочнику </w:t>
            </w:r>
            <w:r w:rsidR="00B5053C">
              <w:t>«</w:t>
            </w:r>
            <w:r w:rsidRPr="009570D7">
              <w:t>Реестр участников бюджетного процесса, а также юридических лиц, не являющихся участниками бюджетного процесса</w:t>
            </w:r>
            <w:r w:rsidR="00B5053C">
              <w:t>»</w:t>
            </w:r>
            <w:r w:rsidRPr="009570D7">
              <w:t>.</w:t>
            </w:r>
          </w:p>
          <w:p w:rsidR="00642306" w:rsidRPr="00AE58D3" w:rsidRDefault="00642306" w:rsidP="00FE5D9A">
            <w:pPr>
              <w:pStyle w:val="ASFKTablenorm"/>
              <w:ind w:left="57" w:right="57"/>
            </w:pPr>
            <w:r w:rsidRPr="00B11F4A">
              <w:t xml:space="preserve">Доступен выбор из справочника </w:t>
            </w:r>
            <w:r w:rsidR="00B5053C">
              <w:t>«</w:t>
            </w:r>
            <w:r w:rsidRPr="00AE58D3">
              <w:t>ОКОПФ</w:t>
            </w:r>
            <w:r w:rsidR="00B5053C">
              <w:t>»</w:t>
            </w:r>
            <w:r w:rsidRPr="00AE58D3">
              <w:t>.</w:t>
            </w:r>
          </w:p>
          <w:p w:rsidR="00642306" w:rsidRDefault="00642306" w:rsidP="00FE5D9A">
            <w:pPr>
              <w:pStyle w:val="ASFKTablenorm"/>
              <w:ind w:left="57" w:right="57"/>
            </w:pPr>
            <w:r w:rsidRPr="00B11F4A">
              <w:t>Ввод значения вручную</w:t>
            </w:r>
            <w:r w:rsidRPr="00AE58D3">
              <w:t>.</w:t>
            </w:r>
          </w:p>
          <w:p w:rsidR="00642306" w:rsidRPr="00AE58D3" w:rsidRDefault="00642306" w:rsidP="00FE5D9A">
            <w:pPr>
              <w:pStyle w:val="ASFKTablenorm"/>
              <w:ind w:left="57" w:right="57"/>
            </w:pPr>
            <w:r w:rsidRPr="006415FB">
              <w:lastRenderedPageBreak/>
              <w:t xml:space="preserve">Не заполняется, если в поле </w:t>
            </w:r>
            <w:r w:rsidR="00B5053C">
              <w:t>«</w:t>
            </w:r>
            <w:r w:rsidRPr="006415FB">
              <w:t>Вид операции</w:t>
            </w:r>
            <w:r w:rsidR="00B5053C">
              <w:t>»</w:t>
            </w:r>
            <w:r w:rsidRPr="006415FB">
              <w:t xml:space="preserve"> указано значение </w:t>
            </w:r>
            <w:r w:rsidR="00B5053C">
              <w:t>«</w:t>
            </w:r>
            <w:r w:rsidRPr="006415FB">
              <w:t>5</w:t>
            </w:r>
            <w:r w:rsidR="00B5053C">
              <w:t>»</w:t>
            </w:r>
            <w:r w:rsidRPr="006415FB">
              <w:t>. В остал</w:t>
            </w:r>
            <w:r w:rsidRPr="00642306">
              <w:t>ь</w:t>
            </w:r>
            <w:r w:rsidRPr="006415FB">
              <w:t>ных случаях обязательно для заполнения.</w:t>
            </w:r>
          </w:p>
        </w:tc>
      </w:tr>
      <w:tr w:rsidR="00642306" w:rsidRPr="00B11F4A" w:rsidTr="00FE5D9A">
        <w:tc>
          <w:tcPr>
            <w:tcW w:w="1137" w:type="pct"/>
            <w:shd w:val="clear" w:color="auto" w:fill="auto"/>
          </w:tcPr>
          <w:p w:rsidR="00642306" w:rsidRPr="00B11F4A" w:rsidRDefault="00642306" w:rsidP="00FE5D9A">
            <w:pPr>
              <w:pStyle w:val="ASFKTablenorm"/>
              <w:ind w:left="57" w:right="57"/>
            </w:pPr>
            <w:r w:rsidRPr="00B11F4A">
              <w:lastRenderedPageBreak/>
              <w:t>ОКОГУ</w:t>
            </w:r>
          </w:p>
        </w:tc>
        <w:tc>
          <w:tcPr>
            <w:tcW w:w="3863" w:type="pct"/>
            <w:shd w:val="clear" w:color="auto" w:fill="auto"/>
          </w:tcPr>
          <w:p w:rsidR="00642306" w:rsidRDefault="00642306" w:rsidP="00FE5D9A">
            <w:pPr>
              <w:pStyle w:val="ASFKTablenorm"/>
              <w:ind w:left="57" w:right="57"/>
            </w:pPr>
            <w:r w:rsidRPr="006415FB">
              <w:t xml:space="preserve">УБП: </w:t>
            </w:r>
            <w:r w:rsidRPr="00B11F4A">
              <w:t>Заполняется автоматически соответствующим реквизитом из справо</w:t>
            </w:r>
            <w:r w:rsidRPr="00642306">
              <w:t>ч</w:t>
            </w:r>
            <w:r w:rsidRPr="00B11F4A">
              <w:t xml:space="preserve">ника </w:t>
            </w:r>
            <w:r w:rsidR="00B5053C">
              <w:t>«</w:t>
            </w:r>
            <w:r w:rsidRPr="00AE58D3">
              <w:t>СПЗ</w:t>
            </w:r>
            <w:r w:rsidR="00B5053C">
              <w:t>»</w:t>
            </w:r>
            <w:r w:rsidRPr="00AE58D3">
              <w:t xml:space="preserve">, если заполнено поле </w:t>
            </w:r>
            <w:r w:rsidR="00B5053C">
              <w:t>«</w:t>
            </w:r>
            <w:r w:rsidRPr="00AE58D3">
              <w:t>Учетный номер</w:t>
            </w:r>
            <w:r w:rsidR="00B5053C">
              <w:t>»</w:t>
            </w:r>
            <w:r w:rsidRPr="00AE58D3">
              <w:t xml:space="preserve"> и указанное значение прису</w:t>
            </w:r>
            <w:r w:rsidRPr="00F33CCA">
              <w:t>т</w:t>
            </w:r>
            <w:r w:rsidRPr="00AE58D3">
              <w:t xml:space="preserve">ствует в справочнике </w:t>
            </w:r>
            <w:r w:rsidR="00B5053C">
              <w:t>«</w:t>
            </w:r>
            <w:r w:rsidRPr="00AE58D3">
              <w:t>СПЗ</w:t>
            </w:r>
            <w:r w:rsidR="00B5053C">
              <w:t>»</w:t>
            </w:r>
            <w:r w:rsidRPr="00AE58D3">
              <w:t>.</w:t>
            </w:r>
          </w:p>
          <w:p w:rsidR="00642306" w:rsidRPr="00AE58D3" w:rsidRDefault="00642306" w:rsidP="00FE5D9A">
            <w:pPr>
              <w:pStyle w:val="ASFKTablenorm"/>
              <w:ind w:left="57" w:right="57"/>
            </w:pPr>
            <w:r w:rsidRPr="009570D7">
              <w:t xml:space="preserve">Если значение поля </w:t>
            </w:r>
            <w:r w:rsidR="00B5053C">
              <w:t>«</w:t>
            </w:r>
            <w:r w:rsidRPr="009570D7">
              <w:t>Переход на СР</w:t>
            </w:r>
            <w:r w:rsidR="00B5053C">
              <w:t>»</w:t>
            </w:r>
            <w:r w:rsidRPr="009570D7">
              <w:t xml:space="preserve"> = 1, то автозаполнение необходимо осуществлять по справочнику </w:t>
            </w:r>
            <w:r w:rsidR="00B5053C">
              <w:t>«</w:t>
            </w:r>
            <w:r w:rsidRPr="009570D7">
              <w:t>Реестр участников бюджетного процесса, а также юридических лиц, не являющихся участниками бюджетного процесса</w:t>
            </w:r>
            <w:r w:rsidR="00B5053C">
              <w:t>»</w:t>
            </w:r>
            <w:r w:rsidRPr="009570D7">
              <w:t>.</w:t>
            </w:r>
          </w:p>
          <w:p w:rsidR="00642306" w:rsidRPr="00AE58D3" w:rsidRDefault="00642306" w:rsidP="00FE5D9A">
            <w:pPr>
              <w:pStyle w:val="ASFKTablenorm"/>
              <w:ind w:left="57" w:right="57"/>
            </w:pPr>
            <w:r w:rsidRPr="00B11F4A">
              <w:t xml:space="preserve">Доступен выбор из справочника </w:t>
            </w:r>
            <w:r w:rsidR="00B5053C">
              <w:t>«</w:t>
            </w:r>
            <w:r w:rsidRPr="00AE58D3">
              <w:t>ОКОГУ</w:t>
            </w:r>
            <w:r w:rsidR="00B5053C">
              <w:t>»</w:t>
            </w:r>
            <w:r w:rsidRPr="00AE58D3">
              <w:t>.</w:t>
            </w:r>
          </w:p>
          <w:p w:rsidR="00642306" w:rsidRPr="00AE58D3" w:rsidRDefault="00642306" w:rsidP="00FE5D9A">
            <w:pPr>
              <w:pStyle w:val="ASFKTablenorm"/>
              <w:ind w:left="57" w:right="57"/>
            </w:pPr>
            <w:r w:rsidRPr="00B11F4A">
              <w:t>Ввод значения вручную</w:t>
            </w:r>
            <w:r w:rsidRPr="00AE58D3">
              <w:t>.</w:t>
            </w:r>
          </w:p>
          <w:p w:rsidR="00642306" w:rsidRPr="00AE58D3" w:rsidRDefault="00642306" w:rsidP="00FE5D9A">
            <w:pPr>
              <w:pStyle w:val="ASFKTablenorm"/>
              <w:ind w:left="57" w:right="57"/>
            </w:pPr>
            <w:r w:rsidRPr="0010485E">
              <w:t xml:space="preserve">Обязательно для заполнения, если значение поля </w:t>
            </w:r>
            <w:r w:rsidR="00B5053C">
              <w:t>«</w:t>
            </w:r>
            <w:r w:rsidRPr="0010485E">
              <w:t>Тип орган</w:t>
            </w:r>
            <w:r w:rsidRPr="00AE58D3">
              <w:t>изации</w:t>
            </w:r>
            <w:r w:rsidR="00B5053C">
              <w:t>»</w:t>
            </w:r>
            <w:r w:rsidRPr="00AE58D3">
              <w:t xml:space="preserve"> равно </w:t>
            </w:r>
            <w:r w:rsidR="00B5053C">
              <w:t>«</w:t>
            </w:r>
            <w:r w:rsidRPr="00AE58D3">
              <w:t>01</w:t>
            </w:r>
            <w:r w:rsidR="00B5053C">
              <w:t>»</w:t>
            </w:r>
            <w:r w:rsidRPr="00AE58D3">
              <w:t>.</w:t>
            </w:r>
          </w:p>
        </w:tc>
      </w:tr>
      <w:tr w:rsidR="00642306" w:rsidRPr="00B11F4A" w:rsidTr="00FE5D9A">
        <w:tc>
          <w:tcPr>
            <w:tcW w:w="1137" w:type="pct"/>
            <w:shd w:val="clear" w:color="auto" w:fill="auto"/>
          </w:tcPr>
          <w:p w:rsidR="00642306" w:rsidRPr="00B11F4A" w:rsidRDefault="00642306" w:rsidP="00FE5D9A">
            <w:pPr>
              <w:pStyle w:val="ASFKTablenorm"/>
              <w:ind w:left="57" w:right="57"/>
            </w:pPr>
            <w:r w:rsidRPr="00B11F4A">
              <w:t>ОКПО</w:t>
            </w:r>
          </w:p>
        </w:tc>
        <w:tc>
          <w:tcPr>
            <w:tcW w:w="3863" w:type="pct"/>
            <w:shd w:val="clear" w:color="auto" w:fill="auto"/>
          </w:tcPr>
          <w:p w:rsidR="00642306" w:rsidRDefault="00642306" w:rsidP="00FE5D9A">
            <w:pPr>
              <w:pStyle w:val="ASFKTablenorm"/>
              <w:ind w:left="57" w:right="57"/>
            </w:pPr>
            <w:r w:rsidRPr="006415FB">
              <w:t xml:space="preserve">УБП: </w:t>
            </w:r>
            <w:r w:rsidRPr="00B11F4A">
              <w:t>Заполняется автоматически соответствующим реквизитом из справо</w:t>
            </w:r>
            <w:r w:rsidRPr="00642306">
              <w:t>ч</w:t>
            </w:r>
            <w:r w:rsidRPr="00B11F4A">
              <w:t xml:space="preserve">ника </w:t>
            </w:r>
            <w:r w:rsidR="00B5053C">
              <w:t>«</w:t>
            </w:r>
            <w:r w:rsidRPr="00AE58D3">
              <w:t>СПЗ</w:t>
            </w:r>
            <w:r w:rsidR="00B5053C">
              <w:t>»</w:t>
            </w:r>
            <w:r w:rsidRPr="00AE58D3">
              <w:t xml:space="preserve">, если заполнено поле </w:t>
            </w:r>
            <w:r w:rsidR="00B5053C">
              <w:t>«</w:t>
            </w:r>
            <w:r w:rsidRPr="00AE58D3">
              <w:t>Учетный номер</w:t>
            </w:r>
            <w:r w:rsidR="00B5053C">
              <w:t>»</w:t>
            </w:r>
            <w:r w:rsidRPr="00AE58D3">
              <w:t xml:space="preserve"> и указанное значение прису</w:t>
            </w:r>
            <w:r w:rsidRPr="00F33CCA">
              <w:t>т</w:t>
            </w:r>
            <w:r w:rsidRPr="00AE58D3">
              <w:t xml:space="preserve">ствует в справочнике </w:t>
            </w:r>
            <w:r w:rsidR="00B5053C">
              <w:t>«</w:t>
            </w:r>
            <w:r w:rsidRPr="00AE58D3">
              <w:t>СПЗ</w:t>
            </w:r>
            <w:r w:rsidR="00B5053C">
              <w:t>»</w:t>
            </w:r>
            <w:r w:rsidRPr="00AE58D3">
              <w:t>.</w:t>
            </w:r>
          </w:p>
          <w:p w:rsidR="00642306" w:rsidRPr="00AE58D3" w:rsidRDefault="00642306" w:rsidP="00FE5D9A">
            <w:pPr>
              <w:pStyle w:val="ASFKTablenorm"/>
              <w:ind w:left="57" w:right="57"/>
            </w:pPr>
            <w:r w:rsidRPr="009570D7">
              <w:t xml:space="preserve">Если значение поля </w:t>
            </w:r>
            <w:r w:rsidR="00B5053C">
              <w:t>«</w:t>
            </w:r>
            <w:r w:rsidRPr="009570D7">
              <w:t>Переход на СР</w:t>
            </w:r>
            <w:r w:rsidR="00B5053C">
              <w:t>»</w:t>
            </w:r>
            <w:r w:rsidRPr="009570D7">
              <w:t xml:space="preserve"> = 1, то автозаполнение необходимо осуществлять по справочнику </w:t>
            </w:r>
            <w:r w:rsidR="00B5053C">
              <w:t>«</w:t>
            </w:r>
            <w:r w:rsidRPr="009570D7">
              <w:t>Реестр участников бюджетного процесса, а также юридических лиц, не являющихся участниками бюджетного процесса</w:t>
            </w:r>
            <w:r w:rsidR="00B5053C">
              <w:t>»</w:t>
            </w:r>
            <w:r w:rsidRPr="009570D7">
              <w:t>.</w:t>
            </w:r>
          </w:p>
          <w:p w:rsidR="00642306" w:rsidRPr="00AE58D3" w:rsidRDefault="00642306" w:rsidP="00FE5D9A">
            <w:pPr>
              <w:pStyle w:val="ASFKTablenorm"/>
              <w:ind w:left="57" w:right="57"/>
            </w:pPr>
            <w:r w:rsidRPr="00B11F4A">
              <w:t xml:space="preserve">Доступен выбор из справочника </w:t>
            </w:r>
            <w:r w:rsidR="00B5053C">
              <w:t>«</w:t>
            </w:r>
            <w:r w:rsidRPr="00AE58D3">
              <w:t>ОКПО</w:t>
            </w:r>
            <w:r w:rsidR="00B5053C">
              <w:t>»</w:t>
            </w:r>
            <w:r w:rsidRPr="00AE58D3">
              <w:t>.</w:t>
            </w:r>
          </w:p>
          <w:p w:rsidR="00642306" w:rsidRPr="00AE58D3" w:rsidRDefault="00642306" w:rsidP="00FE5D9A">
            <w:pPr>
              <w:pStyle w:val="ASFKTablenorm"/>
              <w:ind w:left="57" w:right="57"/>
            </w:pPr>
            <w:r w:rsidRPr="00B11F4A">
              <w:t>Ввод значения вручную</w:t>
            </w:r>
            <w:r w:rsidRPr="00AE58D3">
              <w:t>.</w:t>
            </w:r>
          </w:p>
          <w:p w:rsidR="00642306" w:rsidRPr="00AE58D3" w:rsidRDefault="00642306" w:rsidP="00FE5D9A">
            <w:pPr>
              <w:pStyle w:val="ASFKTablenorm"/>
              <w:ind w:left="57" w:right="57"/>
            </w:pPr>
            <w:r w:rsidRPr="0010485E">
              <w:t xml:space="preserve">Не заполняется, если в поле </w:t>
            </w:r>
            <w:r w:rsidR="00B5053C">
              <w:t>«</w:t>
            </w:r>
            <w:r w:rsidRPr="0010485E">
              <w:t>Вид операции</w:t>
            </w:r>
            <w:r w:rsidR="00B5053C">
              <w:t>»</w:t>
            </w:r>
            <w:r w:rsidRPr="0010485E">
              <w:t xml:space="preserve"> указано знач</w:t>
            </w:r>
            <w:r w:rsidRPr="00AE58D3">
              <w:t xml:space="preserve">ение </w:t>
            </w:r>
            <w:r w:rsidR="00B5053C">
              <w:t>«</w:t>
            </w:r>
            <w:r w:rsidRPr="00AE58D3">
              <w:t>5</w:t>
            </w:r>
            <w:r w:rsidR="00B5053C">
              <w:t>»</w:t>
            </w:r>
            <w:r w:rsidRPr="00AE58D3">
              <w:t>.</w:t>
            </w:r>
            <w:r>
              <w:t xml:space="preserve"> </w:t>
            </w:r>
            <w:r w:rsidRPr="0010485E">
              <w:t>В остал</w:t>
            </w:r>
            <w:r w:rsidRPr="00642306">
              <w:t>ь</w:t>
            </w:r>
            <w:r w:rsidRPr="0010485E">
              <w:t>ных случаях обязательно для з</w:t>
            </w:r>
            <w:r w:rsidRPr="00AE58D3">
              <w:t>аполнения.</w:t>
            </w:r>
          </w:p>
        </w:tc>
      </w:tr>
    </w:tbl>
    <w:p w:rsidR="00642306" w:rsidRPr="00B11F4A" w:rsidRDefault="00642306" w:rsidP="00642306">
      <w:pPr>
        <w:pStyle w:val="ASFKNormal"/>
      </w:pPr>
      <w:r w:rsidRPr="00B11F4A">
        <w:t xml:space="preserve">ЭФ документа </w:t>
      </w:r>
      <w:r w:rsidR="00B5053C">
        <w:t>«</w:t>
      </w:r>
      <w:r w:rsidRPr="00B11F4A">
        <w:t>Сведения об организации</w:t>
      </w:r>
      <w:r w:rsidR="002F634A">
        <w:t xml:space="preserve">», закладки </w:t>
      </w:r>
      <w:r w:rsidR="00B5053C">
        <w:t>«</w:t>
      </w:r>
      <w:r w:rsidRPr="00B11F4A">
        <w:t>Полном</w:t>
      </w:r>
      <w:r w:rsidRPr="00AE58D3">
        <w:t>о</w:t>
      </w:r>
      <w:r w:rsidRPr="00B11F4A">
        <w:t>чия и бюджеты</w:t>
      </w:r>
      <w:r>
        <w:t xml:space="preserve"> (2)</w:t>
      </w:r>
      <w:r w:rsidR="00B5053C">
        <w:t>»</w:t>
      </w:r>
      <w:r w:rsidR="008B69C4">
        <w:t xml:space="preserve"> </w:t>
      </w:r>
      <w:r w:rsidR="008B69C4" w:rsidRPr="00B11F4A">
        <w:t xml:space="preserve">представлена </w:t>
      </w:r>
      <w:r w:rsidR="008B69C4">
        <w:t>н</w:t>
      </w:r>
      <w:r w:rsidR="008B69C4" w:rsidRPr="00B11F4A">
        <w:t>а рисунке</w:t>
      </w:r>
      <w:r w:rsidR="00A11A9E" w:rsidRPr="00B11F4A">
        <w:t> </w:t>
      </w:r>
      <w:r w:rsidR="008B69C4" w:rsidRPr="00B11F4A">
        <w:fldChar w:fldCharType="begin"/>
      </w:r>
      <w:r w:rsidR="008B69C4" w:rsidRPr="00B11F4A">
        <w:instrText xml:space="preserve"> REF _Ref327441380 \h </w:instrText>
      </w:r>
      <w:r w:rsidR="008B69C4">
        <w:instrText xml:space="preserve"> \* MERGEFORMAT </w:instrText>
      </w:r>
      <w:r w:rsidR="008B69C4" w:rsidRPr="00B11F4A">
        <w:fldChar w:fldCharType="separate"/>
      </w:r>
      <w:r w:rsidR="0013624E">
        <w:t>129</w:t>
      </w:r>
      <w:r w:rsidR="008B69C4" w:rsidRPr="00B11F4A">
        <w:fldChar w:fldCharType="end"/>
      </w:r>
      <w:r w:rsidRPr="00B11F4A">
        <w:t>.</w:t>
      </w:r>
    </w:p>
    <w:p w:rsidR="00642306" w:rsidRPr="00ED7366" w:rsidRDefault="001373CE" w:rsidP="00642306">
      <w:pPr>
        <w:pStyle w:val="ASFKFigure"/>
      </w:pPr>
      <w:r>
        <w:rPr>
          <w:noProof/>
        </w:rPr>
        <w:lastRenderedPageBreak/>
        <w:drawing>
          <wp:inline distT="0" distB="0" distL="0" distR="0">
            <wp:extent cx="6125845" cy="5664200"/>
            <wp:effectExtent l="0" t="0" r="0" b="0"/>
            <wp:docPr id="232" name="Рисунок 23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descr="0"/>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6125845" cy="5664200"/>
                    </a:xfrm>
                    <a:prstGeom prst="rect">
                      <a:avLst/>
                    </a:prstGeom>
                    <a:noFill/>
                    <a:ln>
                      <a:noFill/>
                    </a:ln>
                  </pic:spPr>
                </pic:pic>
              </a:graphicData>
            </a:graphic>
          </wp:inline>
        </w:drawing>
      </w:r>
    </w:p>
    <w:p w:rsidR="00642306" w:rsidRPr="00B11F4A" w:rsidRDefault="004B5E9D" w:rsidP="00642306">
      <w:pPr>
        <w:pStyle w:val="ASFKFigName"/>
      </w:pPr>
      <w:r>
        <w:rPr>
          <w:noProof/>
        </w:rPr>
        <w:fldChar w:fldCharType="begin"/>
      </w:r>
      <w:r>
        <w:rPr>
          <w:noProof/>
        </w:rPr>
        <w:instrText xml:space="preserve"> SEQ Рисунок \* ARABIC </w:instrText>
      </w:r>
      <w:r>
        <w:rPr>
          <w:noProof/>
        </w:rPr>
        <w:fldChar w:fldCharType="separate"/>
      </w:r>
      <w:bookmarkStart w:id="955" w:name="_Ref327441380"/>
      <w:bookmarkStart w:id="956" w:name="_Toc98144916"/>
      <w:r w:rsidR="0013624E">
        <w:rPr>
          <w:noProof/>
        </w:rPr>
        <w:t>129</w:t>
      </w:r>
      <w:bookmarkEnd w:id="955"/>
      <w:r>
        <w:rPr>
          <w:noProof/>
        </w:rPr>
        <w:fldChar w:fldCharType="end"/>
      </w:r>
      <w:r w:rsidR="00642306" w:rsidRPr="00B11F4A">
        <w:t xml:space="preserve">. ЭФ </w:t>
      </w:r>
      <w:r w:rsidR="00642306">
        <w:t xml:space="preserve">документа </w:t>
      </w:r>
      <w:r w:rsidR="00B5053C">
        <w:t>«</w:t>
      </w:r>
      <w:r w:rsidR="00642306" w:rsidRPr="00B11F4A">
        <w:t>Сведения об организации</w:t>
      </w:r>
      <w:r w:rsidR="002F634A">
        <w:t xml:space="preserve">», закладки </w:t>
      </w:r>
      <w:r w:rsidR="00B5053C">
        <w:t>«</w:t>
      </w:r>
      <w:r w:rsidR="00642306" w:rsidRPr="00B11F4A">
        <w:t>Полномочия и бюджеты</w:t>
      </w:r>
      <w:r w:rsidR="00642306">
        <w:t xml:space="preserve"> (2)</w:t>
      </w:r>
      <w:r w:rsidR="00B5053C">
        <w:t>»</w:t>
      </w:r>
      <w:bookmarkEnd w:id="956"/>
    </w:p>
    <w:p w:rsidR="00642306" w:rsidRPr="00B11F4A" w:rsidRDefault="008B69C4" w:rsidP="00642306">
      <w:pPr>
        <w:pStyle w:val="ASFKNormal"/>
      </w:pPr>
      <w:r>
        <w:t xml:space="preserve">Перечень </w:t>
      </w:r>
      <w:r w:rsidR="00642306" w:rsidRPr="00B11F4A">
        <w:t>полей</w:t>
      </w:r>
      <w:r>
        <w:t xml:space="preserve"> документа «</w:t>
      </w:r>
      <w:r w:rsidRPr="00B11F4A">
        <w:t>Сведения об организации</w:t>
      </w:r>
      <w:r>
        <w:t>», закладки «</w:t>
      </w:r>
      <w:r w:rsidRPr="00B11F4A">
        <w:t>Полномочия и бюджеты</w:t>
      </w:r>
      <w:r>
        <w:t xml:space="preserve"> (2)»</w:t>
      </w:r>
      <w:r w:rsidR="00642306" w:rsidRPr="00B11F4A">
        <w:t xml:space="preserve"> привед</w:t>
      </w:r>
      <w:r w:rsidR="00642306" w:rsidRPr="00AE58D3">
        <w:t>е</w:t>
      </w:r>
      <w:r w:rsidR="00642306" w:rsidRPr="00B11F4A">
        <w:t>н в та</w:t>
      </w:r>
      <w:r w:rsidR="00642306" w:rsidRPr="00F33CCA">
        <w:t>б</w:t>
      </w:r>
      <w:r w:rsidR="00642306" w:rsidRPr="00B11F4A">
        <w:t>лице</w:t>
      </w:r>
      <w:r w:rsidR="00A11A9E" w:rsidRPr="00B11F4A">
        <w:t> </w:t>
      </w:r>
      <w:r w:rsidR="00642306" w:rsidRPr="00B11F4A">
        <w:fldChar w:fldCharType="begin"/>
      </w:r>
      <w:r w:rsidR="00642306" w:rsidRPr="00B11F4A">
        <w:instrText xml:space="preserve"> REF _Ref327441292 \h  \* MERGEFORMAT </w:instrText>
      </w:r>
      <w:r w:rsidR="00642306" w:rsidRPr="00B11F4A">
        <w:fldChar w:fldCharType="separate"/>
      </w:r>
      <w:r w:rsidR="0013624E">
        <w:t>73</w:t>
      </w:r>
      <w:r w:rsidR="00642306" w:rsidRPr="00B11F4A">
        <w:fldChar w:fldCharType="end"/>
      </w:r>
      <w:r w:rsidR="00642306" w:rsidRPr="00B11F4A">
        <w:t>.</w:t>
      </w:r>
    </w:p>
    <w:p w:rsidR="00642306" w:rsidRDefault="00501046" w:rsidP="00642306">
      <w:pPr>
        <w:pStyle w:val="ASFKNameTable"/>
      </w:pPr>
      <w:r>
        <w:rPr>
          <w:noProof/>
        </w:rPr>
        <w:fldChar w:fldCharType="begin"/>
      </w:r>
      <w:r>
        <w:rPr>
          <w:noProof/>
        </w:rPr>
        <w:instrText xml:space="preserve"> SEQ Таблица \* ARABIC </w:instrText>
      </w:r>
      <w:r>
        <w:rPr>
          <w:noProof/>
        </w:rPr>
        <w:fldChar w:fldCharType="separate"/>
      </w:r>
      <w:bookmarkStart w:id="957" w:name="_Ref327441292"/>
      <w:bookmarkStart w:id="958" w:name="_Toc98144782"/>
      <w:r w:rsidR="0013624E">
        <w:rPr>
          <w:noProof/>
        </w:rPr>
        <w:t>73</w:t>
      </w:r>
      <w:bookmarkEnd w:id="957"/>
      <w:r>
        <w:rPr>
          <w:noProof/>
        </w:rPr>
        <w:fldChar w:fldCharType="end"/>
      </w:r>
      <w:r w:rsidR="00642306" w:rsidRPr="00B11F4A">
        <w:t xml:space="preserve">. Описание полей документа </w:t>
      </w:r>
      <w:r w:rsidR="00B5053C">
        <w:t>«</w:t>
      </w:r>
      <w:r w:rsidR="00642306" w:rsidRPr="00B11F4A">
        <w:t>Сведения об организации</w:t>
      </w:r>
      <w:r w:rsidR="002F634A">
        <w:t xml:space="preserve">», закладки </w:t>
      </w:r>
      <w:r w:rsidR="00B5053C">
        <w:t>«</w:t>
      </w:r>
      <w:r w:rsidR="00642306" w:rsidRPr="00B11F4A">
        <w:t>Полном</w:t>
      </w:r>
      <w:r w:rsidR="00642306" w:rsidRPr="00AE58D3">
        <w:t>о</w:t>
      </w:r>
      <w:r w:rsidR="00642306" w:rsidRPr="00B11F4A">
        <w:t>чия и бюдж</w:t>
      </w:r>
      <w:r w:rsidR="00642306" w:rsidRPr="002127DB">
        <w:t>е</w:t>
      </w:r>
      <w:r w:rsidR="00642306" w:rsidRPr="00B11F4A">
        <w:t>ты</w:t>
      </w:r>
      <w:r w:rsidR="00642306">
        <w:t xml:space="preserve"> (2)</w:t>
      </w:r>
      <w:r w:rsidR="00B5053C">
        <w:t>»</w:t>
      </w:r>
      <w:bookmarkEnd w:id="958"/>
      <w:r w:rsidR="00642306" w:rsidRPr="00B11F4A">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190"/>
        <w:gridCol w:w="7438"/>
      </w:tblGrid>
      <w:tr w:rsidR="00642306" w:rsidRPr="00B11F4A" w:rsidTr="00FE5D9A">
        <w:trPr>
          <w:tblHeader/>
        </w:trPr>
        <w:tc>
          <w:tcPr>
            <w:tcW w:w="221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42306" w:rsidRPr="00B11F4A" w:rsidRDefault="00642306" w:rsidP="00C81FCF">
            <w:pPr>
              <w:pStyle w:val="ASFKTableHead"/>
            </w:pPr>
            <w:r w:rsidRPr="00B11F4A">
              <w:t>Наименование поля</w:t>
            </w:r>
          </w:p>
        </w:tc>
        <w:tc>
          <w:tcPr>
            <w:tcW w:w="753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42306" w:rsidRPr="00B11F4A" w:rsidRDefault="00642306" w:rsidP="00C81FCF">
            <w:pPr>
              <w:pStyle w:val="ASFKTableHead"/>
            </w:pPr>
            <w:r w:rsidRPr="00B11F4A">
              <w:t>Описание</w:t>
            </w:r>
            <w:r>
              <w:t xml:space="preserve"> поля</w:t>
            </w:r>
          </w:p>
        </w:tc>
      </w:tr>
      <w:tr w:rsidR="00642306" w:rsidRPr="00754FED" w:rsidTr="00FE5D9A">
        <w:tc>
          <w:tcPr>
            <w:tcW w:w="9752" w:type="dxa"/>
            <w:gridSpan w:val="2"/>
            <w:shd w:val="clear" w:color="auto" w:fill="auto"/>
          </w:tcPr>
          <w:p w:rsidR="00642306" w:rsidRPr="00AE58D3" w:rsidRDefault="00642306" w:rsidP="00FE5D9A">
            <w:pPr>
              <w:pStyle w:val="ASFKTablenorm"/>
              <w:ind w:left="57" w:right="57"/>
            </w:pPr>
            <w:r w:rsidRPr="00B11F4A">
              <w:t xml:space="preserve">Закладка </w:t>
            </w:r>
            <w:r w:rsidR="00B5053C">
              <w:t>«</w:t>
            </w:r>
            <w:r w:rsidRPr="00AE58D3">
              <w:t>Полномочия и бюджеты (2)</w:t>
            </w:r>
            <w:r w:rsidR="00B5053C">
              <w:t>»</w:t>
            </w:r>
            <w:r w:rsidRPr="00AE58D3">
              <w:t xml:space="preserve"> не заполняется при значении кода СУ </w:t>
            </w:r>
            <w:r w:rsidR="00B5053C">
              <w:t>«</w:t>
            </w:r>
            <w:r w:rsidRPr="00AE58D3">
              <w:t>02</w:t>
            </w:r>
            <w:r w:rsidR="00B5053C">
              <w:t>»</w:t>
            </w:r>
            <w:r w:rsidRPr="00AE58D3">
              <w:t xml:space="preserve"> или </w:t>
            </w:r>
            <w:r w:rsidR="00B5053C">
              <w:t>«</w:t>
            </w:r>
            <w:r w:rsidRPr="00AE58D3">
              <w:t>03</w:t>
            </w:r>
            <w:r w:rsidR="00B5053C">
              <w:t>»</w:t>
            </w:r>
            <w:r w:rsidRPr="00AE58D3">
              <w:t xml:space="preserve">, или при значении кода ВО </w:t>
            </w:r>
            <w:r w:rsidR="00B5053C">
              <w:t>«</w:t>
            </w:r>
            <w:r w:rsidRPr="00AE58D3">
              <w:t>5</w:t>
            </w:r>
            <w:r w:rsidR="00B5053C">
              <w:t>»</w:t>
            </w:r>
            <w:r>
              <w:t xml:space="preserve"> (</w:t>
            </w:r>
            <w:r w:rsidRPr="00095BF6">
              <w:t>огранич</w:t>
            </w:r>
            <w:r>
              <w:t>ен</w:t>
            </w:r>
            <w:r w:rsidRPr="00095BF6">
              <w:t xml:space="preserve"> доступ,</w:t>
            </w:r>
            <w:r w:rsidRPr="00AE58D3">
              <w:t xml:space="preserve"> блокир</w:t>
            </w:r>
            <w:r>
              <w:t>уются</w:t>
            </w:r>
            <w:r w:rsidRPr="00AE58D3">
              <w:t xml:space="preserve"> все поля закладки для вв</w:t>
            </w:r>
            <w:r w:rsidRPr="00C907C6">
              <w:t>о</w:t>
            </w:r>
            <w:r w:rsidRPr="00AE58D3">
              <w:t>да</w:t>
            </w:r>
            <w:r>
              <w:t>)</w:t>
            </w:r>
            <w:r w:rsidRPr="00AE58D3">
              <w:t>. В о</w:t>
            </w:r>
            <w:r w:rsidRPr="00F33CCA">
              <w:t>с</w:t>
            </w:r>
            <w:r w:rsidRPr="00AE58D3">
              <w:t>тальных случаях обязательн</w:t>
            </w:r>
            <w:r>
              <w:t>о</w:t>
            </w:r>
            <w:r w:rsidRPr="00AE58D3">
              <w:t xml:space="preserve"> для заполнения.</w:t>
            </w:r>
          </w:p>
        </w:tc>
      </w:tr>
      <w:tr w:rsidR="00642306" w:rsidRPr="00B11F4A" w:rsidTr="00FE5D9A">
        <w:tc>
          <w:tcPr>
            <w:tcW w:w="9752" w:type="dxa"/>
            <w:gridSpan w:val="2"/>
            <w:shd w:val="clear" w:color="auto" w:fill="auto"/>
          </w:tcPr>
          <w:p w:rsidR="00642306" w:rsidRPr="00AE58D3" w:rsidRDefault="00642306" w:rsidP="00FE5D9A">
            <w:pPr>
              <w:pStyle w:val="ASFKTablenorm"/>
              <w:ind w:left="57" w:right="57"/>
            </w:pPr>
            <w:r w:rsidRPr="009570D7">
              <w:t xml:space="preserve">Закладка </w:t>
            </w:r>
            <w:r w:rsidR="00B5053C">
              <w:t>«</w:t>
            </w:r>
            <w:r w:rsidRPr="009570D7">
              <w:t>Полномочия и бюджеты (2)</w:t>
            </w:r>
            <w:r w:rsidR="00B5053C">
              <w:t>»</w:t>
            </w:r>
            <w:r>
              <w:t>, табличное поле</w:t>
            </w:r>
            <w:r w:rsidRPr="00AE58D3">
              <w:t xml:space="preserve"> </w:t>
            </w:r>
            <w:r w:rsidR="00B5053C">
              <w:t>«</w:t>
            </w:r>
            <w:r w:rsidRPr="00AE58D3">
              <w:t>Коды по ОКВЭД</w:t>
            </w:r>
            <w:r w:rsidR="00B5053C">
              <w:t>»</w:t>
            </w:r>
          </w:p>
        </w:tc>
      </w:tr>
      <w:tr w:rsidR="00642306" w:rsidRPr="00B11F4A" w:rsidTr="00FE5D9A">
        <w:tc>
          <w:tcPr>
            <w:tcW w:w="2217" w:type="dxa"/>
            <w:shd w:val="clear" w:color="auto" w:fill="auto"/>
          </w:tcPr>
          <w:p w:rsidR="00642306" w:rsidRPr="00B11F4A" w:rsidRDefault="00642306" w:rsidP="00FE5D9A">
            <w:pPr>
              <w:pStyle w:val="ASFKTablenorm"/>
              <w:ind w:left="57" w:right="57"/>
            </w:pPr>
            <w:r w:rsidRPr="00B11F4A">
              <w:t xml:space="preserve">Код по ОКВЭД </w:t>
            </w:r>
          </w:p>
        </w:tc>
        <w:tc>
          <w:tcPr>
            <w:tcW w:w="7535" w:type="dxa"/>
            <w:shd w:val="clear" w:color="auto" w:fill="auto"/>
          </w:tcPr>
          <w:p w:rsidR="00642306" w:rsidRPr="00AE58D3" w:rsidRDefault="00642306" w:rsidP="00FE5D9A">
            <w:pPr>
              <w:pStyle w:val="ASFKTablenorm"/>
              <w:ind w:left="57" w:right="57"/>
            </w:pPr>
            <w:r>
              <w:t xml:space="preserve">УБП: </w:t>
            </w:r>
            <w:r w:rsidRPr="00B11F4A">
              <w:t>Доступен выбор из спр</w:t>
            </w:r>
            <w:r>
              <w:t xml:space="preserve">авочника </w:t>
            </w:r>
            <w:r w:rsidR="00B5053C">
              <w:t>«</w:t>
            </w:r>
            <w:r>
              <w:t>ОКВЭД</w:t>
            </w:r>
            <w:r w:rsidR="00B5053C">
              <w:t>»</w:t>
            </w:r>
            <w:r>
              <w:t>.</w:t>
            </w:r>
          </w:p>
          <w:p w:rsidR="00642306" w:rsidRPr="00AE58D3" w:rsidRDefault="00642306" w:rsidP="00FE5D9A">
            <w:pPr>
              <w:pStyle w:val="ASFKTablenorm"/>
              <w:ind w:left="57" w:right="57"/>
            </w:pPr>
            <w:r>
              <w:t>Ввод значения вручную.</w:t>
            </w:r>
          </w:p>
        </w:tc>
      </w:tr>
      <w:tr w:rsidR="00642306" w:rsidRPr="00B11F4A" w:rsidTr="00FE5D9A">
        <w:tc>
          <w:tcPr>
            <w:tcW w:w="9752" w:type="dxa"/>
            <w:gridSpan w:val="2"/>
            <w:shd w:val="clear" w:color="auto" w:fill="auto"/>
          </w:tcPr>
          <w:p w:rsidR="00642306" w:rsidRDefault="00642306" w:rsidP="00FE5D9A">
            <w:pPr>
              <w:pStyle w:val="ASFKTablenorm"/>
              <w:ind w:left="57" w:right="57"/>
            </w:pPr>
            <w:r w:rsidRPr="009570D7">
              <w:t xml:space="preserve">Закладка </w:t>
            </w:r>
            <w:r w:rsidR="00B5053C">
              <w:t>«</w:t>
            </w:r>
            <w:r w:rsidRPr="009570D7">
              <w:t>Полномочия и бюджеты (2)</w:t>
            </w:r>
            <w:r w:rsidR="00B5053C">
              <w:t>»</w:t>
            </w:r>
            <w:r>
              <w:t>, табличное поле</w:t>
            </w:r>
            <w:r w:rsidRPr="00AE58D3">
              <w:t xml:space="preserve"> </w:t>
            </w:r>
            <w:r w:rsidR="00B5053C">
              <w:t>«</w:t>
            </w:r>
            <w:r w:rsidRPr="00557782">
              <w:t>Сведения о полномочиях ЕИС</w:t>
            </w:r>
            <w:r w:rsidR="00B5053C">
              <w:t>»</w:t>
            </w:r>
            <w:r>
              <w:t>.</w:t>
            </w:r>
          </w:p>
          <w:p w:rsidR="00642306" w:rsidRPr="00AE58D3" w:rsidRDefault="00642306" w:rsidP="00FE5D9A">
            <w:pPr>
              <w:pStyle w:val="ASFKTablenorm"/>
              <w:ind w:left="57" w:right="57"/>
            </w:pPr>
            <w:r w:rsidRPr="0035630E">
              <w:lastRenderedPageBreak/>
              <w:t xml:space="preserve">Каждая строка содержит сведения об одном полномочии. Блок не заполняется при значении кода специальных указаний </w:t>
            </w:r>
            <w:r w:rsidR="00B5053C">
              <w:t>«</w:t>
            </w:r>
            <w:r w:rsidRPr="0035630E">
              <w:t>02</w:t>
            </w:r>
            <w:r w:rsidR="00B5053C">
              <w:t>»</w:t>
            </w:r>
            <w:r>
              <w:t>,</w:t>
            </w:r>
            <w:r w:rsidRPr="0035630E">
              <w:t xml:space="preserve"> или если зн</w:t>
            </w:r>
            <w:r w:rsidRPr="00557782">
              <w:t>а</w:t>
            </w:r>
            <w:r w:rsidRPr="0035630E">
              <w:t xml:space="preserve">чение поля </w:t>
            </w:r>
            <w:r w:rsidR="00B5053C">
              <w:t>«</w:t>
            </w:r>
            <w:r w:rsidRPr="0035630E">
              <w:t>Вид операции</w:t>
            </w:r>
            <w:r w:rsidR="00B5053C">
              <w:t>»</w:t>
            </w:r>
            <w:r w:rsidRPr="0035630E">
              <w:t xml:space="preserve"> равно </w:t>
            </w:r>
            <w:r w:rsidR="00B5053C">
              <w:t>«</w:t>
            </w:r>
            <w:r w:rsidRPr="0035630E">
              <w:t>5</w:t>
            </w:r>
            <w:r w:rsidR="00B5053C">
              <w:t>»</w:t>
            </w:r>
            <w:r w:rsidRPr="0035630E">
              <w:t>.</w:t>
            </w:r>
          </w:p>
        </w:tc>
      </w:tr>
      <w:tr w:rsidR="00642306" w:rsidRPr="00130EF6" w:rsidTr="00FE5D9A">
        <w:tc>
          <w:tcPr>
            <w:tcW w:w="2217" w:type="dxa"/>
            <w:shd w:val="clear" w:color="auto" w:fill="auto"/>
          </w:tcPr>
          <w:p w:rsidR="00642306" w:rsidRPr="00130EF6" w:rsidRDefault="00642306" w:rsidP="00FE5D9A">
            <w:pPr>
              <w:pStyle w:val="ASFKTablenorm"/>
              <w:ind w:left="57" w:right="57"/>
            </w:pPr>
            <w:r w:rsidRPr="00130EF6">
              <w:lastRenderedPageBreak/>
              <w:t>Полномочие орган</w:t>
            </w:r>
            <w:r w:rsidRPr="00642306">
              <w:t>и</w:t>
            </w:r>
            <w:r w:rsidRPr="00130EF6">
              <w:t>зации (Код)</w:t>
            </w:r>
          </w:p>
        </w:tc>
        <w:tc>
          <w:tcPr>
            <w:tcW w:w="7535" w:type="dxa"/>
            <w:shd w:val="clear" w:color="auto" w:fill="auto"/>
          </w:tcPr>
          <w:p w:rsidR="00642306" w:rsidRPr="00130EF6" w:rsidRDefault="00642306" w:rsidP="00FE5D9A">
            <w:pPr>
              <w:pStyle w:val="ASFKTablenorm"/>
              <w:ind w:left="57" w:right="57"/>
            </w:pPr>
            <w:r w:rsidRPr="00130EF6">
              <w:t>Выбирается из списка значений.</w:t>
            </w:r>
          </w:p>
          <w:p w:rsidR="00642306" w:rsidRPr="00130EF6" w:rsidRDefault="00642306" w:rsidP="00FE5D9A">
            <w:pPr>
              <w:pStyle w:val="ASFKTablenorm"/>
              <w:ind w:left="57" w:right="57"/>
            </w:pPr>
            <w:r>
              <w:t>Допустимые значения</w:t>
            </w:r>
            <w:r w:rsidRPr="00130EF6">
              <w:t xml:space="preserve">: </w:t>
            </w:r>
            <w:bookmarkStart w:id="959" w:name="_Hlk440895629"/>
            <w:r w:rsidR="00B5053C">
              <w:t>«</w:t>
            </w:r>
            <w:r w:rsidRPr="00130EF6">
              <w:t>01</w:t>
            </w:r>
            <w:r w:rsidR="00B5053C">
              <w:t>»</w:t>
            </w:r>
            <w:r w:rsidRPr="00130EF6">
              <w:t xml:space="preserve">, </w:t>
            </w:r>
            <w:r w:rsidR="00B5053C">
              <w:t>«</w:t>
            </w:r>
            <w:r w:rsidRPr="00130EF6">
              <w:t>02</w:t>
            </w:r>
            <w:r w:rsidR="00B5053C">
              <w:t>»</w:t>
            </w:r>
            <w:r w:rsidRPr="00130EF6">
              <w:t xml:space="preserve">, </w:t>
            </w:r>
            <w:r w:rsidR="00B5053C">
              <w:t>«</w:t>
            </w:r>
            <w:r w:rsidRPr="00130EF6">
              <w:t>03</w:t>
            </w:r>
            <w:r w:rsidR="00B5053C">
              <w:t>»</w:t>
            </w:r>
            <w:r w:rsidRPr="00130EF6">
              <w:t xml:space="preserve">, </w:t>
            </w:r>
            <w:r w:rsidR="00B5053C">
              <w:t>«</w:t>
            </w:r>
            <w:r w:rsidRPr="00130EF6">
              <w:t>04</w:t>
            </w:r>
            <w:r w:rsidR="00B5053C">
              <w:t>»</w:t>
            </w:r>
            <w:r w:rsidRPr="00130EF6">
              <w:t xml:space="preserve">, </w:t>
            </w:r>
            <w:r w:rsidR="00B5053C">
              <w:t>«</w:t>
            </w:r>
            <w:r w:rsidRPr="00130EF6">
              <w:t>05</w:t>
            </w:r>
            <w:r w:rsidR="00B5053C">
              <w:t>»</w:t>
            </w:r>
            <w:r w:rsidRPr="00130EF6">
              <w:t xml:space="preserve">, </w:t>
            </w:r>
            <w:r w:rsidR="00B5053C">
              <w:t>«</w:t>
            </w:r>
            <w:r w:rsidRPr="00130EF6">
              <w:t>06</w:t>
            </w:r>
            <w:r w:rsidR="00B5053C">
              <w:t>»</w:t>
            </w:r>
            <w:r w:rsidRPr="00130EF6">
              <w:t xml:space="preserve">, </w:t>
            </w:r>
            <w:r w:rsidR="00B5053C">
              <w:t>«</w:t>
            </w:r>
            <w:r w:rsidRPr="00130EF6">
              <w:t>07</w:t>
            </w:r>
            <w:r w:rsidR="00B5053C">
              <w:t>»</w:t>
            </w:r>
            <w:r w:rsidRPr="00130EF6">
              <w:t xml:space="preserve">; </w:t>
            </w:r>
            <w:r w:rsidR="00B5053C">
              <w:t>«</w:t>
            </w:r>
            <w:r w:rsidRPr="00130EF6">
              <w:t>08</w:t>
            </w:r>
            <w:r w:rsidR="00B5053C">
              <w:t>»</w:t>
            </w:r>
            <w:r w:rsidRPr="00130EF6">
              <w:t xml:space="preserve">, </w:t>
            </w:r>
            <w:r w:rsidR="00B5053C">
              <w:t>«</w:t>
            </w:r>
            <w:r w:rsidRPr="00130EF6">
              <w:t>09</w:t>
            </w:r>
            <w:r w:rsidR="00B5053C">
              <w:t>»</w:t>
            </w:r>
            <w:r w:rsidRPr="00130EF6">
              <w:t xml:space="preserve">, </w:t>
            </w:r>
            <w:r w:rsidR="00B5053C">
              <w:t>«</w:t>
            </w:r>
            <w:r w:rsidRPr="00130EF6">
              <w:t>10</w:t>
            </w:r>
            <w:r w:rsidR="00B5053C">
              <w:t>»</w:t>
            </w:r>
            <w:r w:rsidRPr="00130EF6">
              <w:t xml:space="preserve">, </w:t>
            </w:r>
            <w:r w:rsidR="00B5053C">
              <w:t>«</w:t>
            </w:r>
            <w:r w:rsidRPr="00130EF6">
              <w:t>11</w:t>
            </w:r>
            <w:r w:rsidR="00B5053C">
              <w:t>»</w:t>
            </w:r>
            <w:r w:rsidRPr="00130EF6">
              <w:t xml:space="preserve">, </w:t>
            </w:r>
            <w:r w:rsidR="00B5053C">
              <w:t>«</w:t>
            </w:r>
            <w:r w:rsidRPr="00130EF6">
              <w:t>12</w:t>
            </w:r>
            <w:r w:rsidR="00B5053C">
              <w:t>»</w:t>
            </w:r>
            <w:r w:rsidRPr="00130EF6">
              <w:t xml:space="preserve">, </w:t>
            </w:r>
            <w:r w:rsidR="00B5053C">
              <w:t>«</w:t>
            </w:r>
            <w:r w:rsidRPr="00130EF6">
              <w:t>13</w:t>
            </w:r>
            <w:r w:rsidR="00B5053C">
              <w:t>»</w:t>
            </w:r>
            <w:r w:rsidRPr="00130EF6">
              <w:t xml:space="preserve">, </w:t>
            </w:r>
            <w:r w:rsidR="00B5053C">
              <w:t>«</w:t>
            </w:r>
            <w:r w:rsidRPr="00130EF6">
              <w:t>14</w:t>
            </w:r>
            <w:r w:rsidR="00B5053C">
              <w:t>»</w:t>
            </w:r>
            <w:r w:rsidRPr="00130EF6">
              <w:t xml:space="preserve">, </w:t>
            </w:r>
            <w:r w:rsidR="00B5053C">
              <w:t>«</w:t>
            </w:r>
            <w:r w:rsidRPr="00130EF6">
              <w:t>15</w:t>
            </w:r>
            <w:r w:rsidR="00B5053C">
              <w:t>»</w:t>
            </w:r>
            <w:r w:rsidRPr="00130EF6">
              <w:t xml:space="preserve">, </w:t>
            </w:r>
            <w:r w:rsidR="00B5053C">
              <w:t>«</w:t>
            </w:r>
            <w:r w:rsidRPr="00130EF6">
              <w:t>16</w:t>
            </w:r>
            <w:r w:rsidR="00B5053C">
              <w:t>»</w:t>
            </w:r>
            <w:r w:rsidRPr="00130EF6">
              <w:t xml:space="preserve">, </w:t>
            </w:r>
            <w:r w:rsidR="00B5053C">
              <w:t>«</w:t>
            </w:r>
            <w:r w:rsidRPr="00130EF6">
              <w:t>17</w:t>
            </w:r>
            <w:r w:rsidR="00B5053C">
              <w:t>»</w:t>
            </w:r>
            <w:r w:rsidRPr="00130EF6">
              <w:t xml:space="preserve">; </w:t>
            </w:r>
            <w:r w:rsidR="00B5053C">
              <w:t>«</w:t>
            </w:r>
            <w:r w:rsidRPr="00130EF6">
              <w:t>18</w:t>
            </w:r>
            <w:r w:rsidR="00B5053C">
              <w:t>»</w:t>
            </w:r>
            <w:r w:rsidRPr="00130EF6">
              <w:t xml:space="preserve">, </w:t>
            </w:r>
            <w:r w:rsidR="00B5053C">
              <w:t>«</w:t>
            </w:r>
            <w:r w:rsidRPr="00130EF6">
              <w:t>19</w:t>
            </w:r>
            <w:r w:rsidR="00B5053C">
              <w:t>»</w:t>
            </w:r>
            <w:r w:rsidRPr="00130EF6">
              <w:t xml:space="preserve">, </w:t>
            </w:r>
            <w:r w:rsidR="00B5053C">
              <w:t>«</w:t>
            </w:r>
            <w:r w:rsidRPr="00130EF6">
              <w:t>20</w:t>
            </w:r>
            <w:r w:rsidR="00B5053C">
              <w:t>»</w:t>
            </w:r>
            <w:r w:rsidRPr="00130EF6">
              <w:t xml:space="preserve">, </w:t>
            </w:r>
            <w:r w:rsidR="00B5053C">
              <w:t>«</w:t>
            </w:r>
            <w:r w:rsidRPr="00130EF6">
              <w:t>21</w:t>
            </w:r>
            <w:r w:rsidR="00B5053C">
              <w:t>»</w:t>
            </w:r>
            <w:r w:rsidRPr="00130EF6">
              <w:t xml:space="preserve">, </w:t>
            </w:r>
            <w:r w:rsidR="00B5053C">
              <w:t>«</w:t>
            </w:r>
            <w:r w:rsidRPr="00130EF6">
              <w:t>22</w:t>
            </w:r>
            <w:r w:rsidR="00B5053C">
              <w:t>»</w:t>
            </w:r>
            <w:r w:rsidRPr="00130EF6">
              <w:t xml:space="preserve">, </w:t>
            </w:r>
            <w:r w:rsidR="00B5053C">
              <w:t>«</w:t>
            </w:r>
            <w:r w:rsidRPr="00130EF6">
              <w:t>23</w:t>
            </w:r>
            <w:r w:rsidR="00B5053C">
              <w:t>»</w:t>
            </w:r>
            <w:r w:rsidRPr="00130EF6">
              <w:t xml:space="preserve">, </w:t>
            </w:r>
            <w:r w:rsidR="00B5053C">
              <w:t>«</w:t>
            </w:r>
            <w:r w:rsidRPr="00130EF6">
              <w:t>24</w:t>
            </w:r>
            <w:r w:rsidR="00B5053C">
              <w:t>»</w:t>
            </w:r>
            <w:r w:rsidRPr="00130EF6">
              <w:t xml:space="preserve">, </w:t>
            </w:r>
            <w:r w:rsidR="00B5053C">
              <w:t>«</w:t>
            </w:r>
            <w:r w:rsidRPr="00130EF6">
              <w:t>25</w:t>
            </w:r>
            <w:r w:rsidR="00B5053C">
              <w:t>»</w:t>
            </w:r>
            <w:r w:rsidRPr="00130EF6">
              <w:t>.</w:t>
            </w:r>
            <w:bookmarkEnd w:id="959"/>
          </w:p>
        </w:tc>
      </w:tr>
      <w:tr w:rsidR="00642306" w:rsidRPr="00130EF6" w:rsidTr="00FE5D9A">
        <w:tc>
          <w:tcPr>
            <w:tcW w:w="2217" w:type="dxa"/>
            <w:shd w:val="clear" w:color="auto" w:fill="auto"/>
          </w:tcPr>
          <w:p w:rsidR="00642306" w:rsidRPr="00130EF6" w:rsidRDefault="00642306" w:rsidP="00FE5D9A">
            <w:pPr>
              <w:pStyle w:val="ASFKTablenorm"/>
              <w:ind w:left="57" w:right="57"/>
            </w:pPr>
            <w:r w:rsidRPr="00130EF6">
              <w:t>Полномочие орган</w:t>
            </w:r>
            <w:r w:rsidRPr="00642306">
              <w:t>и</w:t>
            </w:r>
            <w:r w:rsidRPr="00130EF6">
              <w:t>зации (наименов</w:t>
            </w:r>
            <w:r w:rsidRPr="00F33CCA">
              <w:t>а</w:t>
            </w:r>
            <w:r w:rsidRPr="00130EF6">
              <w:t>ние)</w:t>
            </w:r>
          </w:p>
        </w:tc>
        <w:tc>
          <w:tcPr>
            <w:tcW w:w="7535" w:type="dxa"/>
            <w:shd w:val="clear" w:color="auto" w:fill="auto"/>
          </w:tcPr>
          <w:p w:rsidR="00642306" w:rsidRPr="00130EF6" w:rsidRDefault="00642306" w:rsidP="00FE5D9A">
            <w:pPr>
              <w:pStyle w:val="ASFKTablenorm"/>
              <w:ind w:left="57" w:right="57"/>
            </w:pPr>
            <w:r w:rsidRPr="00130EF6">
              <w:t xml:space="preserve">Заполняется автоматически на основании значения поля </w:t>
            </w:r>
            <w:r w:rsidR="00B5053C">
              <w:t>«</w:t>
            </w:r>
            <w:r w:rsidRPr="00130EF6">
              <w:t>Полномочие орг</w:t>
            </w:r>
            <w:r w:rsidRPr="00642306">
              <w:t>а</w:t>
            </w:r>
            <w:r w:rsidRPr="00130EF6">
              <w:t>ни</w:t>
            </w:r>
            <w:r>
              <w:t>зации (Код)</w:t>
            </w:r>
            <w:r w:rsidR="00B5053C">
              <w:t>»</w:t>
            </w:r>
            <w:r>
              <w:t>.</w:t>
            </w:r>
          </w:p>
          <w:p w:rsidR="00642306" w:rsidRPr="00130EF6" w:rsidRDefault="00642306" w:rsidP="00FE5D9A">
            <w:pPr>
              <w:pStyle w:val="ASFKTablenorm"/>
              <w:ind w:left="57" w:right="57"/>
            </w:pPr>
            <w:r w:rsidRPr="00130EF6">
              <w:t>Список соответствие значений:</w:t>
            </w:r>
          </w:p>
          <w:p w:rsidR="00642306" w:rsidRPr="00130EF6" w:rsidRDefault="00642306" w:rsidP="00C81FCF">
            <w:pPr>
              <w:pStyle w:val="ASFKTableListMark"/>
            </w:pPr>
            <w:r w:rsidRPr="00130EF6">
              <w:t xml:space="preserve">01 – </w:t>
            </w:r>
            <w:r w:rsidR="00B5053C">
              <w:t>«</w:t>
            </w:r>
            <w:r w:rsidRPr="00130EF6">
              <w:t>заказчик</w:t>
            </w:r>
            <w:r w:rsidR="00B5053C">
              <w:t>»</w:t>
            </w:r>
            <w:r w:rsidRPr="00130EF6">
              <w:t xml:space="preserve">; </w:t>
            </w:r>
          </w:p>
          <w:p w:rsidR="00642306" w:rsidRPr="00130EF6" w:rsidRDefault="00642306" w:rsidP="00C81FCF">
            <w:pPr>
              <w:pStyle w:val="ASFKTableListMark"/>
            </w:pPr>
            <w:r w:rsidRPr="00130EF6">
              <w:t xml:space="preserve">02 – </w:t>
            </w:r>
            <w:r w:rsidR="00B5053C">
              <w:t>«</w:t>
            </w:r>
            <w:r w:rsidRPr="00130EF6">
              <w:t>уполномоченный орган</w:t>
            </w:r>
            <w:r w:rsidR="00B5053C">
              <w:t>»</w:t>
            </w:r>
            <w:r w:rsidRPr="00130EF6">
              <w:t xml:space="preserve">; </w:t>
            </w:r>
          </w:p>
          <w:p w:rsidR="00642306" w:rsidRPr="00130EF6" w:rsidRDefault="00642306" w:rsidP="00C81FCF">
            <w:pPr>
              <w:pStyle w:val="ASFKTableListMark"/>
            </w:pPr>
            <w:r w:rsidRPr="00130EF6">
              <w:t xml:space="preserve">03 – </w:t>
            </w:r>
            <w:r w:rsidR="00B5053C">
              <w:t>«</w:t>
            </w:r>
            <w:r w:rsidRPr="00130EF6">
              <w:t>уполномоченное учреждение</w:t>
            </w:r>
            <w:r w:rsidR="00B5053C">
              <w:t>»</w:t>
            </w:r>
            <w:r w:rsidRPr="00130EF6">
              <w:t>;</w:t>
            </w:r>
          </w:p>
          <w:p w:rsidR="00642306" w:rsidRPr="00130EF6" w:rsidRDefault="00642306" w:rsidP="00C81FCF">
            <w:pPr>
              <w:pStyle w:val="ASFKTableListMark"/>
            </w:pPr>
            <w:r w:rsidRPr="00130EF6">
              <w:t xml:space="preserve">04 – </w:t>
            </w:r>
            <w:r w:rsidR="00B5053C">
              <w:t>«</w:t>
            </w:r>
            <w:r w:rsidRPr="00130EF6">
              <w:t>специализированная организация</w:t>
            </w:r>
            <w:r w:rsidR="00B5053C">
              <w:t>»</w:t>
            </w:r>
            <w:r w:rsidRPr="00130EF6">
              <w:t xml:space="preserve">; </w:t>
            </w:r>
          </w:p>
          <w:p w:rsidR="00642306" w:rsidRPr="00130EF6" w:rsidRDefault="00642306" w:rsidP="00C81FCF">
            <w:pPr>
              <w:pStyle w:val="ASFKTableListMark"/>
            </w:pPr>
            <w:r w:rsidRPr="00130EF6">
              <w:t xml:space="preserve">05 – </w:t>
            </w:r>
            <w:r w:rsidR="00B5053C">
              <w:t>«</w:t>
            </w:r>
            <w:r w:rsidRPr="00130EF6">
              <w:t>контрольный орган в сфере закупок</w:t>
            </w:r>
            <w:r w:rsidR="00B5053C">
              <w:t>»</w:t>
            </w:r>
            <w:r w:rsidRPr="00130EF6">
              <w:t>;</w:t>
            </w:r>
          </w:p>
          <w:p w:rsidR="00642306" w:rsidRPr="00130EF6" w:rsidRDefault="00642306" w:rsidP="00C81FCF">
            <w:pPr>
              <w:pStyle w:val="ASFKTableListMark"/>
            </w:pPr>
            <w:r w:rsidRPr="00130EF6">
              <w:t xml:space="preserve">06 – </w:t>
            </w:r>
            <w:r w:rsidR="00B5053C">
              <w:t>«</w:t>
            </w:r>
            <w:r w:rsidRPr="00130EF6">
              <w:t>орган, уполномоченный на осуществление контроля в соо</w:t>
            </w:r>
            <w:r w:rsidRPr="00F33CCA">
              <w:t>т</w:t>
            </w:r>
            <w:r w:rsidRPr="00130EF6">
              <w:t>ветствии с частью 5 статьи 99 Федерального закона № 44–ФЗ</w:t>
            </w:r>
            <w:r w:rsidR="00B5053C">
              <w:t>»</w:t>
            </w:r>
            <w:r w:rsidRPr="00130EF6">
              <w:t>;</w:t>
            </w:r>
          </w:p>
          <w:p w:rsidR="00642306" w:rsidRPr="00130EF6" w:rsidRDefault="00642306" w:rsidP="00C81FCF">
            <w:pPr>
              <w:pStyle w:val="ASFKTableListMark"/>
            </w:pPr>
            <w:r w:rsidRPr="00130EF6">
              <w:t xml:space="preserve">07 – </w:t>
            </w:r>
            <w:r w:rsidR="00B5053C">
              <w:t>«</w:t>
            </w:r>
            <w:r w:rsidRPr="00130EF6">
              <w:t>орган внутреннего контроля</w:t>
            </w:r>
            <w:r w:rsidR="00B5053C">
              <w:t>»</w:t>
            </w:r>
            <w:r w:rsidRPr="00130EF6">
              <w:t>;</w:t>
            </w:r>
          </w:p>
          <w:p w:rsidR="00642306" w:rsidRPr="00130EF6" w:rsidRDefault="00642306" w:rsidP="00C81FCF">
            <w:pPr>
              <w:pStyle w:val="ASFKTableListMark"/>
            </w:pPr>
            <w:r w:rsidRPr="00130EF6">
              <w:t xml:space="preserve">08 – </w:t>
            </w:r>
            <w:r w:rsidR="00B5053C">
              <w:t>«</w:t>
            </w:r>
            <w:r w:rsidRPr="00130EF6">
              <w:t>финансовый орган</w:t>
            </w:r>
            <w:r w:rsidR="00B5053C">
              <w:t>»</w:t>
            </w:r>
            <w:r w:rsidRPr="00130EF6">
              <w:t>;</w:t>
            </w:r>
          </w:p>
          <w:p w:rsidR="00642306" w:rsidRPr="00130EF6" w:rsidRDefault="00642306" w:rsidP="00C81FCF">
            <w:pPr>
              <w:pStyle w:val="ASFKTableListMark"/>
            </w:pPr>
            <w:r w:rsidRPr="00130EF6">
              <w:t xml:space="preserve">09 – </w:t>
            </w:r>
            <w:r w:rsidR="00B5053C">
              <w:t>«</w:t>
            </w:r>
            <w:r w:rsidRPr="00130EF6">
              <w:t>банк</w:t>
            </w:r>
            <w:r w:rsidR="00B5053C">
              <w:t>»</w:t>
            </w:r>
            <w:r w:rsidRPr="00130EF6">
              <w:t>;</w:t>
            </w:r>
          </w:p>
          <w:p w:rsidR="00642306" w:rsidRPr="00130EF6" w:rsidRDefault="00642306" w:rsidP="00C81FCF">
            <w:pPr>
              <w:pStyle w:val="ASFKTableListMark"/>
            </w:pPr>
            <w:r w:rsidRPr="00130EF6">
              <w:t xml:space="preserve">10 – </w:t>
            </w:r>
            <w:r w:rsidR="00B5053C">
              <w:t>«</w:t>
            </w:r>
            <w:r w:rsidRPr="00130EF6">
              <w:t>организация, оказывающая услуги по обслуживанию пользователей ЕИС</w:t>
            </w:r>
            <w:r w:rsidR="00B5053C">
              <w:t>»</w:t>
            </w:r>
            <w:r w:rsidRPr="00130EF6">
              <w:t>;</w:t>
            </w:r>
          </w:p>
          <w:p w:rsidR="00642306" w:rsidRPr="00130EF6" w:rsidRDefault="00642306" w:rsidP="00C81FCF">
            <w:pPr>
              <w:pStyle w:val="ASFKTableListMark"/>
            </w:pPr>
            <w:r w:rsidRPr="00130EF6">
              <w:t xml:space="preserve">11 – </w:t>
            </w:r>
            <w:r w:rsidR="00B5053C">
              <w:t>«</w:t>
            </w:r>
            <w:r w:rsidRPr="00130EF6">
              <w:t>оператор электронной площадки</w:t>
            </w:r>
            <w:r w:rsidR="00B5053C">
              <w:t>»</w:t>
            </w:r>
            <w:r w:rsidRPr="00130EF6">
              <w:t>;</w:t>
            </w:r>
          </w:p>
          <w:p w:rsidR="00642306" w:rsidRPr="00130EF6" w:rsidRDefault="00642306" w:rsidP="00C81FCF">
            <w:pPr>
              <w:pStyle w:val="ASFKTableListMark"/>
            </w:pPr>
            <w:r w:rsidRPr="00130EF6">
              <w:t xml:space="preserve">12 – </w:t>
            </w:r>
            <w:r w:rsidR="00B5053C">
              <w:t>«</w:t>
            </w:r>
            <w:r w:rsidRPr="00130EF6">
              <w:t>орган аудита в сфере закупок</w:t>
            </w:r>
            <w:r w:rsidR="00B5053C">
              <w:t>»</w:t>
            </w:r>
            <w:r w:rsidRPr="00130EF6">
              <w:t>;</w:t>
            </w:r>
          </w:p>
          <w:p w:rsidR="00642306" w:rsidRPr="00130EF6" w:rsidRDefault="00642306" w:rsidP="00C81FCF">
            <w:pPr>
              <w:pStyle w:val="ASFKTableListMark"/>
            </w:pPr>
            <w:r w:rsidRPr="00130EF6">
              <w:t xml:space="preserve">13 – </w:t>
            </w:r>
            <w:r w:rsidR="00B5053C">
              <w:t>«</w:t>
            </w:r>
            <w:r w:rsidRPr="00130EF6">
              <w:t>орган, размещающий правила нормирования</w:t>
            </w:r>
            <w:r w:rsidR="00B5053C">
              <w:t>»</w:t>
            </w:r>
            <w:r w:rsidRPr="00130EF6">
              <w:t>;</w:t>
            </w:r>
          </w:p>
          <w:p w:rsidR="00642306" w:rsidRPr="00130EF6" w:rsidRDefault="00642306" w:rsidP="00C81FCF">
            <w:pPr>
              <w:pStyle w:val="ASFKTableListMark"/>
            </w:pPr>
            <w:r w:rsidRPr="00130EF6">
              <w:t xml:space="preserve">14 – </w:t>
            </w:r>
            <w:r w:rsidR="00B5053C">
              <w:t>«</w:t>
            </w:r>
            <w:r w:rsidRPr="00130EF6">
              <w:t>орган, устанавливающий требования к отдельным видам т</w:t>
            </w:r>
            <w:r w:rsidRPr="00F33CCA">
              <w:t>о</w:t>
            </w:r>
            <w:r w:rsidRPr="00130EF6">
              <w:t>варов, работ, услуг и (или) нормативные затраты</w:t>
            </w:r>
            <w:r w:rsidR="00B5053C">
              <w:t>»</w:t>
            </w:r>
            <w:r w:rsidRPr="00130EF6">
              <w:t>;</w:t>
            </w:r>
          </w:p>
          <w:p w:rsidR="00642306" w:rsidRPr="00130EF6" w:rsidRDefault="00642306" w:rsidP="00C81FCF">
            <w:pPr>
              <w:pStyle w:val="ASFKTableListMark"/>
            </w:pPr>
            <w:r w:rsidRPr="00130EF6">
              <w:t xml:space="preserve">15 – </w:t>
            </w:r>
            <w:r w:rsidR="00B5053C">
              <w:t>«</w:t>
            </w:r>
            <w:r w:rsidRPr="00130EF6">
              <w:t>орган, разрабатывающий типовые контракты и типовые условия контрактов</w:t>
            </w:r>
            <w:r w:rsidR="00B5053C">
              <w:t>»</w:t>
            </w:r>
            <w:r w:rsidRPr="00130EF6">
              <w:t>;</w:t>
            </w:r>
          </w:p>
          <w:p w:rsidR="00642306" w:rsidRPr="00130EF6" w:rsidRDefault="00642306" w:rsidP="00C81FCF">
            <w:pPr>
              <w:pStyle w:val="ASFKTableListMark"/>
            </w:pPr>
            <w:r w:rsidRPr="00130EF6">
              <w:t xml:space="preserve">16 – </w:t>
            </w:r>
            <w:r w:rsidR="00B5053C">
              <w:t>«</w:t>
            </w:r>
            <w:r w:rsidRPr="00130EF6">
              <w:t>заказчик, осуществляющий закупки в соответствии с Федеральным законом № 44–ФЗ, в связи с неразмещением положения о закупке в соответствии с положениями Федерального закона № 223–ФЗ</w:t>
            </w:r>
            <w:r w:rsidR="00B5053C">
              <w:t>»</w:t>
            </w:r>
            <w:r w:rsidRPr="00130EF6">
              <w:t>;</w:t>
            </w:r>
          </w:p>
          <w:p w:rsidR="00642306" w:rsidRPr="00130EF6" w:rsidRDefault="00642306" w:rsidP="00C81FCF">
            <w:pPr>
              <w:pStyle w:val="ASFKTableListMark"/>
            </w:pPr>
            <w:r w:rsidRPr="00130EF6">
              <w:t xml:space="preserve">17 – </w:t>
            </w:r>
            <w:r w:rsidR="00B5053C">
              <w:t>«</w:t>
            </w:r>
            <w:r w:rsidRPr="00130EF6">
              <w:t>заказчик, осуществляющий закупку на проведение обязательного ауд</w:t>
            </w:r>
            <w:r w:rsidRPr="00F33CCA">
              <w:t>и</w:t>
            </w:r>
            <w:r w:rsidRPr="00130EF6">
              <w:t>та</w:t>
            </w:r>
            <w:r w:rsidR="00B5053C">
              <w:t>»</w:t>
            </w:r>
            <w:r w:rsidRPr="00130EF6">
              <w:t>;</w:t>
            </w:r>
          </w:p>
          <w:p w:rsidR="00642306" w:rsidRPr="00130EF6" w:rsidRDefault="00642306" w:rsidP="00C81FCF">
            <w:pPr>
              <w:pStyle w:val="ASFKTableListMark"/>
            </w:pPr>
            <w:r w:rsidRPr="00130EF6">
              <w:t xml:space="preserve">18 – </w:t>
            </w:r>
            <w:r w:rsidR="00B5053C">
              <w:t>«</w:t>
            </w:r>
            <w:r w:rsidRPr="00130EF6">
              <w:t>заказчик, осуществляющий закупки в соответствии с частью 5 ст</w:t>
            </w:r>
            <w:r w:rsidRPr="00642306">
              <w:t>а</w:t>
            </w:r>
            <w:r w:rsidRPr="00130EF6">
              <w:t>тьи 15 Федерального закона № 44–ФЗ</w:t>
            </w:r>
            <w:r w:rsidR="00B5053C">
              <w:t>»</w:t>
            </w:r>
            <w:r w:rsidRPr="00130EF6">
              <w:t>;</w:t>
            </w:r>
          </w:p>
          <w:p w:rsidR="00642306" w:rsidRPr="00130EF6" w:rsidRDefault="00642306" w:rsidP="00C81FCF">
            <w:pPr>
              <w:pStyle w:val="ASFKTableListMark"/>
            </w:pPr>
            <w:r w:rsidRPr="00130EF6">
              <w:t xml:space="preserve">19 – </w:t>
            </w:r>
            <w:r w:rsidR="00B5053C">
              <w:t>«</w:t>
            </w:r>
            <w:r w:rsidRPr="00130EF6">
              <w:t>организация, осуществляющая полномочия заказчика на осуществление закупок на основании соглашения в соответствии с частью 6 статьи 15 Фед</w:t>
            </w:r>
            <w:r w:rsidRPr="00F33CCA">
              <w:t>е</w:t>
            </w:r>
            <w:r w:rsidRPr="00130EF6">
              <w:t>рального закона № 44–ФЗ</w:t>
            </w:r>
            <w:r w:rsidR="00B5053C">
              <w:t>»</w:t>
            </w:r>
            <w:r w:rsidRPr="00130EF6">
              <w:t>;</w:t>
            </w:r>
          </w:p>
          <w:p w:rsidR="00642306" w:rsidRPr="00130EF6" w:rsidRDefault="00642306" w:rsidP="00C81FCF">
            <w:pPr>
              <w:pStyle w:val="ASFKTableListMark"/>
            </w:pPr>
            <w:r w:rsidRPr="00130EF6">
              <w:t xml:space="preserve">20 – </w:t>
            </w:r>
            <w:r w:rsidR="00B5053C">
              <w:t>«</w:t>
            </w:r>
            <w:r w:rsidRPr="00130EF6">
              <w:t>оператор информационной системы, взаимодействующей с ЕИС</w:t>
            </w:r>
            <w:r w:rsidR="00B5053C">
              <w:t>»</w:t>
            </w:r>
            <w:r w:rsidRPr="00130EF6">
              <w:t>;</w:t>
            </w:r>
          </w:p>
          <w:p w:rsidR="00642306" w:rsidRPr="00130EF6" w:rsidRDefault="00642306" w:rsidP="00C81FCF">
            <w:pPr>
              <w:pStyle w:val="ASFKTableListMark"/>
            </w:pPr>
            <w:r w:rsidRPr="00130EF6">
              <w:t xml:space="preserve">21 – </w:t>
            </w:r>
            <w:r w:rsidR="00B5053C">
              <w:t>«</w:t>
            </w:r>
            <w:r w:rsidRPr="00130EF6">
              <w:t>орган, уполномоченный на ведение библиотеки типовых контра</w:t>
            </w:r>
            <w:r w:rsidRPr="00642306">
              <w:t>к</w:t>
            </w:r>
            <w:r w:rsidRPr="00130EF6">
              <w:t>тов, типовых условий контрактов</w:t>
            </w:r>
            <w:r w:rsidR="00B5053C">
              <w:t>»</w:t>
            </w:r>
            <w:r w:rsidRPr="00130EF6">
              <w:t>;</w:t>
            </w:r>
          </w:p>
          <w:p w:rsidR="00642306" w:rsidRPr="00130EF6" w:rsidRDefault="00642306" w:rsidP="00C81FCF">
            <w:pPr>
              <w:pStyle w:val="ASFKTableListMark"/>
            </w:pPr>
            <w:r w:rsidRPr="00130EF6">
              <w:t xml:space="preserve">22 – </w:t>
            </w:r>
            <w:r w:rsidR="00B5053C">
              <w:t>«</w:t>
            </w:r>
            <w:r w:rsidRPr="00130EF6">
              <w:t>орган, осуществляющий мониторинг закупок</w:t>
            </w:r>
            <w:r w:rsidR="00B5053C">
              <w:t>»</w:t>
            </w:r>
            <w:r w:rsidRPr="00130EF6">
              <w:t>;</w:t>
            </w:r>
          </w:p>
          <w:p w:rsidR="00642306" w:rsidRPr="00130EF6" w:rsidRDefault="00642306" w:rsidP="00C81FCF">
            <w:pPr>
              <w:pStyle w:val="ASFKTableListMark"/>
            </w:pPr>
            <w:r w:rsidRPr="00130EF6">
              <w:t xml:space="preserve">23 – </w:t>
            </w:r>
            <w:r w:rsidR="00B5053C">
              <w:t>«</w:t>
            </w:r>
            <w:r w:rsidRPr="00130EF6">
              <w:t>орган по регулированию контрактной системы в сфере з</w:t>
            </w:r>
            <w:r w:rsidRPr="00F33CCA">
              <w:t>а</w:t>
            </w:r>
            <w:r w:rsidRPr="00130EF6">
              <w:t>купок</w:t>
            </w:r>
            <w:r w:rsidR="00B5053C">
              <w:t>»</w:t>
            </w:r>
            <w:r w:rsidRPr="00130EF6">
              <w:t>;</w:t>
            </w:r>
          </w:p>
          <w:p w:rsidR="00642306" w:rsidRPr="00130EF6" w:rsidRDefault="00642306" w:rsidP="00C81FCF">
            <w:pPr>
              <w:pStyle w:val="ASFKTableListMark"/>
            </w:pPr>
            <w:r w:rsidRPr="00130EF6">
              <w:t xml:space="preserve">24 – </w:t>
            </w:r>
            <w:r w:rsidR="00B5053C">
              <w:t>«</w:t>
            </w:r>
            <w:r w:rsidRPr="00130EF6">
              <w:t>организация, осуществляющая мониторинг в соответствии с Федеральным законом № 223–ФЗ</w:t>
            </w:r>
            <w:r w:rsidR="00B5053C">
              <w:t>»</w:t>
            </w:r>
            <w:r w:rsidRPr="00130EF6">
              <w:t>;</w:t>
            </w:r>
          </w:p>
          <w:p w:rsidR="00642306" w:rsidRPr="00130EF6" w:rsidRDefault="00642306" w:rsidP="00C81FCF">
            <w:pPr>
              <w:pStyle w:val="ASFKTableListMark"/>
            </w:pPr>
            <w:r w:rsidRPr="00130EF6">
              <w:t xml:space="preserve">25 – </w:t>
            </w:r>
            <w:r w:rsidR="00B5053C">
              <w:t>«</w:t>
            </w:r>
            <w:r w:rsidRPr="00130EF6">
              <w:t>организация, осуществляющая оценку соответствия в соо</w:t>
            </w:r>
            <w:r w:rsidRPr="00F33CCA">
              <w:t>т</w:t>
            </w:r>
            <w:r w:rsidRPr="00130EF6">
              <w:t>ветствии с Федеральным законом № 223–ФЗ</w:t>
            </w:r>
            <w:r w:rsidR="00B5053C">
              <w:t>»</w:t>
            </w:r>
            <w:r w:rsidRPr="00130EF6">
              <w:t>.</w:t>
            </w:r>
          </w:p>
        </w:tc>
      </w:tr>
      <w:tr w:rsidR="00642306" w:rsidRPr="00130EF6" w:rsidTr="00FE5D9A">
        <w:tc>
          <w:tcPr>
            <w:tcW w:w="2217" w:type="dxa"/>
            <w:shd w:val="clear" w:color="auto" w:fill="auto"/>
          </w:tcPr>
          <w:p w:rsidR="00642306" w:rsidRPr="00130EF6" w:rsidRDefault="00642306" w:rsidP="00FE5D9A">
            <w:pPr>
              <w:pStyle w:val="ASFKTablenorm"/>
              <w:ind w:left="57" w:right="57"/>
            </w:pPr>
            <w:r w:rsidRPr="00130EF6">
              <w:t>Дата начала действия по</w:t>
            </w:r>
            <w:r w:rsidRPr="00F33CCA">
              <w:t>л</w:t>
            </w:r>
            <w:r w:rsidRPr="00130EF6">
              <w:t>номочия</w:t>
            </w:r>
          </w:p>
        </w:tc>
        <w:tc>
          <w:tcPr>
            <w:tcW w:w="7535" w:type="dxa"/>
            <w:shd w:val="clear" w:color="auto" w:fill="auto"/>
          </w:tcPr>
          <w:p w:rsidR="00642306" w:rsidRPr="00130EF6" w:rsidRDefault="00642306" w:rsidP="00FE5D9A">
            <w:pPr>
              <w:pStyle w:val="ASFKTablenorm"/>
              <w:ind w:left="57" w:right="57"/>
            </w:pPr>
            <w:r>
              <w:t>Выбор из системного календаря.</w:t>
            </w:r>
          </w:p>
          <w:p w:rsidR="00642306" w:rsidRPr="00130EF6" w:rsidRDefault="00642306" w:rsidP="00FE5D9A">
            <w:pPr>
              <w:pStyle w:val="ASFKTablenorm"/>
              <w:ind w:left="57" w:right="57"/>
            </w:pPr>
            <w:r w:rsidRPr="00130EF6">
              <w:t>Ввод значения вручную</w:t>
            </w:r>
            <w:r>
              <w:t>.</w:t>
            </w:r>
          </w:p>
        </w:tc>
      </w:tr>
      <w:tr w:rsidR="00642306" w:rsidRPr="00130EF6" w:rsidTr="00FE5D9A">
        <w:tc>
          <w:tcPr>
            <w:tcW w:w="2217" w:type="dxa"/>
            <w:shd w:val="clear" w:color="auto" w:fill="auto"/>
          </w:tcPr>
          <w:p w:rsidR="00642306" w:rsidRPr="00130EF6" w:rsidRDefault="00642306" w:rsidP="00FE5D9A">
            <w:pPr>
              <w:pStyle w:val="ASFKTablenorm"/>
              <w:ind w:left="57" w:right="57"/>
            </w:pPr>
            <w:r w:rsidRPr="00130EF6">
              <w:lastRenderedPageBreak/>
              <w:t>Дата окончания де</w:t>
            </w:r>
            <w:r w:rsidRPr="00642306">
              <w:t>й</w:t>
            </w:r>
            <w:r w:rsidRPr="00130EF6">
              <w:t>ствия полномочия</w:t>
            </w:r>
          </w:p>
        </w:tc>
        <w:tc>
          <w:tcPr>
            <w:tcW w:w="7535" w:type="dxa"/>
            <w:shd w:val="clear" w:color="auto" w:fill="auto"/>
          </w:tcPr>
          <w:p w:rsidR="00642306" w:rsidRPr="00130EF6" w:rsidRDefault="00642306" w:rsidP="00FE5D9A">
            <w:pPr>
              <w:pStyle w:val="ASFKTablenorm"/>
              <w:ind w:left="57" w:right="57"/>
            </w:pPr>
            <w:r>
              <w:t>Выбор из системного календаря.</w:t>
            </w:r>
          </w:p>
          <w:p w:rsidR="00642306" w:rsidRPr="00130EF6" w:rsidRDefault="00642306" w:rsidP="00FE5D9A">
            <w:pPr>
              <w:pStyle w:val="ASFKTablenorm"/>
              <w:ind w:left="57" w:right="57"/>
            </w:pPr>
            <w:r w:rsidRPr="00130EF6">
              <w:t>Ввод значения вручную</w:t>
            </w:r>
            <w:r>
              <w:t>.</w:t>
            </w:r>
          </w:p>
        </w:tc>
      </w:tr>
      <w:tr w:rsidR="00642306" w:rsidRPr="00130EF6" w:rsidTr="00FE5D9A">
        <w:tc>
          <w:tcPr>
            <w:tcW w:w="2217" w:type="dxa"/>
            <w:shd w:val="clear" w:color="auto" w:fill="auto"/>
          </w:tcPr>
          <w:p w:rsidR="00642306" w:rsidRPr="00130EF6" w:rsidRDefault="00642306" w:rsidP="00FE5D9A">
            <w:pPr>
              <w:pStyle w:val="ASFKTablenorm"/>
              <w:ind w:left="57" w:right="57"/>
            </w:pPr>
            <w:r w:rsidRPr="00130EF6">
              <w:t>Дополнительная и</w:t>
            </w:r>
            <w:r w:rsidRPr="00642306">
              <w:t>н</w:t>
            </w:r>
            <w:r w:rsidRPr="00130EF6">
              <w:t>форм</w:t>
            </w:r>
            <w:r w:rsidRPr="00F33CCA">
              <w:t>а</w:t>
            </w:r>
            <w:r w:rsidRPr="00130EF6">
              <w:t>ция</w:t>
            </w:r>
          </w:p>
        </w:tc>
        <w:tc>
          <w:tcPr>
            <w:tcW w:w="7535" w:type="dxa"/>
            <w:shd w:val="clear" w:color="auto" w:fill="auto"/>
          </w:tcPr>
          <w:p w:rsidR="00642306" w:rsidRPr="00130EF6" w:rsidRDefault="00642306" w:rsidP="00FE5D9A">
            <w:pPr>
              <w:pStyle w:val="ASFKTablenorm"/>
              <w:ind w:left="57" w:right="57"/>
            </w:pPr>
            <w:r w:rsidRPr="00130EF6">
              <w:t>Ввод значения вручную</w:t>
            </w:r>
            <w:r>
              <w:t>.</w:t>
            </w:r>
          </w:p>
        </w:tc>
      </w:tr>
      <w:tr w:rsidR="00642306" w:rsidRPr="00B11F4A" w:rsidTr="00FE5D9A">
        <w:tc>
          <w:tcPr>
            <w:tcW w:w="9752" w:type="dxa"/>
            <w:gridSpan w:val="2"/>
            <w:shd w:val="clear" w:color="auto" w:fill="auto"/>
          </w:tcPr>
          <w:p w:rsidR="00642306" w:rsidRPr="00AE58D3" w:rsidRDefault="00642306" w:rsidP="00FE5D9A">
            <w:pPr>
              <w:pStyle w:val="ASFKTablenorm"/>
              <w:ind w:left="57" w:right="57"/>
            </w:pPr>
            <w:r w:rsidRPr="009570D7">
              <w:t xml:space="preserve">Закладка </w:t>
            </w:r>
            <w:r w:rsidR="00B5053C">
              <w:t>«</w:t>
            </w:r>
            <w:r w:rsidRPr="009570D7">
              <w:t>Полномочия и бюджеты (2)</w:t>
            </w:r>
            <w:r w:rsidR="00B5053C">
              <w:t>»</w:t>
            </w:r>
            <w:r>
              <w:t>, табличное поле</w:t>
            </w:r>
            <w:r w:rsidRPr="00AE58D3">
              <w:t xml:space="preserve"> </w:t>
            </w:r>
            <w:r w:rsidR="00B5053C">
              <w:t>«</w:t>
            </w:r>
            <w:r w:rsidRPr="00130EF6">
              <w:t>Бюджеты финансирования</w:t>
            </w:r>
            <w:r w:rsidR="00B5053C">
              <w:t>»</w:t>
            </w:r>
          </w:p>
        </w:tc>
      </w:tr>
      <w:tr w:rsidR="00642306" w:rsidRPr="00B11F4A" w:rsidTr="00FE5D9A">
        <w:tc>
          <w:tcPr>
            <w:tcW w:w="2217" w:type="dxa"/>
            <w:shd w:val="clear" w:color="auto" w:fill="auto"/>
          </w:tcPr>
          <w:p w:rsidR="00642306" w:rsidRPr="00AE58D3" w:rsidRDefault="00642306" w:rsidP="00FE5D9A">
            <w:pPr>
              <w:pStyle w:val="ASFKTablenorm"/>
              <w:ind w:left="57" w:right="57"/>
            </w:pPr>
            <w:r w:rsidRPr="00130EF6">
              <w:t>Код бюджета</w:t>
            </w:r>
          </w:p>
        </w:tc>
        <w:tc>
          <w:tcPr>
            <w:tcW w:w="7535" w:type="dxa"/>
            <w:shd w:val="clear" w:color="auto" w:fill="auto"/>
          </w:tcPr>
          <w:p w:rsidR="00642306" w:rsidRDefault="00642306" w:rsidP="00FE5D9A">
            <w:pPr>
              <w:pStyle w:val="ASFKTablenorm"/>
              <w:ind w:left="57" w:right="57"/>
            </w:pPr>
            <w:r w:rsidRPr="00130EF6">
              <w:t xml:space="preserve">УБП: </w:t>
            </w:r>
            <w:r w:rsidR="00A44FFB">
              <w:t xml:space="preserve">Автозаполнение значением, соответствующим полю </w:t>
            </w:r>
            <w:r w:rsidR="00B5053C">
              <w:t>«</w:t>
            </w:r>
            <w:r w:rsidRPr="00130EF6">
              <w:t>Наименование бюджета</w:t>
            </w:r>
            <w:r w:rsidR="00B5053C">
              <w:t>»</w:t>
            </w:r>
            <w:r w:rsidRPr="00130EF6">
              <w:t xml:space="preserve"> по справочнику </w:t>
            </w:r>
            <w:r w:rsidR="00B5053C">
              <w:t>«</w:t>
            </w:r>
            <w:r w:rsidRPr="00130EF6">
              <w:t>Бюджеты</w:t>
            </w:r>
            <w:r w:rsidR="00B5053C">
              <w:t>»</w:t>
            </w:r>
            <w:r>
              <w:t>.</w:t>
            </w:r>
          </w:p>
          <w:p w:rsidR="00642306" w:rsidRPr="00AE58D3" w:rsidRDefault="00642306" w:rsidP="00FE5D9A">
            <w:pPr>
              <w:pStyle w:val="ASFKTablenorm"/>
              <w:ind w:left="57" w:right="57"/>
            </w:pPr>
            <w:r w:rsidRPr="00130EF6">
              <w:t>Ввод значения вручную</w:t>
            </w:r>
            <w:r>
              <w:t>.</w:t>
            </w:r>
          </w:p>
        </w:tc>
      </w:tr>
      <w:tr w:rsidR="00642306" w:rsidRPr="00B11F4A" w:rsidTr="00FE5D9A">
        <w:tc>
          <w:tcPr>
            <w:tcW w:w="2217" w:type="dxa"/>
            <w:shd w:val="clear" w:color="auto" w:fill="auto"/>
          </w:tcPr>
          <w:p w:rsidR="00642306" w:rsidRPr="00B11F4A" w:rsidRDefault="00642306" w:rsidP="00FE5D9A">
            <w:pPr>
              <w:pStyle w:val="ASFKTablenorm"/>
              <w:ind w:left="57" w:right="57"/>
            </w:pPr>
            <w:r w:rsidRPr="00130EF6">
              <w:t>Наименование бю</w:t>
            </w:r>
            <w:r w:rsidRPr="00642306">
              <w:t>д</w:t>
            </w:r>
            <w:r w:rsidRPr="00130EF6">
              <w:t>жета</w:t>
            </w:r>
          </w:p>
        </w:tc>
        <w:tc>
          <w:tcPr>
            <w:tcW w:w="7535" w:type="dxa"/>
            <w:shd w:val="clear" w:color="auto" w:fill="auto"/>
          </w:tcPr>
          <w:p w:rsidR="00642306" w:rsidRDefault="00642306" w:rsidP="00FE5D9A">
            <w:pPr>
              <w:pStyle w:val="ASFKTablenorm"/>
              <w:ind w:left="57" w:right="57"/>
            </w:pPr>
            <w:r w:rsidRPr="00130EF6">
              <w:t xml:space="preserve">УБП: Выбор из справочника </w:t>
            </w:r>
            <w:r w:rsidR="00B5053C">
              <w:t>«</w:t>
            </w:r>
            <w:r w:rsidRPr="00130EF6">
              <w:t>Бюджеты</w:t>
            </w:r>
            <w:r w:rsidR="00B5053C">
              <w:t>»</w:t>
            </w:r>
            <w:r>
              <w:t>.</w:t>
            </w:r>
          </w:p>
          <w:p w:rsidR="00642306" w:rsidRPr="00AE58D3" w:rsidRDefault="00642306" w:rsidP="00FE5D9A">
            <w:pPr>
              <w:pStyle w:val="ASFKTablenorm"/>
              <w:ind w:left="57" w:right="57"/>
            </w:pPr>
            <w:r w:rsidRPr="00130EF6">
              <w:t>Ввод значения вручную</w:t>
            </w:r>
            <w:r>
              <w:t>.</w:t>
            </w:r>
          </w:p>
        </w:tc>
      </w:tr>
      <w:tr w:rsidR="00642306" w:rsidRPr="00B11F4A" w:rsidTr="00FE5D9A">
        <w:tc>
          <w:tcPr>
            <w:tcW w:w="9752" w:type="dxa"/>
            <w:gridSpan w:val="2"/>
            <w:shd w:val="clear" w:color="auto" w:fill="auto"/>
          </w:tcPr>
          <w:p w:rsidR="00642306" w:rsidRPr="00AE58D3" w:rsidRDefault="00642306" w:rsidP="00FE5D9A">
            <w:pPr>
              <w:pStyle w:val="ASFKTablenorm"/>
              <w:ind w:left="57" w:right="57"/>
            </w:pPr>
            <w:r w:rsidRPr="009570D7">
              <w:t xml:space="preserve">Закладка </w:t>
            </w:r>
            <w:r w:rsidR="00B5053C">
              <w:t>«</w:t>
            </w:r>
            <w:r w:rsidRPr="009570D7">
              <w:t>Полномочия и бюджеты (2)</w:t>
            </w:r>
            <w:r w:rsidR="00B5053C">
              <w:t>»</w:t>
            </w:r>
            <w:r>
              <w:t>, г</w:t>
            </w:r>
            <w:r w:rsidRPr="00BA470F">
              <w:t xml:space="preserve">руппа полей </w:t>
            </w:r>
            <w:r w:rsidR="00B5053C">
              <w:t>«</w:t>
            </w:r>
            <w:r w:rsidRPr="00BA470F">
              <w:t>Адресные данные</w:t>
            </w:r>
            <w:r w:rsidR="00B5053C">
              <w:t>»</w:t>
            </w:r>
          </w:p>
        </w:tc>
      </w:tr>
      <w:tr w:rsidR="00642306" w:rsidRPr="00B11F4A" w:rsidTr="00FE5D9A">
        <w:tc>
          <w:tcPr>
            <w:tcW w:w="2217" w:type="dxa"/>
            <w:shd w:val="clear" w:color="auto" w:fill="auto"/>
          </w:tcPr>
          <w:p w:rsidR="00642306" w:rsidRPr="00AE58D3" w:rsidRDefault="00642306" w:rsidP="00FE5D9A">
            <w:pPr>
              <w:pStyle w:val="ASFKTablenorm"/>
              <w:ind w:left="57" w:right="57"/>
            </w:pPr>
            <w:r>
              <w:t>ОКТМ</w:t>
            </w:r>
            <w:r w:rsidRPr="00AE58D3">
              <w:t xml:space="preserve">О </w:t>
            </w:r>
          </w:p>
        </w:tc>
        <w:tc>
          <w:tcPr>
            <w:tcW w:w="7535" w:type="dxa"/>
            <w:shd w:val="clear" w:color="auto" w:fill="auto"/>
          </w:tcPr>
          <w:p w:rsidR="00642306" w:rsidRDefault="00642306" w:rsidP="00FE5D9A">
            <w:pPr>
              <w:pStyle w:val="ASFKTablenorm"/>
              <w:ind w:left="57" w:right="57"/>
            </w:pPr>
            <w:r w:rsidRPr="004621F4">
              <w:t>УБ</w:t>
            </w:r>
            <w:r w:rsidRPr="00AE58D3">
              <w:t xml:space="preserve">П: </w:t>
            </w:r>
            <w:r>
              <w:t>Е</w:t>
            </w:r>
            <w:r w:rsidRPr="00130EF6">
              <w:t xml:space="preserve">сли значение поля </w:t>
            </w:r>
            <w:r w:rsidR="00B5053C">
              <w:t>«</w:t>
            </w:r>
            <w:r w:rsidRPr="00130EF6">
              <w:t>Переход на СР</w:t>
            </w:r>
            <w:r w:rsidR="00B5053C">
              <w:t>»</w:t>
            </w:r>
            <w:r>
              <w:t xml:space="preserve"> </w:t>
            </w:r>
            <w:r w:rsidRPr="00130EF6">
              <w:t>=</w:t>
            </w:r>
            <w:r>
              <w:t xml:space="preserve"> </w:t>
            </w:r>
            <w:r w:rsidRPr="00130EF6">
              <w:t>1, то автозаполнение необход</w:t>
            </w:r>
            <w:r w:rsidRPr="00642306">
              <w:t>и</w:t>
            </w:r>
            <w:r w:rsidRPr="00130EF6">
              <w:t xml:space="preserve">мо осуществлять по справочнику </w:t>
            </w:r>
            <w:r w:rsidR="00B5053C">
              <w:t>«</w:t>
            </w:r>
            <w:r w:rsidRPr="00130EF6">
              <w:t>Реестр участников бюджетного процесса, а также юридических лиц, не являющихся участниками бюджетного процесса</w:t>
            </w:r>
            <w:r w:rsidR="00B5053C">
              <w:t>»</w:t>
            </w:r>
            <w:r>
              <w:t>.</w:t>
            </w:r>
          </w:p>
          <w:p w:rsidR="00642306" w:rsidRPr="00AE58D3" w:rsidRDefault="00642306" w:rsidP="00FE5D9A">
            <w:pPr>
              <w:pStyle w:val="ASFKTablenorm"/>
              <w:ind w:left="57" w:right="57"/>
            </w:pPr>
            <w:r>
              <w:t>В</w:t>
            </w:r>
            <w:r w:rsidRPr="00AE58D3">
              <w:t xml:space="preserve">ыбор из справочника </w:t>
            </w:r>
            <w:r w:rsidR="00B5053C">
              <w:t>«</w:t>
            </w:r>
            <w:r w:rsidRPr="00AE58D3">
              <w:t>ОКТ</w:t>
            </w:r>
            <w:r>
              <w:t>М</w:t>
            </w:r>
            <w:r w:rsidRPr="00AE58D3">
              <w:t>О</w:t>
            </w:r>
            <w:r w:rsidR="00B5053C">
              <w:t>»</w:t>
            </w:r>
            <w:r w:rsidRPr="00AE58D3">
              <w:t>.</w:t>
            </w:r>
          </w:p>
          <w:p w:rsidR="00642306" w:rsidRPr="00AE58D3" w:rsidRDefault="00642306" w:rsidP="00FE5D9A">
            <w:pPr>
              <w:pStyle w:val="ASFKTablenorm"/>
              <w:ind w:left="57" w:right="57"/>
            </w:pPr>
            <w:r w:rsidRPr="004621F4">
              <w:t xml:space="preserve">Список значений справочника для заполнения поля </w:t>
            </w:r>
            <w:r w:rsidR="00B5053C">
              <w:t>«</w:t>
            </w:r>
            <w:r w:rsidRPr="00AE58D3">
              <w:t>ОКТ</w:t>
            </w:r>
            <w:r>
              <w:t>М</w:t>
            </w:r>
            <w:r w:rsidRPr="00AE58D3">
              <w:t>О</w:t>
            </w:r>
            <w:r w:rsidR="00B5053C">
              <w:t>»</w:t>
            </w:r>
            <w:r w:rsidRPr="00AE58D3">
              <w:t xml:space="preserve"> огранич</w:t>
            </w:r>
            <w:r>
              <w:t>ен</w:t>
            </w:r>
            <w:r w:rsidRPr="00AE58D3">
              <w:t xml:space="preserve"> по условию значения признака ОКАТО/ОКТМО = </w:t>
            </w:r>
            <w:r w:rsidR="00B5053C">
              <w:t>«</w:t>
            </w:r>
            <w:r w:rsidRPr="00AE58D3">
              <w:t>ОКТ</w:t>
            </w:r>
            <w:r>
              <w:t>М</w:t>
            </w:r>
            <w:r w:rsidRPr="00AE58D3">
              <w:t>О</w:t>
            </w:r>
            <w:r w:rsidR="00B5053C">
              <w:t>»</w:t>
            </w:r>
            <w:r w:rsidRPr="00AE58D3">
              <w:t xml:space="preserve"> с учётом актуал</w:t>
            </w:r>
            <w:r w:rsidRPr="00642306">
              <w:t>ь</w:t>
            </w:r>
            <w:r w:rsidRPr="00AE58D3">
              <w:t>ности записи на дату в/д док</w:t>
            </w:r>
            <w:r w:rsidRPr="00C24574">
              <w:t>у</w:t>
            </w:r>
            <w:r w:rsidRPr="00AE58D3">
              <w:t>мента (флаг активности + диапазон де</w:t>
            </w:r>
            <w:r w:rsidRPr="00130EF6">
              <w:t>й</w:t>
            </w:r>
            <w:r w:rsidRPr="00AE58D3">
              <w:t>ствия с/по).</w:t>
            </w:r>
          </w:p>
          <w:p w:rsidR="00642306" w:rsidRPr="00AE58D3" w:rsidRDefault="00642306" w:rsidP="00FE5D9A">
            <w:pPr>
              <w:pStyle w:val="ASFKTablenorm"/>
              <w:ind w:left="57" w:right="57"/>
            </w:pPr>
            <w:r>
              <w:t>Ввод значения вручную.</w:t>
            </w:r>
          </w:p>
          <w:p w:rsidR="00642306" w:rsidRPr="00AE58D3" w:rsidRDefault="00642306" w:rsidP="00FE5D9A">
            <w:pPr>
              <w:pStyle w:val="ASFKTablenorm"/>
              <w:ind w:left="57" w:right="57"/>
            </w:pPr>
            <w:r w:rsidRPr="007B418B">
              <w:t>Значение поля может быть 8</w:t>
            </w:r>
            <w:r w:rsidRPr="00AE58D3">
              <w:t xml:space="preserve"> или 11 символов.</w:t>
            </w:r>
          </w:p>
        </w:tc>
      </w:tr>
      <w:tr w:rsidR="00642306" w:rsidRPr="00B11F4A" w:rsidTr="00FE5D9A">
        <w:tc>
          <w:tcPr>
            <w:tcW w:w="2217" w:type="dxa"/>
            <w:shd w:val="clear" w:color="auto" w:fill="auto"/>
          </w:tcPr>
          <w:p w:rsidR="00642306" w:rsidRPr="00B11F4A" w:rsidRDefault="00642306" w:rsidP="00FE5D9A">
            <w:pPr>
              <w:pStyle w:val="ASFKTablenorm"/>
              <w:ind w:left="57" w:right="57"/>
            </w:pPr>
            <w:r w:rsidRPr="00B11F4A">
              <w:t>Почтовый индекс</w:t>
            </w:r>
          </w:p>
        </w:tc>
        <w:tc>
          <w:tcPr>
            <w:tcW w:w="7535" w:type="dxa"/>
            <w:shd w:val="clear" w:color="auto" w:fill="auto"/>
          </w:tcPr>
          <w:p w:rsidR="00642306" w:rsidRDefault="00642306" w:rsidP="00FE5D9A">
            <w:pPr>
              <w:pStyle w:val="ASFKTablenorm"/>
              <w:ind w:left="57" w:right="57"/>
            </w:pPr>
            <w:r w:rsidRPr="004621F4">
              <w:t>УБ</w:t>
            </w:r>
            <w:r w:rsidRPr="00AE58D3">
              <w:t xml:space="preserve">П: </w:t>
            </w:r>
            <w:r>
              <w:t>Е</w:t>
            </w:r>
            <w:r w:rsidRPr="00130EF6">
              <w:t xml:space="preserve">сли значение поля </w:t>
            </w:r>
            <w:r w:rsidR="00B5053C">
              <w:t>«</w:t>
            </w:r>
            <w:r w:rsidRPr="00130EF6">
              <w:t>Переход на СР</w:t>
            </w:r>
            <w:r w:rsidR="00B5053C">
              <w:t>»</w:t>
            </w:r>
            <w:r>
              <w:t xml:space="preserve"> </w:t>
            </w:r>
            <w:r w:rsidRPr="00130EF6">
              <w:t>=</w:t>
            </w:r>
            <w:r>
              <w:t xml:space="preserve"> </w:t>
            </w:r>
            <w:r w:rsidRPr="00130EF6">
              <w:t>1, то автозаполнение необход</w:t>
            </w:r>
            <w:r w:rsidRPr="00642306">
              <w:t>и</w:t>
            </w:r>
            <w:r w:rsidRPr="00130EF6">
              <w:t xml:space="preserve">мо осуществлять по справочнику </w:t>
            </w:r>
            <w:r w:rsidR="00B5053C">
              <w:t>«</w:t>
            </w:r>
            <w:r w:rsidRPr="00130EF6">
              <w:t>Реестр участников бюджетного процесса, а также юридических лиц, не являющихся участниками бюджетного процесса</w:t>
            </w:r>
            <w:r w:rsidR="00B5053C">
              <w:t>»</w:t>
            </w:r>
            <w:r>
              <w:t>.</w:t>
            </w:r>
          </w:p>
          <w:p w:rsidR="00642306" w:rsidRPr="00AE58D3" w:rsidRDefault="00642306" w:rsidP="00FE5D9A">
            <w:pPr>
              <w:pStyle w:val="ASFKTablenorm"/>
              <w:ind w:left="57" w:right="57"/>
            </w:pPr>
            <w:r w:rsidRPr="00B11F4A">
              <w:t xml:space="preserve">Выбор из справочника </w:t>
            </w:r>
            <w:r w:rsidR="00B5053C">
              <w:t>«</w:t>
            </w:r>
            <w:r w:rsidRPr="00AE58D3">
              <w:t>КЛАДР</w:t>
            </w:r>
            <w:r w:rsidR="00B5053C">
              <w:t>»</w:t>
            </w:r>
            <w:r w:rsidRPr="00AE58D3">
              <w:t xml:space="preserve"> (если присутств</w:t>
            </w:r>
            <w:r w:rsidRPr="00130EF6">
              <w:t>у</w:t>
            </w:r>
            <w:r w:rsidRPr="00AE58D3">
              <w:t xml:space="preserve">ет в справочнике </w:t>
            </w:r>
            <w:r w:rsidR="00B5053C">
              <w:t>«</w:t>
            </w:r>
            <w:r w:rsidRPr="00AE58D3">
              <w:t>КЛАДР</w:t>
            </w:r>
            <w:r w:rsidR="00A9552B">
              <w:t>»</w:t>
            </w:r>
            <w:r w:rsidRPr="00AE58D3">
              <w:t xml:space="preserve"> для объекта 4-го уровня (</w:t>
            </w:r>
            <w:r w:rsidR="00B5053C">
              <w:t>«</w:t>
            </w:r>
            <w:r w:rsidRPr="00AE58D3">
              <w:t>населенный пункт</w:t>
            </w:r>
            <w:r w:rsidR="00B5053C">
              <w:t>»</w:t>
            </w:r>
            <w:r w:rsidRPr="00AE58D3">
              <w:t xml:space="preserve">). </w:t>
            </w:r>
          </w:p>
          <w:p w:rsidR="00642306" w:rsidRPr="00AE58D3" w:rsidRDefault="00642306" w:rsidP="00FE5D9A">
            <w:pPr>
              <w:pStyle w:val="ASFKTablenorm"/>
              <w:ind w:left="57" w:right="57"/>
            </w:pPr>
            <w:r w:rsidRPr="00B11F4A">
              <w:t>Ввод значения вручную</w:t>
            </w:r>
            <w:r w:rsidRPr="00AE58D3">
              <w:t>.</w:t>
            </w:r>
          </w:p>
        </w:tc>
      </w:tr>
      <w:tr w:rsidR="00642306" w:rsidRPr="00B11F4A" w:rsidTr="00FE5D9A">
        <w:tc>
          <w:tcPr>
            <w:tcW w:w="2217" w:type="dxa"/>
            <w:shd w:val="clear" w:color="auto" w:fill="auto"/>
          </w:tcPr>
          <w:p w:rsidR="00642306" w:rsidRPr="00B11F4A" w:rsidRDefault="00642306" w:rsidP="00FE5D9A">
            <w:pPr>
              <w:pStyle w:val="ASFKTablenorm"/>
              <w:ind w:left="57" w:right="57"/>
            </w:pPr>
            <w:r w:rsidRPr="00B11F4A">
              <w:t>Субъект РФ</w:t>
            </w:r>
          </w:p>
        </w:tc>
        <w:tc>
          <w:tcPr>
            <w:tcW w:w="7535" w:type="dxa"/>
            <w:shd w:val="clear" w:color="auto" w:fill="auto"/>
          </w:tcPr>
          <w:p w:rsidR="00642306" w:rsidRDefault="00642306" w:rsidP="00FE5D9A">
            <w:pPr>
              <w:pStyle w:val="ASFKTablenorm"/>
              <w:ind w:left="57" w:right="57"/>
            </w:pPr>
            <w:r w:rsidRPr="00B11F4A">
              <w:t>Наименование субъекта РФ</w:t>
            </w:r>
            <w:r>
              <w:t xml:space="preserve"> УБП.</w:t>
            </w:r>
          </w:p>
          <w:p w:rsidR="00642306" w:rsidRDefault="00642306" w:rsidP="00FE5D9A">
            <w:pPr>
              <w:pStyle w:val="ASFKTablenorm"/>
              <w:ind w:left="57" w:right="57"/>
            </w:pPr>
            <w:r>
              <w:t>УБП:</w:t>
            </w:r>
            <w:r w:rsidRPr="00B11F4A">
              <w:t xml:space="preserve"> </w:t>
            </w:r>
            <w:r>
              <w:t>Е</w:t>
            </w:r>
            <w:r w:rsidRPr="00130EF6">
              <w:t xml:space="preserve">сли значение поля </w:t>
            </w:r>
            <w:r w:rsidR="00B5053C">
              <w:t>«</w:t>
            </w:r>
            <w:r w:rsidRPr="00130EF6">
              <w:t>Переход на СР</w:t>
            </w:r>
            <w:r w:rsidR="00B5053C">
              <w:t>»</w:t>
            </w:r>
            <w:r>
              <w:t xml:space="preserve"> </w:t>
            </w:r>
            <w:r w:rsidRPr="00130EF6">
              <w:t>=</w:t>
            </w:r>
            <w:r>
              <w:t xml:space="preserve"> </w:t>
            </w:r>
            <w:r w:rsidRPr="00130EF6">
              <w:t>1, то автозаполнение необход</w:t>
            </w:r>
            <w:r w:rsidRPr="00642306">
              <w:t>и</w:t>
            </w:r>
            <w:r w:rsidRPr="00130EF6">
              <w:t xml:space="preserve">мо осуществлять по справочнику </w:t>
            </w:r>
            <w:r w:rsidR="00B5053C">
              <w:t>«</w:t>
            </w:r>
            <w:r w:rsidRPr="00130EF6">
              <w:t>Реестр участников бюджетного процесса, а также юридических лиц, не являющихся участниками бюджетного процесса</w:t>
            </w:r>
            <w:r w:rsidR="00B5053C">
              <w:t>»</w:t>
            </w:r>
            <w:r>
              <w:t>.</w:t>
            </w:r>
          </w:p>
          <w:p w:rsidR="00642306" w:rsidRPr="00AE58D3" w:rsidRDefault="00642306" w:rsidP="00FE5D9A">
            <w:pPr>
              <w:pStyle w:val="ASFKTablenorm"/>
              <w:ind w:left="57" w:right="57"/>
            </w:pPr>
            <w:r w:rsidRPr="00B11F4A">
              <w:t xml:space="preserve">Если значение поля </w:t>
            </w:r>
            <w:r w:rsidR="00B5053C">
              <w:t>«</w:t>
            </w:r>
            <w:r w:rsidRPr="00AE58D3">
              <w:t>Почт</w:t>
            </w:r>
            <w:r w:rsidRPr="00C24574">
              <w:t>о</w:t>
            </w:r>
            <w:r w:rsidRPr="00AE58D3">
              <w:t>вый индекс</w:t>
            </w:r>
            <w:r w:rsidR="00B5053C">
              <w:t>»</w:t>
            </w:r>
            <w:r w:rsidRPr="00AE58D3">
              <w:t xml:space="preserve"> присутствует в справочнике </w:t>
            </w:r>
            <w:r w:rsidR="00B5053C">
              <w:t>«</w:t>
            </w:r>
            <w:r w:rsidRPr="00AE58D3">
              <w:t>КЛАДР</w:t>
            </w:r>
            <w:r w:rsidR="00B5053C">
              <w:t>»</w:t>
            </w:r>
            <w:r w:rsidRPr="00AE58D3">
              <w:t>, то автом</w:t>
            </w:r>
            <w:r w:rsidRPr="00C24574">
              <w:t>а</w:t>
            </w:r>
            <w:r w:rsidRPr="00AE58D3">
              <w:t>тически заполняется соо</w:t>
            </w:r>
            <w:r w:rsidRPr="00130EF6">
              <w:t>т</w:t>
            </w:r>
            <w:r w:rsidRPr="00AE58D3">
              <w:t>ветствующим значением из справо</w:t>
            </w:r>
            <w:r w:rsidRPr="00130EF6">
              <w:t>ч</w:t>
            </w:r>
            <w:r w:rsidRPr="00AE58D3">
              <w:t xml:space="preserve">ника </w:t>
            </w:r>
            <w:r w:rsidR="00B5053C">
              <w:t>«</w:t>
            </w:r>
            <w:r w:rsidRPr="00AE58D3">
              <w:t>КЛАДР</w:t>
            </w:r>
            <w:r w:rsidR="00B5053C">
              <w:t>»</w:t>
            </w:r>
            <w:r w:rsidRPr="00AE58D3">
              <w:t>.</w:t>
            </w:r>
          </w:p>
          <w:p w:rsidR="00642306" w:rsidRPr="00AE58D3" w:rsidRDefault="00642306" w:rsidP="00FE5D9A">
            <w:pPr>
              <w:pStyle w:val="ASFKTablenorm"/>
              <w:ind w:left="57" w:right="57"/>
            </w:pPr>
            <w:r w:rsidRPr="00B11F4A">
              <w:t>Выбор из спр</w:t>
            </w:r>
            <w:r w:rsidRPr="00AE58D3">
              <w:t xml:space="preserve">авочника </w:t>
            </w:r>
            <w:r w:rsidR="00B5053C">
              <w:t>«</w:t>
            </w:r>
            <w:r w:rsidRPr="00AE58D3">
              <w:t>КЛАДР</w:t>
            </w:r>
            <w:r w:rsidR="00B5053C">
              <w:t>»</w:t>
            </w:r>
            <w:r w:rsidRPr="00AE58D3">
              <w:t xml:space="preserve">. </w:t>
            </w:r>
          </w:p>
          <w:p w:rsidR="00642306" w:rsidRPr="00AE58D3" w:rsidRDefault="00642306" w:rsidP="00FE5D9A">
            <w:pPr>
              <w:pStyle w:val="ASFKTablenorm"/>
              <w:ind w:left="57" w:right="57"/>
            </w:pPr>
            <w:r w:rsidRPr="00B11F4A">
              <w:t>Ввод значения вручную</w:t>
            </w:r>
            <w:r w:rsidRPr="00AE58D3">
              <w:t>.</w:t>
            </w:r>
          </w:p>
        </w:tc>
      </w:tr>
      <w:tr w:rsidR="00642306" w:rsidRPr="00B11F4A" w:rsidTr="00FE5D9A">
        <w:tc>
          <w:tcPr>
            <w:tcW w:w="2217" w:type="dxa"/>
            <w:shd w:val="clear" w:color="auto" w:fill="auto"/>
          </w:tcPr>
          <w:p w:rsidR="00642306" w:rsidRPr="00B11F4A" w:rsidRDefault="00642306" w:rsidP="00FE5D9A">
            <w:pPr>
              <w:pStyle w:val="ASFKTablenorm"/>
              <w:ind w:left="57" w:right="57"/>
            </w:pPr>
            <w:r w:rsidRPr="00B11F4A">
              <w:t>Район</w:t>
            </w:r>
          </w:p>
        </w:tc>
        <w:tc>
          <w:tcPr>
            <w:tcW w:w="7535" w:type="dxa"/>
            <w:shd w:val="clear" w:color="auto" w:fill="auto"/>
          </w:tcPr>
          <w:p w:rsidR="00642306" w:rsidRDefault="00642306" w:rsidP="00FE5D9A">
            <w:pPr>
              <w:pStyle w:val="ASFKTablenorm"/>
              <w:ind w:left="57" w:right="57"/>
            </w:pPr>
            <w:r w:rsidRPr="00B11F4A">
              <w:t xml:space="preserve">Наименование района УБП. </w:t>
            </w:r>
          </w:p>
          <w:p w:rsidR="00642306" w:rsidRDefault="00642306" w:rsidP="00FE5D9A">
            <w:pPr>
              <w:pStyle w:val="ASFKTablenorm"/>
              <w:ind w:left="57" w:right="57"/>
            </w:pPr>
            <w:r>
              <w:t>УБП:</w:t>
            </w:r>
            <w:r w:rsidRPr="00B11F4A">
              <w:t xml:space="preserve"> </w:t>
            </w:r>
            <w:r>
              <w:t>Е</w:t>
            </w:r>
            <w:r w:rsidRPr="00130EF6">
              <w:t xml:space="preserve">сли значение поля </w:t>
            </w:r>
            <w:r w:rsidR="00B5053C">
              <w:t>«</w:t>
            </w:r>
            <w:r w:rsidRPr="00130EF6">
              <w:t>Переход на СР</w:t>
            </w:r>
            <w:r w:rsidR="00B5053C">
              <w:t>»</w:t>
            </w:r>
            <w:r>
              <w:t xml:space="preserve"> </w:t>
            </w:r>
            <w:r w:rsidRPr="00130EF6">
              <w:t>=</w:t>
            </w:r>
            <w:r>
              <w:t xml:space="preserve"> </w:t>
            </w:r>
            <w:r w:rsidRPr="00130EF6">
              <w:t>1, то автозаполнение необход</w:t>
            </w:r>
            <w:r w:rsidRPr="00642306">
              <w:t>и</w:t>
            </w:r>
            <w:r w:rsidRPr="00130EF6">
              <w:t xml:space="preserve">мо осуществлять по справочнику </w:t>
            </w:r>
            <w:r w:rsidR="00B5053C">
              <w:t>«</w:t>
            </w:r>
            <w:r w:rsidRPr="00130EF6">
              <w:t>Реестр участников бюджетного процесса, а также юридических лиц, не являющихся участниками бюджетного процесса</w:t>
            </w:r>
            <w:r w:rsidR="00B5053C">
              <w:t>»</w:t>
            </w:r>
            <w:r>
              <w:t>.</w:t>
            </w:r>
          </w:p>
          <w:p w:rsidR="00642306" w:rsidRPr="00AE58D3" w:rsidRDefault="00642306" w:rsidP="00FE5D9A">
            <w:pPr>
              <w:pStyle w:val="ASFKTablenorm"/>
              <w:ind w:left="57" w:right="57"/>
            </w:pPr>
            <w:r w:rsidRPr="00B11F4A">
              <w:lastRenderedPageBreak/>
              <w:t xml:space="preserve">Если значение поля </w:t>
            </w:r>
            <w:r w:rsidR="00B5053C">
              <w:t>«</w:t>
            </w:r>
            <w:r w:rsidRPr="00AE58D3">
              <w:t>Почтовый индекс</w:t>
            </w:r>
            <w:r w:rsidR="00B5053C">
              <w:t>»</w:t>
            </w:r>
            <w:r w:rsidRPr="00AE58D3">
              <w:t xml:space="preserve"> прису</w:t>
            </w:r>
            <w:r w:rsidRPr="00130EF6">
              <w:t>т</w:t>
            </w:r>
            <w:r w:rsidRPr="00AE58D3">
              <w:t xml:space="preserve">ствует в справочнике </w:t>
            </w:r>
            <w:r w:rsidR="00B5053C">
              <w:t>«</w:t>
            </w:r>
            <w:r w:rsidRPr="00AE58D3">
              <w:t>КЛАДР</w:t>
            </w:r>
            <w:r w:rsidR="00B5053C">
              <w:t>»</w:t>
            </w:r>
            <w:r w:rsidRPr="00AE58D3">
              <w:t>, то автоматич</w:t>
            </w:r>
            <w:r w:rsidRPr="00C24574">
              <w:t>е</w:t>
            </w:r>
            <w:r w:rsidRPr="00AE58D3">
              <w:t>ски заполняется соответс</w:t>
            </w:r>
            <w:r w:rsidRPr="00130EF6">
              <w:t>т</w:t>
            </w:r>
            <w:r w:rsidRPr="00AE58D3">
              <w:t xml:space="preserve">вующим значением из справочника </w:t>
            </w:r>
            <w:r w:rsidR="00B5053C">
              <w:t>«</w:t>
            </w:r>
            <w:r w:rsidRPr="00AE58D3">
              <w:t>КЛАДР</w:t>
            </w:r>
            <w:r w:rsidR="00B5053C">
              <w:t>»</w:t>
            </w:r>
            <w:r w:rsidRPr="00AE58D3">
              <w:t>.</w:t>
            </w:r>
          </w:p>
          <w:p w:rsidR="00642306" w:rsidRPr="00AE58D3" w:rsidRDefault="00642306" w:rsidP="00FE5D9A">
            <w:pPr>
              <w:pStyle w:val="ASFKTablenorm"/>
              <w:ind w:left="57" w:right="57"/>
            </w:pPr>
            <w:r w:rsidRPr="00B11F4A">
              <w:t>Выбор из спр</w:t>
            </w:r>
            <w:r w:rsidRPr="00AE58D3">
              <w:t xml:space="preserve">авочника </w:t>
            </w:r>
            <w:r w:rsidR="00B5053C">
              <w:t>«</w:t>
            </w:r>
            <w:r w:rsidRPr="00AE58D3">
              <w:t>КЛАДР</w:t>
            </w:r>
            <w:r w:rsidR="00B5053C">
              <w:t>»</w:t>
            </w:r>
            <w:r w:rsidRPr="00AE58D3">
              <w:t xml:space="preserve">. </w:t>
            </w:r>
          </w:p>
          <w:p w:rsidR="00642306" w:rsidRPr="00AE58D3" w:rsidRDefault="00642306" w:rsidP="00FE5D9A">
            <w:pPr>
              <w:pStyle w:val="ASFKTablenorm"/>
              <w:ind w:left="57" w:right="57"/>
            </w:pPr>
            <w:r w:rsidRPr="00B11F4A">
              <w:t>Ввод значения вручную</w:t>
            </w:r>
            <w:r w:rsidRPr="00AE58D3">
              <w:t>.</w:t>
            </w:r>
          </w:p>
          <w:p w:rsidR="00642306" w:rsidRPr="00AE58D3" w:rsidRDefault="00642306" w:rsidP="00FE5D9A">
            <w:pPr>
              <w:pStyle w:val="ASFKTablenorm"/>
              <w:ind w:left="57" w:right="57"/>
            </w:pPr>
            <w:r w:rsidRPr="00B11F4A">
              <w:t>В случае отсутствия указывается знач</w:t>
            </w:r>
            <w:r w:rsidRPr="00AE58D3">
              <w:t xml:space="preserve">ение </w:t>
            </w:r>
            <w:r w:rsidR="00B5053C">
              <w:t>«</w:t>
            </w:r>
            <w:r w:rsidRPr="00AE58D3">
              <w:t>–</w:t>
            </w:r>
            <w:r w:rsidR="00B5053C">
              <w:t>»</w:t>
            </w:r>
            <w:r w:rsidRPr="00AE58D3">
              <w:t xml:space="preserve"> (прочерк).</w:t>
            </w:r>
          </w:p>
        </w:tc>
      </w:tr>
      <w:tr w:rsidR="00642306" w:rsidRPr="00B11F4A" w:rsidTr="00FE5D9A">
        <w:tc>
          <w:tcPr>
            <w:tcW w:w="2217" w:type="dxa"/>
            <w:shd w:val="clear" w:color="auto" w:fill="auto"/>
          </w:tcPr>
          <w:p w:rsidR="00642306" w:rsidRPr="00B11F4A" w:rsidRDefault="00642306" w:rsidP="00FE5D9A">
            <w:pPr>
              <w:pStyle w:val="ASFKTablenorm"/>
              <w:ind w:left="57" w:right="57"/>
            </w:pPr>
            <w:r w:rsidRPr="00B11F4A">
              <w:lastRenderedPageBreak/>
              <w:t>Город</w:t>
            </w:r>
          </w:p>
        </w:tc>
        <w:tc>
          <w:tcPr>
            <w:tcW w:w="7535" w:type="dxa"/>
            <w:shd w:val="clear" w:color="auto" w:fill="auto"/>
          </w:tcPr>
          <w:p w:rsidR="00642306" w:rsidRDefault="00642306" w:rsidP="00FE5D9A">
            <w:pPr>
              <w:pStyle w:val="ASFKTablenorm"/>
              <w:ind w:left="57" w:right="57"/>
            </w:pPr>
            <w:r w:rsidRPr="00B11F4A">
              <w:t xml:space="preserve">Наименование города УБП. </w:t>
            </w:r>
          </w:p>
          <w:p w:rsidR="00642306" w:rsidRDefault="00642306" w:rsidP="00FE5D9A">
            <w:pPr>
              <w:pStyle w:val="ASFKTablenorm"/>
              <w:ind w:left="57" w:right="57"/>
            </w:pPr>
            <w:r>
              <w:t>УБП:</w:t>
            </w:r>
            <w:r w:rsidRPr="00B11F4A">
              <w:t xml:space="preserve"> </w:t>
            </w:r>
            <w:r>
              <w:t>Е</w:t>
            </w:r>
            <w:r w:rsidRPr="00130EF6">
              <w:t xml:space="preserve">сли значение поля </w:t>
            </w:r>
            <w:r w:rsidR="00B5053C">
              <w:t>«</w:t>
            </w:r>
            <w:r w:rsidRPr="00130EF6">
              <w:t>Переход на СР</w:t>
            </w:r>
            <w:r w:rsidR="00B5053C">
              <w:t>»</w:t>
            </w:r>
            <w:r>
              <w:t xml:space="preserve"> </w:t>
            </w:r>
            <w:r w:rsidRPr="00130EF6">
              <w:t>=</w:t>
            </w:r>
            <w:r>
              <w:t xml:space="preserve"> </w:t>
            </w:r>
            <w:r w:rsidRPr="00130EF6">
              <w:t>1, то автозаполнение необход</w:t>
            </w:r>
            <w:r w:rsidRPr="00642306">
              <w:t>и</w:t>
            </w:r>
            <w:r w:rsidRPr="00130EF6">
              <w:t xml:space="preserve">мо осуществлять по справочнику </w:t>
            </w:r>
            <w:r w:rsidR="00B5053C">
              <w:t>«</w:t>
            </w:r>
            <w:r w:rsidRPr="00130EF6">
              <w:t>Реестр участников бюджетного процесса, а также юридических лиц, не являющихся участниками бюджетного процесса</w:t>
            </w:r>
            <w:r w:rsidR="00B5053C">
              <w:t>»</w:t>
            </w:r>
            <w:r>
              <w:t>.</w:t>
            </w:r>
          </w:p>
          <w:p w:rsidR="00642306" w:rsidRPr="00AE58D3" w:rsidRDefault="00642306" w:rsidP="00FE5D9A">
            <w:pPr>
              <w:pStyle w:val="ASFKTablenorm"/>
              <w:ind w:left="57" w:right="57"/>
            </w:pPr>
            <w:r w:rsidRPr="00B11F4A">
              <w:t xml:space="preserve">Если значение поля </w:t>
            </w:r>
            <w:r w:rsidR="00B5053C">
              <w:t>«</w:t>
            </w:r>
            <w:r w:rsidRPr="00AE58D3">
              <w:t>Почтовый индекс</w:t>
            </w:r>
            <w:r w:rsidR="00B5053C">
              <w:t>»</w:t>
            </w:r>
            <w:r w:rsidRPr="00AE58D3">
              <w:t xml:space="preserve"> прису</w:t>
            </w:r>
            <w:r w:rsidRPr="00130EF6">
              <w:t>т</w:t>
            </w:r>
            <w:r w:rsidRPr="00AE58D3">
              <w:t xml:space="preserve">ствует в справочнике </w:t>
            </w:r>
            <w:r w:rsidR="00B5053C">
              <w:t>«</w:t>
            </w:r>
            <w:r w:rsidRPr="00AE58D3">
              <w:t>КЛАДР</w:t>
            </w:r>
            <w:r w:rsidR="00B5053C">
              <w:t>»</w:t>
            </w:r>
            <w:r w:rsidRPr="00AE58D3">
              <w:t>, то автоматич</w:t>
            </w:r>
            <w:r w:rsidRPr="00C24574">
              <w:t>е</w:t>
            </w:r>
            <w:r w:rsidRPr="00AE58D3">
              <w:t>ски заполняется соответс</w:t>
            </w:r>
            <w:r w:rsidRPr="00130EF6">
              <w:t>т</w:t>
            </w:r>
            <w:r w:rsidRPr="00AE58D3">
              <w:t xml:space="preserve">вующим значением из справочника </w:t>
            </w:r>
            <w:r w:rsidR="00B5053C">
              <w:t>«</w:t>
            </w:r>
            <w:r w:rsidRPr="00AE58D3">
              <w:t>КЛАДР</w:t>
            </w:r>
            <w:r w:rsidR="00B5053C">
              <w:t>»</w:t>
            </w:r>
            <w:r w:rsidRPr="00AE58D3">
              <w:t>.</w:t>
            </w:r>
          </w:p>
          <w:p w:rsidR="00642306" w:rsidRPr="00AE58D3" w:rsidRDefault="00642306" w:rsidP="00FE5D9A">
            <w:pPr>
              <w:pStyle w:val="ASFKTablenorm"/>
              <w:ind w:left="57" w:right="57"/>
            </w:pPr>
            <w:r w:rsidRPr="00B11F4A">
              <w:t>Выбор из спр</w:t>
            </w:r>
            <w:r w:rsidRPr="00AE58D3">
              <w:t xml:space="preserve">авочника </w:t>
            </w:r>
            <w:r w:rsidR="00B5053C">
              <w:t>«</w:t>
            </w:r>
            <w:r w:rsidRPr="00AE58D3">
              <w:t>КЛАДР</w:t>
            </w:r>
            <w:r w:rsidR="00B5053C">
              <w:t>»</w:t>
            </w:r>
            <w:r w:rsidRPr="00AE58D3">
              <w:t xml:space="preserve">. </w:t>
            </w:r>
          </w:p>
          <w:p w:rsidR="00642306" w:rsidRPr="00AE58D3" w:rsidRDefault="00642306" w:rsidP="00FE5D9A">
            <w:pPr>
              <w:pStyle w:val="ASFKTablenorm"/>
              <w:ind w:left="57" w:right="57"/>
            </w:pPr>
            <w:r w:rsidRPr="00B11F4A">
              <w:t>Ввод значения вручную</w:t>
            </w:r>
            <w:r w:rsidRPr="00AE58D3">
              <w:t>.</w:t>
            </w:r>
          </w:p>
          <w:p w:rsidR="00642306" w:rsidRPr="00AE58D3" w:rsidRDefault="00642306" w:rsidP="00FE5D9A">
            <w:pPr>
              <w:pStyle w:val="ASFKTablenorm"/>
              <w:ind w:left="57" w:right="57"/>
            </w:pPr>
            <w:r w:rsidRPr="00B11F4A">
              <w:t>В случае отсутствия указывается знач</w:t>
            </w:r>
            <w:r w:rsidRPr="00AE58D3">
              <w:t xml:space="preserve">ение </w:t>
            </w:r>
            <w:r w:rsidR="00B5053C">
              <w:t>«</w:t>
            </w:r>
            <w:r w:rsidRPr="00AE58D3">
              <w:t>–</w:t>
            </w:r>
            <w:r w:rsidR="00B5053C">
              <w:t>»</w:t>
            </w:r>
            <w:r w:rsidRPr="00AE58D3">
              <w:t xml:space="preserve"> (прочерк).</w:t>
            </w:r>
          </w:p>
        </w:tc>
      </w:tr>
      <w:tr w:rsidR="00642306" w:rsidRPr="00B11F4A" w:rsidTr="00FE5D9A">
        <w:tc>
          <w:tcPr>
            <w:tcW w:w="2217" w:type="dxa"/>
            <w:shd w:val="clear" w:color="auto" w:fill="auto"/>
          </w:tcPr>
          <w:p w:rsidR="00642306" w:rsidRPr="00B11F4A" w:rsidRDefault="00642306" w:rsidP="00FE5D9A">
            <w:pPr>
              <w:pStyle w:val="ASFKTablenorm"/>
              <w:ind w:left="57" w:right="57"/>
            </w:pPr>
            <w:r w:rsidRPr="00B11F4A">
              <w:t>Населенный пункт</w:t>
            </w:r>
          </w:p>
        </w:tc>
        <w:tc>
          <w:tcPr>
            <w:tcW w:w="7535" w:type="dxa"/>
            <w:shd w:val="clear" w:color="auto" w:fill="auto"/>
          </w:tcPr>
          <w:p w:rsidR="00642306" w:rsidRDefault="00642306" w:rsidP="00FE5D9A">
            <w:pPr>
              <w:pStyle w:val="ASFKTablenorm"/>
              <w:ind w:left="57" w:right="57"/>
            </w:pPr>
            <w:r w:rsidRPr="00B11F4A">
              <w:t xml:space="preserve">Наименование населенного пункта УБП. </w:t>
            </w:r>
          </w:p>
          <w:p w:rsidR="00642306" w:rsidRDefault="00642306" w:rsidP="00FE5D9A">
            <w:pPr>
              <w:pStyle w:val="ASFKTablenorm"/>
              <w:ind w:left="57" w:right="57"/>
            </w:pPr>
            <w:r>
              <w:t>УБП:</w:t>
            </w:r>
            <w:r w:rsidRPr="00B11F4A">
              <w:t xml:space="preserve"> </w:t>
            </w:r>
            <w:r>
              <w:t>Е</w:t>
            </w:r>
            <w:r w:rsidRPr="00130EF6">
              <w:t xml:space="preserve">сли значение поля </w:t>
            </w:r>
            <w:r w:rsidR="00B5053C">
              <w:t>«</w:t>
            </w:r>
            <w:r w:rsidRPr="00130EF6">
              <w:t>Переход на СР</w:t>
            </w:r>
            <w:r w:rsidR="00B5053C">
              <w:t>»</w:t>
            </w:r>
            <w:r>
              <w:t xml:space="preserve"> </w:t>
            </w:r>
            <w:r w:rsidRPr="00130EF6">
              <w:t>=</w:t>
            </w:r>
            <w:r>
              <w:t xml:space="preserve"> </w:t>
            </w:r>
            <w:r w:rsidRPr="00130EF6">
              <w:t>1, то автозаполнение необход</w:t>
            </w:r>
            <w:r w:rsidRPr="00642306">
              <w:t>и</w:t>
            </w:r>
            <w:r w:rsidRPr="00130EF6">
              <w:t xml:space="preserve">мо осуществлять по справочнику </w:t>
            </w:r>
            <w:r w:rsidR="00B5053C">
              <w:t>«</w:t>
            </w:r>
            <w:r w:rsidRPr="00130EF6">
              <w:t>Реестр участников бюджетного процесса, а также юридических лиц, не являющихся участниками бюджетного процесса</w:t>
            </w:r>
            <w:r w:rsidR="00B5053C">
              <w:t>»</w:t>
            </w:r>
            <w:r>
              <w:t>.</w:t>
            </w:r>
          </w:p>
          <w:p w:rsidR="00642306" w:rsidRPr="00AE58D3" w:rsidRDefault="00642306" w:rsidP="00FE5D9A">
            <w:pPr>
              <w:pStyle w:val="ASFKTablenorm"/>
              <w:ind w:left="57" w:right="57"/>
            </w:pPr>
            <w:r w:rsidRPr="00B11F4A">
              <w:t xml:space="preserve">Если значение поля </w:t>
            </w:r>
            <w:r w:rsidR="00B5053C">
              <w:t>«</w:t>
            </w:r>
            <w:r w:rsidRPr="00AE58D3">
              <w:t>Почтовый и</w:t>
            </w:r>
            <w:r w:rsidRPr="00130EF6">
              <w:t>н</w:t>
            </w:r>
            <w:r w:rsidRPr="00AE58D3">
              <w:t>декс</w:t>
            </w:r>
            <w:r w:rsidR="00B5053C">
              <w:t>»</w:t>
            </w:r>
            <w:r w:rsidRPr="00AE58D3">
              <w:t xml:space="preserve"> присутствует в справочнике </w:t>
            </w:r>
            <w:r w:rsidR="00B5053C">
              <w:t>«</w:t>
            </w:r>
            <w:r w:rsidRPr="00AE58D3">
              <w:t>КЛАДР</w:t>
            </w:r>
            <w:r w:rsidR="00B5053C">
              <w:t>»</w:t>
            </w:r>
            <w:r w:rsidRPr="00AE58D3">
              <w:t>, то автоматически заполн</w:t>
            </w:r>
            <w:r w:rsidRPr="00130EF6">
              <w:t>я</w:t>
            </w:r>
            <w:r w:rsidRPr="00AE58D3">
              <w:t xml:space="preserve">ется соответствующим значением из справочника </w:t>
            </w:r>
            <w:r w:rsidR="00B5053C">
              <w:t>«</w:t>
            </w:r>
            <w:r w:rsidRPr="00AE58D3">
              <w:t>КЛАДР</w:t>
            </w:r>
            <w:r w:rsidR="00B5053C">
              <w:t>»</w:t>
            </w:r>
            <w:r w:rsidRPr="00AE58D3">
              <w:t>.</w:t>
            </w:r>
          </w:p>
          <w:p w:rsidR="00642306" w:rsidRPr="00AE58D3" w:rsidRDefault="00642306" w:rsidP="00FE5D9A">
            <w:pPr>
              <w:pStyle w:val="ASFKTablenorm"/>
              <w:ind w:left="57" w:right="57"/>
            </w:pPr>
            <w:r w:rsidRPr="00B11F4A">
              <w:t>Выбор из спр</w:t>
            </w:r>
            <w:r w:rsidRPr="00AE58D3">
              <w:t xml:space="preserve">авочника </w:t>
            </w:r>
            <w:r w:rsidR="00B5053C">
              <w:t>«</w:t>
            </w:r>
            <w:r w:rsidRPr="00AE58D3">
              <w:t>КЛАДР</w:t>
            </w:r>
            <w:r w:rsidR="00B5053C">
              <w:t>»</w:t>
            </w:r>
            <w:r w:rsidRPr="00AE58D3">
              <w:t xml:space="preserve">. </w:t>
            </w:r>
          </w:p>
          <w:p w:rsidR="00642306" w:rsidRPr="00AE58D3" w:rsidRDefault="00642306" w:rsidP="00FE5D9A">
            <w:pPr>
              <w:pStyle w:val="ASFKTablenorm"/>
              <w:ind w:left="57" w:right="57"/>
            </w:pPr>
            <w:r w:rsidRPr="00B11F4A">
              <w:t>Ввод значения вручную</w:t>
            </w:r>
            <w:r w:rsidRPr="00AE58D3">
              <w:t>.</w:t>
            </w:r>
          </w:p>
          <w:p w:rsidR="00642306" w:rsidRPr="00AE58D3" w:rsidRDefault="00642306" w:rsidP="00FE5D9A">
            <w:pPr>
              <w:pStyle w:val="ASFKTablenorm"/>
              <w:ind w:left="57" w:right="57"/>
            </w:pPr>
            <w:r w:rsidRPr="00B11F4A">
              <w:t>В случае отсутствия указывается знач</w:t>
            </w:r>
            <w:r w:rsidRPr="00AE58D3">
              <w:t xml:space="preserve">ение </w:t>
            </w:r>
            <w:r w:rsidR="00B5053C">
              <w:t>«</w:t>
            </w:r>
            <w:r w:rsidRPr="00AE58D3">
              <w:t>–</w:t>
            </w:r>
            <w:r w:rsidR="00B5053C">
              <w:t>»</w:t>
            </w:r>
            <w:r w:rsidRPr="00AE58D3">
              <w:t xml:space="preserve"> (прочерк).</w:t>
            </w:r>
          </w:p>
        </w:tc>
      </w:tr>
      <w:tr w:rsidR="00642306" w:rsidRPr="00B11F4A" w:rsidTr="00FE5D9A">
        <w:tc>
          <w:tcPr>
            <w:tcW w:w="2217" w:type="dxa"/>
            <w:shd w:val="clear" w:color="auto" w:fill="auto"/>
          </w:tcPr>
          <w:p w:rsidR="00642306" w:rsidRPr="00B11F4A" w:rsidRDefault="00642306" w:rsidP="00FE5D9A">
            <w:pPr>
              <w:pStyle w:val="ASFKTablenorm"/>
              <w:ind w:left="57" w:right="57"/>
            </w:pPr>
            <w:r w:rsidRPr="00B11F4A">
              <w:t>Улица</w:t>
            </w:r>
          </w:p>
        </w:tc>
        <w:tc>
          <w:tcPr>
            <w:tcW w:w="7535" w:type="dxa"/>
            <w:shd w:val="clear" w:color="auto" w:fill="auto"/>
          </w:tcPr>
          <w:p w:rsidR="00642306" w:rsidRDefault="00642306" w:rsidP="00FE5D9A">
            <w:pPr>
              <w:pStyle w:val="ASFKTablenorm"/>
              <w:ind w:left="57" w:right="57"/>
            </w:pPr>
            <w:r w:rsidRPr="00B11F4A">
              <w:t xml:space="preserve">Наименование улицы. </w:t>
            </w:r>
          </w:p>
          <w:p w:rsidR="00642306" w:rsidRDefault="00642306" w:rsidP="00FE5D9A">
            <w:pPr>
              <w:pStyle w:val="ASFKTablenorm"/>
              <w:ind w:left="57" w:right="57"/>
            </w:pPr>
            <w:r>
              <w:t>УБП:</w:t>
            </w:r>
            <w:r w:rsidRPr="00B11F4A">
              <w:t xml:space="preserve"> </w:t>
            </w:r>
            <w:r>
              <w:t>Е</w:t>
            </w:r>
            <w:r w:rsidRPr="00130EF6">
              <w:t xml:space="preserve">сли значение поля </w:t>
            </w:r>
            <w:r w:rsidR="00B5053C">
              <w:t>«</w:t>
            </w:r>
            <w:r w:rsidRPr="00130EF6">
              <w:t>Переход на СР</w:t>
            </w:r>
            <w:r w:rsidR="00B5053C">
              <w:t>»</w:t>
            </w:r>
            <w:r>
              <w:t xml:space="preserve"> </w:t>
            </w:r>
            <w:r w:rsidRPr="00130EF6">
              <w:t>=</w:t>
            </w:r>
            <w:r>
              <w:t xml:space="preserve"> </w:t>
            </w:r>
            <w:r w:rsidRPr="00130EF6">
              <w:t>1, то автозаполнение необход</w:t>
            </w:r>
            <w:r w:rsidRPr="00642306">
              <w:t>и</w:t>
            </w:r>
            <w:r w:rsidRPr="00130EF6">
              <w:t xml:space="preserve">мо осуществлять по справочнику </w:t>
            </w:r>
            <w:r w:rsidR="00B5053C">
              <w:t>«</w:t>
            </w:r>
            <w:r w:rsidRPr="00130EF6">
              <w:t>Реестр участников бюджетного процесса, а также юридических лиц, не являющихся участниками бюджетного процесса</w:t>
            </w:r>
            <w:r w:rsidR="00B5053C">
              <w:t>»</w:t>
            </w:r>
            <w:r>
              <w:t>.</w:t>
            </w:r>
          </w:p>
          <w:p w:rsidR="00642306" w:rsidRPr="00AE58D3" w:rsidRDefault="00642306" w:rsidP="00FE5D9A">
            <w:pPr>
              <w:pStyle w:val="ASFKTablenorm"/>
              <w:ind w:left="57" w:right="57"/>
            </w:pPr>
            <w:r w:rsidRPr="00B11F4A">
              <w:t>Ввод зн</w:t>
            </w:r>
            <w:r w:rsidRPr="00AE58D3">
              <w:t>ачения вручную.</w:t>
            </w:r>
          </w:p>
          <w:p w:rsidR="00642306" w:rsidRPr="00AE58D3" w:rsidRDefault="00642306" w:rsidP="00FE5D9A">
            <w:pPr>
              <w:pStyle w:val="ASFKTablenorm"/>
              <w:ind w:left="57" w:right="57"/>
            </w:pPr>
            <w:r w:rsidRPr="00B11F4A">
              <w:t>В случае отсутствия указывается знач</w:t>
            </w:r>
            <w:r w:rsidRPr="00AE58D3">
              <w:t xml:space="preserve">ение </w:t>
            </w:r>
            <w:r w:rsidR="00B5053C">
              <w:t>«</w:t>
            </w:r>
            <w:r w:rsidRPr="00AE58D3">
              <w:t>–</w:t>
            </w:r>
            <w:r w:rsidR="00B5053C">
              <w:t>»</w:t>
            </w:r>
            <w:r w:rsidRPr="00AE58D3">
              <w:t xml:space="preserve"> (прочерк).</w:t>
            </w:r>
          </w:p>
        </w:tc>
      </w:tr>
      <w:tr w:rsidR="00642306" w:rsidRPr="00B11F4A" w:rsidTr="00FE5D9A">
        <w:tc>
          <w:tcPr>
            <w:tcW w:w="2217" w:type="dxa"/>
            <w:shd w:val="clear" w:color="auto" w:fill="auto"/>
          </w:tcPr>
          <w:p w:rsidR="00642306" w:rsidRPr="00B11F4A" w:rsidRDefault="00642306" w:rsidP="00FE5D9A">
            <w:pPr>
              <w:pStyle w:val="ASFKTablenorm"/>
              <w:ind w:left="57" w:right="57"/>
            </w:pPr>
            <w:r w:rsidRPr="00B11F4A">
              <w:t>Дом</w:t>
            </w:r>
          </w:p>
        </w:tc>
        <w:tc>
          <w:tcPr>
            <w:tcW w:w="7535" w:type="dxa"/>
            <w:shd w:val="clear" w:color="auto" w:fill="auto"/>
          </w:tcPr>
          <w:p w:rsidR="00642306" w:rsidRDefault="00642306" w:rsidP="00FE5D9A">
            <w:pPr>
              <w:pStyle w:val="ASFKTablenorm"/>
              <w:ind w:left="57" w:right="57"/>
            </w:pPr>
            <w:r w:rsidRPr="00B11F4A">
              <w:t xml:space="preserve">Наименование дома. </w:t>
            </w:r>
          </w:p>
          <w:p w:rsidR="00642306" w:rsidRDefault="00642306" w:rsidP="00FE5D9A">
            <w:pPr>
              <w:pStyle w:val="ASFKTablenorm"/>
              <w:ind w:left="57" w:right="57"/>
            </w:pPr>
            <w:r>
              <w:t>УБП:</w:t>
            </w:r>
            <w:r w:rsidRPr="00B11F4A">
              <w:t xml:space="preserve"> </w:t>
            </w:r>
            <w:r>
              <w:t>Е</w:t>
            </w:r>
            <w:r w:rsidRPr="00130EF6">
              <w:t xml:space="preserve">сли значение поля </w:t>
            </w:r>
            <w:r w:rsidR="00B5053C">
              <w:t>«</w:t>
            </w:r>
            <w:r w:rsidRPr="00130EF6">
              <w:t>Переход на СР</w:t>
            </w:r>
            <w:r w:rsidR="00B5053C">
              <w:t>»</w:t>
            </w:r>
            <w:r>
              <w:t xml:space="preserve"> </w:t>
            </w:r>
            <w:r w:rsidRPr="00130EF6">
              <w:t>=</w:t>
            </w:r>
            <w:r>
              <w:t xml:space="preserve"> </w:t>
            </w:r>
            <w:r w:rsidRPr="00130EF6">
              <w:t>1, то автозаполнение необход</w:t>
            </w:r>
            <w:r w:rsidRPr="00642306">
              <w:t>и</w:t>
            </w:r>
            <w:r w:rsidRPr="00130EF6">
              <w:t xml:space="preserve">мо осуществлять по справочнику </w:t>
            </w:r>
            <w:r w:rsidR="00B5053C">
              <w:t>«</w:t>
            </w:r>
            <w:r w:rsidRPr="00130EF6">
              <w:t>Реестр участников бюджетного процесса, а также юридических лиц, не являющихся участниками бюджетного процесса</w:t>
            </w:r>
            <w:r w:rsidR="00B5053C">
              <w:t>»</w:t>
            </w:r>
            <w:r>
              <w:t>.</w:t>
            </w:r>
          </w:p>
          <w:p w:rsidR="00642306" w:rsidRPr="00AE58D3" w:rsidRDefault="00642306" w:rsidP="00FE5D9A">
            <w:pPr>
              <w:pStyle w:val="ASFKTablenorm"/>
              <w:ind w:left="57" w:right="57"/>
            </w:pPr>
            <w:r w:rsidRPr="00B11F4A">
              <w:t>Ввод зн</w:t>
            </w:r>
            <w:r w:rsidRPr="00AE58D3">
              <w:t>ачения вручную.</w:t>
            </w:r>
          </w:p>
          <w:p w:rsidR="00642306" w:rsidRPr="00AE58D3" w:rsidRDefault="00642306" w:rsidP="00FE5D9A">
            <w:pPr>
              <w:pStyle w:val="ASFKTablenorm"/>
              <w:ind w:left="57" w:right="57"/>
            </w:pPr>
            <w:r w:rsidRPr="00B11F4A">
              <w:t>В случае отсутствия указывается знач</w:t>
            </w:r>
            <w:r w:rsidRPr="00AE58D3">
              <w:t xml:space="preserve">ение </w:t>
            </w:r>
            <w:r w:rsidR="00B5053C">
              <w:t>«</w:t>
            </w:r>
            <w:r w:rsidRPr="00AE58D3">
              <w:t>–</w:t>
            </w:r>
            <w:r w:rsidR="00B5053C">
              <w:t>»</w:t>
            </w:r>
            <w:r w:rsidRPr="00AE58D3">
              <w:t xml:space="preserve"> (прочерк).</w:t>
            </w:r>
          </w:p>
        </w:tc>
      </w:tr>
      <w:tr w:rsidR="00642306" w:rsidRPr="00B11F4A" w:rsidTr="00FE5D9A">
        <w:tc>
          <w:tcPr>
            <w:tcW w:w="2217" w:type="dxa"/>
            <w:shd w:val="clear" w:color="auto" w:fill="auto"/>
          </w:tcPr>
          <w:p w:rsidR="00642306" w:rsidRPr="00B11F4A" w:rsidRDefault="00642306" w:rsidP="00FE5D9A">
            <w:pPr>
              <w:pStyle w:val="ASFKTablenorm"/>
              <w:ind w:left="57" w:right="57"/>
            </w:pPr>
            <w:r w:rsidRPr="00B11F4A">
              <w:t>Офис</w:t>
            </w:r>
          </w:p>
        </w:tc>
        <w:tc>
          <w:tcPr>
            <w:tcW w:w="7535" w:type="dxa"/>
            <w:shd w:val="clear" w:color="auto" w:fill="auto"/>
          </w:tcPr>
          <w:p w:rsidR="00642306" w:rsidRDefault="00642306" w:rsidP="00FE5D9A">
            <w:pPr>
              <w:pStyle w:val="ASFKTablenorm"/>
              <w:ind w:left="57" w:right="57"/>
            </w:pPr>
            <w:r w:rsidRPr="00B11F4A">
              <w:t xml:space="preserve">Наименование офиса. </w:t>
            </w:r>
          </w:p>
          <w:p w:rsidR="00642306" w:rsidRDefault="00642306" w:rsidP="00FE5D9A">
            <w:pPr>
              <w:pStyle w:val="ASFKTablenorm"/>
              <w:ind w:left="57" w:right="57"/>
            </w:pPr>
            <w:r>
              <w:t>УБП:</w:t>
            </w:r>
            <w:r w:rsidRPr="00B11F4A">
              <w:t xml:space="preserve"> </w:t>
            </w:r>
            <w:r>
              <w:t>Е</w:t>
            </w:r>
            <w:r w:rsidRPr="00130EF6">
              <w:t xml:space="preserve">сли значение поля </w:t>
            </w:r>
            <w:r w:rsidR="00B5053C">
              <w:t>«</w:t>
            </w:r>
            <w:r w:rsidRPr="00130EF6">
              <w:t>Переход на СР</w:t>
            </w:r>
            <w:r w:rsidR="00B5053C">
              <w:t>»</w:t>
            </w:r>
            <w:r>
              <w:t xml:space="preserve"> </w:t>
            </w:r>
            <w:r w:rsidRPr="00130EF6">
              <w:t>=</w:t>
            </w:r>
            <w:r>
              <w:t xml:space="preserve"> </w:t>
            </w:r>
            <w:r w:rsidRPr="00130EF6">
              <w:t>1, то автозаполнение необход</w:t>
            </w:r>
            <w:r w:rsidRPr="00642306">
              <w:t>и</w:t>
            </w:r>
            <w:r w:rsidRPr="00130EF6">
              <w:t xml:space="preserve">мо осуществлять по справочнику </w:t>
            </w:r>
            <w:r w:rsidR="00B5053C">
              <w:t>«</w:t>
            </w:r>
            <w:r w:rsidRPr="00130EF6">
              <w:t>Реестр участников бюджетного процесса, а также юридических лиц, не являющихся участниками бюджетного процесса</w:t>
            </w:r>
            <w:r w:rsidR="00B5053C">
              <w:t>»</w:t>
            </w:r>
            <w:r>
              <w:t>.</w:t>
            </w:r>
          </w:p>
          <w:p w:rsidR="00642306" w:rsidRPr="00AE58D3" w:rsidRDefault="00642306" w:rsidP="00FE5D9A">
            <w:pPr>
              <w:pStyle w:val="ASFKTablenorm"/>
              <w:ind w:left="57" w:right="57"/>
            </w:pPr>
            <w:r w:rsidRPr="00B11F4A">
              <w:lastRenderedPageBreak/>
              <w:t>Ввод значения вручную</w:t>
            </w:r>
            <w:r w:rsidRPr="00AE58D3">
              <w:t>.</w:t>
            </w:r>
          </w:p>
          <w:p w:rsidR="00642306" w:rsidRPr="00AE58D3" w:rsidRDefault="00642306" w:rsidP="00FE5D9A">
            <w:pPr>
              <w:pStyle w:val="ASFKTablenorm"/>
              <w:ind w:left="57" w:right="57"/>
            </w:pPr>
            <w:r w:rsidRPr="00B11F4A">
              <w:t>В случае отсутствия указывается знач</w:t>
            </w:r>
            <w:r w:rsidRPr="00AE58D3">
              <w:t xml:space="preserve">ение </w:t>
            </w:r>
            <w:r w:rsidR="00B5053C">
              <w:t>«</w:t>
            </w:r>
            <w:r w:rsidRPr="00AE58D3">
              <w:t>–</w:t>
            </w:r>
            <w:r w:rsidR="00B5053C">
              <w:t>»</w:t>
            </w:r>
            <w:r w:rsidRPr="00AE58D3">
              <w:t xml:space="preserve"> (прочерк).</w:t>
            </w:r>
          </w:p>
        </w:tc>
      </w:tr>
      <w:tr w:rsidR="00642306" w:rsidRPr="00B11F4A" w:rsidTr="00FE5D9A">
        <w:tc>
          <w:tcPr>
            <w:tcW w:w="9752" w:type="dxa"/>
            <w:gridSpan w:val="2"/>
            <w:shd w:val="clear" w:color="auto" w:fill="auto"/>
          </w:tcPr>
          <w:p w:rsidR="00642306" w:rsidRPr="00AE58D3" w:rsidRDefault="00642306" w:rsidP="00FE5D9A">
            <w:pPr>
              <w:pStyle w:val="ASFKTablenorm"/>
              <w:ind w:left="57" w:right="57"/>
            </w:pPr>
            <w:r w:rsidRPr="00BA470F">
              <w:lastRenderedPageBreak/>
              <w:t xml:space="preserve">Группа полей </w:t>
            </w:r>
            <w:r w:rsidR="00B5053C">
              <w:t>«</w:t>
            </w:r>
            <w:r w:rsidRPr="00BA470F">
              <w:t>Код</w:t>
            </w:r>
            <w:r>
              <w:t>ы</w:t>
            </w:r>
            <w:r w:rsidRPr="00BA470F">
              <w:t xml:space="preserve"> по</w:t>
            </w:r>
            <w:r w:rsidRPr="00AE58D3">
              <w:t xml:space="preserve"> </w:t>
            </w:r>
            <w:r w:rsidR="00B5053C">
              <w:t>«</w:t>
            </w:r>
            <w:r w:rsidRPr="00AE58D3">
              <w:t>КЛАДР</w:t>
            </w:r>
            <w:r w:rsidR="00B5053C">
              <w:t>»</w:t>
            </w:r>
          </w:p>
        </w:tc>
      </w:tr>
      <w:tr w:rsidR="00642306" w:rsidRPr="00B11F4A" w:rsidTr="00FE5D9A">
        <w:tc>
          <w:tcPr>
            <w:tcW w:w="2217" w:type="dxa"/>
            <w:shd w:val="clear" w:color="auto" w:fill="auto"/>
          </w:tcPr>
          <w:p w:rsidR="00642306" w:rsidRPr="00B11F4A" w:rsidRDefault="00642306" w:rsidP="00FE5D9A">
            <w:pPr>
              <w:pStyle w:val="ASFKTablenorm"/>
              <w:ind w:left="57" w:right="57"/>
            </w:pPr>
            <w:r w:rsidRPr="00B11F4A">
              <w:t xml:space="preserve">Субъект РФ </w:t>
            </w:r>
          </w:p>
        </w:tc>
        <w:tc>
          <w:tcPr>
            <w:tcW w:w="7535" w:type="dxa"/>
            <w:shd w:val="clear" w:color="auto" w:fill="auto"/>
          </w:tcPr>
          <w:p w:rsidR="00642306" w:rsidRDefault="00642306" w:rsidP="00FE5D9A">
            <w:pPr>
              <w:pStyle w:val="ASFKTablenorm"/>
              <w:ind w:left="57" w:right="57"/>
            </w:pPr>
            <w:r w:rsidRPr="00B11F4A">
              <w:t>Код субъекта РФ по</w:t>
            </w:r>
            <w:r w:rsidRPr="00AE58D3">
              <w:t xml:space="preserve"> </w:t>
            </w:r>
            <w:r w:rsidR="00B5053C">
              <w:t>«</w:t>
            </w:r>
            <w:r w:rsidRPr="00AE58D3">
              <w:t>КЛАДР</w:t>
            </w:r>
            <w:r w:rsidR="00B5053C">
              <w:t>»</w:t>
            </w:r>
            <w:r w:rsidRPr="00AE58D3">
              <w:t xml:space="preserve">. </w:t>
            </w:r>
          </w:p>
          <w:p w:rsidR="00642306" w:rsidRDefault="00642306" w:rsidP="00FE5D9A">
            <w:pPr>
              <w:pStyle w:val="ASFKTablenorm"/>
              <w:ind w:left="57" w:right="57"/>
            </w:pPr>
            <w:r>
              <w:t>УБП:</w:t>
            </w:r>
            <w:r w:rsidRPr="00B11F4A">
              <w:t xml:space="preserve"> </w:t>
            </w:r>
            <w:r>
              <w:t>Е</w:t>
            </w:r>
            <w:r w:rsidRPr="00130EF6">
              <w:t xml:space="preserve">сли значение поля </w:t>
            </w:r>
            <w:r w:rsidR="00B5053C">
              <w:t>«</w:t>
            </w:r>
            <w:r w:rsidRPr="00130EF6">
              <w:t>Переход на СР</w:t>
            </w:r>
            <w:r w:rsidR="00B5053C">
              <w:t>»</w:t>
            </w:r>
            <w:r>
              <w:t xml:space="preserve"> </w:t>
            </w:r>
            <w:r w:rsidRPr="00130EF6">
              <w:t>=</w:t>
            </w:r>
            <w:r>
              <w:t xml:space="preserve"> </w:t>
            </w:r>
            <w:r w:rsidRPr="00130EF6">
              <w:t>1, то автозаполнение необход</w:t>
            </w:r>
            <w:r w:rsidRPr="00642306">
              <w:t>и</w:t>
            </w:r>
            <w:r w:rsidRPr="00130EF6">
              <w:t xml:space="preserve">мо осуществлять по справочнику </w:t>
            </w:r>
            <w:r w:rsidR="00B5053C">
              <w:t>«</w:t>
            </w:r>
            <w:r w:rsidRPr="00130EF6">
              <w:t>Реестр участников бюджетного процесса, а также юридических лиц, не являющихся участниками бюджетного процесса</w:t>
            </w:r>
            <w:r w:rsidR="00B5053C">
              <w:t>»</w:t>
            </w:r>
            <w:r>
              <w:t>.</w:t>
            </w:r>
          </w:p>
          <w:p w:rsidR="00642306" w:rsidRPr="00AE58D3" w:rsidRDefault="00642306" w:rsidP="00FE5D9A">
            <w:pPr>
              <w:pStyle w:val="ASFKTablenorm"/>
              <w:ind w:left="57" w:right="57"/>
            </w:pPr>
            <w:r w:rsidRPr="00AE58D3">
              <w:t xml:space="preserve">Автоматически заполняется на основании значения поля </w:t>
            </w:r>
            <w:r w:rsidR="00B5053C">
              <w:t>«</w:t>
            </w:r>
            <w:r w:rsidRPr="00AE58D3">
              <w:t>Субъект РФ (н</w:t>
            </w:r>
            <w:r w:rsidRPr="00642306">
              <w:t>а</w:t>
            </w:r>
            <w:r>
              <w:t>именование)</w:t>
            </w:r>
            <w:r w:rsidR="00B5053C">
              <w:t>»</w:t>
            </w:r>
            <w:r>
              <w:t>.</w:t>
            </w:r>
          </w:p>
        </w:tc>
      </w:tr>
      <w:tr w:rsidR="00642306" w:rsidRPr="00B11F4A" w:rsidTr="00FE5D9A">
        <w:tc>
          <w:tcPr>
            <w:tcW w:w="2217" w:type="dxa"/>
            <w:shd w:val="clear" w:color="auto" w:fill="auto"/>
          </w:tcPr>
          <w:p w:rsidR="00642306" w:rsidRPr="00B11F4A" w:rsidRDefault="00642306" w:rsidP="00FE5D9A">
            <w:pPr>
              <w:pStyle w:val="ASFKTablenorm"/>
              <w:ind w:left="57" w:right="57"/>
            </w:pPr>
            <w:r w:rsidRPr="00B11F4A">
              <w:t xml:space="preserve">Район </w:t>
            </w:r>
          </w:p>
        </w:tc>
        <w:tc>
          <w:tcPr>
            <w:tcW w:w="7535" w:type="dxa"/>
            <w:shd w:val="clear" w:color="auto" w:fill="auto"/>
          </w:tcPr>
          <w:p w:rsidR="00642306" w:rsidRDefault="00642306" w:rsidP="00FE5D9A">
            <w:pPr>
              <w:pStyle w:val="ASFKTablenorm"/>
              <w:ind w:left="57" w:right="57"/>
            </w:pPr>
            <w:r w:rsidRPr="00B11F4A">
              <w:t>Код района РФ по</w:t>
            </w:r>
            <w:r w:rsidRPr="00AE58D3">
              <w:t xml:space="preserve"> </w:t>
            </w:r>
            <w:r w:rsidR="00B5053C">
              <w:t>«</w:t>
            </w:r>
            <w:r w:rsidRPr="00AE58D3">
              <w:t>КЛАДР</w:t>
            </w:r>
            <w:r w:rsidR="00B5053C">
              <w:t>»</w:t>
            </w:r>
            <w:r w:rsidRPr="00AE58D3">
              <w:t xml:space="preserve">. </w:t>
            </w:r>
          </w:p>
          <w:p w:rsidR="00642306" w:rsidRDefault="00642306" w:rsidP="00FE5D9A">
            <w:pPr>
              <w:pStyle w:val="ASFKTablenorm"/>
              <w:ind w:left="57" w:right="57"/>
            </w:pPr>
            <w:r>
              <w:t>УБП:</w:t>
            </w:r>
            <w:r w:rsidRPr="00B11F4A">
              <w:t xml:space="preserve"> </w:t>
            </w:r>
            <w:r>
              <w:t>Е</w:t>
            </w:r>
            <w:r w:rsidRPr="00130EF6">
              <w:t xml:space="preserve">сли значение поля </w:t>
            </w:r>
            <w:r w:rsidR="00B5053C">
              <w:t>«</w:t>
            </w:r>
            <w:r w:rsidRPr="00130EF6">
              <w:t>Переход на СР</w:t>
            </w:r>
            <w:r w:rsidR="00B5053C">
              <w:t>»</w:t>
            </w:r>
            <w:r>
              <w:t xml:space="preserve"> </w:t>
            </w:r>
            <w:r w:rsidRPr="00130EF6">
              <w:t>=</w:t>
            </w:r>
            <w:r>
              <w:t xml:space="preserve"> </w:t>
            </w:r>
            <w:r w:rsidRPr="00130EF6">
              <w:t>1, то автозаполнение необход</w:t>
            </w:r>
            <w:r w:rsidRPr="00642306">
              <w:t>и</w:t>
            </w:r>
            <w:r w:rsidRPr="00130EF6">
              <w:t xml:space="preserve">мо осуществлять по справочнику </w:t>
            </w:r>
            <w:r w:rsidR="00B5053C">
              <w:t>«</w:t>
            </w:r>
            <w:r w:rsidRPr="00130EF6">
              <w:t>Реестр участников бюджетного процесса, а также юридических лиц, не являющихся участниками бюджетного процесса</w:t>
            </w:r>
            <w:r w:rsidR="00B5053C">
              <w:t>»</w:t>
            </w:r>
            <w:r>
              <w:t>.</w:t>
            </w:r>
          </w:p>
          <w:p w:rsidR="00642306" w:rsidRPr="00AE58D3" w:rsidRDefault="00642306" w:rsidP="00FE5D9A">
            <w:pPr>
              <w:pStyle w:val="ASFKTablenorm"/>
              <w:ind w:left="57" w:right="57"/>
            </w:pPr>
            <w:r w:rsidRPr="00AE58D3">
              <w:t>Автоматически заполняется на основании зн</w:t>
            </w:r>
            <w:r w:rsidRPr="00130EF6">
              <w:t>а</w:t>
            </w:r>
            <w:r w:rsidRPr="00AE58D3">
              <w:t xml:space="preserve">чения поля </w:t>
            </w:r>
            <w:r w:rsidR="00B5053C">
              <w:t>«</w:t>
            </w:r>
            <w:r w:rsidRPr="00AE58D3">
              <w:t>Район (наименов</w:t>
            </w:r>
            <w:r w:rsidRPr="00642306">
              <w:t>а</w:t>
            </w:r>
            <w:r w:rsidRPr="00AE58D3">
              <w:t>ние)</w:t>
            </w:r>
            <w:r w:rsidR="00B5053C">
              <w:t>»</w:t>
            </w:r>
            <w:r w:rsidRPr="00AE58D3">
              <w:t>.</w:t>
            </w:r>
          </w:p>
          <w:p w:rsidR="00642306" w:rsidRPr="00AE58D3" w:rsidRDefault="00642306" w:rsidP="00FE5D9A">
            <w:pPr>
              <w:pStyle w:val="ASFKTablenorm"/>
              <w:ind w:left="57" w:right="57"/>
            </w:pPr>
            <w:r w:rsidRPr="00B11F4A">
              <w:t xml:space="preserve">Если в поле </w:t>
            </w:r>
            <w:r w:rsidR="00B5053C">
              <w:t>«</w:t>
            </w:r>
            <w:r w:rsidRPr="00AE58D3">
              <w:t>Район (наименование)</w:t>
            </w:r>
            <w:r w:rsidR="00B5053C">
              <w:t>»</w:t>
            </w:r>
            <w:r w:rsidRPr="00AE58D3">
              <w:t xml:space="preserve"> указано значение </w:t>
            </w:r>
            <w:r w:rsidR="00B5053C">
              <w:t>«</w:t>
            </w:r>
            <w:r w:rsidRPr="00AE58D3">
              <w:t>-</w:t>
            </w:r>
            <w:r w:rsidR="00B5053C">
              <w:t>»</w:t>
            </w:r>
            <w:r w:rsidRPr="00AE58D3">
              <w:t>, то не заполняе</w:t>
            </w:r>
            <w:r w:rsidRPr="00130EF6">
              <w:t>т</w:t>
            </w:r>
            <w:r w:rsidRPr="00AE58D3">
              <w:t>ся.</w:t>
            </w:r>
          </w:p>
        </w:tc>
      </w:tr>
      <w:tr w:rsidR="00642306" w:rsidRPr="00B11F4A" w:rsidTr="00FE5D9A">
        <w:tc>
          <w:tcPr>
            <w:tcW w:w="2217" w:type="dxa"/>
            <w:shd w:val="clear" w:color="auto" w:fill="auto"/>
          </w:tcPr>
          <w:p w:rsidR="00642306" w:rsidRPr="00B11F4A" w:rsidRDefault="00642306" w:rsidP="00FE5D9A">
            <w:pPr>
              <w:pStyle w:val="ASFKTablenorm"/>
              <w:ind w:left="57" w:right="57"/>
            </w:pPr>
            <w:r w:rsidRPr="00B11F4A">
              <w:t xml:space="preserve">Город </w:t>
            </w:r>
          </w:p>
        </w:tc>
        <w:tc>
          <w:tcPr>
            <w:tcW w:w="7535" w:type="dxa"/>
            <w:shd w:val="clear" w:color="auto" w:fill="auto"/>
          </w:tcPr>
          <w:p w:rsidR="00642306" w:rsidRDefault="00642306" w:rsidP="00FE5D9A">
            <w:pPr>
              <w:pStyle w:val="ASFKTablenorm"/>
              <w:ind w:left="57" w:right="57"/>
            </w:pPr>
            <w:r w:rsidRPr="00B11F4A">
              <w:t>Код города по</w:t>
            </w:r>
            <w:r w:rsidRPr="00AE58D3">
              <w:t xml:space="preserve"> </w:t>
            </w:r>
            <w:r w:rsidR="00B5053C">
              <w:t>«</w:t>
            </w:r>
            <w:r w:rsidRPr="00AE58D3">
              <w:t>КЛАДР</w:t>
            </w:r>
            <w:r w:rsidR="00B5053C">
              <w:t>»</w:t>
            </w:r>
            <w:r w:rsidRPr="00AE58D3">
              <w:t xml:space="preserve">. </w:t>
            </w:r>
          </w:p>
          <w:p w:rsidR="00642306" w:rsidRDefault="00642306" w:rsidP="00FE5D9A">
            <w:pPr>
              <w:pStyle w:val="ASFKTablenorm"/>
              <w:ind w:left="57" w:right="57"/>
            </w:pPr>
            <w:r>
              <w:t>УБП:</w:t>
            </w:r>
            <w:r w:rsidRPr="00B11F4A">
              <w:t xml:space="preserve"> </w:t>
            </w:r>
            <w:r>
              <w:t>Е</w:t>
            </w:r>
            <w:r w:rsidRPr="00130EF6">
              <w:t xml:space="preserve">сли значение поля </w:t>
            </w:r>
            <w:r w:rsidR="00B5053C">
              <w:t>«</w:t>
            </w:r>
            <w:r w:rsidRPr="00130EF6">
              <w:t>Переход на СР</w:t>
            </w:r>
            <w:r w:rsidR="00B5053C">
              <w:t>»</w:t>
            </w:r>
            <w:r>
              <w:t xml:space="preserve"> </w:t>
            </w:r>
            <w:r w:rsidRPr="00130EF6">
              <w:t>=</w:t>
            </w:r>
            <w:r>
              <w:t xml:space="preserve"> </w:t>
            </w:r>
            <w:r w:rsidRPr="00130EF6">
              <w:t>1, то автозаполнение необход</w:t>
            </w:r>
            <w:r w:rsidRPr="00642306">
              <w:t>и</w:t>
            </w:r>
            <w:r w:rsidRPr="00130EF6">
              <w:t xml:space="preserve">мо осуществлять по справочнику </w:t>
            </w:r>
            <w:r w:rsidR="00B5053C">
              <w:t>«</w:t>
            </w:r>
            <w:r w:rsidRPr="00130EF6">
              <w:t>Реестр участников бюджетного процесса, а также юридических лиц, не являющихся участниками бюджетного процесса</w:t>
            </w:r>
            <w:r w:rsidR="00B5053C">
              <w:t>»</w:t>
            </w:r>
            <w:r>
              <w:t>.</w:t>
            </w:r>
          </w:p>
          <w:p w:rsidR="00642306" w:rsidRPr="00AE58D3" w:rsidRDefault="00642306" w:rsidP="00FE5D9A">
            <w:pPr>
              <w:pStyle w:val="ASFKTablenorm"/>
              <w:ind w:left="57" w:right="57"/>
            </w:pPr>
            <w:r w:rsidRPr="00AE58D3">
              <w:t>Автоматически заполняется на осн</w:t>
            </w:r>
            <w:r w:rsidRPr="00C24574">
              <w:t>о</w:t>
            </w:r>
            <w:r w:rsidRPr="00AE58D3">
              <w:t>вании знач</w:t>
            </w:r>
            <w:r w:rsidRPr="00130EF6">
              <w:t>е</w:t>
            </w:r>
            <w:r w:rsidRPr="00AE58D3">
              <w:t xml:space="preserve">ния поля </w:t>
            </w:r>
            <w:r w:rsidR="00B5053C">
              <w:t>«</w:t>
            </w:r>
            <w:r w:rsidRPr="00AE58D3">
              <w:t>Город (наименов</w:t>
            </w:r>
            <w:r w:rsidRPr="00642306">
              <w:t>а</w:t>
            </w:r>
            <w:r w:rsidRPr="00AE58D3">
              <w:t>ние)</w:t>
            </w:r>
            <w:r w:rsidR="00B5053C">
              <w:t>»</w:t>
            </w:r>
            <w:r w:rsidRPr="00AE58D3">
              <w:t>.</w:t>
            </w:r>
          </w:p>
        </w:tc>
      </w:tr>
      <w:tr w:rsidR="00642306" w:rsidRPr="00B11F4A" w:rsidTr="00FE5D9A">
        <w:trPr>
          <w:trHeight w:val="70"/>
        </w:trPr>
        <w:tc>
          <w:tcPr>
            <w:tcW w:w="2217" w:type="dxa"/>
            <w:shd w:val="clear" w:color="auto" w:fill="auto"/>
          </w:tcPr>
          <w:p w:rsidR="00642306" w:rsidRPr="00B11F4A" w:rsidRDefault="00642306" w:rsidP="00FE5D9A">
            <w:pPr>
              <w:pStyle w:val="ASFKTablenorm"/>
              <w:ind w:left="57" w:right="57"/>
            </w:pPr>
            <w:r w:rsidRPr="00B11F4A">
              <w:t xml:space="preserve">Населенный пункт </w:t>
            </w:r>
          </w:p>
        </w:tc>
        <w:tc>
          <w:tcPr>
            <w:tcW w:w="7535" w:type="dxa"/>
            <w:shd w:val="clear" w:color="auto" w:fill="auto"/>
          </w:tcPr>
          <w:p w:rsidR="00642306" w:rsidRDefault="00642306" w:rsidP="00FE5D9A">
            <w:pPr>
              <w:pStyle w:val="ASFKTablenorm"/>
              <w:ind w:left="57" w:right="57"/>
            </w:pPr>
            <w:r w:rsidRPr="00B11F4A">
              <w:t>Код населенного пункта по</w:t>
            </w:r>
            <w:r w:rsidRPr="00AE58D3">
              <w:t xml:space="preserve"> </w:t>
            </w:r>
            <w:r w:rsidR="00B5053C">
              <w:t>«</w:t>
            </w:r>
            <w:r w:rsidRPr="00AE58D3">
              <w:t>КЛАДР</w:t>
            </w:r>
            <w:r w:rsidR="00B5053C">
              <w:t>»</w:t>
            </w:r>
            <w:r w:rsidRPr="00AE58D3">
              <w:t xml:space="preserve">. </w:t>
            </w:r>
          </w:p>
          <w:p w:rsidR="00642306" w:rsidRDefault="00642306" w:rsidP="00FE5D9A">
            <w:pPr>
              <w:pStyle w:val="ASFKTablenorm"/>
              <w:ind w:left="57" w:right="57"/>
            </w:pPr>
            <w:r>
              <w:t>УБП:</w:t>
            </w:r>
            <w:r w:rsidRPr="00B11F4A">
              <w:t xml:space="preserve"> </w:t>
            </w:r>
            <w:r>
              <w:t>Е</w:t>
            </w:r>
            <w:r w:rsidRPr="00130EF6">
              <w:t xml:space="preserve">сли значение поля </w:t>
            </w:r>
            <w:r w:rsidR="00B5053C">
              <w:t>«</w:t>
            </w:r>
            <w:r w:rsidRPr="00130EF6">
              <w:t>Переход на СР</w:t>
            </w:r>
            <w:r w:rsidR="00B5053C">
              <w:t>»</w:t>
            </w:r>
            <w:r>
              <w:t xml:space="preserve"> </w:t>
            </w:r>
            <w:r w:rsidRPr="00130EF6">
              <w:t>=</w:t>
            </w:r>
            <w:r>
              <w:t xml:space="preserve"> </w:t>
            </w:r>
            <w:r w:rsidRPr="00130EF6">
              <w:t>1, то автозаполнение необход</w:t>
            </w:r>
            <w:r w:rsidRPr="00642306">
              <w:t>и</w:t>
            </w:r>
            <w:r w:rsidRPr="00130EF6">
              <w:t xml:space="preserve">мо осуществлять по справочнику </w:t>
            </w:r>
            <w:r w:rsidR="00B5053C">
              <w:t>«</w:t>
            </w:r>
            <w:r w:rsidRPr="00130EF6">
              <w:t>Реестр участников бюджетного процесса, а также юридических лиц, не являющихся участниками бюджетного процесса</w:t>
            </w:r>
            <w:r w:rsidR="00B5053C">
              <w:t>»</w:t>
            </w:r>
            <w:r>
              <w:t>.</w:t>
            </w:r>
          </w:p>
          <w:p w:rsidR="00642306" w:rsidRPr="00AE58D3" w:rsidRDefault="00642306" w:rsidP="00FE5D9A">
            <w:pPr>
              <w:pStyle w:val="ASFKTablenorm"/>
              <w:ind w:left="57" w:right="57"/>
            </w:pPr>
            <w:r w:rsidRPr="00AE58D3">
              <w:t>Автоматически заполн</w:t>
            </w:r>
            <w:r w:rsidRPr="00C24574">
              <w:t>я</w:t>
            </w:r>
            <w:r w:rsidRPr="00AE58D3">
              <w:t>ется на основ</w:t>
            </w:r>
            <w:r w:rsidRPr="00F33CCA">
              <w:t>а</w:t>
            </w:r>
            <w:r w:rsidRPr="00AE58D3">
              <w:t xml:space="preserve">нии значения поля </w:t>
            </w:r>
            <w:r w:rsidR="00B5053C">
              <w:t>«</w:t>
            </w:r>
            <w:r w:rsidRPr="00AE58D3">
              <w:t>Населенный пункт (наим</w:t>
            </w:r>
            <w:r w:rsidRPr="00130EF6">
              <w:t>е</w:t>
            </w:r>
            <w:r w:rsidRPr="00AE58D3">
              <w:t>нование)</w:t>
            </w:r>
            <w:r w:rsidR="00B5053C">
              <w:t>»</w:t>
            </w:r>
            <w:r w:rsidRPr="00AE58D3">
              <w:t>.</w:t>
            </w:r>
          </w:p>
        </w:tc>
      </w:tr>
    </w:tbl>
    <w:p w:rsidR="00642306" w:rsidRPr="00B11F4A" w:rsidRDefault="00642306" w:rsidP="00642306">
      <w:pPr>
        <w:pStyle w:val="ASFKNormal"/>
      </w:pPr>
      <w:r w:rsidRPr="00B11F4A">
        <w:t xml:space="preserve">ЭФ документа </w:t>
      </w:r>
      <w:r w:rsidR="00B5053C">
        <w:t>«</w:t>
      </w:r>
      <w:r w:rsidRPr="00B11F4A">
        <w:t>Сведения об организации</w:t>
      </w:r>
      <w:r w:rsidR="002F634A">
        <w:t xml:space="preserve">», закладки </w:t>
      </w:r>
      <w:r w:rsidR="00B5053C">
        <w:t>«</w:t>
      </w:r>
      <w:r>
        <w:t>Сведения о счетах (3)</w:t>
      </w:r>
      <w:r w:rsidR="00B5053C">
        <w:t>»</w:t>
      </w:r>
      <w:r w:rsidR="008B69C4">
        <w:t xml:space="preserve"> </w:t>
      </w:r>
      <w:r w:rsidR="008B69C4" w:rsidRPr="00B11F4A">
        <w:t>представлена</w:t>
      </w:r>
      <w:r w:rsidR="008B69C4">
        <w:t xml:space="preserve"> н</w:t>
      </w:r>
      <w:r w:rsidR="008B69C4" w:rsidRPr="00B11F4A">
        <w:t>а р</w:t>
      </w:r>
      <w:r w:rsidR="008B69C4" w:rsidRPr="008B69C4">
        <w:t>и</w:t>
      </w:r>
      <w:r w:rsidR="008B69C4" w:rsidRPr="00B11F4A">
        <w:t>сунке</w:t>
      </w:r>
      <w:r w:rsidR="00A11A9E" w:rsidRPr="00B11F4A">
        <w:t> </w:t>
      </w:r>
      <w:r w:rsidR="008B69C4">
        <w:fldChar w:fldCharType="begin"/>
      </w:r>
      <w:r w:rsidR="008B69C4">
        <w:instrText xml:space="preserve"> REF _Ref444679184 \h </w:instrText>
      </w:r>
      <w:r w:rsidR="008B69C4">
        <w:fldChar w:fldCharType="separate"/>
      </w:r>
      <w:r w:rsidR="0013624E">
        <w:rPr>
          <w:noProof/>
        </w:rPr>
        <w:t>130</w:t>
      </w:r>
      <w:r w:rsidR="008B69C4">
        <w:fldChar w:fldCharType="end"/>
      </w:r>
      <w:r w:rsidRPr="00B11F4A">
        <w:t>.</w:t>
      </w:r>
    </w:p>
    <w:p w:rsidR="00642306" w:rsidRPr="00A9380C" w:rsidRDefault="001373CE" w:rsidP="00642306">
      <w:pPr>
        <w:pStyle w:val="ASFKFigure"/>
      </w:pPr>
      <w:r>
        <w:rPr>
          <w:noProof/>
        </w:rPr>
        <w:drawing>
          <wp:inline distT="0" distB="0" distL="0" distR="0">
            <wp:extent cx="6125845" cy="1278255"/>
            <wp:effectExtent l="0" t="0" r="0" b="0"/>
            <wp:docPr id="233" name="Рисунок 23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descr="0"/>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6125845" cy="1278255"/>
                    </a:xfrm>
                    <a:prstGeom prst="rect">
                      <a:avLst/>
                    </a:prstGeom>
                    <a:noFill/>
                    <a:ln>
                      <a:noFill/>
                    </a:ln>
                  </pic:spPr>
                </pic:pic>
              </a:graphicData>
            </a:graphic>
          </wp:inline>
        </w:drawing>
      </w:r>
    </w:p>
    <w:p w:rsidR="00642306" w:rsidRPr="00B11F4A" w:rsidRDefault="004B5E9D" w:rsidP="00642306">
      <w:pPr>
        <w:pStyle w:val="ASFKFigName"/>
      </w:pPr>
      <w:r>
        <w:rPr>
          <w:noProof/>
        </w:rPr>
        <w:fldChar w:fldCharType="begin"/>
      </w:r>
      <w:r>
        <w:rPr>
          <w:noProof/>
        </w:rPr>
        <w:instrText xml:space="preserve"> SEQ Рисунок \* ARABIC </w:instrText>
      </w:r>
      <w:r>
        <w:rPr>
          <w:noProof/>
        </w:rPr>
        <w:fldChar w:fldCharType="separate"/>
      </w:r>
      <w:bookmarkStart w:id="960" w:name="_Ref444679184"/>
      <w:bookmarkStart w:id="961" w:name="_Toc98144917"/>
      <w:r w:rsidR="0013624E">
        <w:rPr>
          <w:noProof/>
        </w:rPr>
        <w:t>130</w:t>
      </w:r>
      <w:bookmarkEnd w:id="960"/>
      <w:r>
        <w:rPr>
          <w:noProof/>
        </w:rPr>
        <w:fldChar w:fldCharType="end"/>
      </w:r>
      <w:r w:rsidR="00642306" w:rsidRPr="00B11F4A">
        <w:t xml:space="preserve">. ЭФ </w:t>
      </w:r>
      <w:r w:rsidR="00642306">
        <w:t xml:space="preserve">документа </w:t>
      </w:r>
      <w:r w:rsidR="00B5053C">
        <w:t>«</w:t>
      </w:r>
      <w:r w:rsidR="00642306" w:rsidRPr="00B11F4A">
        <w:t>Сведения об организации</w:t>
      </w:r>
      <w:r w:rsidR="002F634A">
        <w:t xml:space="preserve">», закладки </w:t>
      </w:r>
      <w:r w:rsidR="00B5053C">
        <w:t>«</w:t>
      </w:r>
      <w:r w:rsidR="00642306">
        <w:t>Сведения о счетах (3)</w:t>
      </w:r>
      <w:r w:rsidR="00B5053C">
        <w:t>»</w:t>
      </w:r>
      <w:bookmarkEnd w:id="961"/>
    </w:p>
    <w:p w:rsidR="00642306" w:rsidRDefault="008B69C4" w:rsidP="00642306">
      <w:pPr>
        <w:pStyle w:val="ASFKNormal"/>
      </w:pPr>
      <w:r>
        <w:t xml:space="preserve">Перечень </w:t>
      </w:r>
      <w:r w:rsidR="00642306" w:rsidRPr="00B11F4A">
        <w:t xml:space="preserve">полей </w:t>
      </w:r>
      <w:r w:rsidRPr="00B11F4A">
        <w:t xml:space="preserve">документа </w:t>
      </w:r>
      <w:r>
        <w:t>«</w:t>
      </w:r>
      <w:r w:rsidRPr="00B11F4A">
        <w:t>Сведения об организации</w:t>
      </w:r>
      <w:r>
        <w:t>», закладки «Сведения о счетах (3)»</w:t>
      </w:r>
      <w:r w:rsidR="00642306">
        <w:t xml:space="preserve"> </w:t>
      </w:r>
      <w:r w:rsidR="00642306" w:rsidRPr="00B11F4A">
        <w:t>приведен в та</w:t>
      </w:r>
      <w:r w:rsidR="00642306" w:rsidRPr="002127DB">
        <w:t>б</w:t>
      </w:r>
      <w:r w:rsidR="00642306" w:rsidRPr="00B11F4A">
        <w:t>лице</w:t>
      </w:r>
      <w:r w:rsidR="00A11A9E" w:rsidRPr="00B11F4A">
        <w:t> </w:t>
      </w:r>
      <w:r w:rsidR="00642306">
        <w:fldChar w:fldCharType="begin"/>
      </w:r>
      <w:r w:rsidR="00642306">
        <w:instrText xml:space="preserve"> REF _Ref381284948 \h </w:instrText>
      </w:r>
      <w:r w:rsidR="00642306">
        <w:fldChar w:fldCharType="separate"/>
      </w:r>
      <w:r w:rsidR="0013624E">
        <w:rPr>
          <w:noProof/>
        </w:rPr>
        <w:t>74</w:t>
      </w:r>
      <w:r w:rsidR="00642306">
        <w:fldChar w:fldCharType="end"/>
      </w:r>
      <w:r w:rsidR="00642306">
        <w:t>.</w:t>
      </w:r>
    </w:p>
    <w:p w:rsidR="00642306" w:rsidRDefault="00865037" w:rsidP="00642306">
      <w:pPr>
        <w:pStyle w:val="ASFKNameTable"/>
      </w:pPr>
      <w:r>
        <w:rPr>
          <w:noProof/>
        </w:rPr>
        <w:lastRenderedPageBreak/>
        <w:fldChar w:fldCharType="begin"/>
      </w:r>
      <w:r>
        <w:rPr>
          <w:noProof/>
        </w:rPr>
        <w:instrText xml:space="preserve"> SEQ Таблица \* ARABIC </w:instrText>
      </w:r>
      <w:r>
        <w:rPr>
          <w:noProof/>
        </w:rPr>
        <w:fldChar w:fldCharType="separate"/>
      </w:r>
      <w:bookmarkStart w:id="962" w:name="_Ref381284948"/>
      <w:bookmarkStart w:id="963" w:name="_Toc98144783"/>
      <w:r w:rsidR="0013624E">
        <w:rPr>
          <w:noProof/>
        </w:rPr>
        <w:t>74</w:t>
      </w:r>
      <w:bookmarkEnd w:id="962"/>
      <w:r>
        <w:rPr>
          <w:noProof/>
        </w:rPr>
        <w:fldChar w:fldCharType="end"/>
      </w:r>
      <w:r w:rsidR="00642306">
        <w:t xml:space="preserve">. </w:t>
      </w:r>
      <w:r w:rsidR="00642306" w:rsidRPr="00B11F4A">
        <w:t xml:space="preserve">Описание полей документа </w:t>
      </w:r>
      <w:r w:rsidR="00B5053C">
        <w:t>«</w:t>
      </w:r>
      <w:r w:rsidR="00642306" w:rsidRPr="00B11F4A">
        <w:t>Сведения об организации</w:t>
      </w:r>
      <w:r w:rsidR="002F634A">
        <w:t xml:space="preserve">», закладки </w:t>
      </w:r>
      <w:r w:rsidR="00B5053C">
        <w:t>«</w:t>
      </w:r>
      <w:r w:rsidR="00642306">
        <w:t>Сведения о счетах (3)</w:t>
      </w:r>
      <w:r w:rsidR="00B5053C">
        <w:t>»</w:t>
      </w:r>
      <w:bookmarkEnd w:id="96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45"/>
        <w:gridCol w:w="7083"/>
      </w:tblGrid>
      <w:tr w:rsidR="00642306" w:rsidRPr="00B11F4A" w:rsidTr="00FE5D9A">
        <w:trPr>
          <w:tblHeader/>
        </w:trPr>
        <w:tc>
          <w:tcPr>
            <w:tcW w:w="257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42306" w:rsidRPr="00B11F4A" w:rsidRDefault="00642306" w:rsidP="00C81FCF">
            <w:pPr>
              <w:pStyle w:val="ASFKTableHead"/>
            </w:pPr>
            <w:r w:rsidRPr="00B11F4A">
              <w:t>Наименование поля</w:t>
            </w:r>
          </w:p>
        </w:tc>
        <w:tc>
          <w:tcPr>
            <w:tcW w:w="717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42306" w:rsidRPr="00B11F4A" w:rsidRDefault="00642306" w:rsidP="00C81FCF">
            <w:pPr>
              <w:pStyle w:val="ASFKTableHead"/>
            </w:pPr>
            <w:r w:rsidRPr="00B11F4A">
              <w:t>Описание</w:t>
            </w:r>
            <w:r>
              <w:t xml:space="preserve"> поля</w:t>
            </w:r>
          </w:p>
        </w:tc>
      </w:tr>
      <w:tr w:rsidR="00642306" w:rsidRPr="00754FED" w:rsidTr="00FE5D9A">
        <w:tc>
          <w:tcPr>
            <w:tcW w:w="9752" w:type="dxa"/>
            <w:gridSpan w:val="2"/>
            <w:shd w:val="clear" w:color="auto" w:fill="auto"/>
          </w:tcPr>
          <w:p w:rsidR="00642306" w:rsidRPr="00AE58D3" w:rsidRDefault="00642306" w:rsidP="00FE5D9A">
            <w:pPr>
              <w:pStyle w:val="ASFKTablenorm"/>
              <w:ind w:left="57" w:right="57"/>
            </w:pPr>
            <w:r w:rsidRPr="00095BF6">
              <w:t xml:space="preserve">Закладка </w:t>
            </w:r>
            <w:r w:rsidR="00B5053C">
              <w:t>«</w:t>
            </w:r>
            <w:r w:rsidRPr="00095BF6">
              <w:t>Сведения о счетах</w:t>
            </w:r>
            <w:r w:rsidRPr="00AE58D3">
              <w:t xml:space="preserve"> (3)</w:t>
            </w:r>
            <w:r w:rsidR="00B5053C">
              <w:t>»</w:t>
            </w:r>
            <w:r w:rsidRPr="00AE58D3">
              <w:t xml:space="preserve"> заполняется </w:t>
            </w:r>
            <w:r>
              <w:t>только</w:t>
            </w:r>
            <w:r w:rsidRPr="00AE58D3">
              <w:t xml:space="preserve"> при </w:t>
            </w:r>
            <w:r>
              <w:t>типе организации</w:t>
            </w:r>
            <w:r w:rsidRPr="00AE58D3">
              <w:t xml:space="preserve"> = </w:t>
            </w:r>
            <w:r w:rsidR="00B5053C">
              <w:t>«</w:t>
            </w:r>
            <w:r w:rsidRPr="00AE58D3">
              <w:t>04</w:t>
            </w:r>
            <w:r w:rsidR="00B5053C">
              <w:t>»</w:t>
            </w:r>
            <w:r w:rsidRPr="00AE58D3">
              <w:t xml:space="preserve">, </w:t>
            </w:r>
            <w:r w:rsidR="00B5053C">
              <w:t>«</w:t>
            </w:r>
            <w:r w:rsidRPr="00AE58D3">
              <w:t>05</w:t>
            </w:r>
            <w:r w:rsidR="00B5053C">
              <w:t>»</w:t>
            </w:r>
            <w:r w:rsidRPr="00AE58D3">
              <w:t xml:space="preserve">, </w:t>
            </w:r>
            <w:r w:rsidR="00B5053C">
              <w:t>«</w:t>
            </w:r>
            <w:r w:rsidRPr="00AE58D3">
              <w:t>06</w:t>
            </w:r>
            <w:r w:rsidR="00B5053C">
              <w:t>»</w:t>
            </w:r>
            <w:r w:rsidRPr="00AE58D3">
              <w:t xml:space="preserve">, </w:t>
            </w:r>
            <w:r w:rsidR="00B5053C">
              <w:t>«</w:t>
            </w:r>
            <w:r w:rsidRPr="00AE58D3">
              <w:t>09</w:t>
            </w:r>
            <w:r w:rsidR="00B5053C">
              <w:t>»</w:t>
            </w:r>
            <w:r w:rsidRPr="00AE58D3">
              <w:t xml:space="preserve">, </w:t>
            </w:r>
            <w:r w:rsidR="00B5053C">
              <w:t>«</w:t>
            </w:r>
            <w:r w:rsidRPr="00AE58D3">
              <w:t>10</w:t>
            </w:r>
            <w:r w:rsidR="00B5053C">
              <w:t>»</w:t>
            </w:r>
            <w:r w:rsidRPr="00AE58D3">
              <w:t xml:space="preserve">, </w:t>
            </w:r>
            <w:r w:rsidR="00B5053C">
              <w:t>«</w:t>
            </w:r>
            <w:r w:rsidRPr="00AE58D3">
              <w:t>11</w:t>
            </w:r>
            <w:r w:rsidR="00B5053C">
              <w:t>»</w:t>
            </w:r>
            <w:r w:rsidRPr="00AE58D3">
              <w:t xml:space="preserve">, </w:t>
            </w:r>
            <w:r w:rsidR="00B5053C">
              <w:t>«</w:t>
            </w:r>
            <w:r w:rsidRPr="00AE58D3">
              <w:t>12</w:t>
            </w:r>
            <w:r w:rsidR="00B5053C">
              <w:t>»</w:t>
            </w:r>
            <w:r w:rsidRPr="00AE58D3">
              <w:t xml:space="preserve">, </w:t>
            </w:r>
            <w:r w:rsidR="00B5053C">
              <w:t>«</w:t>
            </w:r>
            <w:r w:rsidRPr="00AE58D3">
              <w:t>13</w:t>
            </w:r>
            <w:r w:rsidR="00B5053C">
              <w:t>»</w:t>
            </w:r>
            <w:r w:rsidRPr="00AE58D3">
              <w:t xml:space="preserve">, </w:t>
            </w:r>
            <w:r w:rsidR="00B5053C">
              <w:t>«</w:t>
            </w:r>
            <w:r w:rsidRPr="00AE58D3">
              <w:t>20</w:t>
            </w:r>
            <w:r w:rsidR="00B5053C">
              <w:t>»</w:t>
            </w:r>
            <w:r w:rsidRPr="00AE58D3">
              <w:t>.</w:t>
            </w:r>
            <w:r>
              <w:t xml:space="preserve"> Иначе</w:t>
            </w:r>
            <w:r w:rsidRPr="00095BF6">
              <w:t>, огранич</w:t>
            </w:r>
            <w:r>
              <w:t>ен</w:t>
            </w:r>
            <w:r w:rsidRPr="00095BF6">
              <w:t xml:space="preserve"> доступ,</w:t>
            </w:r>
            <w:r w:rsidRPr="00AE58D3">
              <w:t xml:space="preserve"> блокир</w:t>
            </w:r>
            <w:r>
              <w:t>уются</w:t>
            </w:r>
            <w:r w:rsidRPr="00AE58D3">
              <w:t xml:space="preserve"> все поля закладки для вв</w:t>
            </w:r>
            <w:r w:rsidRPr="00F33CCA">
              <w:t>о</w:t>
            </w:r>
            <w:r w:rsidRPr="00AE58D3">
              <w:t>да.</w:t>
            </w:r>
          </w:p>
        </w:tc>
      </w:tr>
      <w:tr w:rsidR="00642306" w:rsidRPr="00B11F4A" w:rsidTr="00FE5D9A">
        <w:tc>
          <w:tcPr>
            <w:tcW w:w="2577" w:type="dxa"/>
            <w:shd w:val="clear" w:color="auto" w:fill="auto"/>
          </w:tcPr>
          <w:p w:rsidR="00642306" w:rsidRPr="00095BF6" w:rsidRDefault="00642306" w:rsidP="00FE5D9A">
            <w:pPr>
              <w:pStyle w:val="ASFKTablenorm"/>
              <w:ind w:left="57" w:right="57"/>
            </w:pPr>
            <w:r w:rsidRPr="00095BF6">
              <w:t xml:space="preserve">БИК </w:t>
            </w:r>
          </w:p>
        </w:tc>
        <w:tc>
          <w:tcPr>
            <w:tcW w:w="7175" w:type="dxa"/>
            <w:shd w:val="clear" w:color="auto" w:fill="auto"/>
          </w:tcPr>
          <w:p w:rsidR="00642306" w:rsidRPr="00AE58D3" w:rsidRDefault="00642306" w:rsidP="00FE5D9A">
            <w:pPr>
              <w:pStyle w:val="ASFKTablenorm"/>
              <w:ind w:left="57" w:right="57"/>
            </w:pPr>
            <w:r w:rsidRPr="00095BF6">
              <w:t>УБП: Дост</w:t>
            </w:r>
            <w:r w:rsidRPr="00AE58D3">
              <w:t xml:space="preserve">упен выбор из справочника </w:t>
            </w:r>
            <w:r w:rsidR="00B5053C">
              <w:t>«</w:t>
            </w:r>
            <w:r w:rsidRPr="00AE58D3">
              <w:t>Банки</w:t>
            </w:r>
            <w:r w:rsidR="00B5053C">
              <w:t>»</w:t>
            </w:r>
            <w:r w:rsidRPr="00AE58D3">
              <w:t>.</w:t>
            </w:r>
          </w:p>
          <w:p w:rsidR="00642306" w:rsidRPr="00AE58D3" w:rsidRDefault="00642306" w:rsidP="00FE5D9A">
            <w:pPr>
              <w:pStyle w:val="ASFKTablenorm"/>
              <w:ind w:left="57" w:right="57"/>
            </w:pPr>
            <w:r w:rsidRPr="00095BF6">
              <w:t>Ввод знач</w:t>
            </w:r>
            <w:r w:rsidRPr="00AE58D3">
              <w:t>ения вручную.</w:t>
            </w:r>
          </w:p>
        </w:tc>
      </w:tr>
      <w:tr w:rsidR="00642306" w:rsidRPr="00B11F4A" w:rsidTr="00FE5D9A">
        <w:tc>
          <w:tcPr>
            <w:tcW w:w="2577" w:type="dxa"/>
            <w:shd w:val="clear" w:color="auto" w:fill="auto"/>
          </w:tcPr>
          <w:p w:rsidR="00642306" w:rsidRPr="00AE58D3" w:rsidRDefault="00642306" w:rsidP="00FE5D9A">
            <w:pPr>
              <w:pStyle w:val="ASFKTablenorm"/>
              <w:ind w:left="57" w:right="57"/>
            </w:pPr>
            <w:r w:rsidRPr="00095BF6">
              <w:t>Наименование кредитной орг</w:t>
            </w:r>
            <w:r w:rsidRPr="00AE58D3">
              <w:t>ан</w:t>
            </w:r>
            <w:r w:rsidRPr="00981E07">
              <w:t>и</w:t>
            </w:r>
            <w:r w:rsidRPr="00AE58D3">
              <w:t xml:space="preserve">зации </w:t>
            </w:r>
          </w:p>
        </w:tc>
        <w:tc>
          <w:tcPr>
            <w:tcW w:w="7175" w:type="dxa"/>
            <w:shd w:val="clear" w:color="auto" w:fill="auto"/>
          </w:tcPr>
          <w:p w:rsidR="00642306" w:rsidRPr="00AE58D3" w:rsidRDefault="00642306" w:rsidP="00FE5D9A">
            <w:pPr>
              <w:pStyle w:val="ASFKTablenorm"/>
              <w:ind w:left="57" w:right="57"/>
            </w:pPr>
            <w:r w:rsidRPr="00095BF6">
              <w:t>УБП: Заполняется автоматически на о</w:t>
            </w:r>
            <w:r w:rsidRPr="00AE58D3">
              <w:t xml:space="preserve">сновании поля </w:t>
            </w:r>
            <w:r w:rsidR="00B5053C">
              <w:t>«</w:t>
            </w:r>
            <w:r w:rsidRPr="00AE58D3">
              <w:t>БИК</w:t>
            </w:r>
            <w:r w:rsidR="00B5053C">
              <w:t>»</w:t>
            </w:r>
            <w:r w:rsidRPr="00AE58D3">
              <w:t xml:space="preserve"> по справо</w:t>
            </w:r>
            <w:r w:rsidRPr="00642306">
              <w:t>ч</w:t>
            </w:r>
            <w:r w:rsidRPr="00AE58D3">
              <w:t xml:space="preserve">нику </w:t>
            </w:r>
            <w:r w:rsidR="00B5053C">
              <w:t>«</w:t>
            </w:r>
            <w:r w:rsidRPr="00AE58D3">
              <w:t>Банки</w:t>
            </w:r>
            <w:r w:rsidR="00B5053C">
              <w:t>»</w:t>
            </w:r>
            <w:r w:rsidRPr="00AE58D3">
              <w:t>.</w:t>
            </w:r>
          </w:p>
          <w:p w:rsidR="00642306" w:rsidRPr="00AE58D3" w:rsidRDefault="00642306" w:rsidP="00FE5D9A">
            <w:pPr>
              <w:pStyle w:val="ASFKTablenorm"/>
              <w:ind w:left="57" w:right="57"/>
            </w:pPr>
            <w:r w:rsidRPr="00095BF6">
              <w:t>Ввод знач</w:t>
            </w:r>
            <w:r w:rsidRPr="00AE58D3">
              <w:t>ения вручную.</w:t>
            </w:r>
          </w:p>
        </w:tc>
      </w:tr>
      <w:tr w:rsidR="00642306" w:rsidRPr="00B11F4A" w:rsidTr="00FE5D9A">
        <w:tc>
          <w:tcPr>
            <w:tcW w:w="2577" w:type="dxa"/>
            <w:shd w:val="clear" w:color="auto" w:fill="auto"/>
          </w:tcPr>
          <w:p w:rsidR="00642306" w:rsidRPr="00AE58D3" w:rsidRDefault="00642306" w:rsidP="00FE5D9A">
            <w:pPr>
              <w:pStyle w:val="ASFKTablenorm"/>
              <w:ind w:left="57" w:right="57"/>
            </w:pPr>
            <w:r w:rsidRPr="00095BF6">
              <w:t>Адрес кредитной орган</w:t>
            </w:r>
            <w:r w:rsidRPr="00642306">
              <w:t>и</w:t>
            </w:r>
            <w:r w:rsidRPr="00AE58D3">
              <w:t>зации</w:t>
            </w:r>
          </w:p>
        </w:tc>
        <w:tc>
          <w:tcPr>
            <w:tcW w:w="7175" w:type="dxa"/>
            <w:shd w:val="clear" w:color="auto" w:fill="auto"/>
          </w:tcPr>
          <w:p w:rsidR="00642306" w:rsidRPr="00AE58D3" w:rsidRDefault="00642306" w:rsidP="00FE5D9A">
            <w:pPr>
              <w:pStyle w:val="ASFKTablenorm"/>
              <w:ind w:left="57" w:right="57"/>
            </w:pPr>
            <w:r w:rsidRPr="00095BF6">
              <w:t>УБП: Заполняется автоматически на о</w:t>
            </w:r>
            <w:r w:rsidRPr="00AE58D3">
              <w:t xml:space="preserve">сновании поля </w:t>
            </w:r>
            <w:r w:rsidR="00B5053C">
              <w:t>«</w:t>
            </w:r>
            <w:r w:rsidRPr="00AE58D3">
              <w:t>БИК</w:t>
            </w:r>
            <w:r w:rsidR="00B5053C">
              <w:t>»</w:t>
            </w:r>
            <w:r w:rsidRPr="00AE58D3">
              <w:t xml:space="preserve"> по справо</w:t>
            </w:r>
            <w:r w:rsidRPr="00642306">
              <w:t>ч</w:t>
            </w:r>
            <w:r w:rsidRPr="00AE58D3">
              <w:t xml:space="preserve">нику </w:t>
            </w:r>
            <w:r w:rsidR="00B5053C">
              <w:t>«</w:t>
            </w:r>
            <w:r w:rsidRPr="00AE58D3">
              <w:t>Банки</w:t>
            </w:r>
            <w:r w:rsidR="00B5053C">
              <w:t>»</w:t>
            </w:r>
            <w:r w:rsidRPr="00AE58D3">
              <w:t>.</w:t>
            </w:r>
          </w:p>
          <w:p w:rsidR="00642306" w:rsidRPr="00AE58D3" w:rsidRDefault="00642306" w:rsidP="00FE5D9A">
            <w:pPr>
              <w:pStyle w:val="ASFKTablenorm"/>
              <w:ind w:left="57" w:right="57"/>
            </w:pPr>
            <w:r w:rsidRPr="00095BF6">
              <w:t>Ввод знач</w:t>
            </w:r>
            <w:r w:rsidRPr="00AE58D3">
              <w:t>ения вручную.</w:t>
            </w:r>
          </w:p>
        </w:tc>
      </w:tr>
      <w:tr w:rsidR="00642306" w:rsidRPr="00B11F4A" w:rsidTr="00FE5D9A">
        <w:tc>
          <w:tcPr>
            <w:tcW w:w="2577" w:type="dxa"/>
            <w:shd w:val="clear" w:color="auto" w:fill="auto"/>
          </w:tcPr>
          <w:p w:rsidR="00642306" w:rsidRPr="00095BF6" w:rsidRDefault="00642306" w:rsidP="00FE5D9A">
            <w:pPr>
              <w:pStyle w:val="ASFKTablenorm"/>
              <w:ind w:left="57" w:right="57"/>
            </w:pPr>
            <w:r w:rsidRPr="00095BF6">
              <w:t>Корреспондентский счет</w:t>
            </w:r>
          </w:p>
        </w:tc>
        <w:tc>
          <w:tcPr>
            <w:tcW w:w="7175" w:type="dxa"/>
            <w:shd w:val="clear" w:color="auto" w:fill="auto"/>
          </w:tcPr>
          <w:p w:rsidR="00642306" w:rsidRPr="00AE58D3" w:rsidRDefault="00642306" w:rsidP="00FE5D9A">
            <w:pPr>
              <w:pStyle w:val="ASFKTablenorm"/>
              <w:ind w:left="57" w:right="57"/>
            </w:pPr>
            <w:r w:rsidRPr="00095BF6">
              <w:t>УБП: Заполняется автоматически на о</w:t>
            </w:r>
            <w:r w:rsidRPr="00AE58D3">
              <w:t xml:space="preserve">сновании поля </w:t>
            </w:r>
            <w:r w:rsidR="00B5053C">
              <w:t>«</w:t>
            </w:r>
            <w:r w:rsidRPr="00AE58D3">
              <w:t>БИК</w:t>
            </w:r>
            <w:r w:rsidR="00B5053C">
              <w:t>»</w:t>
            </w:r>
            <w:r w:rsidRPr="00AE58D3">
              <w:t xml:space="preserve"> по справо</w:t>
            </w:r>
            <w:r w:rsidRPr="00642306">
              <w:t>ч</w:t>
            </w:r>
            <w:r w:rsidRPr="00AE58D3">
              <w:t xml:space="preserve">нику </w:t>
            </w:r>
            <w:r w:rsidR="00B5053C">
              <w:t>«</w:t>
            </w:r>
            <w:r w:rsidRPr="00AE58D3">
              <w:t>Банки</w:t>
            </w:r>
            <w:r w:rsidR="00B5053C">
              <w:t>»</w:t>
            </w:r>
            <w:r w:rsidRPr="00AE58D3">
              <w:t>.</w:t>
            </w:r>
          </w:p>
          <w:p w:rsidR="00642306" w:rsidRPr="00AE58D3" w:rsidRDefault="00642306" w:rsidP="00FE5D9A">
            <w:pPr>
              <w:pStyle w:val="ASFKTablenorm"/>
              <w:ind w:left="57" w:right="57"/>
            </w:pPr>
            <w:r w:rsidRPr="00095BF6">
              <w:t>Ввод знач</w:t>
            </w:r>
            <w:r w:rsidRPr="00AE58D3">
              <w:t>ения вручную.</w:t>
            </w:r>
          </w:p>
        </w:tc>
      </w:tr>
      <w:tr w:rsidR="00642306" w:rsidRPr="00B11F4A" w:rsidTr="00FE5D9A">
        <w:tc>
          <w:tcPr>
            <w:tcW w:w="2577" w:type="dxa"/>
            <w:shd w:val="clear" w:color="auto" w:fill="auto"/>
          </w:tcPr>
          <w:p w:rsidR="00642306" w:rsidRPr="00095BF6" w:rsidRDefault="00642306" w:rsidP="00FE5D9A">
            <w:pPr>
              <w:pStyle w:val="ASFKTablenorm"/>
              <w:ind w:left="57" w:right="57"/>
            </w:pPr>
            <w:r w:rsidRPr="00095BF6">
              <w:t>Расчетный счет</w:t>
            </w:r>
          </w:p>
        </w:tc>
        <w:tc>
          <w:tcPr>
            <w:tcW w:w="7175" w:type="dxa"/>
            <w:shd w:val="clear" w:color="auto" w:fill="auto"/>
          </w:tcPr>
          <w:p w:rsidR="00642306" w:rsidRPr="00AE58D3" w:rsidRDefault="00642306" w:rsidP="00FE5D9A">
            <w:pPr>
              <w:pStyle w:val="ASFKTablenorm"/>
              <w:ind w:left="57" w:right="57"/>
            </w:pPr>
            <w:r w:rsidRPr="00095BF6">
              <w:t>УБП: Ввод значения вру</w:t>
            </w:r>
            <w:r w:rsidRPr="00AE58D3">
              <w:t>чную.</w:t>
            </w:r>
          </w:p>
        </w:tc>
      </w:tr>
    </w:tbl>
    <w:p w:rsidR="00642306" w:rsidRPr="00B11F4A" w:rsidRDefault="00642306" w:rsidP="00642306">
      <w:pPr>
        <w:pStyle w:val="ASFKNormal"/>
      </w:pPr>
      <w:r w:rsidRPr="00B11F4A">
        <w:t xml:space="preserve">ЭФ документа </w:t>
      </w:r>
      <w:r w:rsidR="00B5053C">
        <w:t>«</w:t>
      </w:r>
      <w:r w:rsidRPr="00B11F4A">
        <w:t>Сведения об организации</w:t>
      </w:r>
      <w:r w:rsidR="002F634A">
        <w:t xml:space="preserve">», закладки </w:t>
      </w:r>
      <w:r w:rsidR="00B5053C">
        <w:t>«</w:t>
      </w:r>
      <w:r w:rsidRPr="00B11F4A">
        <w:t>Подписи докуме</w:t>
      </w:r>
      <w:r w:rsidRPr="00AE58D3">
        <w:t>н</w:t>
      </w:r>
      <w:r w:rsidRPr="00B11F4A">
        <w:t>та</w:t>
      </w:r>
      <w:r>
        <w:t xml:space="preserve"> (4)</w:t>
      </w:r>
      <w:r w:rsidR="00B5053C">
        <w:t>»</w:t>
      </w:r>
      <w:r w:rsidR="008B69C4">
        <w:t xml:space="preserve"> </w:t>
      </w:r>
      <w:r w:rsidR="008B69C4" w:rsidRPr="00B11F4A">
        <w:t xml:space="preserve">представлена </w:t>
      </w:r>
      <w:r w:rsidR="008B69C4">
        <w:t>н</w:t>
      </w:r>
      <w:r w:rsidR="008B69C4" w:rsidRPr="00B11F4A">
        <w:t>а рисунке</w:t>
      </w:r>
      <w:r w:rsidR="00A11A9E" w:rsidRPr="00B11F4A">
        <w:t> </w:t>
      </w:r>
      <w:r w:rsidR="008B69C4" w:rsidRPr="00B11F4A">
        <w:fldChar w:fldCharType="begin"/>
      </w:r>
      <w:r w:rsidR="008B69C4" w:rsidRPr="00B11F4A">
        <w:instrText xml:space="preserve"> REF _Ref327441393 \h </w:instrText>
      </w:r>
      <w:r w:rsidR="008B69C4">
        <w:instrText xml:space="preserve"> \* MERGEFORMAT </w:instrText>
      </w:r>
      <w:r w:rsidR="008B69C4" w:rsidRPr="00B11F4A">
        <w:fldChar w:fldCharType="separate"/>
      </w:r>
      <w:r w:rsidR="0013624E">
        <w:t>131</w:t>
      </w:r>
      <w:r w:rsidR="008B69C4" w:rsidRPr="00B11F4A">
        <w:fldChar w:fldCharType="end"/>
      </w:r>
      <w:r w:rsidRPr="00B11F4A">
        <w:t>.</w:t>
      </w:r>
    </w:p>
    <w:p w:rsidR="00642306" w:rsidRPr="00A9380C" w:rsidRDefault="001373CE" w:rsidP="00642306">
      <w:pPr>
        <w:pStyle w:val="ASFKFigure"/>
      </w:pPr>
      <w:r>
        <w:rPr>
          <w:noProof/>
        </w:rPr>
        <w:drawing>
          <wp:inline distT="0" distB="0" distL="0" distR="0">
            <wp:extent cx="6125845" cy="2192655"/>
            <wp:effectExtent l="0" t="0" r="0" b="0"/>
            <wp:docPr id="234" name="Рисунок 23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descr="0"/>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6125845" cy="2192655"/>
                    </a:xfrm>
                    <a:prstGeom prst="rect">
                      <a:avLst/>
                    </a:prstGeom>
                    <a:noFill/>
                    <a:ln>
                      <a:noFill/>
                    </a:ln>
                  </pic:spPr>
                </pic:pic>
              </a:graphicData>
            </a:graphic>
          </wp:inline>
        </w:drawing>
      </w:r>
    </w:p>
    <w:p w:rsidR="00642306" w:rsidRPr="00B11F4A" w:rsidRDefault="004B5E9D" w:rsidP="00642306">
      <w:pPr>
        <w:pStyle w:val="ASFKFigName"/>
      </w:pPr>
      <w:r>
        <w:rPr>
          <w:noProof/>
        </w:rPr>
        <w:fldChar w:fldCharType="begin"/>
      </w:r>
      <w:r>
        <w:rPr>
          <w:noProof/>
        </w:rPr>
        <w:instrText xml:space="preserve"> SEQ Рисунок \* ARABIC </w:instrText>
      </w:r>
      <w:r>
        <w:rPr>
          <w:noProof/>
        </w:rPr>
        <w:fldChar w:fldCharType="separate"/>
      </w:r>
      <w:bookmarkStart w:id="964" w:name="_Ref327441393"/>
      <w:bookmarkStart w:id="965" w:name="_Toc98144918"/>
      <w:r w:rsidR="0013624E">
        <w:rPr>
          <w:noProof/>
        </w:rPr>
        <w:t>131</w:t>
      </w:r>
      <w:bookmarkEnd w:id="964"/>
      <w:r>
        <w:rPr>
          <w:noProof/>
        </w:rPr>
        <w:fldChar w:fldCharType="end"/>
      </w:r>
      <w:r w:rsidR="00642306" w:rsidRPr="00B11F4A">
        <w:t xml:space="preserve">. ЭФ </w:t>
      </w:r>
      <w:r w:rsidR="00642306">
        <w:t xml:space="preserve">документа </w:t>
      </w:r>
      <w:r w:rsidR="00B5053C">
        <w:t>«</w:t>
      </w:r>
      <w:r w:rsidR="00642306" w:rsidRPr="00B11F4A">
        <w:t>Сведения об организации</w:t>
      </w:r>
      <w:r w:rsidR="002F634A">
        <w:t xml:space="preserve">», закладки </w:t>
      </w:r>
      <w:r w:rsidR="00B5053C">
        <w:t>«</w:t>
      </w:r>
      <w:r w:rsidR="00642306" w:rsidRPr="00B11F4A">
        <w:t>Подписи документа</w:t>
      </w:r>
      <w:r w:rsidR="00642306">
        <w:t xml:space="preserve"> (4)</w:t>
      </w:r>
      <w:r w:rsidR="00B5053C">
        <w:t>»</w:t>
      </w:r>
      <w:bookmarkEnd w:id="965"/>
    </w:p>
    <w:p w:rsidR="00642306" w:rsidRPr="00B11F4A" w:rsidRDefault="008B69C4" w:rsidP="00642306">
      <w:pPr>
        <w:pStyle w:val="ASFKNormal"/>
      </w:pPr>
      <w:r>
        <w:t xml:space="preserve">Перечень </w:t>
      </w:r>
      <w:r w:rsidR="00642306" w:rsidRPr="00B11F4A">
        <w:t xml:space="preserve">полей </w:t>
      </w:r>
      <w:r w:rsidRPr="00B11F4A">
        <w:t xml:space="preserve">документа </w:t>
      </w:r>
      <w:r>
        <w:t>«</w:t>
      </w:r>
      <w:r w:rsidRPr="00B11F4A">
        <w:t>Сведения об организации</w:t>
      </w:r>
      <w:r>
        <w:t xml:space="preserve">», </w:t>
      </w:r>
      <w:r w:rsidR="00642306" w:rsidRPr="00B11F4A">
        <w:t xml:space="preserve">закладки </w:t>
      </w:r>
      <w:r w:rsidR="00B5053C">
        <w:t>«</w:t>
      </w:r>
      <w:r w:rsidR="00642306" w:rsidRPr="00B11F4A">
        <w:t>Подписи документа</w:t>
      </w:r>
      <w:r w:rsidR="00642306">
        <w:t xml:space="preserve"> (4)</w:t>
      </w:r>
      <w:r w:rsidR="00B5053C">
        <w:t>»</w:t>
      </w:r>
      <w:r w:rsidR="00642306" w:rsidRPr="00B11F4A">
        <w:t xml:space="preserve"> приведен в та</w:t>
      </w:r>
      <w:r w:rsidR="00642306" w:rsidRPr="00981E07">
        <w:t>б</w:t>
      </w:r>
      <w:r w:rsidR="00642306" w:rsidRPr="00B11F4A">
        <w:t>лице</w:t>
      </w:r>
      <w:r w:rsidR="00A11A9E" w:rsidRPr="00B11F4A">
        <w:t> </w:t>
      </w:r>
      <w:r w:rsidR="00642306" w:rsidRPr="00B11F4A">
        <w:fldChar w:fldCharType="begin"/>
      </w:r>
      <w:r w:rsidR="00642306" w:rsidRPr="00B11F4A">
        <w:instrText xml:space="preserve"> REF _Ref327441266 \h  \* MERGEFORMAT </w:instrText>
      </w:r>
      <w:r w:rsidR="00642306" w:rsidRPr="00B11F4A">
        <w:fldChar w:fldCharType="separate"/>
      </w:r>
      <w:r w:rsidR="0013624E">
        <w:t>75</w:t>
      </w:r>
      <w:r w:rsidR="00642306" w:rsidRPr="00B11F4A">
        <w:fldChar w:fldCharType="end"/>
      </w:r>
      <w:r w:rsidR="00642306" w:rsidRPr="00B11F4A">
        <w:t>.</w:t>
      </w:r>
    </w:p>
    <w:p w:rsidR="00642306" w:rsidRPr="00B11F4A" w:rsidRDefault="00865037" w:rsidP="00642306">
      <w:pPr>
        <w:pStyle w:val="ASFKNameTable"/>
      </w:pPr>
      <w:r>
        <w:rPr>
          <w:noProof/>
        </w:rPr>
        <w:fldChar w:fldCharType="begin"/>
      </w:r>
      <w:r>
        <w:rPr>
          <w:noProof/>
        </w:rPr>
        <w:instrText xml:space="preserve"> SEQ Таблица \* ARABIC </w:instrText>
      </w:r>
      <w:r>
        <w:rPr>
          <w:noProof/>
        </w:rPr>
        <w:fldChar w:fldCharType="separate"/>
      </w:r>
      <w:bookmarkStart w:id="966" w:name="_Ref327441266"/>
      <w:bookmarkStart w:id="967" w:name="_Toc98144784"/>
      <w:r w:rsidR="0013624E">
        <w:rPr>
          <w:noProof/>
        </w:rPr>
        <w:t>75</w:t>
      </w:r>
      <w:bookmarkEnd w:id="966"/>
      <w:r>
        <w:rPr>
          <w:noProof/>
        </w:rPr>
        <w:fldChar w:fldCharType="end"/>
      </w:r>
      <w:r w:rsidR="00642306" w:rsidRPr="00B11F4A">
        <w:t xml:space="preserve">. Описание полей документа </w:t>
      </w:r>
      <w:r w:rsidR="00B5053C">
        <w:t>«</w:t>
      </w:r>
      <w:r w:rsidR="00642306" w:rsidRPr="00B11F4A">
        <w:t>Сведения об организации</w:t>
      </w:r>
      <w:r w:rsidR="002F634A">
        <w:t xml:space="preserve">», закладки </w:t>
      </w:r>
      <w:r w:rsidR="00B5053C">
        <w:t>«</w:t>
      </w:r>
      <w:r w:rsidR="00642306" w:rsidRPr="00B11F4A">
        <w:t>Подписи д</w:t>
      </w:r>
      <w:r w:rsidR="00642306" w:rsidRPr="00AE58D3">
        <w:t>о</w:t>
      </w:r>
      <w:r w:rsidR="00642306" w:rsidRPr="00B11F4A">
        <w:t>кумента</w:t>
      </w:r>
      <w:r w:rsidR="00642306">
        <w:t xml:space="preserve"> (4)</w:t>
      </w:r>
      <w:r w:rsidR="00B5053C">
        <w:t>»</w:t>
      </w:r>
      <w:bookmarkEnd w:id="967"/>
      <w:r w:rsidR="00642306" w:rsidRPr="00B11F4A">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08"/>
        <w:gridCol w:w="7320"/>
      </w:tblGrid>
      <w:tr w:rsidR="00642306" w:rsidRPr="00B11F4A" w:rsidTr="00FE5D9A">
        <w:trPr>
          <w:tblHeader/>
        </w:trPr>
        <w:tc>
          <w:tcPr>
            <w:tcW w:w="233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42306" w:rsidRPr="00B11F4A" w:rsidRDefault="00642306" w:rsidP="00C81FCF">
            <w:pPr>
              <w:pStyle w:val="ASFKTableHead"/>
            </w:pPr>
            <w:r w:rsidRPr="00B11F4A">
              <w:t>Наименование поля</w:t>
            </w:r>
          </w:p>
        </w:tc>
        <w:tc>
          <w:tcPr>
            <w:tcW w:w="741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42306" w:rsidRPr="00B11F4A" w:rsidRDefault="00642306" w:rsidP="00C81FCF">
            <w:pPr>
              <w:pStyle w:val="ASFKTableHead"/>
            </w:pPr>
            <w:r w:rsidRPr="00B11F4A">
              <w:t>Описание</w:t>
            </w:r>
            <w:r>
              <w:t xml:space="preserve"> поля</w:t>
            </w:r>
          </w:p>
        </w:tc>
      </w:tr>
      <w:tr w:rsidR="00642306" w:rsidRPr="00B11F4A" w:rsidTr="00FE5D9A">
        <w:tc>
          <w:tcPr>
            <w:tcW w:w="9752" w:type="dxa"/>
            <w:gridSpan w:val="2"/>
            <w:shd w:val="clear" w:color="auto" w:fill="auto"/>
          </w:tcPr>
          <w:p w:rsidR="00642306" w:rsidRPr="00AE58D3" w:rsidRDefault="00642306" w:rsidP="00FE5D9A">
            <w:pPr>
              <w:pStyle w:val="ASFKTablenorm"/>
              <w:ind w:left="57" w:right="57"/>
            </w:pPr>
            <w:r w:rsidRPr="00BA470F">
              <w:t xml:space="preserve">Группа полей </w:t>
            </w:r>
            <w:r w:rsidR="00B5053C">
              <w:t>«</w:t>
            </w:r>
            <w:r w:rsidRPr="00BA470F">
              <w:t>Руководитель</w:t>
            </w:r>
            <w:r w:rsidR="00B5053C">
              <w:t>»</w:t>
            </w:r>
          </w:p>
        </w:tc>
      </w:tr>
      <w:tr w:rsidR="00642306" w:rsidRPr="00B11F4A" w:rsidTr="00FE5D9A">
        <w:tc>
          <w:tcPr>
            <w:tcW w:w="2337" w:type="dxa"/>
            <w:shd w:val="clear" w:color="auto" w:fill="auto"/>
          </w:tcPr>
          <w:p w:rsidR="00642306" w:rsidRPr="00B11F4A" w:rsidRDefault="00642306" w:rsidP="00FE5D9A">
            <w:pPr>
              <w:pStyle w:val="ASFKTablenorm"/>
              <w:ind w:left="57" w:right="57"/>
            </w:pPr>
            <w:r w:rsidRPr="00B11F4A">
              <w:t>Должность</w:t>
            </w:r>
          </w:p>
        </w:tc>
        <w:tc>
          <w:tcPr>
            <w:tcW w:w="7415" w:type="dxa"/>
            <w:shd w:val="clear" w:color="auto" w:fill="auto"/>
          </w:tcPr>
          <w:p w:rsidR="00642306" w:rsidRPr="00AE58D3" w:rsidRDefault="00642306" w:rsidP="00FE5D9A">
            <w:pPr>
              <w:pStyle w:val="ASFKTablenorm"/>
              <w:ind w:left="57" w:right="57"/>
            </w:pPr>
            <w:r w:rsidRPr="00464D2E">
              <w:t>Заполняется автоматически при подписании ЭП данными подписанта</w:t>
            </w:r>
            <w:r w:rsidRPr="00AE58D3">
              <w:t>.</w:t>
            </w:r>
          </w:p>
        </w:tc>
      </w:tr>
      <w:tr w:rsidR="00642306" w:rsidRPr="00B11F4A" w:rsidTr="00FE5D9A">
        <w:tc>
          <w:tcPr>
            <w:tcW w:w="2337" w:type="dxa"/>
            <w:shd w:val="clear" w:color="auto" w:fill="auto"/>
          </w:tcPr>
          <w:p w:rsidR="00642306" w:rsidRPr="00B11F4A" w:rsidRDefault="00642306" w:rsidP="00FE5D9A">
            <w:pPr>
              <w:pStyle w:val="ASFKTablenorm"/>
              <w:ind w:left="57" w:right="57"/>
            </w:pPr>
            <w:r w:rsidRPr="00B11F4A">
              <w:t xml:space="preserve">ФИО </w:t>
            </w:r>
          </w:p>
        </w:tc>
        <w:tc>
          <w:tcPr>
            <w:tcW w:w="7415" w:type="dxa"/>
            <w:shd w:val="clear" w:color="auto" w:fill="auto"/>
          </w:tcPr>
          <w:p w:rsidR="00642306" w:rsidRPr="00AE58D3" w:rsidRDefault="00642306" w:rsidP="00FE5D9A">
            <w:pPr>
              <w:pStyle w:val="ASFKTablenorm"/>
              <w:ind w:left="57" w:right="57"/>
            </w:pPr>
            <w:r w:rsidRPr="00464D2E">
              <w:t>Заполняется автоматически при подписании ЭП данными подписанта</w:t>
            </w:r>
            <w:r w:rsidRPr="00AE58D3">
              <w:t>.</w:t>
            </w:r>
          </w:p>
        </w:tc>
      </w:tr>
      <w:tr w:rsidR="00642306" w:rsidRPr="00B11F4A" w:rsidTr="00FE5D9A">
        <w:tc>
          <w:tcPr>
            <w:tcW w:w="9752" w:type="dxa"/>
            <w:gridSpan w:val="2"/>
            <w:shd w:val="clear" w:color="auto" w:fill="auto"/>
          </w:tcPr>
          <w:p w:rsidR="00642306" w:rsidRPr="00BA470F" w:rsidRDefault="00642306" w:rsidP="00FE5D9A">
            <w:pPr>
              <w:pStyle w:val="ASFKTablenorm"/>
              <w:ind w:left="57" w:right="57"/>
            </w:pPr>
            <w:r w:rsidRPr="00BA470F">
              <w:t xml:space="preserve">Группа полей </w:t>
            </w:r>
            <w:r w:rsidR="00B5053C">
              <w:t>«</w:t>
            </w:r>
            <w:r w:rsidRPr="00BA470F">
              <w:t>Исполнитель</w:t>
            </w:r>
            <w:r w:rsidR="00B5053C">
              <w:t>»</w:t>
            </w:r>
          </w:p>
        </w:tc>
      </w:tr>
      <w:tr w:rsidR="00642306" w:rsidRPr="00B11F4A" w:rsidTr="00FE5D9A">
        <w:tc>
          <w:tcPr>
            <w:tcW w:w="2337" w:type="dxa"/>
            <w:shd w:val="clear" w:color="auto" w:fill="auto"/>
          </w:tcPr>
          <w:p w:rsidR="00642306" w:rsidRPr="00B11F4A" w:rsidRDefault="00642306" w:rsidP="00FE5D9A">
            <w:pPr>
              <w:pStyle w:val="ASFKTablenorm"/>
              <w:ind w:left="57" w:right="57"/>
            </w:pPr>
            <w:r w:rsidRPr="00B11F4A">
              <w:lastRenderedPageBreak/>
              <w:t xml:space="preserve">Должность </w:t>
            </w:r>
          </w:p>
        </w:tc>
        <w:tc>
          <w:tcPr>
            <w:tcW w:w="7415" w:type="dxa"/>
            <w:shd w:val="clear" w:color="auto" w:fill="auto"/>
          </w:tcPr>
          <w:p w:rsidR="00642306" w:rsidRPr="00AE58D3" w:rsidRDefault="00642306" w:rsidP="00FE5D9A">
            <w:pPr>
              <w:pStyle w:val="ASFKTablenorm"/>
              <w:ind w:left="57" w:right="57"/>
            </w:pPr>
            <w:r>
              <w:t xml:space="preserve">УБП: </w:t>
            </w:r>
            <w:r w:rsidRPr="00B11F4A">
              <w:t>Заполняется автоматически на основании указанного знач</w:t>
            </w:r>
            <w:r w:rsidRPr="00AE58D3">
              <w:t xml:space="preserve">ения в поле </w:t>
            </w:r>
            <w:r w:rsidR="00B5053C">
              <w:t>«</w:t>
            </w:r>
            <w:r w:rsidRPr="00AE58D3">
              <w:t>ФИО ответственного исполнителя</w:t>
            </w:r>
            <w:r w:rsidR="00B5053C">
              <w:t>»</w:t>
            </w:r>
            <w:r w:rsidRPr="00AE58D3">
              <w:t xml:space="preserve"> из </w:t>
            </w:r>
            <w:r w:rsidRPr="009C0C9E">
              <w:t xml:space="preserve">справочника </w:t>
            </w:r>
            <w:r w:rsidR="00B5053C">
              <w:t>«</w:t>
            </w:r>
            <w:r w:rsidRPr="009C0C9E">
              <w:t>Сотрудн</w:t>
            </w:r>
            <w:r w:rsidRPr="00F33CCA">
              <w:t>и</w:t>
            </w:r>
            <w:r w:rsidRPr="009C0C9E">
              <w:t>ки</w:t>
            </w:r>
            <w:r w:rsidR="00B5053C">
              <w:t>»</w:t>
            </w:r>
            <w:r w:rsidRPr="009C0C9E">
              <w:t>.</w:t>
            </w:r>
          </w:p>
          <w:p w:rsidR="00642306" w:rsidRPr="00AE58D3" w:rsidRDefault="00642306" w:rsidP="00FE5D9A">
            <w:pPr>
              <w:pStyle w:val="ASFKTablenorm"/>
              <w:ind w:left="57" w:right="57"/>
            </w:pPr>
            <w:r w:rsidRPr="00B11F4A">
              <w:t>Ввод вру</w:t>
            </w:r>
            <w:r w:rsidRPr="00AE58D3">
              <w:t>чную.</w:t>
            </w:r>
          </w:p>
        </w:tc>
      </w:tr>
      <w:tr w:rsidR="00642306" w:rsidRPr="00B11F4A" w:rsidTr="00FE5D9A">
        <w:tc>
          <w:tcPr>
            <w:tcW w:w="2337" w:type="dxa"/>
            <w:shd w:val="clear" w:color="auto" w:fill="auto"/>
          </w:tcPr>
          <w:p w:rsidR="00642306" w:rsidRPr="00B11F4A" w:rsidRDefault="00642306" w:rsidP="00FE5D9A">
            <w:pPr>
              <w:pStyle w:val="ASFKTablenorm"/>
              <w:ind w:left="57" w:right="57"/>
            </w:pPr>
            <w:r w:rsidRPr="00B11F4A">
              <w:t xml:space="preserve">ФИО </w:t>
            </w:r>
          </w:p>
        </w:tc>
        <w:tc>
          <w:tcPr>
            <w:tcW w:w="7415" w:type="dxa"/>
            <w:shd w:val="clear" w:color="auto" w:fill="auto"/>
          </w:tcPr>
          <w:p w:rsidR="00642306" w:rsidRPr="00AE58D3" w:rsidRDefault="00642306" w:rsidP="00FE5D9A">
            <w:pPr>
              <w:pStyle w:val="ASFKTablenorm"/>
              <w:ind w:left="57" w:right="57"/>
            </w:pPr>
            <w:r>
              <w:t xml:space="preserve">УБП: </w:t>
            </w:r>
            <w:r w:rsidRPr="00B11F4A">
              <w:t xml:space="preserve">Доступен выбор из справочника </w:t>
            </w:r>
            <w:r w:rsidR="00B5053C">
              <w:t>«</w:t>
            </w:r>
            <w:r w:rsidRPr="00AE58D3">
              <w:t>Сотрудники</w:t>
            </w:r>
            <w:r w:rsidR="00B5053C">
              <w:t>»</w:t>
            </w:r>
            <w:r w:rsidRPr="00AE58D3">
              <w:t>.</w:t>
            </w:r>
          </w:p>
          <w:p w:rsidR="00642306" w:rsidRPr="00AE58D3" w:rsidRDefault="00642306" w:rsidP="00FE5D9A">
            <w:pPr>
              <w:pStyle w:val="ASFKTablenorm"/>
              <w:ind w:left="57" w:right="57"/>
            </w:pPr>
            <w:r w:rsidRPr="00B11F4A">
              <w:t>Ввод вру</w:t>
            </w:r>
            <w:r w:rsidRPr="00AE58D3">
              <w:t>чную.</w:t>
            </w:r>
          </w:p>
        </w:tc>
      </w:tr>
      <w:tr w:rsidR="00642306" w:rsidRPr="00B11F4A" w:rsidTr="00FE5D9A">
        <w:tc>
          <w:tcPr>
            <w:tcW w:w="2337" w:type="dxa"/>
            <w:shd w:val="clear" w:color="auto" w:fill="auto"/>
          </w:tcPr>
          <w:p w:rsidR="00642306" w:rsidRPr="00B11F4A" w:rsidRDefault="00642306" w:rsidP="00FE5D9A">
            <w:pPr>
              <w:pStyle w:val="ASFKTablenorm"/>
              <w:ind w:left="57" w:right="57"/>
            </w:pPr>
            <w:r w:rsidRPr="00B11F4A">
              <w:t xml:space="preserve">Телефон </w:t>
            </w:r>
          </w:p>
        </w:tc>
        <w:tc>
          <w:tcPr>
            <w:tcW w:w="7415" w:type="dxa"/>
            <w:shd w:val="clear" w:color="auto" w:fill="auto"/>
          </w:tcPr>
          <w:p w:rsidR="00642306" w:rsidRPr="00AE58D3" w:rsidRDefault="00642306" w:rsidP="00FE5D9A">
            <w:pPr>
              <w:pStyle w:val="ASFKTablenorm"/>
              <w:ind w:left="57" w:right="57"/>
            </w:pPr>
            <w:r>
              <w:t xml:space="preserve">УБП: </w:t>
            </w:r>
            <w:r w:rsidRPr="00B11F4A">
              <w:t>Заполняется автоматически на основании указанного знач</w:t>
            </w:r>
            <w:r w:rsidRPr="00AE58D3">
              <w:t xml:space="preserve">ения в поле </w:t>
            </w:r>
            <w:r w:rsidR="00B5053C">
              <w:t>«</w:t>
            </w:r>
            <w:r w:rsidRPr="00AE58D3">
              <w:t>ФИО ответственного исполнителя</w:t>
            </w:r>
            <w:r w:rsidR="00B5053C">
              <w:t>»</w:t>
            </w:r>
            <w:r w:rsidRPr="00AE58D3">
              <w:t xml:space="preserve"> из справочника </w:t>
            </w:r>
            <w:r w:rsidR="00B5053C">
              <w:t>«</w:t>
            </w:r>
            <w:r w:rsidRPr="00AE58D3">
              <w:t>Сотрудн</w:t>
            </w:r>
            <w:r w:rsidRPr="00F33CCA">
              <w:t>и</w:t>
            </w:r>
            <w:r w:rsidRPr="00AE58D3">
              <w:t>ки</w:t>
            </w:r>
            <w:r w:rsidR="00B5053C">
              <w:t>»</w:t>
            </w:r>
            <w:r w:rsidRPr="00AE58D3">
              <w:t>.</w:t>
            </w:r>
          </w:p>
          <w:p w:rsidR="00642306" w:rsidRPr="00AE58D3" w:rsidRDefault="00642306" w:rsidP="00FE5D9A">
            <w:pPr>
              <w:pStyle w:val="ASFKTablenorm"/>
              <w:ind w:left="57" w:right="57"/>
            </w:pPr>
            <w:r w:rsidRPr="00B11F4A">
              <w:t>Ввод вру</w:t>
            </w:r>
            <w:r w:rsidRPr="00AE58D3">
              <w:t>чную.</w:t>
            </w:r>
          </w:p>
        </w:tc>
      </w:tr>
      <w:tr w:rsidR="00642306" w:rsidRPr="00B11F4A" w:rsidTr="00FE5D9A">
        <w:tc>
          <w:tcPr>
            <w:tcW w:w="2337" w:type="dxa"/>
            <w:shd w:val="clear" w:color="auto" w:fill="auto"/>
          </w:tcPr>
          <w:p w:rsidR="00642306" w:rsidRPr="00AE58D3" w:rsidRDefault="00642306" w:rsidP="00FE5D9A">
            <w:pPr>
              <w:pStyle w:val="ASFKTablenorm"/>
              <w:ind w:left="57" w:right="57"/>
            </w:pPr>
            <w:r w:rsidRPr="00B11F4A">
              <w:t>Дата подп</w:t>
            </w:r>
            <w:r w:rsidRPr="00AE58D3">
              <w:t>исания</w:t>
            </w:r>
          </w:p>
        </w:tc>
        <w:tc>
          <w:tcPr>
            <w:tcW w:w="7415" w:type="dxa"/>
            <w:shd w:val="clear" w:color="auto" w:fill="auto"/>
          </w:tcPr>
          <w:p w:rsidR="00642306" w:rsidRPr="00B11F4A" w:rsidRDefault="00642306" w:rsidP="00FE5D9A">
            <w:pPr>
              <w:pStyle w:val="ASFKTablenorm"/>
              <w:ind w:left="57" w:right="57"/>
            </w:pPr>
            <w:r w:rsidRPr="00464D2E">
              <w:t>Заполняется автоматически при подписании ЭП данными подписанта</w:t>
            </w:r>
            <w:r w:rsidRPr="00B11F4A">
              <w:t>.</w:t>
            </w:r>
          </w:p>
        </w:tc>
      </w:tr>
      <w:tr w:rsidR="00642306" w:rsidRPr="00B11F4A" w:rsidTr="00FE5D9A">
        <w:tc>
          <w:tcPr>
            <w:tcW w:w="9752" w:type="dxa"/>
            <w:gridSpan w:val="2"/>
            <w:shd w:val="clear" w:color="auto" w:fill="auto"/>
          </w:tcPr>
          <w:p w:rsidR="00642306" w:rsidRPr="00AE58D3" w:rsidRDefault="00642306" w:rsidP="00FE5D9A">
            <w:pPr>
              <w:pStyle w:val="ASFKTablenorm"/>
              <w:ind w:left="57" w:right="57"/>
            </w:pPr>
            <w:r w:rsidRPr="00BA470F">
              <w:t xml:space="preserve">Группа полей </w:t>
            </w:r>
            <w:r w:rsidR="00B5053C">
              <w:t>«</w:t>
            </w:r>
            <w:r w:rsidRPr="00BA470F">
              <w:t>Отметка органа Федерального Казначейства о регистрации Сведений об организ</w:t>
            </w:r>
            <w:r w:rsidRPr="00AE58D3">
              <w:t>ации</w:t>
            </w:r>
            <w:r w:rsidR="00B5053C">
              <w:t>»</w:t>
            </w:r>
          </w:p>
        </w:tc>
      </w:tr>
      <w:tr w:rsidR="00642306" w:rsidRPr="00B11F4A" w:rsidTr="00FE5D9A">
        <w:tc>
          <w:tcPr>
            <w:tcW w:w="2337" w:type="dxa"/>
            <w:shd w:val="clear" w:color="auto" w:fill="auto"/>
          </w:tcPr>
          <w:p w:rsidR="00642306" w:rsidRPr="00B11F4A" w:rsidRDefault="00642306" w:rsidP="00FE5D9A">
            <w:pPr>
              <w:pStyle w:val="ASFKTablenorm"/>
              <w:ind w:left="57" w:right="57"/>
            </w:pPr>
            <w:r w:rsidRPr="00B11F4A">
              <w:t xml:space="preserve">Должность </w:t>
            </w:r>
          </w:p>
        </w:tc>
        <w:tc>
          <w:tcPr>
            <w:tcW w:w="7415" w:type="dxa"/>
            <w:shd w:val="clear" w:color="auto" w:fill="auto"/>
          </w:tcPr>
          <w:p w:rsidR="00642306" w:rsidRPr="00B11F4A" w:rsidRDefault="00642306" w:rsidP="00FE5D9A">
            <w:pPr>
              <w:pStyle w:val="ASFKTablenorm"/>
              <w:ind w:left="57" w:right="57"/>
            </w:pPr>
            <w:r w:rsidRPr="00B11F4A">
              <w:t>Импорт из СЭД</w:t>
            </w:r>
            <w:r w:rsidRPr="00AE58D3">
              <w:t>.</w:t>
            </w:r>
          </w:p>
        </w:tc>
      </w:tr>
      <w:tr w:rsidR="00642306" w:rsidRPr="00B11F4A" w:rsidTr="00FE5D9A">
        <w:tc>
          <w:tcPr>
            <w:tcW w:w="2337" w:type="dxa"/>
            <w:shd w:val="clear" w:color="auto" w:fill="auto"/>
          </w:tcPr>
          <w:p w:rsidR="00642306" w:rsidRPr="00B11F4A" w:rsidRDefault="00642306" w:rsidP="00FE5D9A">
            <w:pPr>
              <w:pStyle w:val="ASFKTablenorm"/>
              <w:ind w:left="57" w:right="57"/>
            </w:pPr>
            <w:r w:rsidRPr="00B11F4A">
              <w:t xml:space="preserve">ФИО </w:t>
            </w:r>
          </w:p>
        </w:tc>
        <w:tc>
          <w:tcPr>
            <w:tcW w:w="7415" w:type="dxa"/>
            <w:shd w:val="clear" w:color="auto" w:fill="auto"/>
          </w:tcPr>
          <w:p w:rsidR="00642306" w:rsidRPr="00B11F4A" w:rsidRDefault="00642306" w:rsidP="00FE5D9A">
            <w:pPr>
              <w:pStyle w:val="ASFKTablenorm"/>
              <w:ind w:left="57" w:right="57"/>
            </w:pPr>
            <w:r w:rsidRPr="00B11F4A">
              <w:t>Импорт из СЭД</w:t>
            </w:r>
            <w:r w:rsidRPr="00AE58D3">
              <w:t>.</w:t>
            </w:r>
          </w:p>
        </w:tc>
      </w:tr>
      <w:tr w:rsidR="00642306" w:rsidRPr="00B11F4A" w:rsidTr="00FE5D9A">
        <w:tc>
          <w:tcPr>
            <w:tcW w:w="2337" w:type="dxa"/>
            <w:shd w:val="clear" w:color="auto" w:fill="auto"/>
          </w:tcPr>
          <w:p w:rsidR="00642306" w:rsidRPr="00B11F4A" w:rsidRDefault="00642306" w:rsidP="00FE5D9A">
            <w:pPr>
              <w:pStyle w:val="ASFKTablenorm"/>
              <w:ind w:left="57" w:right="57"/>
            </w:pPr>
            <w:r w:rsidRPr="00B11F4A">
              <w:t xml:space="preserve">Телефон </w:t>
            </w:r>
          </w:p>
        </w:tc>
        <w:tc>
          <w:tcPr>
            <w:tcW w:w="7415" w:type="dxa"/>
            <w:shd w:val="clear" w:color="auto" w:fill="auto"/>
          </w:tcPr>
          <w:p w:rsidR="00642306" w:rsidRPr="00B11F4A" w:rsidRDefault="00642306" w:rsidP="00FE5D9A">
            <w:pPr>
              <w:pStyle w:val="ASFKTablenorm"/>
              <w:ind w:left="57" w:right="57"/>
            </w:pPr>
            <w:r w:rsidRPr="00B11F4A">
              <w:t>Импорт из СЭД</w:t>
            </w:r>
            <w:r w:rsidRPr="00AE58D3">
              <w:t>.</w:t>
            </w:r>
          </w:p>
        </w:tc>
      </w:tr>
      <w:tr w:rsidR="00642306" w:rsidRPr="00B11F4A" w:rsidTr="00FE5D9A">
        <w:tc>
          <w:tcPr>
            <w:tcW w:w="2337" w:type="dxa"/>
            <w:shd w:val="clear" w:color="auto" w:fill="auto"/>
          </w:tcPr>
          <w:p w:rsidR="00642306" w:rsidRPr="00B11F4A" w:rsidRDefault="00642306" w:rsidP="00FE5D9A">
            <w:pPr>
              <w:pStyle w:val="ASFKTablenorm"/>
              <w:ind w:left="57" w:right="57"/>
            </w:pPr>
            <w:r w:rsidRPr="00B11F4A">
              <w:t xml:space="preserve">Дата </w:t>
            </w:r>
            <w:r>
              <w:t>подписи</w:t>
            </w:r>
          </w:p>
        </w:tc>
        <w:tc>
          <w:tcPr>
            <w:tcW w:w="7415" w:type="dxa"/>
            <w:shd w:val="clear" w:color="auto" w:fill="auto"/>
          </w:tcPr>
          <w:p w:rsidR="00642306" w:rsidRPr="00B11F4A" w:rsidRDefault="00642306" w:rsidP="00FE5D9A">
            <w:pPr>
              <w:pStyle w:val="ASFKTablenorm"/>
              <w:ind w:left="57" w:right="57"/>
            </w:pPr>
            <w:r w:rsidRPr="00B11F4A">
              <w:t>Импорт из СЭД</w:t>
            </w:r>
            <w:r w:rsidRPr="00AE58D3">
              <w:t>.</w:t>
            </w:r>
          </w:p>
        </w:tc>
      </w:tr>
    </w:tbl>
    <w:p w:rsidR="00642306" w:rsidRPr="00B11F4A" w:rsidRDefault="00642306" w:rsidP="00642306">
      <w:pPr>
        <w:pStyle w:val="ASFKNormal"/>
      </w:pPr>
      <w:r w:rsidRPr="00B11F4A">
        <w:t xml:space="preserve">ЭФ документа </w:t>
      </w:r>
      <w:r w:rsidR="00B5053C">
        <w:t>«</w:t>
      </w:r>
      <w:r w:rsidRPr="00B11F4A">
        <w:t>Сведения об организации</w:t>
      </w:r>
      <w:r w:rsidR="002F634A">
        <w:t xml:space="preserve">», закладки </w:t>
      </w:r>
      <w:r w:rsidR="00B5053C">
        <w:t>«</w:t>
      </w:r>
      <w:r w:rsidRPr="00B11F4A">
        <w:t>Примеч</w:t>
      </w:r>
      <w:r w:rsidRPr="00AE58D3">
        <w:t>а</w:t>
      </w:r>
      <w:r w:rsidRPr="00B11F4A">
        <w:t>ние</w:t>
      </w:r>
      <w:r>
        <w:t xml:space="preserve"> (5)</w:t>
      </w:r>
      <w:r w:rsidR="00B5053C">
        <w:t>»</w:t>
      </w:r>
      <w:r w:rsidR="008B69C4">
        <w:t xml:space="preserve"> </w:t>
      </w:r>
      <w:r w:rsidR="008B69C4" w:rsidRPr="00B11F4A">
        <w:t xml:space="preserve">представлена </w:t>
      </w:r>
      <w:r w:rsidR="008B69C4">
        <w:t>н</w:t>
      </w:r>
      <w:r w:rsidR="008B69C4" w:rsidRPr="00B11F4A">
        <w:t>а рисунке</w:t>
      </w:r>
      <w:r w:rsidR="00A11A9E" w:rsidRPr="00B11F4A">
        <w:t> </w:t>
      </w:r>
      <w:r w:rsidR="008B69C4" w:rsidRPr="00B11F4A">
        <w:fldChar w:fldCharType="begin"/>
      </w:r>
      <w:r w:rsidR="008B69C4" w:rsidRPr="00B11F4A">
        <w:instrText xml:space="preserve"> REF _Ref352776023 \h </w:instrText>
      </w:r>
      <w:r w:rsidR="008B69C4">
        <w:instrText xml:space="preserve"> \* MERGEFORMAT </w:instrText>
      </w:r>
      <w:r w:rsidR="008B69C4" w:rsidRPr="00B11F4A">
        <w:fldChar w:fldCharType="separate"/>
      </w:r>
      <w:r w:rsidR="0013624E">
        <w:t>132</w:t>
      </w:r>
      <w:r w:rsidR="008B69C4" w:rsidRPr="00B11F4A">
        <w:fldChar w:fldCharType="end"/>
      </w:r>
      <w:r w:rsidRPr="00B11F4A">
        <w:t>.</w:t>
      </w:r>
    </w:p>
    <w:p w:rsidR="00642306" w:rsidRPr="00A9380C" w:rsidRDefault="001373CE" w:rsidP="00642306">
      <w:pPr>
        <w:pStyle w:val="ASFKFigure"/>
      </w:pPr>
      <w:r>
        <w:rPr>
          <w:noProof/>
        </w:rPr>
        <w:drawing>
          <wp:inline distT="0" distB="0" distL="0" distR="0">
            <wp:extent cx="6036945" cy="1101090"/>
            <wp:effectExtent l="0" t="0" r="0" b="0"/>
            <wp:docPr id="235" name="Рисунок 235"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descr="3"/>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6036945" cy="1101090"/>
                    </a:xfrm>
                    <a:prstGeom prst="rect">
                      <a:avLst/>
                    </a:prstGeom>
                    <a:noFill/>
                    <a:ln>
                      <a:noFill/>
                    </a:ln>
                  </pic:spPr>
                </pic:pic>
              </a:graphicData>
            </a:graphic>
          </wp:inline>
        </w:drawing>
      </w:r>
    </w:p>
    <w:p w:rsidR="00642306" w:rsidRPr="00B11F4A" w:rsidRDefault="004B5E9D" w:rsidP="00642306">
      <w:pPr>
        <w:pStyle w:val="ASFKFigName"/>
      </w:pPr>
      <w:r>
        <w:rPr>
          <w:noProof/>
        </w:rPr>
        <w:fldChar w:fldCharType="begin"/>
      </w:r>
      <w:r>
        <w:rPr>
          <w:noProof/>
        </w:rPr>
        <w:instrText xml:space="preserve"> SEQ Рисунок \* ARABIC </w:instrText>
      </w:r>
      <w:r>
        <w:rPr>
          <w:noProof/>
        </w:rPr>
        <w:fldChar w:fldCharType="separate"/>
      </w:r>
      <w:bookmarkStart w:id="968" w:name="_Ref352776023"/>
      <w:bookmarkStart w:id="969" w:name="_Toc98144919"/>
      <w:r w:rsidR="0013624E">
        <w:rPr>
          <w:noProof/>
        </w:rPr>
        <w:t>132</w:t>
      </w:r>
      <w:bookmarkEnd w:id="968"/>
      <w:r>
        <w:rPr>
          <w:noProof/>
        </w:rPr>
        <w:fldChar w:fldCharType="end"/>
      </w:r>
      <w:r w:rsidR="00642306" w:rsidRPr="00B11F4A">
        <w:t xml:space="preserve">. ЭФ </w:t>
      </w:r>
      <w:r w:rsidR="00642306">
        <w:t xml:space="preserve">документа </w:t>
      </w:r>
      <w:r w:rsidR="00B5053C">
        <w:t>«</w:t>
      </w:r>
      <w:r w:rsidR="00642306" w:rsidRPr="00B11F4A">
        <w:t>Сведения об организации</w:t>
      </w:r>
      <w:r w:rsidR="002F634A">
        <w:t xml:space="preserve">», закладки </w:t>
      </w:r>
      <w:r w:rsidR="00B5053C">
        <w:t>«</w:t>
      </w:r>
      <w:r w:rsidR="00642306" w:rsidRPr="00B11F4A">
        <w:t>Примечание</w:t>
      </w:r>
      <w:r w:rsidR="00642306">
        <w:t xml:space="preserve"> (5)</w:t>
      </w:r>
      <w:r w:rsidR="00B5053C">
        <w:t>»</w:t>
      </w:r>
      <w:bookmarkEnd w:id="969"/>
    </w:p>
    <w:p w:rsidR="00642306" w:rsidRPr="00B11F4A" w:rsidRDefault="008B69C4" w:rsidP="00642306">
      <w:pPr>
        <w:pStyle w:val="ASFKNormal"/>
      </w:pPr>
      <w:r>
        <w:t>Перечень</w:t>
      </w:r>
      <w:r w:rsidR="00642306" w:rsidRPr="00B11F4A">
        <w:t xml:space="preserve"> полей </w:t>
      </w:r>
      <w:r w:rsidRPr="00B11F4A">
        <w:t xml:space="preserve">документа </w:t>
      </w:r>
      <w:r>
        <w:t>«</w:t>
      </w:r>
      <w:r w:rsidRPr="00B11F4A">
        <w:t>Сведения об организации</w:t>
      </w:r>
      <w:r>
        <w:t xml:space="preserve">», </w:t>
      </w:r>
      <w:r w:rsidR="00642306" w:rsidRPr="00B11F4A">
        <w:t xml:space="preserve">закладки </w:t>
      </w:r>
      <w:r w:rsidR="00B5053C">
        <w:t>«</w:t>
      </w:r>
      <w:r w:rsidR="00642306" w:rsidRPr="00B11F4A">
        <w:t>Примечание</w:t>
      </w:r>
      <w:r w:rsidR="00642306">
        <w:t xml:space="preserve"> (5)</w:t>
      </w:r>
      <w:r w:rsidR="00B5053C">
        <w:t>»</w:t>
      </w:r>
      <w:r w:rsidR="00642306" w:rsidRPr="00B11F4A">
        <w:t xml:space="preserve"> привед</w:t>
      </w:r>
      <w:r w:rsidR="00642306" w:rsidRPr="00AE58D3">
        <w:t>е</w:t>
      </w:r>
      <w:r w:rsidR="00642306" w:rsidRPr="00B11F4A">
        <w:t>н в табл</w:t>
      </w:r>
      <w:r w:rsidR="00642306" w:rsidRPr="002127DB">
        <w:t>и</w:t>
      </w:r>
      <w:r w:rsidR="00642306" w:rsidRPr="00B11F4A">
        <w:t>це</w:t>
      </w:r>
      <w:r w:rsidR="00A11A9E" w:rsidRPr="00B11F4A">
        <w:t> </w:t>
      </w:r>
      <w:r w:rsidR="00642306" w:rsidRPr="00B11F4A">
        <w:fldChar w:fldCharType="begin"/>
      </w:r>
      <w:r w:rsidR="00642306" w:rsidRPr="00B11F4A">
        <w:instrText xml:space="preserve"> REF _Ref352776068 \h </w:instrText>
      </w:r>
      <w:r w:rsidR="00642306">
        <w:instrText xml:space="preserve"> \* MERGEFORMAT </w:instrText>
      </w:r>
      <w:r w:rsidR="00642306" w:rsidRPr="00B11F4A">
        <w:fldChar w:fldCharType="separate"/>
      </w:r>
      <w:r w:rsidR="0013624E">
        <w:t>76</w:t>
      </w:r>
      <w:r w:rsidR="00642306" w:rsidRPr="00B11F4A">
        <w:fldChar w:fldCharType="end"/>
      </w:r>
      <w:r w:rsidR="00642306" w:rsidRPr="00B11F4A">
        <w:t>.</w:t>
      </w:r>
    </w:p>
    <w:p w:rsidR="00642306" w:rsidRPr="00B11F4A" w:rsidRDefault="00501046" w:rsidP="00642306">
      <w:pPr>
        <w:pStyle w:val="ASFKNameTable"/>
      </w:pPr>
      <w:r>
        <w:rPr>
          <w:noProof/>
        </w:rPr>
        <w:fldChar w:fldCharType="begin"/>
      </w:r>
      <w:r>
        <w:rPr>
          <w:noProof/>
        </w:rPr>
        <w:instrText xml:space="preserve"> SEQ Таблица \* ARABIC </w:instrText>
      </w:r>
      <w:r>
        <w:rPr>
          <w:noProof/>
        </w:rPr>
        <w:fldChar w:fldCharType="separate"/>
      </w:r>
      <w:bookmarkStart w:id="970" w:name="_Ref352776068"/>
      <w:bookmarkStart w:id="971" w:name="_Toc98144785"/>
      <w:r w:rsidR="0013624E">
        <w:rPr>
          <w:noProof/>
        </w:rPr>
        <w:t>76</w:t>
      </w:r>
      <w:bookmarkEnd w:id="970"/>
      <w:r>
        <w:rPr>
          <w:noProof/>
        </w:rPr>
        <w:fldChar w:fldCharType="end"/>
      </w:r>
      <w:r w:rsidR="00642306" w:rsidRPr="00B11F4A">
        <w:t xml:space="preserve">. Описание полей документа </w:t>
      </w:r>
      <w:r w:rsidR="00B5053C">
        <w:t>«</w:t>
      </w:r>
      <w:r w:rsidR="00642306" w:rsidRPr="00B11F4A">
        <w:t>Сведения об организации</w:t>
      </w:r>
      <w:r w:rsidR="002F634A">
        <w:t xml:space="preserve">», закладки </w:t>
      </w:r>
      <w:r w:rsidR="00B5053C">
        <w:t>«</w:t>
      </w:r>
      <w:r w:rsidR="00642306" w:rsidRPr="00B11F4A">
        <w:t>Примеч</w:t>
      </w:r>
      <w:r w:rsidR="00642306" w:rsidRPr="00AE58D3">
        <w:t>а</w:t>
      </w:r>
      <w:r w:rsidR="00642306" w:rsidRPr="00B11F4A">
        <w:t>ние</w:t>
      </w:r>
      <w:r w:rsidR="00642306">
        <w:t xml:space="preserve"> (5)</w:t>
      </w:r>
      <w:r w:rsidR="00B5053C">
        <w:t>»</w:t>
      </w:r>
      <w:bookmarkEnd w:id="97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338"/>
        <w:gridCol w:w="6290"/>
      </w:tblGrid>
      <w:tr w:rsidR="00642306" w:rsidRPr="00B11F4A" w:rsidTr="00FE5D9A">
        <w:trPr>
          <w:tblHeader/>
        </w:trPr>
        <w:tc>
          <w:tcPr>
            <w:tcW w:w="3380"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42306" w:rsidRPr="00B11F4A" w:rsidRDefault="00642306" w:rsidP="00C81FCF">
            <w:pPr>
              <w:pStyle w:val="ASFKTableHead"/>
            </w:pPr>
            <w:r w:rsidRPr="00B11F4A">
              <w:t>Наименование поля</w:t>
            </w:r>
          </w:p>
        </w:tc>
        <w:tc>
          <w:tcPr>
            <w:tcW w:w="6372"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42306" w:rsidRPr="00B11F4A" w:rsidRDefault="00642306" w:rsidP="00C81FCF">
            <w:pPr>
              <w:pStyle w:val="ASFKTableHead"/>
            </w:pPr>
            <w:r w:rsidRPr="00B11F4A">
              <w:t>Описание</w:t>
            </w:r>
            <w:r>
              <w:t xml:space="preserve"> поля</w:t>
            </w:r>
          </w:p>
        </w:tc>
      </w:tr>
      <w:tr w:rsidR="00642306" w:rsidRPr="00B11F4A" w:rsidTr="00FE5D9A">
        <w:tc>
          <w:tcPr>
            <w:tcW w:w="3380" w:type="dxa"/>
            <w:shd w:val="clear" w:color="auto" w:fill="auto"/>
          </w:tcPr>
          <w:p w:rsidR="00642306" w:rsidRPr="00AE58D3" w:rsidRDefault="00642306" w:rsidP="00FE5D9A">
            <w:pPr>
              <w:pStyle w:val="ASFKTablenorm"/>
              <w:ind w:left="57" w:right="57"/>
            </w:pPr>
            <w:r w:rsidRPr="00B11F4A">
              <w:t>Результат о</w:t>
            </w:r>
            <w:r w:rsidRPr="00AE58D3">
              <w:t xml:space="preserve">бработки в СЭД </w:t>
            </w:r>
          </w:p>
        </w:tc>
        <w:tc>
          <w:tcPr>
            <w:tcW w:w="6372" w:type="dxa"/>
            <w:shd w:val="clear" w:color="auto" w:fill="auto"/>
          </w:tcPr>
          <w:p w:rsidR="00642306" w:rsidRPr="00AE58D3" w:rsidRDefault="00642306" w:rsidP="00FE5D9A">
            <w:pPr>
              <w:pStyle w:val="ASFKTablenorm"/>
              <w:ind w:left="57" w:right="57"/>
            </w:pPr>
            <w:r w:rsidRPr="00B11F4A">
              <w:t xml:space="preserve">Указывается результат обработки ЭД </w:t>
            </w:r>
            <w:r w:rsidR="00B5053C">
              <w:t>«</w:t>
            </w:r>
            <w:r w:rsidRPr="00AE58D3">
              <w:t>Сведения об организации</w:t>
            </w:r>
            <w:r w:rsidR="00B5053C">
              <w:t>»</w:t>
            </w:r>
            <w:r w:rsidRPr="00AE58D3">
              <w:t xml:space="preserve"> в ППО </w:t>
            </w:r>
            <w:r w:rsidR="00B5053C">
              <w:t>«</w:t>
            </w:r>
            <w:r w:rsidRPr="00AE58D3">
              <w:t>СЭД</w:t>
            </w:r>
            <w:r w:rsidR="00B5053C">
              <w:t>»</w:t>
            </w:r>
            <w:r w:rsidRPr="00AE58D3">
              <w:t>.</w:t>
            </w:r>
          </w:p>
          <w:p w:rsidR="00642306" w:rsidRPr="00AE58D3" w:rsidRDefault="00642306" w:rsidP="00FE5D9A">
            <w:pPr>
              <w:pStyle w:val="ASFKTablenorm"/>
              <w:ind w:left="57" w:right="57"/>
            </w:pPr>
            <w:r w:rsidRPr="00B11F4A">
              <w:t xml:space="preserve">Заполняется значением поля </w:t>
            </w:r>
            <w:r w:rsidR="00B5053C">
              <w:t>«</w:t>
            </w:r>
            <w:r w:rsidRPr="00AE58D3">
              <w:t>Комментарий</w:t>
            </w:r>
            <w:r w:rsidR="00B5053C">
              <w:t>»</w:t>
            </w:r>
            <w:r w:rsidRPr="00AE58D3">
              <w:t xml:space="preserve"> ЭД </w:t>
            </w:r>
            <w:r w:rsidR="00B5053C">
              <w:t>«</w:t>
            </w:r>
            <w:r w:rsidRPr="00AE58D3">
              <w:t>Квиток</w:t>
            </w:r>
            <w:r w:rsidR="00B5053C">
              <w:t>»</w:t>
            </w:r>
            <w:r w:rsidRPr="00AE58D3">
              <w:t xml:space="preserve"> </w:t>
            </w:r>
            <w:r>
              <w:t>В сл</w:t>
            </w:r>
            <w:r w:rsidRPr="00642306">
              <w:t>у</w:t>
            </w:r>
            <w:r>
              <w:t xml:space="preserve">чае если </w:t>
            </w:r>
            <w:r w:rsidRPr="00AE58D3">
              <w:t xml:space="preserve">документом не пройден контроль в ППО </w:t>
            </w:r>
            <w:r w:rsidR="00B5053C">
              <w:t>«</w:t>
            </w:r>
            <w:r w:rsidRPr="00AE58D3">
              <w:t>СЭД</w:t>
            </w:r>
            <w:r w:rsidR="00B5053C">
              <w:t>»</w:t>
            </w:r>
            <w:r w:rsidRPr="00AE58D3">
              <w:t>.</w:t>
            </w:r>
          </w:p>
        </w:tc>
      </w:tr>
      <w:tr w:rsidR="00642306" w:rsidRPr="00B11F4A" w:rsidTr="00FE5D9A">
        <w:tc>
          <w:tcPr>
            <w:tcW w:w="3380" w:type="dxa"/>
            <w:shd w:val="clear" w:color="auto" w:fill="auto"/>
          </w:tcPr>
          <w:p w:rsidR="00642306" w:rsidRPr="00AE58D3" w:rsidRDefault="00642306" w:rsidP="00FE5D9A">
            <w:pPr>
              <w:pStyle w:val="ASFKTablenorm"/>
              <w:ind w:left="57" w:right="57"/>
            </w:pPr>
            <w:r w:rsidRPr="00B11F4A">
              <w:t>Учетный номер свед</w:t>
            </w:r>
            <w:r w:rsidRPr="00AE58D3">
              <w:t xml:space="preserve">ений в ФК </w:t>
            </w:r>
          </w:p>
        </w:tc>
        <w:tc>
          <w:tcPr>
            <w:tcW w:w="6372" w:type="dxa"/>
            <w:shd w:val="clear" w:color="auto" w:fill="auto"/>
          </w:tcPr>
          <w:p w:rsidR="00642306" w:rsidRPr="00AE58D3" w:rsidRDefault="00642306" w:rsidP="00FE5D9A">
            <w:pPr>
              <w:pStyle w:val="ASFKTablenorm"/>
              <w:ind w:left="57" w:right="57"/>
            </w:pPr>
            <w:r w:rsidRPr="00B11F4A">
              <w:t>Заполняется на основании и</w:t>
            </w:r>
            <w:r w:rsidRPr="00AE58D3">
              <w:t xml:space="preserve">нформации из ЭД </w:t>
            </w:r>
            <w:r w:rsidR="00B5053C">
              <w:t>«</w:t>
            </w:r>
            <w:r w:rsidRPr="00AE58D3">
              <w:t>Квиток</w:t>
            </w:r>
            <w:r w:rsidR="00B5053C">
              <w:t>»</w:t>
            </w:r>
            <w:r w:rsidRPr="00AE58D3">
              <w:t>.</w:t>
            </w:r>
          </w:p>
        </w:tc>
      </w:tr>
      <w:tr w:rsidR="00642306" w:rsidRPr="00B11F4A" w:rsidTr="00FE5D9A">
        <w:tc>
          <w:tcPr>
            <w:tcW w:w="3380" w:type="dxa"/>
            <w:shd w:val="clear" w:color="auto" w:fill="auto"/>
          </w:tcPr>
          <w:p w:rsidR="00642306" w:rsidRPr="00AE58D3" w:rsidRDefault="00642306" w:rsidP="00FE5D9A">
            <w:pPr>
              <w:pStyle w:val="ASFKTablenorm"/>
              <w:ind w:left="57" w:right="57"/>
            </w:pPr>
            <w:r w:rsidRPr="00D80173">
              <w:t>Дата регистрации сведений в ФК</w:t>
            </w:r>
          </w:p>
        </w:tc>
        <w:tc>
          <w:tcPr>
            <w:tcW w:w="6372" w:type="dxa"/>
            <w:shd w:val="clear" w:color="auto" w:fill="auto"/>
          </w:tcPr>
          <w:p w:rsidR="00642306" w:rsidRPr="00AE58D3" w:rsidRDefault="00642306" w:rsidP="00FE5D9A">
            <w:pPr>
              <w:pStyle w:val="ASFKTablenorm"/>
              <w:ind w:left="57" w:right="57"/>
            </w:pPr>
            <w:r w:rsidRPr="00B11F4A">
              <w:t>Заполняется на основании и</w:t>
            </w:r>
            <w:r w:rsidRPr="00AE58D3">
              <w:t xml:space="preserve">нформации из ЭД </w:t>
            </w:r>
            <w:r w:rsidR="00B5053C">
              <w:t>«</w:t>
            </w:r>
            <w:r w:rsidRPr="00AE58D3">
              <w:t>Квиток</w:t>
            </w:r>
            <w:r w:rsidR="00B5053C">
              <w:t>»</w:t>
            </w:r>
            <w:r w:rsidRPr="00AE58D3">
              <w:t>.</w:t>
            </w:r>
          </w:p>
        </w:tc>
      </w:tr>
    </w:tbl>
    <w:p w:rsidR="00642306" w:rsidRPr="00B11F4A" w:rsidRDefault="00642306" w:rsidP="00642306">
      <w:pPr>
        <w:pStyle w:val="ASFKNormal"/>
      </w:pPr>
      <w:r w:rsidRPr="00B11F4A">
        <w:t xml:space="preserve">ЭФ документа </w:t>
      </w:r>
      <w:r w:rsidR="00B5053C">
        <w:t>«</w:t>
      </w:r>
      <w:r w:rsidRPr="00B11F4A">
        <w:t>Сведения об организации</w:t>
      </w:r>
      <w:r w:rsidR="002F634A">
        <w:t xml:space="preserve">», закладки </w:t>
      </w:r>
      <w:r w:rsidR="00B5053C">
        <w:t>«</w:t>
      </w:r>
      <w:r w:rsidRPr="00464D2E">
        <w:t>Полномочия организации до 01.01.2016</w:t>
      </w:r>
      <w:r w:rsidR="00B5053C">
        <w:t>»</w:t>
      </w:r>
      <w:r w:rsidR="008B69C4">
        <w:t xml:space="preserve"> </w:t>
      </w:r>
      <w:r w:rsidR="008B69C4" w:rsidRPr="00B11F4A">
        <w:t xml:space="preserve">представлена </w:t>
      </w:r>
      <w:r w:rsidR="008B69C4">
        <w:t>н</w:t>
      </w:r>
      <w:r w:rsidR="008B69C4" w:rsidRPr="00B11F4A">
        <w:t>а рисунке</w:t>
      </w:r>
      <w:r w:rsidR="00A11A9E" w:rsidRPr="00B11F4A">
        <w:t> </w:t>
      </w:r>
      <w:r w:rsidR="008B69C4">
        <w:fldChar w:fldCharType="begin"/>
      </w:r>
      <w:r w:rsidR="008B69C4">
        <w:instrText xml:space="preserve"> REF _Ref444680411 \h </w:instrText>
      </w:r>
      <w:r w:rsidR="008B69C4">
        <w:fldChar w:fldCharType="separate"/>
      </w:r>
      <w:r w:rsidR="0013624E">
        <w:rPr>
          <w:noProof/>
        </w:rPr>
        <w:t>133</w:t>
      </w:r>
      <w:r w:rsidR="008B69C4">
        <w:fldChar w:fldCharType="end"/>
      </w:r>
      <w:r w:rsidRPr="00B11F4A">
        <w:t>.</w:t>
      </w:r>
    </w:p>
    <w:p w:rsidR="00642306" w:rsidRPr="00A9380C" w:rsidRDefault="001373CE" w:rsidP="00642306">
      <w:pPr>
        <w:pStyle w:val="ASFKFigure"/>
      </w:pPr>
      <w:r>
        <w:rPr>
          <w:noProof/>
        </w:rPr>
        <w:lastRenderedPageBreak/>
        <w:drawing>
          <wp:inline distT="0" distB="0" distL="0" distR="0">
            <wp:extent cx="6125845" cy="4110355"/>
            <wp:effectExtent l="0" t="0" r="0" b="0"/>
            <wp:docPr id="236" name="Рисунок 23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descr="0"/>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6125845" cy="4110355"/>
                    </a:xfrm>
                    <a:prstGeom prst="rect">
                      <a:avLst/>
                    </a:prstGeom>
                    <a:noFill/>
                    <a:ln>
                      <a:noFill/>
                    </a:ln>
                  </pic:spPr>
                </pic:pic>
              </a:graphicData>
            </a:graphic>
          </wp:inline>
        </w:drawing>
      </w:r>
    </w:p>
    <w:p w:rsidR="00642306" w:rsidRPr="00B11F4A" w:rsidRDefault="004B5E9D" w:rsidP="00642306">
      <w:pPr>
        <w:pStyle w:val="ASFKFigName"/>
      </w:pPr>
      <w:r>
        <w:rPr>
          <w:noProof/>
        </w:rPr>
        <w:fldChar w:fldCharType="begin"/>
      </w:r>
      <w:r>
        <w:rPr>
          <w:noProof/>
        </w:rPr>
        <w:instrText xml:space="preserve"> SEQ Рисунок \* ARABIC </w:instrText>
      </w:r>
      <w:r>
        <w:rPr>
          <w:noProof/>
        </w:rPr>
        <w:fldChar w:fldCharType="separate"/>
      </w:r>
      <w:bookmarkStart w:id="972" w:name="_Ref444680411"/>
      <w:bookmarkStart w:id="973" w:name="_Toc98144920"/>
      <w:r w:rsidR="0013624E">
        <w:rPr>
          <w:noProof/>
        </w:rPr>
        <w:t>133</w:t>
      </w:r>
      <w:bookmarkEnd w:id="972"/>
      <w:r>
        <w:rPr>
          <w:noProof/>
        </w:rPr>
        <w:fldChar w:fldCharType="end"/>
      </w:r>
      <w:r w:rsidR="00642306" w:rsidRPr="00B11F4A">
        <w:t xml:space="preserve">. ЭФ </w:t>
      </w:r>
      <w:r w:rsidR="00642306">
        <w:t xml:space="preserve">документа </w:t>
      </w:r>
      <w:r w:rsidR="00B5053C">
        <w:t>«</w:t>
      </w:r>
      <w:r w:rsidR="00642306" w:rsidRPr="00B11F4A">
        <w:t>Сведения об организации</w:t>
      </w:r>
      <w:r w:rsidR="002F634A">
        <w:t xml:space="preserve">», закладки </w:t>
      </w:r>
      <w:r w:rsidR="00B5053C">
        <w:t>«</w:t>
      </w:r>
      <w:r w:rsidR="00642306" w:rsidRPr="00464D2E">
        <w:t>Полномочия организации до 01.01.2016</w:t>
      </w:r>
      <w:r w:rsidR="00B5053C">
        <w:t>»</w:t>
      </w:r>
      <w:bookmarkEnd w:id="973"/>
    </w:p>
    <w:p w:rsidR="00642306" w:rsidRPr="00B11F4A" w:rsidRDefault="008B69C4" w:rsidP="00642306">
      <w:pPr>
        <w:pStyle w:val="ASFKNormal"/>
      </w:pPr>
      <w:r>
        <w:t xml:space="preserve">Перечень </w:t>
      </w:r>
      <w:r w:rsidR="00642306" w:rsidRPr="00B11F4A">
        <w:t xml:space="preserve">полей </w:t>
      </w:r>
      <w:r w:rsidRPr="00B11F4A">
        <w:t xml:space="preserve">документа </w:t>
      </w:r>
      <w:r>
        <w:t>«</w:t>
      </w:r>
      <w:r w:rsidRPr="00B11F4A">
        <w:t>Сведения об организации</w:t>
      </w:r>
      <w:r>
        <w:t xml:space="preserve">», </w:t>
      </w:r>
      <w:r w:rsidR="00642306" w:rsidRPr="00B11F4A">
        <w:t xml:space="preserve">закладки </w:t>
      </w:r>
      <w:r w:rsidR="00B5053C">
        <w:t>«</w:t>
      </w:r>
      <w:r w:rsidR="00642306" w:rsidRPr="00464D2E">
        <w:t>Полномочия организации до 01.01.2016</w:t>
      </w:r>
      <w:r w:rsidR="00B5053C">
        <w:t>»</w:t>
      </w:r>
      <w:r w:rsidR="00642306" w:rsidRPr="00B11F4A">
        <w:t xml:space="preserve"> привед</w:t>
      </w:r>
      <w:r w:rsidR="00642306" w:rsidRPr="00AE58D3">
        <w:t>е</w:t>
      </w:r>
      <w:r w:rsidR="00642306" w:rsidRPr="00B11F4A">
        <w:t>н в та</w:t>
      </w:r>
      <w:r w:rsidR="00642306" w:rsidRPr="00642306">
        <w:t>б</w:t>
      </w:r>
      <w:r w:rsidR="00642306" w:rsidRPr="00B11F4A">
        <w:t>л</w:t>
      </w:r>
      <w:r w:rsidR="00642306" w:rsidRPr="002127DB">
        <w:t>и</w:t>
      </w:r>
      <w:r w:rsidR="00642306" w:rsidRPr="00B11F4A">
        <w:t>це</w:t>
      </w:r>
      <w:r w:rsidR="00A11A9E" w:rsidRPr="00B11F4A">
        <w:t> </w:t>
      </w:r>
      <w:r w:rsidR="00642306">
        <w:fldChar w:fldCharType="begin"/>
      </w:r>
      <w:r w:rsidR="00642306">
        <w:instrText xml:space="preserve"> REF _Ref444680433 \h </w:instrText>
      </w:r>
      <w:r w:rsidR="00642306">
        <w:fldChar w:fldCharType="separate"/>
      </w:r>
      <w:r w:rsidR="0013624E">
        <w:rPr>
          <w:noProof/>
        </w:rPr>
        <w:t>77</w:t>
      </w:r>
      <w:r w:rsidR="00642306">
        <w:fldChar w:fldCharType="end"/>
      </w:r>
      <w:r w:rsidR="00642306" w:rsidRPr="00B11F4A">
        <w:t>.</w:t>
      </w:r>
    </w:p>
    <w:p w:rsidR="00642306" w:rsidRPr="00B11F4A" w:rsidRDefault="00501046" w:rsidP="00642306">
      <w:pPr>
        <w:pStyle w:val="ASFKNameTable"/>
      </w:pPr>
      <w:r>
        <w:rPr>
          <w:noProof/>
        </w:rPr>
        <w:fldChar w:fldCharType="begin"/>
      </w:r>
      <w:r>
        <w:rPr>
          <w:noProof/>
        </w:rPr>
        <w:instrText xml:space="preserve"> SEQ Таблица \* ARABIC </w:instrText>
      </w:r>
      <w:r>
        <w:rPr>
          <w:noProof/>
        </w:rPr>
        <w:fldChar w:fldCharType="separate"/>
      </w:r>
      <w:bookmarkStart w:id="974" w:name="_Ref444680433"/>
      <w:bookmarkStart w:id="975" w:name="_Toc98144786"/>
      <w:r w:rsidR="0013624E">
        <w:rPr>
          <w:noProof/>
        </w:rPr>
        <w:t>77</w:t>
      </w:r>
      <w:bookmarkEnd w:id="974"/>
      <w:r>
        <w:rPr>
          <w:noProof/>
        </w:rPr>
        <w:fldChar w:fldCharType="end"/>
      </w:r>
      <w:r w:rsidR="00642306" w:rsidRPr="00B11F4A">
        <w:t xml:space="preserve">. Описание полей документа </w:t>
      </w:r>
      <w:r w:rsidR="00B5053C">
        <w:t>«</w:t>
      </w:r>
      <w:r w:rsidR="00642306" w:rsidRPr="00B11F4A">
        <w:t>Сведения об организации</w:t>
      </w:r>
      <w:r w:rsidR="002F634A">
        <w:t xml:space="preserve">», закладки </w:t>
      </w:r>
      <w:r w:rsidR="00B5053C">
        <w:t>«</w:t>
      </w:r>
      <w:r w:rsidR="00642306" w:rsidRPr="00464D2E">
        <w:t>Полномочия организации до 01.01.2016</w:t>
      </w:r>
      <w:r w:rsidR="00B5053C">
        <w:t>»</w:t>
      </w:r>
      <w:bookmarkEnd w:id="97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7519"/>
        <w:gridCol w:w="2109"/>
      </w:tblGrid>
      <w:tr w:rsidR="00642306" w:rsidRPr="00B11F4A" w:rsidTr="00FE5D9A">
        <w:trPr>
          <w:tblHeader/>
        </w:trPr>
        <w:tc>
          <w:tcPr>
            <w:tcW w:w="761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42306" w:rsidRPr="00B11F4A" w:rsidRDefault="00642306" w:rsidP="00C81FCF">
            <w:pPr>
              <w:pStyle w:val="ASFKTableHead"/>
            </w:pPr>
            <w:r w:rsidRPr="00B11F4A">
              <w:t>Наименование поля</w:t>
            </w:r>
          </w:p>
        </w:tc>
        <w:tc>
          <w:tcPr>
            <w:tcW w:w="213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42306" w:rsidRPr="00B11F4A" w:rsidRDefault="00642306" w:rsidP="00C81FCF">
            <w:pPr>
              <w:pStyle w:val="ASFKTableHead"/>
            </w:pPr>
            <w:r w:rsidRPr="00B11F4A">
              <w:t>Описание</w:t>
            </w:r>
            <w:r>
              <w:t xml:space="preserve"> поля</w:t>
            </w:r>
          </w:p>
        </w:tc>
      </w:tr>
      <w:tr w:rsidR="00642306" w:rsidRPr="00B11F4A" w:rsidTr="00FE5D9A">
        <w:tc>
          <w:tcPr>
            <w:tcW w:w="9752" w:type="dxa"/>
            <w:gridSpan w:val="2"/>
            <w:shd w:val="clear" w:color="auto" w:fill="auto"/>
          </w:tcPr>
          <w:p w:rsidR="00642306" w:rsidRDefault="00642306" w:rsidP="00FE5D9A">
            <w:pPr>
              <w:pStyle w:val="ASFKTablenorm"/>
              <w:ind w:left="57" w:right="57"/>
            </w:pPr>
            <w:r w:rsidRPr="00B11F4A">
              <w:t xml:space="preserve">Закладка </w:t>
            </w:r>
            <w:r w:rsidR="00B5053C">
              <w:t>«</w:t>
            </w:r>
            <w:r w:rsidRPr="00464D2E">
              <w:t>Полномочия организации до 01.01.2016</w:t>
            </w:r>
            <w:r w:rsidR="00B5053C">
              <w:t>»</w:t>
            </w:r>
            <w:r>
              <w:t>, г</w:t>
            </w:r>
            <w:r w:rsidRPr="007B2273">
              <w:t xml:space="preserve">руппа полей </w:t>
            </w:r>
            <w:r w:rsidR="00B5053C">
              <w:t>«</w:t>
            </w:r>
            <w:r w:rsidRPr="007B2273">
              <w:t>Полномочия</w:t>
            </w:r>
            <w:r w:rsidR="00B5053C">
              <w:t>»</w:t>
            </w:r>
            <w:r>
              <w:t>.</w:t>
            </w:r>
          </w:p>
          <w:p w:rsidR="00642306" w:rsidRPr="00AE58D3" w:rsidRDefault="00642306" w:rsidP="00FE5D9A">
            <w:pPr>
              <w:pStyle w:val="ASFKTablenorm"/>
              <w:ind w:left="57" w:right="57"/>
            </w:pPr>
            <w:r w:rsidRPr="00477A43">
              <w:t>Закладка недоступна для редактирования, не заполняется с 01.01.2016. Позволяет просматривать полномочия организации до 01.01.2016</w:t>
            </w:r>
          </w:p>
        </w:tc>
      </w:tr>
      <w:tr w:rsidR="00642306" w:rsidRPr="00B11F4A" w:rsidTr="00FE5D9A">
        <w:tc>
          <w:tcPr>
            <w:tcW w:w="7617" w:type="dxa"/>
            <w:shd w:val="clear" w:color="auto" w:fill="auto"/>
          </w:tcPr>
          <w:p w:rsidR="00642306" w:rsidRPr="007B2273" w:rsidRDefault="00642306" w:rsidP="00FE5D9A">
            <w:pPr>
              <w:pStyle w:val="ASFKTablenorm"/>
              <w:ind w:left="57" w:right="57"/>
            </w:pPr>
            <w:r w:rsidRPr="007B2273">
              <w:t xml:space="preserve">Заказчик </w:t>
            </w:r>
          </w:p>
        </w:tc>
        <w:tc>
          <w:tcPr>
            <w:tcW w:w="2135" w:type="dxa"/>
            <w:vMerge w:val="restart"/>
            <w:shd w:val="clear" w:color="auto" w:fill="auto"/>
          </w:tcPr>
          <w:p w:rsidR="00642306" w:rsidRPr="007B2273" w:rsidRDefault="00642306" w:rsidP="00FE5D9A">
            <w:pPr>
              <w:pStyle w:val="ASFKTablenorm"/>
              <w:ind w:left="57" w:right="57"/>
            </w:pPr>
            <w:r w:rsidRPr="007B2273">
              <w:t>Значение по умолч</w:t>
            </w:r>
            <w:r w:rsidRPr="00642306">
              <w:t>а</w:t>
            </w:r>
            <w:r w:rsidRPr="007B2273">
              <w:t xml:space="preserve">нию </w:t>
            </w:r>
            <w:r w:rsidR="00B5053C">
              <w:t>«</w:t>
            </w:r>
            <w:r w:rsidRPr="007B2273">
              <w:t>Нет полном</w:t>
            </w:r>
            <w:r w:rsidRPr="00642306">
              <w:t>о</w:t>
            </w:r>
            <w:r w:rsidRPr="007B2273">
              <w:t>чия</w:t>
            </w:r>
            <w:r w:rsidR="00B5053C">
              <w:t>»</w:t>
            </w:r>
            <w:r w:rsidRPr="007B2273">
              <w:t>.</w:t>
            </w:r>
          </w:p>
          <w:p w:rsidR="00642306" w:rsidRPr="007B2273" w:rsidRDefault="00642306" w:rsidP="00FE5D9A">
            <w:pPr>
              <w:pStyle w:val="ASFKTablenorm"/>
              <w:ind w:left="57" w:right="57"/>
            </w:pPr>
            <w:r w:rsidRPr="007B2273">
              <w:t>Ввод значения вру</w:t>
            </w:r>
            <w:r w:rsidRPr="00642306">
              <w:t>ч</w:t>
            </w:r>
            <w:r w:rsidRPr="007B2273">
              <w:t>ную.</w:t>
            </w:r>
          </w:p>
          <w:p w:rsidR="00642306" w:rsidRPr="007B2273" w:rsidRDefault="00642306" w:rsidP="00FE5D9A">
            <w:pPr>
              <w:pStyle w:val="ASFKTablenorm"/>
              <w:ind w:left="57" w:right="57"/>
            </w:pPr>
            <w:r w:rsidRPr="007B2273">
              <w:t>Допустимые знач</w:t>
            </w:r>
            <w:r w:rsidRPr="00642306">
              <w:t>е</w:t>
            </w:r>
            <w:r w:rsidRPr="007B2273">
              <w:t>ния:</w:t>
            </w:r>
          </w:p>
          <w:p w:rsidR="00642306" w:rsidRPr="007B2273" w:rsidRDefault="00B5053C" w:rsidP="00C81FCF">
            <w:pPr>
              <w:pStyle w:val="ASFKTableListMark"/>
            </w:pPr>
            <w:r>
              <w:t>«</w:t>
            </w:r>
            <w:r w:rsidR="00642306" w:rsidRPr="007B2273">
              <w:t>0</w:t>
            </w:r>
            <w:r>
              <w:t>»</w:t>
            </w:r>
            <w:r w:rsidR="00642306" w:rsidRPr="007B2273">
              <w:t xml:space="preserve"> – Нет по</w:t>
            </w:r>
            <w:r w:rsidR="00642306" w:rsidRPr="00642306">
              <w:t>л</w:t>
            </w:r>
            <w:r w:rsidR="00642306" w:rsidRPr="007B2273">
              <w:t>номочия;</w:t>
            </w:r>
          </w:p>
          <w:p w:rsidR="00642306" w:rsidRPr="007B2273" w:rsidRDefault="00B5053C" w:rsidP="00C81FCF">
            <w:pPr>
              <w:pStyle w:val="ASFKTableListMark"/>
            </w:pPr>
            <w:r>
              <w:t>«</w:t>
            </w:r>
            <w:r w:rsidR="00642306" w:rsidRPr="007B2273">
              <w:t>1</w:t>
            </w:r>
            <w:r>
              <w:t>»</w:t>
            </w:r>
            <w:r w:rsidR="00642306" w:rsidRPr="007B2273">
              <w:t xml:space="preserve"> – Есть по</w:t>
            </w:r>
            <w:r w:rsidR="00642306" w:rsidRPr="00642306">
              <w:t>л</w:t>
            </w:r>
            <w:r w:rsidR="00642306" w:rsidRPr="007B2273">
              <w:t>номочия.</w:t>
            </w:r>
          </w:p>
        </w:tc>
      </w:tr>
      <w:tr w:rsidR="00642306" w:rsidRPr="00B11F4A" w:rsidTr="00FE5D9A">
        <w:tc>
          <w:tcPr>
            <w:tcW w:w="7617" w:type="dxa"/>
            <w:shd w:val="clear" w:color="auto" w:fill="auto"/>
          </w:tcPr>
          <w:p w:rsidR="00642306" w:rsidRPr="007B2273" w:rsidRDefault="00642306" w:rsidP="00FE5D9A">
            <w:pPr>
              <w:pStyle w:val="ASFKTablenorm"/>
              <w:ind w:left="57" w:right="57"/>
            </w:pPr>
            <w:r w:rsidRPr="007B2273">
              <w:t>Уполномоченный орган</w:t>
            </w:r>
          </w:p>
        </w:tc>
        <w:tc>
          <w:tcPr>
            <w:tcW w:w="2135" w:type="dxa"/>
            <w:vMerge/>
            <w:shd w:val="clear" w:color="auto" w:fill="auto"/>
          </w:tcPr>
          <w:p w:rsidR="00642306" w:rsidRPr="00AE58D3" w:rsidRDefault="00642306" w:rsidP="00FE5D9A">
            <w:pPr>
              <w:pStyle w:val="ASFKTablenorm"/>
              <w:ind w:left="57" w:right="57"/>
            </w:pPr>
          </w:p>
        </w:tc>
      </w:tr>
      <w:tr w:rsidR="00642306" w:rsidRPr="00B11F4A" w:rsidTr="00FE5D9A">
        <w:tc>
          <w:tcPr>
            <w:tcW w:w="7617" w:type="dxa"/>
            <w:shd w:val="clear" w:color="auto" w:fill="auto"/>
          </w:tcPr>
          <w:p w:rsidR="00642306" w:rsidRPr="007B2273" w:rsidRDefault="00642306" w:rsidP="00FE5D9A">
            <w:pPr>
              <w:pStyle w:val="ASFKTablenorm"/>
              <w:ind w:left="57" w:right="57"/>
            </w:pPr>
            <w:r w:rsidRPr="007B2273">
              <w:t>Уполномоченное учреждение</w:t>
            </w:r>
          </w:p>
        </w:tc>
        <w:tc>
          <w:tcPr>
            <w:tcW w:w="2135" w:type="dxa"/>
            <w:vMerge/>
            <w:shd w:val="clear" w:color="auto" w:fill="auto"/>
          </w:tcPr>
          <w:p w:rsidR="00642306" w:rsidRPr="00AE58D3" w:rsidRDefault="00642306" w:rsidP="00FE5D9A">
            <w:pPr>
              <w:pStyle w:val="ASFKTablenorm"/>
              <w:ind w:left="57" w:right="57"/>
            </w:pPr>
          </w:p>
        </w:tc>
      </w:tr>
      <w:tr w:rsidR="00642306" w:rsidRPr="00B11F4A" w:rsidTr="00FE5D9A">
        <w:tc>
          <w:tcPr>
            <w:tcW w:w="7617" w:type="dxa"/>
            <w:shd w:val="clear" w:color="auto" w:fill="auto"/>
          </w:tcPr>
          <w:p w:rsidR="00642306" w:rsidRPr="00726330" w:rsidRDefault="00642306" w:rsidP="00FE5D9A">
            <w:pPr>
              <w:pStyle w:val="ASFKTablenorm"/>
              <w:ind w:left="57" w:right="57"/>
            </w:pPr>
            <w:r w:rsidRPr="007B2273">
              <w:t>Специализированная организ</w:t>
            </w:r>
            <w:r w:rsidRPr="00726330">
              <w:t>ация</w:t>
            </w:r>
          </w:p>
        </w:tc>
        <w:tc>
          <w:tcPr>
            <w:tcW w:w="2135" w:type="dxa"/>
            <w:vMerge/>
            <w:shd w:val="clear" w:color="auto" w:fill="auto"/>
          </w:tcPr>
          <w:p w:rsidR="00642306" w:rsidRPr="00AE58D3" w:rsidRDefault="00642306" w:rsidP="00FE5D9A">
            <w:pPr>
              <w:pStyle w:val="ASFKTablenorm"/>
              <w:ind w:left="57" w:right="57"/>
            </w:pPr>
          </w:p>
        </w:tc>
      </w:tr>
      <w:tr w:rsidR="00642306" w:rsidRPr="00B11F4A" w:rsidTr="00FE5D9A">
        <w:tc>
          <w:tcPr>
            <w:tcW w:w="7617" w:type="dxa"/>
            <w:shd w:val="clear" w:color="auto" w:fill="auto"/>
          </w:tcPr>
          <w:p w:rsidR="00642306" w:rsidRPr="007B2273" w:rsidRDefault="00642306" w:rsidP="00FE5D9A">
            <w:pPr>
              <w:pStyle w:val="ASFKTablenorm"/>
              <w:ind w:left="57" w:right="57"/>
            </w:pPr>
            <w:r w:rsidRPr="007B2273">
              <w:t>Финансовый орган</w:t>
            </w:r>
          </w:p>
        </w:tc>
        <w:tc>
          <w:tcPr>
            <w:tcW w:w="2135" w:type="dxa"/>
            <w:vMerge/>
            <w:shd w:val="clear" w:color="auto" w:fill="auto"/>
          </w:tcPr>
          <w:p w:rsidR="00642306" w:rsidRPr="00AE58D3" w:rsidRDefault="00642306" w:rsidP="00FE5D9A">
            <w:pPr>
              <w:pStyle w:val="ASFKTablenorm"/>
              <w:ind w:left="57" w:right="57"/>
            </w:pPr>
          </w:p>
        </w:tc>
      </w:tr>
      <w:tr w:rsidR="00642306" w:rsidRPr="00B11F4A" w:rsidTr="00FE5D9A">
        <w:tc>
          <w:tcPr>
            <w:tcW w:w="7617" w:type="dxa"/>
            <w:shd w:val="clear" w:color="auto" w:fill="auto"/>
          </w:tcPr>
          <w:p w:rsidR="00642306" w:rsidRPr="007B2273" w:rsidRDefault="00642306" w:rsidP="00FE5D9A">
            <w:pPr>
              <w:pStyle w:val="ASFKTablenorm"/>
              <w:ind w:left="57" w:right="57"/>
            </w:pPr>
            <w:r w:rsidRPr="007B2273">
              <w:t>Оператор ООС</w:t>
            </w:r>
          </w:p>
        </w:tc>
        <w:tc>
          <w:tcPr>
            <w:tcW w:w="2135" w:type="dxa"/>
            <w:vMerge/>
            <w:shd w:val="clear" w:color="auto" w:fill="auto"/>
          </w:tcPr>
          <w:p w:rsidR="00642306" w:rsidRPr="00AE58D3" w:rsidRDefault="00642306" w:rsidP="00FE5D9A">
            <w:pPr>
              <w:pStyle w:val="ASFKTablenorm"/>
              <w:ind w:left="57" w:right="57"/>
            </w:pPr>
          </w:p>
        </w:tc>
      </w:tr>
      <w:tr w:rsidR="00642306" w:rsidRPr="00B11F4A" w:rsidTr="00FE5D9A">
        <w:tc>
          <w:tcPr>
            <w:tcW w:w="7617" w:type="dxa"/>
            <w:shd w:val="clear" w:color="auto" w:fill="auto"/>
          </w:tcPr>
          <w:p w:rsidR="00642306" w:rsidRPr="007B2273" w:rsidRDefault="00642306" w:rsidP="00FE5D9A">
            <w:pPr>
              <w:pStyle w:val="ASFKTablenorm"/>
              <w:ind w:left="57" w:right="57"/>
            </w:pPr>
            <w:r w:rsidRPr="007B2273">
              <w:t>Оператор электронной площадки</w:t>
            </w:r>
          </w:p>
        </w:tc>
        <w:tc>
          <w:tcPr>
            <w:tcW w:w="2135" w:type="dxa"/>
            <w:vMerge/>
            <w:shd w:val="clear" w:color="auto" w:fill="auto"/>
          </w:tcPr>
          <w:p w:rsidR="00642306" w:rsidRPr="00AE58D3" w:rsidRDefault="00642306" w:rsidP="00FE5D9A">
            <w:pPr>
              <w:pStyle w:val="ASFKTablenorm"/>
              <w:ind w:left="57" w:right="57"/>
            </w:pPr>
          </w:p>
        </w:tc>
      </w:tr>
      <w:tr w:rsidR="00642306" w:rsidRPr="00B11F4A" w:rsidTr="00FE5D9A">
        <w:tc>
          <w:tcPr>
            <w:tcW w:w="7617" w:type="dxa"/>
            <w:shd w:val="clear" w:color="auto" w:fill="auto"/>
          </w:tcPr>
          <w:p w:rsidR="00642306" w:rsidRPr="007B2273" w:rsidRDefault="00642306" w:rsidP="00FE5D9A">
            <w:pPr>
              <w:pStyle w:val="ASFKTablenorm"/>
              <w:ind w:left="57" w:right="57"/>
            </w:pPr>
            <w:r w:rsidRPr="00AE0D0B">
              <w:t>Оператор информационной си</w:t>
            </w:r>
            <w:r w:rsidRPr="00F33CCA">
              <w:t>с</w:t>
            </w:r>
            <w:r w:rsidRPr="00AE0D0B">
              <w:t>темы, взаимодействующей с ЕИС</w:t>
            </w:r>
          </w:p>
        </w:tc>
        <w:tc>
          <w:tcPr>
            <w:tcW w:w="2135" w:type="dxa"/>
            <w:vMerge/>
            <w:shd w:val="clear" w:color="auto" w:fill="auto"/>
          </w:tcPr>
          <w:p w:rsidR="00642306" w:rsidRPr="00AE58D3" w:rsidRDefault="00642306" w:rsidP="00FE5D9A">
            <w:pPr>
              <w:pStyle w:val="ASFKTablenorm"/>
              <w:ind w:left="57" w:right="57"/>
            </w:pPr>
          </w:p>
        </w:tc>
      </w:tr>
      <w:tr w:rsidR="00642306" w:rsidRPr="00B11F4A" w:rsidTr="00FE5D9A">
        <w:tc>
          <w:tcPr>
            <w:tcW w:w="7617" w:type="dxa"/>
            <w:shd w:val="clear" w:color="auto" w:fill="auto"/>
          </w:tcPr>
          <w:p w:rsidR="00642306" w:rsidRPr="00726330" w:rsidRDefault="00642306" w:rsidP="00FE5D9A">
            <w:pPr>
              <w:pStyle w:val="ASFKTablenorm"/>
              <w:ind w:left="57" w:right="57"/>
            </w:pPr>
            <w:r w:rsidRPr="007B2273">
              <w:t>Орган по регулированию ко</w:t>
            </w:r>
            <w:r w:rsidRPr="00F33CCA">
              <w:t>н</w:t>
            </w:r>
            <w:r w:rsidRPr="00726330">
              <w:t>трактной системы в сфере закупок</w:t>
            </w:r>
          </w:p>
        </w:tc>
        <w:tc>
          <w:tcPr>
            <w:tcW w:w="2135" w:type="dxa"/>
            <w:vMerge/>
            <w:shd w:val="clear" w:color="auto" w:fill="auto"/>
          </w:tcPr>
          <w:p w:rsidR="00642306" w:rsidRPr="00AE58D3" w:rsidRDefault="00642306" w:rsidP="00FE5D9A">
            <w:pPr>
              <w:pStyle w:val="ASFKTablenorm"/>
              <w:ind w:left="57" w:right="57"/>
            </w:pPr>
          </w:p>
        </w:tc>
      </w:tr>
      <w:tr w:rsidR="00642306" w:rsidRPr="00B11F4A" w:rsidTr="00FE5D9A">
        <w:tc>
          <w:tcPr>
            <w:tcW w:w="7617" w:type="dxa"/>
            <w:shd w:val="clear" w:color="auto" w:fill="auto"/>
          </w:tcPr>
          <w:p w:rsidR="00642306" w:rsidRPr="007B2273" w:rsidRDefault="00642306" w:rsidP="00FE5D9A">
            <w:pPr>
              <w:pStyle w:val="ASFKTablenorm"/>
              <w:ind w:left="57" w:right="57"/>
            </w:pPr>
            <w:r w:rsidRPr="007B2273">
              <w:t>Орган аудита</w:t>
            </w:r>
          </w:p>
        </w:tc>
        <w:tc>
          <w:tcPr>
            <w:tcW w:w="2135" w:type="dxa"/>
            <w:vMerge/>
            <w:shd w:val="clear" w:color="auto" w:fill="auto"/>
          </w:tcPr>
          <w:p w:rsidR="00642306" w:rsidRPr="00AE58D3" w:rsidRDefault="00642306" w:rsidP="00FE5D9A">
            <w:pPr>
              <w:pStyle w:val="ASFKTablenorm"/>
              <w:ind w:left="57" w:right="57"/>
            </w:pPr>
          </w:p>
        </w:tc>
      </w:tr>
      <w:tr w:rsidR="00642306" w:rsidRPr="00B11F4A" w:rsidTr="00FE5D9A">
        <w:tc>
          <w:tcPr>
            <w:tcW w:w="7617" w:type="dxa"/>
            <w:shd w:val="clear" w:color="auto" w:fill="auto"/>
          </w:tcPr>
          <w:p w:rsidR="00642306" w:rsidRPr="007B2273" w:rsidRDefault="00642306" w:rsidP="00FE5D9A">
            <w:pPr>
              <w:pStyle w:val="ASFKTablenorm"/>
              <w:ind w:left="57" w:right="57"/>
            </w:pPr>
            <w:r w:rsidRPr="007B2273">
              <w:t>Банк</w:t>
            </w:r>
          </w:p>
        </w:tc>
        <w:tc>
          <w:tcPr>
            <w:tcW w:w="2135" w:type="dxa"/>
            <w:vMerge/>
            <w:shd w:val="clear" w:color="auto" w:fill="auto"/>
          </w:tcPr>
          <w:p w:rsidR="00642306" w:rsidRPr="00AE58D3" w:rsidRDefault="00642306" w:rsidP="00FE5D9A">
            <w:pPr>
              <w:pStyle w:val="ASFKTablenorm"/>
              <w:ind w:left="57" w:right="57"/>
            </w:pPr>
          </w:p>
        </w:tc>
      </w:tr>
      <w:tr w:rsidR="00642306" w:rsidRPr="00B11F4A" w:rsidTr="00FE5D9A">
        <w:tc>
          <w:tcPr>
            <w:tcW w:w="7617" w:type="dxa"/>
            <w:shd w:val="clear" w:color="auto" w:fill="auto"/>
          </w:tcPr>
          <w:p w:rsidR="00642306" w:rsidRPr="00726330" w:rsidRDefault="00642306" w:rsidP="00FE5D9A">
            <w:pPr>
              <w:pStyle w:val="ASFKTablenorm"/>
              <w:ind w:left="57" w:right="57"/>
            </w:pPr>
            <w:r w:rsidRPr="007B2273">
              <w:lastRenderedPageBreak/>
              <w:t>Контрольный орган в сфере з</w:t>
            </w:r>
            <w:r w:rsidRPr="00726330">
              <w:t>ак</w:t>
            </w:r>
            <w:r w:rsidRPr="00F33CCA">
              <w:t>у</w:t>
            </w:r>
            <w:r w:rsidRPr="00726330">
              <w:t>пок</w:t>
            </w:r>
          </w:p>
        </w:tc>
        <w:tc>
          <w:tcPr>
            <w:tcW w:w="2135" w:type="dxa"/>
            <w:vMerge/>
            <w:shd w:val="clear" w:color="auto" w:fill="auto"/>
          </w:tcPr>
          <w:p w:rsidR="00642306" w:rsidRPr="00AE58D3" w:rsidRDefault="00642306" w:rsidP="00FE5D9A">
            <w:pPr>
              <w:pStyle w:val="ASFKTablenorm"/>
              <w:ind w:left="57" w:right="57"/>
            </w:pPr>
          </w:p>
        </w:tc>
      </w:tr>
      <w:tr w:rsidR="00642306" w:rsidRPr="00B11F4A" w:rsidTr="00FE5D9A">
        <w:tc>
          <w:tcPr>
            <w:tcW w:w="7617" w:type="dxa"/>
            <w:shd w:val="clear" w:color="auto" w:fill="auto"/>
          </w:tcPr>
          <w:p w:rsidR="00642306" w:rsidRPr="00726330" w:rsidRDefault="00642306" w:rsidP="00FE5D9A">
            <w:pPr>
              <w:pStyle w:val="ASFKTablenorm"/>
              <w:ind w:left="57" w:right="57"/>
            </w:pPr>
            <w:r w:rsidRPr="007B2273">
              <w:t>Орган контроля соответствия и</w:t>
            </w:r>
            <w:r w:rsidRPr="00477A43">
              <w:t>н</w:t>
            </w:r>
            <w:r w:rsidRPr="007B2273">
              <w:t>формации об объеме финанс</w:t>
            </w:r>
            <w:r w:rsidRPr="00726330">
              <w:t>ового обеспеч</w:t>
            </w:r>
            <w:r w:rsidRPr="00642306">
              <w:t>е</w:t>
            </w:r>
            <w:r w:rsidRPr="00726330">
              <w:t>ния и идентификацио</w:t>
            </w:r>
            <w:r w:rsidRPr="00F33CCA">
              <w:t>н</w:t>
            </w:r>
            <w:r w:rsidRPr="00726330">
              <w:t>ных кодах закупок</w:t>
            </w:r>
          </w:p>
        </w:tc>
        <w:tc>
          <w:tcPr>
            <w:tcW w:w="2135" w:type="dxa"/>
            <w:vMerge/>
            <w:shd w:val="clear" w:color="auto" w:fill="auto"/>
          </w:tcPr>
          <w:p w:rsidR="00642306" w:rsidRPr="00AE58D3" w:rsidRDefault="00642306" w:rsidP="00FE5D9A">
            <w:pPr>
              <w:pStyle w:val="ASFKTablenorm"/>
              <w:ind w:left="57" w:right="57"/>
            </w:pPr>
          </w:p>
        </w:tc>
      </w:tr>
      <w:tr w:rsidR="00642306" w:rsidRPr="00B11F4A" w:rsidTr="00FE5D9A">
        <w:tc>
          <w:tcPr>
            <w:tcW w:w="7617" w:type="dxa"/>
            <w:shd w:val="clear" w:color="auto" w:fill="auto"/>
          </w:tcPr>
          <w:p w:rsidR="00642306" w:rsidRPr="007B2273" w:rsidRDefault="00642306" w:rsidP="00FE5D9A">
            <w:pPr>
              <w:pStyle w:val="ASFKTablenorm"/>
              <w:ind w:left="57" w:right="57"/>
            </w:pPr>
            <w:r w:rsidRPr="007B2273">
              <w:t>Орган внутреннего контроля</w:t>
            </w:r>
          </w:p>
        </w:tc>
        <w:tc>
          <w:tcPr>
            <w:tcW w:w="2135" w:type="dxa"/>
            <w:vMerge/>
            <w:shd w:val="clear" w:color="auto" w:fill="auto"/>
          </w:tcPr>
          <w:p w:rsidR="00642306" w:rsidRPr="00AE58D3" w:rsidRDefault="00642306" w:rsidP="00FE5D9A">
            <w:pPr>
              <w:pStyle w:val="ASFKTablenorm"/>
              <w:ind w:left="57" w:right="57"/>
            </w:pPr>
          </w:p>
        </w:tc>
      </w:tr>
      <w:tr w:rsidR="00642306" w:rsidRPr="00B11F4A" w:rsidTr="00FE5D9A">
        <w:tc>
          <w:tcPr>
            <w:tcW w:w="7617" w:type="dxa"/>
            <w:shd w:val="clear" w:color="auto" w:fill="auto"/>
          </w:tcPr>
          <w:p w:rsidR="00642306" w:rsidRPr="00726330" w:rsidRDefault="00642306" w:rsidP="00FE5D9A">
            <w:pPr>
              <w:pStyle w:val="ASFKTablenorm"/>
              <w:ind w:left="57" w:right="57"/>
            </w:pPr>
            <w:r w:rsidRPr="007B2273">
              <w:t>Орган, устанавливающий прав</w:t>
            </w:r>
            <w:r w:rsidRPr="00726330">
              <w:t>ила нормирования</w:t>
            </w:r>
          </w:p>
        </w:tc>
        <w:tc>
          <w:tcPr>
            <w:tcW w:w="2135" w:type="dxa"/>
            <w:vMerge/>
            <w:shd w:val="clear" w:color="auto" w:fill="auto"/>
          </w:tcPr>
          <w:p w:rsidR="00642306" w:rsidRPr="00AE58D3" w:rsidRDefault="00642306" w:rsidP="00FE5D9A">
            <w:pPr>
              <w:pStyle w:val="ASFKTablenorm"/>
              <w:ind w:left="57" w:right="57"/>
            </w:pPr>
          </w:p>
        </w:tc>
      </w:tr>
      <w:tr w:rsidR="00642306" w:rsidRPr="00B11F4A" w:rsidTr="00FE5D9A">
        <w:tc>
          <w:tcPr>
            <w:tcW w:w="7617" w:type="dxa"/>
            <w:shd w:val="clear" w:color="auto" w:fill="auto"/>
          </w:tcPr>
          <w:p w:rsidR="00642306" w:rsidRPr="00726330" w:rsidRDefault="00642306" w:rsidP="00FE5D9A">
            <w:pPr>
              <w:pStyle w:val="ASFKTablenorm"/>
              <w:ind w:left="57" w:right="57"/>
            </w:pPr>
            <w:r w:rsidRPr="007B2273">
              <w:t>Орган, утверждающий требов</w:t>
            </w:r>
            <w:r w:rsidRPr="00726330">
              <w:t>ания к отдельным видам товаров, р</w:t>
            </w:r>
            <w:r w:rsidRPr="00477A43">
              <w:t>а</w:t>
            </w:r>
            <w:r w:rsidRPr="00726330">
              <w:t>бот, у</w:t>
            </w:r>
            <w:r w:rsidRPr="00F33CCA">
              <w:t>с</w:t>
            </w:r>
            <w:r w:rsidRPr="00726330">
              <w:t>луг</w:t>
            </w:r>
          </w:p>
        </w:tc>
        <w:tc>
          <w:tcPr>
            <w:tcW w:w="2135" w:type="dxa"/>
            <w:vMerge/>
            <w:shd w:val="clear" w:color="auto" w:fill="auto"/>
          </w:tcPr>
          <w:p w:rsidR="00642306" w:rsidRPr="00AE58D3" w:rsidRDefault="00642306" w:rsidP="00FE5D9A">
            <w:pPr>
              <w:pStyle w:val="ASFKTablenorm"/>
              <w:ind w:left="57" w:right="57"/>
            </w:pPr>
          </w:p>
        </w:tc>
      </w:tr>
      <w:tr w:rsidR="00642306" w:rsidRPr="00B11F4A" w:rsidTr="00FE5D9A">
        <w:tc>
          <w:tcPr>
            <w:tcW w:w="7617" w:type="dxa"/>
            <w:shd w:val="clear" w:color="auto" w:fill="auto"/>
          </w:tcPr>
          <w:p w:rsidR="00642306" w:rsidRPr="00726330" w:rsidRDefault="00642306" w:rsidP="00FE5D9A">
            <w:pPr>
              <w:pStyle w:val="ASFKTablenorm"/>
              <w:ind w:left="57" w:right="57"/>
            </w:pPr>
            <w:r w:rsidRPr="007B2273">
              <w:t>Орган, разрабатывающий тип</w:t>
            </w:r>
            <w:r w:rsidRPr="00726330">
              <w:t>овые контракты и типовые условия контра</w:t>
            </w:r>
            <w:r w:rsidRPr="00F33CCA">
              <w:t>к</w:t>
            </w:r>
            <w:r w:rsidRPr="00726330">
              <w:t>тов</w:t>
            </w:r>
          </w:p>
        </w:tc>
        <w:tc>
          <w:tcPr>
            <w:tcW w:w="2135" w:type="dxa"/>
            <w:vMerge/>
            <w:shd w:val="clear" w:color="auto" w:fill="auto"/>
          </w:tcPr>
          <w:p w:rsidR="00642306" w:rsidRPr="00AE58D3" w:rsidRDefault="00642306" w:rsidP="00FE5D9A">
            <w:pPr>
              <w:pStyle w:val="ASFKTablenorm"/>
              <w:ind w:left="57" w:right="57"/>
            </w:pPr>
          </w:p>
        </w:tc>
      </w:tr>
      <w:tr w:rsidR="00642306" w:rsidRPr="00B11F4A" w:rsidTr="00FE5D9A">
        <w:tc>
          <w:tcPr>
            <w:tcW w:w="7617" w:type="dxa"/>
            <w:shd w:val="clear" w:color="auto" w:fill="auto"/>
          </w:tcPr>
          <w:p w:rsidR="00642306" w:rsidRPr="00726330" w:rsidRDefault="00642306" w:rsidP="00FE5D9A">
            <w:pPr>
              <w:pStyle w:val="ASFKTablenorm"/>
              <w:ind w:left="57" w:right="57"/>
            </w:pPr>
            <w:r w:rsidRPr="007B2273">
              <w:t>Организация, осуществляющая полномочия заказчика на осущ</w:t>
            </w:r>
            <w:r w:rsidRPr="00477A43">
              <w:t>е</w:t>
            </w:r>
            <w:r w:rsidRPr="00726330">
              <w:t>ствление зак</w:t>
            </w:r>
            <w:r w:rsidRPr="00642306">
              <w:t>у</w:t>
            </w:r>
            <w:r w:rsidRPr="00726330">
              <w:t>пок на основании договора (соглашения) в соотве</w:t>
            </w:r>
            <w:r w:rsidRPr="00477A43">
              <w:t>т</w:t>
            </w:r>
            <w:r w:rsidRPr="00726330">
              <w:t>ствии с частью 6 ст</w:t>
            </w:r>
            <w:r w:rsidRPr="00F33CCA">
              <w:t>а</w:t>
            </w:r>
            <w:r w:rsidRPr="00726330">
              <w:t>тьи 15 Фед</w:t>
            </w:r>
            <w:r w:rsidRPr="00F33CCA">
              <w:t>е</w:t>
            </w:r>
            <w:r w:rsidRPr="00726330">
              <w:t>рального закона № 44-ФЗ</w:t>
            </w:r>
          </w:p>
        </w:tc>
        <w:tc>
          <w:tcPr>
            <w:tcW w:w="2135" w:type="dxa"/>
            <w:vMerge/>
            <w:shd w:val="clear" w:color="auto" w:fill="auto"/>
          </w:tcPr>
          <w:p w:rsidR="00642306" w:rsidRPr="00AE58D3" w:rsidRDefault="00642306" w:rsidP="00FE5D9A">
            <w:pPr>
              <w:pStyle w:val="ASFKTablenorm"/>
              <w:ind w:left="57" w:right="57"/>
            </w:pPr>
          </w:p>
        </w:tc>
      </w:tr>
    </w:tbl>
    <w:p w:rsidR="00C842C8" w:rsidRPr="00B212BF" w:rsidRDefault="00C842C8" w:rsidP="00B212BF">
      <w:pPr>
        <w:pStyle w:val="21"/>
      </w:pPr>
      <w:bookmarkStart w:id="976" w:name="_Toc98144705"/>
      <w:r w:rsidRPr="00B212BF">
        <w:t xml:space="preserve">Группа документов </w:t>
      </w:r>
      <w:r w:rsidR="00B5053C">
        <w:t>«</w:t>
      </w:r>
      <w:r w:rsidRPr="00B212BF">
        <w:t>Служебные документы</w:t>
      </w:r>
      <w:r w:rsidR="00B5053C">
        <w:t>»</w:t>
      </w:r>
      <w:bookmarkEnd w:id="943"/>
      <w:bookmarkEnd w:id="944"/>
      <w:bookmarkEnd w:id="945"/>
      <w:bookmarkEnd w:id="976"/>
    </w:p>
    <w:p w:rsidR="00C842C8" w:rsidRPr="000F61A4" w:rsidRDefault="00C842C8" w:rsidP="00C842C8">
      <w:pPr>
        <w:pStyle w:val="32"/>
      </w:pPr>
      <w:bookmarkStart w:id="977" w:name="_Toc396916181"/>
      <w:bookmarkStart w:id="978" w:name="_Toc406667941"/>
      <w:bookmarkStart w:id="979" w:name="_Ref445285046"/>
      <w:bookmarkStart w:id="980" w:name="_Ref449100622"/>
      <w:bookmarkStart w:id="981" w:name="_Ref504465967"/>
      <w:bookmarkStart w:id="982" w:name="_Toc98144706"/>
      <w:r w:rsidRPr="000F61A4">
        <w:t>Протокол операций импорта</w:t>
      </w:r>
      <w:bookmarkEnd w:id="977"/>
      <w:bookmarkEnd w:id="978"/>
      <w:bookmarkEnd w:id="979"/>
      <w:bookmarkEnd w:id="980"/>
      <w:bookmarkEnd w:id="981"/>
      <w:bookmarkEnd w:id="982"/>
    </w:p>
    <w:p w:rsidR="00C842C8" w:rsidRDefault="00C842C8" w:rsidP="00C842C8">
      <w:pPr>
        <w:pStyle w:val="ASFKNormal"/>
      </w:pPr>
      <w:r>
        <w:t xml:space="preserve">Документ </w:t>
      </w:r>
      <w:r w:rsidR="00B5053C">
        <w:t>«</w:t>
      </w:r>
      <w:r>
        <w:t>Протокол операций импорта</w:t>
      </w:r>
      <w:r w:rsidR="00B5053C">
        <w:t>»</w:t>
      </w:r>
      <w:r>
        <w:t xml:space="preserve"> предназначен для хранения результатов руч</w:t>
      </w:r>
      <w:r w:rsidR="002C3358">
        <w:t>ного импорта файлов</w:t>
      </w:r>
      <w:r w:rsidR="002C3358" w:rsidRPr="002C3358">
        <w:t>, их печати, а также для хранения результатов автоматического импорта документов</w:t>
      </w:r>
      <w:r>
        <w:t>.</w:t>
      </w:r>
    </w:p>
    <w:p w:rsidR="00C842C8" w:rsidRDefault="00C842C8" w:rsidP="00C842C8">
      <w:pPr>
        <w:pStyle w:val="ASFKNormal"/>
        <w:tabs>
          <w:tab w:val="left" w:pos="3780"/>
        </w:tabs>
      </w:pPr>
      <w:r>
        <w:t>Описание протоколирования операций импорт</w:t>
      </w:r>
      <w:r w:rsidR="00E920AD">
        <w:t>а файлов:</w:t>
      </w:r>
    </w:p>
    <w:p w:rsidR="00C842C8" w:rsidRDefault="00C842C8" w:rsidP="00334E51">
      <w:pPr>
        <w:pStyle w:val="ASFKListnum"/>
      </w:pPr>
      <w:r>
        <w:t xml:space="preserve">Пользователь через web-клиент инициирует операцию </w:t>
      </w:r>
      <w:r w:rsidR="00B5053C">
        <w:t>«</w:t>
      </w:r>
      <w:r>
        <w:t>Импорт</w:t>
      </w:r>
      <w:r w:rsidR="00B5053C">
        <w:t>»</w:t>
      </w:r>
      <w:r>
        <w:t>.</w:t>
      </w:r>
    </w:p>
    <w:p w:rsidR="00C842C8" w:rsidRDefault="00C842C8" w:rsidP="00C842C8">
      <w:pPr>
        <w:pStyle w:val="ASFKListnum"/>
      </w:pPr>
      <w:r>
        <w:t>Пользователь загружает один или несколько файлов для импорта, среди которых могут быть архивы.</w:t>
      </w:r>
    </w:p>
    <w:p w:rsidR="00C842C8" w:rsidRDefault="00C842C8" w:rsidP="00C842C8">
      <w:pPr>
        <w:pStyle w:val="ASFKListnum"/>
      </w:pPr>
      <w:r>
        <w:t xml:space="preserve">При выполнении операции </w:t>
      </w:r>
      <w:r w:rsidR="00B5053C">
        <w:t>«</w:t>
      </w:r>
      <w:r>
        <w:t>Имп</w:t>
      </w:r>
      <w:r w:rsidR="00E920AD">
        <w:t>орт</w:t>
      </w:r>
      <w:r w:rsidR="00B5053C">
        <w:t>»</w:t>
      </w:r>
      <w:r w:rsidR="00E920AD">
        <w:t xml:space="preserve"> возможны следующие случаи:</w:t>
      </w:r>
    </w:p>
    <w:p w:rsidR="00C842C8" w:rsidRDefault="00C842C8" w:rsidP="00642306">
      <w:pPr>
        <w:pStyle w:val="ASFKListmark3"/>
      </w:pPr>
      <w:r>
        <w:t>все файлы обработались успешно, и на их основе были сформированы документы;</w:t>
      </w:r>
    </w:p>
    <w:p w:rsidR="00C842C8" w:rsidRDefault="00C842C8" w:rsidP="00642306">
      <w:pPr>
        <w:pStyle w:val="ASFKListmark3"/>
      </w:pPr>
      <w:r>
        <w:t>часть файлов была обработана с ошибками;</w:t>
      </w:r>
    </w:p>
    <w:p w:rsidR="00C842C8" w:rsidRDefault="00C842C8" w:rsidP="00642306">
      <w:pPr>
        <w:pStyle w:val="ASFKListmark3"/>
      </w:pPr>
      <w:r>
        <w:t>все файлы были обработаны с ошибками.</w:t>
      </w:r>
    </w:p>
    <w:p w:rsidR="00C842C8" w:rsidRDefault="00C842C8" w:rsidP="00C842C8">
      <w:pPr>
        <w:pStyle w:val="ASFKListnum"/>
      </w:pPr>
      <w:r>
        <w:t>На экране появляется всплывающее сообщение с результатами импорта.</w:t>
      </w:r>
    </w:p>
    <w:p w:rsidR="00C842C8" w:rsidRDefault="00C842C8" w:rsidP="00C842C8">
      <w:pPr>
        <w:pStyle w:val="ASFKListnum"/>
      </w:pPr>
      <w:r>
        <w:t>Пользователь щелкает на сообщение. Открывается диалоговое окно диспетчера задач, где отображаются результаты импорта файлов (рис.</w:t>
      </w:r>
      <w:r w:rsidR="00E920AD">
        <w:t> </w:t>
      </w:r>
      <w:r>
        <w:fldChar w:fldCharType="begin"/>
      </w:r>
      <w:r>
        <w:instrText xml:space="preserve"> REF _Ref396914118 \h </w:instrText>
      </w:r>
      <w:r>
        <w:fldChar w:fldCharType="separate"/>
      </w:r>
      <w:r w:rsidR="0013624E">
        <w:rPr>
          <w:noProof/>
        </w:rPr>
        <w:t>134</w:t>
      </w:r>
      <w:r>
        <w:fldChar w:fldCharType="end"/>
      </w:r>
      <w:r>
        <w:t>).</w:t>
      </w:r>
    </w:p>
    <w:p w:rsidR="00C842C8" w:rsidRDefault="001373CE" w:rsidP="00C842C8">
      <w:pPr>
        <w:pStyle w:val="ASFKFigure"/>
      </w:pPr>
      <w:r>
        <w:rPr>
          <w:noProof/>
        </w:rPr>
        <w:lastRenderedPageBreak/>
        <w:drawing>
          <wp:inline distT="0" distB="0" distL="0" distR="0">
            <wp:extent cx="6223000" cy="4749800"/>
            <wp:effectExtent l="0" t="0" r="0" b="0"/>
            <wp:docPr id="237" name="Рисунок 237" descr="Диспетчер зада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descr="Диспетчер задач"/>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6223000" cy="4749800"/>
                    </a:xfrm>
                    <a:prstGeom prst="rect">
                      <a:avLst/>
                    </a:prstGeom>
                    <a:noFill/>
                    <a:ln>
                      <a:noFill/>
                    </a:ln>
                  </pic:spPr>
                </pic:pic>
              </a:graphicData>
            </a:graphic>
          </wp:inline>
        </w:drawing>
      </w:r>
    </w:p>
    <w:p w:rsidR="00C842C8" w:rsidRDefault="004B5E9D" w:rsidP="002039DD">
      <w:pPr>
        <w:pStyle w:val="ASFKFigName"/>
        <w:numPr>
          <w:ilvl w:val="0"/>
          <w:numId w:val="14"/>
        </w:numPr>
      </w:pPr>
      <w:r>
        <w:rPr>
          <w:noProof/>
        </w:rPr>
        <w:fldChar w:fldCharType="begin"/>
      </w:r>
      <w:r>
        <w:rPr>
          <w:noProof/>
        </w:rPr>
        <w:instrText xml:space="preserve"> SEQ Рисунок \* ARABIC </w:instrText>
      </w:r>
      <w:r>
        <w:rPr>
          <w:noProof/>
        </w:rPr>
        <w:fldChar w:fldCharType="separate"/>
      </w:r>
      <w:bookmarkStart w:id="983" w:name="_Ref396914118"/>
      <w:bookmarkStart w:id="984" w:name="_Toc98144921"/>
      <w:r w:rsidR="0013624E">
        <w:rPr>
          <w:noProof/>
        </w:rPr>
        <w:t>134</w:t>
      </w:r>
      <w:bookmarkEnd w:id="983"/>
      <w:r>
        <w:rPr>
          <w:noProof/>
        </w:rPr>
        <w:fldChar w:fldCharType="end"/>
      </w:r>
      <w:r w:rsidR="00C842C8">
        <w:t>. Диспетчер задач с результатами импорта файлов</w:t>
      </w:r>
      <w:bookmarkEnd w:id="984"/>
    </w:p>
    <w:p w:rsidR="00C842C8" w:rsidRDefault="00C842C8" w:rsidP="00C842C8">
      <w:pPr>
        <w:pStyle w:val="ASFKListnum"/>
      </w:pPr>
      <w:r>
        <w:t xml:space="preserve">Пользователь нажимает кнопку </w:t>
      </w:r>
      <w:r w:rsidR="00B5053C">
        <w:t>«</w:t>
      </w:r>
      <w:r>
        <w:t>Просмотр протокола</w:t>
      </w:r>
      <w:r w:rsidR="00B5053C">
        <w:t>»</w:t>
      </w:r>
      <w:r>
        <w:t xml:space="preserve">, либо пользователь переходит в списковую форму документа </w:t>
      </w:r>
      <w:r w:rsidR="00B5053C">
        <w:t>«</w:t>
      </w:r>
      <w:r>
        <w:t>Протокол операций импорта</w:t>
      </w:r>
      <w:r w:rsidR="00B5053C">
        <w:t>»</w:t>
      </w:r>
      <w:r>
        <w:t xml:space="preserve"> и открывает на просмотр требуемый экземпляр протокола.</w:t>
      </w:r>
    </w:p>
    <w:p w:rsidR="00C842C8" w:rsidRDefault="00C842C8" w:rsidP="00C842C8">
      <w:pPr>
        <w:pStyle w:val="ASFKListnum"/>
      </w:pPr>
      <w:r>
        <w:t xml:space="preserve">В отдельном окне открывается визуальная форма документа </w:t>
      </w:r>
      <w:r w:rsidR="00B5053C">
        <w:t>«</w:t>
      </w:r>
      <w:r>
        <w:t>Протокол операций импорта</w:t>
      </w:r>
      <w:r w:rsidR="00B5053C">
        <w:t>»</w:t>
      </w:r>
      <w:r w:rsidR="00E920AD">
        <w:t>.</w:t>
      </w:r>
    </w:p>
    <w:p w:rsidR="00C842C8" w:rsidRDefault="00C842C8" w:rsidP="00C842C8">
      <w:pPr>
        <w:pStyle w:val="ASFKListnum"/>
      </w:pPr>
      <w:r>
        <w:t>Пользов</w:t>
      </w:r>
      <w:r w:rsidR="00E920AD">
        <w:t xml:space="preserve">атель нажимает кнопку </w:t>
      </w:r>
      <w:r w:rsidR="00006BAA">
        <w:t>(Печать)</w:t>
      </w:r>
      <w:r w:rsidR="00E920AD">
        <w:t>.</w:t>
      </w:r>
    </w:p>
    <w:p w:rsidR="00C842C8" w:rsidRDefault="00C842C8" w:rsidP="00C842C8">
      <w:pPr>
        <w:pStyle w:val="ASFKListnum"/>
      </w:pPr>
      <w:r>
        <w:t xml:space="preserve">На экране появляется список шаблонов печати: </w:t>
      </w:r>
      <w:r w:rsidR="00B5053C">
        <w:t>«</w:t>
      </w:r>
      <w:r>
        <w:t>Протокол операций импорта (XLS)</w:t>
      </w:r>
      <w:r w:rsidR="00B5053C">
        <w:t>»</w:t>
      </w:r>
      <w:r>
        <w:t xml:space="preserve">, </w:t>
      </w:r>
      <w:r w:rsidR="00B5053C">
        <w:t>«</w:t>
      </w:r>
      <w:r>
        <w:t>Протокол операций импорта (PDF)</w:t>
      </w:r>
      <w:r w:rsidR="00B5053C">
        <w:t>»</w:t>
      </w:r>
      <w:r>
        <w:t>.</w:t>
      </w:r>
    </w:p>
    <w:p w:rsidR="00C842C8" w:rsidRDefault="00C842C8" w:rsidP="00C842C8">
      <w:pPr>
        <w:pStyle w:val="ASFKListnum"/>
      </w:pPr>
      <w:r>
        <w:t>Пользователь выбирает шаблон печати. Формируется файл, который сохраняется пользователем в локальном каталоге.</w:t>
      </w:r>
    </w:p>
    <w:p w:rsidR="00C842C8" w:rsidRDefault="00C842C8" w:rsidP="00C842C8">
      <w:pPr>
        <w:pStyle w:val="ASFKNormal"/>
        <w:tabs>
          <w:tab w:val="left" w:pos="3780"/>
        </w:tabs>
      </w:pPr>
      <w:r>
        <w:t>Описание печати протоколов операций импорта из списковой формы:</w:t>
      </w:r>
    </w:p>
    <w:p w:rsidR="00C842C8" w:rsidRDefault="00C842C8" w:rsidP="002039DD">
      <w:pPr>
        <w:pStyle w:val="ASFKListnum"/>
      </w:pPr>
      <w:r>
        <w:t xml:space="preserve">Пользователь переходит в пункт меню </w:t>
      </w:r>
      <w:r w:rsidR="00B5053C">
        <w:t>«</w:t>
      </w:r>
      <w:r>
        <w:t>Служебные документы – Протокол операций импорта</w:t>
      </w:r>
      <w:r w:rsidR="00B5053C">
        <w:t>»</w:t>
      </w:r>
      <w:r>
        <w:t>.</w:t>
      </w:r>
    </w:p>
    <w:p w:rsidR="00C842C8" w:rsidRDefault="00C842C8" w:rsidP="00C842C8">
      <w:pPr>
        <w:pStyle w:val="ASFKListnum"/>
      </w:pPr>
      <w:r>
        <w:t>В списковой форме выбирает протоколы для печати.</w:t>
      </w:r>
    </w:p>
    <w:p w:rsidR="00C842C8" w:rsidRDefault="00C842C8" w:rsidP="00C842C8">
      <w:pPr>
        <w:pStyle w:val="ASFKListnum"/>
      </w:pPr>
      <w:r>
        <w:t xml:space="preserve">На панели инструментов нажимает кнопку </w:t>
      </w:r>
      <w:r w:rsidR="00006BAA">
        <w:t>(Печать)</w:t>
      </w:r>
      <w:r>
        <w:t>.</w:t>
      </w:r>
    </w:p>
    <w:p w:rsidR="00C842C8" w:rsidRDefault="00C842C8" w:rsidP="00C842C8">
      <w:pPr>
        <w:pStyle w:val="ASFKListnum"/>
      </w:pPr>
      <w:r>
        <w:t xml:space="preserve">На экране появляется список шаблонов печати: </w:t>
      </w:r>
      <w:r w:rsidR="00B5053C">
        <w:t>«</w:t>
      </w:r>
      <w:r>
        <w:t>Протокол операций импорта (XLS)</w:t>
      </w:r>
      <w:r w:rsidR="00B5053C">
        <w:t>»</w:t>
      </w:r>
      <w:r>
        <w:t xml:space="preserve">, </w:t>
      </w:r>
      <w:r w:rsidR="00B5053C">
        <w:t>«</w:t>
      </w:r>
      <w:r>
        <w:t>Протокол операций импорта (PDF)</w:t>
      </w:r>
      <w:r w:rsidR="00B5053C">
        <w:t>»</w:t>
      </w:r>
    </w:p>
    <w:p w:rsidR="00C842C8" w:rsidRDefault="00C842C8" w:rsidP="00C842C8">
      <w:pPr>
        <w:pStyle w:val="ASFKListnum"/>
      </w:pPr>
      <w:r>
        <w:t>Пользователь выбирает требуемый шаблон печати.</w:t>
      </w:r>
    </w:p>
    <w:p w:rsidR="00C842C8" w:rsidRDefault="00C842C8" w:rsidP="00C842C8">
      <w:pPr>
        <w:pStyle w:val="ASFKListnum"/>
      </w:pPr>
      <w:r>
        <w:t>Выполняется формирование печатной формы протокола с данными выделенных протоколов.</w:t>
      </w:r>
    </w:p>
    <w:p w:rsidR="00C842C8" w:rsidRDefault="00C842C8" w:rsidP="00C842C8">
      <w:pPr>
        <w:pStyle w:val="ASFKListnum"/>
      </w:pPr>
      <w:r>
        <w:t>Пользователь сохраняет файл в локальном каталоге.</w:t>
      </w:r>
    </w:p>
    <w:p w:rsidR="002C3358" w:rsidRPr="002C3358" w:rsidRDefault="002C3358" w:rsidP="002C3358">
      <w:pPr>
        <w:pStyle w:val="ASFKNote"/>
      </w:pPr>
      <w:r w:rsidRPr="002C3358">
        <w:rPr>
          <w:rStyle w:val="ASFKSymBold"/>
        </w:rPr>
        <w:lastRenderedPageBreak/>
        <w:t>Примечание.</w:t>
      </w:r>
      <w:r w:rsidRPr="002C3358">
        <w:tab/>
      </w:r>
      <w:r>
        <w:tab/>
      </w:r>
      <w:r w:rsidRPr="002C3358">
        <w:t>Для просмотра протоколов автоматического импорта документов актуален только этот сценарий.</w:t>
      </w:r>
    </w:p>
    <w:p w:rsidR="00C842C8" w:rsidRDefault="002F634A" w:rsidP="00C842C8">
      <w:pPr>
        <w:pStyle w:val="ASFKNormal"/>
        <w:tabs>
          <w:tab w:val="left" w:pos="3780"/>
        </w:tabs>
      </w:pPr>
      <w:r>
        <w:t>Для работы с документами «</w:t>
      </w:r>
      <w:r w:rsidR="00C842C8">
        <w:t>Протокол операций импорта</w:t>
      </w:r>
      <w:r w:rsidR="00B5053C">
        <w:t>»</w:t>
      </w:r>
      <w:r w:rsidR="00C842C8">
        <w:t xml:space="preserve"> следует перейти в пункт меню </w:t>
      </w:r>
      <w:r w:rsidR="00B5053C">
        <w:t>«</w:t>
      </w:r>
      <w:r w:rsidR="00C842C8">
        <w:t>Служебные документы – Протокол операций импорта</w:t>
      </w:r>
      <w:r w:rsidR="00B5053C">
        <w:t>»</w:t>
      </w:r>
      <w:r w:rsidR="00C842C8">
        <w:t>. Откроется ЭФ списка документов, представленная на рисунке</w:t>
      </w:r>
      <w:r w:rsidR="00E920AD">
        <w:t> </w:t>
      </w:r>
      <w:r w:rsidR="00C842C8">
        <w:fldChar w:fldCharType="begin"/>
      </w:r>
      <w:r w:rsidR="00C842C8">
        <w:instrText xml:space="preserve"> REF _Ref396914609 \h </w:instrText>
      </w:r>
      <w:r w:rsidR="00C842C8">
        <w:fldChar w:fldCharType="separate"/>
      </w:r>
      <w:r w:rsidR="0013624E">
        <w:rPr>
          <w:noProof/>
        </w:rPr>
        <w:t>135</w:t>
      </w:r>
      <w:r w:rsidR="00C842C8">
        <w:fldChar w:fldCharType="end"/>
      </w:r>
      <w:r w:rsidR="00C842C8">
        <w:t>.</w:t>
      </w:r>
    </w:p>
    <w:p w:rsidR="00C842C8" w:rsidRDefault="001373CE" w:rsidP="00C842C8">
      <w:pPr>
        <w:pStyle w:val="ASFKFigure"/>
      </w:pPr>
      <w:r>
        <w:rPr>
          <w:noProof/>
        </w:rPr>
        <w:drawing>
          <wp:inline distT="0" distB="0" distL="0" distR="0">
            <wp:extent cx="6125845" cy="2645410"/>
            <wp:effectExtent l="0" t="0" r="0" b="0"/>
            <wp:docPr id="238" name="Рисунок 238" descr="Р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descr="РБС"/>
                    <pic:cNvPicPr>
                      <a:picLocks noChangeAspect="1" noChangeArrowheads="1"/>
                    </pic:cNvPicPr>
                  </pic:nvPicPr>
                  <pic:blipFill>
                    <a:blip r:embed="rId212" cstate="print">
                      <a:extLst>
                        <a:ext uri="{28A0092B-C50C-407E-A947-70E740481C1C}">
                          <a14:useLocalDpi xmlns:a14="http://schemas.microsoft.com/office/drawing/2010/main" val="0"/>
                        </a:ext>
                      </a:extLst>
                    </a:blip>
                    <a:srcRect/>
                    <a:stretch>
                      <a:fillRect/>
                    </a:stretch>
                  </pic:blipFill>
                  <pic:spPr bwMode="auto">
                    <a:xfrm>
                      <a:off x="0" y="0"/>
                      <a:ext cx="6125845" cy="2645410"/>
                    </a:xfrm>
                    <a:prstGeom prst="rect">
                      <a:avLst/>
                    </a:prstGeom>
                    <a:noFill/>
                    <a:ln>
                      <a:noFill/>
                    </a:ln>
                  </pic:spPr>
                </pic:pic>
              </a:graphicData>
            </a:graphic>
          </wp:inline>
        </w:drawing>
      </w:r>
    </w:p>
    <w:p w:rsidR="00C842C8" w:rsidRDefault="004B5E9D" w:rsidP="002039DD">
      <w:pPr>
        <w:pStyle w:val="ASFKFigName"/>
        <w:numPr>
          <w:ilvl w:val="0"/>
          <w:numId w:val="14"/>
        </w:numPr>
      </w:pPr>
      <w:r>
        <w:rPr>
          <w:noProof/>
        </w:rPr>
        <w:fldChar w:fldCharType="begin"/>
      </w:r>
      <w:r>
        <w:rPr>
          <w:noProof/>
        </w:rPr>
        <w:instrText xml:space="preserve"> SEQ Рисунок \* ARABIC </w:instrText>
      </w:r>
      <w:r>
        <w:rPr>
          <w:noProof/>
        </w:rPr>
        <w:fldChar w:fldCharType="separate"/>
      </w:r>
      <w:bookmarkStart w:id="985" w:name="_Ref396914609"/>
      <w:bookmarkStart w:id="986" w:name="_Toc98144922"/>
      <w:r w:rsidR="0013624E">
        <w:rPr>
          <w:noProof/>
        </w:rPr>
        <w:t>135</w:t>
      </w:r>
      <w:bookmarkEnd w:id="985"/>
      <w:r>
        <w:rPr>
          <w:noProof/>
        </w:rPr>
        <w:fldChar w:fldCharType="end"/>
      </w:r>
      <w:r w:rsidR="00C842C8">
        <w:t xml:space="preserve">. ЭФ списка документов </w:t>
      </w:r>
      <w:r w:rsidR="00B5053C">
        <w:t>«</w:t>
      </w:r>
      <w:r w:rsidR="00C842C8">
        <w:t>Протокол операций импорта</w:t>
      </w:r>
      <w:r w:rsidR="00B5053C">
        <w:t>»</w:t>
      </w:r>
      <w:bookmarkEnd w:id="986"/>
    </w:p>
    <w:p w:rsidR="00C842C8" w:rsidRPr="00B212BF" w:rsidRDefault="00C842C8" w:rsidP="00B212BF">
      <w:pPr>
        <w:pStyle w:val="41"/>
      </w:pPr>
      <w:r w:rsidRPr="00B212BF">
        <w:t>Доступные операции</w:t>
      </w:r>
    </w:p>
    <w:p w:rsidR="00C842C8" w:rsidRDefault="00C842C8" w:rsidP="00712BD7">
      <w:pPr>
        <w:pStyle w:val="ASFKNormal"/>
      </w:pPr>
      <w:r>
        <w:t xml:space="preserve">На АРМ </w:t>
      </w:r>
      <w:r w:rsidR="000F61A4">
        <w:t>РБС</w:t>
      </w:r>
      <w:r>
        <w:t xml:space="preserve"> доступны следующие операции</w:t>
      </w:r>
      <w:r w:rsidR="00576517">
        <w:t xml:space="preserve"> над документом</w:t>
      </w:r>
      <w:r>
        <w:t>:</w:t>
      </w:r>
    </w:p>
    <w:p w:rsidR="001A569F" w:rsidRDefault="001A569F" w:rsidP="001A569F">
      <w:pPr>
        <w:pStyle w:val="ASFKListmark1"/>
      </w:pPr>
      <w:r>
        <w:t>экспорт;</w:t>
      </w:r>
    </w:p>
    <w:p w:rsidR="00C842C8" w:rsidRDefault="00C842C8" w:rsidP="002039DD">
      <w:pPr>
        <w:pStyle w:val="ASFKListmark1"/>
        <w:numPr>
          <w:ilvl w:val="0"/>
          <w:numId w:val="15"/>
        </w:numPr>
        <w:snapToGrid w:val="0"/>
      </w:pPr>
      <w:r>
        <w:t>просмотр;</w:t>
      </w:r>
    </w:p>
    <w:p w:rsidR="00C842C8" w:rsidRDefault="00C842C8" w:rsidP="002039DD">
      <w:pPr>
        <w:pStyle w:val="ASFKListmark1"/>
        <w:numPr>
          <w:ilvl w:val="0"/>
          <w:numId w:val="15"/>
        </w:numPr>
        <w:snapToGrid w:val="0"/>
      </w:pPr>
      <w:r>
        <w:t>печать.</w:t>
      </w:r>
    </w:p>
    <w:p w:rsidR="00C842C8" w:rsidRPr="00B212BF" w:rsidRDefault="00C842C8" w:rsidP="00B212BF">
      <w:pPr>
        <w:pStyle w:val="41"/>
      </w:pPr>
      <w:r w:rsidRPr="00B212BF">
        <w:t>Экранная форма документа</w:t>
      </w:r>
    </w:p>
    <w:p w:rsidR="00C842C8" w:rsidRDefault="00C842C8" w:rsidP="00C842C8">
      <w:pPr>
        <w:pStyle w:val="ASFKNormal"/>
      </w:pPr>
      <w:r>
        <w:t xml:space="preserve">ЭФ документа </w:t>
      </w:r>
      <w:r w:rsidR="00B5053C">
        <w:t>«</w:t>
      </w:r>
      <w:r>
        <w:t>Протокол операций импорта</w:t>
      </w:r>
      <w:r w:rsidR="00B5053C">
        <w:t>»</w:t>
      </w:r>
      <w:r>
        <w:t xml:space="preserve"> представлена на рисунке </w:t>
      </w:r>
      <w:r>
        <w:fldChar w:fldCharType="begin"/>
      </w:r>
      <w:r>
        <w:instrText xml:space="preserve"> REF _Ref396914633 \h </w:instrText>
      </w:r>
      <w:r>
        <w:fldChar w:fldCharType="separate"/>
      </w:r>
      <w:r w:rsidR="0013624E">
        <w:rPr>
          <w:noProof/>
        </w:rPr>
        <w:t>136</w:t>
      </w:r>
      <w:r>
        <w:fldChar w:fldCharType="end"/>
      </w:r>
      <w:r w:rsidR="008B69C4">
        <w:t>.</w:t>
      </w:r>
    </w:p>
    <w:p w:rsidR="00C842C8" w:rsidRDefault="001373CE" w:rsidP="00C842C8">
      <w:pPr>
        <w:pStyle w:val="ASFKFigure"/>
      </w:pPr>
      <w:r>
        <w:rPr>
          <w:noProof/>
        </w:rPr>
        <w:lastRenderedPageBreak/>
        <w:drawing>
          <wp:inline distT="0" distB="0" distL="0" distR="0">
            <wp:extent cx="6125845" cy="4385310"/>
            <wp:effectExtent l="0" t="0" r="0" b="0"/>
            <wp:docPr id="239" name="Рисунок 23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descr="0"/>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6125845" cy="4385310"/>
                    </a:xfrm>
                    <a:prstGeom prst="rect">
                      <a:avLst/>
                    </a:prstGeom>
                    <a:noFill/>
                    <a:ln>
                      <a:noFill/>
                    </a:ln>
                  </pic:spPr>
                </pic:pic>
              </a:graphicData>
            </a:graphic>
          </wp:inline>
        </w:drawing>
      </w:r>
    </w:p>
    <w:p w:rsidR="00C842C8" w:rsidRDefault="004B5E9D" w:rsidP="002039DD">
      <w:pPr>
        <w:pStyle w:val="ASFKFigName"/>
        <w:numPr>
          <w:ilvl w:val="0"/>
          <w:numId w:val="14"/>
        </w:numPr>
      </w:pPr>
      <w:r>
        <w:rPr>
          <w:noProof/>
        </w:rPr>
        <w:fldChar w:fldCharType="begin"/>
      </w:r>
      <w:r>
        <w:rPr>
          <w:noProof/>
        </w:rPr>
        <w:instrText xml:space="preserve"> SEQ Рисунок \* ARABIC </w:instrText>
      </w:r>
      <w:r>
        <w:rPr>
          <w:noProof/>
        </w:rPr>
        <w:fldChar w:fldCharType="separate"/>
      </w:r>
      <w:bookmarkStart w:id="987" w:name="_Ref396914633"/>
      <w:bookmarkStart w:id="988" w:name="_Toc98144923"/>
      <w:r w:rsidR="0013624E">
        <w:rPr>
          <w:noProof/>
        </w:rPr>
        <w:t>136</w:t>
      </w:r>
      <w:bookmarkEnd w:id="987"/>
      <w:r>
        <w:rPr>
          <w:noProof/>
        </w:rPr>
        <w:fldChar w:fldCharType="end"/>
      </w:r>
      <w:r w:rsidR="00C842C8">
        <w:t xml:space="preserve">. ЭФ документа </w:t>
      </w:r>
      <w:r w:rsidR="00B5053C">
        <w:t>«</w:t>
      </w:r>
      <w:r w:rsidR="00C842C8">
        <w:t>Протокол операций импорта</w:t>
      </w:r>
      <w:r w:rsidR="00B5053C">
        <w:t>»</w:t>
      </w:r>
      <w:bookmarkEnd w:id="988"/>
    </w:p>
    <w:p w:rsidR="00C842C8" w:rsidRDefault="00C842C8" w:rsidP="00C842C8">
      <w:pPr>
        <w:pStyle w:val="ASFKNormal"/>
      </w:pPr>
      <w:r>
        <w:t xml:space="preserve">Перечень полей документа </w:t>
      </w:r>
      <w:r w:rsidR="00B5053C">
        <w:t>«</w:t>
      </w:r>
      <w:r>
        <w:t>Протокол операций импорта</w:t>
      </w:r>
      <w:r w:rsidR="00A9552B">
        <w:t>»</w:t>
      </w:r>
      <w:r>
        <w:t xml:space="preserve"> приведен в таблице</w:t>
      </w:r>
      <w:r w:rsidR="00E920AD">
        <w:t> </w:t>
      </w:r>
      <w:r>
        <w:fldChar w:fldCharType="begin"/>
      </w:r>
      <w:r>
        <w:instrText xml:space="preserve"> REF _Ref396914733 \h </w:instrText>
      </w:r>
      <w:r>
        <w:fldChar w:fldCharType="separate"/>
      </w:r>
      <w:r w:rsidR="0013624E">
        <w:rPr>
          <w:noProof/>
        </w:rPr>
        <w:t>78</w:t>
      </w:r>
      <w:r>
        <w:fldChar w:fldCharType="end"/>
      </w:r>
      <w:r>
        <w:t>.</w:t>
      </w:r>
    </w:p>
    <w:p w:rsidR="00C842C8" w:rsidRDefault="00501046" w:rsidP="002039DD">
      <w:pPr>
        <w:pStyle w:val="ASFKNameTable"/>
        <w:numPr>
          <w:ilvl w:val="0"/>
          <w:numId w:val="16"/>
        </w:numPr>
      </w:pPr>
      <w:r>
        <w:rPr>
          <w:noProof/>
        </w:rPr>
        <w:fldChar w:fldCharType="begin"/>
      </w:r>
      <w:r>
        <w:rPr>
          <w:noProof/>
        </w:rPr>
        <w:instrText xml:space="preserve"> SEQ Таблица \* ARABIC </w:instrText>
      </w:r>
      <w:r>
        <w:rPr>
          <w:noProof/>
        </w:rPr>
        <w:fldChar w:fldCharType="separate"/>
      </w:r>
      <w:bookmarkStart w:id="989" w:name="_Ref396914733"/>
      <w:bookmarkStart w:id="990" w:name="_Toc98144787"/>
      <w:r w:rsidR="0013624E">
        <w:rPr>
          <w:noProof/>
        </w:rPr>
        <w:t>78</w:t>
      </w:r>
      <w:bookmarkEnd w:id="989"/>
      <w:r>
        <w:rPr>
          <w:noProof/>
        </w:rPr>
        <w:fldChar w:fldCharType="end"/>
      </w:r>
      <w:r w:rsidR="00C842C8">
        <w:t xml:space="preserve">. Описание полей документа </w:t>
      </w:r>
      <w:r w:rsidR="00B5053C">
        <w:t>«</w:t>
      </w:r>
      <w:r w:rsidR="00C842C8">
        <w:t>Протокол операций импорта</w:t>
      </w:r>
      <w:r w:rsidR="00B5053C">
        <w:t>»</w:t>
      </w:r>
      <w:bookmarkEnd w:id="990"/>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25"/>
        <w:gridCol w:w="7207"/>
      </w:tblGrid>
      <w:tr w:rsidR="00C842C8" w:rsidRPr="0009406F" w:rsidTr="00FE5D9A">
        <w:trPr>
          <w:trHeight w:val="305"/>
          <w:tblHeader/>
        </w:trPr>
        <w:tc>
          <w:tcPr>
            <w:tcW w:w="125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842C8" w:rsidRDefault="00C842C8" w:rsidP="00E920AD">
            <w:pPr>
              <w:pStyle w:val="ASFKTableHead"/>
            </w:pPr>
            <w:r>
              <w:t>Наименование поля</w:t>
            </w:r>
          </w:p>
        </w:tc>
        <w:tc>
          <w:tcPr>
            <w:tcW w:w="374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842C8" w:rsidRDefault="00C842C8" w:rsidP="00E920AD">
            <w:pPr>
              <w:pStyle w:val="ASFKTableHead"/>
            </w:pPr>
            <w:r>
              <w:t>Описание поля</w:t>
            </w:r>
          </w:p>
        </w:tc>
      </w:tr>
      <w:tr w:rsidR="00C842C8" w:rsidRPr="0009406F" w:rsidTr="00FE5D9A">
        <w:tc>
          <w:tcPr>
            <w:tcW w:w="1259" w:type="pct"/>
            <w:shd w:val="clear" w:color="auto" w:fill="auto"/>
          </w:tcPr>
          <w:p w:rsidR="00C842C8" w:rsidRDefault="00C842C8" w:rsidP="00FE5D9A">
            <w:pPr>
              <w:pStyle w:val="ASFKTablenorm"/>
              <w:ind w:left="57" w:right="57"/>
            </w:pPr>
            <w:r>
              <w:t>Дата и время операции</w:t>
            </w:r>
          </w:p>
        </w:tc>
        <w:tc>
          <w:tcPr>
            <w:tcW w:w="3741" w:type="pct"/>
            <w:shd w:val="clear" w:color="auto" w:fill="auto"/>
          </w:tcPr>
          <w:p w:rsidR="00C842C8" w:rsidRDefault="00C842C8" w:rsidP="00FE5D9A">
            <w:pPr>
              <w:pStyle w:val="ASFKTablenorm"/>
              <w:ind w:left="57" w:right="57"/>
            </w:pPr>
            <w:r>
              <w:t>Дата и время выполнения операции в формате: дд.мм.гггг час:мин:сек.</w:t>
            </w:r>
          </w:p>
          <w:p w:rsidR="00C842C8" w:rsidRDefault="00C842C8" w:rsidP="00FE5D9A">
            <w:pPr>
              <w:pStyle w:val="ASFKTablenorm"/>
              <w:ind w:left="57" w:right="57"/>
            </w:pPr>
            <w:r>
              <w:t>Заполняется автоматически.</w:t>
            </w:r>
          </w:p>
        </w:tc>
      </w:tr>
      <w:tr w:rsidR="00C842C8" w:rsidRPr="0009406F" w:rsidTr="00FE5D9A">
        <w:tc>
          <w:tcPr>
            <w:tcW w:w="1259" w:type="pct"/>
            <w:shd w:val="clear" w:color="auto" w:fill="auto"/>
          </w:tcPr>
          <w:p w:rsidR="00C842C8" w:rsidRDefault="00C842C8" w:rsidP="00FE5D9A">
            <w:pPr>
              <w:pStyle w:val="ASFKTablenorm"/>
              <w:ind w:left="57" w:right="57"/>
            </w:pPr>
            <w:r>
              <w:t>Операция</w:t>
            </w:r>
          </w:p>
        </w:tc>
        <w:tc>
          <w:tcPr>
            <w:tcW w:w="3741" w:type="pct"/>
            <w:shd w:val="clear" w:color="auto" w:fill="auto"/>
          </w:tcPr>
          <w:p w:rsidR="00C842C8" w:rsidRDefault="00C842C8" w:rsidP="00FE5D9A">
            <w:pPr>
              <w:pStyle w:val="ASFKTablenorm"/>
              <w:ind w:left="57" w:right="57"/>
            </w:pPr>
            <w:r>
              <w:t>Наименование операции импорта.</w:t>
            </w:r>
          </w:p>
          <w:p w:rsidR="00C842C8" w:rsidRDefault="00C842C8" w:rsidP="00FE5D9A">
            <w:pPr>
              <w:pStyle w:val="ASFKTablenorm"/>
              <w:ind w:left="57" w:right="57"/>
            </w:pPr>
            <w:r>
              <w:t>Заполняется автоматически.</w:t>
            </w:r>
          </w:p>
        </w:tc>
      </w:tr>
      <w:tr w:rsidR="00C842C8" w:rsidRPr="0009406F" w:rsidTr="00FE5D9A">
        <w:tc>
          <w:tcPr>
            <w:tcW w:w="1259" w:type="pct"/>
            <w:shd w:val="clear" w:color="auto" w:fill="auto"/>
          </w:tcPr>
          <w:p w:rsidR="00C842C8" w:rsidRDefault="00C842C8" w:rsidP="00FE5D9A">
            <w:pPr>
              <w:pStyle w:val="ASFKTablenorm"/>
              <w:ind w:left="57" w:right="57"/>
            </w:pPr>
            <w:r>
              <w:t>Инициатор операции (логин)</w:t>
            </w:r>
          </w:p>
        </w:tc>
        <w:tc>
          <w:tcPr>
            <w:tcW w:w="3741" w:type="pct"/>
            <w:shd w:val="clear" w:color="auto" w:fill="auto"/>
          </w:tcPr>
          <w:p w:rsidR="00C842C8" w:rsidRDefault="00C842C8" w:rsidP="00FE5D9A">
            <w:pPr>
              <w:pStyle w:val="ASFKTablenorm"/>
              <w:ind w:left="57" w:right="57"/>
            </w:pPr>
            <w:r>
              <w:t>Системное имя учетной записи (логин).</w:t>
            </w:r>
          </w:p>
          <w:p w:rsidR="00C842C8" w:rsidRDefault="00C842C8" w:rsidP="00FE5D9A">
            <w:pPr>
              <w:pStyle w:val="ASFKTablenorm"/>
              <w:ind w:left="57" w:right="57"/>
            </w:pPr>
            <w:r>
              <w:t>Заполняется автоматически.</w:t>
            </w:r>
          </w:p>
        </w:tc>
      </w:tr>
      <w:tr w:rsidR="00C842C8" w:rsidRPr="0009406F" w:rsidTr="00FE5D9A">
        <w:tc>
          <w:tcPr>
            <w:tcW w:w="1259" w:type="pct"/>
            <w:shd w:val="clear" w:color="auto" w:fill="auto"/>
          </w:tcPr>
          <w:p w:rsidR="00C842C8" w:rsidRDefault="00C842C8" w:rsidP="00FE5D9A">
            <w:pPr>
              <w:pStyle w:val="ASFKTablenorm"/>
              <w:ind w:left="57" w:right="57"/>
            </w:pPr>
            <w:r>
              <w:t>Инициатор операции (ФИО)</w:t>
            </w:r>
          </w:p>
        </w:tc>
        <w:tc>
          <w:tcPr>
            <w:tcW w:w="3741" w:type="pct"/>
            <w:shd w:val="clear" w:color="auto" w:fill="auto"/>
          </w:tcPr>
          <w:p w:rsidR="00C842C8" w:rsidRDefault="00C842C8" w:rsidP="00FE5D9A">
            <w:pPr>
              <w:pStyle w:val="ASFKTablenorm"/>
              <w:ind w:left="57" w:right="57"/>
            </w:pPr>
            <w:r>
              <w:t>Бизнес-имя учетной записи (ФИО).</w:t>
            </w:r>
          </w:p>
          <w:p w:rsidR="00C842C8" w:rsidRDefault="00C842C8" w:rsidP="00FE5D9A">
            <w:pPr>
              <w:pStyle w:val="ASFKTablenorm"/>
              <w:ind w:left="57" w:right="57"/>
            </w:pPr>
            <w:r>
              <w:t>Заполняется автоматически.</w:t>
            </w:r>
          </w:p>
        </w:tc>
      </w:tr>
      <w:tr w:rsidR="00C842C8" w:rsidRPr="0009406F" w:rsidTr="00FE5D9A">
        <w:tc>
          <w:tcPr>
            <w:tcW w:w="1259" w:type="pct"/>
            <w:shd w:val="clear" w:color="auto" w:fill="auto"/>
          </w:tcPr>
          <w:p w:rsidR="00C842C8" w:rsidRDefault="00C842C8" w:rsidP="00FE5D9A">
            <w:pPr>
              <w:pStyle w:val="ASFKTablenorm"/>
              <w:ind w:left="57" w:right="57"/>
            </w:pPr>
            <w:r>
              <w:t>Количество успешно обработанных файлов</w:t>
            </w:r>
          </w:p>
        </w:tc>
        <w:tc>
          <w:tcPr>
            <w:tcW w:w="3741" w:type="pct"/>
            <w:shd w:val="clear" w:color="auto" w:fill="auto"/>
          </w:tcPr>
          <w:p w:rsidR="00C842C8" w:rsidRDefault="00C842C8" w:rsidP="00FE5D9A">
            <w:pPr>
              <w:pStyle w:val="ASFKTablenorm"/>
              <w:ind w:left="57" w:right="57"/>
            </w:pPr>
            <w:r>
              <w:t>Количество успешно обработанных файлов.</w:t>
            </w:r>
          </w:p>
          <w:p w:rsidR="00C842C8" w:rsidRDefault="00C842C8" w:rsidP="00FE5D9A">
            <w:pPr>
              <w:pStyle w:val="ASFKTablenorm"/>
              <w:ind w:left="57" w:right="57"/>
            </w:pPr>
            <w:r>
              <w:t>Заполняется автоматически.</w:t>
            </w:r>
          </w:p>
        </w:tc>
      </w:tr>
      <w:tr w:rsidR="00C842C8" w:rsidRPr="0009406F" w:rsidTr="00FE5D9A">
        <w:tc>
          <w:tcPr>
            <w:tcW w:w="1259" w:type="pct"/>
            <w:shd w:val="clear" w:color="auto" w:fill="auto"/>
          </w:tcPr>
          <w:p w:rsidR="00C842C8" w:rsidRDefault="00C842C8" w:rsidP="00FE5D9A">
            <w:pPr>
              <w:pStyle w:val="ASFKTablenorm"/>
              <w:ind w:left="57" w:right="57"/>
            </w:pPr>
            <w:r>
              <w:t>Количество файлов с ошибками</w:t>
            </w:r>
          </w:p>
        </w:tc>
        <w:tc>
          <w:tcPr>
            <w:tcW w:w="3741" w:type="pct"/>
            <w:shd w:val="clear" w:color="auto" w:fill="auto"/>
          </w:tcPr>
          <w:p w:rsidR="00C842C8" w:rsidRDefault="00C842C8" w:rsidP="00FE5D9A">
            <w:pPr>
              <w:pStyle w:val="ASFKTablenorm"/>
              <w:ind w:left="57" w:right="57"/>
            </w:pPr>
            <w:r>
              <w:t>Количество файлов с ошибками.</w:t>
            </w:r>
          </w:p>
          <w:p w:rsidR="00C842C8" w:rsidRDefault="00C842C8" w:rsidP="00FE5D9A">
            <w:pPr>
              <w:pStyle w:val="ASFKTablenorm"/>
              <w:ind w:left="57" w:right="57"/>
            </w:pPr>
            <w:r>
              <w:t>Заполняется автоматически.</w:t>
            </w:r>
          </w:p>
        </w:tc>
      </w:tr>
      <w:tr w:rsidR="00C842C8" w:rsidRPr="0009406F" w:rsidTr="00FE5D9A">
        <w:tc>
          <w:tcPr>
            <w:tcW w:w="1259" w:type="pct"/>
            <w:shd w:val="clear" w:color="auto" w:fill="auto"/>
          </w:tcPr>
          <w:p w:rsidR="00C842C8" w:rsidRDefault="00C842C8" w:rsidP="00FE5D9A">
            <w:pPr>
              <w:pStyle w:val="ASFKTablenorm"/>
              <w:ind w:left="57" w:right="57"/>
            </w:pPr>
            <w:r>
              <w:t>Дополнительная информация</w:t>
            </w:r>
          </w:p>
        </w:tc>
        <w:tc>
          <w:tcPr>
            <w:tcW w:w="3741" w:type="pct"/>
            <w:shd w:val="clear" w:color="auto" w:fill="auto"/>
          </w:tcPr>
          <w:p w:rsidR="00C842C8" w:rsidRDefault="00C842C8" w:rsidP="00FE5D9A">
            <w:pPr>
              <w:pStyle w:val="ASFKTablenorm"/>
              <w:ind w:left="57" w:right="57"/>
            </w:pPr>
            <w:r>
              <w:t xml:space="preserve">Список имен проимпортированных файлов за одну операцию импорта. Имена файлов разделяются символом </w:t>
            </w:r>
            <w:r w:rsidR="00B5053C">
              <w:t>«</w:t>
            </w:r>
            <w:r>
              <w:t>;</w:t>
            </w:r>
            <w:r w:rsidR="00B5053C">
              <w:t>»</w:t>
            </w:r>
            <w:r>
              <w:t xml:space="preserve">. </w:t>
            </w:r>
          </w:p>
          <w:p w:rsidR="00C842C8" w:rsidRDefault="00C842C8" w:rsidP="00FE5D9A">
            <w:pPr>
              <w:pStyle w:val="ASFKTablenorm"/>
              <w:ind w:left="57" w:right="57"/>
            </w:pPr>
            <w:r>
              <w:t>Заполняется автоматически.</w:t>
            </w:r>
          </w:p>
        </w:tc>
      </w:tr>
      <w:tr w:rsidR="00C842C8" w:rsidRPr="0009406F" w:rsidTr="00FE5D9A">
        <w:tc>
          <w:tcPr>
            <w:tcW w:w="5000" w:type="pct"/>
            <w:gridSpan w:val="2"/>
            <w:shd w:val="clear" w:color="auto" w:fill="auto"/>
          </w:tcPr>
          <w:p w:rsidR="00C842C8" w:rsidRDefault="00C842C8" w:rsidP="00FE5D9A">
            <w:pPr>
              <w:pStyle w:val="ASFKTablenorm"/>
              <w:ind w:left="57" w:right="57"/>
            </w:pPr>
            <w:r>
              <w:t xml:space="preserve">Группа полей </w:t>
            </w:r>
            <w:r w:rsidR="00B5053C">
              <w:t>«</w:t>
            </w:r>
            <w:r>
              <w:t>Список импортированных файлов</w:t>
            </w:r>
            <w:r w:rsidR="00B5053C">
              <w:t>»</w:t>
            </w:r>
          </w:p>
        </w:tc>
      </w:tr>
      <w:tr w:rsidR="00C842C8" w:rsidRPr="0009406F" w:rsidTr="00FE5D9A">
        <w:tc>
          <w:tcPr>
            <w:tcW w:w="1259" w:type="pct"/>
            <w:shd w:val="clear" w:color="auto" w:fill="auto"/>
          </w:tcPr>
          <w:p w:rsidR="00C842C8" w:rsidRDefault="00C842C8" w:rsidP="00FE5D9A">
            <w:pPr>
              <w:pStyle w:val="ASFKTablenorm"/>
              <w:ind w:left="57" w:right="57"/>
            </w:pPr>
            <w:r>
              <w:lastRenderedPageBreak/>
              <w:t>Результат</w:t>
            </w:r>
          </w:p>
        </w:tc>
        <w:tc>
          <w:tcPr>
            <w:tcW w:w="3741" w:type="pct"/>
            <w:shd w:val="clear" w:color="auto" w:fill="auto"/>
          </w:tcPr>
          <w:p w:rsidR="00C842C8" w:rsidRDefault="00C842C8" w:rsidP="00FE5D9A">
            <w:pPr>
              <w:pStyle w:val="ASFKTablenorm"/>
              <w:ind w:left="57" w:right="57"/>
            </w:pPr>
            <w:r>
              <w:t>Результат выпо</w:t>
            </w:r>
            <w:r w:rsidR="00E920AD">
              <w:t>лнения операции импорта файлов.</w:t>
            </w:r>
          </w:p>
          <w:p w:rsidR="00C842C8" w:rsidRDefault="00C842C8" w:rsidP="00FE5D9A">
            <w:pPr>
              <w:pStyle w:val="ASFKTablenorm"/>
              <w:ind w:left="57" w:right="57"/>
            </w:pPr>
            <w:r>
              <w:t>Может принимать значения:</w:t>
            </w:r>
          </w:p>
          <w:p w:rsidR="00C842C8" w:rsidRDefault="00B5053C" w:rsidP="00FE5D9A">
            <w:pPr>
              <w:pStyle w:val="ASFKTablenorm"/>
              <w:ind w:left="57" w:right="57"/>
            </w:pPr>
            <w:r>
              <w:t>«</w:t>
            </w:r>
            <w:r w:rsidR="00C842C8">
              <w:t>Обработан успешно</w:t>
            </w:r>
            <w:r>
              <w:t>»</w:t>
            </w:r>
            <w:r w:rsidR="00C842C8">
              <w:t xml:space="preserve"> – при импорте без ошибок;</w:t>
            </w:r>
          </w:p>
          <w:p w:rsidR="00C842C8" w:rsidRDefault="00B5053C" w:rsidP="00FE5D9A">
            <w:pPr>
              <w:pStyle w:val="ASFKTablenorm"/>
              <w:ind w:left="57" w:right="57"/>
            </w:pPr>
            <w:r>
              <w:t>«</w:t>
            </w:r>
            <w:r w:rsidR="00C842C8">
              <w:t>Обработан с ошибками</w:t>
            </w:r>
            <w:r>
              <w:t>»</w:t>
            </w:r>
            <w:r w:rsidR="00C842C8">
              <w:t xml:space="preserve"> – при импорте с ошибками.</w:t>
            </w:r>
          </w:p>
          <w:p w:rsidR="00C842C8" w:rsidRDefault="00C842C8" w:rsidP="00FE5D9A">
            <w:pPr>
              <w:pStyle w:val="ASFKTablenorm"/>
              <w:ind w:left="57" w:right="57"/>
            </w:pPr>
            <w:r>
              <w:t>Заполняется автоматически.</w:t>
            </w:r>
          </w:p>
        </w:tc>
      </w:tr>
      <w:tr w:rsidR="00C842C8" w:rsidRPr="0009406F" w:rsidTr="00FE5D9A">
        <w:tc>
          <w:tcPr>
            <w:tcW w:w="1259" w:type="pct"/>
            <w:shd w:val="clear" w:color="auto" w:fill="auto"/>
          </w:tcPr>
          <w:p w:rsidR="00C842C8" w:rsidRDefault="00C842C8" w:rsidP="00FE5D9A">
            <w:pPr>
              <w:pStyle w:val="ASFKTablenorm"/>
              <w:ind w:left="57" w:right="57"/>
            </w:pPr>
            <w:r>
              <w:t>Имя файла</w:t>
            </w:r>
          </w:p>
        </w:tc>
        <w:tc>
          <w:tcPr>
            <w:tcW w:w="3741" w:type="pct"/>
            <w:shd w:val="clear" w:color="auto" w:fill="auto"/>
          </w:tcPr>
          <w:p w:rsidR="00C842C8" w:rsidRDefault="00C842C8" w:rsidP="00FE5D9A">
            <w:pPr>
              <w:pStyle w:val="ASFKTablenorm"/>
              <w:ind w:left="57" w:right="57"/>
            </w:pPr>
            <w:r>
              <w:t>Имя импортируемого файла.</w:t>
            </w:r>
          </w:p>
          <w:p w:rsidR="00C842C8" w:rsidRDefault="00C842C8" w:rsidP="00FE5D9A">
            <w:pPr>
              <w:pStyle w:val="ASFKTablenorm"/>
              <w:ind w:left="57" w:right="57"/>
            </w:pPr>
            <w:r>
              <w:t>Заполняется автоматически.</w:t>
            </w:r>
          </w:p>
        </w:tc>
      </w:tr>
      <w:tr w:rsidR="00C842C8" w:rsidRPr="0009406F" w:rsidTr="00FE5D9A">
        <w:tc>
          <w:tcPr>
            <w:tcW w:w="1259" w:type="pct"/>
            <w:shd w:val="clear" w:color="auto" w:fill="auto"/>
          </w:tcPr>
          <w:p w:rsidR="00C842C8" w:rsidRDefault="00C842C8" w:rsidP="00FE5D9A">
            <w:pPr>
              <w:pStyle w:val="ASFKTablenorm"/>
              <w:ind w:left="57" w:right="57"/>
            </w:pPr>
            <w:r>
              <w:t>Текст ошибки</w:t>
            </w:r>
          </w:p>
        </w:tc>
        <w:tc>
          <w:tcPr>
            <w:tcW w:w="3741" w:type="pct"/>
            <w:shd w:val="clear" w:color="auto" w:fill="auto"/>
          </w:tcPr>
          <w:p w:rsidR="00C842C8" w:rsidRDefault="00C842C8" w:rsidP="00FE5D9A">
            <w:pPr>
              <w:pStyle w:val="ASFKTablenorm"/>
              <w:ind w:left="57" w:right="57"/>
            </w:pPr>
            <w:r>
              <w:t>Сообщение об ошибке импорта.</w:t>
            </w:r>
          </w:p>
          <w:p w:rsidR="00C842C8" w:rsidRDefault="00C842C8" w:rsidP="00FE5D9A">
            <w:pPr>
              <w:pStyle w:val="ASFKTablenorm"/>
              <w:ind w:left="57" w:right="57"/>
            </w:pPr>
            <w:r>
              <w:t xml:space="preserve">Если ошибок несколько, то сообщения перечисляются через </w:t>
            </w:r>
            <w:r w:rsidR="00B5053C">
              <w:t>«</w:t>
            </w:r>
            <w:r>
              <w:t>;</w:t>
            </w:r>
            <w:r w:rsidR="00B5053C">
              <w:t>»</w:t>
            </w:r>
            <w:r>
              <w:t xml:space="preserve"> и нумеруются, начиная с 1.</w:t>
            </w:r>
          </w:p>
          <w:p w:rsidR="00C842C8" w:rsidRDefault="00C842C8" w:rsidP="00FE5D9A">
            <w:pPr>
              <w:pStyle w:val="ASFKTablenorm"/>
              <w:ind w:left="57" w:right="57"/>
            </w:pPr>
            <w:r>
              <w:t>Заполняется автоматически.</w:t>
            </w:r>
          </w:p>
        </w:tc>
      </w:tr>
    </w:tbl>
    <w:p w:rsidR="008368A2" w:rsidRPr="00F6117C" w:rsidRDefault="008368A2" w:rsidP="005E042A">
      <w:pPr>
        <w:pStyle w:val="ASFKReg"/>
      </w:pPr>
      <w:bookmarkStart w:id="991" w:name="_Toc98144707"/>
      <w:r w:rsidRPr="00F6117C">
        <w:lastRenderedPageBreak/>
        <w:t>СОСТАВИЛИ</w:t>
      </w:r>
      <w:bookmarkEnd w:id="99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039"/>
        <w:gridCol w:w="2417"/>
        <w:gridCol w:w="2334"/>
        <w:gridCol w:w="1371"/>
        <w:gridCol w:w="1467"/>
      </w:tblGrid>
      <w:tr w:rsidR="008368A2" w:rsidRPr="0009406F" w:rsidTr="00FE5D9A">
        <w:trPr>
          <w:tblHeader/>
        </w:trPr>
        <w:tc>
          <w:tcPr>
            <w:tcW w:w="105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68A2" w:rsidRPr="00120C57" w:rsidRDefault="008368A2" w:rsidP="00E920AD">
            <w:pPr>
              <w:pStyle w:val="ASFKTableHead"/>
            </w:pPr>
            <w:r w:rsidRPr="00120C57">
              <w:t>Наименование организации, предприятия</w:t>
            </w:r>
          </w:p>
        </w:tc>
        <w:tc>
          <w:tcPr>
            <w:tcW w:w="125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68A2" w:rsidRPr="00120C57" w:rsidRDefault="008368A2" w:rsidP="00E920AD">
            <w:pPr>
              <w:pStyle w:val="ASFKTableHead"/>
            </w:pPr>
            <w:r w:rsidRPr="00120C57">
              <w:t>Должность</w:t>
            </w:r>
            <w:r w:rsidRPr="00120C57">
              <w:br w:type="textWrapping" w:clear="all"/>
              <w:t>исполнителя</w:t>
            </w:r>
          </w:p>
        </w:tc>
        <w:tc>
          <w:tcPr>
            <w:tcW w:w="121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68A2" w:rsidRPr="00120C57" w:rsidRDefault="008368A2" w:rsidP="00E920AD">
            <w:pPr>
              <w:pStyle w:val="ASFKTableHead"/>
            </w:pPr>
            <w:r w:rsidRPr="00120C57">
              <w:t>Фамилия, имя,</w:t>
            </w:r>
            <w:r w:rsidRPr="00120C57">
              <w:br w:type="textWrapping" w:clear="all"/>
              <w:t>отчество</w:t>
            </w:r>
          </w:p>
        </w:tc>
        <w:tc>
          <w:tcPr>
            <w:tcW w:w="71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68A2" w:rsidRPr="00120C57" w:rsidRDefault="008368A2" w:rsidP="00E920AD">
            <w:pPr>
              <w:pStyle w:val="ASFKTableHead"/>
            </w:pPr>
            <w:r w:rsidRPr="00120C57">
              <w:t>Подпись</w:t>
            </w:r>
          </w:p>
        </w:tc>
        <w:tc>
          <w:tcPr>
            <w:tcW w:w="76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68A2" w:rsidRPr="00120C57" w:rsidRDefault="008368A2" w:rsidP="00E920AD">
            <w:pPr>
              <w:pStyle w:val="ASFKTableHead"/>
            </w:pPr>
            <w:r w:rsidRPr="00120C57">
              <w:t>Дата</w:t>
            </w:r>
          </w:p>
        </w:tc>
      </w:tr>
      <w:tr w:rsidR="00FE5D9A" w:rsidRPr="0009406F" w:rsidTr="00FE5D9A">
        <w:trPr>
          <w:trHeight w:val="301"/>
        </w:trPr>
        <w:tc>
          <w:tcPr>
            <w:tcW w:w="1059" w:type="pct"/>
            <w:shd w:val="clear" w:color="auto" w:fill="auto"/>
          </w:tcPr>
          <w:p w:rsidR="008368A2" w:rsidRPr="00120C57" w:rsidRDefault="008368A2" w:rsidP="00FE5D9A">
            <w:pPr>
              <w:pStyle w:val="ASFKTablenorm"/>
              <w:ind w:left="57" w:right="57"/>
            </w:pPr>
            <w:r w:rsidRPr="00FE5D9A">
              <w:rPr>
                <w:lang w:val="en-US"/>
              </w:rPr>
              <w:t xml:space="preserve">OOO </w:t>
            </w:r>
            <w:r w:rsidR="00B5053C">
              <w:t>«</w:t>
            </w:r>
            <w:r w:rsidRPr="00120C57">
              <w:t>ОТР</w:t>
            </w:r>
            <w:r w:rsidR="00031C5C">
              <w:t xml:space="preserve"> </w:t>
            </w:r>
            <w:r w:rsidRPr="00120C57">
              <w:t>2000</w:t>
            </w:r>
            <w:r w:rsidR="00B5053C">
              <w:t>»</w:t>
            </w:r>
          </w:p>
        </w:tc>
        <w:tc>
          <w:tcPr>
            <w:tcW w:w="1255" w:type="pct"/>
            <w:shd w:val="clear" w:color="auto" w:fill="auto"/>
          </w:tcPr>
          <w:p w:rsidR="008368A2" w:rsidRPr="00120C57" w:rsidRDefault="008368A2" w:rsidP="00FE5D9A">
            <w:pPr>
              <w:pStyle w:val="ASFKTablenorm"/>
              <w:ind w:left="57" w:right="57"/>
            </w:pPr>
            <w:r w:rsidRPr="00120C57">
              <w:t>Технический писатель</w:t>
            </w:r>
          </w:p>
        </w:tc>
        <w:tc>
          <w:tcPr>
            <w:tcW w:w="1212" w:type="pct"/>
            <w:shd w:val="clear" w:color="auto" w:fill="auto"/>
          </w:tcPr>
          <w:p w:rsidR="008368A2" w:rsidRPr="00FE5D9A" w:rsidRDefault="008905A1" w:rsidP="00FE5D9A">
            <w:pPr>
              <w:pStyle w:val="ASFKTablenorm"/>
              <w:ind w:left="57" w:right="57"/>
              <w:rPr>
                <w:i/>
              </w:rPr>
            </w:pPr>
            <w:r>
              <w:t>Корнеенко А.С.</w:t>
            </w:r>
          </w:p>
        </w:tc>
        <w:tc>
          <w:tcPr>
            <w:tcW w:w="712" w:type="pct"/>
            <w:shd w:val="clear" w:color="auto" w:fill="auto"/>
          </w:tcPr>
          <w:p w:rsidR="008368A2" w:rsidRPr="00120C57" w:rsidRDefault="008368A2" w:rsidP="00FE5D9A">
            <w:pPr>
              <w:pStyle w:val="ASFKTablenorm"/>
              <w:ind w:left="57" w:right="57"/>
            </w:pPr>
          </w:p>
        </w:tc>
        <w:tc>
          <w:tcPr>
            <w:tcW w:w="762" w:type="pct"/>
            <w:shd w:val="clear" w:color="auto" w:fill="auto"/>
          </w:tcPr>
          <w:p w:rsidR="008368A2" w:rsidRPr="00FE5D9A" w:rsidRDefault="008905A1" w:rsidP="00FE5D9A">
            <w:pPr>
              <w:pStyle w:val="ASFKTablenorm"/>
              <w:ind w:left="57" w:right="57"/>
              <w:rPr>
                <w:i/>
              </w:rPr>
            </w:pPr>
            <w:r w:rsidRPr="00120C57">
              <w:t>25.05.2009</w:t>
            </w:r>
          </w:p>
        </w:tc>
      </w:tr>
      <w:tr w:rsidR="00FE5D9A" w:rsidRPr="0009406F" w:rsidTr="00FE5D9A">
        <w:trPr>
          <w:trHeight w:val="301"/>
        </w:trPr>
        <w:tc>
          <w:tcPr>
            <w:tcW w:w="1059" w:type="pct"/>
            <w:shd w:val="clear" w:color="auto" w:fill="auto"/>
          </w:tcPr>
          <w:p w:rsidR="008368A2" w:rsidRPr="00120C57" w:rsidRDefault="008368A2" w:rsidP="00FE5D9A">
            <w:pPr>
              <w:pStyle w:val="ASFKTablenorm"/>
              <w:ind w:left="57" w:right="57"/>
            </w:pPr>
          </w:p>
        </w:tc>
        <w:tc>
          <w:tcPr>
            <w:tcW w:w="1255" w:type="pct"/>
            <w:shd w:val="clear" w:color="auto" w:fill="auto"/>
          </w:tcPr>
          <w:p w:rsidR="008368A2" w:rsidRPr="00120C57" w:rsidRDefault="008368A2" w:rsidP="00FE5D9A">
            <w:pPr>
              <w:pStyle w:val="ASFKTablenorm"/>
              <w:ind w:left="57" w:right="57"/>
            </w:pPr>
          </w:p>
        </w:tc>
        <w:tc>
          <w:tcPr>
            <w:tcW w:w="1212" w:type="pct"/>
            <w:shd w:val="clear" w:color="auto" w:fill="auto"/>
          </w:tcPr>
          <w:p w:rsidR="008368A2" w:rsidRPr="00120C57" w:rsidRDefault="008368A2" w:rsidP="00FE5D9A">
            <w:pPr>
              <w:pStyle w:val="ASFKTablenorm"/>
              <w:ind w:left="57" w:right="57"/>
            </w:pPr>
          </w:p>
        </w:tc>
        <w:tc>
          <w:tcPr>
            <w:tcW w:w="712" w:type="pct"/>
            <w:shd w:val="clear" w:color="auto" w:fill="auto"/>
          </w:tcPr>
          <w:p w:rsidR="008368A2" w:rsidRPr="00120C57" w:rsidRDefault="008368A2" w:rsidP="00FE5D9A">
            <w:pPr>
              <w:pStyle w:val="ASFKTablenorm"/>
              <w:ind w:left="57" w:right="57"/>
            </w:pPr>
          </w:p>
        </w:tc>
        <w:tc>
          <w:tcPr>
            <w:tcW w:w="762" w:type="pct"/>
            <w:shd w:val="clear" w:color="auto" w:fill="auto"/>
          </w:tcPr>
          <w:p w:rsidR="008368A2" w:rsidRPr="00120C57" w:rsidRDefault="008368A2" w:rsidP="00FE5D9A">
            <w:pPr>
              <w:pStyle w:val="ASFKTablenorm"/>
              <w:ind w:left="57" w:right="57"/>
            </w:pPr>
          </w:p>
        </w:tc>
      </w:tr>
      <w:tr w:rsidR="00FE5D9A" w:rsidRPr="0009406F" w:rsidTr="00FE5D9A">
        <w:trPr>
          <w:trHeight w:val="301"/>
        </w:trPr>
        <w:tc>
          <w:tcPr>
            <w:tcW w:w="1059" w:type="pct"/>
            <w:shd w:val="clear" w:color="auto" w:fill="auto"/>
          </w:tcPr>
          <w:p w:rsidR="008368A2" w:rsidRPr="00120C57" w:rsidRDefault="008368A2" w:rsidP="00FE5D9A">
            <w:pPr>
              <w:pStyle w:val="ASFKTablenorm"/>
              <w:ind w:left="57" w:right="57"/>
            </w:pPr>
          </w:p>
        </w:tc>
        <w:tc>
          <w:tcPr>
            <w:tcW w:w="1255" w:type="pct"/>
            <w:shd w:val="clear" w:color="auto" w:fill="auto"/>
          </w:tcPr>
          <w:p w:rsidR="008368A2" w:rsidRPr="00120C57" w:rsidRDefault="008368A2" w:rsidP="00FE5D9A">
            <w:pPr>
              <w:pStyle w:val="ASFKTablenorm"/>
              <w:ind w:left="57" w:right="57"/>
            </w:pPr>
          </w:p>
        </w:tc>
        <w:tc>
          <w:tcPr>
            <w:tcW w:w="1212" w:type="pct"/>
            <w:shd w:val="clear" w:color="auto" w:fill="auto"/>
          </w:tcPr>
          <w:p w:rsidR="008368A2" w:rsidRPr="00120C57" w:rsidRDefault="008368A2" w:rsidP="00FE5D9A">
            <w:pPr>
              <w:pStyle w:val="ASFKTablenorm"/>
              <w:ind w:left="57" w:right="57"/>
            </w:pPr>
          </w:p>
        </w:tc>
        <w:tc>
          <w:tcPr>
            <w:tcW w:w="712" w:type="pct"/>
            <w:shd w:val="clear" w:color="auto" w:fill="auto"/>
          </w:tcPr>
          <w:p w:rsidR="008368A2" w:rsidRPr="00120C57" w:rsidRDefault="008368A2" w:rsidP="00FE5D9A">
            <w:pPr>
              <w:pStyle w:val="ASFKTablenorm"/>
              <w:ind w:left="57" w:right="57"/>
            </w:pPr>
          </w:p>
        </w:tc>
        <w:tc>
          <w:tcPr>
            <w:tcW w:w="762" w:type="pct"/>
            <w:shd w:val="clear" w:color="auto" w:fill="auto"/>
          </w:tcPr>
          <w:p w:rsidR="008368A2" w:rsidRPr="00120C57" w:rsidRDefault="008368A2" w:rsidP="00FE5D9A">
            <w:pPr>
              <w:pStyle w:val="ASFKTablenorm"/>
              <w:ind w:left="57" w:right="57"/>
            </w:pPr>
          </w:p>
        </w:tc>
      </w:tr>
      <w:tr w:rsidR="00FE5D9A" w:rsidRPr="0009406F" w:rsidTr="00FE5D9A">
        <w:trPr>
          <w:trHeight w:val="301"/>
        </w:trPr>
        <w:tc>
          <w:tcPr>
            <w:tcW w:w="1059" w:type="pct"/>
            <w:shd w:val="clear" w:color="auto" w:fill="auto"/>
          </w:tcPr>
          <w:p w:rsidR="008368A2" w:rsidRPr="00120C57" w:rsidRDefault="008368A2" w:rsidP="00FE5D9A">
            <w:pPr>
              <w:pStyle w:val="ASFKTablenorm"/>
              <w:ind w:left="57" w:right="57"/>
            </w:pPr>
          </w:p>
        </w:tc>
        <w:tc>
          <w:tcPr>
            <w:tcW w:w="1255" w:type="pct"/>
            <w:shd w:val="clear" w:color="auto" w:fill="auto"/>
          </w:tcPr>
          <w:p w:rsidR="008368A2" w:rsidRPr="00120C57" w:rsidRDefault="008368A2" w:rsidP="00FE5D9A">
            <w:pPr>
              <w:pStyle w:val="ASFKTablenorm"/>
              <w:ind w:left="57" w:right="57"/>
            </w:pPr>
          </w:p>
        </w:tc>
        <w:tc>
          <w:tcPr>
            <w:tcW w:w="1212" w:type="pct"/>
            <w:shd w:val="clear" w:color="auto" w:fill="auto"/>
          </w:tcPr>
          <w:p w:rsidR="008368A2" w:rsidRPr="00120C57" w:rsidRDefault="008368A2" w:rsidP="00FE5D9A">
            <w:pPr>
              <w:pStyle w:val="ASFKTablenorm"/>
              <w:ind w:left="57" w:right="57"/>
            </w:pPr>
          </w:p>
        </w:tc>
        <w:tc>
          <w:tcPr>
            <w:tcW w:w="712" w:type="pct"/>
            <w:shd w:val="clear" w:color="auto" w:fill="auto"/>
          </w:tcPr>
          <w:p w:rsidR="008368A2" w:rsidRPr="00120C57" w:rsidRDefault="008368A2" w:rsidP="00FE5D9A">
            <w:pPr>
              <w:pStyle w:val="ASFKTablenorm"/>
              <w:ind w:left="57" w:right="57"/>
            </w:pPr>
          </w:p>
        </w:tc>
        <w:tc>
          <w:tcPr>
            <w:tcW w:w="762" w:type="pct"/>
            <w:shd w:val="clear" w:color="auto" w:fill="auto"/>
          </w:tcPr>
          <w:p w:rsidR="008368A2" w:rsidRPr="00120C57" w:rsidRDefault="008368A2" w:rsidP="00FE5D9A">
            <w:pPr>
              <w:pStyle w:val="ASFKTablenorm"/>
              <w:ind w:left="57" w:right="57"/>
            </w:pPr>
          </w:p>
        </w:tc>
      </w:tr>
      <w:tr w:rsidR="00FE5D9A" w:rsidRPr="0009406F" w:rsidTr="00FE5D9A">
        <w:trPr>
          <w:trHeight w:val="301"/>
        </w:trPr>
        <w:tc>
          <w:tcPr>
            <w:tcW w:w="1059" w:type="pct"/>
            <w:shd w:val="clear" w:color="auto" w:fill="auto"/>
          </w:tcPr>
          <w:p w:rsidR="008368A2" w:rsidRPr="00120C57" w:rsidRDefault="008368A2" w:rsidP="00FE5D9A">
            <w:pPr>
              <w:pStyle w:val="ASFKTablenorm"/>
              <w:ind w:left="57" w:right="57"/>
            </w:pPr>
          </w:p>
        </w:tc>
        <w:tc>
          <w:tcPr>
            <w:tcW w:w="1255" w:type="pct"/>
            <w:shd w:val="clear" w:color="auto" w:fill="auto"/>
          </w:tcPr>
          <w:p w:rsidR="008368A2" w:rsidRPr="00120C57" w:rsidRDefault="008368A2" w:rsidP="00FE5D9A">
            <w:pPr>
              <w:pStyle w:val="ASFKTablenorm"/>
              <w:ind w:left="57" w:right="57"/>
            </w:pPr>
          </w:p>
        </w:tc>
        <w:tc>
          <w:tcPr>
            <w:tcW w:w="1212" w:type="pct"/>
            <w:shd w:val="clear" w:color="auto" w:fill="auto"/>
          </w:tcPr>
          <w:p w:rsidR="008368A2" w:rsidRPr="00120C57" w:rsidRDefault="008368A2" w:rsidP="00FE5D9A">
            <w:pPr>
              <w:pStyle w:val="ASFKTablenorm"/>
              <w:ind w:left="57" w:right="57"/>
            </w:pPr>
          </w:p>
        </w:tc>
        <w:tc>
          <w:tcPr>
            <w:tcW w:w="712" w:type="pct"/>
            <w:shd w:val="clear" w:color="auto" w:fill="auto"/>
          </w:tcPr>
          <w:p w:rsidR="008368A2" w:rsidRPr="00120C57" w:rsidRDefault="008368A2" w:rsidP="00FE5D9A">
            <w:pPr>
              <w:pStyle w:val="ASFKTablenorm"/>
              <w:ind w:left="57" w:right="57"/>
            </w:pPr>
          </w:p>
        </w:tc>
        <w:tc>
          <w:tcPr>
            <w:tcW w:w="762" w:type="pct"/>
            <w:shd w:val="clear" w:color="auto" w:fill="auto"/>
          </w:tcPr>
          <w:p w:rsidR="008368A2" w:rsidRPr="00120C57" w:rsidRDefault="008368A2" w:rsidP="00FE5D9A">
            <w:pPr>
              <w:pStyle w:val="ASFKTablenorm"/>
              <w:ind w:left="57" w:right="57"/>
            </w:pPr>
          </w:p>
        </w:tc>
      </w:tr>
      <w:tr w:rsidR="00FE5D9A" w:rsidRPr="0009406F" w:rsidTr="00FE5D9A">
        <w:trPr>
          <w:trHeight w:val="301"/>
        </w:trPr>
        <w:tc>
          <w:tcPr>
            <w:tcW w:w="1059" w:type="pct"/>
            <w:shd w:val="clear" w:color="auto" w:fill="auto"/>
          </w:tcPr>
          <w:p w:rsidR="008368A2" w:rsidRPr="00120C57" w:rsidRDefault="008368A2" w:rsidP="00FE5D9A">
            <w:pPr>
              <w:pStyle w:val="ASFKTablenorm"/>
              <w:ind w:left="57" w:right="57"/>
            </w:pPr>
          </w:p>
        </w:tc>
        <w:tc>
          <w:tcPr>
            <w:tcW w:w="1255" w:type="pct"/>
            <w:shd w:val="clear" w:color="auto" w:fill="auto"/>
          </w:tcPr>
          <w:p w:rsidR="008368A2" w:rsidRPr="00120C57" w:rsidRDefault="008368A2" w:rsidP="00FE5D9A">
            <w:pPr>
              <w:pStyle w:val="ASFKTablenorm"/>
              <w:ind w:left="57" w:right="57"/>
            </w:pPr>
          </w:p>
        </w:tc>
        <w:tc>
          <w:tcPr>
            <w:tcW w:w="1212" w:type="pct"/>
            <w:shd w:val="clear" w:color="auto" w:fill="auto"/>
          </w:tcPr>
          <w:p w:rsidR="008368A2" w:rsidRPr="00120C57" w:rsidRDefault="008368A2" w:rsidP="00FE5D9A">
            <w:pPr>
              <w:pStyle w:val="ASFKTablenorm"/>
              <w:ind w:left="57" w:right="57"/>
            </w:pPr>
          </w:p>
        </w:tc>
        <w:tc>
          <w:tcPr>
            <w:tcW w:w="712" w:type="pct"/>
            <w:shd w:val="clear" w:color="auto" w:fill="auto"/>
          </w:tcPr>
          <w:p w:rsidR="008368A2" w:rsidRPr="00120C57" w:rsidRDefault="008368A2" w:rsidP="00FE5D9A">
            <w:pPr>
              <w:pStyle w:val="ASFKTablenorm"/>
              <w:ind w:left="57" w:right="57"/>
            </w:pPr>
          </w:p>
        </w:tc>
        <w:tc>
          <w:tcPr>
            <w:tcW w:w="762" w:type="pct"/>
            <w:shd w:val="clear" w:color="auto" w:fill="auto"/>
          </w:tcPr>
          <w:p w:rsidR="008368A2" w:rsidRPr="00120C57" w:rsidRDefault="008368A2" w:rsidP="00FE5D9A">
            <w:pPr>
              <w:pStyle w:val="ASFKTablenorm"/>
              <w:ind w:left="57" w:right="57"/>
            </w:pPr>
          </w:p>
        </w:tc>
      </w:tr>
      <w:tr w:rsidR="00FE5D9A" w:rsidRPr="0009406F" w:rsidTr="00FE5D9A">
        <w:trPr>
          <w:trHeight w:val="301"/>
        </w:trPr>
        <w:tc>
          <w:tcPr>
            <w:tcW w:w="1059" w:type="pct"/>
            <w:shd w:val="clear" w:color="auto" w:fill="auto"/>
          </w:tcPr>
          <w:p w:rsidR="008368A2" w:rsidRPr="00120C57" w:rsidRDefault="008368A2" w:rsidP="00FE5D9A">
            <w:pPr>
              <w:pStyle w:val="ASFKTablenorm"/>
              <w:ind w:left="57" w:right="57"/>
            </w:pPr>
          </w:p>
        </w:tc>
        <w:tc>
          <w:tcPr>
            <w:tcW w:w="1255" w:type="pct"/>
            <w:shd w:val="clear" w:color="auto" w:fill="auto"/>
          </w:tcPr>
          <w:p w:rsidR="008368A2" w:rsidRPr="00120C57" w:rsidRDefault="008368A2" w:rsidP="00FE5D9A">
            <w:pPr>
              <w:pStyle w:val="ASFKTablenorm"/>
              <w:ind w:left="57" w:right="57"/>
            </w:pPr>
          </w:p>
        </w:tc>
        <w:tc>
          <w:tcPr>
            <w:tcW w:w="1212" w:type="pct"/>
            <w:shd w:val="clear" w:color="auto" w:fill="auto"/>
          </w:tcPr>
          <w:p w:rsidR="008368A2" w:rsidRPr="00120C57" w:rsidRDefault="008368A2" w:rsidP="00FE5D9A">
            <w:pPr>
              <w:pStyle w:val="ASFKTablenorm"/>
              <w:ind w:left="57" w:right="57"/>
            </w:pPr>
          </w:p>
        </w:tc>
        <w:tc>
          <w:tcPr>
            <w:tcW w:w="712" w:type="pct"/>
            <w:shd w:val="clear" w:color="auto" w:fill="auto"/>
          </w:tcPr>
          <w:p w:rsidR="008368A2" w:rsidRPr="00120C57" w:rsidRDefault="008368A2" w:rsidP="00FE5D9A">
            <w:pPr>
              <w:pStyle w:val="ASFKTablenorm"/>
              <w:ind w:left="57" w:right="57"/>
            </w:pPr>
          </w:p>
        </w:tc>
        <w:tc>
          <w:tcPr>
            <w:tcW w:w="762" w:type="pct"/>
            <w:shd w:val="clear" w:color="auto" w:fill="auto"/>
          </w:tcPr>
          <w:p w:rsidR="008368A2" w:rsidRPr="00120C57" w:rsidRDefault="008368A2" w:rsidP="00FE5D9A">
            <w:pPr>
              <w:pStyle w:val="ASFKTablenorm"/>
              <w:ind w:left="57" w:right="57"/>
            </w:pPr>
          </w:p>
        </w:tc>
      </w:tr>
      <w:tr w:rsidR="00FE5D9A" w:rsidRPr="0009406F" w:rsidTr="00FE5D9A">
        <w:trPr>
          <w:trHeight w:val="301"/>
        </w:trPr>
        <w:tc>
          <w:tcPr>
            <w:tcW w:w="1059" w:type="pct"/>
            <w:shd w:val="clear" w:color="auto" w:fill="auto"/>
          </w:tcPr>
          <w:p w:rsidR="008368A2" w:rsidRPr="00120C57" w:rsidRDefault="008368A2" w:rsidP="00FE5D9A">
            <w:pPr>
              <w:pStyle w:val="ASFKTablenorm"/>
              <w:ind w:left="57" w:right="57"/>
            </w:pPr>
          </w:p>
        </w:tc>
        <w:tc>
          <w:tcPr>
            <w:tcW w:w="1255" w:type="pct"/>
            <w:shd w:val="clear" w:color="auto" w:fill="auto"/>
          </w:tcPr>
          <w:p w:rsidR="008368A2" w:rsidRPr="00120C57" w:rsidRDefault="008368A2" w:rsidP="00FE5D9A">
            <w:pPr>
              <w:pStyle w:val="ASFKTablenorm"/>
              <w:ind w:left="57" w:right="57"/>
            </w:pPr>
          </w:p>
        </w:tc>
        <w:tc>
          <w:tcPr>
            <w:tcW w:w="1212" w:type="pct"/>
            <w:shd w:val="clear" w:color="auto" w:fill="auto"/>
          </w:tcPr>
          <w:p w:rsidR="008368A2" w:rsidRPr="00120C57" w:rsidRDefault="008368A2" w:rsidP="00FE5D9A">
            <w:pPr>
              <w:pStyle w:val="ASFKTablenorm"/>
              <w:ind w:left="57" w:right="57"/>
            </w:pPr>
          </w:p>
        </w:tc>
        <w:tc>
          <w:tcPr>
            <w:tcW w:w="712" w:type="pct"/>
            <w:shd w:val="clear" w:color="auto" w:fill="auto"/>
          </w:tcPr>
          <w:p w:rsidR="008368A2" w:rsidRPr="00120C57" w:rsidRDefault="008368A2" w:rsidP="00FE5D9A">
            <w:pPr>
              <w:pStyle w:val="ASFKTablenorm"/>
              <w:ind w:left="57" w:right="57"/>
            </w:pPr>
          </w:p>
        </w:tc>
        <w:tc>
          <w:tcPr>
            <w:tcW w:w="762" w:type="pct"/>
            <w:shd w:val="clear" w:color="auto" w:fill="auto"/>
          </w:tcPr>
          <w:p w:rsidR="008368A2" w:rsidRPr="00120C57" w:rsidRDefault="008368A2" w:rsidP="00FE5D9A">
            <w:pPr>
              <w:pStyle w:val="ASFKTablenorm"/>
              <w:ind w:left="57" w:right="57"/>
            </w:pPr>
          </w:p>
        </w:tc>
      </w:tr>
      <w:tr w:rsidR="00FE5D9A" w:rsidRPr="0009406F" w:rsidTr="00FE5D9A">
        <w:trPr>
          <w:trHeight w:val="301"/>
        </w:trPr>
        <w:tc>
          <w:tcPr>
            <w:tcW w:w="1059" w:type="pct"/>
            <w:shd w:val="clear" w:color="auto" w:fill="auto"/>
          </w:tcPr>
          <w:p w:rsidR="008368A2" w:rsidRPr="00120C57" w:rsidRDefault="008368A2" w:rsidP="00FE5D9A">
            <w:pPr>
              <w:pStyle w:val="ASFKTablenorm"/>
              <w:ind w:left="57" w:right="57"/>
            </w:pPr>
          </w:p>
        </w:tc>
        <w:tc>
          <w:tcPr>
            <w:tcW w:w="1255" w:type="pct"/>
            <w:shd w:val="clear" w:color="auto" w:fill="auto"/>
          </w:tcPr>
          <w:p w:rsidR="008368A2" w:rsidRPr="00120C57" w:rsidRDefault="008368A2" w:rsidP="00FE5D9A">
            <w:pPr>
              <w:pStyle w:val="ASFKTablenorm"/>
              <w:ind w:left="57" w:right="57"/>
            </w:pPr>
          </w:p>
        </w:tc>
        <w:tc>
          <w:tcPr>
            <w:tcW w:w="1212" w:type="pct"/>
            <w:shd w:val="clear" w:color="auto" w:fill="auto"/>
          </w:tcPr>
          <w:p w:rsidR="008368A2" w:rsidRPr="00120C57" w:rsidRDefault="008368A2" w:rsidP="00FE5D9A">
            <w:pPr>
              <w:pStyle w:val="ASFKTablenorm"/>
              <w:ind w:left="57" w:right="57"/>
            </w:pPr>
          </w:p>
        </w:tc>
        <w:tc>
          <w:tcPr>
            <w:tcW w:w="712" w:type="pct"/>
            <w:shd w:val="clear" w:color="auto" w:fill="auto"/>
          </w:tcPr>
          <w:p w:rsidR="008368A2" w:rsidRPr="00120C57" w:rsidRDefault="008368A2" w:rsidP="00FE5D9A">
            <w:pPr>
              <w:pStyle w:val="ASFKTablenorm"/>
              <w:ind w:left="57" w:right="57"/>
            </w:pPr>
          </w:p>
        </w:tc>
        <w:tc>
          <w:tcPr>
            <w:tcW w:w="762" w:type="pct"/>
            <w:shd w:val="clear" w:color="auto" w:fill="auto"/>
          </w:tcPr>
          <w:p w:rsidR="008368A2" w:rsidRPr="00120C57" w:rsidRDefault="008368A2" w:rsidP="00FE5D9A">
            <w:pPr>
              <w:pStyle w:val="ASFKTablenorm"/>
              <w:ind w:left="57" w:right="57"/>
            </w:pPr>
          </w:p>
        </w:tc>
      </w:tr>
      <w:tr w:rsidR="00FE5D9A" w:rsidRPr="0009406F" w:rsidTr="00FE5D9A">
        <w:trPr>
          <w:trHeight w:val="301"/>
        </w:trPr>
        <w:tc>
          <w:tcPr>
            <w:tcW w:w="1059" w:type="pct"/>
            <w:shd w:val="clear" w:color="auto" w:fill="auto"/>
          </w:tcPr>
          <w:p w:rsidR="008368A2" w:rsidRPr="00120C57" w:rsidRDefault="008368A2" w:rsidP="00FE5D9A">
            <w:pPr>
              <w:pStyle w:val="ASFKTablenorm"/>
              <w:ind w:left="57" w:right="57"/>
            </w:pPr>
          </w:p>
        </w:tc>
        <w:tc>
          <w:tcPr>
            <w:tcW w:w="1255" w:type="pct"/>
            <w:shd w:val="clear" w:color="auto" w:fill="auto"/>
          </w:tcPr>
          <w:p w:rsidR="008368A2" w:rsidRPr="00120C57" w:rsidRDefault="008368A2" w:rsidP="00FE5D9A">
            <w:pPr>
              <w:pStyle w:val="ASFKTablenorm"/>
              <w:ind w:left="57" w:right="57"/>
            </w:pPr>
            <w:bookmarkStart w:id="992" w:name="_GoBack"/>
            <w:bookmarkEnd w:id="992"/>
          </w:p>
        </w:tc>
        <w:tc>
          <w:tcPr>
            <w:tcW w:w="1212" w:type="pct"/>
            <w:shd w:val="clear" w:color="auto" w:fill="auto"/>
          </w:tcPr>
          <w:p w:rsidR="008368A2" w:rsidRPr="00120C57" w:rsidRDefault="008368A2" w:rsidP="00FE5D9A">
            <w:pPr>
              <w:pStyle w:val="ASFKTablenorm"/>
              <w:ind w:left="57" w:right="57"/>
            </w:pPr>
          </w:p>
        </w:tc>
        <w:tc>
          <w:tcPr>
            <w:tcW w:w="712" w:type="pct"/>
            <w:shd w:val="clear" w:color="auto" w:fill="auto"/>
          </w:tcPr>
          <w:p w:rsidR="008368A2" w:rsidRPr="00120C57" w:rsidRDefault="008368A2" w:rsidP="00FE5D9A">
            <w:pPr>
              <w:pStyle w:val="ASFKTablenorm"/>
              <w:ind w:left="57" w:right="57"/>
            </w:pPr>
          </w:p>
        </w:tc>
        <w:tc>
          <w:tcPr>
            <w:tcW w:w="762" w:type="pct"/>
            <w:shd w:val="clear" w:color="auto" w:fill="auto"/>
          </w:tcPr>
          <w:p w:rsidR="008368A2" w:rsidRPr="00120C57" w:rsidRDefault="008368A2" w:rsidP="00FE5D9A">
            <w:pPr>
              <w:pStyle w:val="ASFKTablenorm"/>
              <w:ind w:left="57" w:right="57"/>
            </w:pPr>
          </w:p>
        </w:tc>
      </w:tr>
    </w:tbl>
    <w:p w:rsidR="008368A2" w:rsidRPr="00120C57" w:rsidRDefault="008368A2" w:rsidP="005E042A">
      <w:pPr>
        <w:pStyle w:val="ASFKReg"/>
      </w:pPr>
      <w:bookmarkStart w:id="993" w:name="_Toc98144708"/>
      <w:r w:rsidRPr="00120C57">
        <w:lastRenderedPageBreak/>
        <w:t>СОГЛАСОВАНО</w:t>
      </w:r>
      <w:bookmarkEnd w:id="99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038"/>
        <w:gridCol w:w="2461"/>
        <w:gridCol w:w="2288"/>
        <w:gridCol w:w="1406"/>
        <w:gridCol w:w="1435"/>
      </w:tblGrid>
      <w:tr w:rsidR="008368A2" w:rsidRPr="0009406F" w:rsidTr="00FE5D9A">
        <w:trPr>
          <w:trHeight w:val="891"/>
          <w:tblHeader/>
        </w:trPr>
        <w:tc>
          <w:tcPr>
            <w:tcW w:w="105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68A2" w:rsidRPr="00120C57" w:rsidRDefault="008368A2" w:rsidP="00E920AD">
            <w:pPr>
              <w:pStyle w:val="ASFKTableHead"/>
            </w:pPr>
            <w:r w:rsidRPr="00120C57">
              <w:t>Наименование организации, предприятия</w:t>
            </w:r>
          </w:p>
        </w:tc>
        <w:tc>
          <w:tcPr>
            <w:tcW w:w="127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68A2" w:rsidRPr="00120C57" w:rsidRDefault="008368A2" w:rsidP="00E920AD">
            <w:pPr>
              <w:pStyle w:val="ASFKTableHead"/>
            </w:pPr>
            <w:r w:rsidRPr="00120C57">
              <w:t>Должность</w:t>
            </w:r>
            <w:r w:rsidRPr="00120C57">
              <w:br w:type="textWrapping" w:clear="all"/>
              <w:t>исполнителя</w:t>
            </w:r>
          </w:p>
        </w:tc>
        <w:tc>
          <w:tcPr>
            <w:tcW w:w="118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68A2" w:rsidRPr="00120C57" w:rsidRDefault="008368A2" w:rsidP="00E920AD">
            <w:pPr>
              <w:pStyle w:val="ASFKTableHead"/>
            </w:pPr>
            <w:r w:rsidRPr="00120C57">
              <w:t>Фамилия, имя,</w:t>
            </w:r>
            <w:r w:rsidRPr="00120C57">
              <w:br w:type="textWrapping" w:clear="all"/>
              <w:t>отчество</w:t>
            </w:r>
          </w:p>
        </w:tc>
        <w:tc>
          <w:tcPr>
            <w:tcW w:w="73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68A2" w:rsidRPr="00120C57" w:rsidRDefault="008368A2" w:rsidP="00E920AD">
            <w:pPr>
              <w:pStyle w:val="ASFKTableHead"/>
            </w:pPr>
            <w:r w:rsidRPr="00120C57">
              <w:t>Подпись</w:t>
            </w:r>
          </w:p>
        </w:tc>
        <w:tc>
          <w:tcPr>
            <w:tcW w:w="7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68A2" w:rsidRPr="00120C57" w:rsidRDefault="008368A2" w:rsidP="00E920AD">
            <w:pPr>
              <w:pStyle w:val="ASFKTableHead"/>
            </w:pPr>
            <w:r w:rsidRPr="00120C57">
              <w:t>Дата</w:t>
            </w:r>
          </w:p>
        </w:tc>
      </w:tr>
      <w:tr w:rsidR="00FE5D9A" w:rsidRPr="0009406F" w:rsidTr="00FE5D9A">
        <w:trPr>
          <w:trHeight w:val="308"/>
        </w:trPr>
        <w:tc>
          <w:tcPr>
            <w:tcW w:w="1059" w:type="pct"/>
            <w:shd w:val="clear" w:color="auto" w:fill="auto"/>
          </w:tcPr>
          <w:p w:rsidR="008368A2" w:rsidRPr="00120C57" w:rsidRDefault="008368A2" w:rsidP="00FE5D9A">
            <w:pPr>
              <w:pStyle w:val="ASFKTablenorm"/>
              <w:ind w:left="57" w:right="57"/>
            </w:pPr>
          </w:p>
        </w:tc>
        <w:tc>
          <w:tcPr>
            <w:tcW w:w="1278" w:type="pct"/>
            <w:shd w:val="clear" w:color="auto" w:fill="auto"/>
          </w:tcPr>
          <w:p w:rsidR="008368A2" w:rsidRPr="00120C57" w:rsidRDefault="008368A2" w:rsidP="00FE5D9A">
            <w:pPr>
              <w:pStyle w:val="ASFKTablenorm"/>
              <w:ind w:left="57" w:right="57"/>
            </w:pPr>
          </w:p>
        </w:tc>
        <w:tc>
          <w:tcPr>
            <w:tcW w:w="1188" w:type="pct"/>
            <w:shd w:val="clear" w:color="auto" w:fill="auto"/>
          </w:tcPr>
          <w:p w:rsidR="008368A2" w:rsidRPr="00120C57" w:rsidRDefault="008368A2" w:rsidP="00FE5D9A">
            <w:pPr>
              <w:pStyle w:val="ASFKTablenorm"/>
              <w:ind w:left="57" w:right="57"/>
            </w:pPr>
          </w:p>
        </w:tc>
        <w:tc>
          <w:tcPr>
            <w:tcW w:w="730" w:type="pct"/>
            <w:shd w:val="clear" w:color="auto" w:fill="auto"/>
          </w:tcPr>
          <w:p w:rsidR="008368A2" w:rsidRPr="00120C57" w:rsidRDefault="008368A2" w:rsidP="00FE5D9A">
            <w:pPr>
              <w:pStyle w:val="ASFKTablenorm"/>
              <w:ind w:left="57" w:right="57"/>
            </w:pPr>
          </w:p>
        </w:tc>
        <w:tc>
          <w:tcPr>
            <w:tcW w:w="745" w:type="pct"/>
            <w:shd w:val="clear" w:color="auto" w:fill="auto"/>
          </w:tcPr>
          <w:p w:rsidR="008368A2" w:rsidRPr="00120C57" w:rsidRDefault="008368A2" w:rsidP="00FE5D9A">
            <w:pPr>
              <w:pStyle w:val="ASFKTablenorm"/>
              <w:ind w:left="57" w:right="57"/>
            </w:pPr>
          </w:p>
        </w:tc>
      </w:tr>
      <w:tr w:rsidR="00FE5D9A" w:rsidRPr="0009406F" w:rsidTr="00FE5D9A">
        <w:trPr>
          <w:trHeight w:val="308"/>
        </w:trPr>
        <w:tc>
          <w:tcPr>
            <w:tcW w:w="1059" w:type="pct"/>
            <w:shd w:val="clear" w:color="auto" w:fill="auto"/>
          </w:tcPr>
          <w:p w:rsidR="008368A2" w:rsidRPr="00120C57" w:rsidRDefault="008368A2" w:rsidP="00FE5D9A">
            <w:pPr>
              <w:pStyle w:val="ASFKTablenorm"/>
              <w:ind w:left="57" w:right="57"/>
            </w:pPr>
          </w:p>
        </w:tc>
        <w:tc>
          <w:tcPr>
            <w:tcW w:w="1278" w:type="pct"/>
            <w:shd w:val="clear" w:color="auto" w:fill="auto"/>
          </w:tcPr>
          <w:p w:rsidR="008368A2" w:rsidRPr="00120C57" w:rsidRDefault="008368A2" w:rsidP="00FE5D9A">
            <w:pPr>
              <w:pStyle w:val="ASFKTablenorm"/>
              <w:ind w:left="57" w:right="57"/>
            </w:pPr>
          </w:p>
        </w:tc>
        <w:tc>
          <w:tcPr>
            <w:tcW w:w="1188" w:type="pct"/>
            <w:shd w:val="clear" w:color="auto" w:fill="auto"/>
          </w:tcPr>
          <w:p w:rsidR="008368A2" w:rsidRPr="00120C57" w:rsidRDefault="008368A2" w:rsidP="00FE5D9A">
            <w:pPr>
              <w:pStyle w:val="ASFKTablenorm"/>
              <w:ind w:left="57" w:right="57"/>
            </w:pPr>
          </w:p>
        </w:tc>
        <w:tc>
          <w:tcPr>
            <w:tcW w:w="730" w:type="pct"/>
            <w:shd w:val="clear" w:color="auto" w:fill="auto"/>
          </w:tcPr>
          <w:p w:rsidR="008368A2" w:rsidRPr="00120C57" w:rsidRDefault="008368A2" w:rsidP="00FE5D9A">
            <w:pPr>
              <w:pStyle w:val="ASFKTablenorm"/>
              <w:ind w:left="57" w:right="57"/>
            </w:pPr>
          </w:p>
        </w:tc>
        <w:tc>
          <w:tcPr>
            <w:tcW w:w="745" w:type="pct"/>
            <w:shd w:val="clear" w:color="auto" w:fill="auto"/>
          </w:tcPr>
          <w:p w:rsidR="008368A2" w:rsidRPr="00120C57" w:rsidRDefault="008368A2" w:rsidP="00FE5D9A">
            <w:pPr>
              <w:pStyle w:val="ASFKTablenorm"/>
              <w:ind w:left="57" w:right="57"/>
            </w:pPr>
          </w:p>
        </w:tc>
      </w:tr>
      <w:tr w:rsidR="00FE5D9A" w:rsidRPr="0009406F" w:rsidTr="00FE5D9A">
        <w:trPr>
          <w:trHeight w:val="308"/>
        </w:trPr>
        <w:tc>
          <w:tcPr>
            <w:tcW w:w="1059" w:type="pct"/>
            <w:shd w:val="clear" w:color="auto" w:fill="auto"/>
          </w:tcPr>
          <w:p w:rsidR="008368A2" w:rsidRPr="00120C57" w:rsidRDefault="008368A2" w:rsidP="00FE5D9A">
            <w:pPr>
              <w:pStyle w:val="ASFKTablenorm"/>
              <w:ind w:left="57" w:right="57"/>
            </w:pPr>
          </w:p>
        </w:tc>
        <w:tc>
          <w:tcPr>
            <w:tcW w:w="1278" w:type="pct"/>
            <w:shd w:val="clear" w:color="auto" w:fill="auto"/>
          </w:tcPr>
          <w:p w:rsidR="008368A2" w:rsidRPr="00120C57" w:rsidRDefault="008368A2" w:rsidP="00FE5D9A">
            <w:pPr>
              <w:pStyle w:val="ASFKTablenorm"/>
              <w:ind w:left="57" w:right="57"/>
            </w:pPr>
          </w:p>
        </w:tc>
        <w:tc>
          <w:tcPr>
            <w:tcW w:w="1188" w:type="pct"/>
            <w:shd w:val="clear" w:color="auto" w:fill="auto"/>
          </w:tcPr>
          <w:p w:rsidR="008368A2" w:rsidRPr="00120C57" w:rsidRDefault="008368A2" w:rsidP="00FE5D9A">
            <w:pPr>
              <w:pStyle w:val="ASFKTablenorm"/>
              <w:ind w:left="57" w:right="57"/>
            </w:pPr>
          </w:p>
        </w:tc>
        <w:tc>
          <w:tcPr>
            <w:tcW w:w="730" w:type="pct"/>
            <w:shd w:val="clear" w:color="auto" w:fill="auto"/>
          </w:tcPr>
          <w:p w:rsidR="008368A2" w:rsidRPr="00120C57" w:rsidRDefault="008368A2" w:rsidP="00FE5D9A">
            <w:pPr>
              <w:pStyle w:val="ASFKTablenorm"/>
              <w:ind w:left="57" w:right="57"/>
            </w:pPr>
          </w:p>
        </w:tc>
        <w:tc>
          <w:tcPr>
            <w:tcW w:w="745" w:type="pct"/>
            <w:shd w:val="clear" w:color="auto" w:fill="auto"/>
          </w:tcPr>
          <w:p w:rsidR="008368A2" w:rsidRPr="00120C57" w:rsidRDefault="008368A2" w:rsidP="00FE5D9A">
            <w:pPr>
              <w:pStyle w:val="ASFKTablenorm"/>
              <w:ind w:left="57" w:right="57"/>
            </w:pPr>
          </w:p>
        </w:tc>
      </w:tr>
      <w:tr w:rsidR="00FE5D9A" w:rsidRPr="0009406F" w:rsidTr="00FE5D9A">
        <w:trPr>
          <w:trHeight w:val="308"/>
        </w:trPr>
        <w:tc>
          <w:tcPr>
            <w:tcW w:w="1059" w:type="pct"/>
            <w:shd w:val="clear" w:color="auto" w:fill="auto"/>
          </w:tcPr>
          <w:p w:rsidR="008368A2" w:rsidRPr="00120C57" w:rsidRDefault="008368A2" w:rsidP="00FE5D9A">
            <w:pPr>
              <w:pStyle w:val="ASFKTablenorm"/>
              <w:ind w:left="57" w:right="57"/>
            </w:pPr>
          </w:p>
        </w:tc>
        <w:tc>
          <w:tcPr>
            <w:tcW w:w="1278" w:type="pct"/>
            <w:shd w:val="clear" w:color="auto" w:fill="auto"/>
          </w:tcPr>
          <w:p w:rsidR="008368A2" w:rsidRPr="00120C57" w:rsidRDefault="008368A2" w:rsidP="00FE5D9A">
            <w:pPr>
              <w:pStyle w:val="ASFKTablenorm"/>
              <w:ind w:left="57" w:right="57"/>
            </w:pPr>
          </w:p>
        </w:tc>
        <w:tc>
          <w:tcPr>
            <w:tcW w:w="1188" w:type="pct"/>
            <w:shd w:val="clear" w:color="auto" w:fill="auto"/>
          </w:tcPr>
          <w:p w:rsidR="008368A2" w:rsidRPr="00120C57" w:rsidRDefault="008368A2" w:rsidP="00FE5D9A">
            <w:pPr>
              <w:pStyle w:val="ASFKTablenorm"/>
              <w:ind w:left="57" w:right="57"/>
            </w:pPr>
          </w:p>
        </w:tc>
        <w:tc>
          <w:tcPr>
            <w:tcW w:w="730" w:type="pct"/>
            <w:shd w:val="clear" w:color="auto" w:fill="auto"/>
          </w:tcPr>
          <w:p w:rsidR="008368A2" w:rsidRPr="00120C57" w:rsidRDefault="008368A2" w:rsidP="00FE5D9A">
            <w:pPr>
              <w:pStyle w:val="ASFKTablenorm"/>
              <w:ind w:left="57" w:right="57"/>
            </w:pPr>
          </w:p>
        </w:tc>
        <w:tc>
          <w:tcPr>
            <w:tcW w:w="745" w:type="pct"/>
            <w:shd w:val="clear" w:color="auto" w:fill="auto"/>
          </w:tcPr>
          <w:p w:rsidR="008368A2" w:rsidRPr="00120C57" w:rsidRDefault="008368A2" w:rsidP="00FE5D9A">
            <w:pPr>
              <w:pStyle w:val="ASFKTablenorm"/>
              <w:ind w:left="57" w:right="57"/>
            </w:pPr>
          </w:p>
        </w:tc>
      </w:tr>
      <w:tr w:rsidR="00FE5D9A" w:rsidRPr="0009406F" w:rsidTr="00FE5D9A">
        <w:trPr>
          <w:trHeight w:val="308"/>
        </w:trPr>
        <w:tc>
          <w:tcPr>
            <w:tcW w:w="1059" w:type="pct"/>
            <w:shd w:val="clear" w:color="auto" w:fill="auto"/>
          </w:tcPr>
          <w:p w:rsidR="008368A2" w:rsidRPr="00120C57" w:rsidRDefault="008368A2" w:rsidP="00FE5D9A">
            <w:pPr>
              <w:pStyle w:val="ASFKTablenorm"/>
              <w:ind w:left="57" w:right="57"/>
            </w:pPr>
          </w:p>
        </w:tc>
        <w:tc>
          <w:tcPr>
            <w:tcW w:w="1278" w:type="pct"/>
            <w:shd w:val="clear" w:color="auto" w:fill="auto"/>
          </w:tcPr>
          <w:p w:rsidR="008368A2" w:rsidRPr="00120C57" w:rsidRDefault="008368A2" w:rsidP="00FE5D9A">
            <w:pPr>
              <w:pStyle w:val="ASFKTablenorm"/>
              <w:ind w:left="57" w:right="57"/>
            </w:pPr>
          </w:p>
        </w:tc>
        <w:tc>
          <w:tcPr>
            <w:tcW w:w="1188" w:type="pct"/>
            <w:shd w:val="clear" w:color="auto" w:fill="auto"/>
          </w:tcPr>
          <w:p w:rsidR="008368A2" w:rsidRPr="00120C57" w:rsidRDefault="008368A2" w:rsidP="00FE5D9A">
            <w:pPr>
              <w:pStyle w:val="ASFKTablenorm"/>
              <w:ind w:left="57" w:right="57"/>
            </w:pPr>
          </w:p>
        </w:tc>
        <w:tc>
          <w:tcPr>
            <w:tcW w:w="730" w:type="pct"/>
            <w:shd w:val="clear" w:color="auto" w:fill="auto"/>
          </w:tcPr>
          <w:p w:rsidR="008368A2" w:rsidRPr="00120C57" w:rsidRDefault="008368A2" w:rsidP="00FE5D9A">
            <w:pPr>
              <w:pStyle w:val="ASFKTablenorm"/>
              <w:ind w:left="57" w:right="57"/>
            </w:pPr>
          </w:p>
        </w:tc>
        <w:tc>
          <w:tcPr>
            <w:tcW w:w="745" w:type="pct"/>
            <w:shd w:val="clear" w:color="auto" w:fill="auto"/>
          </w:tcPr>
          <w:p w:rsidR="008368A2" w:rsidRPr="00120C57" w:rsidRDefault="008368A2" w:rsidP="00FE5D9A">
            <w:pPr>
              <w:pStyle w:val="ASFKTablenorm"/>
              <w:ind w:left="57" w:right="57"/>
            </w:pPr>
          </w:p>
        </w:tc>
      </w:tr>
      <w:tr w:rsidR="00FE5D9A" w:rsidRPr="0009406F" w:rsidTr="00FE5D9A">
        <w:trPr>
          <w:trHeight w:val="308"/>
        </w:trPr>
        <w:tc>
          <w:tcPr>
            <w:tcW w:w="1059" w:type="pct"/>
            <w:shd w:val="clear" w:color="auto" w:fill="auto"/>
          </w:tcPr>
          <w:p w:rsidR="008368A2" w:rsidRPr="00120C57" w:rsidRDefault="008368A2" w:rsidP="00FE5D9A">
            <w:pPr>
              <w:pStyle w:val="ASFKTablenorm"/>
              <w:ind w:left="57" w:right="57"/>
            </w:pPr>
          </w:p>
        </w:tc>
        <w:tc>
          <w:tcPr>
            <w:tcW w:w="1278" w:type="pct"/>
            <w:shd w:val="clear" w:color="auto" w:fill="auto"/>
          </w:tcPr>
          <w:p w:rsidR="008368A2" w:rsidRPr="00120C57" w:rsidRDefault="008368A2" w:rsidP="00FE5D9A">
            <w:pPr>
              <w:pStyle w:val="ASFKTablenorm"/>
              <w:ind w:left="57" w:right="57"/>
            </w:pPr>
          </w:p>
        </w:tc>
        <w:tc>
          <w:tcPr>
            <w:tcW w:w="1188" w:type="pct"/>
            <w:shd w:val="clear" w:color="auto" w:fill="auto"/>
          </w:tcPr>
          <w:p w:rsidR="008368A2" w:rsidRPr="00120C57" w:rsidRDefault="008368A2" w:rsidP="00FE5D9A">
            <w:pPr>
              <w:pStyle w:val="ASFKTablenorm"/>
              <w:ind w:left="57" w:right="57"/>
            </w:pPr>
          </w:p>
        </w:tc>
        <w:tc>
          <w:tcPr>
            <w:tcW w:w="730" w:type="pct"/>
            <w:shd w:val="clear" w:color="auto" w:fill="auto"/>
          </w:tcPr>
          <w:p w:rsidR="008368A2" w:rsidRPr="00120C57" w:rsidRDefault="008368A2" w:rsidP="00FE5D9A">
            <w:pPr>
              <w:pStyle w:val="ASFKTablenorm"/>
              <w:ind w:left="57" w:right="57"/>
            </w:pPr>
          </w:p>
        </w:tc>
        <w:tc>
          <w:tcPr>
            <w:tcW w:w="745" w:type="pct"/>
            <w:shd w:val="clear" w:color="auto" w:fill="auto"/>
          </w:tcPr>
          <w:p w:rsidR="008368A2" w:rsidRPr="00120C57" w:rsidRDefault="008368A2" w:rsidP="00FE5D9A">
            <w:pPr>
              <w:pStyle w:val="ASFKTablenorm"/>
              <w:ind w:left="57" w:right="57"/>
            </w:pPr>
          </w:p>
        </w:tc>
      </w:tr>
      <w:tr w:rsidR="00FE5D9A" w:rsidRPr="0009406F" w:rsidTr="00FE5D9A">
        <w:trPr>
          <w:trHeight w:val="308"/>
        </w:trPr>
        <w:tc>
          <w:tcPr>
            <w:tcW w:w="1059" w:type="pct"/>
            <w:shd w:val="clear" w:color="auto" w:fill="auto"/>
          </w:tcPr>
          <w:p w:rsidR="008368A2" w:rsidRPr="00120C57" w:rsidRDefault="008368A2" w:rsidP="00FE5D9A">
            <w:pPr>
              <w:pStyle w:val="ASFKTablenorm"/>
              <w:ind w:left="57" w:right="57"/>
            </w:pPr>
          </w:p>
        </w:tc>
        <w:tc>
          <w:tcPr>
            <w:tcW w:w="1278" w:type="pct"/>
            <w:shd w:val="clear" w:color="auto" w:fill="auto"/>
          </w:tcPr>
          <w:p w:rsidR="008368A2" w:rsidRPr="00120C57" w:rsidRDefault="008368A2" w:rsidP="00FE5D9A">
            <w:pPr>
              <w:pStyle w:val="ASFKTablenorm"/>
              <w:ind w:left="57" w:right="57"/>
            </w:pPr>
          </w:p>
        </w:tc>
        <w:tc>
          <w:tcPr>
            <w:tcW w:w="1188" w:type="pct"/>
            <w:shd w:val="clear" w:color="auto" w:fill="auto"/>
          </w:tcPr>
          <w:p w:rsidR="008368A2" w:rsidRPr="00120C57" w:rsidRDefault="008368A2" w:rsidP="00FE5D9A">
            <w:pPr>
              <w:pStyle w:val="ASFKTablenorm"/>
              <w:ind w:left="57" w:right="57"/>
            </w:pPr>
          </w:p>
        </w:tc>
        <w:tc>
          <w:tcPr>
            <w:tcW w:w="730" w:type="pct"/>
            <w:shd w:val="clear" w:color="auto" w:fill="auto"/>
          </w:tcPr>
          <w:p w:rsidR="008368A2" w:rsidRPr="00120C57" w:rsidRDefault="008368A2" w:rsidP="00FE5D9A">
            <w:pPr>
              <w:pStyle w:val="ASFKTablenorm"/>
              <w:ind w:left="57" w:right="57"/>
            </w:pPr>
          </w:p>
        </w:tc>
        <w:tc>
          <w:tcPr>
            <w:tcW w:w="745" w:type="pct"/>
            <w:shd w:val="clear" w:color="auto" w:fill="auto"/>
          </w:tcPr>
          <w:p w:rsidR="008368A2" w:rsidRPr="00120C57" w:rsidRDefault="008368A2" w:rsidP="00FE5D9A">
            <w:pPr>
              <w:pStyle w:val="ASFKTablenorm"/>
              <w:ind w:left="57" w:right="57"/>
            </w:pPr>
          </w:p>
        </w:tc>
      </w:tr>
      <w:tr w:rsidR="00FE5D9A" w:rsidRPr="0009406F" w:rsidTr="00FE5D9A">
        <w:trPr>
          <w:trHeight w:val="308"/>
        </w:trPr>
        <w:tc>
          <w:tcPr>
            <w:tcW w:w="1059" w:type="pct"/>
            <w:shd w:val="clear" w:color="auto" w:fill="auto"/>
          </w:tcPr>
          <w:p w:rsidR="008368A2" w:rsidRPr="00120C57" w:rsidRDefault="008368A2" w:rsidP="00FE5D9A">
            <w:pPr>
              <w:pStyle w:val="ASFKTablenorm"/>
              <w:ind w:left="57" w:right="57"/>
            </w:pPr>
          </w:p>
        </w:tc>
        <w:tc>
          <w:tcPr>
            <w:tcW w:w="1278" w:type="pct"/>
            <w:shd w:val="clear" w:color="auto" w:fill="auto"/>
          </w:tcPr>
          <w:p w:rsidR="008368A2" w:rsidRPr="00120C57" w:rsidRDefault="008368A2" w:rsidP="00FE5D9A">
            <w:pPr>
              <w:pStyle w:val="ASFKTablenorm"/>
              <w:ind w:left="57" w:right="57"/>
            </w:pPr>
          </w:p>
        </w:tc>
        <w:tc>
          <w:tcPr>
            <w:tcW w:w="1188" w:type="pct"/>
            <w:shd w:val="clear" w:color="auto" w:fill="auto"/>
          </w:tcPr>
          <w:p w:rsidR="008368A2" w:rsidRPr="00120C57" w:rsidRDefault="008368A2" w:rsidP="00FE5D9A">
            <w:pPr>
              <w:pStyle w:val="ASFKTablenorm"/>
              <w:ind w:left="57" w:right="57"/>
            </w:pPr>
          </w:p>
        </w:tc>
        <w:tc>
          <w:tcPr>
            <w:tcW w:w="730" w:type="pct"/>
            <w:shd w:val="clear" w:color="auto" w:fill="auto"/>
          </w:tcPr>
          <w:p w:rsidR="008368A2" w:rsidRPr="00120C57" w:rsidRDefault="008368A2" w:rsidP="00FE5D9A">
            <w:pPr>
              <w:pStyle w:val="ASFKTablenorm"/>
              <w:ind w:left="57" w:right="57"/>
            </w:pPr>
          </w:p>
        </w:tc>
        <w:tc>
          <w:tcPr>
            <w:tcW w:w="745" w:type="pct"/>
            <w:shd w:val="clear" w:color="auto" w:fill="auto"/>
          </w:tcPr>
          <w:p w:rsidR="008368A2" w:rsidRPr="00120C57" w:rsidRDefault="008368A2" w:rsidP="00FE5D9A">
            <w:pPr>
              <w:pStyle w:val="ASFKTablenorm"/>
              <w:ind w:left="57" w:right="57"/>
            </w:pPr>
          </w:p>
        </w:tc>
      </w:tr>
      <w:tr w:rsidR="00FE5D9A" w:rsidRPr="0009406F" w:rsidTr="00FE5D9A">
        <w:trPr>
          <w:trHeight w:val="308"/>
        </w:trPr>
        <w:tc>
          <w:tcPr>
            <w:tcW w:w="1059" w:type="pct"/>
            <w:shd w:val="clear" w:color="auto" w:fill="auto"/>
          </w:tcPr>
          <w:p w:rsidR="008368A2" w:rsidRPr="00120C57" w:rsidRDefault="008368A2" w:rsidP="00FE5D9A">
            <w:pPr>
              <w:pStyle w:val="ASFKTablenorm"/>
              <w:ind w:left="57" w:right="57"/>
            </w:pPr>
          </w:p>
        </w:tc>
        <w:tc>
          <w:tcPr>
            <w:tcW w:w="1278" w:type="pct"/>
            <w:shd w:val="clear" w:color="auto" w:fill="auto"/>
          </w:tcPr>
          <w:p w:rsidR="008368A2" w:rsidRPr="00120C57" w:rsidRDefault="008368A2" w:rsidP="00FE5D9A">
            <w:pPr>
              <w:pStyle w:val="ASFKTablenorm"/>
              <w:ind w:left="57" w:right="57"/>
            </w:pPr>
          </w:p>
        </w:tc>
        <w:tc>
          <w:tcPr>
            <w:tcW w:w="1188" w:type="pct"/>
            <w:shd w:val="clear" w:color="auto" w:fill="auto"/>
          </w:tcPr>
          <w:p w:rsidR="008368A2" w:rsidRPr="00120C57" w:rsidRDefault="008368A2" w:rsidP="00FE5D9A">
            <w:pPr>
              <w:pStyle w:val="ASFKTablenorm"/>
              <w:ind w:left="57" w:right="57"/>
            </w:pPr>
          </w:p>
        </w:tc>
        <w:tc>
          <w:tcPr>
            <w:tcW w:w="730" w:type="pct"/>
            <w:shd w:val="clear" w:color="auto" w:fill="auto"/>
          </w:tcPr>
          <w:p w:rsidR="008368A2" w:rsidRPr="00120C57" w:rsidRDefault="008368A2" w:rsidP="00FE5D9A">
            <w:pPr>
              <w:pStyle w:val="ASFKTablenorm"/>
              <w:ind w:left="57" w:right="57"/>
            </w:pPr>
          </w:p>
        </w:tc>
        <w:tc>
          <w:tcPr>
            <w:tcW w:w="745" w:type="pct"/>
            <w:shd w:val="clear" w:color="auto" w:fill="auto"/>
          </w:tcPr>
          <w:p w:rsidR="008368A2" w:rsidRPr="00120C57" w:rsidRDefault="008368A2" w:rsidP="00FE5D9A">
            <w:pPr>
              <w:pStyle w:val="ASFKTablenorm"/>
              <w:ind w:left="57" w:right="57"/>
            </w:pPr>
          </w:p>
        </w:tc>
      </w:tr>
      <w:tr w:rsidR="00FE5D9A" w:rsidRPr="0009406F" w:rsidTr="00FE5D9A">
        <w:trPr>
          <w:trHeight w:val="308"/>
        </w:trPr>
        <w:tc>
          <w:tcPr>
            <w:tcW w:w="1059" w:type="pct"/>
            <w:shd w:val="clear" w:color="auto" w:fill="auto"/>
          </w:tcPr>
          <w:p w:rsidR="008368A2" w:rsidRPr="00120C57" w:rsidRDefault="008368A2" w:rsidP="00FE5D9A">
            <w:pPr>
              <w:pStyle w:val="ASFKTablenorm"/>
              <w:ind w:left="57" w:right="57"/>
            </w:pPr>
            <w:r w:rsidRPr="00120C57">
              <w:t> </w:t>
            </w:r>
          </w:p>
        </w:tc>
        <w:tc>
          <w:tcPr>
            <w:tcW w:w="1278" w:type="pct"/>
            <w:shd w:val="clear" w:color="auto" w:fill="auto"/>
          </w:tcPr>
          <w:p w:rsidR="008368A2" w:rsidRPr="00120C57" w:rsidRDefault="008368A2" w:rsidP="00FE5D9A">
            <w:pPr>
              <w:pStyle w:val="ASFKTablenorm"/>
              <w:ind w:left="57" w:right="57"/>
            </w:pPr>
            <w:r w:rsidRPr="00120C57">
              <w:t> </w:t>
            </w:r>
          </w:p>
        </w:tc>
        <w:tc>
          <w:tcPr>
            <w:tcW w:w="1188" w:type="pct"/>
            <w:shd w:val="clear" w:color="auto" w:fill="auto"/>
          </w:tcPr>
          <w:p w:rsidR="008368A2" w:rsidRPr="00120C57" w:rsidRDefault="008368A2" w:rsidP="00FE5D9A">
            <w:pPr>
              <w:pStyle w:val="ASFKTablenorm"/>
              <w:ind w:left="57" w:right="57"/>
            </w:pPr>
            <w:r w:rsidRPr="00120C57">
              <w:t> </w:t>
            </w:r>
          </w:p>
        </w:tc>
        <w:tc>
          <w:tcPr>
            <w:tcW w:w="730" w:type="pct"/>
            <w:shd w:val="clear" w:color="auto" w:fill="auto"/>
          </w:tcPr>
          <w:p w:rsidR="008368A2" w:rsidRPr="00120C57" w:rsidRDefault="008368A2" w:rsidP="00FE5D9A">
            <w:pPr>
              <w:pStyle w:val="ASFKTablenorm"/>
              <w:ind w:left="57" w:right="57"/>
            </w:pPr>
            <w:r w:rsidRPr="00120C57">
              <w:t> </w:t>
            </w:r>
          </w:p>
        </w:tc>
        <w:tc>
          <w:tcPr>
            <w:tcW w:w="745" w:type="pct"/>
            <w:shd w:val="clear" w:color="auto" w:fill="auto"/>
          </w:tcPr>
          <w:p w:rsidR="008368A2" w:rsidRPr="00120C57" w:rsidRDefault="008368A2" w:rsidP="00FE5D9A">
            <w:pPr>
              <w:pStyle w:val="ASFKTablenorm"/>
              <w:ind w:left="57" w:right="57"/>
            </w:pPr>
            <w:r w:rsidRPr="00120C57">
              <w:t> </w:t>
            </w:r>
          </w:p>
        </w:tc>
      </w:tr>
    </w:tbl>
    <w:p w:rsidR="008368A2" w:rsidRPr="00120C57" w:rsidRDefault="008368A2" w:rsidP="00B212BF">
      <w:pPr>
        <w:pStyle w:val="ASFKReg"/>
      </w:pPr>
      <w:bookmarkStart w:id="994" w:name="_Toc98144709"/>
      <w:r w:rsidRPr="00120C57">
        <w:lastRenderedPageBreak/>
        <w:t>ЛИСТ РЕГИСТРАЦИИ ИЗМЕНЕНИЙ</w:t>
      </w:r>
      <w:bookmarkEnd w:id="946"/>
      <w:bookmarkEnd w:id="947"/>
      <w:bookmarkEnd w:id="948"/>
      <w:bookmarkEnd w:id="949"/>
      <w:bookmarkEnd w:id="950"/>
      <w:bookmarkEnd w:id="99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804"/>
        <w:gridCol w:w="1219"/>
        <w:gridCol w:w="1954"/>
        <w:gridCol w:w="5651"/>
      </w:tblGrid>
      <w:tr w:rsidR="008E4E8E" w:rsidRPr="00120C57" w:rsidTr="00FE5D9A">
        <w:trPr>
          <w:trHeight w:val="544"/>
          <w:tblHeader/>
        </w:trPr>
        <w:tc>
          <w:tcPr>
            <w:tcW w:w="41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68A2" w:rsidRPr="00120C57" w:rsidRDefault="008368A2" w:rsidP="00E106E9">
            <w:pPr>
              <w:pStyle w:val="ASFKTableHead"/>
            </w:pPr>
            <w:r w:rsidRPr="00120C57">
              <w:t>№</w:t>
            </w:r>
            <w:r w:rsidR="00D16CAF">
              <w:br/>
            </w:r>
            <w:r w:rsidRPr="00120C57">
              <w:t>версии док-та</w:t>
            </w:r>
          </w:p>
        </w:tc>
        <w:tc>
          <w:tcPr>
            <w:tcW w:w="63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68A2" w:rsidRPr="00120C57" w:rsidRDefault="008368A2" w:rsidP="00E106E9">
            <w:pPr>
              <w:pStyle w:val="ASFKTableHead"/>
            </w:pPr>
            <w:r w:rsidRPr="00120C57">
              <w:t>Дата</w:t>
            </w:r>
            <w:r w:rsidR="00D16CAF">
              <w:br/>
            </w:r>
            <w:r w:rsidRPr="00120C57">
              <w:t>изменения</w:t>
            </w:r>
          </w:p>
        </w:tc>
        <w:tc>
          <w:tcPr>
            <w:tcW w:w="10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68A2" w:rsidRPr="00120C57" w:rsidRDefault="008368A2" w:rsidP="00E106E9">
            <w:pPr>
              <w:pStyle w:val="ASFKTableHead"/>
            </w:pPr>
            <w:r w:rsidRPr="00120C57">
              <w:t xml:space="preserve">Автор </w:t>
            </w:r>
            <w:r w:rsidR="00D16CAF">
              <w:br/>
            </w:r>
            <w:r w:rsidRPr="00120C57">
              <w:t>изменений</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68A2" w:rsidRPr="00120C57" w:rsidRDefault="008368A2" w:rsidP="00E106E9">
            <w:pPr>
              <w:pStyle w:val="ASFKTableHead"/>
            </w:pPr>
            <w:r w:rsidRPr="00120C57">
              <w:t>Изменения</w:t>
            </w:r>
          </w:p>
        </w:tc>
      </w:tr>
      <w:tr w:rsidR="008E4E8E" w:rsidRPr="00120C57" w:rsidTr="00FE5D9A">
        <w:tc>
          <w:tcPr>
            <w:tcW w:w="412" w:type="pct"/>
            <w:shd w:val="clear" w:color="auto" w:fill="auto"/>
          </w:tcPr>
          <w:p w:rsidR="008368A2" w:rsidRPr="00120C57" w:rsidRDefault="008368A2" w:rsidP="00FE5D9A">
            <w:pPr>
              <w:pStyle w:val="ASFKTablenorm"/>
              <w:ind w:left="57" w:right="57"/>
            </w:pPr>
            <w:r w:rsidRPr="00120C57">
              <w:t>1.0</w:t>
            </w:r>
          </w:p>
        </w:tc>
        <w:tc>
          <w:tcPr>
            <w:tcW w:w="635" w:type="pct"/>
            <w:shd w:val="clear" w:color="auto" w:fill="auto"/>
          </w:tcPr>
          <w:p w:rsidR="008368A2" w:rsidRPr="00120C57" w:rsidRDefault="008368A2" w:rsidP="00FE5D9A">
            <w:pPr>
              <w:pStyle w:val="ASFKTablenorm"/>
              <w:ind w:left="57" w:right="57"/>
            </w:pPr>
            <w:r w:rsidRPr="00120C57">
              <w:t>25.05.2009</w:t>
            </w:r>
          </w:p>
        </w:tc>
        <w:tc>
          <w:tcPr>
            <w:tcW w:w="1017" w:type="pct"/>
            <w:shd w:val="clear" w:color="auto" w:fill="auto"/>
          </w:tcPr>
          <w:p w:rsidR="008368A2" w:rsidRPr="00120C57" w:rsidRDefault="00602766" w:rsidP="00FE5D9A">
            <w:pPr>
              <w:pStyle w:val="ASFKTablenorm"/>
              <w:ind w:left="57" w:right="57"/>
            </w:pPr>
            <w:r>
              <w:t>Корнеенко А.С.</w:t>
            </w:r>
          </w:p>
        </w:tc>
        <w:tc>
          <w:tcPr>
            <w:tcW w:w="2936" w:type="pct"/>
            <w:shd w:val="clear" w:color="auto" w:fill="auto"/>
          </w:tcPr>
          <w:p w:rsidR="008368A2" w:rsidRPr="00120C57" w:rsidRDefault="008368A2" w:rsidP="00FE5D9A">
            <w:pPr>
              <w:pStyle w:val="ASFKTablenorm"/>
              <w:ind w:left="57" w:right="57"/>
            </w:pPr>
            <w:r w:rsidRPr="00120C57">
              <w:t>Начальная версия документа.</w:t>
            </w:r>
          </w:p>
        </w:tc>
      </w:tr>
      <w:tr w:rsidR="008E4E8E" w:rsidRPr="00120C57" w:rsidTr="00FE5D9A">
        <w:tc>
          <w:tcPr>
            <w:tcW w:w="412" w:type="pct"/>
            <w:shd w:val="clear" w:color="auto" w:fill="auto"/>
          </w:tcPr>
          <w:p w:rsidR="008368A2" w:rsidRPr="00120C57" w:rsidRDefault="008368A2" w:rsidP="00FE5D9A">
            <w:pPr>
              <w:pStyle w:val="ASFKTablenorm"/>
              <w:ind w:left="57" w:right="57"/>
            </w:pPr>
            <w:r w:rsidRPr="00120C57">
              <w:t>1.1</w:t>
            </w:r>
          </w:p>
        </w:tc>
        <w:tc>
          <w:tcPr>
            <w:tcW w:w="635" w:type="pct"/>
            <w:shd w:val="clear" w:color="auto" w:fill="auto"/>
          </w:tcPr>
          <w:p w:rsidR="008368A2" w:rsidRPr="00120C57" w:rsidRDefault="008368A2" w:rsidP="00FE5D9A">
            <w:pPr>
              <w:pStyle w:val="ASFKTablenorm"/>
              <w:ind w:left="57" w:right="57"/>
            </w:pPr>
            <w:r w:rsidRPr="00120C57">
              <w:t>11.12.2009</w:t>
            </w:r>
          </w:p>
        </w:tc>
        <w:tc>
          <w:tcPr>
            <w:tcW w:w="1017" w:type="pct"/>
            <w:shd w:val="clear" w:color="auto" w:fill="auto"/>
          </w:tcPr>
          <w:p w:rsidR="008368A2" w:rsidRPr="00120C57" w:rsidRDefault="00602766" w:rsidP="00FE5D9A">
            <w:pPr>
              <w:pStyle w:val="ASFKTablenorm"/>
              <w:ind w:left="57" w:right="57"/>
            </w:pPr>
            <w:r>
              <w:t>Корнеенко А.С.</w:t>
            </w:r>
          </w:p>
        </w:tc>
        <w:tc>
          <w:tcPr>
            <w:tcW w:w="2936" w:type="pct"/>
            <w:shd w:val="clear" w:color="auto" w:fill="auto"/>
          </w:tcPr>
          <w:p w:rsidR="008368A2" w:rsidRPr="00120C57" w:rsidRDefault="008368A2" w:rsidP="00FE5D9A">
            <w:pPr>
              <w:pStyle w:val="ASFKTablenorm"/>
              <w:ind w:left="57" w:right="57"/>
            </w:pPr>
            <w:r w:rsidRPr="00120C57">
              <w:t>Внесены изменения.</w:t>
            </w:r>
          </w:p>
        </w:tc>
      </w:tr>
      <w:tr w:rsidR="008E4E8E" w:rsidRPr="00120C57" w:rsidTr="00FE5D9A">
        <w:tc>
          <w:tcPr>
            <w:tcW w:w="412" w:type="pct"/>
            <w:shd w:val="clear" w:color="auto" w:fill="auto"/>
          </w:tcPr>
          <w:p w:rsidR="008368A2" w:rsidRPr="00120C57" w:rsidRDefault="008368A2" w:rsidP="00FE5D9A">
            <w:pPr>
              <w:pStyle w:val="ASFKTablenorm"/>
              <w:ind w:left="57" w:right="57"/>
            </w:pPr>
            <w:r w:rsidRPr="00120C57">
              <w:t>1.2</w:t>
            </w:r>
          </w:p>
        </w:tc>
        <w:tc>
          <w:tcPr>
            <w:tcW w:w="635" w:type="pct"/>
            <w:shd w:val="clear" w:color="auto" w:fill="auto"/>
          </w:tcPr>
          <w:p w:rsidR="008368A2" w:rsidRPr="00120C57" w:rsidRDefault="008368A2" w:rsidP="00FE5D9A">
            <w:pPr>
              <w:pStyle w:val="ASFKTablenorm"/>
              <w:ind w:left="57" w:right="57"/>
            </w:pPr>
            <w:r w:rsidRPr="00120C57">
              <w:t>15.12.2009</w:t>
            </w:r>
          </w:p>
        </w:tc>
        <w:tc>
          <w:tcPr>
            <w:tcW w:w="1017" w:type="pct"/>
            <w:shd w:val="clear" w:color="auto" w:fill="auto"/>
          </w:tcPr>
          <w:p w:rsidR="008368A2" w:rsidRPr="00120C57" w:rsidRDefault="00602766" w:rsidP="00FE5D9A">
            <w:pPr>
              <w:pStyle w:val="ASFKTablenorm"/>
              <w:ind w:left="57" w:right="57"/>
            </w:pPr>
            <w:r>
              <w:t>Корнеенко А.С.</w:t>
            </w:r>
          </w:p>
        </w:tc>
        <w:tc>
          <w:tcPr>
            <w:tcW w:w="2936" w:type="pct"/>
            <w:shd w:val="clear" w:color="auto" w:fill="auto"/>
          </w:tcPr>
          <w:p w:rsidR="008368A2" w:rsidRPr="00120C57" w:rsidRDefault="008368A2" w:rsidP="00FE5D9A">
            <w:pPr>
              <w:pStyle w:val="ASFKTablenorm"/>
              <w:ind w:left="57" w:right="57"/>
            </w:pPr>
            <w:r w:rsidRPr="00120C57">
              <w:t xml:space="preserve">Внесены изменения по замечаниям </w:t>
            </w:r>
            <w:r w:rsidRPr="00FE5D9A">
              <w:rPr>
                <w:lang w:val="en-US"/>
              </w:rPr>
              <w:t>IBS</w:t>
            </w:r>
            <w:r w:rsidRPr="00120C57">
              <w:t>.</w:t>
            </w:r>
          </w:p>
        </w:tc>
      </w:tr>
      <w:tr w:rsidR="008E4E8E" w:rsidRPr="00120C57" w:rsidTr="00FE5D9A">
        <w:tc>
          <w:tcPr>
            <w:tcW w:w="412" w:type="pct"/>
            <w:shd w:val="clear" w:color="auto" w:fill="auto"/>
          </w:tcPr>
          <w:p w:rsidR="008368A2" w:rsidRPr="00120C57" w:rsidRDefault="008368A2" w:rsidP="00FE5D9A">
            <w:pPr>
              <w:pStyle w:val="ASFKTablenorm"/>
              <w:ind w:left="57" w:right="57"/>
            </w:pPr>
            <w:r w:rsidRPr="00120C57">
              <w:t>1.3</w:t>
            </w:r>
          </w:p>
        </w:tc>
        <w:tc>
          <w:tcPr>
            <w:tcW w:w="635" w:type="pct"/>
            <w:shd w:val="clear" w:color="auto" w:fill="auto"/>
          </w:tcPr>
          <w:p w:rsidR="008368A2" w:rsidRPr="00120C57" w:rsidRDefault="008368A2" w:rsidP="00FE5D9A">
            <w:pPr>
              <w:pStyle w:val="ASFKTablenorm"/>
              <w:ind w:left="57" w:right="57"/>
            </w:pPr>
            <w:r w:rsidRPr="00120C57">
              <w:t>24.02.2010</w:t>
            </w:r>
          </w:p>
        </w:tc>
        <w:tc>
          <w:tcPr>
            <w:tcW w:w="1017" w:type="pct"/>
            <w:shd w:val="clear" w:color="auto" w:fill="auto"/>
          </w:tcPr>
          <w:p w:rsidR="008368A2" w:rsidRPr="00120C57" w:rsidRDefault="00602766" w:rsidP="00FE5D9A">
            <w:pPr>
              <w:pStyle w:val="ASFKTablenorm"/>
              <w:ind w:left="57" w:right="57"/>
            </w:pPr>
            <w:r>
              <w:t>Корнеенко А.С.</w:t>
            </w:r>
          </w:p>
        </w:tc>
        <w:tc>
          <w:tcPr>
            <w:tcW w:w="2936" w:type="pct"/>
            <w:shd w:val="clear" w:color="auto" w:fill="auto"/>
          </w:tcPr>
          <w:p w:rsidR="008368A2" w:rsidRPr="00120C57" w:rsidRDefault="008368A2" w:rsidP="00FE5D9A">
            <w:pPr>
              <w:pStyle w:val="ASFKTablenorm"/>
              <w:ind w:left="57" w:right="57"/>
            </w:pPr>
            <w:r w:rsidRPr="00120C57">
              <w:t xml:space="preserve">Внесены изменения по замечаниям </w:t>
            </w:r>
            <w:r w:rsidRPr="00FE5D9A">
              <w:rPr>
                <w:lang w:val="en-US"/>
              </w:rPr>
              <w:t>IBS</w:t>
            </w:r>
            <w:r w:rsidRPr="00120C57">
              <w:t>.</w:t>
            </w:r>
          </w:p>
        </w:tc>
      </w:tr>
      <w:tr w:rsidR="008E4E8E" w:rsidRPr="00120C57" w:rsidTr="00FE5D9A">
        <w:tc>
          <w:tcPr>
            <w:tcW w:w="412" w:type="pct"/>
            <w:shd w:val="clear" w:color="auto" w:fill="auto"/>
          </w:tcPr>
          <w:p w:rsidR="008368A2" w:rsidRPr="00120C57" w:rsidRDefault="008368A2" w:rsidP="00FE5D9A">
            <w:pPr>
              <w:pStyle w:val="ASFKTablenorm"/>
              <w:ind w:left="57" w:right="57"/>
            </w:pPr>
            <w:r w:rsidRPr="00120C57">
              <w:t>1.4</w:t>
            </w:r>
          </w:p>
        </w:tc>
        <w:tc>
          <w:tcPr>
            <w:tcW w:w="635" w:type="pct"/>
            <w:shd w:val="clear" w:color="auto" w:fill="auto"/>
          </w:tcPr>
          <w:p w:rsidR="008368A2" w:rsidRPr="00120C57" w:rsidRDefault="008368A2" w:rsidP="00FE5D9A">
            <w:pPr>
              <w:pStyle w:val="ASFKTablenorm"/>
              <w:ind w:left="57" w:right="57"/>
            </w:pPr>
            <w:r w:rsidRPr="00120C57">
              <w:t>28.09.2010</w:t>
            </w:r>
          </w:p>
        </w:tc>
        <w:tc>
          <w:tcPr>
            <w:tcW w:w="1017" w:type="pct"/>
            <w:shd w:val="clear" w:color="auto" w:fill="auto"/>
          </w:tcPr>
          <w:p w:rsidR="008368A2" w:rsidRPr="00120C57" w:rsidRDefault="00602766" w:rsidP="00FE5D9A">
            <w:pPr>
              <w:pStyle w:val="ASFKTablenorm"/>
              <w:ind w:left="57" w:right="57"/>
            </w:pPr>
            <w:r>
              <w:t>Перетятько И.В.</w:t>
            </w:r>
          </w:p>
        </w:tc>
        <w:tc>
          <w:tcPr>
            <w:tcW w:w="2936" w:type="pct"/>
            <w:shd w:val="clear" w:color="auto" w:fill="auto"/>
          </w:tcPr>
          <w:p w:rsidR="008368A2" w:rsidRPr="00120C57" w:rsidRDefault="008368A2" w:rsidP="00FE5D9A">
            <w:pPr>
              <w:pStyle w:val="ASFKTablenorm"/>
              <w:ind w:left="57" w:right="57"/>
            </w:pPr>
            <w:r w:rsidRPr="00120C57">
              <w:t xml:space="preserve">Внесены изменения в подраздел </w:t>
            </w:r>
            <w:r w:rsidRPr="00120C57">
              <w:fldChar w:fldCharType="begin"/>
            </w:r>
            <w:r w:rsidRPr="00120C57">
              <w:instrText xml:space="preserve"> REF _Ref273435318 \r \h  \* MERGEFORMAT </w:instrText>
            </w:r>
            <w:r w:rsidRPr="00120C57">
              <w:fldChar w:fldCharType="separate"/>
            </w:r>
            <w:r w:rsidR="0013624E">
              <w:t>5.4</w:t>
            </w:r>
            <w:r w:rsidRPr="00120C57">
              <w:fldChar w:fldCharType="end"/>
            </w:r>
            <w:r w:rsidRPr="00120C57">
              <w:t xml:space="preserve">: п. </w:t>
            </w:r>
            <w:r w:rsidRPr="00120C57">
              <w:fldChar w:fldCharType="begin"/>
            </w:r>
            <w:r w:rsidRPr="00120C57">
              <w:instrText xml:space="preserve"> REF _Ref273435320 \r \h  \* MERGEFORMAT </w:instrText>
            </w:r>
            <w:r w:rsidRPr="00120C57">
              <w:fldChar w:fldCharType="separate"/>
            </w:r>
            <w:r w:rsidR="0013624E">
              <w:t>5.5.1</w:t>
            </w:r>
            <w:r w:rsidRPr="00120C57">
              <w:fldChar w:fldCharType="end"/>
            </w:r>
            <w:r w:rsidRPr="00120C57">
              <w:t xml:space="preserve"> разбит на пп. </w:t>
            </w:r>
            <w:r w:rsidRPr="00120C57">
              <w:fldChar w:fldCharType="begin"/>
            </w:r>
            <w:r w:rsidRPr="00120C57">
              <w:instrText xml:space="preserve"> REF _Ref273435320 \r \h  \* MERGEFORMAT </w:instrText>
            </w:r>
            <w:r w:rsidRPr="00120C57">
              <w:fldChar w:fldCharType="separate"/>
            </w:r>
            <w:r w:rsidR="0013624E">
              <w:t>5.5.1</w:t>
            </w:r>
            <w:r w:rsidRPr="00120C57">
              <w:fldChar w:fldCharType="end"/>
            </w:r>
            <w:r w:rsidRPr="00120C57">
              <w:t xml:space="preserve"> и </w:t>
            </w:r>
            <w:r w:rsidRPr="00120C57">
              <w:fldChar w:fldCharType="begin"/>
            </w:r>
            <w:r w:rsidRPr="00120C57">
              <w:instrText xml:space="preserve"> REF _Ref273456488 \r \h  \* MERGEFORMAT </w:instrText>
            </w:r>
            <w:r w:rsidRPr="00120C57">
              <w:fldChar w:fldCharType="separate"/>
            </w:r>
            <w:r w:rsidR="0013624E">
              <w:t>5.5.2</w:t>
            </w:r>
            <w:r w:rsidRPr="00120C57">
              <w:fldChar w:fldCharType="end"/>
            </w:r>
            <w:r w:rsidRPr="00120C57">
              <w:t>.</w:t>
            </w:r>
          </w:p>
        </w:tc>
      </w:tr>
      <w:tr w:rsidR="008E4E8E" w:rsidRPr="00120C57" w:rsidTr="00FE5D9A">
        <w:tc>
          <w:tcPr>
            <w:tcW w:w="412" w:type="pct"/>
            <w:shd w:val="clear" w:color="auto" w:fill="auto"/>
          </w:tcPr>
          <w:p w:rsidR="008368A2" w:rsidRPr="00120C57" w:rsidRDefault="008368A2" w:rsidP="00FE5D9A">
            <w:pPr>
              <w:pStyle w:val="ASFKTablenorm"/>
              <w:ind w:left="57" w:right="57"/>
            </w:pPr>
            <w:r w:rsidRPr="00120C57">
              <w:t>1.5</w:t>
            </w:r>
          </w:p>
        </w:tc>
        <w:tc>
          <w:tcPr>
            <w:tcW w:w="635" w:type="pct"/>
            <w:shd w:val="clear" w:color="auto" w:fill="auto"/>
          </w:tcPr>
          <w:p w:rsidR="008368A2" w:rsidRPr="00120C57" w:rsidRDefault="008368A2" w:rsidP="00FE5D9A">
            <w:pPr>
              <w:pStyle w:val="ASFKTablenorm"/>
              <w:ind w:left="57" w:right="57"/>
            </w:pPr>
            <w:r w:rsidRPr="00120C57">
              <w:t>10.05.2011</w:t>
            </w:r>
          </w:p>
        </w:tc>
        <w:tc>
          <w:tcPr>
            <w:tcW w:w="1017" w:type="pct"/>
            <w:shd w:val="clear" w:color="auto" w:fill="auto"/>
          </w:tcPr>
          <w:p w:rsidR="008368A2" w:rsidRPr="00120C57" w:rsidRDefault="00602766" w:rsidP="00FE5D9A">
            <w:pPr>
              <w:pStyle w:val="ASFKTablenorm"/>
              <w:ind w:left="57" w:right="57"/>
            </w:pPr>
            <w:r>
              <w:t>Перетятько И.В.</w:t>
            </w:r>
          </w:p>
        </w:tc>
        <w:tc>
          <w:tcPr>
            <w:tcW w:w="2936" w:type="pct"/>
            <w:shd w:val="clear" w:color="auto" w:fill="auto"/>
          </w:tcPr>
          <w:p w:rsidR="008368A2" w:rsidRPr="00120C57" w:rsidRDefault="008368A2" w:rsidP="00FE5D9A">
            <w:pPr>
              <w:pStyle w:val="ASFKTablenorm"/>
              <w:ind w:left="57" w:right="57"/>
            </w:pPr>
            <w:r w:rsidRPr="00120C57">
              <w:t xml:space="preserve">Внесены изменения в п. </w:t>
            </w:r>
            <w:r w:rsidRPr="00120C57">
              <w:fldChar w:fldCharType="begin"/>
            </w:r>
            <w:r w:rsidRPr="00120C57">
              <w:instrText xml:space="preserve"> REF _Ref292813084 \r \h </w:instrText>
            </w:r>
            <w:r w:rsidR="0041307C" w:rsidRPr="00120C57">
              <w:instrText xml:space="preserve"> \* MERGEFORMAT </w:instrText>
            </w:r>
            <w:r w:rsidRPr="00120C57">
              <w:fldChar w:fldCharType="separate"/>
            </w:r>
            <w:r w:rsidR="0013624E">
              <w:t>5.6.1</w:t>
            </w:r>
            <w:r w:rsidRPr="00120C57">
              <w:fldChar w:fldCharType="end"/>
            </w:r>
            <w:r w:rsidRPr="00120C57">
              <w:t xml:space="preserve"> по </w:t>
            </w:r>
            <w:hyperlink r:id="rId214" w:history="1">
              <w:r w:rsidRPr="00FE5D9A">
                <w:rPr>
                  <w:rStyle w:val="ASFKNormal1"/>
                  <w:lang w:val="en-US"/>
                </w:rPr>
                <w:t>SUFD</w:t>
              </w:r>
              <w:r w:rsidRPr="00120C57">
                <w:rPr>
                  <w:rStyle w:val="ASFKNormal1"/>
                </w:rPr>
                <w:t>-21571</w:t>
              </w:r>
            </w:hyperlink>
            <w:r w:rsidRPr="00120C57">
              <w:t xml:space="preserve"> (</w:t>
            </w:r>
            <w:hyperlink r:id="rId215" w:history="1">
              <w:r w:rsidRPr="00FE5D9A">
                <w:rPr>
                  <w:rStyle w:val="ASFKNormal1"/>
                  <w:lang w:val="en-US"/>
                </w:rPr>
                <w:t>SUFD</w:t>
              </w:r>
              <w:r w:rsidRPr="00120C57">
                <w:rPr>
                  <w:rStyle w:val="ASFKNormal1"/>
                </w:rPr>
                <w:t>-22118</w:t>
              </w:r>
            </w:hyperlink>
            <w:r w:rsidRPr="00120C57">
              <w:t>).</w:t>
            </w:r>
          </w:p>
        </w:tc>
      </w:tr>
      <w:tr w:rsidR="008E4E8E" w:rsidRPr="00120C57" w:rsidTr="00FE5D9A">
        <w:tc>
          <w:tcPr>
            <w:tcW w:w="412" w:type="pct"/>
            <w:shd w:val="clear" w:color="auto" w:fill="auto"/>
          </w:tcPr>
          <w:p w:rsidR="008368A2" w:rsidRPr="00120C57" w:rsidRDefault="008368A2" w:rsidP="00FE5D9A">
            <w:pPr>
              <w:pStyle w:val="ASFKTablenorm"/>
              <w:ind w:left="57" w:right="57"/>
            </w:pPr>
            <w:r w:rsidRPr="00120C57">
              <w:t>1.6</w:t>
            </w:r>
          </w:p>
        </w:tc>
        <w:tc>
          <w:tcPr>
            <w:tcW w:w="635" w:type="pct"/>
            <w:shd w:val="clear" w:color="auto" w:fill="auto"/>
          </w:tcPr>
          <w:p w:rsidR="008368A2" w:rsidRPr="00120C57" w:rsidRDefault="008368A2" w:rsidP="00FE5D9A">
            <w:pPr>
              <w:pStyle w:val="ASFKTablenorm"/>
              <w:ind w:left="57" w:right="57"/>
            </w:pPr>
            <w:r w:rsidRPr="00120C57">
              <w:t>25.07.2011</w:t>
            </w:r>
          </w:p>
        </w:tc>
        <w:tc>
          <w:tcPr>
            <w:tcW w:w="1017" w:type="pct"/>
            <w:shd w:val="clear" w:color="auto" w:fill="auto"/>
          </w:tcPr>
          <w:p w:rsidR="008368A2" w:rsidRPr="00120C57" w:rsidRDefault="00602766" w:rsidP="00FE5D9A">
            <w:pPr>
              <w:pStyle w:val="ASFKTablenorm"/>
              <w:ind w:left="57" w:right="57"/>
            </w:pPr>
            <w:r>
              <w:t>Перетятько И.В.</w:t>
            </w:r>
          </w:p>
        </w:tc>
        <w:tc>
          <w:tcPr>
            <w:tcW w:w="2936" w:type="pct"/>
            <w:shd w:val="clear" w:color="auto" w:fill="auto"/>
          </w:tcPr>
          <w:p w:rsidR="008368A2" w:rsidRPr="00120C57" w:rsidRDefault="008368A2" w:rsidP="00FE5D9A">
            <w:pPr>
              <w:pStyle w:val="ASFKTablenorm"/>
              <w:ind w:left="57" w:right="57"/>
            </w:pPr>
            <w:r w:rsidRPr="00120C57">
              <w:t xml:space="preserve">Внесены изменения в </w:t>
            </w:r>
            <w:r w:rsidR="00613475">
              <w:t xml:space="preserve">п. </w:t>
            </w:r>
            <w:r w:rsidR="00466E9F">
              <w:fldChar w:fldCharType="begin"/>
            </w:r>
            <w:r w:rsidR="00466E9F">
              <w:instrText xml:space="preserve"> REF _Ref449101142 \r \h </w:instrText>
            </w:r>
            <w:r w:rsidR="00466E9F">
              <w:fldChar w:fldCharType="separate"/>
            </w:r>
            <w:r w:rsidR="0013624E">
              <w:t>5.3</w:t>
            </w:r>
            <w:r w:rsidR="00466E9F">
              <w:fldChar w:fldCharType="end"/>
            </w:r>
            <w:r w:rsidR="00466E9F">
              <w:t xml:space="preserve"> </w:t>
            </w:r>
            <w:r w:rsidRPr="00120C57">
              <w:t xml:space="preserve">по </w:t>
            </w:r>
            <w:hyperlink r:id="rId216" w:history="1">
              <w:r w:rsidRPr="00FE5D9A">
                <w:rPr>
                  <w:rStyle w:val="ASFKNormal1"/>
                  <w:lang w:val="en-US"/>
                </w:rPr>
                <w:t>SUFD</w:t>
              </w:r>
              <w:r w:rsidRPr="00120C57">
                <w:rPr>
                  <w:rStyle w:val="ASFKNormal1"/>
                </w:rPr>
                <w:t>-4893</w:t>
              </w:r>
            </w:hyperlink>
            <w:r w:rsidRPr="00120C57">
              <w:rPr>
                <w:rStyle w:val="ASFKNormal1"/>
              </w:rPr>
              <w:t xml:space="preserve"> (</w:t>
            </w:r>
            <w:hyperlink r:id="rId217" w:history="1">
              <w:r w:rsidRPr="00FE5D9A">
                <w:rPr>
                  <w:rStyle w:val="ASFKNormal1"/>
                  <w:lang w:val="en-US"/>
                </w:rPr>
                <w:t>SUFD</w:t>
              </w:r>
              <w:r w:rsidRPr="00120C57">
                <w:rPr>
                  <w:rStyle w:val="ASFKNormal1"/>
                </w:rPr>
                <w:t>-24621</w:t>
              </w:r>
            </w:hyperlink>
            <w:r w:rsidRPr="00120C57">
              <w:rPr>
                <w:rStyle w:val="ASFKNormal1"/>
              </w:rPr>
              <w:t>).</w:t>
            </w:r>
          </w:p>
        </w:tc>
      </w:tr>
      <w:tr w:rsidR="008E4E8E" w:rsidRPr="00120C57" w:rsidTr="00FE5D9A">
        <w:tc>
          <w:tcPr>
            <w:tcW w:w="412" w:type="pct"/>
            <w:shd w:val="clear" w:color="auto" w:fill="auto"/>
          </w:tcPr>
          <w:p w:rsidR="008368A2" w:rsidRPr="00120C57" w:rsidRDefault="008368A2" w:rsidP="00FE5D9A">
            <w:pPr>
              <w:pStyle w:val="ASFKTablenorm"/>
              <w:ind w:left="57" w:right="57"/>
            </w:pPr>
            <w:r w:rsidRPr="00120C57">
              <w:t>1.7</w:t>
            </w:r>
          </w:p>
        </w:tc>
        <w:tc>
          <w:tcPr>
            <w:tcW w:w="635" w:type="pct"/>
            <w:shd w:val="clear" w:color="auto" w:fill="auto"/>
          </w:tcPr>
          <w:p w:rsidR="008368A2" w:rsidRPr="00120C57" w:rsidRDefault="008368A2" w:rsidP="00FE5D9A">
            <w:pPr>
              <w:pStyle w:val="ASFKTablenorm"/>
              <w:ind w:left="57" w:right="57"/>
            </w:pPr>
            <w:r w:rsidRPr="00120C57">
              <w:t>25.07.2011</w:t>
            </w:r>
          </w:p>
        </w:tc>
        <w:tc>
          <w:tcPr>
            <w:tcW w:w="1017" w:type="pct"/>
            <w:shd w:val="clear" w:color="auto" w:fill="auto"/>
          </w:tcPr>
          <w:p w:rsidR="008368A2" w:rsidRPr="00120C57" w:rsidRDefault="00602766" w:rsidP="00FE5D9A">
            <w:pPr>
              <w:pStyle w:val="ASFKTablenorm"/>
              <w:ind w:left="57" w:right="57"/>
            </w:pPr>
            <w:r>
              <w:t>Перетятько И.В.</w:t>
            </w:r>
          </w:p>
        </w:tc>
        <w:tc>
          <w:tcPr>
            <w:tcW w:w="2936" w:type="pct"/>
            <w:shd w:val="clear" w:color="auto" w:fill="auto"/>
          </w:tcPr>
          <w:p w:rsidR="008368A2" w:rsidRPr="00120C57" w:rsidRDefault="008368A2" w:rsidP="00FE5D9A">
            <w:pPr>
              <w:pStyle w:val="ASFKTablenorm"/>
              <w:ind w:left="57" w:right="57"/>
            </w:pPr>
            <w:r w:rsidRPr="00120C57">
              <w:t xml:space="preserve">Внесены изменения в п. </w:t>
            </w:r>
            <w:r w:rsidRPr="00120C57">
              <w:fldChar w:fldCharType="begin"/>
            </w:r>
            <w:r w:rsidRPr="00120C57">
              <w:instrText xml:space="preserve"> REF _Ref299370108 \r \h </w:instrText>
            </w:r>
            <w:r w:rsidR="0041307C" w:rsidRPr="00120C57">
              <w:instrText xml:space="preserve"> \* MERGEFORMAT </w:instrText>
            </w:r>
            <w:r w:rsidRPr="00120C57">
              <w:fldChar w:fldCharType="separate"/>
            </w:r>
            <w:r w:rsidR="0013624E">
              <w:t>5.10.1</w:t>
            </w:r>
            <w:r w:rsidRPr="00120C57">
              <w:fldChar w:fldCharType="end"/>
            </w:r>
            <w:r w:rsidRPr="00120C57">
              <w:t xml:space="preserve"> по </w:t>
            </w:r>
            <w:hyperlink r:id="rId218" w:history="1">
              <w:r w:rsidRPr="00FE5D9A">
                <w:rPr>
                  <w:rStyle w:val="ASFKNormal1"/>
                  <w:lang w:val="en-US"/>
                </w:rPr>
                <w:t>PROD</w:t>
              </w:r>
              <w:r w:rsidRPr="00120C57">
                <w:rPr>
                  <w:rStyle w:val="ASFKNormal1"/>
                </w:rPr>
                <w:t>-36456</w:t>
              </w:r>
            </w:hyperlink>
            <w:r w:rsidRPr="00120C57">
              <w:rPr>
                <w:rStyle w:val="ASFKNormal1"/>
              </w:rPr>
              <w:t xml:space="preserve"> (</w:t>
            </w:r>
            <w:hyperlink r:id="rId219" w:history="1">
              <w:r w:rsidRPr="00FE5D9A">
                <w:rPr>
                  <w:rStyle w:val="ASFKNormal1"/>
                  <w:lang w:val="en-US"/>
                </w:rPr>
                <w:t>SUFD</w:t>
              </w:r>
              <w:r w:rsidRPr="00120C57">
                <w:rPr>
                  <w:rStyle w:val="ASFKNormal1"/>
                </w:rPr>
                <w:t>-24756</w:t>
              </w:r>
            </w:hyperlink>
            <w:r w:rsidRPr="00120C57">
              <w:rPr>
                <w:rStyle w:val="ASFKNormal1"/>
              </w:rPr>
              <w:t>).</w:t>
            </w:r>
          </w:p>
        </w:tc>
      </w:tr>
      <w:tr w:rsidR="008E4E8E" w:rsidRPr="00120C57" w:rsidTr="00FE5D9A">
        <w:tc>
          <w:tcPr>
            <w:tcW w:w="412" w:type="pct"/>
            <w:shd w:val="clear" w:color="auto" w:fill="auto"/>
          </w:tcPr>
          <w:p w:rsidR="008368A2" w:rsidRPr="00120C57" w:rsidRDefault="008368A2" w:rsidP="00FE5D9A">
            <w:pPr>
              <w:pStyle w:val="ASFKTablenorm"/>
              <w:ind w:left="57" w:right="57"/>
            </w:pPr>
            <w:r w:rsidRPr="00120C57">
              <w:t>1.8</w:t>
            </w:r>
          </w:p>
        </w:tc>
        <w:tc>
          <w:tcPr>
            <w:tcW w:w="635" w:type="pct"/>
            <w:shd w:val="clear" w:color="auto" w:fill="auto"/>
          </w:tcPr>
          <w:p w:rsidR="008368A2" w:rsidRPr="00120C57" w:rsidRDefault="008368A2" w:rsidP="00FE5D9A">
            <w:pPr>
              <w:pStyle w:val="ASFKTablenorm"/>
              <w:ind w:left="57" w:right="57"/>
            </w:pPr>
            <w:r w:rsidRPr="00120C57">
              <w:t>25.07.2011</w:t>
            </w:r>
          </w:p>
        </w:tc>
        <w:tc>
          <w:tcPr>
            <w:tcW w:w="1017" w:type="pct"/>
            <w:shd w:val="clear" w:color="auto" w:fill="auto"/>
          </w:tcPr>
          <w:p w:rsidR="008368A2" w:rsidRPr="00120C57" w:rsidRDefault="00602766" w:rsidP="00FE5D9A">
            <w:pPr>
              <w:pStyle w:val="ASFKTablenorm"/>
              <w:ind w:left="57" w:right="57"/>
            </w:pPr>
            <w:r>
              <w:t>Перетятько И.В.</w:t>
            </w:r>
          </w:p>
        </w:tc>
        <w:tc>
          <w:tcPr>
            <w:tcW w:w="2936" w:type="pct"/>
            <w:shd w:val="clear" w:color="auto" w:fill="auto"/>
          </w:tcPr>
          <w:p w:rsidR="008368A2" w:rsidRPr="00120C57" w:rsidRDefault="008368A2" w:rsidP="00FE5D9A">
            <w:pPr>
              <w:pStyle w:val="ASFKTablenorm"/>
              <w:ind w:left="57" w:right="57"/>
            </w:pPr>
            <w:r w:rsidRPr="00120C57">
              <w:t xml:space="preserve">Внесены изменения в п. </w:t>
            </w:r>
            <w:r w:rsidRPr="00120C57">
              <w:fldChar w:fldCharType="begin"/>
            </w:r>
            <w:r w:rsidRPr="00120C57">
              <w:instrText xml:space="preserve"> REF _Ref299372708 \r \h </w:instrText>
            </w:r>
            <w:r w:rsidR="0041307C" w:rsidRPr="00120C57">
              <w:instrText xml:space="preserve"> \* MERGEFORMAT </w:instrText>
            </w:r>
            <w:r w:rsidRPr="00120C57">
              <w:fldChar w:fldCharType="separate"/>
            </w:r>
            <w:r w:rsidR="0013624E">
              <w:t>5.6.1</w:t>
            </w:r>
            <w:r w:rsidRPr="00120C57">
              <w:fldChar w:fldCharType="end"/>
            </w:r>
            <w:r w:rsidRPr="00120C57">
              <w:t xml:space="preserve"> по </w:t>
            </w:r>
            <w:hyperlink r:id="rId220" w:history="1">
              <w:r w:rsidRPr="00FE5D9A">
                <w:rPr>
                  <w:rStyle w:val="ASFKNormal1"/>
                  <w:lang w:val="en-US"/>
                </w:rPr>
                <w:t>PROD</w:t>
              </w:r>
              <w:r w:rsidRPr="00120C57">
                <w:rPr>
                  <w:rStyle w:val="ASFKNormal1"/>
                </w:rPr>
                <w:t>-9000</w:t>
              </w:r>
            </w:hyperlink>
            <w:r w:rsidRPr="00120C57">
              <w:rPr>
                <w:rStyle w:val="ASFKNormal1"/>
              </w:rPr>
              <w:t xml:space="preserve"> (</w:t>
            </w:r>
            <w:hyperlink r:id="rId221" w:history="1">
              <w:r w:rsidRPr="00FE5D9A">
                <w:rPr>
                  <w:rStyle w:val="ASFKNormal1"/>
                  <w:lang w:val="en-US"/>
                </w:rPr>
                <w:t>SUFD</w:t>
              </w:r>
              <w:r w:rsidRPr="00120C57">
                <w:rPr>
                  <w:rStyle w:val="ASFKNormal1"/>
                </w:rPr>
                <w:t>-24766</w:t>
              </w:r>
            </w:hyperlink>
            <w:r w:rsidRPr="00120C57">
              <w:rPr>
                <w:rStyle w:val="ASFKNormal1"/>
              </w:rPr>
              <w:t>).</w:t>
            </w:r>
          </w:p>
        </w:tc>
      </w:tr>
      <w:tr w:rsidR="008E4E8E" w:rsidRPr="00120C57" w:rsidTr="00FE5D9A">
        <w:tc>
          <w:tcPr>
            <w:tcW w:w="412" w:type="pct"/>
            <w:shd w:val="clear" w:color="auto" w:fill="auto"/>
          </w:tcPr>
          <w:p w:rsidR="008368A2" w:rsidRPr="00120C57" w:rsidRDefault="008368A2" w:rsidP="00FE5D9A">
            <w:pPr>
              <w:pStyle w:val="ASFKTablenorm"/>
              <w:ind w:left="57" w:right="57"/>
            </w:pPr>
            <w:r w:rsidRPr="00120C57">
              <w:t>1.9</w:t>
            </w:r>
          </w:p>
        </w:tc>
        <w:tc>
          <w:tcPr>
            <w:tcW w:w="635" w:type="pct"/>
            <w:shd w:val="clear" w:color="auto" w:fill="auto"/>
          </w:tcPr>
          <w:p w:rsidR="008368A2" w:rsidRPr="00120C57" w:rsidRDefault="008368A2" w:rsidP="00FE5D9A">
            <w:pPr>
              <w:pStyle w:val="ASFKTablenorm"/>
              <w:ind w:left="57" w:right="57"/>
            </w:pPr>
            <w:r w:rsidRPr="00120C57">
              <w:t>25.08.2011</w:t>
            </w:r>
          </w:p>
        </w:tc>
        <w:tc>
          <w:tcPr>
            <w:tcW w:w="1017" w:type="pct"/>
            <w:shd w:val="clear" w:color="auto" w:fill="auto"/>
          </w:tcPr>
          <w:p w:rsidR="008368A2" w:rsidRPr="00120C57" w:rsidRDefault="00602766" w:rsidP="00FE5D9A">
            <w:pPr>
              <w:pStyle w:val="ASFKTablenorm"/>
              <w:ind w:left="57" w:right="57"/>
            </w:pPr>
            <w:r>
              <w:t>Перетятько И.В.</w:t>
            </w:r>
          </w:p>
        </w:tc>
        <w:tc>
          <w:tcPr>
            <w:tcW w:w="2936" w:type="pct"/>
            <w:shd w:val="clear" w:color="auto" w:fill="auto"/>
          </w:tcPr>
          <w:p w:rsidR="008368A2" w:rsidRPr="00120C57" w:rsidRDefault="008368A2" w:rsidP="00FE5D9A">
            <w:pPr>
              <w:pStyle w:val="ASFKTablenorm"/>
              <w:ind w:left="57" w:right="57"/>
            </w:pPr>
            <w:r w:rsidRPr="00120C57">
              <w:t xml:space="preserve">Внесены изменения в п. </w:t>
            </w:r>
            <w:r w:rsidRPr="00120C57">
              <w:fldChar w:fldCharType="begin"/>
            </w:r>
            <w:r w:rsidRPr="00120C57">
              <w:instrText xml:space="preserve"> REF _Ref299370108 \r \h </w:instrText>
            </w:r>
            <w:r w:rsidR="0041307C" w:rsidRPr="00120C57">
              <w:instrText xml:space="preserve"> \* MERGEFORMAT </w:instrText>
            </w:r>
            <w:r w:rsidRPr="00120C57">
              <w:fldChar w:fldCharType="separate"/>
            </w:r>
            <w:r w:rsidR="0013624E">
              <w:t>5.10.1</w:t>
            </w:r>
            <w:r w:rsidRPr="00120C57">
              <w:fldChar w:fldCharType="end"/>
            </w:r>
            <w:r w:rsidRPr="00120C57">
              <w:t xml:space="preserve"> по </w:t>
            </w:r>
            <w:hyperlink r:id="rId222" w:history="1">
              <w:r w:rsidRPr="00FE5D9A">
                <w:rPr>
                  <w:rStyle w:val="ASFKNormal1"/>
                  <w:lang w:val="en-US"/>
                </w:rPr>
                <w:t>SUFD</w:t>
              </w:r>
              <w:r w:rsidRPr="00120C57">
                <w:rPr>
                  <w:rStyle w:val="ASFKNormal1"/>
                </w:rPr>
                <w:t>-24890</w:t>
              </w:r>
            </w:hyperlink>
            <w:r w:rsidRPr="00120C57">
              <w:rPr>
                <w:rStyle w:val="ASFKNormal1"/>
              </w:rPr>
              <w:t xml:space="preserve"> (</w:t>
            </w:r>
            <w:hyperlink r:id="rId223" w:history="1">
              <w:r w:rsidRPr="00FE5D9A">
                <w:rPr>
                  <w:rStyle w:val="ASFKNormal1"/>
                  <w:lang w:val="en-US"/>
                </w:rPr>
                <w:t>SUFD</w:t>
              </w:r>
              <w:r w:rsidRPr="00120C57">
                <w:rPr>
                  <w:rStyle w:val="ASFKNormal1"/>
                </w:rPr>
                <w:t>-25307</w:t>
              </w:r>
            </w:hyperlink>
            <w:r w:rsidRPr="00120C57">
              <w:rPr>
                <w:rStyle w:val="ASFKNormal1"/>
              </w:rPr>
              <w:t>).</w:t>
            </w:r>
          </w:p>
        </w:tc>
      </w:tr>
      <w:tr w:rsidR="008E4E8E" w:rsidRPr="00120C57" w:rsidTr="00FE5D9A">
        <w:tc>
          <w:tcPr>
            <w:tcW w:w="412" w:type="pct"/>
            <w:shd w:val="clear" w:color="auto" w:fill="auto"/>
          </w:tcPr>
          <w:p w:rsidR="008368A2" w:rsidRPr="00120C57" w:rsidRDefault="008368A2" w:rsidP="00FE5D9A">
            <w:pPr>
              <w:pStyle w:val="ASFKTablenorm"/>
              <w:ind w:left="57" w:right="57"/>
            </w:pPr>
            <w:r w:rsidRPr="00120C57">
              <w:t>2.0</w:t>
            </w:r>
          </w:p>
        </w:tc>
        <w:tc>
          <w:tcPr>
            <w:tcW w:w="635" w:type="pct"/>
            <w:shd w:val="clear" w:color="auto" w:fill="auto"/>
          </w:tcPr>
          <w:p w:rsidR="008368A2" w:rsidRPr="00120C57" w:rsidRDefault="008368A2" w:rsidP="00FE5D9A">
            <w:pPr>
              <w:pStyle w:val="ASFKTablenorm"/>
              <w:ind w:left="57" w:right="57"/>
            </w:pPr>
            <w:r w:rsidRPr="00120C57">
              <w:t>06.09.2011</w:t>
            </w:r>
          </w:p>
        </w:tc>
        <w:tc>
          <w:tcPr>
            <w:tcW w:w="1017" w:type="pct"/>
            <w:shd w:val="clear" w:color="auto" w:fill="auto"/>
          </w:tcPr>
          <w:p w:rsidR="008368A2" w:rsidRPr="00120C57" w:rsidRDefault="00602766" w:rsidP="00FE5D9A">
            <w:pPr>
              <w:pStyle w:val="ASFKTablenorm"/>
              <w:ind w:left="57" w:right="57"/>
            </w:pPr>
            <w:r>
              <w:t>Перетятько И.В.</w:t>
            </w:r>
          </w:p>
        </w:tc>
        <w:tc>
          <w:tcPr>
            <w:tcW w:w="2936" w:type="pct"/>
            <w:shd w:val="clear" w:color="auto" w:fill="auto"/>
          </w:tcPr>
          <w:p w:rsidR="008368A2" w:rsidRPr="00120C57" w:rsidRDefault="008368A2" w:rsidP="00FE5D9A">
            <w:pPr>
              <w:pStyle w:val="ASFKTablenorm"/>
              <w:ind w:left="57" w:right="57"/>
            </w:pPr>
            <w:r w:rsidRPr="00120C57">
              <w:t>Внесены изменения в п.</w:t>
            </w:r>
            <w:r w:rsidR="0034044C">
              <w:t xml:space="preserve"> </w:t>
            </w:r>
            <w:r w:rsidR="0034044C">
              <w:fldChar w:fldCharType="begin"/>
            </w:r>
            <w:r w:rsidR="0034044C">
              <w:instrText xml:space="preserve"> REF _Ref435186651 \r \h </w:instrText>
            </w:r>
            <w:r w:rsidR="0034044C">
              <w:fldChar w:fldCharType="separate"/>
            </w:r>
            <w:r w:rsidR="0013624E">
              <w:t>5.6.2</w:t>
            </w:r>
            <w:r w:rsidR="0034044C">
              <w:fldChar w:fldCharType="end"/>
            </w:r>
            <w:r w:rsidR="0034044C">
              <w:t xml:space="preserve"> </w:t>
            </w:r>
            <w:r w:rsidRPr="00120C57">
              <w:t xml:space="preserve">по </w:t>
            </w:r>
            <w:hyperlink r:id="rId224" w:history="1">
              <w:r w:rsidRPr="00FE5D9A">
                <w:rPr>
                  <w:rStyle w:val="ASFKNormal1"/>
                  <w:lang w:val="en-US"/>
                </w:rPr>
                <w:t>PROD</w:t>
              </w:r>
              <w:r w:rsidRPr="00120C57">
                <w:rPr>
                  <w:rStyle w:val="ASFKNormal1"/>
                </w:rPr>
                <w:t>-34319</w:t>
              </w:r>
            </w:hyperlink>
            <w:r w:rsidRPr="00120C57">
              <w:rPr>
                <w:rStyle w:val="ASFKNormal1"/>
              </w:rPr>
              <w:t xml:space="preserve"> (</w:t>
            </w:r>
            <w:hyperlink r:id="rId225" w:history="1">
              <w:r w:rsidRPr="00FE5D9A">
                <w:rPr>
                  <w:rStyle w:val="ASFKNormal1"/>
                  <w:lang w:val="en-US"/>
                </w:rPr>
                <w:t>SUFD</w:t>
              </w:r>
              <w:r w:rsidRPr="00120C57">
                <w:rPr>
                  <w:rStyle w:val="ASFKNormal1"/>
                </w:rPr>
                <w:t>-26270</w:t>
              </w:r>
            </w:hyperlink>
            <w:r w:rsidRPr="00120C57">
              <w:rPr>
                <w:rStyle w:val="ASFKNormal1"/>
              </w:rPr>
              <w:t>).</w:t>
            </w:r>
          </w:p>
        </w:tc>
      </w:tr>
      <w:tr w:rsidR="008E4E8E" w:rsidRPr="00120C57" w:rsidTr="00FE5D9A">
        <w:tc>
          <w:tcPr>
            <w:tcW w:w="412" w:type="pct"/>
            <w:shd w:val="clear" w:color="auto" w:fill="auto"/>
          </w:tcPr>
          <w:p w:rsidR="008368A2" w:rsidRPr="00120C57" w:rsidRDefault="008368A2" w:rsidP="00FE5D9A">
            <w:pPr>
              <w:pStyle w:val="ASFKTablenorm"/>
              <w:ind w:left="57" w:right="57"/>
            </w:pPr>
            <w:r w:rsidRPr="00120C57">
              <w:t>2.1</w:t>
            </w:r>
          </w:p>
        </w:tc>
        <w:tc>
          <w:tcPr>
            <w:tcW w:w="635" w:type="pct"/>
            <w:shd w:val="clear" w:color="auto" w:fill="auto"/>
          </w:tcPr>
          <w:p w:rsidR="008368A2" w:rsidRPr="00120C57" w:rsidRDefault="008368A2" w:rsidP="00FE5D9A">
            <w:pPr>
              <w:pStyle w:val="ASFKTablenorm"/>
              <w:ind w:left="57" w:right="57"/>
            </w:pPr>
            <w:bookmarkStart w:id="995" w:name="_Hlk292265259"/>
            <w:r w:rsidRPr="00120C57">
              <w:t>14.10.201</w:t>
            </w:r>
            <w:bookmarkEnd w:id="995"/>
            <w:r w:rsidRPr="00120C57">
              <w:t>1</w:t>
            </w:r>
          </w:p>
        </w:tc>
        <w:tc>
          <w:tcPr>
            <w:tcW w:w="1017" w:type="pct"/>
            <w:shd w:val="clear" w:color="auto" w:fill="auto"/>
          </w:tcPr>
          <w:p w:rsidR="008368A2" w:rsidRPr="00120C57" w:rsidRDefault="00602766" w:rsidP="00FE5D9A">
            <w:pPr>
              <w:pStyle w:val="ASFKTablenorm"/>
              <w:ind w:left="57" w:right="57"/>
            </w:pPr>
            <w:r>
              <w:t>Перетятько И.В.</w:t>
            </w:r>
          </w:p>
        </w:tc>
        <w:tc>
          <w:tcPr>
            <w:tcW w:w="2936" w:type="pct"/>
            <w:shd w:val="clear" w:color="auto" w:fill="auto"/>
          </w:tcPr>
          <w:p w:rsidR="008368A2" w:rsidRPr="00120C57" w:rsidRDefault="008368A2" w:rsidP="00FE5D9A">
            <w:pPr>
              <w:pStyle w:val="ASFKTablenorm"/>
              <w:ind w:left="57" w:right="57"/>
            </w:pPr>
            <w:r w:rsidRPr="00120C57">
              <w:t>Переработан п.</w:t>
            </w:r>
            <w:r w:rsidR="0034044C">
              <w:t xml:space="preserve"> </w:t>
            </w:r>
            <w:r w:rsidR="0034044C">
              <w:fldChar w:fldCharType="begin"/>
            </w:r>
            <w:r w:rsidR="0034044C">
              <w:instrText xml:space="preserve"> REF _Ref448411289 \r \h </w:instrText>
            </w:r>
            <w:r w:rsidR="0034044C">
              <w:fldChar w:fldCharType="separate"/>
            </w:r>
            <w:r w:rsidR="0013624E">
              <w:t>5.6.4</w:t>
            </w:r>
            <w:r w:rsidR="0034044C">
              <w:fldChar w:fldCharType="end"/>
            </w:r>
            <w:r w:rsidR="0034044C">
              <w:t xml:space="preserve"> </w:t>
            </w:r>
            <w:r w:rsidRPr="00120C57">
              <w:t xml:space="preserve">по </w:t>
            </w:r>
            <w:hyperlink r:id="rId226" w:history="1">
              <w:r w:rsidRPr="00FE5D9A">
                <w:rPr>
                  <w:rStyle w:val="ASFKNormal1"/>
                  <w:lang w:val="en-US"/>
                </w:rPr>
                <w:t>SUFD</w:t>
              </w:r>
              <w:r w:rsidRPr="00120C57">
                <w:rPr>
                  <w:rStyle w:val="ASFKNormal1"/>
                </w:rPr>
                <w:t>-8338</w:t>
              </w:r>
            </w:hyperlink>
            <w:r w:rsidRPr="00120C57">
              <w:rPr>
                <w:rStyle w:val="ASFKNormal1"/>
              </w:rPr>
              <w:t>.</w:t>
            </w:r>
          </w:p>
        </w:tc>
      </w:tr>
      <w:tr w:rsidR="008E4E8E" w:rsidRPr="00120C57" w:rsidTr="00FE5D9A">
        <w:tc>
          <w:tcPr>
            <w:tcW w:w="412" w:type="pct"/>
            <w:shd w:val="clear" w:color="auto" w:fill="auto"/>
          </w:tcPr>
          <w:p w:rsidR="008368A2" w:rsidRPr="00120C57" w:rsidRDefault="008368A2" w:rsidP="00FE5D9A">
            <w:pPr>
              <w:pStyle w:val="ASFKTablenorm"/>
              <w:ind w:left="57" w:right="57"/>
            </w:pPr>
            <w:r w:rsidRPr="00120C57">
              <w:t>2.2</w:t>
            </w:r>
          </w:p>
        </w:tc>
        <w:tc>
          <w:tcPr>
            <w:tcW w:w="635" w:type="pct"/>
            <w:shd w:val="clear" w:color="auto" w:fill="auto"/>
          </w:tcPr>
          <w:p w:rsidR="008368A2" w:rsidRPr="00120C57" w:rsidRDefault="008368A2" w:rsidP="00FE5D9A">
            <w:pPr>
              <w:pStyle w:val="ASFKTablenorm"/>
              <w:ind w:left="57" w:right="57"/>
            </w:pPr>
            <w:r w:rsidRPr="00120C57">
              <w:t>20.10.2011</w:t>
            </w:r>
          </w:p>
        </w:tc>
        <w:tc>
          <w:tcPr>
            <w:tcW w:w="1017" w:type="pct"/>
            <w:shd w:val="clear" w:color="auto" w:fill="auto"/>
          </w:tcPr>
          <w:p w:rsidR="008368A2" w:rsidRPr="00120C57" w:rsidRDefault="00602766" w:rsidP="00FE5D9A">
            <w:pPr>
              <w:pStyle w:val="ASFKTablenorm"/>
              <w:ind w:left="57" w:right="57"/>
            </w:pPr>
            <w:r>
              <w:t>Перетятько И.В.</w:t>
            </w:r>
          </w:p>
        </w:tc>
        <w:tc>
          <w:tcPr>
            <w:tcW w:w="2936" w:type="pct"/>
            <w:shd w:val="clear" w:color="auto" w:fill="auto"/>
          </w:tcPr>
          <w:p w:rsidR="008368A2" w:rsidRPr="00120C57" w:rsidRDefault="008368A2" w:rsidP="00FE5D9A">
            <w:pPr>
              <w:pStyle w:val="ASFKTablenorm"/>
              <w:ind w:left="57" w:right="57"/>
            </w:pPr>
            <w:r w:rsidRPr="00120C57">
              <w:t xml:space="preserve">Внесены изменения в п. </w:t>
            </w:r>
            <w:r w:rsidRPr="00120C57">
              <w:fldChar w:fldCharType="begin"/>
            </w:r>
            <w:r w:rsidRPr="00120C57">
              <w:instrText xml:space="preserve"> REF _Ref299370108 \r \h </w:instrText>
            </w:r>
            <w:r w:rsidR="0041307C" w:rsidRPr="00120C57">
              <w:instrText xml:space="preserve"> \* MERGEFORMAT </w:instrText>
            </w:r>
            <w:r w:rsidRPr="00120C57">
              <w:fldChar w:fldCharType="separate"/>
            </w:r>
            <w:r w:rsidR="0013624E">
              <w:t>5.10.1</w:t>
            </w:r>
            <w:r w:rsidRPr="00120C57">
              <w:fldChar w:fldCharType="end"/>
            </w:r>
            <w:r w:rsidRPr="00120C57">
              <w:t xml:space="preserve"> по </w:t>
            </w:r>
            <w:hyperlink r:id="rId227" w:history="1">
              <w:r w:rsidRPr="00FE5D9A">
                <w:rPr>
                  <w:rStyle w:val="ASFKNormal1"/>
                  <w:lang w:val="en-US"/>
                </w:rPr>
                <w:t>PROD</w:t>
              </w:r>
              <w:r w:rsidRPr="00120C57">
                <w:rPr>
                  <w:rStyle w:val="ASFKNormal1"/>
                </w:rPr>
                <w:t>-46703</w:t>
              </w:r>
            </w:hyperlink>
            <w:r w:rsidRPr="00120C57">
              <w:rPr>
                <w:rStyle w:val="ASFKNormal1"/>
              </w:rPr>
              <w:t xml:space="preserve"> (</w:t>
            </w:r>
            <w:hyperlink r:id="rId228" w:history="1">
              <w:r w:rsidRPr="00FE5D9A">
                <w:rPr>
                  <w:rStyle w:val="ASFKNormal1"/>
                  <w:lang w:val="en-US"/>
                </w:rPr>
                <w:t>SUFD</w:t>
              </w:r>
              <w:r w:rsidRPr="00120C57">
                <w:rPr>
                  <w:rStyle w:val="ASFKNormal1"/>
                </w:rPr>
                <w:t>-27460</w:t>
              </w:r>
            </w:hyperlink>
            <w:r w:rsidRPr="00120C57">
              <w:rPr>
                <w:rStyle w:val="ASFKNormal1"/>
              </w:rPr>
              <w:t>).</w:t>
            </w:r>
          </w:p>
        </w:tc>
      </w:tr>
      <w:tr w:rsidR="008E4E8E" w:rsidRPr="00120C57" w:rsidTr="00FE5D9A">
        <w:tc>
          <w:tcPr>
            <w:tcW w:w="412" w:type="pct"/>
            <w:shd w:val="clear" w:color="auto" w:fill="auto"/>
          </w:tcPr>
          <w:p w:rsidR="00F814F0" w:rsidRPr="00120C57" w:rsidRDefault="00F814F0" w:rsidP="00FE5D9A">
            <w:pPr>
              <w:pStyle w:val="ASFKTablenorm"/>
              <w:ind w:left="57" w:right="57"/>
            </w:pPr>
            <w:r w:rsidRPr="00120C57">
              <w:t>2.3</w:t>
            </w:r>
          </w:p>
        </w:tc>
        <w:tc>
          <w:tcPr>
            <w:tcW w:w="635" w:type="pct"/>
            <w:shd w:val="clear" w:color="auto" w:fill="auto"/>
          </w:tcPr>
          <w:p w:rsidR="00F814F0" w:rsidRPr="00120C57" w:rsidRDefault="00F814F0" w:rsidP="00FE5D9A">
            <w:pPr>
              <w:pStyle w:val="ASFKTablenorm"/>
              <w:ind w:left="57" w:right="57"/>
            </w:pPr>
            <w:r w:rsidRPr="00120C57">
              <w:t>22.11.2011</w:t>
            </w:r>
          </w:p>
        </w:tc>
        <w:tc>
          <w:tcPr>
            <w:tcW w:w="1017" w:type="pct"/>
            <w:shd w:val="clear" w:color="auto" w:fill="auto"/>
          </w:tcPr>
          <w:p w:rsidR="00F814F0" w:rsidRPr="00120C57" w:rsidRDefault="00602766" w:rsidP="00FE5D9A">
            <w:pPr>
              <w:pStyle w:val="ASFKTablenorm"/>
              <w:ind w:left="57" w:right="57"/>
            </w:pPr>
            <w:r>
              <w:t>Алексеев И.И.</w:t>
            </w:r>
          </w:p>
        </w:tc>
        <w:tc>
          <w:tcPr>
            <w:tcW w:w="2936" w:type="pct"/>
            <w:shd w:val="clear" w:color="auto" w:fill="auto"/>
          </w:tcPr>
          <w:p w:rsidR="00F814F0" w:rsidRPr="00120C57" w:rsidRDefault="00F814F0" w:rsidP="00FE5D9A">
            <w:pPr>
              <w:pStyle w:val="ASFKTablenorm"/>
              <w:ind w:left="57" w:right="57"/>
            </w:pPr>
            <w:r w:rsidRPr="00120C57">
              <w:t xml:space="preserve">В соответствии с </w:t>
            </w:r>
            <w:r w:rsidRPr="00FE5D9A">
              <w:rPr>
                <w:lang w:val="en-US"/>
              </w:rPr>
              <w:t>SUFD</w:t>
            </w:r>
            <w:r w:rsidRPr="00120C57">
              <w:t xml:space="preserve">-27103, </w:t>
            </w:r>
            <w:r w:rsidRPr="00FE5D9A">
              <w:rPr>
                <w:lang w:val="en-US"/>
              </w:rPr>
              <w:t>SUFD</w:t>
            </w:r>
            <w:r w:rsidRPr="00120C57">
              <w:t>-26799 (</w:t>
            </w:r>
            <w:r w:rsidRPr="00FE5D9A">
              <w:rPr>
                <w:lang w:val="en-US"/>
              </w:rPr>
              <w:t>SUFD</w:t>
            </w:r>
            <w:r w:rsidRPr="00120C57">
              <w:t>-28771) добавлен п.</w:t>
            </w:r>
            <w:r w:rsidRPr="00120C57">
              <w:fldChar w:fldCharType="begin"/>
            </w:r>
            <w:r w:rsidRPr="00120C57">
              <w:instrText xml:space="preserve"> REF _Ref309806959 \r \h </w:instrText>
            </w:r>
            <w:r w:rsidR="0041307C" w:rsidRPr="00120C57">
              <w:instrText xml:space="preserve"> \* MERGEFORMAT </w:instrText>
            </w:r>
            <w:r w:rsidRPr="00120C57">
              <w:fldChar w:fldCharType="separate"/>
            </w:r>
            <w:r w:rsidR="0013624E">
              <w:t>5.11</w:t>
            </w:r>
            <w:r w:rsidRPr="00120C57">
              <w:fldChar w:fldCharType="end"/>
            </w:r>
            <w:r w:rsidRPr="00120C57">
              <w:t>.</w:t>
            </w:r>
          </w:p>
          <w:p w:rsidR="00F814F0" w:rsidRPr="00120C57" w:rsidRDefault="00F814F0" w:rsidP="00FE5D9A">
            <w:pPr>
              <w:pStyle w:val="ASFKTablenorm"/>
              <w:ind w:left="57" w:right="57"/>
            </w:pPr>
            <w:r w:rsidRPr="00120C57">
              <w:t xml:space="preserve">В соответствии с </w:t>
            </w:r>
            <w:r w:rsidRPr="00FE5D9A">
              <w:rPr>
                <w:lang w:val="en-US"/>
              </w:rPr>
              <w:t>SUFD</w:t>
            </w:r>
            <w:r w:rsidRPr="00120C57">
              <w:t>-29506 (</w:t>
            </w:r>
            <w:r w:rsidRPr="00FE5D9A">
              <w:rPr>
                <w:lang w:val="en-US"/>
              </w:rPr>
              <w:t>SUFD</w:t>
            </w:r>
            <w:r w:rsidRPr="00120C57">
              <w:t xml:space="preserve">-29573) актуализирован п. </w:t>
            </w:r>
            <w:r w:rsidRPr="00120C57">
              <w:fldChar w:fldCharType="begin"/>
            </w:r>
            <w:r w:rsidRPr="00120C57">
              <w:instrText xml:space="preserve"> REF _Ref311552935 \r \h </w:instrText>
            </w:r>
            <w:r w:rsidR="0041307C" w:rsidRPr="00120C57">
              <w:instrText xml:space="preserve"> \* MERGEFORMAT </w:instrText>
            </w:r>
            <w:r w:rsidRPr="00120C57">
              <w:fldChar w:fldCharType="separate"/>
            </w:r>
            <w:r w:rsidR="0013624E">
              <w:t>5.11</w:t>
            </w:r>
            <w:r w:rsidRPr="00120C57">
              <w:fldChar w:fldCharType="end"/>
            </w:r>
            <w:r w:rsidRPr="00120C57">
              <w:t>.</w:t>
            </w:r>
          </w:p>
          <w:p w:rsidR="00F814F0" w:rsidRPr="00120C57" w:rsidRDefault="00F814F0" w:rsidP="00FE5D9A">
            <w:pPr>
              <w:pStyle w:val="ASFKTablenorm"/>
              <w:ind w:left="57" w:right="57"/>
            </w:pPr>
            <w:r w:rsidRPr="00120C57">
              <w:t xml:space="preserve">В соответствии с </w:t>
            </w:r>
            <w:r w:rsidRPr="00FE5D9A">
              <w:rPr>
                <w:lang w:val="en-US"/>
              </w:rPr>
              <w:t>SUFD</w:t>
            </w:r>
            <w:r w:rsidRPr="00120C57">
              <w:t>-28695 (</w:t>
            </w:r>
            <w:r w:rsidRPr="00FE5D9A">
              <w:rPr>
                <w:lang w:val="en-US"/>
              </w:rPr>
              <w:t>SUFD</w:t>
            </w:r>
            <w:r w:rsidRPr="00120C57">
              <w:t>-29426) актуализирован п.</w:t>
            </w:r>
            <w:r w:rsidR="00670D29" w:rsidRPr="00120C57">
              <w:fldChar w:fldCharType="begin"/>
            </w:r>
            <w:r w:rsidR="00670D29" w:rsidRPr="00120C57">
              <w:instrText xml:space="preserve"> REF _Ref311541908 \r \h </w:instrText>
            </w:r>
            <w:r w:rsidR="0041307C" w:rsidRPr="00120C57">
              <w:instrText xml:space="preserve"> \* MERGEFORMAT </w:instrText>
            </w:r>
            <w:r w:rsidR="00670D29" w:rsidRPr="00120C57">
              <w:fldChar w:fldCharType="separate"/>
            </w:r>
            <w:r w:rsidR="0013624E">
              <w:t>5.11.1</w:t>
            </w:r>
            <w:r w:rsidR="00670D29" w:rsidRPr="00120C57">
              <w:fldChar w:fldCharType="end"/>
            </w:r>
            <w:r w:rsidRPr="00120C57">
              <w:t>.</w:t>
            </w:r>
          </w:p>
        </w:tc>
      </w:tr>
      <w:tr w:rsidR="008E4E8E" w:rsidRPr="00120C57" w:rsidTr="00FE5D9A">
        <w:tc>
          <w:tcPr>
            <w:tcW w:w="412" w:type="pct"/>
            <w:shd w:val="clear" w:color="auto" w:fill="auto"/>
          </w:tcPr>
          <w:p w:rsidR="00F814F0" w:rsidRPr="00120C57" w:rsidRDefault="00F814F0" w:rsidP="00FE5D9A">
            <w:pPr>
              <w:pStyle w:val="ASFKTablenorm"/>
              <w:ind w:left="57" w:right="57"/>
            </w:pPr>
            <w:r w:rsidRPr="00120C57">
              <w:t>2.4</w:t>
            </w:r>
          </w:p>
        </w:tc>
        <w:tc>
          <w:tcPr>
            <w:tcW w:w="635" w:type="pct"/>
            <w:shd w:val="clear" w:color="auto" w:fill="auto"/>
          </w:tcPr>
          <w:p w:rsidR="00F814F0" w:rsidRPr="00120C57" w:rsidRDefault="00F814F0" w:rsidP="00FE5D9A">
            <w:pPr>
              <w:pStyle w:val="ASFKTablenorm"/>
              <w:ind w:left="57" w:right="57"/>
            </w:pPr>
            <w:r w:rsidRPr="00120C57">
              <w:t>21.12.2011</w:t>
            </w:r>
          </w:p>
        </w:tc>
        <w:tc>
          <w:tcPr>
            <w:tcW w:w="1017" w:type="pct"/>
            <w:shd w:val="clear" w:color="auto" w:fill="auto"/>
          </w:tcPr>
          <w:p w:rsidR="00F814F0" w:rsidRPr="00120C57" w:rsidRDefault="00602766" w:rsidP="00FE5D9A">
            <w:pPr>
              <w:pStyle w:val="ASFKTablenorm"/>
              <w:ind w:left="57" w:right="57"/>
            </w:pPr>
            <w:r>
              <w:t>Алексеев И.И.</w:t>
            </w:r>
          </w:p>
        </w:tc>
        <w:tc>
          <w:tcPr>
            <w:tcW w:w="2936" w:type="pct"/>
            <w:shd w:val="clear" w:color="auto" w:fill="auto"/>
          </w:tcPr>
          <w:p w:rsidR="00F814F0" w:rsidRPr="00120C57" w:rsidRDefault="00F814F0" w:rsidP="00FE5D9A">
            <w:pPr>
              <w:pStyle w:val="ASFKTablenorm"/>
              <w:ind w:left="57" w:right="57"/>
            </w:pPr>
            <w:r w:rsidRPr="00120C57">
              <w:t xml:space="preserve">В соответствии с </w:t>
            </w:r>
            <w:r w:rsidRPr="00FE5D9A">
              <w:rPr>
                <w:lang w:val="en-US"/>
              </w:rPr>
              <w:t>SUFD</w:t>
            </w:r>
            <w:r w:rsidRPr="00120C57">
              <w:t>-27860 (</w:t>
            </w:r>
            <w:r w:rsidRPr="00FE5D9A">
              <w:rPr>
                <w:lang w:val="en-US"/>
              </w:rPr>
              <w:t>SUFD</w:t>
            </w:r>
            <w:r w:rsidRPr="00120C57">
              <w:t>-29726) актуализирован п.</w:t>
            </w:r>
            <w:r w:rsidR="0034044C">
              <w:t xml:space="preserve"> </w:t>
            </w:r>
            <w:r w:rsidR="0034044C">
              <w:fldChar w:fldCharType="begin"/>
            </w:r>
            <w:r w:rsidR="0034044C">
              <w:instrText xml:space="preserve"> REF _Ref448411144 \r \h </w:instrText>
            </w:r>
            <w:r w:rsidR="0034044C">
              <w:fldChar w:fldCharType="separate"/>
            </w:r>
            <w:r w:rsidR="0013624E">
              <w:t>5.6.4</w:t>
            </w:r>
            <w:r w:rsidR="0034044C">
              <w:fldChar w:fldCharType="end"/>
            </w:r>
            <w:r w:rsidR="0034044C">
              <w:t>.</w:t>
            </w:r>
          </w:p>
          <w:p w:rsidR="000C58CE" w:rsidRPr="00120C57" w:rsidRDefault="000C58CE" w:rsidP="00FE5D9A">
            <w:pPr>
              <w:pStyle w:val="ASFKTablenorm"/>
              <w:ind w:left="57" w:right="57"/>
            </w:pPr>
            <w:r w:rsidRPr="00120C57">
              <w:t xml:space="preserve">В соответствии с </w:t>
            </w:r>
            <w:r w:rsidRPr="00FE5D9A">
              <w:rPr>
                <w:lang w:val="en-US"/>
              </w:rPr>
              <w:t>SUFD</w:t>
            </w:r>
            <w:r w:rsidRPr="00120C57">
              <w:t xml:space="preserve">-29804 актуализирован п. </w:t>
            </w:r>
            <w:r w:rsidRPr="00120C57">
              <w:fldChar w:fldCharType="begin"/>
            </w:r>
            <w:r w:rsidRPr="00120C57">
              <w:instrText xml:space="preserve"> REF _Ref312934790 \r \h </w:instrText>
            </w:r>
            <w:r w:rsidR="0041307C" w:rsidRPr="00120C57">
              <w:instrText xml:space="preserve"> \* MERGEFORMAT </w:instrText>
            </w:r>
            <w:r w:rsidRPr="00120C57">
              <w:fldChar w:fldCharType="separate"/>
            </w:r>
            <w:r w:rsidR="0013624E">
              <w:t>5.10.1</w:t>
            </w:r>
            <w:r w:rsidRPr="00120C57">
              <w:fldChar w:fldCharType="end"/>
            </w:r>
            <w:r w:rsidRPr="00120C57">
              <w:t>.</w:t>
            </w:r>
          </w:p>
          <w:p w:rsidR="006E7CA5" w:rsidRPr="00120C57" w:rsidRDefault="006E7CA5" w:rsidP="00FE5D9A">
            <w:pPr>
              <w:pStyle w:val="ASFKTablenorm"/>
              <w:ind w:left="57" w:right="57"/>
            </w:pPr>
            <w:r w:rsidRPr="00120C57">
              <w:t xml:space="preserve">В соответствии с </w:t>
            </w:r>
            <w:r w:rsidRPr="00FE5D9A">
              <w:rPr>
                <w:lang w:val="en-US"/>
              </w:rPr>
              <w:t>SUFD</w:t>
            </w:r>
            <w:r w:rsidRPr="00120C57">
              <w:t>-</w:t>
            </w:r>
            <w:r w:rsidR="002813A3" w:rsidRPr="00120C57">
              <w:t>26367</w:t>
            </w:r>
            <w:r w:rsidRPr="00120C57">
              <w:t xml:space="preserve"> (</w:t>
            </w:r>
            <w:r w:rsidRPr="00FE5D9A">
              <w:rPr>
                <w:lang w:val="en-US"/>
              </w:rPr>
              <w:t>SUFD</w:t>
            </w:r>
            <w:r w:rsidRPr="00120C57">
              <w:t>-30867)</w:t>
            </w:r>
            <w:r w:rsidR="00A630B1">
              <w:t xml:space="preserve"> </w:t>
            </w:r>
            <w:r w:rsidRPr="00120C57">
              <w:t>актуализирован</w:t>
            </w:r>
            <w:r w:rsidR="00A630B1">
              <w:t xml:space="preserve"> </w:t>
            </w:r>
            <w:r w:rsidRPr="00120C57">
              <w:t xml:space="preserve">п. </w:t>
            </w:r>
            <w:r w:rsidR="00670D29" w:rsidRPr="00120C57">
              <w:fldChar w:fldCharType="begin"/>
            </w:r>
            <w:r w:rsidR="00670D29" w:rsidRPr="00120C57">
              <w:instrText xml:space="preserve"> REF _Ref311541908 \r \h </w:instrText>
            </w:r>
            <w:r w:rsidR="0041307C" w:rsidRPr="00120C57">
              <w:instrText xml:space="preserve"> \* MERGEFORMAT </w:instrText>
            </w:r>
            <w:r w:rsidR="00670D29" w:rsidRPr="00120C57">
              <w:fldChar w:fldCharType="separate"/>
            </w:r>
            <w:r w:rsidR="0013624E">
              <w:t>5.11.1</w:t>
            </w:r>
            <w:r w:rsidR="00670D29" w:rsidRPr="00120C57">
              <w:fldChar w:fldCharType="end"/>
            </w:r>
            <w:r w:rsidR="00670D29" w:rsidRPr="00120C57">
              <w:t>.</w:t>
            </w:r>
          </w:p>
          <w:p w:rsidR="008E69F3" w:rsidRPr="00120C57" w:rsidRDefault="008E69F3" w:rsidP="00FE5D9A">
            <w:pPr>
              <w:pStyle w:val="ASFKTablenorm"/>
              <w:ind w:left="57" w:right="57"/>
            </w:pPr>
            <w:r w:rsidRPr="00120C57">
              <w:t xml:space="preserve">В соответствии с </w:t>
            </w:r>
            <w:r w:rsidRPr="00FE5D9A">
              <w:rPr>
                <w:lang w:val="en-US"/>
              </w:rPr>
              <w:t>SUFD</w:t>
            </w:r>
            <w:r w:rsidRPr="00120C57">
              <w:t>-26766 (</w:t>
            </w:r>
            <w:r w:rsidRPr="00FE5D9A">
              <w:rPr>
                <w:lang w:val="en-US"/>
              </w:rPr>
              <w:t>SUFD</w:t>
            </w:r>
            <w:r w:rsidRPr="00120C57">
              <w:t xml:space="preserve">-29087) добавлен раздел </w:t>
            </w:r>
            <w:r w:rsidRPr="00120C57">
              <w:fldChar w:fldCharType="begin"/>
            </w:r>
            <w:r w:rsidRPr="00120C57">
              <w:instrText xml:space="preserve"> REF _Ref315168780 \r \h </w:instrText>
            </w:r>
            <w:r w:rsidR="0041307C" w:rsidRPr="00120C57">
              <w:instrText xml:space="preserve"> \* MERGEFORMAT </w:instrText>
            </w:r>
            <w:r w:rsidRPr="00120C57">
              <w:fldChar w:fldCharType="separate"/>
            </w:r>
            <w:r w:rsidR="0013624E">
              <w:t>5.7</w:t>
            </w:r>
            <w:r w:rsidRPr="00120C57">
              <w:fldChar w:fldCharType="end"/>
            </w:r>
            <w:r w:rsidRPr="00120C57">
              <w:t>.</w:t>
            </w:r>
          </w:p>
          <w:p w:rsidR="003B5DC1" w:rsidRPr="00120C57" w:rsidRDefault="003B5DC1" w:rsidP="00FE5D9A">
            <w:pPr>
              <w:pStyle w:val="ASFKTablenorm"/>
              <w:ind w:left="57" w:right="57"/>
            </w:pPr>
            <w:r w:rsidRPr="00120C57">
              <w:t xml:space="preserve">В соответствии с </w:t>
            </w:r>
            <w:r w:rsidR="0082129E" w:rsidRPr="00120C57">
              <w:t>SUFD</w:t>
            </w:r>
            <w:r w:rsidR="0082129E" w:rsidRPr="00E106E9">
              <w:t>-</w:t>
            </w:r>
            <w:r w:rsidR="00875DB7" w:rsidRPr="00120C57">
              <w:t>27103</w:t>
            </w:r>
            <w:r w:rsidR="0082129E" w:rsidRPr="00E106E9">
              <w:t xml:space="preserve"> (SUFD-</w:t>
            </w:r>
            <w:r w:rsidR="0082129E" w:rsidRPr="00120C57">
              <w:t>29126</w:t>
            </w:r>
            <w:r w:rsidR="0082129E" w:rsidRPr="00E106E9">
              <w:t>)</w:t>
            </w:r>
            <w:r w:rsidR="0034044C">
              <w:t xml:space="preserve">, </w:t>
            </w:r>
            <w:r w:rsidRPr="00E106E9">
              <w:t>SUFD</w:t>
            </w:r>
            <w:r w:rsidRPr="00120C57">
              <w:t>-</w:t>
            </w:r>
            <w:r w:rsidR="00875DB7" w:rsidRPr="00120C57">
              <w:t>27103</w:t>
            </w:r>
            <w:r w:rsidRPr="00120C57">
              <w:t xml:space="preserve"> (</w:t>
            </w:r>
            <w:r w:rsidRPr="00FE5D9A">
              <w:rPr>
                <w:lang w:val="en-US"/>
              </w:rPr>
              <w:t>SUFD</w:t>
            </w:r>
            <w:r w:rsidRPr="00120C57">
              <w:t xml:space="preserve">-29575) актуализирован п. </w:t>
            </w:r>
            <w:r w:rsidR="00670D29" w:rsidRPr="00120C57">
              <w:fldChar w:fldCharType="begin"/>
            </w:r>
            <w:r w:rsidR="00670D29" w:rsidRPr="00120C57">
              <w:instrText xml:space="preserve"> REF _Ref311541908 \r \h </w:instrText>
            </w:r>
            <w:r w:rsidR="0041307C" w:rsidRPr="00120C57">
              <w:instrText xml:space="preserve"> \* MERGEFORMAT </w:instrText>
            </w:r>
            <w:r w:rsidR="00670D29" w:rsidRPr="00120C57">
              <w:fldChar w:fldCharType="separate"/>
            </w:r>
            <w:r w:rsidR="0013624E">
              <w:t>5.11.1</w:t>
            </w:r>
            <w:r w:rsidR="00670D29" w:rsidRPr="00120C57">
              <w:fldChar w:fldCharType="end"/>
            </w:r>
            <w:r w:rsidR="00670D29" w:rsidRPr="00120C57">
              <w:t>.</w:t>
            </w:r>
          </w:p>
        </w:tc>
      </w:tr>
      <w:tr w:rsidR="008E4E8E" w:rsidRPr="00120C57" w:rsidTr="00FE5D9A">
        <w:tc>
          <w:tcPr>
            <w:tcW w:w="412" w:type="pct"/>
            <w:shd w:val="clear" w:color="auto" w:fill="auto"/>
          </w:tcPr>
          <w:p w:rsidR="00EE6EA5" w:rsidRPr="00120C57" w:rsidRDefault="00EE6EA5" w:rsidP="00FE5D9A">
            <w:pPr>
              <w:pStyle w:val="ASFKTablenorm"/>
              <w:ind w:left="57" w:right="57"/>
            </w:pPr>
            <w:r w:rsidRPr="00120C57">
              <w:t>2.5</w:t>
            </w:r>
          </w:p>
        </w:tc>
        <w:tc>
          <w:tcPr>
            <w:tcW w:w="635" w:type="pct"/>
            <w:shd w:val="clear" w:color="auto" w:fill="auto"/>
          </w:tcPr>
          <w:p w:rsidR="00EE6EA5" w:rsidRPr="00120C57" w:rsidRDefault="00EE6EA5" w:rsidP="00FE5D9A">
            <w:pPr>
              <w:pStyle w:val="ASFKTablenorm"/>
              <w:ind w:left="57" w:right="57"/>
            </w:pPr>
            <w:r w:rsidRPr="00120C57">
              <w:t>27.01.2012</w:t>
            </w:r>
          </w:p>
        </w:tc>
        <w:tc>
          <w:tcPr>
            <w:tcW w:w="1017" w:type="pct"/>
            <w:shd w:val="clear" w:color="auto" w:fill="auto"/>
          </w:tcPr>
          <w:p w:rsidR="00EE6EA5" w:rsidRPr="00120C57" w:rsidRDefault="00602766" w:rsidP="00FE5D9A">
            <w:pPr>
              <w:pStyle w:val="ASFKTablenorm"/>
              <w:ind w:left="57" w:right="57"/>
            </w:pPr>
            <w:r>
              <w:t>Гофман И.Д.</w:t>
            </w:r>
          </w:p>
        </w:tc>
        <w:tc>
          <w:tcPr>
            <w:tcW w:w="2936" w:type="pct"/>
            <w:shd w:val="clear" w:color="auto" w:fill="auto"/>
          </w:tcPr>
          <w:p w:rsidR="00EE6EA5" w:rsidRPr="00120C57" w:rsidRDefault="0034044C" w:rsidP="00FE5D9A">
            <w:pPr>
              <w:pStyle w:val="ASFKTablenorm"/>
              <w:ind w:left="57" w:right="57"/>
            </w:pPr>
            <w:r>
              <w:t>В соответствии</w:t>
            </w:r>
            <w:r w:rsidR="00EE6EA5" w:rsidRPr="00120C57">
              <w:t xml:space="preserve"> с </w:t>
            </w:r>
            <w:r w:rsidR="00EE6EA5" w:rsidRPr="00FE5D9A">
              <w:rPr>
                <w:lang w:val="en-US"/>
              </w:rPr>
              <w:t>SUFD</w:t>
            </w:r>
            <w:r w:rsidR="00EE6EA5" w:rsidRPr="00120C57">
              <w:t>-24616 (</w:t>
            </w:r>
            <w:r w:rsidR="00EE6EA5" w:rsidRPr="00FE5D9A">
              <w:rPr>
                <w:lang w:val="en-US"/>
              </w:rPr>
              <w:t>SUFD</w:t>
            </w:r>
            <w:r w:rsidR="00EE6EA5" w:rsidRPr="00120C57">
              <w:t>-28247) изменены скриншоты по всему документу.</w:t>
            </w:r>
          </w:p>
        </w:tc>
      </w:tr>
      <w:tr w:rsidR="008E4E8E" w:rsidRPr="00120C57" w:rsidTr="00FE5D9A">
        <w:tc>
          <w:tcPr>
            <w:tcW w:w="412" w:type="pct"/>
            <w:shd w:val="clear" w:color="auto" w:fill="auto"/>
          </w:tcPr>
          <w:p w:rsidR="000363E3" w:rsidRPr="00120C57" w:rsidRDefault="000363E3" w:rsidP="00FE5D9A">
            <w:pPr>
              <w:pStyle w:val="ASFKTablenorm"/>
              <w:ind w:left="57" w:right="57"/>
            </w:pPr>
            <w:r w:rsidRPr="00120C57">
              <w:lastRenderedPageBreak/>
              <w:t>2.6</w:t>
            </w:r>
          </w:p>
        </w:tc>
        <w:tc>
          <w:tcPr>
            <w:tcW w:w="635" w:type="pct"/>
            <w:shd w:val="clear" w:color="auto" w:fill="auto"/>
          </w:tcPr>
          <w:p w:rsidR="000363E3" w:rsidRPr="00120C57" w:rsidRDefault="00E76732" w:rsidP="00FE5D9A">
            <w:pPr>
              <w:pStyle w:val="ASFKTablenorm"/>
              <w:ind w:left="57" w:right="57"/>
            </w:pPr>
            <w:r w:rsidRPr="00120C57">
              <w:t>22</w:t>
            </w:r>
            <w:r w:rsidR="000363E3" w:rsidRPr="00120C57">
              <w:t>.02.2012</w:t>
            </w:r>
          </w:p>
        </w:tc>
        <w:tc>
          <w:tcPr>
            <w:tcW w:w="1017" w:type="pct"/>
            <w:shd w:val="clear" w:color="auto" w:fill="auto"/>
          </w:tcPr>
          <w:p w:rsidR="000363E3" w:rsidRPr="00120C57" w:rsidRDefault="00602766" w:rsidP="00FE5D9A">
            <w:pPr>
              <w:pStyle w:val="ASFKTablenorm"/>
              <w:ind w:left="57" w:right="57"/>
            </w:pPr>
            <w:r>
              <w:t>Алексеев И.И.</w:t>
            </w:r>
          </w:p>
          <w:p w:rsidR="00BE0403" w:rsidRPr="00120C57" w:rsidRDefault="00602766" w:rsidP="00FE5D9A">
            <w:pPr>
              <w:pStyle w:val="ASFKTablenorm"/>
              <w:ind w:left="57" w:right="57"/>
            </w:pPr>
            <w:r>
              <w:t>Гофман И.Д.</w:t>
            </w:r>
          </w:p>
        </w:tc>
        <w:tc>
          <w:tcPr>
            <w:tcW w:w="2936" w:type="pct"/>
            <w:shd w:val="clear" w:color="auto" w:fill="auto"/>
          </w:tcPr>
          <w:p w:rsidR="000363E3" w:rsidRPr="00120C57" w:rsidRDefault="000363E3" w:rsidP="00FE5D9A">
            <w:pPr>
              <w:pStyle w:val="ASFKTablenorm"/>
              <w:ind w:left="57" w:right="57"/>
            </w:pPr>
            <w:r w:rsidRPr="00120C57">
              <w:t xml:space="preserve">В соответствии </w:t>
            </w:r>
            <w:r w:rsidR="00E76732" w:rsidRPr="00120C57">
              <w:t xml:space="preserve">с </w:t>
            </w:r>
            <w:r w:rsidR="00E76732" w:rsidRPr="00E106E9">
              <w:t>SUFD</w:t>
            </w:r>
            <w:r w:rsidR="00E76732" w:rsidRPr="00120C57">
              <w:t>-8338 (</w:t>
            </w:r>
            <w:r w:rsidR="00E76732" w:rsidRPr="00E106E9">
              <w:t>SUFD</w:t>
            </w:r>
            <w:r w:rsidR="00E76732" w:rsidRPr="00120C57">
              <w:t>-30801) актуализирован п.</w:t>
            </w:r>
            <w:r w:rsidR="0034044C">
              <w:t xml:space="preserve"> </w:t>
            </w:r>
            <w:r w:rsidR="0034044C">
              <w:fldChar w:fldCharType="begin"/>
            </w:r>
            <w:r w:rsidR="0034044C">
              <w:instrText xml:space="preserve"> REF _Ref448410943 \r \h </w:instrText>
            </w:r>
            <w:r w:rsidR="0034044C">
              <w:fldChar w:fldCharType="separate"/>
            </w:r>
            <w:r w:rsidR="0013624E">
              <w:t>5.6.4</w:t>
            </w:r>
            <w:r w:rsidR="0034044C">
              <w:fldChar w:fldCharType="end"/>
            </w:r>
            <w:r w:rsidR="0034044C">
              <w:t>.</w:t>
            </w:r>
          </w:p>
          <w:p w:rsidR="002B7EAB" w:rsidRPr="00E106E9" w:rsidRDefault="002B7EAB" w:rsidP="00FE5D9A">
            <w:pPr>
              <w:pStyle w:val="ASFKTablenorm"/>
              <w:ind w:left="57" w:right="57"/>
            </w:pPr>
            <w:r w:rsidRPr="00120C57">
              <w:t xml:space="preserve">В соответствии с </w:t>
            </w:r>
            <w:r w:rsidRPr="00E106E9">
              <w:t>SUFD</w:t>
            </w:r>
            <w:r w:rsidRPr="00120C57">
              <w:t>-</w:t>
            </w:r>
            <w:r w:rsidR="002813A3" w:rsidRPr="00120C57">
              <w:t>2</w:t>
            </w:r>
            <w:r w:rsidR="00ED0A35" w:rsidRPr="00120C57">
              <w:t>8393</w:t>
            </w:r>
            <w:r w:rsidRPr="00120C57">
              <w:t xml:space="preserve"> (</w:t>
            </w:r>
            <w:r w:rsidRPr="00E106E9">
              <w:t>SUFD</w:t>
            </w:r>
            <w:r w:rsidRPr="00120C57">
              <w:t xml:space="preserve">-32467) </w:t>
            </w:r>
            <w:r w:rsidRPr="00E106E9">
              <w:t xml:space="preserve">актуализирован п. </w:t>
            </w:r>
            <w:r w:rsidRPr="00E106E9">
              <w:fldChar w:fldCharType="begin"/>
            </w:r>
            <w:r w:rsidRPr="00E106E9">
              <w:instrText xml:space="preserve"> REF _Ref319244533 \r \h </w:instrText>
            </w:r>
            <w:r w:rsidR="0041307C" w:rsidRPr="00E106E9">
              <w:instrText xml:space="preserve"> \* MERGEFORMAT </w:instrText>
            </w:r>
            <w:r w:rsidRPr="00E106E9">
              <w:fldChar w:fldCharType="separate"/>
            </w:r>
            <w:r w:rsidR="0013624E">
              <w:t>5.11</w:t>
            </w:r>
            <w:r w:rsidRPr="00E106E9">
              <w:fldChar w:fldCharType="end"/>
            </w:r>
            <w:r w:rsidRPr="00E106E9">
              <w:t>.</w:t>
            </w:r>
          </w:p>
          <w:p w:rsidR="002C73B6" w:rsidRPr="00E106E9" w:rsidRDefault="0052208E" w:rsidP="00FE5D9A">
            <w:pPr>
              <w:pStyle w:val="ASFKTablenorm"/>
              <w:ind w:left="57" w:right="57"/>
            </w:pPr>
            <w:r w:rsidRPr="00120C57">
              <w:t xml:space="preserve">В соответствии с </w:t>
            </w:r>
            <w:r w:rsidRPr="00E106E9">
              <w:t>SUFD</w:t>
            </w:r>
            <w:r w:rsidRPr="00120C57">
              <w:t>-</w:t>
            </w:r>
            <w:r w:rsidR="002813A3" w:rsidRPr="00120C57">
              <w:t>26367</w:t>
            </w:r>
            <w:r w:rsidRPr="00120C57">
              <w:t xml:space="preserve"> (</w:t>
            </w:r>
            <w:r w:rsidRPr="00E106E9">
              <w:t>SUFD</w:t>
            </w:r>
            <w:r w:rsidRPr="00120C57">
              <w:t>-32783</w:t>
            </w:r>
            <w:r w:rsidR="00CA131B">
              <w:t xml:space="preserve">, </w:t>
            </w:r>
            <w:r w:rsidR="00CA131B" w:rsidRPr="00E106E9">
              <w:t>SUFD</w:t>
            </w:r>
            <w:r w:rsidR="00CA131B" w:rsidRPr="00CA131B">
              <w:t>-32927</w:t>
            </w:r>
            <w:r w:rsidR="00CA131B">
              <w:t xml:space="preserve">, </w:t>
            </w:r>
            <w:r w:rsidR="00CA131B" w:rsidRPr="00E106E9">
              <w:t>SUFD-33716</w:t>
            </w:r>
            <w:r w:rsidRPr="00120C57">
              <w:t xml:space="preserve">) </w:t>
            </w:r>
            <w:r w:rsidRPr="00E106E9">
              <w:t xml:space="preserve">актуализирован п. </w:t>
            </w:r>
            <w:r w:rsidRPr="00E106E9">
              <w:fldChar w:fldCharType="begin"/>
            </w:r>
            <w:r w:rsidRPr="00E106E9">
              <w:instrText xml:space="preserve"> REF _Ref311541908 \r \h </w:instrText>
            </w:r>
            <w:r w:rsidR="0041307C" w:rsidRPr="00E106E9">
              <w:instrText xml:space="preserve"> \* MERGEFORMAT </w:instrText>
            </w:r>
            <w:r w:rsidRPr="00E106E9">
              <w:fldChar w:fldCharType="separate"/>
            </w:r>
            <w:r w:rsidR="0013624E">
              <w:t>5.11.1</w:t>
            </w:r>
            <w:r w:rsidRPr="00E106E9">
              <w:fldChar w:fldCharType="end"/>
            </w:r>
            <w:r w:rsidRPr="00E106E9">
              <w:t>.</w:t>
            </w:r>
          </w:p>
        </w:tc>
      </w:tr>
      <w:tr w:rsidR="008E4E8E" w:rsidRPr="00120C57" w:rsidTr="00FE5D9A">
        <w:tc>
          <w:tcPr>
            <w:tcW w:w="412" w:type="pct"/>
            <w:shd w:val="clear" w:color="auto" w:fill="auto"/>
          </w:tcPr>
          <w:p w:rsidR="00087ED1" w:rsidRPr="00120C57" w:rsidRDefault="00087ED1" w:rsidP="00FE5D9A">
            <w:pPr>
              <w:pStyle w:val="ASFKTablenorm"/>
              <w:ind w:left="57" w:right="57"/>
            </w:pPr>
            <w:r w:rsidRPr="00120C57">
              <w:t>2.7</w:t>
            </w:r>
          </w:p>
        </w:tc>
        <w:tc>
          <w:tcPr>
            <w:tcW w:w="635" w:type="pct"/>
            <w:shd w:val="clear" w:color="auto" w:fill="auto"/>
          </w:tcPr>
          <w:p w:rsidR="00087ED1" w:rsidRPr="00120C57" w:rsidRDefault="00087ED1" w:rsidP="00FE5D9A">
            <w:pPr>
              <w:pStyle w:val="ASFKTablenorm"/>
              <w:ind w:left="57" w:right="57"/>
            </w:pPr>
            <w:r w:rsidRPr="00120C57">
              <w:t>15.06.2012</w:t>
            </w:r>
          </w:p>
        </w:tc>
        <w:tc>
          <w:tcPr>
            <w:tcW w:w="1017" w:type="pct"/>
            <w:shd w:val="clear" w:color="auto" w:fill="auto"/>
          </w:tcPr>
          <w:p w:rsidR="00087ED1" w:rsidRPr="00120C57" w:rsidRDefault="00602766" w:rsidP="00FE5D9A">
            <w:pPr>
              <w:pStyle w:val="ASFKTablenorm"/>
              <w:ind w:left="57" w:right="57"/>
            </w:pPr>
            <w:r>
              <w:t>Гофман И.Д.</w:t>
            </w:r>
          </w:p>
          <w:p w:rsidR="004F00E8" w:rsidRPr="00120C57" w:rsidRDefault="00602766" w:rsidP="00FE5D9A">
            <w:pPr>
              <w:pStyle w:val="ASFKTablenorm"/>
              <w:ind w:left="57" w:right="57"/>
            </w:pPr>
            <w:r>
              <w:t>Алексеев И.И.</w:t>
            </w:r>
          </w:p>
        </w:tc>
        <w:tc>
          <w:tcPr>
            <w:tcW w:w="2936" w:type="pct"/>
            <w:shd w:val="clear" w:color="auto" w:fill="auto"/>
          </w:tcPr>
          <w:p w:rsidR="00087ED1" w:rsidRPr="00120C57" w:rsidRDefault="00087ED1" w:rsidP="00FE5D9A">
            <w:pPr>
              <w:pStyle w:val="ASFKTablenorm"/>
              <w:ind w:left="57" w:right="57"/>
            </w:pPr>
            <w:r w:rsidRPr="00120C57">
              <w:t xml:space="preserve">В соответствии с </w:t>
            </w:r>
            <w:r w:rsidRPr="00E106E9">
              <w:t>SUFD</w:t>
            </w:r>
            <w:r w:rsidRPr="00120C57">
              <w:t>-2</w:t>
            </w:r>
            <w:r w:rsidR="003F4E55" w:rsidRPr="00120C57">
              <w:t>8</w:t>
            </w:r>
            <w:r w:rsidRPr="00120C57">
              <w:t>127 (</w:t>
            </w:r>
            <w:r w:rsidRPr="00E106E9">
              <w:t>SUFD</w:t>
            </w:r>
            <w:r w:rsidRPr="00120C57">
              <w:t xml:space="preserve">-34557) </w:t>
            </w:r>
            <w:r w:rsidR="0034044C">
              <w:t>добавлен</w:t>
            </w:r>
            <w:r w:rsidRPr="00120C57">
              <w:t xml:space="preserve"> п.</w:t>
            </w:r>
            <w:r w:rsidR="0034044C">
              <w:t xml:space="preserve"> </w:t>
            </w:r>
            <w:r w:rsidR="00B83EA2" w:rsidRPr="00120C57">
              <w:fldChar w:fldCharType="begin"/>
            </w:r>
            <w:r w:rsidR="00B83EA2" w:rsidRPr="00120C57">
              <w:instrText xml:space="preserve"> REF _Ref327524293 \r \h </w:instrText>
            </w:r>
            <w:r w:rsidR="0041307C" w:rsidRPr="00120C57">
              <w:instrText xml:space="preserve"> \* MERGEFORMAT </w:instrText>
            </w:r>
            <w:r w:rsidR="00B83EA2" w:rsidRPr="00120C57">
              <w:fldChar w:fldCharType="separate"/>
            </w:r>
            <w:r w:rsidR="0013624E">
              <w:t>5.11.3</w:t>
            </w:r>
            <w:r w:rsidR="00B83EA2" w:rsidRPr="00120C57">
              <w:fldChar w:fldCharType="end"/>
            </w:r>
            <w:r w:rsidRPr="00120C57">
              <w:t>.</w:t>
            </w:r>
          </w:p>
          <w:p w:rsidR="004F00E8" w:rsidRPr="00120C57" w:rsidRDefault="004F00E8" w:rsidP="00FE5D9A">
            <w:pPr>
              <w:pStyle w:val="ASFKTablenorm"/>
              <w:ind w:left="57" w:right="57"/>
            </w:pPr>
            <w:r w:rsidRPr="00120C57">
              <w:t xml:space="preserve">В соответствии с </w:t>
            </w:r>
            <w:r w:rsidRPr="00E106E9">
              <w:t>SUFD</w:t>
            </w:r>
            <w:r w:rsidRPr="00120C57">
              <w:t>-33163 (</w:t>
            </w:r>
            <w:r w:rsidRPr="00E106E9">
              <w:t>SUFD</w:t>
            </w:r>
            <w:r w:rsidRPr="00120C57">
              <w:t>-35380, SUFD-35381) добавлены п</w:t>
            </w:r>
            <w:r w:rsidR="009C32BF">
              <w:t>п</w:t>
            </w:r>
            <w:r w:rsidRPr="00120C57">
              <w:t xml:space="preserve">. </w:t>
            </w:r>
            <w:r w:rsidRPr="00120C57">
              <w:fldChar w:fldCharType="begin"/>
            </w:r>
            <w:r w:rsidRPr="00120C57">
              <w:instrText xml:space="preserve"> REF _Ref328731595 \r \h </w:instrText>
            </w:r>
            <w:r w:rsidR="0041307C" w:rsidRPr="00120C57">
              <w:instrText xml:space="preserve"> \* MERGEFORMAT </w:instrText>
            </w:r>
            <w:r w:rsidRPr="00120C57">
              <w:fldChar w:fldCharType="separate"/>
            </w:r>
            <w:r w:rsidR="0013624E">
              <w:t>5.1.4</w:t>
            </w:r>
            <w:r w:rsidRPr="00120C57">
              <w:fldChar w:fldCharType="end"/>
            </w:r>
            <w:r w:rsidRPr="00120C57">
              <w:t xml:space="preserve">, </w:t>
            </w:r>
            <w:r w:rsidRPr="00120C57">
              <w:fldChar w:fldCharType="begin"/>
            </w:r>
            <w:r w:rsidRPr="00120C57">
              <w:instrText xml:space="preserve"> REF _Ref328731612 \r \h </w:instrText>
            </w:r>
            <w:r w:rsidR="0041307C" w:rsidRPr="00120C57">
              <w:instrText xml:space="preserve"> \* MERGEFORMAT </w:instrText>
            </w:r>
            <w:r w:rsidRPr="00120C57">
              <w:fldChar w:fldCharType="separate"/>
            </w:r>
            <w:r w:rsidR="0013624E">
              <w:t>5.1.5</w:t>
            </w:r>
            <w:r w:rsidRPr="00120C57">
              <w:fldChar w:fldCharType="end"/>
            </w:r>
            <w:r w:rsidRPr="00120C57">
              <w:t>.</w:t>
            </w:r>
          </w:p>
          <w:p w:rsidR="00916042" w:rsidRPr="00120C57" w:rsidRDefault="00916042" w:rsidP="00FE5D9A">
            <w:pPr>
              <w:pStyle w:val="ASFKTablenorm"/>
              <w:ind w:left="57" w:right="57"/>
            </w:pPr>
            <w:r w:rsidRPr="00120C57">
              <w:t xml:space="preserve">В соответствии с </w:t>
            </w:r>
            <w:r w:rsidRPr="00E106E9">
              <w:t>SUFD</w:t>
            </w:r>
            <w:r w:rsidRPr="00120C57">
              <w:t>-33163 (</w:t>
            </w:r>
            <w:r w:rsidRPr="00E106E9">
              <w:t>SUFD</w:t>
            </w:r>
            <w:r w:rsidRPr="00120C57">
              <w:t xml:space="preserve">-35421) актуализированы </w:t>
            </w:r>
            <w:r w:rsidR="009C32BF">
              <w:t>п</w:t>
            </w:r>
            <w:r w:rsidRPr="00120C57">
              <w:t xml:space="preserve">п. </w:t>
            </w:r>
            <w:r w:rsidRPr="00120C57">
              <w:fldChar w:fldCharType="begin"/>
            </w:r>
            <w:r w:rsidRPr="00120C57">
              <w:instrText xml:space="preserve"> REF _Ref328731595 \r \h </w:instrText>
            </w:r>
            <w:r w:rsidR="0041307C" w:rsidRPr="00120C57">
              <w:instrText xml:space="preserve"> \* MERGEFORMAT </w:instrText>
            </w:r>
            <w:r w:rsidRPr="00120C57">
              <w:fldChar w:fldCharType="separate"/>
            </w:r>
            <w:r w:rsidR="0013624E">
              <w:t>5.1.4</w:t>
            </w:r>
            <w:r w:rsidRPr="00120C57">
              <w:fldChar w:fldCharType="end"/>
            </w:r>
            <w:r w:rsidRPr="00120C57">
              <w:t xml:space="preserve">, </w:t>
            </w:r>
            <w:r w:rsidRPr="00120C57">
              <w:fldChar w:fldCharType="begin"/>
            </w:r>
            <w:r w:rsidRPr="00120C57">
              <w:instrText xml:space="preserve"> REF _Ref328731612 \r \h </w:instrText>
            </w:r>
            <w:r w:rsidR="0041307C" w:rsidRPr="00120C57">
              <w:instrText xml:space="preserve"> \* MERGEFORMAT </w:instrText>
            </w:r>
            <w:r w:rsidRPr="00120C57">
              <w:fldChar w:fldCharType="separate"/>
            </w:r>
            <w:r w:rsidR="0013624E">
              <w:t>5.1.5</w:t>
            </w:r>
            <w:r w:rsidRPr="00120C57">
              <w:fldChar w:fldCharType="end"/>
            </w:r>
            <w:r w:rsidR="00D16CAF">
              <w:t>.</w:t>
            </w:r>
          </w:p>
        </w:tc>
      </w:tr>
      <w:tr w:rsidR="008E4E8E" w:rsidRPr="00120C57" w:rsidTr="00FE5D9A">
        <w:tc>
          <w:tcPr>
            <w:tcW w:w="412" w:type="pct"/>
            <w:shd w:val="clear" w:color="auto" w:fill="auto"/>
          </w:tcPr>
          <w:p w:rsidR="00A26E4B" w:rsidRPr="00120C57" w:rsidRDefault="00A26E4B" w:rsidP="00FE5D9A">
            <w:pPr>
              <w:pStyle w:val="ASFKTablenorm"/>
              <w:ind w:left="57" w:right="57"/>
            </w:pPr>
            <w:r w:rsidRPr="00120C57">
              <w:t>2.8</w:t>
            </w:r>
          </w:p>
        </w:tc>
        <w:tc>
          <w:tcPr>
            <w:tcW w:w="635" w:type="pct"/>
            <w:shd w:val="clear" w:color="auto" w:fill="auto"/>
          </w:tcPr>
          <w:p w:rsidR="00A26E4B" w:rsidRPr="00120C57" w:rsidRDefault="00A26E4B" w:rsidP="00FE5D9A">
            <w:pPr>
              <w:pStyle w:val="ASFKTablenorm"/>
              <w:ind w:left="57" w:right="57"/>
            </w:pPr>
            <w:r w:rsidRPr="00120C57">
              <w:t>10.07.2012</w:t>
            </w:r>
          </w:p>
        </w:tc>
        <w:tc>
          <w:tcPr>
            <w:tcW w:w="1017" w:type="pct"/>
            <w:shd w:val="clear" w:color="auto" w:fill="auto"/>
          </w:tcPr>
          <w:p w:rsidR="00A26E4B" w:rsidRPr="00120C57" w:rsidRDefault="00602766" w:rsidP="00FE5D9A">
            <w:pPr>
              <w:pStyle w:val="ASFKTablenorm"/>
              <w:ind w:left="57" w:right="57"/>
            </w:pPr>
            <w:r>
              <w:t>Алексеев И.И.</w:t>
            </w:r>
          </w:p>
        </w:tc>
        <w:tc>
          <w:tcPr>
            <w:tcW w:w="2936" w:type="pct"/>
            <w:shd w:val="clear" w:color="auto" w:fill="auto"/>
          </w:tcPr>
          <w:p w:rsidR="00A26E4B" w:rsidRPr="00120C57" w:rsidRDefault="00A26E4B" w:rsidP="00FE5D9A">
            <w:pPr>
              <w:pStyle w:val="ASFKTablenorm"/>
              <w:ind w:left="57" w:right="57"/>
            </w:pPr>
            <w:r w:rsidRPr="00120C57">
              <w:t xml:space="preserve">В соответствии с SUFD-35069 (SUFD-35816) актуализирован п. </w:t>
            </w:r>
            <w:r w:rsidRPr="00120C57">
              <w:fldChar w:fldCharType="begin"/>
            </w:r>
            <w:r w:rsidRPr="00120C57">
              <w:instrText xml:space="preserve"> REF _Ref311541908 \r \h </w:instrText>
            </w:r>
            <w:r w:rsidR="0041307C" w:rsidRPr="00120C57">
              <w:instrText xml:space="preserve"> \* MERGEFORMAT </w:instrText>
            </w:r>
            <w:r w:rsidRPr="00120C57">
              <w:fldChar w:fldCharType="separate"/>
            </w:r>
            <w:r w:rsidR="0013624E">
              <w:t>5.11.1</w:t>
            </w:r>
            <w:r w:rsidRPr="00120C57">
              <w:fldChar w:fldCharType="end"/>
            </w:r>
            <w:r w:rsidRPr="00120C57">
              <w:t>.</w:t>
            </w:r>
          </w:p>
        </w:tc>
      </w:tr>
      <w:tr w:rsidR="008E4E8E" w:rsidRPr="00120C57" w:rsidTr="00FE5D9A">
        <w:tc>
          <w:tcPr>
            <w:tcW w:w="412" w:type="pct"/>
            <w:shd w:val="clear" w:color="auto" w:fill="auto"/>
          </w:tcPr>
          <w:p w:rsidR="007C0927" w:rsidRPr="00FE5D9A" w:rsidRDefault="007C0927" w:rsidP="00FE5D9A">
            <w:pPr>
              <w:pStyle w:val="ASFKTablenorm"/>
              <w:ind w:left="57" w:right="57"/>
              <w:rPr>
                <w:lang w:val="en-US"/>
              </w:rPr>
            </w:pPr>
            <w:r w:rsidRPr="00FE5D9A">
              <w:rPr>
                <w:lang w:val="en-US"/>
              </w:rPr>
              <w:t>2.9</w:t>
            </w:r>
          </w:p>
        </w:tc>
        <w:tc>
          <w:tcPr>
            <w:tcW w:w="635" w:type="pct"/>
            <w:shd w:val="clear" w:color="auto" w:fill="auto"/>
          </w:tcPr>
          <w:p w:rsidR="007C0927" w:rsidRPr="00FE5D9A" w:rsidRDefault="007C0927" w:rsidP="00FE5D9A">
            <w:pPr>
              <w:pStyle w:val="ASFKTablenorm"/>
              <w:ind w:left="57" w:right="57"/>
              <w:rPr>
                <w:lang w:val="en-US"/>
              </w:rPr>
            </w:pPr>
            <w:r w:rsidRPr="00FE5D9A">
              <w:rPr>
                <w:lang w:val="en-US"/>
              </w:rPr>
              <w:t>07.08.2012</w:t>
            </w:r>
          </w:p>
        </w:tc>
        <w:tc>
          <w:tcPr>
            <w:tcW w:w="1017" w:type="pct"/>
            <w:shd w:val="clear" w:color="auto" w:fill="auto"/>
          </w:tcPr>
          <w:p w:rsidR="007C0927" w:rsidRPr="00120C57" w:rsidRDefault="00602766" w:rsidP="00FE5D9A">
            <w:pPr>
              <w:pStyle w:val="ASFKTablenorm"/>
              <w:ind w:left="57" w:right="57"/>
            </w:pPr>
            <w:r>
              <w:t>Алексеев И.И.</w:t>
            </w:r>
          </w:p>
        </w:tc>
        <w:tc>
          <w:tcPr>
            <w:tcW w:w="2936" w:type="pct"/>
            <w:shd w:val="clear" w:color="auto" w:fill="auto"/>
          </w:tcPr>
          <w:p w:rsidR="007C0927" w:rsidRPr="00120C57" w:rsidRDefault="007C0927" w:rsidP="00FE5D9A">
            <w:pPr>
              <w:pStyle w:val="ASFKTablenorm"/>
              <w:ind w:left="57" w:right="57"/>
            </w:pPr>
            <w:r w:rsidRPr="00120C57">
              <w:t xml:space="preserve">В соответствии с SUFD-35080 (SUFD-36363) актуализирован п. </w:t>
            </w:r>
            <w:r w:rsidRPr="00120C57">
              <w:fldChar w:fldCharType="begin"/>
            </w:r>
            <w:r w:rsidRPr="00120C57">
              <w:instrText xml:space="preserve"> REF _Ref327524293 \r \h </w:instrText>
            </w:r>
            <w:r w:rsidR="0041307C" w:rsidRPr="00120C57">
              <w:instrText xml:space="preserve"> \* MERGEFORMAT </w:instrText>
            </w:r>
            <w:r w:rsidRPr="00120C57">
              <w:fldChar w:fldCharType="separate"/>
            </w:r>
            <w:r w:rsidR="0013624E">
              <w:t>5.11.3</w:t>
            </w:r>
            <w:r w:rsidRPr="00120C57">
              <w:fldChar w:fldCharType="end"/>
            </w:r>
            <w:r w:rsidR="00D16CAF">
              <w:t>.</w:t>
            </w:r>
          </w:p>
        </w:tc>
      </w:tr>
      <w:tr w:rsidR="008E4E8E" w:rsidRPr="00120C57" w:rsidTr="00FE5D9A">
        <w:tc>
          <w:tcPr>
            <w:tcW w:w="412" w:type="pct"/>
            <w:shd w:val="clear" w:color="auto" w:fill="auto"/>
          </w:tcPr>
          <w:p w:rsidR="00476C21" w:rsidRPr="00120C57" w:rsidRDefault="00476C21" w:rsidP="00FE5D9A">
            <w:pPr>
              <w:pStyle w:val="ASFKTablenorm"/>
              <w:ind w:left="57" w:right="57"/>
            </w:pPr>
            <w:r w:rsidRPr="00120C57">
              <w:t>3.0</w:t>
            </w:r>
          </w:p>
        </w:tc>
        <w:tc>
          <w:tcPr>
            <w:tcW w:w="635" w:type="pct"/>
            <w:shd w:val="clear" w:color="auto" w:fill="auto"/>
          </w:tcPr>
          <w:p w:rsidR="00476C21" w:rsidRPr="00120C57" w:rsidRDefault="00476C21" w:rsidP="00FE5D9A">
            <w:pPr>
              <w:pStyle w:val="ASFKTablenorm"/>
              <w:ind w:left="57" w:right="57"/>
            </w:pPr>
            <w:r w:rsidRPr="00120C57">
              <w:t>28.08.2012</w:t>
            </w:r>
          </w:p>
        </w:tc>
        <w:tc>
          <w:tcPr>
            <w:tcW w:w="1017" w:type="pct"/>
            <w:shd w:val="clear" w:color="auto" w:fill="auto"/>
          </w:tcPr>
          <w:p w:rsidR="00476C21" w:rsidRPr="00120C57" w:rsidRDefault="00602766" w:rsidP="00FE5D9A">
            <w:pPr>
              <w:pStyle w:val="ASFKTablenorm"/>
              <w:ind w:left="57" w:right="57"/>
            </w:pPr>
            <w:r>
              <w:t>Алексеев И.И.</w:t>
            </w:r>
          </w:p>
        </w:tc>
        <w:tc>
          <w:tcPr>
            <w:tcW w:w="2936" w:type="pct"/>
            <w:shd w:val="clear" w:color="auto" w:fill="auto"/>
          </w:tcPr>
          <w:p w:rsidR="00476C21" w:rsidRPr="00120C57" w:rsidRDefault="00476C21" w:rsidP="00FE5D9A">
            <w:pPr>
              <w:pStyle w:val="ASFKTablenorm"/>
              <w:ind w:left="57" w:right="57"/>
            </w:pPr>
            <w:r w:rsidRPr="00120C57">
              <w:t>В соответствии с SUFD-3</w:t>
            </w:r>
            <w:r w:rsidR="0092541F" w:rsidRPr="00120C57">
              <w:t>3195</w:t>
            </w:r>
            <w:r w:rsidRPr="00120C57">
              <w:t xml:space="preserve"> (SUFD-35510) актуализирован</w:t>
            </w:r>
            <w:r w:rsidR="00A630B1">
              <w:t xml:space="preserve"> </w:t>
            </w:r>
            <w:r w:rsidRPr="00120C57">
              <w:t xml:space="preserve">п. </w:t>
            </w:r>
            <w:r w:rsidRPr="00120C57">
              <w:fldChar w:fldCharType="begin"/>
            </w:r>
            <w:r w:rsidRPr="00120C57">
              <w:instrText xml:space="preserve"> REF _Ref311541908 \r \h </w:instrText>
            </w:r>
            <w:r w:rsidR="0041307C" w:rsidRPr="00120C57">
              <w:instrText xml:space="preserve"> \* MERGEFORMAT </w:instrText>
            </w:r>
            <w:r w:rsidRPr="00120C57">
              <w:fldChar w:fldCharType="separate"/>
            </w:r>
            <w:r w:rsidR="0013624E">
              <w:t>5.11.1</w:t>
            </w:r>
            <w:r w:rsidRPr="00120C57">
              <w:fldChar w:fldCharType="end"/>
            </w:r>
            <w:r w:rsidR="00D16CAF">
              <w:t>.</w:t>
            </w:r>
          </w:p>
        </w:tc>
      </w:tr>
      <w:tr w:rsidR="008E4E8E" w:rsidRPr="00FA266C" w:rsidTr="00FE5D9A">
        <w:tc>
          <w:tcPr>
            <w:tcW w:w="412" w:type="pct"/>
            <w:shd w:val="clear" w:color="auto" w:fill="auto"/>
          </w:tcPr>
          <w:p w:rsidR="00ED7AE6" w:rsidRPr="00FE5D9A" w:rsidRDefault="00B92FAC" w:rsidP="00FE5D9A">
            <w:pPr>
              <w:pStyle w:val="ASFKTablenorm"/>
              <w:ind w:left="57" w:right="57"/>
              <w:rPr>
                <w:lang w:val="en-US"/>
              </w:rPr>
            </w:pPr>
            <w:r w:rsidRPr="00FE5D9A">
              <w:rPr>
                <w:lang w:val="en-US"/>
              </w:rPr>
              <w:t>3.1</w:t>
            </w:r>
          </w:p>
        </w:tc>
        <w:tc>
          <w:tcPr>
            <w:tcW w:w="635" w:type="pct"/>
            <w:shd w:val="clear" w:color="auto" w:fill="auto"/>
          </w:tcPr>
          <w:p w:rsidR="00ED7AE6" w:rsidRPr="00FE5D9A" w:rsidRDefault="00ED7AE6" w:rsidP="00FE5D9A">
            <w:pPr>
              <w:pStyle w:val="ASFKTablenorm"/>
              <w:ind w:left="57" w:right="57"/>
              <w:rPr>
                <w:lang w:val="en-US"/>
              </w:rPr>
            </w:pPr>
            <w:r w:rsidRPr="00FE5D9A">
              <w:rPr>
                <w:lang w:val="en-US"/>
              </w:rPr>
              <w:t>17.10.2012</w:t>
            </w:r>
          </w:p>
        </w:tc>
        <w:tc>
          <w:tcPr>
            <w:tcW w:w="1017" w:type="pct"/>
            <w:shd w:val="clear" w:color="auto" w:fill="auto"/>
          </w:tcPr>
          <w:p w:rsidR="00ED7AE6" w:rsidRPr="00120C57" w:rsidRDefault="00602766" w:rsidP="00FE5D9A">
            <w:pPr>
              <w:pStyle w:val="ASFKTablenorm"/>
              <w:ind w:left="57" w:right="57"/>
            </w:pPr>
            <w:r>
              <w:t>Алексеев И.И.</w:t>
            </w:r>
          </w:p>
        </w:tc>
        <w:tc>
          <w:tcPr>
            <w:tcW w:w="2936" w:type="pct"/>
            <w:shd w:val="clear" w:color="auto" w:fill="auto"/>
          </w:tcPr>
          <w:p w:rsidR="00ED7AE6" w:rsidRPr="00476C21" w:rsidRDefault="00ED7AE6" w:rsidP="00FE5D9A">
            <w:pPr>
              <w:pStyle w:val="ASFKTablenorm"/>
              <w:ind w:left="57" w:right="57"/>
            </w:pPr>
            <w:r w:rsidRPr="00120C57">
              <w:t xml:space="preserve">В соответствии с FTAS-158804 (SUFD-38220) </w:t>
            </w:r>
            <w:r w:rsidR="002C3359" w:rsidRPr="002C3359">
              <w:t>добавлен подпункт «Работа с предварительными отчетами» в п</w:t>
            </w:r>
            <w:r w:rsidR="002C3359">
              <w:t xml:space="preserve">. </w:t>
            </w:r>
            <w:r w:rsidR="002C3359">
              <w:fldChar w:fldCharType="begin"/>
            </w:r>
            <w:r w:rsidR="002C3359">
              <w:instrText xml:space="preserve"> REF _Ref449098315 \r \h </w:instrText>
            </w:r>
            <w:r w:rsidR="002C3359">
              <w:fldChar w:fldCharType="separate"/>
            </w:r>
            <w:r w:rsidR="0013624E">
              <w:t>5.8.2</w:t>
            </w:r>
            <w:r w:rsidR="002C3359">
              <w:fldChar w:fldCharType="end"/>
            </w:r>
            <w:r w:rsidR="002C3359">
              <w:t>.</w:t>
            </w:r>
          </w:p>
        </w:tc>
      </w:tr>
      <w:tr w:rsidR="008E4E8E" w:rsidRPr="00FA266C" w:rsidTr="00FE5D9A">
        <w:tc>
          <w:tcPr>
            <w:tcW w:w="412" w:type="pct"/>
            <w:shd w:val="clear" w:color="auto" w:fill="auto"/>
          </w:tcPr>
          <w:p w:rsidR="00120C57" w:rsidRPr="00120C57" w:rsidRDefault="00120C57" w:rsidP="00FE5D9A">
            <w:pPr>
              <w:pStyle w:val="ASFKTablenorm"/>
              <w:ind w:left="57" w:right="57"/>
            </w:pPr>
            <w:r>
              <w:t>3.2</w:t>
            </w:r>
          </w:p>
        </w:tc>
        <w:tc>
          <w:tcPr>
            <w:tcW w:w="635" w:type="pct"/>
            <w:shd w:val="clear" w:color="auto" w:fill="auto"/>
          </w:tcPr>
          <w:p w:rsidR="00120C57" w:rsidRPr="00120C57" w:rsidRDefault="00120C57" w:rsidP="00FE5D9A">
            <w:pPr>
              <w:pStyle w:val="ASFKTablenorm"/>
              <w:ind w:left="57" w:right="57"/>
            </w:pPr>
            <w:r>
              <w:t>21.11.2012</w:t>
            </w:r>
          </w:p>
        </w:tc>
        <w:tc>
          <w:tcPr>
            <w:tcW w:w="1017" w:type="pct"/>
            <w:shd w:val="clear" w:color="auto" w:fill="auto"/>
          </w:tcPr>
          <w:p w:rsidR="00120C57" w:rsidRPr="00120C57" w:rsidRDefault="00602766" w:rsidP="00FE5D9A">
            <w:pPr>
              <w:pStyle w:val="ASFKTablenorm"/>
              <w:ind w:left="57" w:right="57"/>
            </w:pPr>
            <w:r>
              <w:t>Алексеев И.И.</w:t>
            </w:r>
          </w:p>
        </w:tc>
        <w:tc>
          <w:tcPr>
            <w:tcW w:w="2936" w:type="pct"/>
            <w:shd w:val="clear" w:color="auto" w:fill="auto"/>
          </w:tcPr>
          <w:p w:rsidR="00120C57" w:rsidRDefault="00120C57" w:rsidP="00FE5D9A">
            <w:pPr>
              <w:pStyle w:val="ASFKTablenorm"/>
              <w:ind w:left="57" w:right="57"/>
            </w:pPr>
            <w:r w:rsidRPr="00120C57">
              <w:t xml:space="preserve">В соответствии с SUFD-36141 (SUFD-39188) актуализированы </w:t>
            </w:r>
            <w:r w:rsidR="009C32BF">
              <w:t>п</w:t>
            </w:r>
            <w:r w:rsidRPr="00120C57">
              <w:t>п</w:t>
            </w:r>
            <w:r w:rsidR="0034044C">
              <w:t xml:space="preserve">. </w:t>
            </w:r>
            <w:r w:rsidR="0034044C">
              <w:fldChar w:fldCharType="begin"/>
            </w:r>
            <w:r w:rsidR="0034044C">
              <w:instrText xml:space="preserve"> REF _Ref448411058 \r \h </w:instrText>
            </w:r>
            <w:r w:rsidR="0034044C">
              <w:fldChar w:fldCharType="separate"/>
            </w:r>
            <w:r w:rsidR="0013624E">
              <w:t>5.3.1</w:t>
            </w:r>
            <w:r w:rsidR="0034044C">
              <w:fldChar w:fldCharType="end"/>
            </w:r>
            <w:r w:rsidR="0034044C">
              <w:t>,</w:t>
            </w:r>
            <w:r w:rsidR="000E2DA9">
              <w:t xml:space="preserve"> </w:t>
            </w:r>
            <w:r w:rsidR="000E2DA9">
              <w:fldChar w:fldCharType="begin"/>
            </w:r>
            <w:r w:rsidR="000E2DA9">
              <w:instrText xml:space="preserve"> REF _Ref468461442 \r \h </w:instrText>
            </w:r>
            <w:r w:rsidR="000E2DA9">
              <w:fldChar w:fldCharType="separate"/>
            </w:r>
            <w:r w:rsidR="0013624E">
              <w:t>5.3.2</w:t>
            </w:r>
            <w:r w:rsidR="000E2DA9">
              <w:fldChar w:fldCharType="end"/>
            </w:r>
            <w:r w:rsidR="000E2DA9">
              <w:t>.</w:t>
            </w:r>
          </w:p>
          <w:p w:rsidR="00AE1517" w:rsidRDefault="00AE1517" w:rsidP="00FE5D9A">
            <w:pPr>
              <w:pStyle w:val="ASFKTablenorm"/>
              <w:ind w:left="57" w:right="57"/>
            </w:pPr>
            <w:r w:rsidRPr="00AE1517">
              <w:t xml:space="preserve">В соответствии с SUFD-38370 (SUFD-40075) </w:t>
            </w:r>
            <w:r w:rsidRPr="00E21684">
              <w:rPr>
                <w:rStyle w:val="ASFKReporterror"/>
              </w:rPr>
              <w:t>актуализирован</w:t>
            </w:r>
            <w:r w:rsidRPr="00AE1517">
              <w:t xml:space="preserve"> п.</w:t>
            </w:r>
            <w:r>
              <w:t xml:space="preserve"> </w:t>
            </w:r>
            <w:r>
              <w:fldChar w:fldCharType="begin"/>
            </w:r>
            <w:r>
              <w:instrText xml:space="preserve"> REF _Ref342039139 \r \h </w:instrText>
            </w:r>
            <w:r w:rsidR="00E106E9">
              <w:instrText xml:space="preserve"> \* MERGEFORMAT </w:instrText>
            </w:r>
            <w:r>
              <w:fldChar w:fldCharType="separate"/>
            </w:r>
            <w:r w:rsidR="0013624E">
              <w:t>5.4</w:t>
            </w:r>
            <w:r>
              <w:fldChar w:fldCharType="end"/>
            </w:r>
            <w:r w:rsidR="00D16CAF">
              <w:t>.</w:t>
            </w:r>
          </w:p>
          <w:p w:rsidR="007D30EF" w:rsidRPr="00120C57" w:rsidRDefault="007D30EF" w:rsidP="00FE5D9A">
            <w:pPr>
              <w:pStyle w:val="ASFKTablenorm"/>
              <w:ind w:left="57" w:right="57"/>
            </w:pPr>
            <w:r w:rsidRPr="005E677A">
              <w:t>В соответствии с SUFD-</w:t>
            </w:r>
            <w:r>
              <w:t xml:space="preserve">40714 </w:t>
            </w:r>
            <w:r w:rsidRPr="005E677A">
              <w:t>(SUFD-</w:t>
            </w:r>
            <w:r w:rsidRPr="000C2045">
              <w:t>4</w:t>
            </w:r>
            <w:r>
              <w:t>1135</w:t>
            </w:r>
            <w:r w:rsidRPr="005E677A">
              <w:t xml:space="preserve">) </w:t>
            </w:r>
            <w:r w:rsidRPr="00E21684">
              <w:rPr>
                <w:rStyle w:val="ASFKReporterror"/>
              </w:rPr>
              <w:t>актуализирован</w:t>
            </w:r>
            <w:r w:rsidRPr="005E677A">
              <w:t xml:space="preserve"> п.</w:t>
            </w:r>
            <w:r>
              <w:t xml:space="preserve"> </w:t>
            </w:r>
            <w:r>
              <w:fldChar w:fldCharType="begin"/>
            </w:r>
            <w:r>
              <w:instrText xml:space="preserve"> REF _Ref311541908 \r \h </w:instrText>
            </w:r>
            <w:r w:rsidR="00E106E9">
              <w:instrText xml:space="preserve"> \* MERGEFORMAT </w:instrText>
            </w:r>
            <w:r>
              <w:fldChar w:fldCharType="separate"/>
            </w:r>
            <w:r w:rsidR="0013624E">
              <w:t>5.11.1</w:t>
            </w:r>
            <w:r>
              <w:fldChar w:fldCharType="end"/>
            </w:r>
            <w:r w:rsidR="00D16CAF">
              <w:t>.</w:t>
            </w:r>
          </w:p>
        </w:tc>
      </w:tr>
      <w:tr w:rsidR="008E4E8E" w:rsidRPr="00FA266C" w:rsidTr="00FE5D9A">
        <w:tc>
          <w:tcPr>
            <w:tcW w:w="412" w:type="pct"/>
            <w:shd w:val="clear" w:color="auto" w:fill="auto"/>
          </w:tcPr>
          <w:p w:rsidR="00B600E8" w:rsidRPr="0034044C" w:rsidRDefault="00B600E8" w:rsidP="00FE5D9A">
            <w:pPr>
              <w:pStyle w:val="ASFKTablenorm"/>
              <w:ind w:left="57" w:right="57"/>
            </w:pPr>
            <w:r w:rsidRPr="0034044C">
              <w:t>3.3</w:t>
            </w:r>
          </w:p>
        </w:tc>
        <w:tc>
          <w:tcPr>
            <w:tcW w:w="635" w:type="pct"/>
            <w:shd w:val="clear" w:color="auto" w:fill="auto"/>
          </w:tcPr>
          <w:p w:rsidR="00B600E8" w:rsidRPr="0034044C" w:rsidRDefault="00B600E8" w:rsidP="00FE5D9A">
            <w:pPr>
              <w:pStyle w:val="ASFKTablenorm"/>
              <w:ind w:left="57" w:right="57"/>
            </w:pPr>
            <w:r w:rsidRPr="0034044C">
              <w:t>20.01.2013</w:t>
            </w:r>
          </w:p>
        </w:tc>
        <w:tc>
          <w:tcPr>
            <w:tcW w:w="1017" w:type="pct"/>
            <w:shd w:val="clear" w:color="auto" w:fill="auto"/>
          </w:tcPr>
          <w:p w:rsidR="00B600E8" w:rsidRDefault="00602766" w:rsidP="00FE5D9A">
            <w:pPr>
              <w:pStyle w:val="ASFKTablenorm"/>
              <w:ind w:left="57" w:right="57"/>
            </w:pPr>
            <w:r>
              <w:t>Алексеев И.И.</w:t>
            </w:r>
          </w:p>
        </w:tc>
        <w:tc>
          <w:tcPr>
            <w:tcW w:w="2936" w:type="pct"/>
            <w:shd w:val="clear" w:color="auto" w:fill="auto"/>
          </w:tcPr>
          <w:p w:rsidR="00B600E8" w:rsidRPr="00B600E8" w:rsidRDefault="00B600E8" w:rsidP="00FE5D9A">
            <w:pPr>
              <w:pStyle w:val="ASFKTablenorm"/>
              <w:ind w:left="57" w:right="57"/>
            </w:pPr>
            <w:r w:rsidRPr="001E758D">
              <w:t>В соответствии с SUFD-</w:t>
            </w:r>
            <w:r>
              <w:t>38372</w:t>
            </w:r>
            <w:r w:rsidRPr="001E758D">
              <w:t xml:space="preserve"> (SUFD-</w:t>
            </w:r>
            <w:r>
              <w:t>41517</w:t>
            </w:r>
            <w:r w:rsidRPr="001E758D">
              <w:t>) актуализирован п</w:t>
            </w:r>
            <w:r w:rsidRPr="0016419E">
              <w:t>.</w:t>
            </w:r>
            <w:r w:rsidRPr="00B600E8">
              <w:t xml:space="preserve"> </w:t>
            </w:r>
            <w:r w:rsidRPr="005E677A">
              <w:t>п.</w:t>
            </w:r>
            <w:r>
              <w:t xml:space="preserve"> </w:t>
            </w:r>
            <w:r>
              <w:fldChar w:fldCharType="begin"/>
            </w:r>
            <w:r>
              <w:instrText xml:space="preserve"> REF _Ref311541908 \r \h </w:instrText>
            </w:r>
            <w:r w:rsidR="00E106E9">
              <w:instrText xml:space="preserve"> \* MERGEFORMAT </w:instrText>
            </w:r>
            <w:r>
              <w:fldChar w:fldCharType="separate"/>
            </w:r>
            <w:r w:rsidR="0013624E">
              <w:t>5.11.1</w:t>
            </w:r>
            <w:r>
              <w:fldChar w:fldCharType="end"/>
            </w:r>
            <w:r>
              <w:t>.</w:t>
            </w:r>
          </w:p>
        </w:tc>
      </w:tr>
      <w:tr w:rsidR="008E4E8E" w:rsidRPr="00FA266C" w:rsidTr="00FE5D9A">
        <w:tc>
          <w:tcPr>
            <w:tcW w:w="412" w:type="pct"/>
            <w:shd w:val="clear" w:color="auto" w:fill="auto"/>
          </w:tcPr>
          <w:p w:rsidR="00675921" w:rsidRPr="00675921" w:rsidRDefault="00675921" w:rsidP="00FE5D9A">
            <w:pPr>
              <w:pStyle w:val="ASFKTablenorm"/>
              <w:ind w:left="57" w:right="57"/>
            </w:pPr>
            <w:r>
              <w:t>3.4</w:t>
            </w:r>
          </w:p>
        </w:tc>
        <w:tc>
          <w:tcPr>
            <w:tcW w:w="635" w:type="pct"/>
            <w:shd w:val="clear" w:color="auto" w:fill="auto"/>
          </w:tcPr>
          <w:p w:rsidR="00675921" w:rsidRPr="00675921" w:rsidRDefault="00675921" w:rsidP="00FE5D9A">
            <w:pPr>
              <w:pStyle w:val="ASFKTablenorm"/>
              <w:ind w:left="57" w:right="57"/>
            </w:pPr>
            <w:r>
              <w:t>07.03.2013</w:t>
            </w:r>
          </w:p>
        </w:tc>
        <w:tc>
          <w:tcPr>
            <w:tcW w:w="1017" w:type="pct"/>
            <w:shd w:val="clear" w:color="auto" w:fill="auto"/>
          </w:tcPr>
          <w:p w:rsidR="00675921" w:rsidRDefault="00602766" w:rsidP="00FE5D9A">
            <w:pPr>
              <w:pStyle w:val="ASFKTablenorm"/>
              <w:ind w:left="57" w:right="57"/>
            </w:pPr>
            <w:r>
              <w:t>Алексеев И.И.</w:t>
            </w:r>
          </w:p>
          <w:p w:rsidR="004D617E" w:rsidRPr="008032D0" w:rsidRDefault="0094511C" w:rsidP="00FE5D9A">
            <w:pPr>
              <w:pStyle w:val="ASFKTablenorm"/>
              <w:ind w:left="57" w:right="57"/>
            </w:pPr>
            <w:r>
              <w:t>Дорофеев И.И.</w:t>
            </w:r>
          </w:p>
        </w:tc>
        <w:tc>
          <w:tcPr>
            <w:tcW w:w="2936" w:type="pct"/>
            <w:shd w:val="clear" w:color="auto" w:fill="auto"/>
          </w:tcPr>
          <w:p w:rsidR="00675921" w:rsidRDefault="00675921" w:rsidP="00FE5D9A">
            <w:pPr>
              <w:pStyle w:val="ASFKTablenorm"/>
              <w:ind w:left="57" w:right="57"/>
            </w:pPr>
            <w:r w:rsidRPr="00675921">
              <w:t>В соответствии с SUFD-17301 (SUFD-43152) актуализирован п.</w:t>
            </w:r>
            <w:r>
              <w:t xml:space="preserve"> </w:t>
            </w:r>
            <w:r>
              <w:fldChar w:fldCharType="begin"/>
            </w:r>
            <w:r>
              <w:instrText xml:space="preserve"> REF _Ref291149155 \r \h </w:instrText>
            </w:r>
            <w:r w:rsidR="00E106E9">
              <w:instrText xml:space="preserve"> \* MERGEFORMAT </w:instrText>
            </w:r>
            <w:r>
              <w:fldChar w:fldCharType="separate"/>
            </w:r>
            <w:r w:rsidR="0013624E">
              <w:t>5.2.1</w:t>
            </w:r>
            <w:r>
              <w:fldChar w:fldCharType="end"/>
            </w:r>
            <w:r>
              <w:t>.</w:t>
            </w:r>
          </w:p>
          <w:p w:rsidR="0094511C" w:rsidRDefault="0094511C" w:rsidP="00FE5D9A">
            <w:pPr>
              <w:pStyle w:val="ASFKTablenorm"/>
              <w:ind w:left="57" w:right="57"/>
            </w:pPr>
            <w:r w:rsidRPr="001E758D">
              <w:t>В соответствии с SUFD-</w:t>
            </w:r>
            <w:r>
              <w:t>42809</w:t>
            </w:r>
            <w:r w:rsidRPr="001E758D">
              <w:t xml:space="preserve"> (SUFD-</w:t>
            </w:r>
            <w:r>
              <w:t>43325</w:t>
            </w:r>
            <w:r w:rsidRPr="001E758D">
              <w:t>) актуал</w:t>
            </w:r>
            <w:r w:rsidRPr="005417BD">
              <w:t>и</w:t>
            </w:r>
            <w:r w:rsidRPr="001E758D">
              <w:t>зир</w:t>
            </w:r>
            <w:r w:rsidRPr="00202039">
              <w:t>о</w:t>
            </w:r>
            <w:r w:rsidRPr="001E758D">
              <w:t>ван п</w:t>
            </w:r>
            <w:r w:rsidRPr="0016419E">
              <w:t>.</w:t>
            </w:r>
            <w:r>
              <w:t xml:space="preserve"> </w:t>
            </w:r>
            <w:r>
              <w:fldChar w:fldCharType="begin"/>
            </w:r>
            <w:r>
              <w:instrText xml:space="preserve"> REF _Ref291149155 \r \h </w:instrText>
            </w:r>
            <w:r w:rsidR="00E106E9">
              <w:instrText xml:space="preserve"> \* MERGEFORMAT </w:instrText>
            </w:r>
            <w:r>
              <w:fldChar w:fldCharType="separate"/>
            </w:r>
            <w:r w:rsidR="0013624E">
              <w:t>5.2.1</w:t>
            </w:r>
            <w:r>
              <w:fldChar w:fldCharType="end"/>
            </w:r>
            <w:r>
              <w:t>.</w:t>
            </w:r>
          </w:p>
          <w:p w:rsidR="004D617E" w:rsidRPr="00675921" w:rsidRDefault="00E81F87" w:rsidP="00FE5D9A">
            <w:pPr>
              <w:pStyle w:val="ASFKTablenorm"/>
              <w:ind w:left="57" w:right="57"/>
            </w:pPr>
            <w:r w:rsidRPr="001E758D">
              <w:t>В соответствии с SUFD-</w:t>
            </w:r>
            <w:r>
              <w:t>41585</w:t>
            </w:r>
            <w:r w:rsidRPr="001E758D">
              <w:t xml:space="preserve"> (SUFD-</w:t>
            </w:r>
            <w:r>
              <w:t>42848</w:t>
            </w:r>
            <w:r w:rsidRPr="001E758D">
              <w:t>) актуал</w:t>
            </w:r>
            <w:r w:rsidRPr="005247B3">
              <w:t>и</w:t>
            </w:r>
            <w:r w:rsidRPr="001E758D">
              <w:t>зир</w:t>
            </w:r>
            <w:r w:rsidRPr="00202039">
              <w:t>о</w:t>
            </w:r>
            <w:r w:rsidRPr="001E758D">
              <w:t>ван</w:t>
            </w:r>
            <w:r w:rsidR="00CA131B">
              <w:t>ы</w:t>
            </w:r>
            <w:r w:rsidRPr="001E758D">
              <w:t xml:space="preserve"> </w:t>
            </w:r>
            <w:r w:rsidR="009C32BF">
              <w:t>п</w:t>
            </w:r>
            <w:r w:rsidRPr="001E758D">
              <w:t>п</w:t>
            </w:r>
            <w:r w:rsidRPr="0016419E">
              <w:t>.</w:t>
            </w:r>
            <w:r>
              <w:t xml:space="preserve"> </w:t>
            </w:r>
            <w:r>
              <w:fldChar w:fldCharType="begin"/>
            </w:r>
            <w:r>
              <w:instrText xml:space="preserve"> REF _Ref327524293 \r \h </w:instrText>
            </w:r>
            <w:r w:rsidR="00E106E9">
              <w:instrText xml:space="preserve"> \* MERGEFORMAT </w:instrText>
            </w:r>
            <w:r>
              <w:fldChar w:fldCharType="separate"/>
            </w:r>
            <w:r w:rsidR="0013624E">
              <w:t>5.11.3</w:t>
            </w:r>
            <w:r>
              <w:fldChar w:fldCharType="end"/>
            </w:r>
            <w:r w:rsidR="00CA131B">
              <w:t>,</w:t>
            </w:r>
            <w:r w:rsidR="004D617E">
              <w:t xml:space="preserve"> </w:t>
            </w:r>
            <w:r w:rsidR="004D617E">
              <w:fldChar w:fldCharType="begin"/>
            </w:r>
            <w:r w:rsidR="004D617E">
              <w:instrText xml:space="preserve"> REF _Ref311541908 \r \h </w:instrText>
            </w:r>
            <w:r w:rsidR="00E106E9">
              <w:instrText xml:space="preserve"> \* MERGEFORMAT </w:instrText>
            </w:r>
            <w:r w:rsidR="004D617E">
              <w:fldChar w:fldCharType="separate"/>
            </w:r>
            <w:r w:rsidR="0013624E">
              <w:t>5.11.1</w:t>
            </w:r>
            <w:r w:rsidR="004D617E">
              <w:fldChar w:fldCharType="end"/>
            </w:r>
            <w:r w:rsidR="004D617E">
              <w:t>.</w:t>
            </w:r>
          </w:p>
        </w:tc>
      </w:tr>
      <w:tr w:rsidR="008E4E8E" w:rsidRPr="00FA266C" w:rsidTr="00FE5D9A">
        <w:tc>
          <w:tcPr>
            <w:tcW w:w="412" w:type="pct"/>
            <w:shd w:val="clear" w:color="auto" w:fill="auto"/>
          </w:tcPr>
          <w:p w:rsidR="00201014" w:rsidRDefault="00201014" w:rsidP="00FE5D9A">
            <w:pPr>
              <w:pStyle w:val="ASFKTablenorm"/>
              <w:ind w:left="57" w:right="57"/>
            </w:pPr>
            <w:r>
              <w:t>3.5</w:t>
            </w:r>
          </w:p>
        </w:tc>
        <w:tc>
          <w:tcPr>
            <w:tcW w:w="635" w:type="pct"/>
            <w:shd w:val="clear" w:color="auto" w:fill="auto"/>
          </w:tcPr>
          <w:p w:rsidR="00201014" w:rsidRDefault="004B1F2B" w:rsidP="00FE5D9A">
            <w:pPr>
              <w:pStyle w:val="ASFKTablenorm"/>
              <w:ind w:left="57" w:right="57"/>
            </w:pPr>
            <w:r>
              <w:t>07</w:t>
            </w:r>
            <w:r w:rsidR="00201014">
              <w:t>.0</w:t>
            </w:r>
            <w:r>
              <w:t>5</w:t>
            </w:r>
            <w:r w:rsidR="00201014">
              <w:t>.2013</w:t>
            </w:r>
          </w:p>
        </w:tc>
        <w:tc>
          <w:tcPr>
            <w:tcW w:w="1017" w:type="pct"/>
            <w:shd w:val="clear" w:color="auto" w:fill="auto"/>
          </w:tcPr>
          <w:p w:rsidR="00201014" w:rsidRDefault="00201014" w:rsidP="00FE5D9A">
            <w:pPr>
              <w:pStyle w:val="ASFKTablenorm"/>
              <w:ind w:left="57" w:right="57"/>
            </w:pPr>
            <w:r>
              <w:t>Дорофеев И.И.</w:t>
            </w:r>
          </w:p>
        </w:tc>
        <w:tc>
          <w:tcPr>
            <w:tcW w:w="2936" w:type="pct"/>
            <w:shd w:val="clear" w:color="auto" w:fill="auto"/>
          </w:tcPr>
          <w:p w:rsidR="00201014" w:rsidRDefault="00201014" w:rsidP="00FE5D9A">
            <w:pPr>
              <w:pStyle w:val="ASFKTablenorm"/>
              <w:ind w:left="57" w:right="57"/>
            </w:pPr>
            <w:r w:rsidRPr="001E758D">
              <w:t>В соответствии с SUFD-</w:t>
            </w:r>
            <w:r>
              <w:t>40848</w:t>
            </w:r>
            <w:r w:rsidRPr="0083219C">
              <w:t xml:space="preserve"> (SUFD-43</w:t>
            </w:r>
            <w:r>
              <w:t>498</w:t>
            </w:r>
            <w:r w:rsidRPr="0083219C">
              <w:t>) а</w:t>
            </w:r>
            <w:r w:rsidRPr="00503253">
              <w:t>к</w:t>
            </w:r>
            <w:r w:rsidRPr="0083219C">
              <w:t>туал</w:t>
            </w:r>
            <w:r w:rsidRPr="00F56E82">
              <w:t>и</w:t>
            </w:r>
            <w:r w:rsidRPr="0083219C">
              <w:t>зир</w:t>
            </w:r>
            <w:r w:rsidRPr="00201014">
              <w:t>о</w:t>
            </w:r>
            <w:r w:rsidRPr="0083219C">
              <w:t>ван п.</w:t>
            </w:r>
            <w:r>
              <w:t xml:space="preserve"> </w:t>
            </w:r>
            <w:r>
              <w:fldChar w:fldCharType="begin"/>
            </w:r>
            <w:r>
              <w:instrText xml:space="preserve"> REF _Ref311541908 \r \h </w:instrText>
            </w:r>
            <w:r w:rsidR="00E106E9">
              <w:instrText xml:space="preserve"> \* MERGEFORMAT </w:instrText>
            </w:r>
            <w:r>
              <w:fldChar w:fldCharType="separate"/>
            </w:r>
            <w:r w:rsidR="0013624E">
              <w:t>5.11.1</w:t>
            </w:r>
            <w:r>
              <w:fldChar w:fldCharType="end"/>
            </w:r>
            <w:r>
              <w:t>.</w:t>
            </w:r>
          </w:p>
          <w:p w:rsidR="00051D31" w:rsidRDefault="00C16882" w:rsidP="00FE5D9A">
            <w:pPr>
              <w:pStyle w:val="ASFKTablenorm"/>
              <w:ind w:left="57" w:right="57"/>
            </w:pPr>
            <w:r w:rsidRPr="001E758D">
              <w:t>В соответствии с SUFD-</w:t>
            </w:r>
            <w:r>
              <w:t>42890</w:t>
            </w:r>
            <w:r w:rsidRPr="0083219C">
              <w:t xml:space="preserve"> (SUFD-43</w:t>
            </w:r>
            <w:r>
              <w:t>647</w:t>
            </w:r>
            <w:r w:rsidRPr="0083219C">
              <w:t>) а</w:t>
            </w:r>
            <w:r w:rsidRPr="00FB59FE">
              <w:t>к</w:t>
            </w:r>
            <w:r w:rsidRPr="0083219C">
              <w:t>туал</w:t>
            </w:r>
            <w:r w:rsidRPr="00F56E82">
              <w:t>и</w:t>
            </w:r>
            <w:r w:rsidRPr="0083219C">
              <w:t>зир</w:t>
            </w:r>
            <w:r w:rsidRPr="005C62CD">
              <w:t>о</w:t>
            </w:r>
            <w:r w:rsidRPr="0083219C">
              <w:t>ван п.</w:t>
            </w:r>
            <w:r w:rsidR="00051D31" w:rsidRPr="001E758D">
              <w:t xml:space="preserve"> </w:t>
            </w:r>
            <w:r w:rsidR="00051D31">
              <w:fldChar w:fldCharType="begin"/>
            </w:r>
            <w:r w:rsidR="00051D31">
              <w:instrText xml:space="preserve"> REF _Ref404869916 \r \h </w:instrText>
            </w:r>
            <w:r w:rsidR="00051D31">
              <w:fldChar w:fldCharType="separate"/>
            </w:r>
            <w:r w:rsidR="0013624E">
              <w:t>5.2.3</w:t>
            </w:r>
            <w:r w:rsidR="00051D31">
              <w:fldChar w:fldCharType="end"/>
            </w:r>
            <w:r w:rsidR="00051D31">
              <w:t>.</w:t>
            </w:r>
          </w:p>
          <w:p w:rsidR="00C430FD" w:rsidRDefault="00C430FD" w:rsidP="00FE5D9A">
            <w:pPr>
              <w:pStyle w:val="ASFKTablenorm"/>
              <w:ind w:left="57" w:right="57"/>
            </w:pPr>
            <w:r w:rsidRPr="001E758D">
              <w:t>В соответствии с SUFD-</w:t>
            </w:r>
            <w:r>
              <w:t>39511</w:t>
            </w:r>
            <w:r w:rsidRPr="0083219C">
              <w:t xml:space="preserve"> (SUFD-4</w:t>
            </w:r>
            <w:r>
              <w:t>4031</w:t>
            </w:r>
            <w:r w:rsidRPr="0083219C">
              <w:t>) а</w:t>
            </w:r>
            <w:r w:rsidRPr="00503253">
              <w:t>к</w:t>
            </w:r>
            <w:r w:rsidRPr="0083219C">
              <w:t>туал</w:t>
            </w:r>
            <w:r w:rsidRPr="00C430FD">
              <w:t>и</w:t>
            </w:r>
            <w:r w:rsidRPr="0083219C">
              <w:t>зирован п.</w:t>
            </w:r>
            <w:r>
              <w:t xml:space="preserve"> </w:t>
            </w:r>
            <w:r>
              <w:fldChar w:fldCharType="begin"/>
            </w:r>
            <w:r>
              <w:instrText xml:space="preserve"> REF _Ref327524293 \r \h </w:instrText>
            </w:r>
            <w:r w:rsidR="00E106E9">
              <w:instrText xml:space="preserve"> \* MERGEFORMAT </w:instrText>
            </w:r>
            <w:r>
              <w:fldChar w:fldCharType="separate"/>
            </w:r>
            <w:r w:rsidR="0013624E">
              <w:t>5.11.3</w:t>
            </w:r>
            <w:r>
              <w:fldChar w:fldCharType="end"/>
            </w:r>
            <w:r>
              <w:t>.</w:t>
            </w:r>
          </w:p>
          <w:p w:rsidR="008D071E" w:rsidRDefault="007B3873" w:rsidP="00FE5D9A">
            <w:pPr>
              <w:pStyle w:val="ASFKTablenorm"/>
              <w:ind w:left="57" w:right="57"/>
            </w:pPr>
            <w:r w:rsidRPr="00D54409">
              <w:t>В соответствии с SUFD-3</w:t>
            </w:r>
            <w:r>
              <w:t>37</w:t>
            </w:r>
            <w:r w:rsidRPr="00D54409">
              <w:t>1</w:t>
            </w:r>
            <w:r>
              <w:t>9</w:t>
            </w:r>
            <w:r w:rsidRPr="00D54409">
              <w:t xml:space="preserve"> (SUFD-4403</w:t>
            </w:r>
            <w:r>
              <w:t>2</w:t>
            </w:r>
            <w:r w:rsidRPr="00D54409">
              <w:t>) актуал</w:t>
            </w:r>
            <w:r w:rsidRPr="007B3873">
              <w:t>и</w:t>
            </w:r>
            <w:r w:rsidRPr="00D54409">
              <w:t>зирован</w:t>
            </w:r>
            <w:r w:rsidR="00CA131B">
              <w:t>ы</w:t>
            </w:r>
            <w:r w:rsidRPr="00D54409">
              <w:t xml:space="preserve"> </w:t>
            </w:r>
            <w:r w:rsidR="009C32BF">
              <w:t>п</w:t>
            </w:r>
            <w:r w:rsidRPr="00D54409">
              <w:t>п.</w:t>
            </w:r>
            <w:r>
              <w:t xml:space="preserve"> </w:t>
            </w:r>
            <w:r>
              <w:fldChar w:fldCharType="begin"/>
            </w:r>
            <w:r>
              <w:instrText xml:space="preserve"> REF _Ref273435320 \r \h </w:instrText>
            </w:r>
            <w:r w:rsidR="00E106E9">
              <w:instrText xml:space="preserve"> \* MERGEFORMAT </w:instrText>
            </w:r>
            <w:r>
              <w:fldChar w:fldCharType="separate"/>
            </w:r>
            <w:r w:rsidR="0013624E">
              <w:t>5.5.1</w:t>
            </w:r>
            <w:r>
              <w:fldChar w:fldCharType="end"/>
            </w:r>
            <w:r w:rsidR="00CA131B">
              <w:t xml:space="preserve">, </w:t>
            </w:r>
            <w:r w:rsidR="008D071E">
              <w:fldChar w:fldCharType="begin"/>
            </w:r>
            <w:r w:rsidR="008D071E">
              <w:instrText xml:space="preserve"> REF _Ref353468651 \r \h </w:instrText>
            </w:r>
            <w:r w:rsidR="00E106E9">
              <w:instrText xml:space="preserve"> \* MERGEFORMAT </w:instrText>
            </w:r>
            <w:r w:rsidR="008D071E">
              <w:fldChar w:fldCharType="separate"/>
            </w:r>
            <w:r w:rsidR="0013624E">
              <w:t>5.5.2</w:t>
            </w:r>
            <w:r w:rsidR="008D071E">
              <w:fldChar w:fldCharType="end"/>
            </w:r>
            <w:r w:rsidR="008D071E">
              <w:t>.</w:t>
            </w:r>
          </w:p>
          <w:p w:rsidR="004B1F2B" w:rsidRPr="00675921" w:rsidRDefault="004B1F2B" w:rsidP="00FE5D9A">
            <w:pPr>
              <w:pStyle w:val="ASFKTablenorm"/>
              <w:ind w:left="57" w:right="57"/>
            </w:pPr>
            <w:r w:rsidRPr="00D54409">
              <w:t>В соответствии с SUFD-</w:t>
            </w:r>
            <w:r>
              <w:t>43139</w:t>
            </w:r>
            <w:r w:rsidRPr="00D54409">
              <w:t xml:space="preserve"> (SUFD-44</w:t>
            </w:r>
            <w:r>
              <w:t>925</w:t>
            </w:r>
            <w:r w:rsidRPr="00D54409">
              <w:t>) актуал</w:t>
            </w:r>
            <w:r w:rsidRPr="004B1F2B">
              <w:t>и</w:t>
            </w:r>
            <w:r w:rsidRPr="00D54409">
              <w:t>зирован п.</w:t>
            </w:r>
            <w:r>
              <w:t xml:space="preserve"> </w:t>
            </w:r>
            <w:r>
              <w:fldChar w:fldCharType="begin"/>
            </w:r>
            <w:r>
              <w:instrText xml:space="preserve"> REF _Ref355695440 \r \h </w:instrText>
            </w:r>
            <w:r w:rsidR="00E106E9">
              <w:instrText xml:space="preserve"> \* MERGEFORMAT </w:instrText>
            </w:r>
            <w:r>
              <w:fldChar w:fldCharType="separate"/>
            </w:r>
            <w:r w:rsidR="0013624E">
              <w:t>5.8.3</w:t>
            </w:r>
            <w:r>
              <w:fldChar w:fldCharType="end"/>
            </w:r>
            <w:r>
              <w:t>.</w:t>
            </w:r>
          </w:p>
        </w:tc>
      </w:tr>
      <w:tr w:rsidR="008E4E8E" w:rsidRPr="00FA266C" w:rsidTr="00FE5D9A">
        <w:tc>
          <w:tcPr>
            <w:tcW w:w="412" w:type="pct"/>
            <w:shd w:val="clear" w:color="auto" w:fill="auto"/>
          </w:tcPr>
          <w:p w:rsidR="003F238E" w:rsidRDefault="003F238E" w:rsidP="00FE5D9A">
            <w:pPr>
              <w:pStyle w:val="ASFKTablenorm"/>
              <w:ind w:left="57" w:right="57"/>
            </w:pPr>
            <w:r>
              <w:lastRenderedPageBreak/>
              <w:t>3.6</w:t>
            </w:r>
          </w:p>
        </w:tc>
        <w:tc>
          <w:tcPr>
            <w:tcW w:w="635" w:type="pct"/>
            <w:shd w:val="clear" w:color="auto" w:fill="auto"/>
          </w:tcPr>
          <w:p w:rsidR="003F238E" w:rsidRDefault="00B563C4" w:rsidP="00FE5D9A">
            <w:pPr>
              <w:pStyle w:val="ASFKTablenorm"/>
              <w:ind w:left="57" w:right="57"/>
            </w:pPr>
            <w:r>
              <w:t>1</w:t>
            </w:r>
            <w:r w:rsidR="00C97547">
              <w:t>9</w:t>
            </w:r>
            <w:r w:rsidR="003F238E">
              <w:t>.08.2013</w:t>
            </w:r>
          </w:p>
          <w:p w:rsidR="00995906" w:rsidRDefault="00995906" w:rsidP="00FE5D9A">
            <w:pPr>
              <w:pStyle w:val="ASFKTablenorm"/>
              <w:ind w:left="57" w:right="57"/>
            </w:pPr>
            <w:r>
              <w:t>23.08.2013</w:t>
            </w:r>
          </w:p>
        </w:tc>
        <w:tc>
          <w:tcPr>
            <w:tcW w:w="1017" w:type="pct"/>
            <w:shd w:val="clear" w:color="auto" w:fill="auto"/>
          </w:tcPr>
          <w:p w:rsidR="003F238E" w:rsidRDefault="003F238E" w:rsidP="00FE5D9A">
            <w:pPr>
              <w:pStyle w:val="ASFKTablenorm"/>
              <w:ind w:left="57" w:right="57"/>
            </w:pPr>
            <w:r>
              <w:t>Дорофеев И.И.</w:t>
            </w:r>
          </w:p>
          <w:p w:rsidR="00995906" w:rsidRDefault="00995906" w:rsidP="00FE5D9A">
            <w:pPr>
              <w:pStyle w:val="ASFKTablenorm"/>
              <w:ind w:left="57" w:right="57"/>
            </w:pPr>
            <w:r>
              <w:t>Алексеев И.И.</w:t>
            </w:r>
          </w:p>
        </w:tc>
        <w:tc>
          <w:tcPr>
            <w:tcW w:w="2936" w:type="pct"/>
            <w:shd w:val="clear" w:color="auto" w:fill="auto"/>
          </w:tcPr>
          <w:p w:rsidR="003F238E" w:rsidRDefault="003F238E" w:rsidP="00FE5D9A">
            <w:pPr>
              <w:pStyle w:val="ASFKTablenorm"/>
              <w:ind w:left="57" w:right="57"/>
            </w:pPr>
            <w:r w:rsidRPr="00017344">
              <w:t xml:space="preserve">В соответствии с </w:t>
            </w:r>
            <w:r w:rsidRPr="00A34B5C">
              <w:t>SUFD</w:t>
            </w:r>
            <w:r w:rsidRPr="00017344">
              <w:t>-4</w:t>
            </w:r>
            <w:r>
              <w:t xml:space="preserve">4411, </w:t>
            </w:r>
            <w:r w:rsidRPr="00A34B5C">
              <w:t>SUFD</w:t>
            </w:r>
            <w:r w:rsidRPr="00017344">
              <w:t>-4</w:t>
            </w:r>
            <w:r>
              <w:t>7686</w:t>
            </w:r>
            <w:r w:rsidRPr="00017344">
              <w:t xml:space="preserve"> (</w:t>
            </w:r>
            <w:r w:rsidRPr="00A34B5C">
              <w:t>SUFD</w:t>
            </w:r>
            <w:r w:rsidRPr="00017344">
              <w:t>-4</w:t>
            </w:r>
            <w:r>
              <w:t>800</w:t>
            </w:r>
            <w:r w:rsidRPr="00017344">
              <w:t>9) а</w:t>
            </w:r>
            <w:r w:rsidRPr="00790FDD">
              <w:t>к</w:t>
            </w:r>
            <w:r w:rsidRPr="00017344">
              <w:t>туал</w:t>
            </w:r>
            <w:r w:rsidRPr="005E0C4B">
              <w:t>и</w:t>
            </w:r>
            <w:r w:rsidRPr="00017344">
              <w:t>зирован п.</w:t>
            </w:r>
            <w:r>
              <w:t xml:space="preserve"> </w:t>
            </w:r>
            <w:r>
              <w:fldChar w:fldCharType="begin"/>
            </w:r>
            <w:r>
              <w:instrText xml:space="preserve"> REF _Ref355695440 \r \h </w:instrText>
            </w:r>
            <w:r w:rsidR="00E106E9">
              <w:instrText xml:space="preserve"> \* MERGEFORMAT </w:instrText>
            </w:r>
            <w:r>
              <w:fldChar w:fldCharType="separate"/>
            </w:r>
            <w:r w:rsidR="0013624E">
              <w:t>5.8.3</w:t>
            </w:r>
            <w:r>
              <w:fldChar w:fldCharType="end"/>
            </w:r>
            <w:r>
              <w:t>.</w:t>
            </w:r>
          </w:p>
          <w:p w:rsidR="00B563C4" w:rsidRDefault="00B563C4" w:rsidP="00FE5D9A">
            <w:pPr>
              <w:pStyle w:val="ASFKTablenorm"/>
              <w:ind w:left="57" w:right="57"/>
            </w:pPr>
            <w:r w:rsidRPr="00253CF4">
              <w:t>В соотве</w:t>
            </w:r>
            <w:r w:rsidR="000C03CF">
              <w:t>тствии с SUFD-46464, SUFD-47259</w:t>
            </w:r>
            <w:r w:rsidRPr="00253CF4">
              <w:t xml:space="preserve"> (SUFD-48495</w:t>
            </w:r>
            <w:r w:rsidR="00CA131B">
              <w:t xml:space="preserve">, </w:t>
            </w:r>
            <w:r w:rsidR="00CA131B" w:rsidRPr="00253CF4">
              <w:t>SUFD-</w:t>
            </w:r>
            <w:r w:rsidR="00CA131B" w:rsidRPr="00CA131B">
              <w:t>48864</w:t>
            </w:r>
            <w:r w:rsidRPr="00253CF4">
              <w:t>) актуализирован п.</w:t>
            </w:r>
            <w:r w:rsidR="00A11235">
              <w:t xml:space="preserve"> </w:t>
            </w:r>
            <w:r w:rsidR="00A11235" w:rsidRPr="00AA5065">
              <w:fldChar w:fldCharType="begin"/>
            </w:r>
            <w:r w:rsidR="00A11235" w:rsidRPr="00AA5065">
              <w:instrText xml:space="preserve"> REF _Ref413934761 \r \h </w:instrText>
            </w:r>
            <w:r w:rsidR="00A11235" w:rsidRPr="00AA5065">
              <w:fldChar w:fldCharType="separate"/>
            </w:r>
            <w:r w:rsidR="0013624E">
              <w:t>5.8.2</w:t>
            </w:r>
            <w:r w:rsidR="00A11235" w:rsidRPr="00AA5065">
              <w:fldChar w:fldCharType="end"/>
            </w:r>
            <w:r w:rsidR="00A11235" w:rsidRPr="00AA5065">
              <w:t>.</w:t>
            </w:r>
          </w:p>
          <w:p w:rsidR="00995906" w:rsidRPr="001E758D" w:rsidRDefault="00C97547" w:rsidP="00FE5D9A">
            <w:pPr>
              <w:pStyle w:val="ASFKTablenorm"/>
              <w:ind w:left="57" w:right="57"/>
            </w:pPr>
            <w:r w:rsidRPr="00017344">
              <w:t xml:space="preserve">В соответствии с </w:t>
            </w:r>
            <w:r w:rsidRPr="00CB557C">
              <w:t>SUFD</w:t>
            </w:r>
            <w:r>
              <w:t>-47015,</w:t>
            </w:r>
            <w:r w:rsidRPr="00CB557C">
              <w:t xml:space="preserve"> </w:t>
            </w:r>
            <w:r w:rsidRPr="00A34B5C">
              <w:t>SUFD</w:t>
            </w:r>
            <w:r w:rsidRPr="00017344">
              <w:t>-4</w:t>
            </w:r>
            <w:r>
              <w:t>3590</w:t>
            </w:r>
            <w:r w:rsidRPr="00017344">
              <w:t xml:space="preserve"> (</w:t>
            </w:r>
            <w:r w:rsidRPr="00A34B5C">
              <w:t>SUFD</w:t>
            </w:r>
            <w:r w:rsidRPr="00017344">
              <w:t>-47</w:t>
            </w:r>
            <w:r>
              <w:t>838</w:t>
            </w:r>
            <w:r w:rsidRPr="00017344">
              <w:t>) актуализ</w:t>
            </w:r>
            <w:r w:rsidRPr="00FD7B96">
              <w:t>и</w:t>
            </w:r>
            <w:r w:rsidRPr="00017344">
              <w:t>рован п.</w:t>
            </w:r>
            <w:r>
              <w:t xml:space="preserve"> </w:t>
            </w:r>
            <w:r>
              <w:fldChar w:fldCharType="begin"/>
            </w:r>
            <w:r>
              <w:instrText xml:space="preserve"> REF _Ref364688578 \r \h </w:instrText>
            </w:r>
            <w:r w:rsidR="00E106E9">
              <w:instrText xml:space="preserve"> \* MERGEFORMAT </w:instrText>
            </w:r>
            <w:r>
              <w:fldChar w:fldCharType="separate"/>
            </w:r>
            <w:r w:rsidR="0013624E">
              <w:t>5.1.3</w:t>
            </w:r>
            <w:r>
              <w:fldChar w:fldCharType="end"/>
            </w:r>
            <w:r>
              <w:t>.</w:t>
            </w:r>
          </w:p>
        </w:tc>
      </w:tr>
      <w:tr w:rsidR="008E4E8E" w:rsidRPr="00FA266C" w:rsidTr="00FE5D9A">
        <w:tc>
          <w:tcPr>
            <w:tcW w:w="412" w:type="pct"/>
            <w:shd w:val="clear" w:color="auto" w:fill="auto"/>
          </w:tcPr>
          <w:p w:rsidR="00276A53" w:rsidRDefault="00276A53" w:rsidP="00FE5D9A">
            <w:pPr>
              <w:pStyle w:val="ASFKTablenorm"/>
              <w:ind w:left="57" w:right="57"/>
            </w:pPr>
            <w:r>
              <w:t>3.7</w:t>
            </w:r>
          </w:p>
        </w:tc>
        <w:tc>
          <w:tcPr>
            <w:tcW w:w="635" w:type="pct"/>
            <w:shd w:val="clear" w:color="auto" w:fill="auto"/>
          </w:tcPr>
          <w:p w:rsidR="00276A53" w:rsidRDefault="00FE0836" w:rsidP="00FE5D9A">
            <w:pPr>
              <w:pStyle w:val="ASFKTablenorm"/>
              <w:ind w:left="57" w:right="57"/>
            </w:pPr>
            <w:r>
              <w:t>2</w:t>
            </w:r>
            <w:r w:rsidR="00013B1B">
              <w:t>4</w:t>
            </w:r>
            <w:r w:rsidR="00276A53">
              <w:t>.</w:t>
            </w:r>
            <w:r w:rsidR="00CD2950">
              <w:t>1</w:t>
            </w:r>
            <w:r w:rsidR="006C288D">
              <w:t>1</w:t>
            </w:r>
            <w:r w:rsidR="00276A53">
              <w:t>.2013</w:t>
            </w:r>
          </w:p>
        </w:tc>
        <w:tc>
          <w:tcPr>
            <w:tcW w:w="1017" w:type="pct"/>
            <w:shd w:val="clear" w:color="auto" w:fill="auto"/>
          </w:tcPr>
          <w:p w:rsidR="00276A53" w:rsidRDefault="00276A53" w:rsidP="00FE5D9A">
            <w:pPr>
              <w:pStyle w:val="ASFKTablenorm"/>
              <w:ind w:left="57" w:right="57"/>
            </w:pPr>
            <w:r>
              <w:t>Дорофеев И.И.</w:t>
            </w:r>
          </w:p>
        </w:tc>
        <w:tc>
          <w:tcPr>
            <w:tcW w:w="2936" w:type="pct"/>
            <w:shd w:val="clear" w:color="auto" w:fill="auto"/>
          </w:tcPr>
          <w:p w:rsidR="00276A53" w:rsidRDefault="00276A53" w:rsidP="00FE5D9A">
            <w:pPr>
              <w:pStyle w:val="ASFKTablenorm"/>
              <w:ind w:left="57" w:right="57"/>
            </w:pPr>
            <w:r w:rsidRPr="00253CF4">
              <w:t xml:space="preserve">В соответствии с </w:t>
            </w:r>
            <w:r w:rsidR="00F23AB1" w:rsidRPr="0075554A">
              <w:t>SUFD-43139</w:t>
            </w:r>
            <w:r w:rsidRPr="00EA70BC">
              <w:t xml:space="preserve"> </w:t>
            </w:r>
            <w:r w:rsidRPr="00253CF4">
              <w:t>(SUFD-</w:t>
            </w:r>
            <w:r>
              <w:t>50018</w:t>
            </w:r>
            <w:r w:rsidRPr="00253CF4">
              <w:t>) актуал</w:t>
            </w:r>
            <w:r w:rsidRPr="00276A53">
              <w:t>и</w:t>
            </w:r>
            <w:r w:rsidRPr="00253CF4">
              <w:t>зирован п.</w:t>
            </w:r>
            <w:r w:rsidR="00902D5F">
              <w:t xml:space="preserve"> </w:t>
            </w:r>
            <w:r w:rsidR="00902D5F">
              <w:fldChar w:fldCharType="begin"/>
            </w:r>
            <w:r w:rsidR="00902D5F">
              <w:instrText xml:space="preserve"> REF _Ref355695440 \r \h </w:instrText>
            </w:r>
            <w:r w:rsidR="00902D5F">
              <w:fldChar w:fldCharType="separate"/>
            </w:r>
            <w:r w:rsidR="0013624E">
              <w:t>5.8.3</w:t>
            </w:r>
            <w:r w:rsidR="00902D5F">
              <w:fldChar w:fldCharType="end"/>
            </w:r>
            <w:r>
              <w:t>.</w:t>
            </w:r>
          </w:p>
          <w:p w:rsidR="00CD2950" w:rsidRDefault="00CD2950" w:rsidP="00FE5D9A">
            <w:pPr>
              <w:pStyle w:val="ASFKTablenorm"/>
              <w:ind w:left="57" w:right="57"/>
            </w:pPr>
            <w:r w:rsidRPr="00B3112C">
              <w:t>В соответствии с SUFD-4</w:t>
            </w:r>
            <w:r>
              <w:t>8984</w:t>
            </w:r>
            <w:r w:rsidRPr="00B3112C">
              <w:t xml:space="preserve"> (SUFD-</w:t>
            </w:r>
            <w:r>
              <w:t>50616</w:t>
            </w:r>
            <w:r w:rsidRPr="00B3112C">
              <w:t>) актуал</w:t>
            </w:r>
            <w:r w:rsidRPr="00CD2950">
              <w:t>и</w:t>
            </w:r>
            <w:r w:rsidRPr="00B3112C">
              <w:t>з</w:t>
            </w:r>
            <w:r w:rsidRPr="0083555E">
              <w:t>и</w:t>
            </w:r>
            <w:r w:rsidRPr="00B3112C">
              <w:t>рован п.</w:t>
            </w:r>
            <w:r>
              <w:t xml:space="preserve"> </w:t>
            </w:r>
            <w:r>
              <w:fldChar w:fldCharType="begin"/>
            </w:r>
            <w:r>
              <w:instrText xml:space="preserve"> REF _Ref369266390 \r \h </w:instrText>
            </w:r>
            <w:r w:rsidR="00E106E9">
              <w:instrText xml:space="preserve"> \* MERGEFORMAT </w:instrText>
            </w:r>
            <w:r>
              <w:fldChar w:fldCharType="separate"/>
            </w:r>
            <w:r w:rsidR="0013624E">
              <w:t>5.6.1</w:t>
            </w:r>
            <w:r>
              <w:fldChar w:fldCharType="end"/>
            </w:r>
            <w:r>
              <w:t>.</w:t>
            </w:r>
          </w:p>
          <w:p w:rsidR="00A42BF0" w:rsidRDefault="00A42BF0" w:rsidP="00FE5D9A">
            <w:pPr>
              <w:pStyle w:val="ASFKTablenorm"/>
              <w:ind w:left="57" w:right="57"/>
            </w:pPr>
            <w:r w:rsidRPr="00B3112C">
              <w:t>В соответствии с SUFD-</w:t>
            </w:r>
            <w:r>
              <w:t>50526</w:t>
            </w:r>
            <w:r w:rsidRPr="00B3112C">
              <w:t xml:space="preserve"> (SUFD-</w:t>
            </w:r>
            <w:r>
              <w:t>50617</w:t>
            </w:r>
            <w:r w:rsidRPr="00B3112C">
              <w:t>) актуал</w:t>
            </w:r>
            <w:r w:rsidRPr="00A42BF0">
              <w:t>и</w:t>
            </w:r>
            <w:r w:rsidRPr="00B3112C">
              <w:t>з</w:t>
            </w:r>
            <w:r w:rsidRPr="0087410F">
              <w:t>и</w:t>
            </w:r>
            <w:r w:rsidRPr="00B3112C">
              <w:t>рован</w:t>
            </w:r>
            <w:r w:rsidR="0009176F">
              <w:t>ы</w:t>
            </w:r>
            <w:r w:rsidRPr="00B3112C">
              <w:t xml:space="preserve"> </w:t>
            </w:r>
            <w:r w:rsidR="009C32BF">
              <w:t>п</w:t>
            </w:r>
            <w:r w:rsidRPr="00B3112C">
              <w:t>п.</w:t>
            </w:r>
            <w:r w:rsidR="0009176F">
              <w:t xml:space="preserve"> </w:t>
            </w:r>
            <w:r w:rsidR="0009176F">
              <w:fldChar w:fldCharType="begin"/>
            </w:r>
            <w:r w:rsidR="0009176F">
              <w:instrText xml:space="preserve"> REF _Ref449100774 \r \h </w:instrText>
            </w:r>
            <w:r w:rsidR="0009176F">
              <w:fldChar w:fldCharType="separate"/>
            </w:r>
            <w:r w:rsidR="0013624E">
              <w:t>5.6.1</w:t>
            </w:r>
            <w:r w:rsidR="0009176F">
              <w:fldChar w:fldCharType="end"/>
            </w:r>
            <w:r w:rsidR="0009176F">
              <w:t xml:space="preserve">, </w:t>
            </w:r>
            <w:r w:rsidR="0009176F">
              <w:fldChar w:fldCharType="begin"/>
            </w:r>
            <w:r w:rsidR="0009176F">
              <w:instrText xml:space="preserve"> REF _Ref435186651 \r \h </w:instrText>
            </w:r>
            <w:r w:rsidR="0009176F">
              <w:fldChar w:fldCharType="separate"/>
            </w:r>
            <w:r w:rsidR="0013624E">
              <w:t>5.6.2</w:t>
            </w:r>
            <w:r w:rsidR="0009176F">
              <w:fldChar w:fldCharType="end"/>
            </w:r>
            <w:r w:rsidR="0009176F">
              <w:t>.</w:t>
            </w:r>
          </w:p>
          <w:p w:rsidR="006C288D" w:rsidRDefault="006C288D" w:rsidP="00FE5D9A">
            <w:pPr>
              <w:pStyle w:val="ASFKTablenorm"/>
              <w:ind w:left="57" w:right="57"/>
            </w:pPr>
            <w:r w:rsidRPr="00B3112C">
              <w:t>В соответствии с SUFD-</w:t>
            </w:r>
            <w:r>
              <w:t xml:space="preserve">50514, </w:t>
            </w:r>
            <w:r w:rsidRPr="00B3112C">
              <w:t>SUFD-</w:t>
            </w:r>
            <w:r>
              <w:t>43216</w:t>
            </w:r>
            <w:r w:rsidRPr="00B3112C">
              <w:t xml:space="preserve"> (SUFD-</w:t>
            </w:r>
            <w:r>
              <w:t>50763</w:t>
            </w:r>
            <w:r w:rsidRPr="00B3112C">
              <w:t>) актуализ</w:t>
            </w:r>
            <w:r w:rsidRPr="00CA79A1">
              <w:t>и</w:t>
            </w:r>
            <w:r w:rsidRPr="00B3112C">
              <w:t>рован</w:t>
            </w:r>
            <w:r>
              <w:t xml:space="preserve"> </w:t>
            </w:r>
            <w:r w:rsidRPr="00B3112C">
              <w:t>п</w:t>
            </w:r>
            <w:r>
              <w:t xml:space="preserve">. </w:t>
            </w:r>
            <w:r>
              <w:fldChar w:fldCharType="begin"/>
            </w:r>
            <w:r>
              <w:instrText xml:space="preserve"> REF _Ref355695440 \r \h </w:instrText>
            </w:r>
            <w:r w:rsidR="00E106E9">
              <w:instrText xml:space="preserve"> \* MERGEFORMAT </w:instrText>
            </w:r>
            <w:r>
              <w:fldChar w:fldCharType="separate"/>
            </w:r>
            <w:r w:rsidR="0013624E">
              <w:t>5.8.3</w:t>
            </w:r>
            <w:r>
              <w:fldChar w:fldCharType="end"/>
            </w:r>
            <w:r>
              <w:t>.</w:t>
            </w:r>
          </w:p>
          <w:p w:rsidR="00CA131B" w:rsidRDefault="00013B1B" w:rsidP="00FE5D9A">
            <w:pPr>
              <w:pStyle w:val="ASFKTablenorm"/>
              <w:ind w:left="57" w:right="57"/>
            </w:pPr>
            <w:r w:rsidRPr="00B3112C">
              <w:t>В соответствии с SUFD-</w:t>
            </w:r>
            <w:r>
              <w:t xml:space="preserve">51608, </w:t>
            </w:r>
            <w:r w:rsidRPr="00B3112C">
              <w:t>SUFD-</w:t>
            </w:r>
            <w:r>
              <w:t>51135</w:t>
            </w:r>
            <w:r w:rsidRPr="00B3112C">
              <w:t xml:space="preserve"> (SUFD-</w:t>
            </w:r>
            <w:r>
              <w:t>52115</w:t>
            </w:r>
            <w:r w:rsidR="00CA131B">
              <w:t xml:space="preserve">, </w:t>
            </w:r>
            <w:r w:rsidR="00CA131B" w:rsidRPr="00B3112C">
              <w:t>SUFD-</w:t>
            </w:r>
            <w:r w:rsidR="00CA131B" w:rsidRPr="00CA131B">
              <w:t>52116</w:t>
            </w:r>
            <w:r w:rsidRPr="00B3112C">
              <w:t>) актуализ</w:t>
            </w:r>
            <w:r w:rsidRPr="00CA79A1">
              <w:t>и</w:t>
            </w:r>
            <w:r w:rsidRPr="00B3112C">
              <w:t>рован</w:t>
            </w:r>
            <w:r w:rsidR="00CA131B">
              <w:t>ы</w:t>
            </w:r>
            <w:r>
              <w:t xml:space="preserve"> </w:t>
            </w:r>
            <w:r w:rsidRPr="00B3112C">
              <w:t>п</w:t>
            </w:r>
            <w:r w:rsidR="009C32BF">
              <w:t>п</w:t>
            </w:r>
            <w:r>
              <w:t xml:space="preserve">. </w:t>
            </w:r>
            <w:r>
              <w:fldChar w:fldCharType="begin"/>
            </w:r>
            <w:r>
              <w:instrText xml:space="preserve"> REF _Ref311541908 \r \h </w:instrText>
            </w:r>
            <w:r w:rsidR="00E106E9">
              <w:instrText xml:space="preserve"> \* MERGEFORMAT </w:instrText>
            </w:r>
            <w:r>
              <w:fldChar w:fldCharType="separate"/>
            </w:r>
            <w:r w:rsidR="0013624E">
              <w:t>5.11.1</w:t>
            </w:r>
            <w:r>
              <w:fldChar w:fldCharType="end"/>
            </w:r>
            <w:r w:rsidR="00CA131B">
              <w:t xml:space="preserve">, </w:t>
            </w:r>
          </w:p>
          <w:p w:rsidR="00EA6409" w:rsidRPr="00017344" w:rsidRDefault="00EA6409" w:rsidP="00FE5D9A">
            <w:pPr>
              <w:pStyle w:val="ASFKTablenorm"/>
              <w:ind w:left="57" w:right="57"/>
            </w:pPr>
            <w:r>
              <w:fldChar w:fldCharType="begin"/>
            </w:r>
            <w:r>
              <w:instrText xml:space="preserve"> REF _Ref327524293 \r \h </w:instrText>
            </w:r>
            <w:r w:rsidR="00E106E9">
              <w:instrText xml:space="preserve"> \* MERGEFORMAT </w:instrText>
            </w:r>
            <w:r>
              <w:fldChar w:fldCharType="separate"/>
            </w:r>
            <w:r w:rsidR="0013624E">
              <w:t>5.11.3</w:t>
            </w:r>
            <w:r>
              <w:fldChar w:fldCharType="end"/>
            </w:r>
            <w:r>
              <w:t>.</w:t>
            </w:r>
          </w:p>
        </w:tc>
      </w:tr>
      <w:tr w:rsidR="008E4E8E" w:rsidRPr="00FA266C" w:rsidTr="00FE5D9A">
        <w:tc>
          <w:tcPr>
            <w:tcW w:w="412" w:type="pct"/>
            <w:shd w:val="clear" w:color="auto" w:fill="auto"/>
          </w:tcPr>
          <w:p w:rsidR="00C51382" w:rsidRDefault="00C51382" w:rsidP="00FE5D9A">
            <w:pPr>
              <w:pStyle w:val="ASFKTablenorm"/>
              <w:ind w:left="57" w:right="57"/>
            </w:pPr>
            <w:r>
              <w:t>3.8</w:t>
            </w:r>
          </w:p>
        </w:tc>
        <w:tc>
          <w:tcPr>
            <w:tcW w:w="635" w:type="pct"/>
            <w:shd w:val="clear" w:color="auto" w:fill="auto"/>
          </w:tcPr>
          <w:p w:rsidR="00C51382" w:rsidRDefault="00F87354" w:rsidP="00FE5D9A">
            <w:pPr>
              <w:pStyle w:val="ASFKTablenorm"/>
              <w:ind w:left="57" w:right="57"/>
            </w:pPr>
            <w:r>
              <w:t>25</w:t>
            </w:r>
            <w:r w:rsidR="00C51382">
              <w:t>.12.2013</w:t>
            </w:r>
          </w:p>
        </w:tc>
        <w:tc>
          <w:tcPr>
            <w:tcW w:w="1017" w:type="pct"/>
            <w:shd w:val="clear" w:color="auto" w:fill="auto"/>
          </w:tcPr>
          <w:p w:rsidR="00C51382" w:rsidRDefault="00C51382" w:rsidP="00FE5D9A">
            <w:pPr>
              <w:pStyle w:val="ASFKTablenorm"/>
              <w:ind w:left="57" w:right="57"/>
            </w:pPr>
            <w:r>
              <w:t>Дорофеев И.И.</w:t>
            </w:r>
          </w:p>
        </w:tc>
        <w:tc>
          <w:tcPr>
            <w:tcW w:w="2936" w:type="pct"/>
            <w:shd w:val="clear" w:color="auto" w:fill="auto"/>
          </w:tcPr>
          <w:p w:rsidR="00C51382" w:rsidRDefault="00C51382" w:rsidP="00FE5D9A">
            <w:pPr>
              <w:pStyle w:val="ASFKTablenorm"/>
              <w:ind w:left="57" w:right="57"/>
            </w:pPr>
            <w:r w:rsidRPr="00197B13">
              <w:t>В соответствии с SUFD-50514, SUFD-43216 (SUFD-50763) актуализирован п.</w:t>
            </w:r>
            <w:r>
              <w:t xml:space="preserve"> </w:t>
            </w:r>
            <w:r>
              <w:fldChar w:fldCharType="begin"/>
            </w:r>
            <w:r>
              <w:instrText xml:space="preserve"> REF _Ref355695440 \r \h </w:instrText>
            </w:r>
            <w:r w:rsidR="00E106E9">
              <w:instrText xml:space="preserve"> \* MERGEFORMAT </w:instrText>
            </w:r>
            <w:r>
              <w:fldChar w:fldCharType="separate"/>
            </w:r>
            <w:r w:rsidR="0013624E">
              <w:t>5.8.3</w:t>
            </w:r>
            <w:r>
              <w:fldChar w:fldCharType="end"/>
            </w:r>
            <w:r>
              <w:t>.</w:t>
            </w:r>
          </w:p>
          <w:p w:rsidR="00F87354" w:rsidRPr="00253CF4" w:rsidRDefault="00F87354" w:rsidP="00FE5D9A">
            <w:pPr>
              <w:pStyle w:val="ASFKTablenorm"/>
              <w:ind w:left="57" w:right="57"/>
            </w:pPr>
            <w:r w:rsidRPr="00851997">
              <w:t>В соответствии с SUFD-</w:t>
            </w:r>
            <w:r>
              <w:t>53256</w:t>
            </w:r>
            <w:r w:rsidRPr="00851997">
              <w:t>, SUFD-</w:t>
            </w:r>
            <w:r>
              <w:t>50501</w:t>
            </w:r>
            <w:r w:rsidRPr="00851997">
              <w:t xml:space="preserve"> (SUFD-5</w:t>
            </w:r>
            <w:r>
              <w:t>3554</w:t>
            </w:r>
            <w:r w:rsidRPr="00851997">
              <w:t>) актуализирован п.</w:t>
            </w:r>
            <w:r>
              <w:t xml:space="preserve"> </w:t>
            </w:r>
            <w:r>
              <w:fldChar w:fldCharType="begin"/>
            </w:r>
            <w:r>
              <w:instrText xml:space="preserve"> REF _Ref327524293 \r \h </w:instrText>
            </w:r>
            <w:r w:rsidR="00E106E9">
              <w:instrText xml:space="preserve"> \* MERGEFORMAT </w:instrText>
            </w:r>
            <w:r>
              <w:fldChar w:fldCharType="separate"/>
            </w:r>
            <w:r w:rsidR="0013624E">
              <w:t>5.11.3</w:t>
            </w:r>
            <w:r>
              <w:fldChar w:fldCharType="end"/>
            </w:r>
            <w:r>
              <w:t>.</w:t>
            </w:r>
          </w:p>
        </w:tc>
      </w:tr>
      <w:tr w:rsidR="008E4E8E" w:rsidRPr="00FA266C" w:rsidTr="00FE5D9A">
        <w:tc>
          <w:tcPr>
            <w:tcW w:w="412" w:type="pct"/>
            <w:shd w:val="clear" w:color="auto" w:fill="auto"/>
          </w:tcPr>
          <w:p w:rsidR="008D0BD5" w:rsidRDefault="008D0BD5" w:rsidP="00FE5D9A">
            <w:pPr>
              <w:pStyle w:val="ASFKTablenorm"/>
              <w:ind w:left="57" w:right="57"/>
            </w:pPr>
            <w:r>
              <w:t>3.9</w:t>
            </w:r>
          </w:p>
        </w:tc>
        <w:tc>
          <w:tcPr>
            <w:tcW w:w="635" w:type="pct"/>
            <w:shd w:val="clear" w:color="auto" w:fill="auto"/>
          </w:tcPr>
          <w:p w:rsidR="008D0BD5" w:rsidRDefault="008D0BD5" w:rsidP="00FE5D9A">
            <w:pPr>
              <w:pStyle w:val="ASFKTablenorm"/>
              <w:ind w:left="57" w:right="57"/>
            </w:pPr>
            <w:r>
              <w:t>2</w:t>
            </w:r>
            <w:r w:rsidR="00FB30BC">
              <w:t>9</w:t>
            </w:r>
            <w:r>
              <w:t>.01.2014</w:t>
            </w:r>
          </w:p>
        </w:tc>
        <w:tc>
          <w:tcPr>
            <w:tcW w:w="1017" w:type="pct"/>
            <w:shd w:val="clear" w:color="auto" w:fill="auto"/>
          </w:tcPr>
          <w:p w:rsidR="008D0BD5" w:rsidRDefault="008D0BD5" w:rsidP="00FE5D9A">
            <w:pPr>
              <w:pStyle w:val="ASFKTablenorm"/>
              <w:ind w:left="57" w:right="57"/>
            </w:pPr>
            <w:r>
              <w:t>Дорофеев И.И.</w:t>
            </w:r>
          </w:p>
        </w:tc>
        <w:tc>
          <w:tcPr>
            <w:tcW w:w="2936" w:type="pct"/>
            <w:shd w:val="clear" w:color="auto" w:fill="auto"/>
          </w:tcPr>
          <w:p w:rsidR="008D0BD5" w:rsidRDefault="008D0BD5" w:rsidP="00FE5D9A">
            <w:pPr>
              <w:pStyle w:val="ASFKTablenorm"/>
              <w:ind w:left="57" w:right="57"/>
            </w:pPr>
            <w:r w:rsidRPr="00851997">
              <w:t>В соответствии с SUFD-</w:t>
            </w:r>
            <w:r>
              <w:t>53959</w:t>
            </w:r>
            <w:r w:rsidRPr="00851997">
              <w:t>, SUFD-</w:t>
            </w:r>
            <w:r>
              <w:t>53254</w:t>
            </w:r>
            <w:r w:rsidRPr="00851997">
              <w:t xml:space="preserve"> (SUFD-5</w:t>
            </w:r>
            <w:r>
              <w:t>4128</w:t>
            </w:r>
            <w:r w:rsidRPr="00851997">
              <w:t xml:space="preserve">) </w:t>
            </w:r>
            <w:r>
              <w:t>добавлен</w:t>
            </w:r>
            <w:r w:rsidRPr="00851997">
              <w:t xml:space="preserve"> п.</w:t>
            </w:r>
            <w:r>
              <w:t xml:space="preserve"> </w:t>
            </w:r>
            <w:r>
              <w:fldChar w:fldCharType="begin"/>
            </w:r>
            <w:r>
              <w:instrText xml:space="preserve"> REF _Ref359516234 \r \h </w:instrText>
            </w:r>
            <w:r w:rsidR="00E106E9">
              <w:instrText xml:space="preserve"> \* MERGEFORMAT </w:instrText>
            </w:r>
            <w:r>
              <w:fldChar w:fldCharType="separate"/>
            </w:r>
            <w:r w:rsidR="0013624E">
              <w:t>5.1.1</w:t>
            </w:r>
            <w:r>
              <w:fldChar w:fldCharType="end"/>
            </w:r>
            <w:r>
              <w:t>.</w:t>
            </w:r>
          </w:p>
          <w:p w:rsidR="00FB30BC" w:rsidRPr="00197B13" w:rsidRDefault="006A6D64" w:rsidP="00FE5D9A">
            <w:pPr>
              <w:pStyle w:val="ASFKTablenorm"/>
              <w:ind w:left="57" w:right="57"/>
            </w:pPr>
            <w:r w:rsidRPr="00851997">
              <w:t>В соответствии с SUFD-</w:t>
            </w:r>
            <w:r>
              <w:t>53960</w:t>
            </w:r>
            <w:r w:rsidRPr="00851997">
              <w:t>, SUFD-</w:t>
            </w:r>
            <w:r>
              <w:t>53254</w:t>
            </w:r>
            <w:r w:rsidRPr="00851997">
              <w:t xml:space="preserve"> (SUFD-5</w:t>
            </w:r>
            <w:r>
              <w:t>4129</w:t>
            </w:r>
            <w:r w:rsidRPr="00851997">
              <w:t xml:space="preserve">) </w:t>
            </w:r>
            <w:r>
              <w:t>добавлен</w:t>
            </w:r>
            <w:r w:rsidRPr="00851997">
              <w:t xml:space="preserve"> п.</w:t>
            </w:r>
            <w:r>
              <w:t xml:space="preserve"> </w:t>
            </w:r>
            <w:r>
              <w:fldChar w:fldCharType="begin"/>
            </w:r>
            <w:r>
              <w:instrText xml:space="preserve"> REF _Ref359516403 \r \h </w:instrText>
            </w:r>
            <w:r w:rsidR="00E106E9">
              <w:instrText xml:space="preserve"> \* MERGEFORMAT </w:instrText>
            </w:r>
            <w:r>
              <w:fldChar w:fldCharType="separate"/>
            </w:r>
            <w:r w:rsidR="0013624E">
              <w:t>5.1.2</w:t>
            </w:r>
            <w:r>
              <w:fldChar w:fldCharType="end"/>
            </w:r>
            <w:r>
              <w:t>.</w:t>
            </w:r>
          </w:p>
        </w:tc>
      </w:tr>
      <w:tr w:rsidR="008E4E8E" w:rsidRPr="00FA266C" w:rsidTr="00FE5D9A">
        <w:tc>
          <w:tcPr>
            <w:tcW w:w="412" w:type="pct"/>
            <w:shd w:val="clear" w:color="auto" w:fill="auto"/>
          </w:tcPr>
          <w:p w:rsidR="00991182" w:rsidRDefault="00991182" w:rsidP="00FE5D9A">
            <w:pPr>
              <w:pStyle w:val="ASFKTablenorm"/>
              <w:ind w:left="57" w:right="57"/>
            </w:pPr>
            <w:r>
              <w:t>4.0</w:t>
            </w:r>
          </w:p>
        </w:tc>
        <w:tc>
          <w:tcPr>
            <w:tcW w:w="635" w:type="pct"/>
            <w:shd w:val="clear" w:color="auto" w:fill="auto"/>
          </w:tcPr>
          <w:p w:rsidR="00991182" w:rsidRDefault="006E7C11" w:rsidP="00FE5D9A">
            <w:pPr>
              <w:pStyle w:val="ASFKTablenorm"/>
              <w:ind w:left="57" w:right="57"/>
            </w:pPr>
            <w:r>
              <w:t>1</w:t>
            </w:r>
            <w:r w:rsidR="00743613">
              <w:t>7</w:t>
            </w:r>
            <w:r w:rsidR="00991182">
              <w:t>.0</w:t>
            </w:r>
            <w:r>
              <w:t>3</w:t>
            </w:r>
            <w:r w:rsidR="00991182">
              <w:t>.2014</w:t>
            </w:r>
          </w:p>
        </w:tc>
        <w:tc>
          <w:tcPr>
            <w:tcW w:w="1017" w:type="pct"/>
            <w:shd w:val="clear" w:color="auto" w:fill="auto"/>
          </w:tcPr>
          <w:p w:rsidR="00991182" w:rsidRDefault="00AA5065" w:rsidP="00FE5D9A">
            <w:pPr>
              <w:pStyle w:val="ASFKTablenorm"/>
              <w:ind w:left="57" w:right="57"/>
            </w:pPr>
            <w:r>
              <w:t>Дорофеев И.И.</w:t>
            </w:r>
          </w:p>
        </w:tc>
        <w:tc>
          <w:tcPr>
            <w:tcW w:w="2936" w:type="pct"/>
            <w:shd w:val="clear" w:color="auto" w:fill="auto"/>
          </w:tcPr>
          <w:p w:rsidR="00991182" w:rsidRDefault="00991182" w:rsidP="00FE5D9A">
            <w:pPr>
              <w:pStyle w:val="ASFKTablenorm"/>
              <w:ind w:left="57" w:right="57"/>
            </w:pPr>
            <w:r w:rsidRPr="00851997">
              <w:t>В соответствии с SUFD-</w:t>
            </w:r>
            <w:r>
              <w:t xml:space="preserve">53821 </w:t>
            </w:r>
            <w:r w:rsidRPr="00851997">
              <w:t>(SUFD-5</w:t>
            </w:r>
            <w:r>
              <w:t>5569</w:t>
            </w:r>
            <w:r w:rsidRPr="00851997">
              <w:t>) актуал</w:t>
            </w:r>
            <w:r w:rsidRPr="00991182">
              <w:t>и</w:t>
            </w:r>
            <w:r w:rsidRPr="00851997">
              <w:t>зирован п</w:t>
            </w:r>
            <w:r>
              <w:t xml:space="preserve">. </w:t>
            </w:r>
            <w:r>
              <w:fldChar w:fldCharType="begin"/>
            </w:r>
            <w:r>
              <w:instrText xml:space="preserve"> REF _Ref359516403 \r \h </w:instrText>
            </w:r>
            <w:r w:rsidR="00E106E9">
              <w:instrText xml:space="preserve"> \* MERGEFORMAT </w:instrText>
            </w:r>
            <w:r>
              <w:fldChar w:fldCharType="separate"/>
            </w:r>
            <w:r w:rsidR="0013624E">
              <w:t>5.1.2</w:t>
            </w:r>
            <w:r>
              <w:fldChar w:fldCharType="end"/>
            </w:r>
            <w:r>
              <w:t>.</w:t>
            </w:r>
          </w:p>
          <w:p w:rsidR="00F3185C" w:rsidRDefault="00F3185C" w:rsidP="00FE5D9A">
            <w:pPr>
              <w:pStyle w:val="ASFKTablenorm"/>
              <w:ind w:left="57" w:right="57"/>
            </w:pPr>
            <w:r w:rsidRPr="00851997">
              <w:t>В соответствии с SUFD-</w:t>
            </w:r>
            <w:r>
              <w:t>55822</w:t>
            </w:r>
            <w:r w:rsidRPr="00851997">
              <w:t>, SUFD-</w:t>
            </w:r>
            <w:r>
              <w:t>55754</w:t>
            </w:r>
            <w:r w:rsidRPr="00851997">
              <w:t xml:space="preserve"> (SUFD-5</w:t>
            </w:r>
            <w:r>
              <w:t>6411</w:t>
            </w:r>
            <w:r w:rsidRPr="00851997">
              <w:t>) актуализирован п.</w:t>
            </w:r>
            <w:r>
              <w:t xml:space="preserve"> </w:t>
            </w:r>
            <w:r>
              <w:fldChar w:fldCharType="begin"/>
            </w:r>
            <w:r>
              <w:instrText xml:space="preserve"> REF _Ref355695440 \r \h </w:instrText>
            </w:r>
            <w:r w:rsidR="00E106E9">
              <w:instrText xml:space="preserve"> \* MERGEFORMAT </w:instrText>
            </w:r>
            <w:r>
              <w:fldChar w:fldCharType="separate"/>
            </w:r>
            <w:r w:rsidR="0013624E">
              <w:t>5.8.3</w:t>
            </w:r>
            <w:r>
              <w:fldChar w:fldCharType="end"/>
            </w:r>
            <w:r>
              <w:t>.</w:t>
            </w:r>
          </w:p>
          <w:p w:rsidR="00743613" w:rsidRPr="00851997" w:rsidRDefault="0033775D" w:rsidP="00FE5D9A">
            <w:pPr>
              <w:pStyle w:val="ASFKTablenorm"/>
              <w:ind w:left="57" w:right="57"/>
            </w:pPr>
            <w:r w:rsidRPr="00851997">
              <w:t>В соответствии с SUFD-</w:t>
            </w:r>
            <w:r>
              <w:t>55269</w:t>
            </w:r>
            <w:r w:rsidRPr="00851997">
              <w:t>, SUFD-</w:t>
            </w:r>
            <w:r>
              <w:t>50501</w:t>
            </w:r>
            <w:r w:rsidRPr="00851997">
              <w:t xml:space="preserve"> (SUFD-5</w:t>
            </w:r>
            <w:r>
              <w:t>6422</w:t>
            </w:r>
            <w:r w:rsidRPr="00851997">
              <w:t>) актуализирован п.</w:t>
            </w:r>
            <w:r>
              <w:t xml:space="preserve"> </w:t>
            </w:r>
            <w:r>
              <w:fldChar w:fldCharType="begin"/>
            </w:r>
            <w:r>
              <w:instrText xml:space="preserve"> REF _Ref327524293 \r \h </w:instrText>
            </w:r>
            <w:r w:rsidR="00E106E9">
              <w:instrText xml:space="preserve"> \* MERGEFORMAT </w:instrText>
            </w:r>
            <w:r>
              <w:fldChar w:fldCharType="separate"/>
            </w:r>
            <w:r w:rsidR="0013624E">
              <w:t>5.11.3</w:t>
            </w:r>
            <w:r>
              <w:fldChar w:fldCharType="end"/>
            </w:r>
            <w:r>
              <w:t>.</w:t>
            </w:r>
          </w:p>
        </w:tc>
      </w:tr>
      <w:tr w:rsidR="008E4E8E" w:rsidRPr="00FA266C" w:rsidTr="00FE5D9A">
        <w:tc>
          <w:tcPr>
            <w:tcW w:w="412" w:type="pct"/>
            <w:shd w:val="clear" w:color="auto" w:fill="auto"/>
          </w:tcPr>
          <w:p w:rsidR="00A00CCB" w:rsidRDefault="00A00CCB" w:rsidP="00FE5D9A">
            <w:pPr>
              <w:pStyle w:val="ASFKTablenorm"/>
              <w:ind w:left="57" w:right="57"/>
            </w:pPr>
            <w:r>
              <w:t>4.1</w:t>
            </w:r>
          </w:p>
        </w:tc>
        <w:tc>
          <w:tcPr>
            <w:tcW w:w="635" w:type="pct"/>
            <w:shd w:val="clear" w:color="auto" w:fill="auto"/>
          </w:tcPr>
          <w:p w:rsidR="00A00CCB" w:rsidRDefault="00D05A02" w:rsidP="00FE5D9A">
            <w:pPr>
              <w:pStyle w:val="ASFKTablenorm"/>
              <w:ind w:left="57" w:right="57"/>
            </w:pPr>
            <w:r>
              <w:t>10</w:t>
            </w:r>
            <w:r w:rsidR="00A00CCB">
              <w:t>.0</w:t>
            </w:r>
            <w:r>
              <w:t>4</w:t>
            </w:r>
            <w:r w:rsidR="00A00CCB">
              <w:t>.2014</w:t>
            </w:r>
          </w:p>
        </w:tc>
        <w:tc>
          <w:tcPr>
            <w:tcW w:w="1017" w:type="pct"/>
            <w:shd w:val="clear" w:color="auto" w:fill="auto"/>
          </w:tcPr>
          <w:p w:rsidR="00A00CCB" w:rsidRDefault="00A00CCB" w:rsidP="00FE5D9A">
            <w:pPr>
              <w:pStyle w:val="ASFKTablenorm"/>
              <w:ind w:left="57" w:right="57"/>
            </w:pPr>
            <w:r>
              <w:t>Дорофеев И.И.</w:t>
            </w:r>
          </w:p>
        </w:tc>
        <w:tc>
          <w:tcPr>
            <w:tcW w:w="2936" w:type="pct"/>
            <w:shd w:val="clear" w:color="auto" w:fill="auto"/>
          </w:tcPr>
          <w:p w:rsidR="00A00CCB" w:rsidRDefault="00A00CCB" w:rsidP="00FE5D9A">
            <w:pPr>
              <w:pStyle w:val="ASFKTablenorm"/>
              <w:ind w:left="57" w:right="57"/>
            </w:pPr>
            <w:r w:rsidRPr="00851997">
              <w:t>В соответствии с SUFD-</w:t>
            </w:r>
            <w:r>
              <w:t>56300</w:t>
            </w:r>
            <w:r w:rsidRPr="00851997">
              <w:t>, SUFD-</w:t>
            </w:r>
            <w:r>
              <w:t>50994</w:t>
            </w:r>
            <w:r w:rsidRPr="00851997">
              <w:t xml:space="preserve"> (SUFD-5</w:t>
            </w:r>
            <w:r>
              <w:t>7439</w:t>
            </w:r>
            <w:r w:rsidRPr="00851997">
              <w:t xml:space="preserve">) </w:t>
            </w:r>
            <w:r>
              <w:t>добавлен п.</w:t>
            </w:r>
            <w:r w:rsidR="005739BF">
              <w:t xml:space="preserve"> </w:t>
            </w:r>
            <w:r w:rsidR="005739BF">
              <w:fldChar w:fldCharType="begin"/>
            </w:r>
            <w:r w:rsidR="005739BF">
              <w:instrText xml:space="preserve"> REF _Ref415139939 \r \h </w:instrText>
            </w:r>
            <w:r w:rsidR="005739BF">
              <w:fldChar w:fldCharType="separate"/>
            </w:r>
            <w:r w:rsidR="0013624E">
              <w:t>5.7.2</w:t>
            </w:r>
            <w:r w:rsidR="005739BF">
              <w:fldChar w:fldCharType="end"/>
            </w:r>
            <w:r w:rsidR="00AA5065">
              <w:t>.</w:t>
            </w:r>
          </w:p>
          <w:p w:rsidR="0037250D" w:rsidRDefault="0037250D" w:rsidP="00FE5D9A">
            <w:pPr>
              <w:pStyle w:val="ASFKTablenorm"/>
              <w:ind w:left="57" w:right="57"/>
            </w:pPr>
            <w:r w:rsidRPr="00851997">
              <w:t>В соответствии с SUFD-</w:t>
            </w:r>
            <w:r>
              <w:t>57321</w:t>
            </w:r>
            <w:r w:rsidRPr="00851997">
              <w:t>, SUFD-</w:t>
            </w:r>
            <w:r>
              <w:t>55432</w:t>
            </w:r>
            <w:r w:rsidRPr="00851997">
              <w:t xml:space="preserve"> (SUFD-5</w:t>
            </w:r>
            <w:r>
              <w:t>7537</w:t>
            </w:r>
            <w:r w:rsidRPr="00851997">
              <w:t>) актуализирован п.</w:t>
            </w:r>
            <w:r>
              <w:t xml:space="preserve"> </w:t>
            </w:r>
            <w:r w:rsidR="00424B52">
              <w:fldChar w:fldCharType="begin"/>
            </w:r>
            <w:r w:rsidR="00424B52">
              <w:instrText xml:space="preserve"> REF _Ref327524293 \r \h </w:instrText>
            </w:r>
            <w:r w:rsidR="00E106E9">
              <w:instrText xml:space="preserve"> \* MERGEFORMAT </w:instrText>
            </w:r>
            <w:r w:rsidR="00424B52">
              <w:fldChar w:fldCharType="separate"/>
            </w:r>
            <w:r w:rsidR="0013624E">
              <w:t>5.11.3</w:t>
            </w:r>
            <w:r w:rsidR="00424B52">
              <w:fldChar w:fldCharType="end"/>
            </w:r>
            <w:r w:rsidR="00424B52">
              <w:t>.</w:t>
            </w:r>
          </w:p>
          <w:p w:rsidR="00D05A02" w:rsidRPr="00851997" w:rsidRDefault="00B50A83" w:rsidP="00FE5D9A">
            <w:pPr>
              <w:pStyle w:val="ASFKTablenorm"/>
              <w:ind w:left="57" w:right="57"/>
            </w:pPr>
            <w:r w:rsidRPr="00851997">
              <w:t>В соответствии с SUFD-</w:t>
            </w:r>
            <w:r>
              <w:t>56513</w:t>
            </w:r>
            <w:r w:rsidRPr="00851997">
              <w:t>, SUFD-</w:t>
            </w:r>
            <w:r>
              <w:t>54478</w:t>
            </w:r>
            <w:r w:rsidRPr="00851997">
              <w:t xml:space="preserve"> (SUFD-5</w:t>
            </w:r>
            <w:r>
              <w:t>7541</w:t>
            </w:r>
            <w:r w:rsidRPr="00851997">
              <w:t>) актуализирован</w:t>
            </w:r>
            <w:r>
              <w:t>ы п</w:t>
            </w:r>
            <w:r w:rsidR="009C32BF">
              <w:t>п</w:t>
            </w:r>
            <w:r w:rsidRPr="00851997">
              <w:t>.</w:t>
            </w:r>
            <w:r>
              <w:t xml:space="preserve"> </w:t>
            </w:r>
            <w:r w:rsidR="00A11039">
              <w:fldChar w:fldCharType="begin"/>
            </w:r>
            <w:r w:rsidR="00A11039">
              <w:instrText xml:space="preserve"> REF _Ref359516234 \r \h </w:instrText>
            </w:r>
            <w:r w:rsidR="00E106E9">
              <w:instrText xml:space="preserve"> \* MERGEFORMAT </w:instrText>
            </w:r>
            <w:r w:rsidR="00A11039">
              <w:fldChar w:fldCharType="separate"/>
            </w:r>
            <w:r w:rsidR="0013624E">
              <w:t>5.1.1</w:t>
            </w:r>
            <w:r w:rsidR="00A11039">
              <w:fldChar w:fldCharType="end"/>
            </w:r>
            <w:r w:rsidR="0034044C">
              <w:t>,</w:t>
            </w:r>
            <w:r w:rsidR="00A11039">
              <w:t xml:space="preserve"> </w:t>
            </w:r>
            <w:r w:rsidR="00A11039">
              <w:fldChar w:fldCharType="begin"/>
            </w:r>
            <w:r w:rsidR="00A11039">
              <w:instrText xml:space="preserve"> REF _Ref359516403 \r \h </w:instrText>
            </w:r>
            <w:r w:rsidR="00E106E9">
              <w:instrText xml:space="preserve"> \* MERGEFORMAT </w:instrText>
            </w:r>
            <w:r w:rsidR="00A11039">
              <w:fldChar w:fldCharType="separate"/>
            </w:r>
            <w:r w:rsidR="0013624E">
              <w:t>5.1.2</w:t>
            </w:r>
            <w:r w:rsidR="00A11039">
              <w:fldChar w:fldCharType="end"/>
            </w:r>
            <w:r w:rsidR="00A11039">
              <w:t>.</w:t>
            </w:r>
          </w:p>
        </w:tc>
      </w:tr>
      <w:tr w:rsidR="008E4E8E" w:rsidRPr="00FA266C" w:rsidTr="00FE5D9A">
        <w:tc>
          <w:tcPr>
            <w:tcW w:w="412" w:type="pct"/>
            <w:shd w:val="clear" w:color="auto" w:fill="auto"/>
          </w:tcPr>
          <w:p w:rsidR="0006750F" w:rsidRDefault="0006750F" w:rsidP="00FE5D9A">
            <w:pPr>
              <w:pStyle w:val="ASFKTablenorm"/>
              <w:ind w:left="57" w:right="57"/>
            </w:pPr>
            <w:r>
              <w:t>4.2</w:t>
            </w:r>
          </w:p>
        </w:tc>
        <w:tc>
          <w:tcPr>
            <w:tcW w:w="635" w:type="pct"/>
            <w:shd w:val="clear" w:color="auto" w:fill="auto"/>
          </w:tcPr>
          <w:p w:rsidR="0006750F" w:rsidRDefault="0006750F" w:rsidP="00FE5D9A">
            <w:pPr>
              <w:pStyle w:val="ASFKTablenorm"/>
              <w:ind w:left="57" w:right="57"/>
            </w:pPr>
            <w:r>
              <w:t>08.05.2014</w:t>
            </w:r>
          </w:p>
        </w:tc>
        <w:tc>
          <w:tcPr>
            <w:tcW w:w="1017" w:type="pct"/>
            <w:shd w:val="clear" w:color="auto" w:fill="auto"/>
          </w:tcPr>
          <w:p w:rsidR="0006750F" w:rsidRDefault="0006750F" w:rsidP="00FE5D9A">
            <w:pPr>
              <w:pStyle w:val="ASFKTablenorm"/>
              <w:ind w:left="57" w:right="57"/>
            </w:pPr>
            <w:r>
              <w:t>Дорофеев И.И.</w:t>
            </w:r>
          </w:p>
        </w:tc>
        <w:tc>
          <w:tcPr>
            <w:tcW w:w="2936" w:type="pct"/>
            <w:shd w:val="clear" w:color="auto" w:fill="auto"/>
          </w:tcPr>
          <w:p w:rsidR="0006750F" w:rsidRDefault="0006750F" w:rsidP="00FE5D9A">
            <w:pPr>
              <w:pStyle w:val="ASFKTablenorm"/>
              <w:ind w:left="57" w:right="57"/>
            </w:pPr>
            <w:r w:rsidRPr="00851997">
              <w:t>В соответствии с SUFD-</w:t>
            </w:r>
            <w:r>
              <w:t>58108</w:t>
            </w:r>
            <w:r w:rsidRPr="00851997">
              <w:t>, SUFD-</w:t>
            </w:r>
            <w:r>
              <w:t>48213</w:t>
            </w:r>
            <w:r w:rsidRPr="00851997">
              <w:t xml:space="preserve"> (SUFD-5</w:t>
            </w:r>
            <w:r>
              <w:t>8491</w:t>
            </w:r>
            <w:r w:rsidRPr="00851997">
              <w:t>) актуализирован п.</w:t>
            </w:r>
            <w:r>
              <w:t xml:space="preserve"> </w:t>
            </w:r>
            <w:r>
              <w:fldChar w:fldCharType="begin"/>
            </w:r>
            <w:r>
              <w:instrText xml:space="preserve"> REF _Ref386134033 \r \h </w:instrText>
            </w:r>
            <w:r w:rsidR="00E106E9">
              <w:instrText xml:space="preserve"> \* MERGEFORMAT </w:instrText>
            </w:r>
            <w:r>
              <w:fldChar w:fldCharType="separate"/>
            </w:r>
            <w:r w:rsidR="0013624E">
              <w:t>5.10.1</w:t>
            </w:r>
            <w:r>
              <w:fldChar w:fldCharType="end"/>
            </w:r>
            <w:r>
              <w:t>.</w:t>
            </w:r>
          </w:p>
          <w:p w:rsidR="0006750F" w:rsidRDefault="0006750F" w:rsidP="00FE5D9A">
            <w:pPr>
              <w:pStyle w:val="ASFKTablenorm"/>
              <w:ind w:left="57" w:right="57"/>
            </w:pPr>
            <w:r w:rsidRPr="00851997">
              <w:t>В соответствии с SUFD-</w:t>
            </w:r>
            <w:r>
              <w:t>57883</w:t>
            </w:r>
            <w:r w:rsidRPr="00851997">
              <w:t>, SUFD-</w:t>
            </w:r>
            <w:r>
              <w:t>47474</w:t>
            </w:r>
            <w:r w:rsidRPr="00851997">
              <w:t xml:space="preserve"> (SUFD-5</w:t>
            </w:r>
            <w:r>
              <w:t>8853</w:t>
            </w:r>
            <w:r w:rsidRPr="00851997">
              <w:t>)</w:t>
            </w:r>
            <w:r>
              <w:t xml:space="preserve"> удален ЭД </w:t>
            </w:r>
            <w:r w:rsidR="00B5053C">
              <w:t>«</w:t>
            </w:r>
            <w:r>
              <w:t>Произвольный док</w:t>
            </w:r>
            <w:r w:rsidRPr="002D77CA">
              <w:t>у</w:t>
            </w:r>
            <w:r>
              <w:t>мент</w:t>
            </w:r>
            <w:r w:rsidR="00B5053C">
              <w:t>»</w:t>
            </w:r>
            <w:r>
              <w:t>.</w:t>
            </w:r>
          </w:p>
          <w:p w:rsidR="0006750F" w:rsidRDefault="0006750F" w:rsidP="00FE5D9A">
            <w:pPr>
              <w:pStyle w:val="ASFKTablenorm"/>
              <w:ind w:left="57" w:right="57"/>
            </w:pPr>
            <w:r w:rsidRPr="00253CF4">
              <w:t>В соответствии с SUFD-</w:t>
            </w:r>
            <w:r>
              <w:t>58718</w:t>
            </w:r>
            <w:r w:rsidRPr="00253CF4">
              <w:t>, SUFD-</w:t>
            </w:r>
            <w:r>
              <w:t>54765</w:t>
            </w:r>
            <w:r w:rsidRPr="00253CF4">
              <w:t xml:space="preserve"> (SUFD-</w:t>
            </w:r>
            <w:r>
              <w:t>58986</w:t>
            </w:r>
            <w:r w:rsidRPr="00253CF4">
              <w:t>) а</w:t>
            </w:r>
            <w:r w:rsidRPr="007A7136">
              <w:t>к</w:t>
            </w:r>
            <w:r w:rsidRPr="00253CF4">
              <w:t>туализирован п.</w:t>
            </w:r>
            <w:r>
              <w:t xml:space="preserve"> </w:t>
            </w:r>
            <w:r>
              <w:fldChar w:fldCharType="begin"/>
            </w:r>
            <w:r>
              <w:instrText xml:space="preserve"> REF _Ref311541908 \r \h </w:instrText>
            </w:r>
            <w:r w:rsidR="00E106E9">
              <w:instrText xml:space="preserve"> \* MERGEFORMAT </w:instrText>
            </w:r>
            <w:r>
              <w:fldChar w:fldCharType="separate"/>
            </w:r>
            <w:r w:rsidR="0013624E">
              <w:t>5.11.1</w:t>
            </w:r>
            <w:r>
              <w:fldChar w:fldCharType="end"/>
            </w:r>
            <w:r>
              <w:t>.</w:t>
            </w:r>
          </w:p>
          <w:p w:rsidR="0006750F" w:rsidRPr="00851997" w:rsidRDefault="0006750F" w:rsidP="00FE5D9A">
            <w:pPr>
              <w:pStyle w:val="ASFKTablenorm"/>
              <w:ind w:left="57" w:right="57"/>
            </w:pPr>
            <w:r w:rsidRPr="00253CF4">
              <w:t>В соответствии с SUFD-</w:t>
            </w:r>
            <w:r>
              <w:t>58230</w:t>
            </w:r>
            <w:r w:rsidRPr="00253CF4">
              <w:t>, SUFD-</w:t>
            </w:r>
            <w:r>
              <w:t>55719</w:t>
            </w:r>
            <w:r w:rsidRPr="00253CF4">
              <w:t xml:space="preserve"> (SUFD-</w:t>
            </w:r>
            <w:r>
              <w:t>59348</w:t>
            </w:r>
            <w:r w:rsidRPr="00253CF4">
              <w:t>) а</w:t>
            </w:r>
            <w:r w:rsidRPr="007A7136">
              <w:t>к</w:t>
            </w:r>
            <w:r w:rsidRPr="00253CF4">
              <w:t>туализирован п.</w:t>
            </w:r>
            <w:r>
              <w:t xml:space="preserve"> </w:t>
            </w:r>
            <w:r>
              <w:fldChar w:fldCharType="begin"/>
            </w:r>
            <w:r>
              <w:instrText xml:space="preserve"> REF _Ref311541908 \r \h </w:instrText>
            </w:r>
            <w:r w:rsidR="00E106E9">
              <w:instrText xml:space="preserve"> \* MERGEFORMAT </w:instrText>
            </w:r>
            <w:r>
              <w:fldChar w:fldCharType="separate"/>
            </w:r>
            <w:r w:rsidR="0013624E">
              <w:t>5.11.1</w:t>
            </w:r>
            <w:r>
              <w:fldChar w:fldCharType="end"/>
            </w:r>
            <w:r>
              <w:t>.</w:t>
            </w:r>
          </w:p>
        </w:tc>
      </w:tr>
      <w:tr w:rsidR="008E4E8E" w:rsidRPr="00FA266C" w:rsidTr="00FE5D9A">
        <w:tc>
          <w:tcPr>
            <w:tcW w:w="412" w:type="pct"/>
            <w:shd w:val="clear" w:color="auto" w:fill="auto"/>
          </w:tcPr>
          <w:p w:rsidR="0006750F" w:rsidRDefault="007F4F46" w:rsidP="00FE5D9A">
            <w:pPr>
              <w:pStyle w:val="ASFKTablenorm"/>
              <w:ind w:left="57" w:right="57"/>
            </w:pPr>
            <w:r>
              <w:lastRenderedPageBreak/>
              <w:t>4.3</w:t>
            </w:r>
          </w:p>
        </w:tc>
        <w:tc>
          <w:tcPr>
            <w:tcW w:w="635" w:type="pct"/>
            <w:shd w:val="clear" w:color="auto" w:fill="auto"/>
          </w:tcPr>
          <w:p w:rsidR="0006750F" w:rsidRDefault="0006750F" w:rsidP="00FE5D9A">
            <w:pPr>
              <w:pStyle w:val="ASFKTablenorm"/>
              <w:ind w:left="57" w:right="57"/>
            </w:pPr>
            <w:r>
              <w:t>04.08.2014</w:t>
            </w:r>
          </w:p>
        </w:tc>
        <w:tc>
          <w:tcPr>
            <w:tcW w:w="1017" w:type="pct"/>
            <w:shd w:val="clear" w:color="auto" w:fill="auto"/>
          </w:tcPr>
          <w:p w:rsidR="0006750F" w:rsidRDefault="0006750F" w:rsidP="00FE5D9A">
            <w:pPr>
              <w:pStyle w:val="ASFKTablenorm"/>
              <w:ind w:left="57" w:right="57"/>
            </w:pPr>
            <w:r>
              <w:t>Соколова Н.В.</w:t>
            </w:r>
          </w:p>
        </w:tc>
        <w:tc>
          <w:tcPr>
            <w:tcW w:w="2936" w:type="pct"/>
            <w:shd w:val="clear" w:color="auto" w:fill="auto"/>
          </w:tcPr>
          <w:p w:rsidR="0006750F" w:rsidRDefault="0006750F" w:rsidP="00FE5D9A">
            <w:pPr>
              <w:pStyle w:val="ASFKTablenorm"/>
              <w:ind w:left="57" w:right="57"/>
            </w:pPr>
            <w:r w:rsidRPr="00874261">
              <w:t xml:space="preserve">В соответствии с </w:t>
            </w:r>
            <w:r w:rsidRPr="008C730D">
              <w:t>SUFD-51510 (SUFD-60905, SUFD-62325</w:t>
            </w:r>
            <w:r w:rsidRPr="00874261">
              <w:t xml:space="preserve">) </w:t>
            </w:r>
            <w:r w:rsidR="0034044C">
              <w:t>актуализированы п</w:t>
            </w:r>
            <w:r w:rsidR="009C32BF">
              <w:t>п</w:t>
            </w:r>
            <w:r w:rsidR="0034044C">
              <w:t>.</w:t>
            </w:r>
            <w:r>
              <w:t xml:space="preserve"> </w:t>
            </w:r>
            <w:r w:rsidR="0034044C">
              <w:fldChar w:fldCharType="begin"/>
            </w:r>
            <w:r w:rsidR="0034044C">
              <w:instrText xml:space="preserve"> REF _Ref359516234 \r \h </w:instrText>
            </w:r>
            <w:r w:rsidR="0034044C">
              <w:fldChar w:fldCharType="separate"/>
            </w:r>
            <w:r w:rsidR="0013624E">
              <w:t>5.1.1</w:t>
            </w:r>
            <w:r w:rsidR="0034044C">
              <w:fldChar w:fldCharType="end"/>
            </w:r>
            <w:r w:rsidR="0034044C">
              <w:t xml:space="preserve">, </w:t>
            </w:r>
            <w:r w:rsidR="0034044C">
              <w:fldChar w:fldCharType="begin"/>
            </w:r>
            <w:r w:rsidR="0034044C">
              <w:instrText xml:space="preserve"> REF _Ref359516403 \r \h </w:instrText>
            </w:r>
            <w:r w:rsidR="0034044C">
              <w:fldChar w:fldCharType="separate"/>
            </w:r>
            <w:r w:rsidR="0013624E">
              <w:t>5.1.2</w:t>
            </w:r>
            <w:r w:rsidR="0034044C">
              <w:fldChar w:fldCharType="end"/>
            </w:r>
            <w:r w:rsidR="0034044C">
              <w:t>.</w:t>
            </w:r>
          </w:p>
          <w:p w:rsidR="0006750F" w:rsidRPr="00851997" w:rsidRDefault="0006750F" w:rsidP="00FE5D9A">
            <w:pPr>
              <w:pStyle w:val="ASFKTablenorm"/>
              <w:ind w:left="57" w:right="57"/>
            </w:pPr>
            <w:r w:rsidRPr="00880142">
              <w:t xml:space="preserve">В соответствии с SUFD-51777 (SUFD-62315) актуализирован </w:t>
            </w:r>
            <w:r w:rsidR="00AA5065" w:rsidRPr="00AB498E">
              <w:t>п.</w:t>
            </w:r>
            <w:r w:rsidR="00AA5065" w:rsidRPr="00AA5065">
              <w:t xml:space="preserve"> </w:t>
            </w:r>
            <w:r w:rsidR="00AA5065" w:rsidRPr="00AA5065">
              <w:fldChar w:fldCharType="begin"/>
            </w:r>
            <w:r w:rsidR="00AA5065" w:rsidRPr="00AA5065">
              <w:instrText xml:space="preserve"> REF _Ref413934761 \r \h </w:instrText>
            </w:r>
            <w:r w:rsidR="00AA5065" w:rsidRPr="00AA5065">
              <w:fldChar w:fldCharType="separate"/>
            </w:r>
            <w:r w:rsidR="0013624E">
              <w:t>5.8.2</w:t>
            </w:r>
            <w:r w:rsidR="00AA5065" w:rsidRPr="00AA5065">
              <w:fldChar w:fldCharType="end"/>
            </w:r>
            <w:r w:rsidR="00AA5065" w:rsidRPr="00AA5065">
              <w:t>.</w:t>
            </w:r>
          </w:p>
        </w:tc>
      </w:tr>
      <w:tr w:rsidR="008E4E8E" w:rsidRPr="00FA266C" w:rsidTr="00FE5D9A">
        <w:tc>
          <w:tcPr>
            <w:tcW w:w="412" w:type="pct"/>
            <w:shd w:val="clear" w:color="auto" w:fill="auto"/>
          </w:tcPr>
          <w:p w:rsidR="001B116B" w:rsidRDefault="001B116B" w:rsidP="00FE5D9A">
            <w:pPr>
              <w:pStyle w:val="ASFKTablenorm"/>
              <w:ind w:left="57" w:right="57"/>
            </w:pPr>
            <w:r>
              <w:t>4.4</w:t>
            </w:r>
          </w:p>
        </w:tc>
        <w:tc>
          <w:tcPr>
            <w:tcW w:w="635" w:type="pct"/>
            <w:shd w:val="clear" w:color="auto" w:fill="auto"/>
          </w:tcPr>
          <w:p w:rsidR="001B116B" w:rsidRDefault="00C842C8" w:rsidP="00FE5D9A">
            <w:pPr>
              <w:pStyle w:val="ASFKTablenorm"/>
              <w:ind w:left="57" w:right="57"/>
            </w:pPr>
            <w:r w:rsidRPr="00FE5D9A">
              <w:rPr>
                <w:lang w:val="en-US"/>
              </w:rPr>
              <w:t>27</w:t>
            </w:r>
            <w:r w:rsidR="001B116B">
              <w:t>.08.2014</w:t>
            </w:r>
          </w:p>
        </w:tc>
        <w:tc>
          <w:tcPr>
            <w:tcW w:w="1017" w:type="pct"/>
            <w:shd w:val="clear" w:color="auto" w:fill="auto"/>
          </w:tcPr>
          <w:p w:rsidR="001B116B" w:rsidRDefault="001B116B" w:rsidP="00FE5D9A">
            <w:pPr>
              <w:pStyle w:val="ASFKTablenorm"/>
              <w:ind w:left="57" w:right="57"/>
            </w:pPr>
            <w:r>
              <w:t>Соколова Н.В.</w:t>
            </w:r>
          </w:p>
        </w:tc>
        <w:tc>
          <w:tcPr>
            <w:tcW w:w="2936" w:type="pct"/>
            <w:shd w:val="clear" w:color="auto" w:fill="auto"/>
          </w:tcPr>
          <w:p w:rsidR="001B116B" w:rsidRPr="0009176F" w:rsidRDefault="00EF09A8" w:rsidP="00FE5D9A">
            <w:pPr>
              <w:pStyle w:val="ASFKTablenorm"/>
              <w:ind w:left="57" w:right="57"/>
            </w:pPr>
            <w:r w:rsidRPr="00EF09A8">
              <w:t xml:space="preserve">В соответствии с SUFD-60745 (SUFD-63039) актуализирован п. </w:t>
            </w:r>
            <w:r w:rsidR="001B116B">
              <w:fldChar w:fldCharType="begin"/>
            </w:r>
            <w:r w:rsidR="001B116B">
              <w:instrText xml:space="preserve"> REF _Ref395280865 \r \h </w:instrText>
            </w:r>
            <w:r w:rsidR="00E106E9">
              <w:instrText xml:space="preserve"> \* MERGEFORMAT </w:instrText>
            </w:r>
            <w:r w:rsidR="001B116B">
              <w:fldChar w:fldCharType="separate"/>
            </w:r>
            <w:r w:rsidR="0013624E">
              <w:t>5.8.1.2</w:t>
            </w:r>
            <w:r w:rsidR="001B116B">
              <w:fldChar w:fldCharType="end"/>
            </w:r>
            <w:r w:rsidR="001B116B">
              <w:t>.</w:t>
            </w:r>
          </w:p>
          <w:p w:rsidR="00C842C8" w:rsidRPr="00C842C8" w:rsidRDefault="00C842C8" w:rsidP="00FE5D9A">
            <w:pPr>
              <w:pStyle w:val="ASFKTablenorm"/>
              <w:ind w:left="57" w:right="57"/>
            </w:pPr>
            <w:r w:rsidRPr="00C842C8">
              <w:t xml:space="preserve">В соответствии с </w:t>
            </w:r>
            <w:r w:rsidRPr="00FE5D9A">
              <w:rPr>
                <w:lang w:val="en-US"/>
              </w:rPr>
              <w:t>SUFD</w:t>
            </w:r>
            <w:r w:rsidRPr="00C842C8">
              <w:t>-32906 (</w:t>
            </w:r>
            <w:r w:rsidRPr="00FE5D9A">
              <w:rPr>
                <w:lang w:val="en-US"/>
              </w:rPr>
              <w:t>SUFD</w:t>
            </w:r>
            <w:r w:rsidRPr="00C842C8">
              <w:t>-63006) добавлен п.</w:t>
            </w:r>
            <w:r w:rsidR="0009176F">
              <w:t xml:space="preserve"> </w:t>
            </w:r>
            <w:r w:rsidR="0009176F">
              <w:fldChar w:fldCharType="begin"/>
            </w:r>
            <w:r w:rsidR="0009176F">
              <w:instrText xml:space="preserve"> REF _Ref449100622 \r \h </w:instrText>
            </w:r>
            <w:r w:rsidR="0009176F">
              <w:fldChar w:fldCharType="separate"/>
            </w:r>
            <w:r w:rsidR="0013624E">
              <w:t>5.12.1</w:t>
            </w:r>
            <w:r w:rsidR="0009176F">
              <w:fldChar w:fldCharType="end"/>
            </w:r>
            <w:r w:rsidR="0009176F">
              <w:t>.</w:t>
            </w:r>
          </w:p>
        </w:tc>
      </w:tr>
      <w:tr w:rsidR="008E4E8E" w:rsidRPr="00FA266C" w:rsidTr="00FE5D9A">
        <w:tc>
          <w:tcPr>
            <w:tcW w:w="412" w:type="pct"/>
            <w:shd w:val="clear" w:color="auto" w:fill="auto"/>
          </w:tcPr>
          <w:p w:rsidR="00DA0625" w:rsidRDefault="00DA0625" w:rsidP="00FE5D9A">
            <w:pPr>
              <w:pStyle w:val="ASFKTablenorm"/>
              <w:ind w:left="57" w:right="57"/>
            </w:pPr>
            <w:r>
              <w:t>4.5</w:t>
            </w:r>
          </w:p>
        </w:tc>
        <w:tc>
          <w:tcPr>
            <w:tcW w:w="635" w:type="pct"/>
            <w:shd w:val="clear" w:color="auto" w:fill="auto"/>
          </w:tcPr>
          <w:p w:rsidR="00DA0625" w:rsidRPr="00DA0625" w:rsidRDefault="00DA0625" w:rsidP="00FE5D9A">
            <w:pPr>
              <w:pStyle w:val="ASFKTablenorm"/>
              <w:ind w:left="57" w:right="57"/>
            </w:pPr>
            <w:r>
              <w:t>21.10.2014</w:t>
            </w:r>
          </w:p>
        </w:tc>
        <w:tc>
          <w:tcPr>
            <w:tcW w:w="1017" w:type="pct"/>
            <w:shd w:val="clear" w:color="auto" w:fill="auto"/>
          </w:tcPr>
          <w:p w:rsidR="00DA0625" w:rsidRDefault="00DA0625" w:rsidP="00FE5D9A">
            <w:pPr>
              <w:pStyle w:val="ASFKTablenorm"/>
              <w:ind w:left="57" w:right="57"/>
            </w:pPr>
            <w:r>
              <w:t>Соколова Н.В.</w:t>
            </w:r>
          </w:p>
        </w:tc>
        <w:tc>
          <w:tcPr>
            <w:tcW w:w="2936" w:type="pct"/>
            <w:shd w:val="clear" w:color="auto" w:fill="auto"/>
          </w:tcPr>
          <w:p w:rsidR="00DA0625" w:rsidRPr="00EF09A8" w:rsidRDefault="00DA0625" w:rsidP="00FE5D9A">
            <w:pPr>
              <w:pStyle w:val="ASFKTablenorm"/>
              <w:ind w:left="57" w:right="57"/>
            </w:pPr>
            <w:r w:rsidRPr="00DA0625">
              <w:t>В соответствии с SUFD-62925 (SUFD-65810)</w:t>
            </w:r>
            <w:r>
              <w:t xml:space="preserve"> добавлен п. </w:t>
            </w:r>
            <w:r>
              <w:fldChar w:fldCharType="begin"/>
            </w:r>
            <w:r>
              <w:instrText xml:space="preserve"> REF _Ref401587730 \r \h </w:instrText>
            </w:r>
            <w:r>
              <w:fldChar w:fldCharType="separate"/>
            </w:r>
            <w:r w:rsidR="0013624E">
              <w:t>5.7.3</w:t>
            </w:r>
            <w:r>
              <w:fldChar w:fldCharType="end"/>
            </w:r>
            <w:r>
              <w:t>.</w:t>
            </w:r>
          </w:p>
        </w:tc>
      </w:tr>
      <w:tr w:rsidR="008E4E8E" w:rsidRPr="00FA266C" w:rsidTr="00FE5D9A">
        <w:tc>
          <w:tcPr>
            <w:tcW w:w="412" w:type="pct"/>
            <w:shd w:val="clear" w:color="auto" w:fill="auto"/>
          </w:tcPr>
          <w:p w:rsidR="00CE704C" w:rsidRDefault="00CE704C" w:rsidP="00FE5D9A">
            <w:pPr>
              <w:pStyle w:val="ASFKTablenorm"/>
              <w:ind w:left="57" w:right="57"/>
            </w:pPr>
            <w:r>
              <w:t>4.6</w:t>
            </w:r>
          </w:p>
        </w:tc>
        <w:tc>
          <w:tcPr>
            <w:tcW w:w="635" w:type="pct"/>
            <w:shd w:val="clear" w:color="auto" w:fill="auto"/>
          </w:tcPr>
          <w:p w:rsidR="00CE704C" w:rsidRDefault="00CE704C" w:rsidP="00FE5D9A">
            <w:pPr>
              <w:pStyle w:val="ASFKTablenorm"/>
              <w:ind w:left="57" w:right="57"/>
            </w:pPr>
            <w:r>
              <w:t>17.12.2014</w:t>
            </w:r>
          </w:p>
        </w:tc>
        <w:tc>
          <w:tcPr>
            <w:tcW w:w="1017" w:type="pct"/>
            <w:shd w:val="clear" w:color="auto" w:fill="auto"/>
          </w:tcPr>
          <w:p w:rsidR="00CE704C" w:rsidRDefault="00CE704C" w:rsidP="00FE5D9A">
            <w:pPr>
              <w:pStyle w:val="ASFKTablenorm"/>
              <w:ind w:left="57" w:right="57"/>
            </w:pPr>
            <w:r w:rsidRPr="00CE704C">
              <w:t>Соколова Н.В.</w:t>
            </w:r>
          </w:p>
        </w:tc>
        <w:tc>
          <w:tcPr>
            <w:tcW w:w="2936" w:type="pct"/>
            <w:shd w:val="clear" w:color="auto" w:fill="auto"/>
          </w:tcPr>
          <w:p w:rsidR="00CE704C" w:rsidRPr="00DA0625" w:rsidRDefault="00CE704C" w:rsidP="00FE5D9A">
            <w:pPr>
              <w:pStyle w:val="ASFKTablenorm"/>
              <w:ind w:left="57" w:right="57"/>
            </w:pPr>
            <w:r w:rsidRPr="00CE704C">
              <w:t>В соответствии с SUFD-53738 (SUFD-68619)</w:t>
            </w:r>
            <w:r>
              <w:t xml:space="preserve"> </w:t>
            </w:r>
            <w:r w:rsidR="0034044C">
              <w:t xml:space="preserve">актуализированы </w:t>
            </w:r>
            <w:r w:rsidR="009C32BF">
              <w:t>п</w:t>
            </w:r>
            <w:r w:rsidR="0034044C">
              <w:t>п.</w:t>
            </w:r>
            <w:r>
              <w:t xml:space="preserve"> </w:t>
            </w:r>
            <w:r>
              <w:fldChar w:fldCharType="begin"/>
            </w:r>
            <w:r>
              <w:instrText xml:space="preserve"> REF _Ref359516234 \r \h </w:instrText>
            </w:r>
            <w:r>
              <w:fldChar w:fldCharType="separate"/>
            </w:r>
            <w:r w:rsidR="0013624E">
              <w:t>5.1.1</w:t>
            </w:r>
            <w:r>
              <w:fldChar w:fldCharType="end"/>
            </w:r>
            <w:r>
              <w:t xml:space="preserve">, </w:t>
            </w:r>
            <w:r>
              <w:fldChar w:fldCharType="begin"/>
            </w:r>
            <w:r>
              <w:instrText xml:space="preserve"> REF _Ref359516403 \r \h </w:instrText>
            </w:r>
            <w:r>
              <w:fldChar w:fldCharType="separate"/>
            </w:r>
            <w:r w:rsidR="0013624E">
              <w:t>5.1.2</w:t>
            </w:r>
            <w:r>
              <w:fldChar w:fldCharType="end"/>
            </w:r>
            <w:r>
              <w:t>.</w:t>
            </w:r>
          </w:p>
        </w:tc>
      </w:tr>
      <w:tr w:rsidR="008E4E8E" w:rsidRPr="00FA266C" w:rsidTr="00FE5D9A">
        <w:tc>
          <w:tcPr>
            <w:tcW w:w="412" w:type="pct"/>
            <w:shd w:val="clear" w:color="auto" w:fill="auto"/>
          </w:tcPr>
          <w:p w:rsidR="00D60F09" w:rsidRDefault="00D60F09" w:rsidP="00FE5D9A">
            <w:pPr>
              <w:pStyle w:val="ASFKTablenorm"/>
              <w:ind w:left="57" w:right="57"/>
            </w:pPr>
            <w:r>
              <w:t>4.7</w:t>
            </w:r>
          </w:p>
        </w:tc>
        <w:tc>
          <w:tcPr>
            <w:tcW w:w="635" w:type="pct"/>
            <w:shd w:val="clear" w:color="auto" w:fill="auto"/>
          </w:tcPr>
          <w:p w:rsidR="00D60F09" w:rsidRDefault="00D60F09" w:rsidP="00FE5D9A">
            <w:pPr>
              <w:pStyle w:val="ASFKTablenorm"/>
              <w:ind w:left="57" w:right="57"/>
            </w:pPr>
            <w:r>
              <w:t>18.12.2014</w:t>
            </w:r>
          </w:p>
        </w:tc>
        <w:tc>
          <w:tcPr>
            <w:tcW w:w="1017" w:type="pct"/>
            <w:shd w:val="clear" w:color="auto" w:fill="auto"/>
          </w:tcPr>
          <w:p w:rsidR="00D60F09" w:rsidRPr="00CE704C" w:rsidRDefault="00D60F09" w:rsidP="00FE5D9A">
            <w:pPr>
              <w:pStyle w:val="ASFKTablenorm"/>
              <w:ind w:left="57" w:right="57"/>
            </w:pPr>
            <w:r>
              <w:t>Соколова Н.В.</w:t>
            </w:r>
          </w:p>
        </w:tc>
        <w:tc>
          <w:tcPr>
            <w:tcW w:w="2936" w:type="pct"/>
            <w:shd w:val="clear" w:color="auto" w:fill="auto"/>
          </w:tcPr>
          <w:p w:rsidR="003742EE" w:rsidRPr="00CE704C" w:rsidRDefault="00D60F09" w:rsidP="00FE5D9A">
            <w:pPr>
              <w:pStyle w:val="ASFKTablenorm"/>
              <w:ind w:left="57" w:right="57"/>
            </w:pPr>
            <w:r w:rsidRPr="00D60F09">
              <w:t>В соответствии с SUFD-62120 (SUFD-68122)</w:t>
            </w:r>
            <w:r>
              <w:t xml:space="preserve"> </w:t>
            </w:r>
            <w:r w:rsidR="0034044C">
              <w:t xml:space="preserve">актуализированы </w:t>
            </w:r>
            <w:r w:rsidR="009C32BF">
              <w:t>п</w:t>
            </w:r>
            <w:r w:rsidR="0034044C">
              <w:t>п.</w:t>
            </w:r>
            <w:r>
              <w:t xml:space="preserve"> </w:t>
            </w:r>
            <w:r>
              <w:fldChar w:fldCharType="begin"/>
            </w:r>
            <w:r>
              <w:instrText xml:space="preserve"> REF _Ref291149155 \r \h </w:instrText>
            </w:r>
            <w:r>
              <w:fldChar w:fldCharType="separate"/>
            </w:r>
            <w:r w:rsidR="0013624E">
              <w:t>5.2.1</w:t>
            </w:r>
            <w:r>
              <w:fldChar w:fldCharType="end"/>
            </w:r>
            <w:r>
              <w:t xml:space="preserve">, </w:t>
            </w:r>
            <w:r>
              <w:fldChar w:fldCharType="begin"/>
            </w:r>
            <w:r>
              <w:instrText xml:space="preserve"> REF _Ref291149184 \r \h </w:instrText>
            </w:r>
            <w:r>
              <w:fldChar w:fldCharType="separate"/>
            </w:r>
            <w:r w:rsidR="0013624E">
              <w:t>5.2.2</w:t>
            </w:r>
            <w:r>
              <w:fldChar w:fldCharType="end"/>
            </w:r>
            <w:r>
              <w:t>.</w:t>
            </w:r>
          </w:p>
        </w:tc>
      </w:tr>
      <w:tr w:rsidR="008E4E8E" w:rsidRPr="00FA266C" w:rsidTr="00FE5D9A">
        <w:tc>
          <w:tcPr>
            <w:tcW w:w="412" w:type="pct"/>
            <w:shd w:val="clear" w:color="auto" w:fill="auto"/>
          </w:tcPr>
          <w:p w:rsidR="003742EE" w:rsidRDefault="003742EE" w:rsidP="00FE5D9A">
            <w:pPr>
              <w:pStyle w:val="ASFKTablenorm"/>
              <w:ind w:left="57" w:right="57"/>
            </w:pPr>
            <w:r>
              <w:t>4.8</w:t>
            </w:r>
          </w:p>
        </w:tc>
        <w:tc>
          <w:tcPr>
            <w:tcW w:w="635" w:type="pct"/>
            <w:shd w:val="clear" w:color="auto" w:fill="auto"/>
          </w:tcPr>
          <w:p w:rsidR="003742EE" w:rsidRDefault="003742EE" w:rsidP="00FE5D9A">
            <w:pPr>
              <w:pStyle w:val="ASFKTablenorm"/>
              <w:ind w:left="57" w:right="57"/>
            </w:pPr>
            <w:r>
              <w:t>11.02.2015</w:t>
            </w:r>
          </w:p>
        </w:tc>
        <w:tc>
          <w:tcPr>
            <w:tcW w:w="1017" w:type="pct"/>
            <w:shd w:val="clear" w:color="auto" w:fill="auto"/>
          </w:tcPr>
          <w:p w:rsidR="003742EE" w:rsidRDefault="003742EE" w:rsidP="00FE5D9A">
            <w:pPr>
              <w:pStyle w:val="ASFKTablenorm"/>
              <w:ind w:left="57" w:right="57"/>
            </w:pPr>
            <w:r>
              <w:t>Соколова Н.В.</w:t>
            </w:r>
          </w:p>
        </w:tc>
        <w:tc>
          <w:tcPr>
            <w:tcW w:w="2936" w:type="pct"/>
            <w:shd w:val="clear" w:color="auto" w:fill="auto"/>
          </w:tcPr>
          <w:p w:rsidR="003742EE" w:rsidRPr="00D60F09" w:rsidRDefault="003742EE" w:rsidP="00FE5D9A">
            <w:pPr>
              <w:pStyle w:val="ASFKTablenorm"/>
              <w:ind w:left="57" w:right="57"/>
            </w:pPr>
            <w:r w:rsidRPr="003742EE">
              <w:t>В соответствии с SUFD-61413 (SUFD-70647) актуализирован п.</w:t>
            </w:r>
            <w:r w:rsidR="00D60A2C">
              <w:t xml:space="preserve"> </w:t>
            </w:r>
            <w:r w:rsidR="00D60A2C">
              <w:fldChar w:fldCharType="begin"/>
            </w:r>
            <w:r w:rsidR="00D60A2C">
              <w:instrText xml:space="preserve"> REF _Ref414452899 \r \h </w:instrText>
            </w:r>
            <w:r w:rsidR="00D60A2C">
              <w:fldChar w:fldCharType="separate"/>
            </w:r>
            <w:r w:rsidR="0013624E">
              <w:t>5.8.2.2</w:t>
            </w:r>
            <w:r w:rsidR="00D60A2C">
              <w:fldChar w:fldCharType="end"/>
            </w:r>
            <w:r w:rsidR="00D60A2C">
              <w:t>.</w:t>
            </w:r>
          </w:p>
        </w:tc>
      </w:tr>
      <w:tr w:rsidR="008E4E8E" w:rsidRPr="00FA266C" w:rsidTr="00FE5D9A">
        <w:tc>
          <w:tcPr>
            <w:tcW w:w="412" w:type="pct"/>
            <w:shd w:val="clear" w:color="auto" w:fill="auto"/>
          </w:tcPr>
          <w:p w:rsidR="00AB498E" w:rsidRDefault="00AB498E" w:rsidP="00FE5D9A">
            <w:pPr>
              <w:pStyle w:val="ASFKTablenorm"/>
              <w:ind w:left="57" w:right="57"/>
            </w:pPr>
            <w:r>
              <w:t>4.9</w:t>
            </w:r>
          </w:p>
        </w:tc>
        <w:tc>
          <w:tcPr>
            <w:tcW w:w="635" w:type="pct"/>
            <w:shd w:val="clear" w:color="auto" w:fill="auto"/>
          </w:tcPr>
          <w:p w:rsidR="00AB498E" w:rsidRDefault="00AB498E" w:rsidP="00FE5D9A">
            <w:pPr>
              <w:pStyle w:val="ASFKTablenorm"/>
              <w:ind w:left="57" w:right="57"/>
            </w:pPr>
            <w:r>
              <w:t>12.03.2015</w:t>
            </w:r>
          </w:p>
        </w:tc>
        <w:tc>
          <w:tcPr>
            <w:tcW w:w="1017" w:type="pct"/>
            <w:shd w:val="clear" w:color="auto" w:fill="auto"/>
          </w:tcPr>
          <w:p w:rsidR="00AB498E" w:rsidRDefault="00AB498E" w:rsidP="00FE5D9A">
            <w:pPr>
              <w:pStyle w:val="ASFKTablenorm"/>
              <w:ind w:left="57" w:right="57"/>
            </w:pPr>
            <w:r>
              <w:t>Соколова Н.В.</w:t>
            </w:r>
          </w:p>
        </w:tc>
        <w:tc>
          <w:tcPr>
            <w:tcW w:w="2936" w:type="pct"/>
            <w:shd w:val="clear" w:color="auto" w:fill="auto"/>
          </w:tcPr>
          <w:p w:rsidR="00AB498E" w:rsidRPr="003742EE" w:rsidRDefault="00AB498E" w:rsidP="00FE5D9A">
            <w:pPr>
              <w:pStyle w:val="ASFKTablenorm"/>
              <w:ind w:left="57" w:right="57"/>
            </w:pPr>
            <w:r w:rsidRPr="00AB498E">
              <w:t>В соответствии с SUFD-62625 (SUFD-71508</w:t>
            </w:r>
            <w:r w:rsidR="00F71856">
              <w:t xml:space="preserve">, </w:t>
            </w:r>
            <w:r w:rsidR="00F71856" w:rsidRPr="00F71856">
              <w:t>SUFD-71509</w:t>
            </w:r>
            <w:r w:rsidR="008C3BC0">
              <w:t xml:space="preserve">, </w:t>
            </w:r>
            <w:r w:rsidR="008C3BC0" w:rsidRPr="008C3BC0">
              <w:t>SUFD-71511</w:t>
            </w:r>
            <w:r w:rsidRPr="00AB498E">
              <w:t>) актуализирован п.</w:t>
            </w:r>
            <w:r>
              <w:t xml:space="preserve"> </w:t>
            </w:r>
            <w:r>
              <w:fldChar w:fldCharType="begin"/>
            </w:r>
            <w:r>
              <w:instrText xml:space="preserve"> REF _Ref413934761 \r \h </w:instrText>
            </w:r>
            <w:r>
              <w:fldChar w:fldCharType="separate"/>
            </w:r>
            <w:r w:rsidR="0013624E">
              <w:t>5.8.2</w:t>
            </w:r>
            <w:r>
              <w:fldChar w:fldCharType="end"/>
            </w:r>
            <w:r>
              <w:t>.</w:t>
            </w:r>
          </w:p>
        </w:tc>
      </w:tr>
      <w:tr w:rsidR="008E4E8E" w:rsidRPr="00FA266C" w:rsidTr="00FE5D9A">
        <w:tc>
          <w:tcPr>
            <w:tcW w:w="412" w:type="pct"/>
            <w:shd w:val="clear" w:color="auto" w:fill="auto"/>
          </w:tcPr>
          <w:p w:rsidR="000A33FF" w:rsidRDefault="000A33FF" w:rsidP="00FE5D9A">
            <w:pPr>
              <w:pStyle w:val="ASFKTablenorm"/>
              <w:ind w:left="57" w:right="57"/>
            </w:pPr>
            <w:r>
              <w:t>5.0</w:t>
            </w:r>
          </w:p>
        </w:tc>
        <w:tc>
          <w:tcPr>
            <w:tcW w:w="635" w:type="pct"/>
            <w:shd w:val="clear" w:color="auto" w:fill="auto"/>
          </w:tcPr>
          <w:p w:rsidR="000A33FF" w:rsidRDefault="000A33FF" w:rsidP="00FE5D9A">
            <w:pPr>
              <w:pStyle w:val="ASFKTablenorm"/>
              <w:ind w:left="57" w:right="57"/>
            </w:pPr>
            <w:r>
              <w:t>01.06.2015</w:t>
            </w:r>
          </w:p>
        </w:tc>
        <w:tc>
          <w:tcPr>
            <w:tcW w:w="1017" w:type="pct"/>
            <w:shd w:val="clear" w:color="auto" w:fill="auto"/>
          </w:tcPr>
          <w:p w:rsidR="000A33FF" w:rsidRDefault="000A33FF" w:rsidP="00FE5D9A">
            <w:pPr>
              <w:pStyle w:val="ASFKTablenorm"/>
              <w:ind w:left="57" w:right="57"/>
            </w:pPr>
            <w:r>
              <w:t>Соколова Н.В.</w:t>
            </w:r>
          </w:p>
        </w:tc>
        <w:tc>
          <w:tcPr>
            <w:tcW w:w="2936" w:type="pct"/>
            <w:shd w:val="clear" w:color="auto" w:fill="auto"/>
          </w:tcPr>
          <w:p w:rsidR="000A33FF" w:rsidRPr="00AB498E" w:rsidRDefault="000A33FF" w:rsidP="00FE5D9A">
            <w:pPr>
              <w:pStyle w:val="ASFKTablenorm"/>
              <w:ind w:left="57" w:right="57"/>
            </w:pPr>
            <w:r w:rsidRPr="00F6628D">
              <w:t xml:space="preserve">В соответствии с </w:t>
            </w:r>
            <w:r w:rsidRPr="000A33FF">
              <w:t>SUFD-72352 (SUFD-74686)</w:t>
            </w:r>
            <w:r>
              <w:t xml:space="preserve"> </w:t>
            </w:r>
            <w:r w:rsidRPr="00D60F09">
              <w:t>актуал</w:t>
            </w:r>
            <w:r w:rsidRPr="000A33FF">
              <w:t>изированы</w:t>
            </w:r>
            <w:r>
              <w:t xml:space="preserve"> </w:t>
            </w:r>
            <w:r w:rsidR="009C32BF">
              <w:t>п</w:t>
            </w:r>
            <w:r>
              <w:t xml:space="preserve">п. </w:t>
            </w:r>
            <w:r>
              <w:fldChar w:fldCharType="begin"/>
            </w:r>
            <w:r>
              <w:instrText xml:space="preserve"> REF _Ref359516234 \r \h </w:instrText>
            </w:r>
            <w:r>
              <w:fldChar w:fldCharType="separate"/>
            </w:r>
            <w:r w:rsidR="0013624E">
              <w:t>5.1.1</w:t>
            </w:r>
            <w:r>
              <w:fldChar w:fldCharType="end"/>
            </w:r>
            <w:r>
              <w:t xml:space="preserve">, </w:t>
            </w:r>
            <w:r>
              <w:fldChar w:fldCharType="begin"/>
            </w:r>
            <w:r>
              <w:instrText xml:space="preserve"> REF _Ref359516403 \r \h </w:instrText>
            </w:r>
            <w:r>
              <w:fldChar w:fldCharType="separate"/>
            </w:r>
            <w:r w:rsidR="0013624E">
              <w:t>5.1.2</w:t>
            </w:r>
            <w:r>
              <w:fldChar w:fldCharType="end"/>
            </w:r>
            <w:r>
              <w:t>.</w:t>
            </w:r>
          </w:p>
        </w:tc>
      </w:tr>
      <w:tr w:rsidR="008E4E8E" w:rsidRPr="00FA266C" w:rsidTr="00FE5D9A">
        <w:tc>
          <w:tcPr>
            <w:tcW w:w="412" w:type="pct"/>
            <w:shd w:val="clear" w:color="auto" w:fill="auto"/>
          </w:tcPr>
          <w:p w:rsidR="004B7222" w:rsidRDefault="004B7222" w:rsidP="00FE5D9A">
            <w:pPr>
              <w:pStyle w:val="ASFKTablenorm"/>
              <w:ind w:left="57" w:right="57"/>
            </w:pPr>
            <w:r>
              <w:t>5.1</w:t>
            </w:r>
          </w:p>
        </w:tc>
        <w:tc>
          <w:tcPr>
            <w:tcW w:w="635" w:type="pct"/>
            <w:shd w:val="clear" w:color="auto" w:fill="auto"/>
          </w:tcPr>
          <w:p w:rsidR="004B7222" w:rsidRDefault="004B7222" w:rsidP="00FE5D9A">
            <w:pPr>
              <w:pStyle w:val="ASFKTablenorm"/>
              <w:ind w:left="57" w:right="57"/>
            </w:pPr>
            <w:r>
              <w:t>16.09.2015</w:t>
            </w:r>
          </w:p>
        </w:tc>
        <w:tc>
          <w:tcPr>
            <w:tcW w:w="1017" w:type="pct"/>
            <w:shd w:val="clear" w:color="auto" w:fill="auto"/>
          </w:tcPr>
          <w:p w:rsidR="004B7222" w:rsidRDefault="004B7222" w:rsidP="00FE5D9A">
            <w:pPr>
              <w:pStyle w:val="ASFKTablenorm"/>
              <w:ind w:left="57" w:right="57"/>
            </w:pPr>
            <w:r>
              <w:t>Соколова Н.В.</w:t>
            </w:r>
          </w:p>
        </w:tc>
        <w:tc>
          <w:tcPr>
            <w:tcW w:w="2936" w:type="pct"/>
            <w:shd w:val="clear" w:color="auto" w:fill="auto"/>
          </w:tcPr>
          <w:p w:rsidR="004B7222" w:rsidRPr="00F6628D" w:rsidRDefault="004B7222" w:rsidP="00FE5D9A">
            <w:pPr>
              <w:pStyle w:val="ASFKTablenorm"/>
              <w:ind w:left="57" w:right="57"/>
            </w:pPr>
            <w:r w:rsidRPr="004B7222">
              <w:t>В соответствии с SUFD-76250 (SUFD-78960) актуализирован п.</w:t>
            </w:r>
            <w:r>
              <w:t xml:space="preserve"> </w:t>
            </w:r>
            <w:r>
              <w:fldChar w:fldCharType="begin"/>
            </w:r>
            <w:r>
              <w:instrText xml:space="preserve"> REF _Ref327524293 \r \h </w:instrText>
            </w:r>
            <w:r>
              <w:fldChar w:fldCharType="separate"/>
            </w:r>
            <w:r w:rsidR="0013624E">
              <w:t>5.11.3</w:t>
            </w:r>
            <w:r>
              <w:fldChar w:fldCharType="end"/>
            </w:r>
            <w:r>
              <w:t>.</w:t>
            </w:r>
          </w:p>
        </w:tc>
      </w:tr>
      <w:tr w:rsidR="008E4E8E" w:rsidRPr="00FA266C" w:rsidTr="00FE5D9A">
        <w:tc>
          <w:tcPr>
            <w:tcW w:w="412" w:type="pct"/>
            <w:shd w:val="clear" w:color="auto" w:fill="auto"/>
          </w:tcPr>
          <w:p w:rsidR="0052148D" w:rsidRPr="0052148D" w:rsidRDefault="0052148D" w:rsidP="00FE5D9A">
            <w:pPr>
              <w:pStyle w:val="ASFKTablenorm"/>
              <w:ind w:left="57" w:right="57"/>
            </w:pPr>
            <w:r>
              <w:t>5.2</w:t>
            </w:r>
          </w:p>
        </w:tc>
        <w:tc>
          <w:tcPr>
            <w:tcW w:w="635" w:type="pct"/>
            <w:shd w:val="clear" w:color="auto" w:fill="auto"/>
          </w:tcPr>
          <w:p w:rsidR="0052148D" w:rsidRPr="0052148D" w:rsidRDefault="00DF48DD" w:rsidP="00FE5D9A">
            <w:pPr>
              <w:pStyle w:val="ASFKTablenorm"/>
              <w:ind w:left="57" w:right="57"/>
            </w:pPr>
            <w:r>
              <w:t>11</w:t>
            </w:r>
            <w:r w:rsidR="00641CD7">
              <w:t>.12</w:t>
            </w:r>
            <w:r w:rsidR="0052148D">
              <w:t>.2015</w:t>
            </w:r>
          </w:p>
        </w:tc>
        <w:tc>
          <w:tcPr>
            <w:tcW w:w="1017" w:type="pct"/>
            <w:shd w:val="clear" w:color="auto" w:fill="auto"/>
          </w:tcPr>
          <w:p w:rsidR="0052148D" w:rsidRPr="0052148D" w:rsidRDefault="0052148D" w:rsidP="00FE5D9A">
            <w:pPr>
              <w:pStyle w:val="ASFKTablenorm"/>
              <w:ind w:left="57" w:right="57"/>
            </w:pPr>
            <w:r>
              <w:t>Соколова Н.В.</w:t>
            </w:r>
          </w:p>
        </w:tc>
        <w:tc>
          <w:tcPr>
            <w:tcW w:w="2936" w:type="pct"/>
            <w:shd w:val="clear" w:color="auto" w:fill="auto"/>
          </w:tcPr>
          <w:p w:rsidR="0052148D" w:rsidRDefault="0052148D" w:rsidP="00FE5D9A">
            <w:pPr>
              <w:pStyle w:val="ASFKTablenorm"/>
              <w:ind w:left="57" w:right="57"/>
            </w:pPr>
            <w:r w:rsidRPr="00DD76D8">
              <w:t>В соответствии с SUFD-</w:t>
            </w:r>
            <w:r>
              <w:t>80360</w:t>
            </w:r>
            <w:r w:rsidRPr="00DD76D8">
              <w:t xml:space="preserve"> (SUFD-</w:t>
            </w:r>
            <w:r>
              <w:t>81055</w:t>
            </w:r>
            <w:r w:rsidRPr="00DD76D8">
              <w:t>)</w:t>
            </w:r>
            <w:r>
              <w:t xml:space="preserve"> актуал</w:t>
            </w:r>
            <w:r w:rsidRPr="000C2EB1">
              <w:t>и</w:t>
            </w:r>
            <w:r>
              <w:t xml:space="preserve">зированы </w:t>
            </w:r>
            <w:r w:rsidR="009C32BF">
              <w:t>п</w:t>
            </w:r>
            <w:r>
              <w:t xml:space="preserve">п. </w:t>
            </w:r>
            <w:r>
              <w:fldChar w:fldCharType="begin"/>
            </w:r>
            <w:r>
              <w:instrText xml:space="preserve"> REF _Ref435186650 \r \h </w:instrText>
            </w:r>
            <w:r>
              <w:fldChar w:fldCharType="separate"/>
            </w:r>
            <w:r w:rsidR="0013624E">
              <w:t>5.6.1</w:t>
            </w:r>
            <w:r>
              <w:fldChar w:fldCharType="end"/>
            </w:r>
            <w:r>
              <w:t xml:space="preserve">, </w:t>
            </w:r>
            <w:r>
              <w:fldChar w:fldCharType="begin"/>
            </w:r>
            <w:r>
              <w:instrText xml:space="preserve"> REF _Ref435186651 \r \h </w:instrText>
            </w:r>
            <w:r>
              <w:fldChar w:fldCharType="separate"/>
            </w:r>
            <w:r w:rsidR="0013624E">
              <w:t>5.6.2</w:t>
            </w:r>
            <w:r>
              <w:fldChar w:fldCharType="end"/>
            </w:r>
            <w:r>
              <w:t>.</w:t>
            </w:r>
          </w:p>
          <w:p w:rsidR="00C45362" w:rsidRDefault="00C45362" w:rsidP="00FE5D9A">
            <w:pPr>
              <w:pStyle w:val="ASFKTablenorm"/>
              <w:ind w:left="57" w:right="57"/>
            </w:pPr>
            <w:r w:rsidRPr="00C45362">
              <w:t xml:space="preserve">В соответствии с </w:t>
            </w:r>
            <w:r w:rsidR="009F02AC" w:rsidRPr="00C45362">
              <w:t>SUFD-80544</w:t>
            </w:r>
            <w:r w:rsidR="009F02AC">
              <w:t xml:space="preserve"> </w:t>
            </w:r>
            <w:r w:rsidRPr="00C45362">
              <w:t>(</w:t>
            </w:r>
            <w:r w:rsidR="009F02AC" w:rsidRPr="00C45362">
              <w:t>SUFD-81311</w:t>
            </w:r>
            <w:r w:rsidRPr="00C45362">
              <w:t xml:space="preserve">) актуализированы </w:t>
            </w:r>
            <w:r w:rsidR="009C32BF">
              <w:t>п</w:t>
            </w:r>
            <w:r w:rsidRPr="00C45362">
              <w:t xml:space="preserve">п. </w:t>
            </w:r>
            <w:r w:rsidRPr="00C45362">
              <w:fldChar w:fldCharType="begin"/>
            </w:r>
            <w:r w:rsidRPr="00C45362">
              <w:instrText xml:space="preserve"> REF _Ref435186650 \r \h </w:instrText>
            </w:r>
            <w:r w:rsidRPr="00C45362">
              <w:fldChar w:fldCharType="separate"/>
            </w:r>
            <w:r w:rsidR="0013624E">
              <w:t>5.6.1</w:t>
            </w:r>
            <w:r w:rsidRPr="00C45362">
              <w:fldChar w:fldCharType="end"/>
            </w:r>
            <w:r w:rsidRPr="00C45362">
              <w:t xml:space="preserve">, </w:t>
            </w:r>
            <w:r w:rsidRPr="00C45362">
              <w:fldChar w:fldCharType="begin"/>
            </w:r>
            <w:r w:rsidRPr="00C45362">
              <w:instrText xml:space="preserve"> REF _Ref435186651 \r \h </w:instrText>
            </w:r>
            <w:r w:rsidRPr="00C45362">
              <w:fldChar w:fldCharType="separate"/>
            </w:r>
            <w:r w:rsidR="0013624E">
              <w:t>5.6.2</w:t>
            </w:r>
            <w:r w:rsidRPr="00C45362">
              <w:fldChar w:fldCharType="end"/>
            </w:r>
            <w:r w:rsidRPr="00C45362">
              <w:t>.</w:t>
            </w:r>
          </w:p>
          <w:p w:rsidR="006C0218" w:rsidRDefault="006C0218" w:rsidP="00FE5D9A">
            <w:pPr>
              <w:pStyle w:val="ASFKTablenorm"/>
              <w:ind w:left="57" w:right="57"/>
            </w:pPr>
            <w:r w:rsidRPr="006C0218">
              <w:t>В соответствии с SUFD-75116 (SUFD-8172</w:t>
            </w:r>
            <w:r w:rsidR="00C81568">
              <w:t>1</w:t>
            </w:r>
            <w:r w:rsidR="00792167">
              <w:t>, SUFD-8172</w:t>
            </w:r>
            <w:r w:rsidR="00C81568">
              <w:t>2</w:t>
            </w:r>
            <w:r w:rsidRPr="006C0218">
              <w:t>)</w:t>
            </w:r>
            <w:r>
              <w:t xml:space="preserve"> </w:t>
            </w:r>
            <w:r w:rsidRPr="006C0218">
              <w:t>актуализирован</w:t>
            </w:r>
            <w:r w:rsidR="00641CD7">
              <w:t>ы</w:t>
            </w:r>
            <w:r w:rsidRPr="006C0218">
              <w:t xml:space="preserve"> </w:t>
            </w:r>
            <w:r w:rsidR="009C32BF">
              <w:t>п</w:t>
            </w:r>
            <w:r w:rsidRPr="006C0218">
              <w:t>п.</w:t>
            </w:r>
            <w:r>
              <w:t xml:space="preserve"> </w:t>
            </w:r>
            <w:r w:rsidR="00C81568" w:rsidRPr="00C81568">
              <w:fldChar w:fldCharType="begin"/>
            </w:r>
            <w:r w:rsidR="00C81568" w:rsidRPr="00C81568">
              <w:instrText xml:space="preserve"> REF _Ref359516234 \r \h </w:instrText>
            </w:r>
            <w:r w:rsidR="00C81568" w:rsidRPr="00C81568">
              <w:fldChar w:fldCharType="separate"/>
            </w:r>
            <w:r w:rsidR="0013624E">
              <w:t>5.1.1</w:t>
            </w:r>
            <w:r w:rsidR="00C81568" w:rsidRPr="00C81568">
              <w:fldChar w:fldCharType="end"/>
            </w:r>
            <w:r w:rsidR="00C81568">
              <w:t xml:space="preserve">, </w:t>
            </w:r>
            <w:r>
              <w:fldChar w:fldCharType="begin"/>
            </w:r>
            <w:r>
              <w:instrText xml:space="preserve"> REF _Ref359516403 \r \h </w:instrText>
            </w:r>
            <w:r>
              <w:fldChar w:fldCharType="separate"/>
            </w:r>
            <w:r w:rsidR="0013624E">
              <w:t>5.1.2</w:t>
            </w:r>
            <w:r>
              <w:fldChar w:fldCharType="end"/>
            </w:r>
            <w:r>
              <w:t>.</w:t>
            </w:r>
          </w:p>
          <w:p w:rsidR="00641CD7" w:rsidRPr="0052148D" w:rsidRDefault="00641CD7" w:rsidP="00FE5D9A">
            <w:pPr>
              <w:pStyle w:val="ASFKTablenorm"/>
              <w:ind w:left="57" w:right="57"/>
            </w:pPr>
            <w:r w:rsidRPr="00641CD7">
              <w:t>В соответствии с SUFD-79739 (SUFD-82202</w:t>
            </w:r>
            <w:r w:rsidR="00DF638E">
              <w:t xml:space="preserve">, </w:t>
            </w:r>
            <w:r w:rsidR="00DF638E" w:rsidRPr="00DF638E">
              <w:t>SUFD-82263</w:t>
            </w:r>
            <w:r w:rsidR="00787EE4">
              <w:t xml:space="preserve">, </w:t>
            </w:r>
            <w:r w:rsidR="00BF11CB">
              <w:t xml:space="preserve">SUFD-82208, </w:t>
            </w:r>
            <w:r w:rsidR="00787EE4">
              <w:t>SUFD-82207</w:t>
            </w:r>
            <w:r w:rsidRPr="00641CD7">
              <w:t>) актуализирован</w:t>
            </w:r>
            <w:r w:rsidR="00DF638E">
              <w:t>ы</w:t>
            </w:r>
            <w:r w:rsidRPr="00641CD7">
              <w:t xml:space="preserve"> </w:t>
            </w:r>
            <w:r w:rsidR="009C32BF">
              <w:t>п</w:t>
            </w:r>
            <w:r w:rsidRPr="00641CD7">
              <w:t xml:space="preserve">п. </w:t>
            </w:r>
            <w:r w:rsidR="00DF638E" w:rsidRPr="00DF638E">
              <w:fldChar w:fldCharType="begin"/>
            </w:r>
            <w:r w:rsidR="00DF638E" w:rsidRPr="00DF638E">
              <w:instrText xml:space="preserve"> REF _Ref359516234 \r \h </w:instrText>
            </w:r>
            <w:r w:rsidR="00DF638E" w:rsidRPr="00DF638E">
              <w:fldChar w:fldCharType="separate"/>
            </w:r>
            <w:r w:rsidR="0013624E">
              <w:t>5.1.1</w:t>
            </w:r>
            <w:r w:rsidR="00DF638E" w:rsidRPr="00DF638E">
              <w:fldChar w:fldCharType="end"/>
            </w:r>
            <w:r w:rsidR="00DF638E" w:rsidRPr="00DF638E">
              <w:t xml:space="preserve">, </w:t>
            </w:r>
            <w:r w:rsidR="00DF638E" w:rsidRPr="00DF638E">
              <w:fldChar w:fldCharType="begin"/>
            </w:r>
            <w:r w:rsidR="00DF638E" w:rsidRPr="00DF638E">
              <w:instrText xml:space="preserve"> REF _Ref359516403 \r \h </w:instrText>
            </w:r>
            <w:r w:rsidR="00DF638E" w:rsidRPr="00DF638E">
              <w:fldChar w:fldCharType="separate"/>
            </w:r>
            <w:r w:rsidR="0013624E">
              <w:t>5.1.2</w:t>
            </w:r>
            <w:r w:rsidR="00DF638E" w:rsidRPr="00DF638E">
              <w:fldChar w:fldCharType="end"/>
            </w:r>
            <w:r w:rsidR="00787EE4">
              <w:t xml:space="preserve">, </w:t>
            </w:r>
            <w:r w:rsidR="00BF11CB">
              <w:fldChar w:fldCharType="begin"/>
            </w:r>
            <w:r w:rsidR="00BF11CB">
              <w:instrText xml:space="preserve"> REF _Ref437598465 \r \h </w:instrText>
            </w:r>
            <w:r w:rsidR="00BF11CB">
              <w:fldChar w:fldCharType="separate"/>
            </w:r>
            <w:r w:rsidR="0013624E">
              <w:t>5.6.1</w:t>
            </w:r>
            <w:r w:rsidR="00BF11CB">
              <w:fldChar w:fldCharType="end"/>
            </w:r>
            <w:r w:rsidR="00BF11CB">
              <w:t xml:space="preserve">, </w:t>
            </w:r>
            <w:r w:rsidR="00787EE4">
              <w:fldChar w:fldCharType="begin"/>
            </w:r>
            <w:r w:rsidR="00787EE4">
              <w:instrText xml:space="preserve"> REF _Ref435186651 \r \h </w:instrText>
            </w:r>
            <w:r w:rsidR="00787EE4">
              <w:fldChar w:fldCharType="separate"/>
            </w:r>
            <w:r w:rsidR="0013624E">
              <w:t>5.6.2</w:t>
            </w:r>
            <w:r w:rsidR="00787EE4">
              <w:fldChar w:fldCharType="end"/>
            </w:r>
            <w:r w:rsidR="00787EE4">
              <w:t>.</w:t>
            </w:r>
          </w:p>
        </w:tc>
      </w:tr>
      <w:tr w:rsidR="008E4E8E" w:rsidRPr="00FA266C" w:rsidTr="00FE5D9A">
        <w:tc>
          <w:tcPr>
            <w:tcW w:w="412" w:type="pct"/>
            <w:shd w:val="clear" w:color="auto" w:fill="auto"/>
          </w:tcPr>
          <w:p w:rsidR="00124B70" w:rsidRDefault="00124B70" w:rsidP="00FE5D9A">
            <w:pPr>
              <w:pStyle w:val="ASFKTablenorm"/>
              <w:ind w:left="57" w:right="57"/>
            </w:pPr>
            <w:r>
              <w:t>5.3</w:t>
            </w:r>
          </w:p>
        </w:tc>
        <w:tc>
          <w:tcPr>
            <w:tcW w:w="635" w:type="pct"/>
            <w:shd w:val="clear" w:color="auto" w:fill="auto"/>
          </w:tcPr>
          <w:p w:rsidR="00124B70" w:rsidRDefault="00124B70" w:rsidP="00FE5D9A">
            <w:pPr>
              <w:pStyle w:val="ASFKTablenorm"/>
              <w:ind w:left="57" w:right="57"/>
            </w:pPr>
            <w:r>
              <w:t>02.03.2016</w:t>
            </w:r>
          </w:p>
        </w:tc>
        <w:tc>
          <w:tcPr>
            <w:tcW w:w="1017" w:type="pct"/>
            <w:shd w:val="clear" w:color="auto" w:fill="auto"/>
          </w:tcPr>
          <w:p w:rsidR="00124B70" w:rsidRDefault="00124B70" w:rsidP="00FE5D9A">
            <w:pPr>
              <w:pStyle w:val="ASFKTablenorm"/>
              <w:ind w:left="57" w:right="57"/>
            </w:pPr>
            <w:r>
              <w:t>Соколова Н.В.</w:t>
            </w:r>
          </w:p>
          <w:p w:rsidR="002C3358" w:rsidRDefault="002C3358" w:rsidP="00FE5D9A">
            <w:pPr>
              <w:pStyle w:val="ASFKTablenorm"/>
              <w:ind w:left="57" w:right="57"/>
            </w:pPr>
            <w:r>
              <w:t>Алексеев И.И.</w:t>
            </w:r>
          </w:p>
        </w:tc>
        <w:tc>
          <w:tcPr>
            <w:tcW w:w="2936" w:type="pct"/>
            <w:shd w:val="clear" w:color="auto" w:fill="auto"/>
          </w:tcPr>
          <w:p w:rsidR="00124B70" w:rsidRDefault="00124B70" w:rsidP="00FE5D9A">
            <w:pPr>
              <w:pStyle w:val="ASFKTablenorm"/>
              <w:ind w:left="57" w:right="57"/>
            </w:pPr>
            <w:r w:rsidRPr="00124B70">
              <w:t xml:space="preserve">В соответствии с SUFD-78119 (SUFD-85034) актуализирован п. </w:t>
            </w:r>
            <w:r>
              <w:fldChar w:fldCharType="begin"/>
            </w:r>
            <w:r>
              <w:instrText xml:space="preserve"> REF _Ref327524293 \r \h </w:instrText>
            </w:r>
            <w:r>
              <w:fldChar w:fldCharType="separate"/>
            </w:r>
            <w:r w:rsidR="0013624E">
              <w:t>5.11.3</w:t>
            </w:r>
            <w:r>
              <w:fldChar w:fldCharType="end"/>
            </w:r>
            <w:r>
              <w:t>.</w:t>
            </w:r>
          </w:p>
          <w:p w:rsidR="002C3358" w:rsidRPr="00DD76D8" w:rsidRDefault="002C3358" w:rsidP="00FE5D9A">
            <w:pPr>
              <w:pStyle w:val="ASFKTablenorm"/>
              <w:ind w:left="57" w:right="57"/>
            </w:pPr>
            <w:r w:rsidRPr="002C3358">
              <w:t>В соответствии с SUFD-68252 (SUFD-85295) актуализирован п.</w:t>
            </w:r>
            <w:r>
              <w:t xml:space="preserve"> </w:t>
            </w:r>
            <w:r>
              <w:fldChar w:fldCharType="begin"/>
            </w:r>
            <w:r>
              <w:instrText xml:space="preserve"> REF _Ref445285046 \r \h </w:instrText>
            </w:r>
            <w:r>
              <w:fldChar w:fldCharType="separate"/>
            </w:r>
            <w:r w:rsidR="0013624E">
              <w:t>5.12.1</w:t>
            </w:r>
            <w:r>
              <w:fldChar w:fldCharType="end"/>
            </w:r>
            <w:r>
              <w:t>.</w:t>
            </w:r>
          </w:p>
        </w:tc>
      </w:tr>
      <w:tr w:rsidR="008E4E8E" w:rsidRPr="00FA266C" w:rsidTr="00FE5D9A">
        <w:tc>
          <w:tcPr>
            <w:tcW w:w="412" w:type="pct"/>
            <w:shd w:val="clear" w:color="auto" w:fill="auto"/>
          </w:tcPr>
          <w:p w:rsidR="00EC5890" w:rsidRDefault="00EC5890" w:rsidP="00FE5D9A">
            <w:pPr>
              <w:pStyle w:val="ASFKTablenorm"/>
              <w:ind w:left="57" w:right="57"/>
            </w:pPr>
            <w:r>
              <w:t>5.4</w:t>
            </w:r>
          </w:p>
        </w:tc>
        <w:tc>
          <w:tcPr>
            <w:tcW w:w="635" w:type="pct"/>
            <w:shd w:val="clear" w:color="auto" w:fill="auto"/>
          </w:tcPr>
          <w:p w:rsidR="00EC5890" w:rsidRDefault="00EC5890" w:rsidP="00FE5D9A">
            <w:pPr>
              <w:pStyle w:val="ASFKTablenorm"/>
              <w:ind w:left="57" w:right="57"/>
            </w:pPr>
            <w:r>
              <w:t>22.03.2016</w:t>
            </w:r>
          </w:p>
        </w:tc>
        <w:tc>
          <w:tcPr>
            <w:tcW w:w="1017" w:type="pct"/>
            <w:shd w:val="clear" w:color="auto" w:fill="auto"/>
          </w:tcPr>
          <w:p w:rsidR="00EC5890" w:rsidRDefault="00EC5890" w:rsidP="00FE5D9A">
            <w:pPr>
              <w:pStyle w:val="ASFKTablenorm"/>
              <w:ind w:left="57" w:right="57"/>
            </w:pPr>
            <w:r>
              <w:t>Соколова Н.В.</w:t>
            </w:r>
          </w:p>
        </w:tc>
        <w:tc>
          <w:tcPr>
            <w:tcW w:w="2936" w:type="pct"/>
            <w:shd w:val="clear" w:color="auto" w:fill="auto"/>
          </w:tcPr>
          <w:p w:rsidR="00EC5890" w:rsidRPr="00124B70" w:rsidRDefault="00EC5890" w:rsidP="00FE5D9A">
            <w:pPr>
              <w:pStyle w:val="ASFKTablenorm"/>
              <w:ind w:left="57" w:right="57"/>
            </w:pPr>
            <w:r w:rsidRPr="00EC5890">
              <w:t>В соответствии с SUFD-84677 (SUFD-85862) актуализирован п.</w:t>
            </w:r>
            <w:r w:rsidR="00884DC7">
              <w:t xml:space="preserve"> </w:t>
            </w:r>
            <w:r w:rsidR="00884DC7">
              <w:fldChar w:fldCharType="begin"/>
            </w:r>
            <w:r w:rsidR="00884DC7">
              <w:instrText xml:space="preserve"> REF _Ref447532803 \r \h </w:instrText>
            </w:r>
            <w:r w:rsidR="00884DC7">
              <w:fldChar w:fldCharType="separate"/>
            </w:r>
            <w:r w:rsidR="0013624E">
              <w:t>5.8.4</w:t>
            </w:r>
            <w:r w:rsidR="00884DC7">
              <w:fldChar w:fldCharType="end"/>
            </w:r>
            <w:r w:rsidR="00884DC7">
              <w:t>.</w:t>
            </w:r>
          </w:p>
        </w:tc>
      </w:tr>
      <w:tr w:rsidR="008E4E8E" w:rsidRPr="00FA266C" w:rsidTr="00FE5D9A">
        <w:tc>
          <w:tcPr>
            <w:tcW w:w="412" w:type="pct"/>
            <w:shd w:val="clear" w:color="auto" w:fill="auto"/>
          </w:tcPr>
          <w:p w:rsidR="00C31A79" w:rsidRDefault="00C31A79" w:rsidP="00FE5D9A">
            <w:pPr>
              <w:pStyle w:val="ASFKTablenorm"/>
              <w:ind w:left="57" w:right="57"/>
            </w:pPr>
            <w:r>
              <w:t>5.5</w:t>
            </w:r>
          </w:p>
        </w:tc>
        <w:tc>
          <w:tcPr>
            <w:tcW w:w="635" w:type="pct"/>
            <w:shd w:val="clear" w:color="auto" w:fill="auto"/>
          </w:tcPr>
          <w:p w:rsidR="00C31A79" w:rsidRDefault="00C31A79" w:rsidP="00FE5D9A">
            <w:pPr>
              <w:pStyle w:val="ASFKTablenorm"/>
              <w:ind w:left="57" w:right="57"/>
            </w:pPr>
            <w:r>
              <w:t>22.06.2016</w:t>
            </w:r>
          </w:p>
        </w:tc>
        <w:tc>
          <w:tcPr>
            <w:tcW w:w="1017" w:type="pct"/>
            <w:shd w:val="clear" w:color="auto" w:fill="auto"/>
          </w:tcPr>
          <w:p w:rsidR="00C31A79" w:rsidRDefault="00C31A79" w:rsidP="00FE5D9A">
            <w:pPr>
              <w:pStyle w:val="ASFKTablenorm"/>
              <w:ind w:left="57" w:right="57"/>
            </w:pPr>
            <w:r>
              <w:t>Соколова Н.В.</w:t>
            </w:r>
          </w:p>
        </w:tc>
        <w:tc>
          <w:tcPr>
            <w:tcW w:w="2936" w:type="pct"/>
            <w:shd w:val="clear" w:color="auto" w:fill="auto"/>
          </w:tcPr>
          <w:p w:rsidR="00C31A79" w:rsidRPr="00EC5890" w:rsidRDefault="00C31A79" w:rsidP="00FE5D9A">
            <w:pPr>
              <w:pStyle w:val="ASFKTablenorm"/>
              <w:ind w:left="57" w:right="57"/>
            </w:pPr>
            <w:r w:rsidRPr="00163ECD">
              <w:t xml:space="preserve">В соответствии </w:t>
            </w:r>
            <w:r w:rsidRPr="00163ECD">
              <w:tab/>
            </w:r>
            <w:r w:rsidRPr="00C31A79">
              <w:t>SUFD-84948 (SUFD-87924) добавлен п</w:t>
            </w:r>
            <w:r>
              <w:t xml:space="preserve">. </w:t>
            </w:r>
            <w:r>
              <w:fldChar w:fldCharType="begin"/>
            </w:r>
            <w:r>
              <w:instrText xml:space="preserve"> REF _Ref454377884 \r \h </w:instrText>
            </w:r>
            <w:r>
              <w:fldChar w:fldCharType="separate"/>
            </w:r>
            <w:r w:rsidR="0013624E">
              <w:t>5.6.2</w:t>
            </w:r>
            <w:r>
              <w:fldChar w:fldCharType="end"/>
            </w:r>
            <w:r>
              <w:t>.</w:t>
            </w:r>
          </w:p>
        </w:tc>
      </w:tr>
      <w:tr w:rsidR="008E4E8E" w:rsidRPr="00FA266C" w:rsidTr="00FE5D9A">
        <w:tc>
          <w:tcPr>
            <w:tcW w:w="412" w:type="pct"/>
            <w:shd w:val="clear" w:color="auto" w:fill="auto"/>
          </w:tcPr>
          <w:p w:rsidR="007014CF" w:rsidRDefault="007014CF" w:rsidP="00FE5D9A">
            <w:pPr>
              <w:pStyle w:val="ASFKTablenorm"/>
              <w:ind w:left="57" w:right="57"/>
            </w:pPr>
            <w:r>
              <w:t>5.6</w:t>
            </w:r>
          </w:p>
        </w:tc>
        <w:tc>
          <w:tcPr>
            <w:tcW w:w="635" w:type="pct"/>
            <w:shd w:val="clear" w:color="auto" w:fill="auto"/>
          </w:tcPr>
          <w:p w:rsidR="007014CF" w:rsidRDefault="007014CF" w:rsidP="00FE5D9A">
            <w:pPr>
              <w:pStyle w:val="ASFKTablenorm"/>
              <w:ind w:left="57" w:right="57"/>
            </w:pPr>
            <w:r>
              <w:t>2</w:t>
            </w:r>
            <w:r w:rsidR="00A774E6">
              <w:t>4</w:t>
            </w:r>
            <w:r>
              <w:t>.08.2016</w:t>
            </w:r>
          </w:p>
        </w:tc>
        <w:tc>
          <w:tcPr>
            <w:tcW w:w="1017" w:type="pct"/>
            <w:shd w:val="clear" w:color="auto" w:fill="auto"/>
          </w:tcPr>
          <w:p w:rsidR="007014CF" w:rsidRDefault="007014CF" w:rsidP="00FE5D9A">
            <w:pPr>
              <w:pStyle w:val="ASFKTablenorm"/>
              <w:ind w:left="57" w:right="57"/>
            </w:pPr>
            <w:r>
              <w:t>Соколова Н.В.</w:t>
            </w:r>
          </w:p>
        </w:tc>
        <w:tc>
          <w:tcPr>
            <w:tcW w:w="2936" w:type="pct"/>
            <w:shd w:val="clear" w:color="auto" w:fill="auto"/>
          </w:tcPr>
          <w:p w:rsidR="007014CF" w:rsidRDefault="007014CF" w:rsidP="00FE5D9A">
            <w:pPr>
              <w:pStyle w:val="ASFKTablenorm"/>
              <w:ind w:left="57" w:right="57"/>
            </w:pPr>
            <w:r w:rsidRPr="007014CF">
              <w:t xml:space="preserve">В соответствии </w:t>
            </w:r>
            <w:r w:rsidRPr="007014CF">
              <w:tab/>
              <w:t>SUFD-86127 (SUFD-89162) актуализирован п</w:t>
            </w:r>
            <w:r>
              <w:t xml:space="preserve">. </w:t>
            </w:r>
            <w:r>
              <w:fldChar w:fldCharType="begin"/>
            </w:r>
            <w:r>
              <w:instrText xml:space="preserve"> REF _Ref459798576 \r \h </w:instrText>
            </w:r>
            <w:r>
              <w:fldChar w:fldCharType="separate"/>
            </w:r>
            <w:r w:rsidR="0013624E">
              <w:t>5.10.1</w:t>
            </w:r>
            <w:r>
              <w:fldChar w:fldCharType="end"/>
            </w:r>
            <w:r>
              <w:t>.</w:t>
            </w:r>
          </w:p>
          <w:p w:rsidR="00A774E6" w:rsidRPr="00163ECD" w:rsidRDefault="00A774E6" w:rsidP="00FE5D9A">
            <w:pPr>
              <w:pStyle w:val="ASFKTablenorm"/>
              <w:ind w:left="57" w:right="57"/>
            </w:pPr>
            <w:r w:rsidRPr="00A774E6">
              <w:t>В соответствии с RFC-42713 отредактированы наименования системных констант.</w:t>
            </w:r>
          </w:p>
        </w:tc>
      </w:tr>
      <w:tr w:rsidR="008E4E8E" w:rsidRPr="00FA266C" w:rsidTr="00FE5D9A">
        <w:tc>
          <w:tcPr>
            <w:tcW w:w="412" w:type="pct"/>
            <w:shd w:val="clear" w:color="auto" w:fill="auto"/>
          </w:tcPr>
          <w:p w:rsidR="00D22890" w:rsidRDefault="00D22890" w:rsidP="00FE5D9A">
            <w:pPr>
              <w:pStyle w:val="ASFKTablenorm"/>
              <w:ind w:left="57" w:right="57"/>
            </w:pPr>
            <w:r>
              <w:lastRenderedPageBreak/>
              <w:t>5.7</w:t>
            </w:r>
          </w:p>
        </w:tc>
        <w:tc>
          <w:tcPr>
            <w:tcW w:w="635" w:type="pct"/>
            <w:shd w:val="clear" w:color="auto" w:fill="auto"/>
          </w:tcPr>
          <w:p w:rsidR="00D22890" w:rsidRDefault="008533D9" w:rsidP="00FE5D9A">
            <w:pPr>
              <w:pStyle w:val="ASFKTablenorm"/>
              <w:ind w:left="57" w:right="57"/>
            </w:pPr>
            <w:r w:rsidRPr="008533D9">
              <w:t>05.12.2016</w:t>
            </w:r>
          </w:p>
        </w:tc>
        <w:tc>
          <w:tcPr>
            <w:tcW w:w="1017" w:type="pct"/>
            <w:shd w:val="clear" w:color="auto" w:fill="auto"/>
          </w:tcPr>
          <w:p w:rsidR="00D22890" w:rsidRDefault="008533D9" w:rsidP="00FE5D9A">
            <w:pPr>
              <w:pStyle w:val="ASFKTablenorm"/>
              <w:ind w:left="57" w:right="57"/>
            </w:pPr>
            <w:r>
              <w:t>Тяпкина О.</w:t>
            </w:r>
            <w:r w:rsidR="004F2936">
              <w:t xml:space="preserve"> </w:t>
            </w:r>
            <w:r w:rsidR="00D22890">
              <w:t>В.</w:t>
            </w:r>
          </w:p>
          <w:p w:rsidR="008533D9" w:rsidRPr="008533D9" w:rsidRDefault="008533D9" w:rsidP="00FE5D9A">
            <w:pPr>
              <w:pStyle w:val="ASFKTablenorm"/>
              <w:ind w:left="57" w:right="57"/>
            </w:pPr>
            <w:r>
              <w:t>Соколова Н.</w:t>
            </w:r>
            <w:r w:rsidR="004F2936">
              <w:t xml:space="preserve"> </w:t>
            </w:r>
            <w:r>
              <w:t>В.</w:t>
            </w:r>
          </w:p>
        </w:tc>
        <w:tc>
          <w:tcPr>
            <w:tcW w:w="2936" w:type="pct"/>
            <w:shd w:val="clear" w:color="auto" w:fill="auto"/>
          </w:tcPr>
          <w:p w:rsidR="00D22890" w:rsidRDefault="00D22890" w:rsidP="00FE5D9A">
            <w:pPr>
              <w:pStyle w:val="ASFKTablenorm"/>
              <w:ind w:left="57" w:right="57"/>
            </w:pPr>
            <w:r w:rsidRPr="00A1697D">
              <w:t>Внесены редакционные правки, предусмотренные г</w:t>
            </w:r>
            <w:r w:rsidRPr="00D22890">
              <w:t>осударственным контрактом № УФТ-57/2016 от 14.11.2016.</w:t>
            </w:r>
          </w:p>
          <w:p w:rsidR="008533D9" w:rsidRPr="008533D9" w:rsidRDefault="008533D9" w:rsidP="00FE5D9A">
            <w:pPr>
              <w:pStyle w:val="ASFKTablenorm"/>
              <w:ind w:left="57" w:right="57"/>
            </w:pPr>
            <w:r w:rsidRPr="008533D9">
              <w:t xml:space="preserve">В соответствии с SUFD-91434 (SUFD-92875, SUFD-92881) актуализированы </w:t>
            </w:r>
            <w:r w:rsidR="009C32BF">
              <w:t>п</w:t>
            </w:r>
            <w:r w:rsidRPr="008533D9">
              <w:t xml:space="preserve">п. </w:t>
            </w:r>
            <w:r w:rsidRPr="008533D9">
              <w:fldChar w:fldCharType="begin"/>
            </w:r>
            <w:r w:rsidRPr="008533D9">
              <w:instrText xml:space="preserve"> REF _Ref468461436 \r \h </w:instrText>
            </w:r>
            <w:r w:rsidRPr="008533D9">
              <w:fldChar w:fldCharType="separate"/>
            </w:r>
            <w:r w:rsidR="0013624E">
              <w:t>5.3.1</w:t>
            </w:r>
            <w:r w:rsidRPr="008533D9">
              <w:fldChar w:fldCharType="end"/>
            </w:r>
            <w:r w:rsidRPr="008533D9">
              <w:t xml:space="preserve">, </w:t>
            </w:r>
            <w:r w:rsidRPr="008533D9">
              <w:fldChar w:fldCharType="begin"/>
            </w:r>
            <w:r w:rsidRPr="008533D9">
              <w:instrText xml:space="preserve"> REF _Ref468461442 \r \h </w:instrText>
            </w:r>
            <w:r w:rsidRPr="008533D9">
              <w:fldChar w:fldCharType="separate"/>
            </w:r>
            <w:r w:rsidR="0013624E">
              <w:t>5.3.2</w:t>
            </w:r>
            <w:r w:rsidRPr="008533D9">
              <w:fldChar w:fldCharType="end"/>
            </w:r>
            <w:r w:rsidRPr="008533D9">
              <w:t xml:space="preserve">; </w:t>
            </w:r>
            <w:r w:rsidRPr="008533D9">
              <w:fldChar w:fldCharType="begin"/>
            </w:r>
            <w:r w:rsidRPr="008533D9">
              <w:instrText xml:space="preserve"> REF _Ref468699608 \r \h </w:instrText>
            </w:r>
            <w:r w:rsidRPr="008533D9">
              <w:fldChar w:fldCharType="separate"/>
            </w:r>
            <w:r w:rsidR="0013624E">
              <w:t>5.3.3</w:t>
            </w:r>
            <w:r w:rsidRPr="008533D9">
              <w:fldChar w:fldCharType="end"/>
            </w:r>
            <w:r w:rsidRPr="008533D9">
              <w:t xml:space="preserve">, </w:t>
            </w:r>
            <w:r w:rsidRPr="008533D9">
              <w:fldChar w:fldCharType="begin"/>
            </w:r>
            <w:r w:rsidRPr="008533D9">
              <w:instrText xml:space="preserve"> REF _Ref299363158 \r \h </w:instrText>
            </w:r>
            <w:r w:rsidRPr="008533D9">
              <w:fldChar w:fldCharType="separate"/>
            </w:r>
            <w:r w:rsidR="0013624E">
              <w:t>5.3.4</w:t>
            </w:r>
            <w:r w:rsidRPr="008533D9">
              <w:fldChar w:fldCharType="end"/>
            </w:r>
            <w:r w:rsidRPr="008533D9">
              <w:t>.</w:t>
            </w:r>
          </w:p>
        </w:tc>
      </w:tr>
      <w:tr w:rsidR="008E4E8E" w:rsidRPr="00FA266C" w:rsidTr="00FE5D9A">
        <w:tc>
          <w:tcPr>
            <w:tcW w:w="412" w:type="pct"/>
            <w:shd w:val="clear" w:color="auto" w:fill="auto"/>
          </w:tcPr>
          <w:p w:rsidR="00AD13C0" w:rsidRDefault="00AD13C0" w:rsidP="00FE5D9A">
            <w:pPr>
              <w:pStyle w:val="ASFKTablenorm"/>
              <w:ind w:left="57" w:right="57"/>
            </w:pPr>
            <w:r>
              <w:t>5.</w:t>
            </w:r>
            <w:r w:rsidR="00D22890">
              <w:t>8</w:t>
            </w:r>
          </w:p>
        </w:tc>
        <w:tc>
          <w:tcPr>
            <w:tcW w:w="635" w:type="pct"/>
            <w:shd w:val="clear" w:color="auto" w:fill="auto"/>
          </w:tcPr>
          <w:p w:rsidR="00AD13C0" w:rsidRPr="008533D9" w:rsidRDefault="00BF2702" w:rsidP="00FE5D9A">
            <w:pPr>
              <w:pStyle w:val="ASFKTablenorm"/>
              <w:ind w:left="57" w:right="57"/>
            </w:pPr>
            <w:r>
              <w:t>05.05</w:t>
            </w:r>
            <w:r w:rsidR="008533D9">
              <w:t>.2017</w:t>
            </w:r>
          </w:p>
        </w:tc>
        <w:tc>
          <w:tcPr>
            <w:tcW w:w="1017" w:type="pct"/>
            <w:shd w:val="clear" w:color="auto" w:fill="auto"/>
          </w:tcPr>
          <w:p w:rsidR="00AD13C0" w:rsidRDefault="00AD13C0" w:rsidP="00FE5D9A">
            <w:pPr>
              <w:pStyle w:val="ASFKTablenorm"/>
              <w:ind w:left="57" w:right="57"/>
            </w:pPr>
            <w:r>
              <w:t>Соколова Н.</w:t>
            </w:r>
            <w:r w:rsidR="004F2936">
              <w:t xml:space="preserve"> </w:t>
            </w:r>
            <w:r>
              <w:t>В.</w:t>
            </w:r>
          </w:p>
        </w:tc>
        <w:tc>
          <w:tcPr>
            <w:tcW w:w="2936" w:type="pct"/>
            <w:shd w:val="clear" w:color="auto" w:fill="auto"/>
          </w:tcPr>
          <w:p w:rsidR="008533D9" w:rsidRDefault="008533D9" w:rsidP="00FE5D9A">
            <w:pPr>
              <w:pStyle w:val="ASFKTablenorm"/>
              <w:ind w:left="57" w:right="57"/>
            </w:pPr>
            <w:r w:rsidRPr="008533D9">
              <w:t>В соответствии с SUFD-92332 (SUFD-95202) актуализирован п.</w:t>
            </w:r>
            <w:r>
              <w:t xml:space="preserve"> </w:t>
            </w:r>
            <w:r>
              <w:fldChar w:fldCharType="begin"/>
            </w:r>
            <w:r>
              <w:instrText xml:space="preserve"> REF _Ref474260200 \r \h </w:instrText>
            </w:r>
            <w:r>
              <w:fldChar w:fldCharType="separate"/>
            </w:r>
            <w:r w:rsidR="0013624E">
              <w:t>5.10.1</w:t>
            </w:r>
            <w:r>
              <w:fldChar w:fldCharType="end"/>
            </w:r>
            <w:r>
              <w:t>.</w:t>
            </w:r>
          </w:p>
          <w:p w:rsidR="00FC333E" w:rsidRDefault="00FC333E" w:rsidP="00FE5D9A">
            <w:pPr>
              <w:pStyle w:val="ASFKTablenorm"/>
              <w:ind w:left="57" w:right="57"/>
            </w:pPr>
            <w:r w:rsidRPr="00FC333E">
              <w:t xml:space="preserve">В соответствии с SUFD-80395 (SUFD-94147) актуализированы </w:t>
            </w:r>
            <w:r w:rsidR="009C32BF">
              <w:t>п</w:t>
            </w:r>
            <w:r w:rsidRPr="00FC333E">
              <w:t>п.</w:t>
            </w:r>
            <w:r>
              <w:t xml:space="preserve"> </w:t>
            </w:r>
            <w:r>
              <w:fldChar w:fldCharType="begin"/>
            </w:r>
            <w:r>
              <w:instrText xml:space="preserve"> REF _Ref359516234 \r \h </w:instrText>
            </w:r>
            <w:r>
              <w:fldChar w:fldCharType="separate"/>
            </w:r>
            <w:r w:rsidR="0013624E">
              <w:t>5.1.1</w:t>
            </w:r>
            <w:r>
              <w:fldChar w:fldCharType="end"/>
            </w:r>
            <w:r>
              <w:t xml:space="preserve">, </w:t>
            </w:r>
            <w:r>
              <w:fldChar w:fldCharType="begin"/>
            </w:r>
            <w:r>
              <w:instrText xml:space="preserve"> REF _Ref359516403 \r \h </w:instrText>
            </w:r>
            <w:r>
              <w:fldChar w:fldCharType="separate"/>
            </w:r>
            <w:r w:rsidR="0013624E">
              <w:t>5.1.2</w:t>
            </w:r>
            <w:r>
              <w:fldChar w:fldCharType="end"/>
            </w:r>
            <w:r w:rsidR="00C039BC">
              <w:t xml:space="preserve">, </w:t>
            </w:r>
            <w:r w:rsidR="00C039BC">
              <w:fldChar w:fldCharType="begin"/>
            </w:r>
            <w:r w:rsidR="00C039BC">
              <w:instrText xml:space="preserve"> REF _Ref475099266 \r \h </w:instrText>
            </w:r>
            <w:r w:rsidR="00C039BC">
              <w:fldChar w:fldCharType="separate"/>
            </w:r>
            <w:r w:rsidR="0013624E">
              <w:t>5.6.1</w:t>
            </w:r>
            <w:r w:rsidR="00C039BC">
              <w:fldChar w:fldCharType="end"/>
            </w:r>
            <w:r w:rsidR="00C039BC">
              <w:t xml:space="preserve">, </w:t>
            </w:r>
            <w:r w:rsidR="00C039BC">
              <w:fldChar w:fldCharType="begin"/>
            </w:r>
            <w:r w:rsidR="00C039BC">
              <w:instrText xml:space="preserve"> REF _Ref475099271 \r \h </w:instrText>
            </w:r>
            <w:r w:rsidR="00C039BC">
              <w:fldChar w:fldCharType="separate"/>
            </w:r>
            <w:r w:rsidR="0013624E">
              <w:t>5.6.3</w:t>
            </w:r>
            <w:r w:rsidR="00C039BC">
              <w:fldChar w:fldCharType="end"/>
            </w:r>
            <w:r w:rsidR="00C039BC">
              <w:t>.</w:t>
            </w:r>
          </w:p>
          <w:p w:rsidR="00BF2702" w:rsidRDefault="00BF2702" w:rsidP="00FE5D9A">
            <w:pPr>
              <w:pStyle w:val="ASFKTablenorm"/>
              <w:ind w:left="57" w:right="57"/>
            </w:pPr>
            <w:r w:rsidRPr="003B2B35">
              <w:t>В соответствии с SUFD-94928 (SUFD-96416) актуализ</w:t>
            </w:r>
            <w:r w:rsidRPr="00BF2702">
              <w:t>и</w:t>
            </w:r>
            <w:r w:rsidRPr="003B2B35">
              <w:t>р</w:t>
            </w:r>
            <w:r w:rsidRPr="00496BA4">
              <w:t>о</w:t>
            </w:r>
            <w:r w:rsidRPr="003B2B35">
              <w:t>ван</w:t>
            </w:r>
            <w:r>
              <w:t>ы</w:t>
            </w:r>
            <w:r w:rsidRPr="003B2B35">
              <w:t xml:space="preserve"> </w:t>
            </w:r>
            <w:r w:rsidR="009C32BF">
              <w:t>п</w:t>
            </w:r>
            <w:r w:rsidRPr="003B2B35">
              <w:t>п</w:t>
            </w:r>
            <w:r>
              <w:t xml:space="preserve">. </w:t>
            </w:r>
            <w:r>
              <w:fldChar w:fldCharType="begin"/>
            </w:r>
            <w:r>
              <w:instrText xml:space="preserve"> REF _Ref359516234 \r \h </w:instrText>
            </w:r>
            <w:r>
              <w:fldChar w:fldCharType="separate"/>
            </w:r>
            <w:r w:rsidR="0013624E">
              <w:t>5.1.1</w:t>
            </w:r>
            <w:r>
              <w:fldChar w:fldCharType="end"/>
            </w:r>
            <w:r>
              <w:t xml:space="preserve">, </w:t>
            </w:r>
            <w:r>
              <w:fldChar w:fldCharType="begin"/>
            </w:r>
            <w:r>
              <w:instrText xml:space="preserve"> REF _Ref359516403 \r \h </w:instrText>
            </w:r>
            <w:r>
              <w:fldChar w:fldCharType="separate"/>
            </w:r>
            <w:r w:rsidR="0013624E">
              <w:t>5.1.2</w:t>
            </w:r>
            <w:r>
              <w:fldChar w:fldCharType="end"/>
            </w:r>
            <w:r w:rsidR="00D017BE">
              <w:t xml:space="preserve">, </w:t>
            </w:r>
            <w:r w:rsidR="00D017BE">
              <w:fldChar w:fldCharType="begin"/>
            </w:r>
            <w:r w:rsidR="00D017BE">
              <w:instrText xml:space="preserve"> REF _Ref475099266 \r \h </w:instrText>
            </w:r>
            <w:r w:rsidR="00D017BE">
              <w:fldChar w:fldCharType="separate"/>
            </w:r>
            <w:r w:rsidR="0013624E">
              <w:t>5.6.1</w:t>
            </w:r>
            <w:r w:rsidR="00D017BE">
              <w:fldChar w:fldCharType="end"/>
            </w:r>
            <w:r w:rsidR="00D017BE">
              <w:t xml:space="preserve">, </w:t>
            </w:r>
            <w:r w:rsidR="00D017BE">
              <w:fldChar w:fldCharType="begin"/>
            </w:r>
            <w:r w:rsidR="00D017BE">
              <w:instrText xml:space="preserve"> REF _Ref475099271 \r \h </w:instrText>
            </w:r>
            <w:r w:rsidR="00D017BE">
              <w:fldChar w:fldCharType="separate"/>
            </w:r>
            <w:r w:rsidR="0013624E">
              <w:t>5.6.3</w:t>
            </w:r>
            <w:r w:rsidR="00D017BE">
              <w:fldChar w:fldCharType="end"/>
            </w:r>
            <w:r w:rsidR="00D017BE">
              <w:t>.</w:t>
            </w:r>
          </w:p>
          <w:p w:rsidR="007632F3" w:rsidRDefault="007632F3" w:rsidP="00FE5D9A">
            <w:pPr>
              <w:pStyle w:val="ASFKTablenorm"/>
              <w:ind w:left="57" w:right="57"/>
            </w:pPr>
            <w:r w:rsidRPr="004B18CB">
              <w:t>В соответствии с SUFD-94118 (SUFD-95406) актуал</w:t>
            </w:r>
            <w:r w:rsidRPr="007632F3">
              <w:t>и</w:t>
            </w:r>
            <w:r w:rsidRPr="004B18CB">
              <w:t>зирован п</w:t>
            </w:r>
            <w:r>
              <w:t xml:space="preserve">. </w:t>
            </w:r>
            <w:r>
              <w:fldChar w:fldCharType="begin"/>
            </w:r>
            <w:r>
              <w:instrText xml:space="preserve"> REF _Ref447532803 \r \h </w:instrText>
            </w:r>
            <w:r>
              <w:fldChar w:fldCharType="separate"/>
            </w:r>
            <w:r w:rsidR="0013624E">
              <w:t>5.8.4</w:t>
            </w:r>
            <w:r>
              <w:fldChar w:fldCharType="end"/>
            </w:r>
            <w:r>
              <w:t>.</w:t>
            </w:r>
          </w:p>
          <w:p w:rsidR="00735587" w:rsidRDefault="00735587" w:rsidP="00FE5D9A">
            <w:pPr>
              <w:pStyle w:val="ASFKTablenorm"/>
              <w:ind w:left="57" w:right="57"/>
            </w:pPr>
            <w:r w:rsidRPr="00735587">
              <w:t xml:space="preserve">В соответствии с SUFD-93224 (SUFD-96922) актуализирован п. </w:t>
            </w:r>
            <w:r>
              <w:fldChar w:fldCharType="begin"/>
            </w:r>
            <w:r>
              <w:instrText xml:space="preserve"> REF _Ref355695440 \r \h </w:instrText>
            </w:r>
            <w:r>
              <w:fldChar w:fldCharType="separate"/>
            </w:r>
            <w:r w:rsidR="0013624E">
              <w:t>5.8.3</w:t>
            </w:r>
            <w:r>
              <w:fldChar w:fldCharType="end"/>
            </w:r>
            <w:r>
              <w:t>.</w:t>
            </w:r>
          </w:p>
          <w:p w:rsidR="00FB7FC1" w:rsidRDefault="00FB7FC1" w:rsidP="00FE5D9A">
            <w:pPr>
              <w:pStyle w:val="ASFKTablenorm"/>
              <w:ind w:left="57" w:right="57"/>
            </w:pPr>
            <w:r w:rsidRPr="00891A76">
              <w:t>В соответствии с</w:t>
            </w:r>
            <w:r>
              <w:t xml:space="preserve"> </w:t>
            </w:r>
            <w:r w:rsidRPr="00707DF8">
              <w:t>SUFD-96714</w:t>
            </w:r>
            <w:r>
              <w:t xml:space="preserve"> (</w:t>
            </w:r>
            <w:r w:rsidRPr="00707DF8">
              <w:t>SUFD-97398</w:t>
            </w:r>
            <w:r>
              <w:t xml:space="preserve">) </w:t>
            </w:r>
            <w:r w:rsidRPr="00707DF8">
              <w:t>актуал</w:t>
            </w:r>
            <w:r w:rsidRPr="00FB7FC1">
              <w:t>и</w:t>
            </w:r>
            <w:r w:rsidRPr="00707DF8">
              <w:t>зирован п</w:t>
            </w:r>
            <w:r>
              <w:t xml:space="preserve">. </w:t>
            </w:r>
            <w:r>
              <w:fldChar w:fldCharType="begin"/>
            </w:r>
            <w:r>
              <w:instrText xml:space="preserve"> REF _Ref480910947 \r \h </w:instrText>
            </w:r>
            <w:r>
              <w:fldChar w:fldCharType="separate"/>
            </w:r>
            <w:r w:rsidR="0013624E">
              <w:t>5.6.1</w:t>
            </w:r>
            <w:r>
              <w:fldChar w:fldCharType="end"/>
            </w:r>
            <w:r>
              <w:t>.</w:t>
            </w:r>
          </w:p>
          <w:p w:rsidR="00FD15A4" w:rsidRPr="00FD15A4" w:rsidRDefault="00FD15A4" w:rsidP="00FE5D9A">
            <w:pPr>
              <w:pStyle w:val="ASFKTablenorm"/>
              <w:ind w:left="57" w:right="57"/>
            </w:pPr>
            <w:r w:rsidRPr="00FD15A4">
              <w:t>В соответствии с SUFD-77296 (SUFD-96807) актуализирован п.</w:t>
            </w:r>
            <w:r>
              <w:t xml:space="preserve"> </w:t>
            </w:r>
            <w:r w:rsidRPr="00FD15A4">
              <w:fldChar w:fldCharType="begin"/>
            </w:r>
            <w:r w:rsidRPr="00FD15A4">
              <w:instrText xml:space="preserve"> REF _Ref355695440 \r \h </w:instrText>
            </w:r>
            <w:r w:rsidRPr="00FD15A4">
              <w:fldChar w:fldCharType="separate"/>
            </w:r>
            <w:r w:rsidR="0013624E">
              <w:t>5.8.3</w:t>
            </w:r>
            <w:r w:rsidRPr="00FD15A4">
              <w:fldChar w:fldCharType="end"/>
            </w:r>
            <w:r w:rsidRPr="00FD15A4">
              <w:t>.</w:t>
            </w:r>
          </w:p>
        </w:tc>
      </w:tr>
      <w:tr w:rsidR="008E4E8E" w:rsidRPr="00FA266C" w:rsidTr="00FE5D9A">
        <w:tc>
          <w:tcPr>
            <w:tcW w:w="412" w:type="pct"/>
            <w:shd w:val="clear" w:color="auto" w:fill="auto"/>
          </w:tcPr>
          <w:p w:rsidR="00D112F8" w:rsidRDefault="00D112F8" w:rsidP="00FE5D9A">
            <w:pPr>
              <w:pStyle w:val="ASFKTablenorm"/>
              <w:ind w:left="57" w:right="57"/>
            </w:pPr>
            <w:r>
              <w:t>5.9</w:t>
            </w:r>
          </w:p>
        </w:tc>
        <w:tc>
          <w:tcPr>
            <w:tcW w:w="635" w:type="pct"/>
            <w:shd w:val="clear" w:color="auto" w:fill="auto"/>
          </w:tcPr>
          <w:p w:rsidR="00D112F8" w:rsidRDefault="00D112F8" w:rsidP="00FE5D9A">
            <w:pPr>
              <w:pStyle w:val="ASFKTablenorm"/>
              <w:ind w:left="57" w:right="57"/>
            </w:pPr>
            <w:r>
              <w:t>31.05.2017</w:t>
            </w:r>
          </w:p>
        </w:tc>
        <w:tc>
          <w:tcPr>
            <w:tcW w:w="1017" w:type="pct"/>
            <w:shd w:val="clear" w:color="auto" w:fill="auto"/>
          </w:tcPr>
          <w:p w:rsidR="00D112F8" w:rsidRDefault="00D112F8" w:rsidP="00FE5D9A">
            <w:pPr>
              <w:pStyle w:val="ASFKTablenorm"/>
              <w:ind w:left="57" w:right="57"/>
            </w:pPr>
            <w:r>
              <w:t>Соколова Н.</w:t>
            </w:r>
            <w:r w:rsidR="004F2936">
              <w:t xml:space="preserve"> </w:t>
            </w:r>
            <w:r>
              <w:t>В.</w:t>
            </w:r>
          </w:p>
        </w:tc>
        <w:tc>
          <w:tcPr>
            <w:tcW w:w="2936" w:type="pct"/>
            <w:shd w:val="clear" w:color="auto" w:fill="auto"/>
          </w:tcPr>
          <w:p w:rsidR="00D112F8" w:rsidRPr="008533D9" w:rsidRDefault="00D112F8" w:rsidP="00FE5D9A">
            <w:pPr>
              <w:pStyle w:val="ASFKTablenorm"/>
              <w:ind w:left="57" w:right="57"/>
            </w:pPr>
            <w:r w:rsidRPr="00D112F8">
              <w:t>В соответствии с SUFD-95511 (SUFD-98073) актуализирован п.</w:t>
            </w:r>
            <w:r>
              <w:t xml:space="preserve"> </w:t>
            </w:r>
            <w:r w:rsidRPr="00D112F8">
              <w:fldChar w:fldCharType="begin"/>
            </w:r>
            <w:r w:rsidRPr="00D112F8">
              <w:instrText xml:space="preserve"> REF _Ref447532803 \r \h </w:instrText>
            </w:r>
            <w:r w:rsidRPr="00D112F8">
              <w:fldChar w:fldCharType="separate"/>
            </w:r>
            <w:r w:rsidR="0013624E">
              <w:t>5.8.4</w:t>
            </w:r>
            <w:r w:rsidRPr="00D112F8">
              <w:fldChar w:fldCharType="end"/>
            </w:r>
            <w:r w:rsidRPr="00D112F8">
              <w:t>.</w:t>
            </w:r>
          </w:p>
        </w:tc>
      </w:tr>
      <w:tr w:rsidR="008E4E8E" w:rsidRPr="00FA266C" w:rsidTr="00FE5D9A">
        <w:tc>
          <w:tcPr>
            <w:tcW w:w="412" w:type="pct"/>
            <w:shd w:val="clear" w:color="auto" w:fill="auto"/>
          </w:tcPr>
          <w:p w:rsidR="00C80619" w:rsidRDefault="00C80619" w:rsidP="00FE5D9A">
            <w:pPr>
              <w:pStyle w:val="ASFKTablenorm"/>
              <w:ind w:left="57" w:right="57"/>
            </w:pPr>
            <w:r>
              <w:t>6.0</w:t>
            </w:r>
          </w:p>
        </w:tc>
        <w:tc>
          <w:tcPr>
            <w:tcW w:w="635" w:type="pct"/>
            <w:shd w:val="clear" w:color="auto" w:fill="auto"/>
          </w:tcPr>
          <w:p w:rsidR="00C80619" w:rsidRDefault="00C80619" w:rsidP="00FE5D9A">
            <w:pPr>
              <w:pStyle w:val="ASFKTablenorm"/>
              <w:ind w:left="57" w:right="57"/>
            </w:pPr>
            <w:r>
              <w:t>07.07.2017</w:t>
            </w:r>
          </w:p>
        </w:tc>
        <w:tc>
          <w:tcPr>
            <w:tcW w:w="1017" w:type="pct"/>
            <w:shd w:val="clear" w:color="auto" w:fill="auto"/>
          </w:tcPr>
          <w:p w:rsidR="00C80619" w:rsidRDefault="00602766" w:rsidP="00FE5D9A">
            <w:pPr>
              <w:pStyle w:val="ASFKTablenorm"/>
              <w:ind w:left="57" w:right="57"/>
            </w:pPr>
            <w:r>
              <w:t>Сармосова А.В.</w:t>
            </w:r>
          </w:p>
        </w:tc>
        <w:tc>
          <w:tcPr>
            <w:tcW w:w="2936" w:type="pct"/>
            <w:shd w:val="clear" w:color="auto" w:fill="auto"/>
          </w:tcPr>
          <w:p w:rsidR="00C80619" w:rsidRPr="00D112F8" w:rsidRDefault="00C80619" w:rsidP="00FE5D9A">
            <w:pPr>
              <w:pStyle w:val="ASFKTablenorm"/>
              <w:ind w:left="57" w:right="57"/>
            </w:pPr>
            <w:r w:rsidRPr="00C80619">
              <w:t>Внесены изменения по требованиям к развитию ППО АСФК, предусмотренные государственным контрактом № ФКУ0240/06/2017 от 15.06.2017.</w:t>
            </w:r>
          </w:p>
        </w:tc>
      </w:tr>
      <w:tr w:rsidR="008E4E8E" w:rsidRPr="00FA266C" w:rsidTr="00FE5D9A">
        <w:tc>
          <w:tcPr>
            <w:tcW w:w="412" w:type="pct"/>
            <w:shd w:val="clear" w:color="auto" w:fill="auto"/>
          </w:tcPr>
          <w:p w:rsidR="00B74B6E" w:rsidRDefault="00B74B6E" w:rsidP="00FE5D9A">
            <w:pPr>
              <w:pStyle w:val="ASFKTablenorm"/>
              <w:ind w:left="57" w:right="57"/>
            </w:pPr>
            <w:r>
              <w:t>6.1</w:t>
            </w:r>
          </w:p>
        </w:tc>
        <w:tc>
          <w:tcPr>
            <w:tcW w:w="635" w:type="pct"/>
            <w:shd w:val="clear" w:color="auto" w:fill="auto"/>
          </w:tcPr>
          <w:p w:rsidR="00B74B6E" w:rsidRDefault="00757459" w:rsidP="00FE5D9A">
            <w:pPr>
              <w:pStyle w:val="ASFKTablenorm"/>
              <w:ind w:left="57" w:right="57"/>
            </w:pPr>
            <w:r>
              <w:t>2</w:t>
            </w:r>
            <w:r w:rsidR="009916F8">
              <w:t>1</w:t>
            </w:r>
            <w:r w:rsidR="00B74B6E">
              <w:t>.12.2017</w:t>
            </w:r>
          </w:p>
        </w:tc>
        <w:tc>
          <w:tcPr>
            <w:tcW w:w="1017" w:type="pct"/>
            <w:shd w:val="clear" w:color="auto" w:fill="auto"/>
          </w:tcPr>
          <w:p w:rsidR="00B74B6E" w:rsidRDefault="00602766" w:rsidP="00FE5D9A">
            <w:pPr>
              <w:pStyle w:val="ASFKTablenorm"/>
              <w:ind w:left="57" w:right="57"/>
            </w:pPr>
            <w:r>
              <w:t>Сармосова А.В.</w:t>
            </w:r>
          </w:p>
        </w:tc>
        <w:tc>
          <w:tcPr>
            <w:tcW w:w="2936" w:type="pct"/>
            <w:shd w:val="clear" w:color="auto" w:fill="auto"/>
          </w:tcPr>
          <w:p w:rsidR="00B74B6E" w:rsidRDefault="00B74B6E" w:rsidP="00FE5D9A">
            <w:pPr>
              <w:pStyle w:val="ASFKTablenorm"/>
              <w:ind w:left="57" w:right="57"/>
            </w:pPr>
            <w:r>
              <w:t xml:space="preserve">В соответствии с </w:t>
            </w:r>
            <w:r w:rsidRPr="00FE5D9A">
              <w:rPr>
                <w:lang w:val="en-US"/>
              </w:rPr>
              <w:t>SUFD</w:t>
            </w:r>
            <w:r w:rsidRPr="00B74B6E">
              <w:t>-101357 (</w:t>
            </w:r>
            <w:r w:rsidRPr="00FE5D9A">
              <w:rPr>
                <w:lang w:val="en-US"/>
              </w:rPr>
              <w:t>SUFD</w:t>
            </w:r>
            <w:r w:rsidRPr="00B74B6E">
              <w:t xml:space="preserve">-103961) </w:t>
            </w:r>
            <w:r>
              <w:t xml:space="preserve">актуализирован п. </w:t>
            </w:r>
            <w:r>
              <w:fldChar w:fldCharType="begin"/>
            </w:r>
            <w:r>
              <w:instrText xml:space="preserve"> REF _Ref500168706 \r \h </w:instrText>
            </w:r>
            <w:r>
              <w:fldChar w:fldCharType="separate"/>
            </w:r>
            <w:r w:rsidR="0013624E">
              <w:t>5.10.1</w:t>
            </w:r>
            <w:r>
              <w:fldChar w:fldCharType="end"/>
            </w:r>
            <w:r>
              <w:t>.</w:t>
            </w:r>
          </w:p>
          <w:p w:rsidR="00DC7576" w:rsidRDefault="00DC7576" w:rsidP="00FE5D9A">
            <w:pPr>
              <w:pStyle w:val="ASFKTablenorm"/>
              <w:ind w:left="57" w:right="57"/>
            </w:pPr>
            <w:r>
              <w:t xml:space="preserve">В соответствии с </w:t>
            </w:r>
            <w:r w:rsidRPr="00FE5D9A">
              <w:rPr>
                <w:lang w:val="en-US"/>
              </w:rPr>
              <w:t>SUFD</w:t>
            </w:r>
            <w:r w:rsidRPr="00DC7576">
              <w:t>-100198 (</w:t>
            </w:r>
            <w:r w:rsidRPr="00FE5D9A">
              <w:rPr>
                <w:lang w:val="en-US"/>
              </w:rPr>
              <w:t>SUFD</w:t>
            </w:r>
            <w:r w:rsidRPr="00DC7576">
              <w:t xml:space="preserve">-104721) </w:t>
            </w:r>
            <w:r>
              <w:t>актуализирован</w:t>
            </w:r>
            <w:r w:rsidR="003022A9">
              <w:t>ы п</w:t>
            </w:r>
            <w:r>
              <w:t xml:space="preserve">п. </w:t>
            </w:r>
            <w:r>
              <w:fldChar w:fldCharType="begin"/>
            </w:r>
            <w:r>
              <w:instrText xml:space="preserve"> REF _Ref501394695 \r \h </w:instrText>
            </w:r>
            <w:r>
              <w:fldChar w:fldCharType="separate"/>
            </w:r>
            <w:r w:rsidR="0013624E">
              <w:t>5.6.1</w:t>
            </w:r>
            <w:r>
              <w:fldChar w:fldCharType="end"/>
            </w:r>
            <w:r w:rsidR="00757459">
              <w:t xml:space="preserve">, </w:t>
            </w:r>
            <w:r w:rsidR="00757459">
              <w:fldChar w:fldCharType="begin"/>
            </w:r>
            <w:r w:rsidR="00757459">
              <w:instrText xml:space="preserve"> REF _Ref475099271 \r \h </w:instrText>
            </w:r>
            <w:r w:rsidR="00757459">
              <w:fldChar w:fldCharType="separate"/>
            </w:r>
            <w:r w:rsidR="0013624E">
              <w:t>5.6.3</w:t>
            </w:r>
            <w:r w:rsidR="00757459">
              <w:fldChar w:fldCharType="end"/>
            </w:r>
            <w:r>
              <w:t>.</w:t>
            </w:r>
          </w:p>
          <w:p w:rsidR="009916F8" w:rsidRPr="009916F8" w:rsidRDefault="009916F8" w:rsidP="00FE5D9A">
            <w:pPr>
              <w:pStyle w:val="ASFKTablenorm"/>
              <w:ind w:left="57" w:right="57"/>
            </w:pPr>
            <w:r>
              <w:t xml:space="preserve">В соответствии с </w:t>
            </w:r>
            <w:r w:rsidRPr="00FE5D9A">
              <w:rPr>
                <w:lang w:val="en-US"/>
              </w:rPr>
              <w:t>SUFD</w:t>
            </w:r>
            <w:r w:rsidRPr="009916F8">
              <w:t>-102533 (</w:t>
            </w:r>
            <w:r w:rsidRPr="00FE5D9A">
              <w:rPr>
                <w:lang w:val="en-US"/>
              </w:rPr>
              <w:t>SUFD</w:t>
            </w:r>
            <w:r w:rsidRPr="009916F8">
              <w:t xml:space="preserve">-103636) </w:t>
            </w:r>
            <w:r>
              <w:t xml:space="preserve">актуализирован п. </w:t>
            </w:r>
            <w:r>
              <w:fldChar w:fldCharType="begin"/>
            </w:r>
            <w:r>
              <w:instrText xml:space="preserve"> REF _Ref401587730 \r \h </w:instrText>
            </w:r>
            <w:r>
              <w:fldChar w:fldCharType="separate"/>
            </w:r>
            <w:r w:rsidR="0013624E">
              <w:t>5.7.3</w:t>
            </w:r>
            <w:r>
              <w:fldChar w:fldCharType="end"/>
            </w:r>
            <w:r>
              <w:t>.</w:t>
            </w:r>
          </w:p>
        </w:tc>
      </w:tr>
      <w:tr w:rsidR="008E4E8E" w:rsidRPr="00FA266C" w:rsidTr="00FE5D9A">
        <w:tc>
          <w:tcPr>
            <w:tcW w:w="412" w:type="pct"/>
            <w:shd w:val="clear" w:color="auto" w:fill="auto"/>
          </w:tcPr>
          <w:p w:rsidR="007D278B" w:rsidRDefault="007D278B" w:rsidP="00FE5D9A">
            <w:pPr>
              <w:pStyle w:val="ASFKTablenorm"/>
              <w:ind w:left="57" w:right="57"/>
            </w:pPr>
            <w:r>
              <w:t>6.2</w:t>
            </w:r>
          </w:p>
        </w:tc>
        <w:tc>
          <w:tcPr>
            <w:tcW w:w="635" w:type="pct"/>
            <w:shd w:val="clear" w:color="auto" w:fill="auto"/>
          </w:tcPr>
          <w:p w:rsidR="007D278B" w:rsidRDefault="003F45DF" w:rsidP="00FE5D9A">
            <w:pPr>
              <w:pStyle w:val="ASFKTablenorm"/>
              <w:ind w:left="57" w:right="57"/>
            </w:pPr>
            <w:r>
              <w:t>30</w:t>
            </w:r>
            <w:r w:rsidR="001A569F">
              <w:t>.01.2018</w:t>
            </w:r>
          </w:p>
        </w:tc>
        <w:tc>
          <w:tcPr>
            <w:tcW w:w="1017" w:type="pct"/>
            <w:shd w:val="clear" w:color="auto" w:fill="auto"/>
          </w:tcPr>
          <w:p w:rsidR="007D278B" w:rsidRDefault="00602766" w:rsidP="00FE5D9A">
            <w:pPr>
              <w:pStyle w:val="ASFKTablenorm"/>
              <w:ind w:left="57" w:right="57"/>
            </w:pPr>
            <w:r>
              <w:t>Сармосова А.В.</w:t>
            </w:r>
          </w:p>
        </w:tc>
        <w:tc>
          <w:tcPr>
            <w:tcW w:w="2936" w:type="pct"/>
            <w:shd w:val="clear" w:color="auto" w:fill="auto"/>
          </w:tcPr>
          <w:p w:rsidR="007D278B" w:rsidRDefault="007D278B" w:rsidP="00FE5D9A">
            <w:pPr>
              <w:pStyle w:val="ASFKTablenorm"/>
              <w:ind w:left="57" w:right="57"/>
            </w:pPr>
            <w:r>
              <w:t xml:space="preserve">В соответствии с </w:t>
            </w:r>
            <w:r w:rsidRPr="00FE5D9A">
              <w:rPr>
                <w:lang w:val="en-US"/>
              </w:rPr>
              <w:t>SUFD</w:t>
            </w:r>
            <w:r w:rsidRPr="007D278B">
              <w:t>-103958 (</w:t>
            </w:r>
            <w:r w:rsidRPr="00FE5D9A">
              <w:rPr>
                <w:lang w:val="en-US"/>
              </w:rPr>
              <w:t>SUFD</w:t>
            </w:r>
            <w:r w:rsidRPr="007D278B">
              <w:t xml:space="preserve">-105200) </w:t>
            </w:r>
            <w:r>
              <w:t xml:space="preserve">актуализирован п. </w:t>
            </w:r>
            <w:r>
              <w:fldChar w:fldCharType="begin"/>
            </w:r>
            <w:r>
              <w:instrText xml:space="preserve"> REF _Ref359516234 \r \h </w:instrText>
            </w:r>
            <w:r>
              <w:fldChar w:fldCharType="separate"/>
            </w:r>
            <w:r w:rsidR="0013624E">
              <w:t>5.1.1</w:t>
            </w:r>
            <w:r>
              <w:fldChar w:fldCharType="end"/>
            </w:r>
            <w:r>
              <w:t>.</w:t>
            </w:r>
          </w:p>
          <w:p w:rsidR="001A569F" w:rsidRDefault="001A569F" w:rsidP="00FE5D9A">
            <w:pPr>
              <w:pStyle w:val="ASFKTablenorm"/>
              <w:ind w:left="57" w:right="57"/>
            </w:pPr>
            <w:r>
              <w:t xml:space="preserve">В соответствии с </w:t>
            </w:r>
            <w:r w:rsidRPr="00FE5D9A">
              <w:rPr>
                <w:lang w:val="en-US"/>
              </w:rPr>
              <w:t>SUFD</w:t>
            </w:r>
            <w:r w:rsidRPr="001A569F">
              <w:t>-105239 (</w:t>
            </w:r>
            <w:r w:rsidRPr="00FE5D9A">
              <w:rPr>
                <w:lang w:val="en-US"/>
              </w:rPr>
              <w:t>SUFD</w:t>
            </w:r>
            <w:r w:rsidRPr="001A569F">
              <w:t xml:space="preserve">-105665) </w:t>
            </w:r>
            <w:r>
              <w:t xml:space="preserve">актуализирован п. </w:t>
            </w:r>
            <w:r>
              <w:fldChar w:fldCharType="begin"/>
            </w:r>
            <w:r>
              <w:instrText xml:space="preserve"> REF _Ref504465967 \r \h </w:instrText>
            </w:r>
            <w:r>
              <w:fldChar w:fldCharType="separate"/>
            </w:r>
            <w:r w:rsidR="0013624E">
              <w:t>5.12.1</w:t>
            </w:r>
            <w:r>
              <w:fldChar w:fldCharType="end"/>
            </w:r>
            <w:r>
              <w:t>.</w:t>
            </w:r>
          </w:p>
          <w:p w:rsidR="003F45DF" w:rsidRPr="00CF652E" w:rsidRDefault="003F45DF" w:rsidP="00FE5D9A">
            <w:pPr>
              <w:pStyle w:val="ASFKTablenorm"/>
              <w:ind w:left="57" w:right="57"/>
            </w:pPr>
            <w:r>
              <w:t xml:space="preserve">В соответствии с </w:t>
            </w:r>
            <w:r w:rsidRPr="00FE5D9A">
              <w:rPr>
                <w:lang w:val="en-US"/>
              </w:rPr>
              <w:t>SUFD</w:t>
            </w:r>
            <w:r w:rsidRPr="003F45DF">
              <w:t>-103901 (</w:t>
            </w:r>
            <w:r w:rsidRPr="00FE5D9A">
              <w:rPr>
                <w:lang w:val="en-US"/>
              </w:rPr>
              <w:t>SUFD</w:t>
            </w:r>
            <w:r w:rsidRPr="003F45DF">
              <w:t>-</w:t>
            </w:r>
            <w:r w:rsidR="00CF652E" w:rsidRPr="00CF652E">
              <w:t xml:space="preserve">105988) </w:t>
            </w:r>
            <w:r w:rsidR="00CF652E">
              <w:t xml:space="preserve">актуализированы пп. </w:t>
            </w:r>
            <w:r w:rsidR="00CF652E">
              <w:fldChar w:fldCharType="begin"/>
            </w:r>
            <w:r w:rsidR="00CF652E">
              <w:instrText xml:space="preserve"> REF _Ref359516234 \r \h </w:instrText>
            </w:r>
            <w:r w:rsidR="00CF652E">
              <w:fldChar w:fldCharType="separate"/>
            </w:r>
            <w:r w:rsidR="0013624E">
              <w:t>5.1.1</w:t>
            </w:r>
            <w:r w:rsidR="00CF652E">
              <w:fldChar w:fldCharType="end"/>
            </w:r>
            <w:r w:rsidR="00CF652E">
              <w:t xml:space="preserve">, </w:t>
            </w:r>
            <w:r w:rsidR="00CF652E">
              <w:fldChar w:fldCharType="begin"/>
            </w:r>
            <w:r w:rsidR="00CF652E">
              <w:instrText xml:space="preserve"> REF _Ref359516403 \r \h </w:instrText>
            </w:r>
            <w:r w:rsidR="00CF652E">
              <w:fldChar w:fldCharType="separate"/>
            </w:r>
            <w:r w:rsidR="0013624E">
              <w:t>5.1.2</w:t>
            </w:r>
            <w:r w:rsidR="00CF652E">
              <w:fldChar w:fldCharType="end"/>
            </w:r>
            <w:r w:rsidR="00CF652E">
              <w:t>.</w:t>
            </w:r>
          </w:p>
        </w:tc>
      </w:tr>
      <w:tr w:rsidR="008E4E8E" w:rsidRPr="00FA266C" w:rsidTr="00FE5D9A">
        <w:tc>
          <w:tcPr>
            <w:tcW w:w="412" w:type="pct"/>
            <w:shd w:val="clear" w:color="auto" w:fill="auto"/>
          </w:tcPr>
          <w:p w:rsidR="00E376D6" w:rsidRDefault="00E376D6" w:rsidP="00FE5D9A">
            <w:pPr>
              <w:pStyle w:val="ASFKTablenorm"/>
              <w:ind w:left="57" w:right="57"/>
            </w:pPr>
            <w:r>
              <w:t>6.3</w:t>
            </w:r>
          </w:p>
        </w:tc>
        <w:tc>
          <w:tcPr>
            <w:tcW w:w="635" w:type="pct"/>
            <w:shd w:val="clear" w:color="auto" w:fill="auto"/>
          </w:tcPr>
          <w:p w:rsidR="00E376D6" w:rsidRDefault="00E376D6" w:rsidP="00FE5D9A">
            <w:pPr>
              <w:pStyle w:val="ASFKTablenorm"/>
              <w:ind w:left="57" w:right="57"/>
            </w:pPr>
            <w:r>
              <w:t>25.05.2018</w:t>
            </w:r>
          </w:p>
        </w:tc>
        <w:tc>
          <w:tcPr>
            <w:tcW w:w="1017" w:type="pct"/>
            <w:shd w:val="clear" w:color="auto" w:fill="auto"/>
          </w:tcPr>
          <w:p w:rsidR="00E376D6" w:rsidRDefault="00602766" w:rsidP="00FE5D9A">
            <w:pPr>
              <w:pStyle w:val="ASFKTablenorm"/>
              <w:ind w:left="57" w:right="57"/>
            </w:pPr>
            <w:r>
              <w:t>Сармосова А.В.</w:t>
            </w:r>
          </w:p>
        </w:tc>
        <w:tc>
          <w:tcPr>
            <w:tcW w:w="2936" w:type="pct"/>
            <w:shd w:val="clear" w:color="auto" w:fill="auto"/>
          </w:tcPr>
          <w:p w:rsidR="00E376D6" w:rsidRPr="00FE5D9A" w:rsidRDefault="00E376D6" w:rsidP="00FE5D9A">
            <w:pPr>
              <w:pStyle w:val="ASFKTablenorm"/>
              <w:ind w:left="57" w:right="57"/>
              <w:rPr>
                <w:lang w:val="en-US"/>
              </w:rPr>
            </w:pPr>
            <w:r>
              <w:t xml:space="preserve">В соответствии с </w:t>
            </w:r>
            <w:r w:rsidRPr="00FE5D9A">
              <w:rPr>
                <w:lang w:val="en-US"/>
              </w:rPr>
              <w:t>SUFD</w:t>
            </w:r>
            <w:r w:rsidRPr="00A05FC0">
              <w:t>-105087 (</w:t>
            </w:r>
            <w:r w:rsidRPr="00FE5D9A">
              <w:rPr>
                <w:lang w:val="en-US"/>
              </w:rPr>
              <w:t>SUFD</w:t>
            </w:r>
            <w:r w:rsidRPr="00A05FC0">
              <w:t xml:space="preserve">-108631) </w:t>
            </w:r>
            <w:r>
              <w:t xml:space="preserve">актуализированы пп. </w:t>
            </w:r>
            <w:r>
              <w:fldChar w:fldCharType="begin"/>
            </w:r>
            <w:r>
              <w:instrText xml:space="preserve"> REF _Ref359516234 \r \h </w:instrText>
            </w:r>
            <w:r>
              <w:fldChar w:fldCharType="separate"/>
            </w:r>
            <w:r w:rsidR="0013624E">
              <w:t>5.1.1</w:t>
            </w:r>
            <w:r>
              <w:fldChar w:fldCharType="end"/>
            </w:r>
            <w:r>
              <w:t xml:space="preserve">, </w:t>
            </w:r>
            <w:r>
              <w:fldChar w:fldCharType="begin"/>
            </w:r>
            <w:r>
              <w:instrText xml:space="preserve"> REF _Ref359516403 \r \h </w:instrText>
            </w:r>
            <w:r>
              <w:fldChar w:fldCharType="separate"/>
            </w:r>
            <w:r w:rsidR="0013624E">
              <w:t>5.1.2</w:t>
            </w:r>
            <w:r>
              <w:fldChar w:fldCharType="end"/>
            </w:r>
            <w:r>
              <w:t>.</w:t>
            </w:r>
          </w:p>
        </w:tc>
      </w:tr>
      <w:tr w:rsidR="008E4E8E" w:rsidRPr="00FA266C" w:rsidTr="00FE5D9A">
        <w:tc>
          <w:tcPr>
            <w:tcW w:w="412" w:type="pct"/>
            <w:shd w:val="clear" w:color="auto" w:fill="auto"/>
          </w:tcPr>
          <w:p w:rsidR="00E376D6" w:rsidRDefault="00E376D6" w:rsidP="00FE5D9A">
            <w:pPr>
              <w:pStyle w:val="ASFKTablenorm"/>
              <w:ind w:left="57" w:right="57"/>
            </w:pPr>
            <w:r>
              <w:t>6.4</w:t>
            </w:r>
          </w:p>
        </w:tc>
        <w:tc>
          <w:tcPr>
            <w:tcW w:w="635" w:type="pct"/>
            <w:shd w:val="clear" w:color="auto" w:fill="auto"/>
          </w:tcPr>
          <w:p w:rsidR="00E376D6" w:rsidRDefault="00E376D6" w:rsidP="00FE5D9A">
            <w:pPr>
              <w:pStyle w:val="ASFKTablenorm"/>
              <w:ind w:left="57" w:right="57"/>
            </w:pPr>
            <w:r w:rsidRPr="00FE5D9A">
              <w:rPr>
                <w:lang w:val="en-US"/>
              </w:rPr>
              <w:t>19.06</w:t>
            </w:r>
            <w:r>
              <w:t>.2018</w:t>
            </w:r>
          </w:p>
        </w:tc>
        <w:tc>
          <w:tcPr>
            <w:tcW w:w="1017" w:type="pct"/>
            <w:shd w:val="clear" w:color="auto" w:fill="auto"/>
          </w:tcPr>
          <w:p w:rsidR="00E376D6" w:rsidRDefault="00602766" w:rsidP="00FE5D9A">
            <w:pPr>
              <w:pStyle w:val="ASFKTablenorm"/>
              <w:ind w:left="57" w:right="57"/>
            </w:pPr>
            <w:r>
              <w:t>Сармосова А.В.</w:t>
            </w:r>
          </w:p>
        </w:tc>
        <w:tc>
          <w:tcPr>
            <w:tcW w:w="2936" w:type="pct"/>
            <w:shd w:val="clear" w:color="auto" w:fill="auto"/>
          </w:tcPr>
          <w:p w:rsidR="00E376D6" w:rsidRPr="00436F54" w:rsidRDefault="00E376D6" w:rsidP="00FE5D9A">
            <w:pPr>
              <w:pStyle w:val="ASFKTablenorm"/>
              <w:ind w:left="57" w:right="57"/>
            </w:pPr>
            <w:r>
              <w:t xml:space="preserve">В соответствии с </w:t>
            </w:r>
            <w:r w:rsidRPr="00FE5D9A">
              <w:rPr>
                <w:lang w:val="en-US"/>
              </w:rPr>
              <w:t>SUFD</w:t>
            </w:r>
            <w:r w:rsidRPr="00436F54">
              <w:t>-106</w:t>
            </w:r>
            <w:r w:rsidR="006A5FE6">
              <w:t>943</w:t>
            </w:r>
            <w:r w:rsidRPr="00436F54">
              <w:t xml:space="preserve"> (</w:t>
            </w:r>
            <w:r w:rsidRPr="00FE5D9A">
              <w:rPr>
                <w:lang w:val="en-US"/>
              </w:rPr>
              <w:t>SUFD</w:t>
            </w:r>
            <w:r w:rsidRPr="00436F54">
              <w:t xml:space="preserve">-108365) </w:t>
            </w:r>
            <w:r>
              <w:t xml:space="preserve">актуализированы пп. </w:t>
            </w:r>
            <w:r>
              <w:fldChar w:fldCharType="begin"/>
            </w:r>
            <w:r>
              <w:instrText xml:space="preserve"> REF _Ref359516234 \r \h </w:instrText>
            </w:r>
            <w:r>
              <w:fldChar w:fldCharType="separate"/>
            </w:r>
            <w:r w:rsidR="0013624E">
              <w:t>5.1.1</w:t>
            </w:r>
            <w:r>
              <w:fldChar w:fldCharType="end"/>
            </w:r>
            <w:r>
              <w:t xml:space="preserve">, </w:t>
            </w:r>
            <w:r>
              <w:fldChar w:fldCharType="begin"/>
            </w:r>
            <w:r>
              <w:instrText xml:space="preserve"> REF _Ref359516403 \r \h </w:instrText>
            </w:r>
            <w:r>
              <w:fldChar w:fldCharType="separate"/>
            </w:r>
            <w:r w:rsidR="0013624E">
              <w:t>5.1.2</w:t>
            </w:r>
            <w:r>
              <w:fldChar w:fldCharType="end"/>
            </w:r>
            <w:r>
              <w:t>.</w:t>
            </w:r>
          </w:p>
        </w:tc>
      </w:tr>
      <w:tr w:rsidR="008E4E8E" w:rsidRPr="00FA266C" w:rsidTr="00FE5D9A">
        <w:tc>
          <w:tcPr>
            <w:tcW w:w="412" w:type="pct"/>
            <w:shd w:val="clear" w:color="auto" w:fill="auto"/>
          </w:tcPr>
          <w:p w:rsidR="00730F90" w:rsidRDefault="00730F90" w:rsidP="00FE5D9A">
            <w:pPr>
              <w:pStyle w:val="ASFKTablenorm"/>
              <w:ind w:left="57" w:right="57"/>
            </w:pPr>
            <w:r>
              <w:t>6.5</w:t>
            </w:r>
          </w:p>
        </w:tc>
        <w:tc>
          <w:tcPr>
            <w:tcW w:w="635" w:type="pct"/>
            <w:shd w:val="clear" w:color="auto" w:fill="auto"/>
          </w:tcPr>
          <w:p w:rsidR="00730F90" w:rsidRPr="00730F90" w:rsidRDefault="00730F90" w:rsidP="00FE5D9A">
            <w:pPr>
              <w:pStyle w:val="ASFKTablenorm"/>
              <w:ind w:left="57" w:right="57"/>
            </w:pPr>
            <w:r>
              <w:t>29.08.2018</w:t>
            </w:r>
          </w:p>
        </w:tc>
        <w:tc>
          <w:tcPr>
            <w:tcW w:w="1017" w:type="pct"/>
            <w:shd w:val="clear" w:color="auto" w:fill="auto"/>
          </w:tcPr>
          <w:p w:rsidR="00730F90" w:rsidRDefault="00602766" w:rsidP="00FE5D9A">
            <w:pPr>
              <w:pStyle w:val="ASFKTablenorm"/>
              <w:ind w:left="57" w:right="57"/>
            </w:pPr>
            <w:r>
              <w:t>Сармосова А.В.</w:t>
            </w:r>
          </w:p>
        </w:tc>
        <w:tc>
          <w:tcPr>
            <w:tcW w:w="2936" w:type="pct"/>
            <w:shd w:val="clear" w:color="auto" w:fill="auto"/>
          </w:tcPr>
          <w:p w:rsidR="00730F90" w:rsidRPr="00730F90" w:rsidRDefault="00730F90" w:rsidP="00FE5D9A">
            <w:pPr>
              <w:pStyle w:val="ASFKTablenorm"/>
              <w:ind w:left="57" w:right="57"/>
            </w:pPr>
            <w:r>
              <w:t xml:space="preserve">В соответствии с </w:t>
            </w:r>
            <w:r w:rsidRPr="00FE5D9A">
              <w:rPr>
                <w:lang w:val="en-US"/>
              </w:rPr>
              <w:t>SUFD</w:t>
            </w:r>
            <w:r w:rsidRPr="00730F90">
              <w:t>-104431 (</w:t>
            </w:r>
            <w:r w:rsidRPr="00FE5D9A">
              <w:rPr>
                <w:lang w:val="en-US"/>
              </w:rPr>
              <w:t>SUFD</w:t>
            </w:r>
            <w:r w:rsidRPr="00730F90">
              <w:t xml:space="preserve">-110920) </w:t>
            </w:r>
            <w:r>
              <w:t xml:space="preserve">актуализирован п. </w:t>
            </w:r>
            <w:r>
              <w:fldChar w:fldCharType="begin"/>
            </w:r>
            <w:r>
              <w:instrText xml:space="preserve"> REF _Ref359516234 \r \h </w:instrText>
            </w:r>
            <w:r>
              <w:fldChar w:fldCharType="separate"/>
            </w:r>
            <w:r w:rsidR="0013624E">
              <w:t>5.1.1</w:t>
            </w:r>
            <w:r>
              <w:fldChar w:fldCharType="end"/>
            </w:r>
            <w:r>
              <w:t>.</w:t>
            </w:r>
          </w:p>
        </w:tc>
      </w:tr>
      <w:tr w:rsidR="008E4E8E" w:rsidRPr="00FA266C" w:rsidTr="00FE5D9A">
        <w:tc>
          <w:tcPr>
            <w:tcW w:w="412" w:type="pct"/>
            <w:shd w:val="clear" w:color="auto" w:fill="auto"/>
          </w:tcPr>
          <w:p w:rsidR="0095242F" w:rsidRDefault="0095242F" w:rsidP="00FE5D9A">
            <w:pPr>
              <w:pStyle w:val="ASFKTablenorm"/>
              <w:ind w:left="57" w:right="57"/>
            </w:pPr>
            <w:r>
              <w:t>6.6</w:t>
            </w:r>
          </w:p>
        </w:tc>
        <w:tc>
          <w:tcPr>
            <w:tcW w:w="635" w:type="pct"/>
            <w:shd w:val="clear" w:color="auto" w:fill="auto"/>
          </w:tcPr>
          <w:p w:rsidR="0095242F" w:rsidRDefault="00446952" w:rsidP="00FE5D9A">
            <w:pPr>
              <w:pStyle w:val="ASFKTablenorm"/>
              <w:ind w:left="57" w:right="57"/>
            </w:pPr>
            <w:r>
              <w:t>0</w:t>
            </w:r>
            <w:r w:rsidR="00B3065E">
              <w:t>5</w:t>
            </w:r>
            <w:r w:rsidR="0095242F">
              <w:t>.1</w:t>
            </w:r>
            <w:r>
              <w:t>2</w:t>
            </w:r>
            <w:r w:rsidR="0095242F">
              <w:t>.2018</w:t>
            </w:r>
          </w:p>
        </w:tc>
        <w:tc>
          <w:tcPr>
            <w:tcW w:w="1017" w:type="pct"/>
            <w:shd w:val="clear" w:color="auto" w:fill="auto"/>
          </w:tcPr>
          <w:p w:rsidR="0095242F" w:rsidRDefault="00602766" w:rsidP="00FE5D9A">
            <w:pPr>
              <w:pStyle w:val="ASFKTablenorm"/>
              <w:ind w:left="57" w:right="57"/>
            </w:pPr>
            <w:r>
              <w:t>Сармосова А.В.</w:t>
            </w:r>
          </w:p>
        </w:tc>
        <w:tc>
          <w:tcPr>
            <w:tcW w:w="2936" w:type="pct"/>
            <w:shd w:val="clear" w:color="auto" w:fill="auto"/>
          </w:tcPr>
          <w:p w:rsidR="0095242F" w:rsidRDefault="0095242F" w:rsidP="00FE5D9A">
            <w:pPr>
              <w:pStyle w:val="ASFKTablenorm"/>
              <w:ind w:left="57" w:right="57"/>
            </w:pPr>
            <w:r>
              <w:t xml:space="preserve">В соответствии с </w:t>
            </w:r>
            <w:r w:rsidRPr="00FE5D9A">
              <w:rPr>
                <w:lang w:val="en-US"/>
              </w:rPr>
              <w:t>SUFD</w:t>
            </w:r>
            <w:r w:rsidRPr="005E2804">
              <w:t>-110743 (</w:t>
            </w:r>
            <w:r w:rsidRPr="00FE5D9A">
              <w:rPr>
                <w:lang w:val="en-US"/>
              </w:rPr>
              <w:t>SUFD</w:t>
            </w:r>
            <w:r w:rsidRPr="005E2804">
              <w:t xml:space="preserve">-112463) </w:t>
            </w:r>
            <w:r>
              <w:t xml:space="preserve">актуализирован п. </w:t>
            </w:r>
            <w:r>
              <w:fldChar w:fldCharType="begin"/>
            </w:r>
            <w:r>
              <w:instrText xml:space="preserve"> REF _Ref528686672 \r \h </w:instrText>
            </w:r>
            <w:r>
              <w:fldChar w:fldCharType="separate"/>
            </w:r>
            <w:r w:rsidR="0013624E">
              <w:t>5.3.1</w:t>
            </w:r>
            <w:r>
              <w:fldChar w:fldCharType="end"/>
            </w:r>
            <w:r>
              <w:t>.</w:t>
            </w:r>
          </w:p>
          <w:p w:rsidR="00446952" w:rsidRPr="00446952" w:rsidRDefault="00446952" w:rsidP="00FE5D9A">
            <w:pPr>
              <w:pStyle w:val="ASFKTablenorm"/>
              <w:ind w:left="57" w:right="57"/>
            </w:pPr>
            <w:r>
              <w:t xml:space="preserve">В соответствии с </w:t>
            </w:r>
            <w:r w:rsidRPr="00FE5D9A">
              <w:rPr>
                <w:lang w:val="en-US"/>
              </w:rPr>
              <w:t>SUFD</w:t>
            </w:r>
            <w:r w:rsidRPr="00446952">
              <w:t>-111617 (</w:t>
            </w:r>
            <w:r w:rsidRPr="00FE5D9A">
              <w:rPr>
                <w:lang w:val="en-US"/>
              </w:rPr>
              <w:t>SUFD</w:t>
            </w:r>
            <w:r w:rsidRPr="00446952">
              <w:t xml:space="preserve">-113188) </w:t>
            </w:r>
            <w:r>
              <w:t>актуализирован</w:t>
            </w:r>
            <w:r w:rsidR="00B3065E">
              <w:t>ы</w:t>
            </w:r>
            <w:r>
              <w:t xml:space="preserve"> </w:t>
            </w:r>
            <w:r w:rsidR="00B3065E">
              <w:t>п</w:t>
            </w:r>
            <w:r>
              <w:t xml:space="preserve">п. </w:t>
            </w:r>
            <w:r>
              <w:fldChar w:fldCharType="begin"/>
            </w:r>
            <w:r>
              <w:instrText xml:space="preserve"> REF _Ref531786277 \r \h </w:instrText>
            </w:r>
            <w:r>
              <w:fldChar w:fldCharType="separate"/>
            </w:r>
            <w:r w:rsidR="0013624E">
              <w:t>5.6.1</w:t>
            </w:r>
            <w:r>
              <w:fldChar w:fldCharType="end"/>
            </w:r>
            <w:r w:rsidR="00B3065E">
              <w:t xml:space="preserve">, </w:t>
            </w:r>
            <w:r w:rsidR="00B3065E">
              <w:fldChar w:fldCharType="begin"/>
            </w:r>
            <w:r w:rsidR="00B3065E">
              <w:instrText xml:space="preserve"> REF _Ref475099271 \r \h </w:instrText>
            </w:r>
            <w:r w:rsidR="00B3065E">
              <w:fldChar w:fldCharType="separate"/>
            </w:r>
            <w:r w:rsidR="0013624E">
              <w:t>5.6.3</w:t>
            </w:r>
            <w:r w:rsidR="00B3065E">
              <w:fldChar w:fldCharType="end"/>
            </w:r>
            <w:r w:rsidR="00B3065E">
              <w:t>.</w:t>
            </w:r>
          </w:p>
        </w:tc>
      </w:tr>
      <w:tr w:rsidR="008E4E8E" w:rsidRPr="00FA266C" w:rsidTr="00FE5D9A">
        <w:tc>
          <w:tcPr>
            <w:tcW w:w="412" w:type="pct"/>
            <w:shd w:val="clear" w:color="auto" w:fill="auto"/>
          </w:tcPr>
          <w:p w:rsidR="00DE3910" w:rsidRDefault="00DE3910" w:rsidP="00FE5D9A">
            <w:pPr>
              <w:pStyle w:val="ASFKTablenorm"/>
              <w:ind w:left="57" w:right="57"/>
            </w:pPr>
            <w:r>
              <w:lastRenderedPageBreak/>
              <w:t>6.7</w:t>
            </w:r>
          </w:p>
        </w:tc>
        <w:tc>
          <w:tcPr>
            <w:tcW w:w="635" w:type="pct"/>
            <w:shd w:val="clear" w:color="auto" w:fill="auto"/>
          </w:tcPr>
          <w:p w:rsidR="00DE3910" w:rsidRDefault="00776014" w:rsidP="00FE5D9A">
            <w:pPr>
              <w:pStyle w:val="ASFKTablenorm"/>
              <w:ind w:left="57" w:right="57"/>
            </w:pPr>
            <w:r>
              <w:t>25</w:t>
            </w:r>
            <w:r w:rsidR="0029640D">
              <w:t>.03.2019</w:t>
            </w:r>
          </w:p>
        </w:tc>
        <w:tc>
          <w:tcPr>
            <w:tcW w:w="1017" w:type="pct"/>
            <w:shd w:val="clear" w:color="auto" w:fill="auto"/>
          </w:tcPr>
          <w:p w:rsidR="00DE3910" w:rsidRDefault="00602766" w:rsidP="00FE5D9A">
            <w:pPr>
              <w:pStyle w:val="ASFKTablenorm"/>
              <w:ind w:left="57" w:right="57"/>
            </w:pPr>
            <w:r>
              <w:t>Сармосова А.В.</w:t>
            </w:r>
          </w:p>
        </w:tc>
        <w:tc>
          <w:tcPr>
            <w:tcW w:w="2936" w:type="pct"/>
            <w:shd w:val="clear" w:color="auto" w:fill="auto"/>
          </w:tcPr>
          <w:p w:rsidR="00DE3910" w:rsidRDefault="00DE3910" w:rsidP="00FE5D9A">
            <w:pPr>
              <w:pStyle w:val="ASFKTablenorm"/>
              <w:ind w:left="57" w:right="57"/>
            </w:pPr>
            <w:r>
              <w:t xml:space="preserve">В соответствии с </w:t>
            </w:r>
            <w:r w:rsidRPr="00FE5D9A">
              <w:rPr>
                <w:lang w:val="en-US"/>
              </w:rPr>
              <w:t>SUFD</w:t>
            </w:r>
            <w:r w:rsidRPr="00195991">
              <w:t>-113261 (</w:t>
            </w:r>
            <w:r w:rsidRPr="00FE5D9A">
              <w:rPr>
                <w:lang w:val="en-US"/>
              </w:rPr>
              <w:t>SUFD</w:t>
            </w:r>
            <w:r w:rsidRPr="00195991">
              <w:t xml:space="preserve">-114799) </w:t>
            </w:r>
            <w:r>
              <w:t xml:space="preserve">актуализирован п. </w:t>
            </w:r>
            <w:r>
              <w:fldChar w:fldCharType="begin"/>
            </w:r>
            <w:r>
              <w:instrText xml:space="preserve"> REF _Ref969051 \r \h </w:instrText>
            </w:r>
            <w:r>
              <w:fldChar w:fldCharType="separate"/>
            </w:r>
            <w:r w:rsidR="0013624E">
              <w:t>5.6.2</w:t>
            </w:r>
            <w:r>
              <w:fldChar w:fldCharType="end"/>
            </w:r>
            <w:r>
              <w:t>.</w:t>
            </w:r>
          </w:p>
          <w:p w:rsidR="0029640D" w:rsidRDefault="0029640D" w:rsidP="00FE5D9A">
            <w:pPr>
              <w:pStyle w:val="ASFKTablenorm"/>
              <w:ind w:left="57" w:right="57"/>
            </w:pPr>
            <w:r>
              <w:t xml:space="preserve">В соответствии с </w:t>
            </w:r>
            <w:r w:rsidRPr="00FE5D9A">
              <w:rPr>
                <w:lang w:val="en-US"/>
              </w:rPr>
              <w:t>SUFD</w:t>
            </w:r>
            <w:r w:rsidRPr="00195991">
              <w:t>-114767 (</w:t>
            </w:r>
            <w:r w:rsidRPr="00FE5D9A">
              <w:rPr>
                <w:lang w:val="en-US"/>
              </w:rPr>
              <w:t>SUFD</w:t>
            </w:r>
            <w:r w:rsidRPr="00195991">
              <w:t xml:space="preserve">-115451) </w:t>
            </w:r>
            <w:r>
              <w:t xml:space="preserve">актуализированы пп. </w:t>
            </w:r>
            <w:r>
              <w:fldChar w:fldCharType="begin"/>
            </w:r>
            <w:r>
              <w:instrText xml:space="preserve"> REF _Ref359516234 \r \h </w:instrText>
            </w:r>
            <w:r>
              <w:fldChar w:fldCharType="separate"/>
            </w:r>
            <w:r w:rsidR="0013624E">
              <w:t>5.1.1</w:t>
            </w:r>
            <w:r>
              <w:fldChar w:fldCharType="end"/>
            </w:r>
            <w:r>
              <w:t xml:space="preserve">, </w:t>
            </w:r>
            <w:r>
              <w:fldChar w:fldCharType="begin"/>
            </w:r>
            <w:r>
              <w:instrText xml:space="preserve"> REF _Ref359516403 \r \h </w:instrText>
            </w:r>
            <w:r>
              <w:fldChar w:fldCharType="separate"/>
            </w:r>
            <w:r w:rsidR="0013624E">
              <w:t>5.1.2</w:t>
            </w:r>
            <w:r>
              <w:fldChar w:fldCharType="end"/>
            </w:r>
            <w:r>
              <w:t>.</w:t>
            </w:r>
          </w:p>
          <w:p w:rsidR="00776014" w:rsidRDefault="00776014" w:rsidP="00FE5D9A">
            <w:pPr>
              <w:pStyle w:val="ASFKTablenorm"/>
              <w:ind w:left="57" w:right="57"/>
            </w:pPr>
            <w:r>
              <w:t xml:space="preserve">В соответствии с </w:t>
            </w:r>
            <w:r w:rsidRPr="00FE5D9A">
              <w:rPr>
                <w:lang w:val="en-US"/>
              </w:rPr>
              <w:t>SUFD</w:t>
            </w:r>
            <w:r w:rsidRPr="00195991">
              <w:t>-112840 (</w:t>
            </w:r>
            <w:r w:rsidRPr="00FE5D9A">
              <w:rPr>
                <w:lang w:val="en-US"/>
              </w:rPr>
              <w:t>SUFD</w:t>
            </w:r>
            <w:r w:rsidRPr="00195991">
              <w:t xml:space="preserve">-115802) </w:t>
            </w:r>
            <w:r>
              <w:t xml:space="preserve">актуализированы пп. </w:t>
            </w:r>
            <w:r>
              <w:fldChar w:fldCharType="begin"/>
            </w:r>
            <w:r>
              <w:instrText xml:space="preserve"> REF _Ref359516234 \r \h </w:instrText>
            </w:r>
            <w:r>
              <w:fldChar w:fldCharType="separate"/>
            </w:r>
            <w:r w:rsidR="0013624E">
              <w:t>5.1.1</w:t>
            </w:r>
            <w:r>
              <w:fldChar w:fldCharType="end"/>
            </w:r>
            <w:r>
              <w:t xml:space="preserve">, </w:t>
            </w:r>
            <w:r>
              <w:fldChar w:fldCharType="begin"/>
            </w:r>
            <w:r>
              <w:instrText xml:space="preserve"> REF _Ref359516403 \r \h </w:instrText>
            </w:r>
            <w:r>
              <w:fldChar w:fldCharType="separate"/>
            </w:r>
            <w:r w:rsidR="0013624E">
              <w:t>5.1.2</w:t>
            </w:r>
            <w:r>
              <w:fldChar w:fldCharType="end"/>
            </w:r>
            <w:r>
              <w:t>.</w:t>
            </w:r>
          </w:p>
          <w:p w:rsidR="000922B4" w:rsidRPr="000922B4" w:rsidRDefault="000922B4" w:rsidP="00FE5D9A">
            <w:pPr>
              <w:pStyle w:val="ASFKTablenorm"/>
              <w:ind w:left="57" w:right="57"/>
            </w:pPr>
            <w:r>
              <w:t xml:space="preserve">В соответствии с </w:t>
            </w:r>
            <w:r w:rsidRPr="00FE5D9A">
              <w:rPr>
                <w:lang w:val="en-US"/>
              </w:rPr>
              <w:t>SUFD</w:t>
            </w:r>
            <w:r w:rsidRPr="000922B4">
              <w:t>-113075 (</w:t>
            </w:r>
            <w:r w:rsidRPr="00FE5D9A">
              <w:rPr>
                <w:lang w:val="en-US"/>
              </w:rPr>
              <w:t>SUFD</w:t>
            </w:r>
            <w:r w:rsidRPr="000922B4">
              <w:t xml:space="preserve">-115803) </w:t>
            </w:r>
            <w:r>
              <w:t xml:space="preserve">добавлен п. </w:t>
            </w:r>
            <w:r>
              <w:fldChar w:fldCharType="begin"/>
            </w:r>
            <w:r>
              <w:instrText xml:space="preserve"> REF _Ref20824578 \r \h </w:instrText>
            </w:r>
            <w:r>
              <w:fldChar w:fldCharType="separate"/>
            </w:r>
            <w:r w:rsidR="0013624E">
              <w:t>5.8.5</w:t>
            </w:r>
            <w:r>
              <w:fldChar w:fldCharType="end"/>
            </w:r>
            <w:r>
              <w:t>.</w:t>
            </w:r>
          </w:p>
        </w:tc>
      </w:tr>
      <w:tr w:rsidR="008E4E8E" w:rsidRPr="00FA266C" w:rsidTr="00FE5D9A">
        <w:tc>
          <w:tcPr>
            <w:tcW w:w="412" w:type="pct"/>
            <w:shd w:val="clear" w:color="auto" w:fill="auto"/>
          </w:tcPr>
          <w:p w:rsidR="00D71F30" w:rsidRDefault="003C3B2D" w:rsidP="00FE5D9A">
            <w:pPr>
              <w:pStyle w:val="ASFKTablenorm"/>
              <w:ind w:left="57" w:right="57"/>
            </w:pPr>
            <w:r>
              <w:t>0</w:t>
            </w:r>
            <w:r w:rsidR="00D71F30">
              <w:t>6.</w:t>
            </w:r>
            <w:r>
              <w:t>0</w:t>
            </w:r>
            <w:r w:rsidR="00D71F30">
              <w:t>8</w:t>
            </w:r>
          </w:p>
        </w:tc>
        <w:tc>
          <w:tcPr>
            <w:tcW w:w="635" w:type="pct"/>
            <w:shd w:val="clear" w:color="auto" w:fill="auto"/>
          </w:tcPr>
          <w:p w:rsidR="00D71F30" w:rsidRDefault="00D71F30" w:rsidP="00FE5D9A">
            <w:pPr>
              <w:pStyle w:val="ASFKTablenorm"/>
              <w:ind w:left="57" w:right="57"/>
            </w:pPr>
            <w:r>
              <w:t>30.09.2019</w:t>
            </w:r>
          </w:p>
        </w:tc>
        <w:tc>
          <w:tcPr>
            <w:tcW w:w="1017" w:type="pct"/>
            <w:shd w:val="clear" w:color="auto" w:fill="auto"/>
          </w:tcPr>
          <w:p w:rsidR="00D71F30" w:rsidRDefault="00602766" w:rsidP="00FE5D9A">
            <w:pPr>
              <w:pStyle w:val="ASFKTablenorm"/>
              <w:ind w:left="57" w:right="57"/>
            </w:pPr>
            <w:r>
              <w:t>Сармосова А.В.</w:t>
            </w:r>
          </w:p>
        </w:tc>
        <w:tc>
          <w:tcPr>
            <w:tcW w:w="2936" w:type="pct"/>
            <w:shd w:val="clear" w:color="auto" w:fill="auto"/>
          </w:tcPr>
          <w:p w:rsidR="00D71F30" w:rsidRDefault="00D71F30" w:rsidP="00FE5D9A">
            <w:pPr>
              <w:pStyle w:val="ASFKTablenorm"/>
              <w:ind w:left="57" w:right="57"/>
            </w:pPr>
            <w:r w:rsidRPr="00D71F30">
              <w:t>Внесены изменения по требованиям к развитию ППО АСФК, предусмотренные государственным контрактом № ФКУ0264/09/2019/РИС от 16.09.2019.</w:t>
            </w:r>
          </w:p>
        </w:tc>
      </w:tr>
      <w:tr w:rsidR="008E4E8E" w:rsidRPr="00FA266C" w:rsidTr="00FE5D9A">
        <w:tc>
          <w:tcPr>
            <w:tcW w:w="412" w:type="pct"/>
            <w:shd w:val="clear" w:color="auto" w:fill="auto"/>
          </w:tcPr>
          <w:p w:rsidR="000922B4" w:rsidRPr="003C3B2D" w:rsidRDefault="00D71F30" w:rsidP="00FE5D9A">
            <w:pPr>
              <w:pStyle w:val="ASFKTablenorm"/>
              <w:ind w:left="57" w:right="57"/>
            </w:pPr>
            <w:r>
              <w:t>0</w:t>
            </w:r>
            <w:r w:rsidR="003C3B2D">
              <w:t>7</w:t>
            </w:r>
            <w:r w:rsidR="000922B4">
              <w:t>.</w:t>
            </w:r>
            <w:r>
              <w:t>0</w:t>
            </w:r>
            <w:r w:rsidR="003C3B2D">
              <w:t>0</w:t>
            </w:r>
          </w:p>
        </w:tc>
        <w:tc>
          <w:tcPr>
            <w:tcW w:w="635" w:type="pct"/>
            <w:shd w:val="clear" w:color="auto" w:fill="auto"/>
          </w:tcPr>
          <w:p w:rsidR="000922B4" w:rsidRDefault="000922B4" w:rsidP="00FE5D9A">
            <w:pPr>
              <w:pStyle w:val="ASFKTablenorm"/>
              <w:ind w:left="57" w:right="57"/>
            </w:pPr>
            <w:r>
              <w:t>01.10.2019</w:t>
            </w:r>
          </w:p>
        </w:tc>
        <w:tc>
          <w:tcPr>
            <w:tcW w:w="1017" w:type="pct"/>
            <w:shd w:val="clear" w:color="auto" w:fill="auto"/>
          </w:tcPr>
          <w:p w:rsidR="000922B4" w:rsidRDefault="00602766" w:rsidP="00FE5D9A">
            <w:pPr>
              <w:pStyle w:val="ASFKTablenorm"/>
              <w:ind w:left="57" w:right="57"/>
            </w:pPr>
            <w:r>
              <w:t>Сармосова А.В.</w:t>
            </w:r>
          </w:p>
        </w:tc>
        <w:tc>
          <w:tcPr>
            <w:tcW w:w="2936" w:type="pct"/>
            <w:shd w:val="clear" w:color="auto" w:fill="auto"/>
          </w:tcPr>
          <w:p w:rsidR="00D71F30" w:rsidRDefault="00D71F30" w:rsidP="00FE5D9A">
            <w:pPr>
              <w:pStyle w:val="ASFKTablenorm"/>
              <w:ind w:left="57" w:right="57"/>
            </w:pPr>
            <w:r w:rsidRPr="00D71F30">
              <w:t>Государственный контракт № ФКУ0264/09/2019/РИС от 16.09.2019 (1 период).</w:t>
            </w:r>
            <w:r w:rsidR="00542679">
              <w:t xml:space="preserve"> </w:t>
            </w:r>
            <w:r w:rsidR="00542679" w:rsidRPr="00581E7E">
              <w:t>Версия ППО АСФК 32.2.0</w:t>
            </w:r>
            <w:r w:rsidR="00542679" w:rsidRPr="00D71F30">
              <w:t>.</w:t>
            </w:r>
          </w:p>
          <w:p w:rsidR="000922B4" w:rsidRPr="000922B4" w:rsidRDefault="000922B4" w:rsidP="00FE5D9A">
            <w:pPr>
              <w:pStyle w:val="ASFKTablenorm"/>
              <w:ind w:left="57" w:right="57"/>
            </w:pPr>
            <w:r>
              <w:t xml:space="preserve">В соответствии с </w:t>
            </w:r>
            <w:r w:rsidRPr="00FE5D9A">
              <w:rPr>
                <w:lang w:val="en-US"/>
              </w:rPr>
              <w:t>SUFD</w:t>
            </w:r>
            <w:r w:rsidRPr="000922B4">
              <w:t>-119545 (</w:t>
            </w:r>
            <w:r w:rsidRPr="00FE5D9A">
              <w:rPr>
                <w:lang w:val="en-US"/>
              </w:rPr>
              <w:t>SUFD</w:t>
            </w:r>
            <w:r w:rsidRPr="000922B4">
              <w:t xml:space="preserve">-120054) </w:t>
            </w:r>
            <w:r>
              <w:t xml:space="preserve">актуализирован п. </w:t>
            </w:r>
            <w:r>
              <w:fldChar w:fldCharType="begin"/>
            </w:r>
            <w:r>
              <w:instrText xml:space="preserve"> REF _Ref20824578 \r \h </w:instrText>
            </w:r>
            <w:r>
              <w:fldChar w:fldCharType="separate"/>
            </w:r>
            <w:r w:rsidR="0013624E">
              <w:t>5.8.5</w:t>
            </w:r>
            <w:r>
              <w:fldChar w:fldCharType="end"/>
            </w:r>
            <w:r>
              <w:t>.</w:t>
            </w:r>
          </w:p>
        </w:tc>
      </w:tr>
      <w:tr w:rsidR="008E4E8E" w:rsidRPr="00FA266C" w:rsidTr="00FE5D9A">
        <w:tc>
          <w:tcPr>
            <w:tcW w:w="412" w:type="pct"/>
            <w:shd w:val="clear" w:color="auto" w:fill="auto"/>
          </w:tcPr>
          <w:p w:rsidR="009B5178" w:rsidRDefault="009B5178" w:rsidP="00FE5D9A">
            <w:pPr>
              <w:pStyle w:val="ASFKTablenorm"/>
              <w:ind w:left="57" w:right="57"/>
            </w:pPr>
            <w:r>
              <w:t>08.00</w:t>
            </w:r>
          </w:p>
        </w:tc>
        <w:tc>
          <w:tcPr>
            <w:tcW w:w="635" w:type="pct"/>
            <w:shd w:val="clear" w:color="auto" w:fill="auto"/>
          </w:tcPr>
          <w:p w:rsidR="009B5178" w:rsidRDefault="009B5178" w:rsidP="00FE5D9A">
            <w:pPr>
              <w:pStyle w:val="ASFKTablenorm"/>
              <w:ind w:left="57" w:right="57"/>
            </w:pPr>
            <w:r>
              <w:t>20.11.2019</w:t>
            </w:r>
          </w:p>
        </w:tc>
        <w:tc>
          <w:tcPr>
            <w:tcW w:w="1017" w:type="pct"/>
            <w:shd w:val="clear" w:color="auto" w:fill="auto"/>
          </w:tcPr>
          <w:p w:rsidR="009B5178" w:rsidRDefault="009B5178" w:rsidP="00FE5D9A">
            <w:pPr>
              <w:pStyle w:val="ASFKTablenorm"/>
              <w:ind w:left="57" w:right="57"/>
            </w:pPr>
            <w:r>
              <w:t>Сармосова А.В.</w:t>
            </w:r>
          </w:p>
        </w:tc>
        <w:tc>
          <w:tcPr>
            <w:tcW w:w="2936" w:type="pct"/>
            <w:shd w:val="clear" w:color="auto" w:fill="auto"/>
          </w:tcPr>
          <w:p w:rsidR="000C784E" w:rsidRDefault="000C784E" w:rsidP="00FE5D9A">
            <w:pPr>
              <w:pStyle w:val="ASFKTablenorm"/>
              <w:ind w:left="57" w:right="57"/>
            </w:pPr>
            <w:r>
              <w:t>Государственный контракт № ФКУ0264/09/2019/РИС от 16.09.2019 (</w:t>
            </w:r>
            <w:r w:rsidRPr="00370488">
              <w:t>2</w:t>
            </w:r>
            <w:r>
              <w:t xml:space="preserve"> период).</w:t>
            </w:r>
            <w:r w:rsidR="00542679">
              <w:t xml:space="preserve"> </w:t>
            </w:r>
            <w:r w:rsidR="00542679" w:rsidRPr="00581E7E">
              <w:t>Версия ППО АСФК 32.3.0.</w:t>
            </w:r>
          </w:p>
          <w:p w:rsidR="009B5178" w:rsidRPr="009B5178" w:rsidRDefault="009B5178" w:rsidP="00FE5D9A">
            <w:pPr>
              <w:pStyle w:val="ASFKTablenorm"/>
              <w:ind w:left="57" w:right="57"/>
            </w:pPr>
            <w:r>
              <w:t xml:space="preserve">В соответствии с </w:t>
            </w:r>
            <w:r w:rsidRPr="00FE5D9A">
              <w:rPr>
                <w:lang w:val="en-US"/>
              </w:rPr>
              <w:t>SUFD</w:t>
            </w:r>
            <w:r w:rsidRPr="009B5178">
              <w:t>-119976 (</w:t>
            </w:r>
            <w:r w:rsidRPr="00FE5D9A">
              <w:rPr>
                <w:lang w:val="en-US"/>
              </w:rPr>
              <w:t>SUFD</w:t>
            </w:r>
            <w:r w:rsidRPr="009B5178">
              <w:t xml:space="preserve">-120464) </w:t>
            </w:r>
            <w:r>
              <w:t xml:space="preserve">актуализирован п. </w:t>
            </w:r>
            <w:r>
              <w:fldChar w:fldCharType="begin"/>
            </w:r>
            <w:r>
              <w:instrText xml:space="preserve"> REF _Ref20824578 \r \h </w:instrText>
            </w:r>
            <w:r>
              <w:fldChar w:fldCharType="separate"/>
            </w:r>
            <w:r w:rsidR="0013624E">
              <w:t>5.8.5</w:t>
            </w:r>
            <w:r>
              <w:fldChar w:fldCharType="end"/>
            </w:r>
            <w:r>
              <w:t>.</w:t>
            </w:r>
          </w:p>
        </w:tc>
      </w:tr>
      <w:tr w:rsidR="008E4E8E" w:rsidRPr="00FA266C" w:rsidTr="00FE5D9A">
        <w:tc>
          <w:tcPr>
            <w:tcW w:w="412" w:type="pct"/>
            <w:shd w:val="clear" w:color="auto" w:fill="auto"/>
          </w:tcPr>
          <w:p w:rsidR="00312B4F" w:rsidRDefault="00312B4F" w:rsidP="00FE5D9A">
            <w:pPr>
              <w:pStyle w:val="ASFKTablenorm"/>
              <w:ind w:left="57" w:right="57"/>
            </w:pPr>
            <w:r>
              <w:t>09.00</w:t>
            </w:r>
          </w:p>
        </w:tc>
        <w:tc>
          <w:tcPr>
            <w:tcW w:w="635" w:type="pct"/>
            <w:shd w:val="clear" w:color="auto" w:fill="auto"/>
          </w:tcPr>
          <w:p w:rsidR="00312B4F" w:rsidRDefault="00752B6B" w:rsidP="00FE5D9A">
            <w:pPr>
              <w:pStyle w:val="ASFKTablenorm"/>
              <w:ind w:left="57" w:right="57"/>
            </w:pPr>
            <w:r>
              <w:t>23</w:t>
            </w:r>
            <w:r w:rsidR="00312B4F">
              <w:t>.12.2019</w:t>
            </w:r>
          </w:p>
        </w:tc>
        <w:tc>
          <w:tcPr>
            <w:tcW w:w="1017" w:type="pct"/>
            <w:shd w:val="clear" w:color="auto" w:fill="auto"/>
          </w:tcPr>
          <w:p w:rsidR="00312B4F" w:rsidRDefault="00312B4F" w:rsidP="00FE5D9A">
            <w:pPr>
              <w:pStyle w:val="ASFKTablenorm"/>
              <w:ind w:left="57" w:right="57"/>
            </w:pPr>
            <w:r>
              <w:t>Сармосова А.В.</w:t>
            </w:r>
          </w:p>
        </w:tc>
        <w:tc>
          <w:tcPr>
            <w:tcW w:w="2936" w:type="pct"/>
            <w:shd w:val="clear" w:color="auto" w:fill="auto"/>
          </w:tcPr>
          <w:p w:rsidR="00542679" w:rsidRDefault="00542679" w:rsidP="00FE5D9A">
            <w:pPr>
              <w:pStyle w:val="ASFKTablenorm"/>
              <w:ind w:left="57" w:right="57"/>
            </w:pPr>
            <w:r>
              <w:t>Государственный контракт № ФКУ0264/09/2019/РИС от 16.09.2019 (</w:t>
            </w:r>
            <w:r w:rsidRPr="00370488">
              <w:t>2</w:t>
            </w:r>
            <w:r>
              <w:t xml:space="preserve"> период). </w:t>
            </w:r>
            <w:r w:rsidRPr="00581E7E">
              <w:t>Версия ППО АСФК 32.3.0.</w:t>
            </w:r>
          </w:p>
          <w:p w:rsidR="00312B4F" w:rsidRDefault="00312B4F" w:rsidP="00FE5D9A">
            <w:pPr>
              <w:pStyle w:val="ASFKTablenorm"/>
              <w:ind w:left="57" w:right="57"/>
            </w:pPr>
            <w:r>
              <w:t xml:space="preserve">В соответствии с </w:t>
            </w:r>
            <w:r w:rsidRPr="00FE5D9A">
              <w:rPr>
                <w:lang w:val="en-US"/>
              </w:rPr>
              <w:t>SUFD</w:t>
            </w:r>
            <w:r w:rsidRPr="00312B4F">
              <w:t>-119947 (</w:t>
            </w:r>
            <w:r w:rsidRPr="00FE5D9A">
              <w:rPr>
                <w:lang w:val="en-US"/>
              </w:rPr>
              <w:t>SUFD</w:t>
            </w:r>
            <w:r w:rsidRPr="00312B4F">
              <w:t xml:space="preserve">-120797) </w:t>
            </w:r>
            <w:r>
              <w:t>актуализирован</w:t>
            </w:r>
            <w:r w:rsidR="00DF5686">
              <w:t>ы</w:t>
            </w:r>
            <w:r>
              <w:t xml:space="preserve"> </w:t>
            </w:r>
            <w:r w:rsidR="00DF5686">
              <w:t>п</w:t>
            </w:r>
            <w:r>
              <w:t xml:space="preserve">п. </w:t>
            </w:r>
            <w:r>
              <w:fldChar w:fldCharType="begin"/>
            </w:r>
            <w:r>
              <w:instrText xml:space="preserve"> REF _Ref26951168 \r \h </w:instrText>
            </w:r>
            <w:r>
              <w:fldChar w:fldCharType="separate"/>
            </w:r>
            <w:r w:rsidR="0013624E">
              <w:t>5.6.1</w:t>
            </w:r>
            <w:r>
              <w:fldChar w:fldCharType="end"/>
            </w:r>
            <w:r>
              <w:t xml:space="preserve">, </w:t>
            </w:r>
            <w:r>
              <w:fldChar w:fldCharType="begin"/>
            </w:r>
            <w:r>
              <w:instrText xml:space="preserve"> REF _Ref475099271 \r \h </w:instrText>
            </w:r>
            <w:r>
              <w:fldChar w:fldCharType="separate"/>
            </w:r>
            <w:r w:rsidR="0013624E">
              <w:t>5.6.3</w:t>
            </w:r>
            <w:r>
              <w:fldChar w:fldCharType="end"/>
            </w:r>
            <w:r>
              <w:t>.</w:t>
            </w:r>
          </w:p>
          <w:p w:rsidR="00752B6B" w:rsidRPr="00752B6B" w:rsidRDefault="00752B6B" w:rsidP="00FE5D9A">
            <w:pPr>
              <w:pStyle w:val="ASFKTablenorm"/>
              <w:ind w:left="57" w:right="57"/>
            </w:pPr>
            <w:r>
              <w:t xml:space="preserve">В соответствии с </w:t>
            </w:r>
            <w:r w:rsidRPr="00FE5D9A">
              <w:rPr>
                <w:lang w:val="en-US"/>
              </w:rPr>
              <w:t>SUFD</w:t>
            </w:r>
            <w:r w:rsidRPr="00752B6B">
              <w:t>-120773 (</w:t>
            </w:r>
            <w:r w:rsidRPr="00FE5D9A">
              <w:rPr>
                <w:lang w:val="en-US"/>
              </w:rPr>
              <w:t>SUFD</w:t>
            </w:r>
            <w:r w:rsidRPr="00752B6B">
              <w:t xml:space="preserve">-120914) </w:t>
            </w:r>
            <w:r>
              <w:t xml:space="preserve">актуализирован п. </w:t>
            </w:r>
            <w:r>
              <w:fldChar w:fldCharType="begin"/>
            </w:r>
            <w:r>
              <w:instrText xml:space="preserve"> REF _Ref20824578 \r \h </w:instrText>
            </w:r>
            <w:r>
              <w:fldChar w:fldCharType="separate"/>
            </w:r>
            <w:r w:rsidR="0013624E">
              <w:t>5.8.5</w:t>
            </w:r>
            <w:r>
              <w:fldChar w:fldCharType="end"/>
            </w:r>
            <w:r>
              <w:t>.</w:t>
            </w:r>
          </w:p>
        </w:tc>
      </w:tr>
      <w:tr w:rsidR="008E4E8E" w:rsidRPr="00FA266C" w:rsidTr="00FE5D9A">
        <w:tc>
          <w:tcPr>
            <w:tcW w:w="412" w:type="pct"/>
            <w:shd w:val="clear" w:color="auto" w:fill="auto"/>
          </w:tcPr>
          <w:p w:rsidR="00837993" w:rsidRDefault="00837993" w:rsidP="00FE5D9A">
            <w:pPr>
              <w:pStyle w:val="ASFKTablenorm"/>
              <w:ind w:left="57" w:right="57"/>
            </w:pPr>
            <w:r>
              <w:t>10.00</w:t>
            </w:r>
          </w:p>
        </w:tc>
        <w:tc>
          <w:tcPr>
            <w:tcW w:w="635" w:type="pct"/>
            <w:shd w:val="clear" w:color="auto" w:fill="auto"/>
          </w:tcPr>
          <w:p w:rsidR="00837993" w:rsidRDefault="00AB0B6B" w:rsidP="00FE5D9A">
            <w:pPr>
              <w:pStyle w:val="ASFKTablenorm"/>
              <w:ind w:left="57" w:right="57"/>
            </w:pPr>
            <w:r>
              <w:t>14.07.2020</w:t>
            </w:r>
          </w:p>
        </w:tc>
        <w:tc>
          <w:tcPr>
            <w:tcW w:w="1017" w:type="pct"/>
            <w:shd w:val="clear" w:color="auto" w:fill="auto"/>
          </w:tcPr>
          <w:p w:rsidR="00837993" w:rsidRDefault="00837993" w:rsidP="00FE5D9A">
            <w:pPr>
              <w:pStyle w:val="ASFKTablenorm"/>
              <w:ind w:left="57" w:right="57"/>
            </w:pPr>
            <w:r>
              <w:t>Сармосова А.В.</w:t>
            </w:r>
          </w:p>
        </w:tc>
        <w:tc>
          <w:tcPr>
            <w:tcW w:w="2936" w:type="pct"/>
            <w:shd w:val="clear" w:color="auto" w:fill="auto"/>
          </w:tcPr>
          <w:p w:rsidR="00837993" w:rsidRDefault="00AB0B6B" w:rsidP="00FE5D9A">
            <w:pPr>
              <w:pStyle w:val="ASFKTablenorm"/>
              <w:ind w:left="57" w:right="57"/>
            </w:pPr>
            <w:r w:rsidRPr="001D1E97">
              <w:t xml:space="preserve">Государственный контракт </w:t>
            </w:r>
            <w:r>
              <w:t>№ ФКУ0168/06/2020/РИС от 05.06.2020</w:t>
            </w:r>
            <w:r w:rsidRPr="001D1E97">
              <w:t>.</w:t>
            </w:r>
            <w:r>
              <w:t xml:space="preserve"> </w:t>
            </w:r>
            <w:r w:rsidRPr="0022244D">
              <w:t>Версия ППО АСФК 32.</w:t>
            </w:r>
            <w:r>
              <w:t>4</w:t>
            </w:r>
            <w:r w:rsidRPr="0022244D">
              <w:t>.0</w:t>
            </w:r>
            <w:r w:rsidR="00837993" w:rsidRPr="00581E7E">
              <w:t>.</w:t>
            </w:r>
          </w:p>
          <w:p w:rsidR="00837993" w:rsidRDefault="00837993" w:rsidP="00FE5D9A">
            <w:pPr>
              <w:pStyle w:val="ASFKTablenorm"/>
              <w:ind w:left="57" w:right="57"/>
            </w:pPr>
            <w:r>
              <w:t xml:space="preserve">В соответствии с </w:t>
            </w:r>
            <w:r w:rsidRPr="00FE5D9A">
              <w:rPr>
                <w:lang w:val="en-US"/>
              </w:rPr>
              <w:t>SUFD</w:t>
            </w:r>
            <w:r w:rsidRPr="00837993">
              <w:t>-121608 (</w:t>
            </w:r>
            <w:r w:rsidRPr="00FE5D9A">
              <w:rPr>
                <w:lang w:val="en-US"/>
              </w:rPr>
              <w:t>SUFD</w:t>
            </w:r>
            <w:r w:rsidRPr="00837993">
              <w:t xml:space="preserve">-122863) </w:t>
            </w:r>
            <w:r>
              <w:t xml:space="preserve">актуализирован п. </w:t>
            </w:r>
            <w:r>
              <w:fldChar w:fldCharType="begin"/>
            </w:r>
            <w:r>
              <w:instrText xml:space="preserve"> REF _Ref359516234 \r \h </w:instrText>
            </w:r>
            <w:r>
              <w:fldChar w:fldCharType="separate"/>
            </w:r>
            <w:r w:rsidR="0013624E">
              <w:t>5.1.1</w:t>
            </w:r>
            <w:r>
              <w:fldChar w:fldCharType="end"/>
            </w:r>
            <w:r>
              <w:t>.</w:t>
            </w:r>
          </w:p>
          <w:p w:rsidR="008B19F9" w:rsidRPr="008B19F9" w:rsidRDefault="008B19F9" w:rsidP="00FE5D9A">
            <w:pPr>
              <w:pStyle w:val="ASFKTablenorm"/>
              <w:ind w:left="57" w:right="57"/>
            </w:pPr>
            <w:r>
              <w:t xml:space="preserve">В соответствии с </w:t>
            </w:r>
            <w:r w:rsidRPr="00FE5D9A">
              <w:rPr>
                <w:lang w:val="en-US"/>
              </w:rPr>
              <w:t>SUFD</w:t>
            </w:r>
            <w:r w:rsidRPr="008B19F9">
              <w:t>-123245 (</w:t>
            </w:r>
            <w:r w:rsidRPr="00FE5D9A">
              <w:rPr>
                <w:lang w:val="en-US"/>
              </w:rPr>
              <w:t>SUFD</w:t>
            </w:r>
            <w:r w:rsidRPr="008B19F9">
              <w:t xml:space="preserve">-123988) </w:t>
            </w:r>
            <w:r>
              <w:t>актуализирован</w:t>
            </w:r>
            <w:r w:rsidR="00D407BC">
              <w:t>ы</w:t>
            </w:r>
            <w:r>
              <w:t xml:space="preserve"> </w:t>
            </w:r>
            <w:r w:rsidR="00D407BC">
              <w:t>п</w:t>
            </w:r>
            <w:r>
              <w:t xml:space="preserve">п. </w:t>
            </w:r>
            <w:r>
              <w:fldChar w:fldCharType="begin"/>
            </w:r>
            <w:r>
              <w:instrText xml:space="preserve"> REF _Ref359516234 \r \h </w:instrText>
            </w:r>
            <w:r>
              <w:fldChar w:fldCharType="separate"/>
            </w:r>
            <w:r w:rsidR="0013624E">
              <w:t>5.1.1</w:t>
            </w:r>
            <w:r>
              <w:fldChar w:fldCharType="end"/>
            </w:r>
            <w:r w:rsidR="003C025E">
              <w:t xml:space="preserve">, </w:t>
            </w:r>
            <w:r w:rsidR="003C025E">
              <w:fldChar w:fldCharType="begin"/>
            </w:r>
            <w:r w:rsidR="003C025E">
              <w:instrText xml:space="preserve"> REF _Ref359516403 \r \h </w:instrText>
            </w:r>
            <w:r w:rsidR="003C025E">
              <w:fldChar w:fldCharType="separate"/>
            </w:r>
            <w:r w:rsidR="0013624E">
              <w:t>5.1.2</w:t>
            </w:r>
            <w:r w:rsidR="003C025E">
              <w:fldChar w:fldCharType="end"/>
            </w:r>
            <w:r w:rsidR="003C025E">
              <w:t>.</w:t>
            </w:r>
          </w:p>
        </w:tc>
      </w:tr>
      <w:tr w:rsidR="008E4E8E" w:rsidRPr="00FA266C" w:rsidTr="00FE5D9A">
        <w:tc>
          <w:tcPr>
            <w:tcW w:w="412" w:type="pct"/>
            <w:shd w:val="clear" w:color="auto" w:fill="auto"/>
          </w:tcPr>
          <w:p w:rsidR="001B100F" w:rsidRDefault="001B100F" w:rsidP="00FE5D9A">
            <w:pPr>
              <w:pStyle w:val="ASFKTablenorm"/>
              <w:ind w:left="57" w:right="57"/>
            </w:pPr>
            <w:r>
              <w:t>10.01</w:t>
            </w:r>
          </w:p>
        </w:tc>
        <w:tc>
          <w:tcPr>
            <w:tcW w:w="635" w:type="pct"/>
            <w:shd w:val="clear" w:color="auto" w:fill="auto"/>
          </w:tcPr>
          <w:p w:rsidR="001B100F" w:rsidRDefault="001B100F" w:rsidP="00FE5D9A">
            <w:pPr>
              <w:pStyle w:val="ASFKTablenorm"/>
              <w:ind w:left="57" w:right="57"/>
            </w:pPr>
            <w:r>
              <w:t>16.08.2020</w:t>
            </w:r>
          </w:p>
        </w:tc>
        <w:tc>
          <w:tcPr>
            <w:tcW w:w="1017" w:type="pct"/>
            <w:shd w:val="clear" w:color="auto" w:fill="auto"/>
          </w:tcPr>
          <w:p w:rsidR="001B100F" w:rsidRDefault="001B100F" w:rsidP="00FE5D9A">
            <w:pPr>
              <w:pStyle w:val="ASFKTablenorm"/>
              <w:ind w:left="57" w:right="57"/>
            </w:pPr>
            <w:r>
              <w:t>Галкина Г.С.</w:t>
            </w:r>
          </w:p>
        </w:tc>
        <w:tc>
          <w:tcPr>
            <w:tcW w:w="2936" w:type="pct"/>
            <w:shd w:val="clear" w:color="auto" w:fill="auto"/>
          </w:tcPr>
          <w:p w:rsidR="001B100F" w:rsidRDefault="001B100F" w:rsidP="00FE5D9A">
            <w:pPr>
              <w:pStyle w:val="ASFKTablenorm"/>
              <w:ind w:left="57" w:right="57"/>
            </w:pPr>
            <w:r>
              <w:t>Внесены изменения по требованиям, предусмотренным Государственным контрактом № ФКУ0168/06/2020/РИС от 05.06.2020. Версия ППО АСФК 32.4.0.</w:t>
            </w:r>
          </w:p>
        </w:tc>
      </w:tr>
      <w:tr w:rsidR="008E4E8E" w:rsidRPr="00FA266C" w:rsidTr="00FE5D9A">
        <w:tc>
          <w:tcPr>
            <w:tcW w:w="412" w:type="pct"/>
            <w:shd w:val="clear" w:color="auto" w:fill="auto"/>
          </w:tcPr>
          <w:p w:rsidR="00174AD5" w:rsidRDefault="00174AD5" w:rsidP="00FE5D9A">
            <w:pPr>
              <w:pStyle w:val="ASFKTablenorm"/>
              <w:ind w:left="57" w:right="57"/>
            </w:pPr>
            <w:r>
              <w:t>11.00</w:t>
            </w:r>
          </w:p>
        </w:tc>
        <w:tc>
          <w:tcPr>
            <w:tcW w:w="635" w:type="pct"/>
            <w:shd w:val="clear" w:color="auto" w:fill="auto"/>
          </w:tcPr>
          <w:p w:rsidR="00174AD5" w:rsidRDefault="00174AD5" w:rsidP="00FE5D9A">
            <w:pPr>
              <w:pStyle w:val="ASFKTablenorm"/>
              <w:ind w:left="57" w:right="57"/>
            </w:pPr>
            <w:r>
              <w:t>20.08.2020</w:t>
            </w:r>
          </w:p>
        </w:tc>
        <w:tc>
          <w:tcPr>
            <w:tcW w:w="1017" w:type="pct"/>
            <w:shd w:val="clear" w:color="auto" w:fill="auto"/>
          </w:tcPr>
          <w:p w:rsidR="00174AD5" w:rsidRDefault="00602766" w:rsidP="00FE5D9A">
            <w:pPr>
              <w:pStyle w:val="ASFKTablenorm"/>
              <w:ind w:left="57" w:right="57"/>
            </w:pPr>
            <w:r>
              <w:t>Божкова Н.</w:t>
            </w:r>
            <w:r w:rsidR="00174AD5">
              <w:t>А.</w:t>
            </w:r>
          </w:p>
        </w:tc>
        <w:tc>
          <w:tcPr>
            <w:tcW w:w="2936" w:type="pct"/>
            <w:shd w:val="clear" w:color="auto" w:fill="auto"/>
          </w:tcPr>
          <w:p w:rsidR="00174AD5" w:rsidRPr="001D1E97" w:rsidRDefault="00174AD5" w:rsidP="00FE5D9A">
            <w:pPr>
              <w:pStyle w:val="ASFKTablenorm"/>
              <w:ind w:left="57" w:right="57"/>
            </w:pPr>
            <w:r w:rsidRPr="00174AD5">
              <w:t>Внесены изменения по требованиям к развитию ППО АСФК, предусмотренные государственным контрактом № ФКУ0173/06/2020/РИС от 09.06.2020 (1-й период работ по развитию Автоматизированной системы Федерального казначейства). Версия ППО АСФК 32.</w:t>
            </w:r>
            <w:r w:rsidR="00CC375E">
              <w:t>5</w:t>
            </w:r>
            <w:r w:rsidRPr="00174AD5">
              <w:t>.0.</w:t>
            </w:r>
          </w:p>
        </w:tc>
      </w:tr>
      <w:tr w:rsidR="00431911" w:rsidRPr="00FA266C" w:rsidTr="00FE5D9A">
        <w:tc>
          <w:tcPr>
            <w:tcW w:w="412" w:type="pct"/>
            <w:shd w:val="clear" w:color="auto" w:fill="auto"/>
          </w:tcPr>
          <w:p w:rsidR="00431911" w:rsidRDefault="00431911" w:rsidP="00FE5D9A">
            <w:pPr>
              <w:pStyle w:val="ASFKTablenorm"/>
              <w:ind w:left="57" w:right="57"/>
            </w:pPr>
            <w:r>
              <w:t>12.00</w:t>
            </w:r>
          </w:p>
        </w:tc>
        <w:tc>
          <w:tcPr>
            <w:tcW w:w="635" w:type="pct"/>
            <w:shd w:val="clear" w:color="auto" w:fill="auto"/>
          </w:tcPr>
          <w:p w:rsidR="00431911" w:rsidRDefault="00431911" w:rsidP="00FE5D9A">
            <w:pPr>
              <w:pStyle w:val="ASFKTablenorm"/>
              <w:ind w:left="57" w:right="57"/>
            </w:pPr>
            <w:r>
              <w:t>04.09.2020</w:t>
            </w:r>
          </w:p>
        </w:tc>
        <w:tc>
          <w:tcPr>
            <w:tcW w:w="1017" w:type="pct"/>
            <w:shd w:val="clear" w:color="auto" w:fill="auto"/>
          </w:tcPr>
          <w:p w:rsidR="00431911" w:rsidRDefault="00431911" w:rsidP="00FE5D9A">
            <w:pPr>
              <w:pStyle w:val="ASFKTablenorm"/>
              <w:ind w:left="57" w:right="57"/>
            </w:pPr>
            <w:r>
              <w:t>Сармосова А.В.</w:t>
            </w:r>
          </w:p>
        </w:tc>
        <w:tc>
          <w:tcPr>
            <w:tcW w:w="2936" w:type="pct"/>
            <w:shd w:val="clear" w:color="auto" w:fill="auto"/>
          </w:tcPr>
          <w:p w:rsidR="00431911" w:rsidRDefault="005E042A" w:rsidP="00FE5D9A">
            <w:pPr>
              <w:pStyle w:val="ASFKTablenorm"/>
              <w:ind w:left="57" w:right="57"/>
            </w:pPr>
            <w:r w:rsidRPr="005E042A">
              <w:t>Государственный контракт № ФКУ0173/06/2020/РИС от 09.06.2020 (1-й период работ по развитию Автоматизированной системы Федерального казначейства). Версия ППО АСФК 32.5.0.</w:t>
            </w:r>
          </w:p>
          <w:p w:rsidR="00431911" w:rsidRPr="00431911" w:rsidRDefault="00431911" w:rsidP="00FE5D9A">
            <w:pPr>
              <w:pStyle w:val="ASFKTablenorm"/>
              <w:ind w:left="57" w:right="57"/>
            </w:pPr>
            <w:r>
              <w:t xml:space="preserve">В соответствии с </w:t>
            </w:r>
            <w:r w:rsidRPr="00FE5D9A">
              <w:rPr>
                <w:lang w:val="en-US"/>
              </w:rPr>
              <w:t>SUFD</w:t>
            </w:r>
            <w:r w:rsidRPr="00431911">
              <w:t>-124575 (</w:t>
            </w:r>
            <w:r w:rsidRPr="00FE5D9A">
              <w:rPr>
                <w:lang w:val="en-US"/>
              </w:rPr>
              <w:t>SUFD</w:t>
            </w:r>
            <w:r w:rsidRPr="00431911">
              <w:t xml:space="preserve">-124950) </w:t>
            </w:r>
            <w:r w:rsidR="00415558">
              <w:t xml:space="preserve">УКП к ПД </w:t>
            </w:r>
            <w:r w:rsidR="00415558">
              <w:rPr>
                <w:lang w:val="en-US"/>
              </w:rPr>
              <w:t>SUFD</w:t>
            </w:r>
            <w:r w:rsidR="00415558" w:rsidRPr="00415558">
              <w:t xml:space="preserve">-124266 </w:t>
            </w:r>
            <w:r>
              <w:t xml:space="preserve">актуализированы пп. </w:t>
            </w:r>
            <w:r>
              <w:fldChar w:fldCharType="begin"/>
            </w:r>
            <w:r>
              <w:instrText xml:space="preserve"> REF _Ref359516234 \r \h </w:instrText>
            </w:r>
            <w:r>
              <w:fldChar w:fldCharType="separate"/>
            </w:r>
            <w:r w:rsidR="0013624E">
              <w:t>5.1.1</w:t>
            </w:r>
            <w:r>
              <w:fldChar w:fldCharType="end"/>
            </w:r>
            <w:r>
              <w:t xml:space="preserve">, </w:t>
            </w:r>
            <w:r>
              <w:fldChar w:fldCharType="begin"/>
            </w:r>
            <w:r>
              <w:instrText xml:space="preserve"> REF _Ref359516403 \r \h </w:instrText>
            </w:r>
            <w:r>
              <w:fldChar w:fldCharType="separate"/>
            </w:r>
            <w:r w:rsidR="0013624E">
              <w:t>5.1.2</w:t>
            </w:r>
            <w:r>
              <w:fldChar w:fldCharType="end"/>
            </w:r>
            <w:r>
              <w:t>.</w:t>
            </w:r>
          </w:p>
        </w:tc>
      </w:tr>
      <w:tr w:rsidR="0058453E" w:rsidRPr="00FA266C" w:rsidTr="00FE5D9A">
        <w:tc>
          <w:tcPr>
            <w:tcW w:w="412" w:type="pct"/>
            <w:shd w:val="clear" w:color="auto" w:fill="auto"/>
          </w:tcPr>
          <w:p w:rsidR="0058453E" w:rsidRDefault="0058453E" w:rsidP="00FE5D9A">
            <w:pPr>
              <w:pStyle w:val="ASFKTablenorm"/>
              <w:ind w:left="57" w:right="57"/>
            </w:pPr>
            <w:r>
              <w:lastRenderedPageBreak/>
              <w:t>12.01</w:t>
            </w:r>
          </w:p>
        </w:tc>
        <w:tc>
          <w:tcPr>
            <w:tcW w:w="635" w:type="pct"/>
            <w:shd w:val="clear" w:color="auto" w:fill="auto"/>
          </w:tcPr>
          <w:p w:rsidR="0058453E" w:rsidRDefault="00451E93" w:rsidP="00FE5D9A">
            <w:pPr>
              <w:pStyle w:val="ASFKTablenorm"/>
              <w:ind w:left="57" w:right="57"/>
            </w:pPr>
            <w:r>
              <w:t>29</w:t>
            </w:r>
            <w:r w:rsidR="0058453E">
              <w:t>.12.2020</w:t>
            </w:r>
          </w:p>
        </w:tc>
        <w:tc>
          <w:tcPr>
            <w:tcW w:w="1017" w:type="pct"/>
            <w:shd w:val="clear" w:color="auto" w:fill="auto"/>
          </w:tcPr>
          <w:p w:rsidR="0058453E" w:rsidRDefault="0058453E" w:rsidP="00FE5D9A">
            <w:pPr>
              <w:pStyle w:val="ASFKTablenorm"/>
              <w:ind w:left="57" w:right="57"/>
            </w:pPr>
            <w:r>
              <w:t>Галкина Г.С.</w:t>
            </w:r>
          </w:p>
        </w:tc>
        <w:tc>
          <w:tcPr>
            <w:tcW w:w="2936" w:type="pct"/>
            <w:shd w:val="clear" w:color="auto" w:fill="auto"/>
          </w:tcPr>
          <w:p w:rsidR="0058453E" w:rsidRDefault="0058453E" w:rsidP="00FE5D9A">
            <w:pPr>
              <w:pStyle w:val="ASFKTablenorm"/>
              <w:ind w:left="57" w:right="57"/>
            </w:pPr>
            <w:r>
              <w:t>Актуализирован в связи с изменением номера версии ППО АСФК в период проведения опытной эксплуатации в рамках 1-го периода работ Государственного контракта ФКУ0173/06/2020/РИС от 09.06.2020. Версия ППО АСФК 32.6.0.</w:t>
            </w:r>
          </w:p>
          <w:p w:rsidR="00975EB6" w:rsidRDefault="00975EB6" w:rsidP="00FE5D9A">
            <w:pPr>
              <w:pStyle w:val="ASFKTablenorm"/>
              <w:ind w:left="57" w:right="57"/>
            </w:pPr>
            <w:r>
              <w:t xml:space="preserve">В соответствии с </w:t>
            </w:r>
            <w:r w:rsidRPr="00FE5D9A">
              <w:rPr>
                <w:lang w:val="en-US"/>
              </w:rPr>
              <w:t>SUFD</w:t>
            </w:r>
            <w:r w:rsidRPr="00975EB6">
              <w:t>-124577 (</w:t>
            </w:r>
            <w:r w:rsidRPr="00FE5D9A">
              <w:rPr>
                <w:lang w:val="en-US"/>
              </w:rPr>
              <w:t>SUFD</w:t>
            </w:r>
            <w:r w:rsidRPr="00975EB6">
              <w:t>-125366)</w:t>
            </w:r>
            <w:r w:rsidR="00415558">
              <w:t xml:space="preserve"> УКП к ПД </w:t>
            </w:r>
            <w:r w:rsidR="00415558">
              <w:rPr>
                <w:lang w:val="en-US"/>
              </w:rPr>
              <w:t>SUFD</w:t>
            </w:r>
            <w:r w:rsidR="00415558" w:rsidRPr="00415558">
              <w:t>-124266</w:t>
            </w:r>
            <w:r w:rsidRPr="00975EB6">
              <w:t xml:space="preserve"> </w:t>
            </w:r>
            <w:r>
              <w:t>актуализирован</w:t>
            </w:r>
            <w:r w:rsidR="00D4598A">
              <w:t>ы</w:t>
            </w:r>
            <w:r>
              <w:t xml:space="preserve"> </w:t>
            </w:r>
            <w:r w:rsidR="00D4598A">
              <w:t>п</w:t>
            </w:r>
            <w:r>
              <w:t xml:space="preserve">п. </w:t>
            </w:r>
            <w:r w:rsidR="004A3DD1">
              <w:fldChar w:fldCharType="begin"/>
            </w:r>
            <w:r w:rsidR="004A3DD1">
              <w:instrText xml:space="preserve"> REF _Ref58710701 \r \h </w:instrText>
            </w:r>
            <w:r w:rsidR="004A3DD1">
              <w:fldChar w:fldCharType="separate"/>
            </w:r>
            <w:r w:rsidR="0013624E">
              <w:t>5.4.1</w:t>
            </w:r>
            <w:r w:rsidR="004A3DD1">
              <w:fldChar w:fldCharType="end"/>
            </w:r>
            <w:r w:rsidR="00D4598A">
              <w:t xml:space="preserve">, </w:t>
            </w:r>
            <w:r w:rsidR="00D4598A">
              <w:fldChar w:fldCharType="begin"/>
            </w:r>
            <w:r w:rsidR="00D4598A">
              <w:instrText xml:space="preserve"> REF _Ref355695440 \r \h </w:instrText>
            </w:r>
            <w:r w:rsidR="00D4598A">
              <w:fldChar w:fldCharType="separate"/>
            </w:r>
            <w:r w:rsidR="0013624E">
              <w:t>5.8.3</w:t>
            </w:r>
            <w:r w:rsidR="00D4598A">
              <w:fldChar w:fldCharType="end"/>
            </w:r>
            <w:r w:rsidR="00D4598A">
              <w:t>.</w:t>
            </w:r>
          </w:p>
          <w:p w:rsidR="00451E93" w:rsidRPr="00451E93" w:rsidRDefault="00451E93" w:rsidP="00FE5D9A">
            <w:pPr>
              <w:pStyle w:val="ASFKTablenorm"/>
              <w:ind w:left="57" w:right="57"/>
            </w:pPr>
            <w:r>
              <w:t xml:space="preserve">В соответствии с </w:t>
            </w:r>
            <w:r w:rsidRPr="00FE5D9A">
              <w:rPr>
                <w:lang w:val="en-US"/>
              </w:rPr>
              <w:t>SUFD</w:t>
            </w:r>
            <w:r w:rsidRPr="00451E93">
              <w:t>-125411 (</w:t>
            </w:r>
            <w:r w:rsidRPr="00FE5D9A">
              <w:rPr>
                <w:lang w:val="en-US"/>
              </w:rPr>
              <w:t>SUFD</w:t>
            </w:r>
            <w:r w:rsidRPr="00451E93">
              <w:t xml:space="preserve">-127584) </w:t>
            </w:r>
            <w:r>
              <w:t>актуализирован</w:t>
            </w:r>
            <w:r w:rsidR="00F23BC7">
              <w:t>ы</w:t>
            </w:r>
            <w:r>
              <w:t xml:space="preserve"> </w:t>
            </w:r>
            <w:r w:rsidR="00F23BC7">
              <w:t>п</w:t>
            </w:r>
            <w:r>
              <w:t>п.</w:t>
            </w:r>
            <w:r w:rsidR="00F45D74">
              <w:t xml:space="preserve"> </w:t>
            </w:r>
            <w:r w:rsidR="00F45D74">
              <w:fldChar w:fldCharType="begin"/>
            </w:r>
            <w:r w:rsidR="00F45D74">
              <w:instrText xml:space="preserve"> REF _Ref359516234 \r \h </w:instrText>
            </w:r>
            <w:r w:rsidR="00F45D74">
              <w:fldChar w:fldCharType="separate"/>
            </w:r>
            <w:r w:rsidR="0013624E">
              <w:t>5.1.1</w:t>
            </w:r>
            <w:r w:rsidR="00F45D74">
              <w:fldChar w:fldCharType="end"/>
            </w:r>
            <w:r w:rsidR="00F45D74">
              <w:t xml:space="preserve">, </w:t>
            </w:r>
            <w:r w:rsidR="00F45D74">
              <w:fldChar w:fldCharType="begin"/>
            </w:r>
            <w:r w:rsidR="00F45D74">
              <w:instrText xml:space="preserve"> REF _Ref359516403 \r \h </w:instrText>
            </w:r>
            <w:r w:rsidR="00F45D74">
              <w:fldChar w:fldCharType="separate"/>
            </w:r>
            <w:r w:rsidR="0013624E">
              <w:t>5.1.2</w:t>
            </w:r>
            <w:r w:rsidR="00F45D74">
              <w:fldChar w:fldCharType="end"/>
            </w:r>
            <w:r w:rsidR="00F45D74">
              <w:t>,</w:t>
            </w:r>
            <w:r>
              <w:t xml:space="preserve"> </w:t>
            </w:r>
            <w:r>
              <w:fldChar w:fldCharType="begin"/>
            </w:r>
            <w:r>
              <w:instrText xml:space="preserve"> REF _Ref60180966 \r \h </w:instrText>
            </w:r>
            <w:r>
              <w:fldChar w:fldCharType="separate"/>
            </w:r>
            <w:r w:rsidR="0013624E">
              <w:t>5.3.1</w:t>
            </w:r>
            <w:r>
              <w:fldChar w:fldCharType="end"/>
            </w:r>
            <w:r w:rsidR="00F23BC7">
              <w:t xml:space="preserve">, </w:t>
            </w:r>
            <w:r w:rsidR="00F23BC7">
              <w:fldChar w:fldCharType="begin"/>
            </w:r>
            <w:r w:rsidR="00F23BC7">
              <w:instrText xml:space="preserve"> REF _Ref468461442 \r \h </w:instrText>
            </w:r>
            <w:r w:rsidR="00F23BC7">
              <w:fldChar w:fldCharType="separate"/>
            </w:r>
            <w:r w:rsidR="0013624E">
              <w:t>5.3.2</w:t>
            </w:r>
            <w:r w:rsidR="00F23BC7">
              <w:fldChar w:fldCharType="end"/>
            </w:r>
            <w:r w:rsidR="00F23BC7">
              <w:t>.</w:t>
            </w:r>
          </w:p>
        </w:tc>
      </w:tr>
      <w:tr w:rsidR="00A6702A" w:rsidRPr="00FA266C" w:rsidTr="00FE5D9A">
        <w:tc>
          <w:tcPr>
            <w:tcW w:w="412" w:type="pct"/>
            <w:shd w:val="clear" w:color="auto" w:fill="auto"/>
          </w:tcPr>
          <w:p w:rsidR="00A6702A" w:rsidRPr="00A6702A" w:rsidRDefault="00A6702A" w:rsidP="00FE5D9A">
            <w:pPr>
              <w:pStyle w:val="ASFKTablenorm"/>
              <w:ind w:left="57" w:right="57"/>
            </w:pPr>
            <w:r>
              <w:t>13.00</w:t>
            </w:r>
          </w:p>
        </w:tc>
        <w:tc>
          <w:tcPr>
            <w:tcW w:w="635" w:type="pct"/>
            <w:shd w:val="clear" w:color="auto" w:fill="auto"/>
          </w:tcPr>
          <w:p w:rsidR="00A6702A" w:rsidRDefault="008574C7" w:rsidP="00FE5D9A">
            <w:pPr>
              <w:pStyle w:val="ASFKTablenorm"/>
              <w:ind w:left="57" w:right="57"/>
            </w:pPr>
            <w:r>
              <w:t>15</w:t>
            </w:r>
            <w:r w:rsidR="00A6702A">
              <w:t>.0</w:t>
            </w:r>
            <w:r>
              <w:t>5</w:t>
            </w:r>
            <w:r w:rsidR="00A6702A">
              <w:t>.2021</w:t>
            </w:r>
          </w:p>
        </w:tc>
        <w:tc>
          <w:tcPr>
            <w:tcW w:w="1017" w:type="pct"/>
            <w:shd w:val="clear" w:color="auto" w:fill="auto"/>
          </w:tcPr>
          <w:p w:rsidR="00A6702A" w:rsidRDefault="00A6702A" w:rsidP="00FE5D9A">
            <w:pPr>
              <w:pStyle w:val="ASFKTablenorm"/>
              <w:ind w:left="57" w:right="57"/>
            </w:pPr>
            <w:r>
              <w:t>Сармосова А.В.</w:t>
            </w:r>
          </w:p>
        </w:tc>
        <w:tc>
          <w:tcPr>
            <w:tcW w:w="2936" w:type="pct"/>
            <w:shd w:val="clear" w:color="auto" w:fill="auto"/>
          </w:tcPr>
          <w:p w:rsidR="00A6702A" w:rsidRDefault="008574C7" w:rsidP="00FE5D9A">
            <w:pPr>
              <w:pStyle w:val="ASFKTablenorm"/>
              <w:ind w:left="57" w:right="57"/>
            </w:pPr>
            <w:r w:rsidRPr="008574C7">
              <w:t>Внесены изменения по требованиям к развитию ППО АСФК, предусмо</w:t>
            </w:r>
            <w:r>
              <w:t>тренные государственным контрак</w:t>
            </w:r>
            <w:r w:rsidRPr="008574C7">
              <w:t>том № ФКУ0121/04/2021/РИС от 28.04.2021. Версия ППО АСФК 32.7.0</w:t>
            </w:r>
            <w:r w:rsidR="00A6702A">
              <w:t>.</w:t>
            </w:r>
          </w:p>
          <w:p w:rsidR="0034412C" w:rsidRDefault="0034412C" w:rsidP="00FE5D9A">
            <w:pPr>
              <w:pStyle w:val="ASFKTablenorm"/>
              <w:ind w:left="57" w:right="57"/>
            </w:pPr>
            <w:r w:rsidRPr="0034412C">
              <w:t>В соответствии с SUFD-115783 (SUFD-120857) актуализирован</w:t>
            </w:r>
            <w:r w:rsidR="00BC5B88">
              <w:t>ы</w:t>
            </w:r>
            <w:r w:rsidRPr="0034412C">
              <w:t xml:space="preserve"> </w:t>
            </w:r>
            <w:r w:rsidR="00BC5B88">
              <w:t>п</w:t>
            </w:r>
            <w:r w:rsidRPr="0034412C">
              <w:t>п.</w:t>
            </w:r>
            <w:r>
              <w:t xml:space="preserve"> </w:t>
            </w:r>
            <w:r>
              <w:fldChar w:fldCharType="begin"/>
            </w:r>
            <w:r>
              <w:instrText xml:space="preserve"> REF _Ref85796886 \r \h </w:instrText>
            </w:r>
            <w:r>
              <w:fldChar w:fldCharType="separate"/>
            </w:r>
            <w:r w:rsidR="0013624E">
              <w:t>5.6.1</w:t>
            </w:r>
            <w:r>
              <w:fldChar w:fldCharType="end"/>
            </w:r>
            <w:r w:rsidR="00BC5B88">
              <w:t xml:space="preserve">, </w:t>
            </w:r>
            <w:r w:rsidR="00BC5B88">
              <w:fldChar w:fldCharType="begin"/>
            </w:r>
            <w:r w:rsidR="00BC5B88">
              <w:instrText xml:space="preserve"> REF _Ref475099271 \r \h </w:instrText>
            </w:r>
            <w:r w:rsidR="00BC5B88">
              <w:fldChar w:fldCharType="separate"/>
            </w:r>
            <w:r w:rsidR="0013624E">
              <w:t>5.6.3</w:t>
            </w:r>
            <w:r w:rsidR="00BC5B88">
              <w:fldChar w:fldCharType="end"/>
            </w:r>
            <w:r w:rsidR="00BC5B88">
              <w:t>.</w:t>
            </w:r>
          </w:p>
          <w:p w:rsidR="00A6702A" w:rsidRDefault="00A6702A" w:rsidP="00FE5D9A">
            <w:pPr>
              <w:pStyle w:val="ASFKTablenorm"/>
              <w:ind w:left="57" w:right="57"/>
            </w:pPr>
            <w:r>
              <w:t xml:space="preserve">В соответствии с </w:t>
            </w:r>
            <w:r w:rsidRPr="00FE5D9A">
              <w:rPr>
                <w:lang w:val="en-US"/>
              </w:rPr>
              <w:t>SUFD</w:t>
            </w:r>
            <w:r w:rsidRPr="00685F1F">
              <w:t>-127200 (</w:t>
            </w:r>
            <w:r w:rsidRPr="00FE5D9A">
              <w:rPr>
                <w:lang w:val="en-US"/>
              </w:rPr>
              <w:t>SUFD</w:t>
            </w:r>
            <w:r w:rsidRPr="00685F1F">
              <w:t xml:space="preserve">-128431) </w:t>
            </w:r>
            <w:r>
              <w:t xml:space="preserve">актуализированы пп. </w:t>
            </w:r>
            <w:r>
              <w:fldChar w:fldCharType="begin"/>
            </w:r>
            <w:r>
              <w:instrText xml:space="preserve"> REF _Ref359516234 \r \h </w:instrText>
            </w:r>
            <w:r>
              <w:fldChar w:fldCharType="separate"/>
            </w:r>
            <w:r w:rsidR="0013624E">
              <w:t>5.1.1</w:t>
            </w:r>
            <w:r>
              <w:fldChar w:fldCharType="end"/>
            </w:r>
            <w:r>
              <w:t xml:space="preserve">, </w:t>
            </w:r>
            <w:r>
              <w:fldChar w:fldCharType="begin"/>
            </w:r>
            <w:r>
              <w:instrText xml:space="preserve"> REF _Ref359516403 \r \h </w:instrText>
            </w:r>
            <w:r>
              <w:fldChar w:fldCharType="separate"/>
            </w:r>
            <w:r w:rsidR="0013624E">
              <w:t>5.1.2</w:t>
            </w:r>
            <w:r>
              <w:fldChar w:fldCharType="end"/>
            </w:r>
            <w:r>
              <w:t>.</w:t>
            </w:r>
          </w:p>
        </w:tc>
      </w:tr>
      <w:tr w:rsidR="00724439" w:rsidRPr="00FA266C" w:rsidTr="00FE5D9A">
        <w:tc>
          <w:tcPr>
            <w:tcW w:w="412" w:type="pct"/>
            <w:shd w:val="clear" w:color="auto" w:fill="auto"/>
          </w:tcPr>
          <w:p w:rsidR="00724439" w:rsidRDefault="00724439" w:rsidP="00FE5D9A">
            <w:pPr>
              <w:pStyle w:val="ASFKTablenorm"/>
              <w:ind w:left="57" w:right="57"/>
            </w:pPr>
            <w:r>
              <w:t>13.01</w:t>
            </w:r>
          </w:p>
        </w:tc>
        <w:tc>
          <w:tcPr>
            <w:tcW w:w="635" w:type="pct"/>
            <w:shd w:val="clear" w:color="auto" w:fill="auto"/>
          </w:tcPr>
          <w:p w:rsidR="00724439" w:rsidRDefault="00724439" w:rsidP="00FE5D9A">
            <w:pPr>
              <w:pStyle w:val="ASFKTablenorm"/>
              <w:ind w:left="57" w:right="57"/>
            </w:pPr>
            <w:r>
              <w:t>10.08.2021</w:t>
            </w:r>
          </w:p>
        </w:tc>
        <w:tc>
          <w:tcPr>
            <w:tcW w:w="1017" w:type="pct"/>
            <w:shd w:val="clear" w:color="auto" w:fill="auto"/>
          </w:tcPr>
          <w:p w:rsidR="00724439" w:rsidRDefault="00724439" w:rsidP="00FE5D9A">
            <w:pPr>
              <w:pStyle w:val="ASFKTablenorm"/>
              <w:ind w:left="57" w:right="57"/>
            </w:pPr>
            <w:r>
              <w:t>Сармосова А.В</w:t>
            </w:r>
          </w:p>
        </w:tc>
        <w:tc>
          <w:tcPr>
            <w:tcW w:w="2936" w:type="pct"/>
            <w:shd w:val="clear" w:color="auto" w:fill="auto"/>
          </w:tcPr>
          <w:p w:rsidR="00724439" w:rsidRDefault="00724439" w:rsidP="00724439">
            <w:pPr>
              <w:pStyle w:val="ASFKTablenorm"/>
              <w:ind w:left="57" w:right="57"/>
            </w:pPr>
            <w:r w:rsidRPr="008574C7">
              <w:t>Внесены изменения по требованиям к развитию ППО АСФК, предусмо</w:t>
            </w:r>
            <w:r>
              <w:t>тренные государственным контрак</w:t>
            </w:r>
            <w:r w:rsidRPr="008574C7">
              <w:t>том № ФКУ0121/04/2021/РИС от 28.04.2021. Версия ППО АСФК 32.7.0</w:t>
            </w:r>
            <w:r>
              <w:t>.</w:t>
            </w:r>
          </w:p>
          <w:p w:rsidR="00724439" w:rsidRPr="008574C7" w:rsidRDefault="00724439" w:rsidP="00FE5D9A">
            <w:pPr>
              <w:pStyle w:val="ASFKTablenorm"/>
              <w:ind w:left="57" w:right="57"/>
            </w:pPr>
            <w:r w:rsidRPr="00724439">
              <w:t>Произведена замена термина «уровень секретности» на «уровень конфиденциальности».</w:t>
            </w:r>
          </w:p>
        </w:tc>
      </w:tr>
      <w:tr w:rsidR="002B5B51" w:rsidRPr="00FA266C" w:rsidTr="00FE5D9A">
        <w:tc>
          <w:tcPr>
            <w:tcW w:w="412" w:type="pct"/>
            <w:shd w:val="clear" w:color="auto" w:fill="auto"/>
          </w:tcPr>
          <w:p w:rsidR="002B5B51" w:rsidRDefault="002B5B51" w:rsidP="002B5B51">
            <w:pPr>
              <w:pStyle w:val="ASFKTablenorm"/>
              <w:ind w:left="57" w:right="57"/>
            </w:pPr>
            <w:r>
              <w:t>13.02</w:t>
            </w:r>
          </w:p>
        </w:tc>
        <w:tc>
          <w:tcPr>
            <w:tcW w:w="635" w:type="pct"/>
            <w:shd w:val="clear" w:color="auto" w:fill="auto"/>
          </w:tcPr>
          <w:p w:rsidR="002B5B51" w:rsidRDefault="002B5B51" w:rsidP="002B5B51">
            <w:pPr>
              <w:pStyle w:val="ASFKTablenorm"/>
            </w:pPr>
            <w:r>
              <w:t>03.11.2021</w:t>
            </w:r>
          </w:p>
        </w:tc>
        <w:tc>
          <w:tcPr>
            <w:tcW w:w="1017" w:type="pct"/>
            <w:shd w:val="clear" w:color="auto" w:fill="auto"/>
          </w:tcPr>
          <w:p w:rsidR="002B5B51" w:rsidRDefault="002B5B51" w:rsidP="002B5B51">
            <w:pPr>
              <w:pStyle w:val="ASFKTablenorm"/>
            </w:pPr>
            <w:r>
              <w:t>Сармосова А. В.</w:t>
            </w:r>
          </w:p>
        </w:tc>
        <w:tc>
          <w:tcPr>
            <w:tcW w:w="2936" w:type="pct"/>
            <w:shd w:val="clear" w:color="auto" w:fill="auto"/>
          </w:tcPr>
          <w:p w:rsidR="002B5B51" w:rsidRPr="00FA4625" w:rsidRDefault="002B5B51" w:rsidP="002B5B51">
            <w:pPr>
              <w:pStyle w:val="ASFKTablenorm"/>
            </w:pPr>
            <w:r w:rsidRPr="00E9233A">
              <w:t>Внесены изменения по требованиям к развитию ППО АСФК, предусмотренные государственным контрактом от 09.06.2020</w:t>
            </w:r>
            <w:r>
              <w:t xml:space="preserve"> № </w:t>
            </w:r>
            <w:r w:rsidRPr="00E9233A">
              <w:t>ФКУ0173/06/2020/РИС</w:t>
            </w:r>
            <w:r>
              <w:t xml:space="preserve"> (</w:t>
            </w:r>
            <w:r w:rsidRPr="00E9233A">
              <w:t>2-й период работ по развитию Автоматизированной системы Федерального казначейства</w:t>
            </w:r>
            <w:r>
              <w:t>)</w:t>
            </w:r>
            <w:r w:rsidRPr="00E9233A">
              <w:t>. Версия ППО АСФК 32.7.</w:t>
            </w:r>
            <w:r>
              <w:rPr>
                <w:lang w:val="en-US"/>
              </w:rPr>
              <w:t>1</w:t>
            </w:r>
            <w:r w:rsidRPr="00E9233A">
              <w:t>.</w:t>
            </w:r>
          </w:p>
        </w:tc>
      </w:tr>
      <w:tr w:rsidR="007309E1" w:rsidRPr="00FA266C" w:rsidTr="00FE5D9A">
        <w:tc>
          <w:tcPr>
            <w:tcW w:w="412" w:type="pct"/>
            <w:shd w:val="clear" w:color="auto" w:fill="auto"/>
          </w:tcPr>
          <w:p w:rsidR="007309E1" w:rsidRDefault="007309E1" w:rsidP="007309E1">
            <w:pPr>
              <w:pStyle w:val="ASFKTablenorm"/>
              <w:ind w:left="57" w:right="57"/>
            </w:pPr>
            <w:r>
              <w:t>13.03</w:t>
            </w:r>
          </w:p>
        </w:tc>
        <w:tc>
          <w:tcPr>
            <w:tcW w:w="635" w:type="pct"/>
            <w:shd w:val="clear" w:color="auto" w:fill="auto"/>
          </w:tcPr>
          <w:p w:rsidR="007309E1" w:rsidRDefault="007309E1" w:rsidP="007309E1">
            <w:pPr>
              <w:pStyle w:val="ASFKTablenorm"/>
            </w:pPr>
            <w:r>
              <w:t>27.01.2022</w:t>
            </w:r>
          </w:p>
        </w:tc>
        <w:tc>
          <w:tcPr>
            <w:tcW w:w="1017" w:type="pct"/>
            <w:shd w:val="clear" w:color="auto" w:fill="auto"/>
          </w:tcPr>
          <w:p w:rsidR="007309E1" w:rsidRDefault="007309E1" w:rsidP="007309E1">
            <w:pPr>
              <w:pStyle w:val="ASFKTablenorm"/>
            </w:pPr>
            <w:r>
              <w:t>Галкина Г.С.</w:t>
            </w:r>
          </w:p>
        </w:tc>
        <w:tc>
          <w:tcPr>
            <w:tcW w:w="2936" w:type="pct"/>
            <w:shd w:val="clear" w:color="auto" w:fill="auto"/>
          </w:tcPr>
          <w:p w:rsidR="007309E1" w:rsidRDefault="007309E1" w:rsidP="007309E1">
            <w:pPr>
              <w:pStyle w:val="ASFKTablenorm"/>
            </w:pPr>
            <w:r>
              <w:t>Изменения внесены на основании письма ФКУ «ЦОКР» от 19.01.2022 №99-24-16/363 в рамках гарантийных обязательств, предусмотренных Государственным контрактом от 09.06.2020 № ФКУ0173/06/2020/РИС (2-й период работ по развитию Автоматизированной системы Федерального казначейства). Версия ППО АСФК 32.7.</w:t>
            </w:r>
            <w:r>
              <w:rPr>
                <w:lang w:val="en-US"/>
              </w:rPr>
              <w:t>1</w:t>
            </w:r>
            <w:r>
              <w:t>.</w:t>
            </w:r>
          </w:p>
        </w:tc>
      </w:tr>
      <w:tr w:rsidR="0003713D" w:rsidRPr="00FA266C" w:rsidTr="00FE5D9A">
        <w:tc>
          <w:tcPr>
            <w:tcW w:w="412" w:type="pct"/>
            <w:shd w:val="clear" w:color="auto" w:fill="auto"/>
          </w:tcPr>
          <w:p w:rsidR="0003713D" w:rsidRDefault="0003713D" w:rsidP="00FE5D9A">
            <w:pPr>
              <w:pStyle w:val="ASFKTablenorm"/>
              <w:ind w:left="57" w:right="57"/>
            </w:pPr>
            <w:r>
              <w:t>14.00</w:t>
            </w:r>
          </w:p>
        </w:tc>
        <w:tc>
          <w:tcPr>
            <w:tcW w:w="635" w:type="pct"/>
            <w:shd w:val="clear" w:color="auto" w:fill="auto"/>
          </w:tcPr>
          <w:p w:rsidR="0003713D" w:rsidRDefault="00BE685C" w:rsidP="00724439">
            <w:pPr>
              <w:pStyle w:val="ASFKTablenorm"/>
              <w:ind w:left="57" w:right="57"/>
            </w:pPr>
            <w:r>
              <w:t>14.02.2022</w:t>
            </w:r>
          </w:p>
        </w:tc>
        <w:tc>
          <w:tcPr>
            <w:tcW w:w="1017" w:type="pct"/>
            <w:shd w:val="clear" w:color="auto" w:fill="auto"/>
          </w:tcPr>
          <w:p w:rsidR="0003713D" w:rsidRDefault="0003713D" w:rsidP="00FE5D9A">
            <w:pPr>
              <w:pStyle w:val="ASFKTablenorm"/>
              <w:ind w:left="57" w:right="57"/>
            </w:pPr>
            <w:r>
              <w:t>Сармосова А.В.</w:t>
            </w:r>
          </w:p>
        </w:tc>
        <w:tc>
          <w:tcPr>
            <w:tcW w:w="2936" w:type="pct"/>
            <w:shd w:val="clear" w:color="auto" w:fill="auto"/>
          </w:tcPr>
          <w:p w:rsidR="0064217D" w:rsidRDefault="00BE685C" w:rsidP="0064217D">
            <w:pPr>
              <w:pStyle w:val="ASFKTablenorm"/>
              <w:ind w:left="57" w:right="57"/>
            </w:pPr>
            <w:r>
              <w:t>Государственный контракт от 07.02.2022 №</w:t>
            </w:r>
            <w:r w:rsidR="0013624E">
              <w:t> </w:t>
            </w:r>
            <w:r>
              <w:t>ФКУ0055/02/2022/РИС (в рамках работ по развитию Автоматизированной системы Федерального казначейства). Версия ППО АСФК 32.8.0.</w:t>
            </w:r>
          </w:p>
          <w:p w:rsidR="0003713D" w:rsidRDefault="0003713D" w:rsidP="00FE5D9A">
            <w:pPr>
              <w:pStyle w:val="ASFKTablenorm"/>
              <w:ind w:left="57" w:right="57"/>
            </w:pPr>
            <w:r>
              <w:t xml:space="preserve">В соответствии с </w:t>
            </w:r>
            <w:r>
              <w:rPr>
                <w:lang w:val="en-US"/>
              </w:rPr>
              <w:t>SUFD</w:t>
            </w:r>
            <w:r w:rsidRPr="0003713D">
              <w:t>-130098 (</w:t>
            </w:r>
            <w:r>
              <w:rPr>
                <w:lang w:val="en-US"/>
              </w:rPr>
              <w:t>SUFD</w:t>
            </w:r>
            <w:r w:rsidRPr="0003713D">
              <w:t xml:space="preserve">-131288) </w:t>
            </w:r>
            <w:r>
              <w:t xml:space="preserve">актуализирован п. </w:t>
            </w:r>
            <w:r>
              <w:fldChar w:fldCharType="begin"/>
            </w:r>
            <w:r>
              <w:instrText xml:space="preserve"> REF _Ref20824578 \r \h </w:instrText>
            </w:r>
            <w:r>
              <w:fldChar w:fldCharType="separate"/>
            </w:r>
            <w:r w:rsidR="0013624E">
              <w:t>5.8.5</w:t>
            </w:r>
            <w:r>
              <w:fldChar w:fldCharType="end"/>
            </w:r>
            <w:r>
              <w:t>.</w:t>
            </w:r>
          </w:p>
          <w:p w:rsidR="00A1599B" w:rsidRPr="00A1599B" w:rsidRDefault="00A1599B" w:rsidP="00FE5D9A">
            <w:pPr>
              <w:pStyle w:val="ASFKTablenorm"/>
              <w:ind w:left="57" w:right="57"/>
            </w:pPr>
            <w:r>
              <w:t xml:space="preserve">В соответствии с </w:t>
            </w:r>
            <w:r>
              <w:rPr>
                <w:lang w:val="en-US"/>
              </w:rPr>
              <w:t>SUFD</w:t>
            </w:r>
            <w:r w:rsidRPr="0034412C">
              <w:t>-130457 (</w:t>
            </w:r>
            <w:r>
              <w:rPr>
                <w:lang w:val="en-US"/>
              </w:rPr>
              <w:t>SUFD</w:t>
            </w:r>
            <w:r w:rsidRPr="0034412C">
              <w:t xml:space="preserve">-132869) </w:t>
            </w:r>
            <w:r>
              <w:t xml:space="preserve">актуализирован п. </w:t>
            </w:r>
            <w:r>
              <w:fldChar w:fldCharType="begin"/>
            </w:r>
            <w:r>
              <w:instrText xml:space="preserve"> REF _Ref359516234 \r \h </w:instrText>
            </w:r>
            <w:r>
              <w:fldChar w:fldCharType="separate"/>
            </w:r>
            <w:r w:rsidR="0013624E">
              <w:t>5.1.1</w:t>
            </w:r>
            <w:r>
              <w:fldChar w:fldCharType="end"/>
            </w:r>
            <w:r>
              <w:t>.</w:t>
            </w:r>
          </w:p>
        </w:tc>
      </w:tr>
    </w:tbl>
    <w:p w:rsidR="008368A2" w:rsidRDefault="008368A2" w:rsidP="00DF48DD">
      <w:pPr>
        <w:pStyle w:val="ASFKNormal"/>
      </w:pPr>
    </w:p>
    <w:p w:rsidR="0013624E" w:rsidRPr="00DF48DD" w:rsidRDefault="0013624E" w:rsidP="00DF48DD">
      <w:pPr>
        <w:pStyle w:val="ASFKNormal"/>
      </w:pPr>
    </w:p>
    <w:sectPr w:rsidR="0013624E" w:rsidRPr="00DF48DD" w:rsidSect="00466E9F">
      <w:headerReference w:type="default" r:id="rId229"/>
      <w:footerReference w:type="default" r:id="rId230"/>
      <w:pgSz w:w="11906" w:h="16838" w:code="9"/>
      <w:pgMar w:top="1134" w:right="567" w:bottom="851" w:left="1701" w:header="567" w:footer="284" w:gutter="0"/>
      <w:pgNumType w:start="2"/>
      <w:cols w:space="60"/>
      <w:noEndnote/>
    </w:sectPr>
  </w:body>
</w:document>
</file>

<file path=word/customizations.xml><?xml version="1.0" encoding="utf-8"?>
<wne:tcg xmlns:r="http://schemas.openxmlformats.org/officeDocument/2006/relationships" xmlns:wne="http://schemas.microsoft.com/office/word/2006/wordml">
  <wne:keymaps>
    <wne:keymap wne:kcmPrimary="0431">
      <wne:acd wne:acdName="acd0"/>
    </wne:keymap>
    <wne:keymap wne:kcmPrimary="0432">
      <wne:acd wne:acdName="acd1"/>
    </wne:keymap>
    <wne:keymap wne:kcmPrimary="0433">
      <wne:acd wne:acdName="acd2"/>
    </wne:keymap>
    <wne:keymap wne:kcmPrimary="0434">
      <wne:acd wne:acdName="acd3"/>
    </wne:keymap>
    <wne:keymap wne:kcmPrimary="0441">
      <wne:acd wne:acdName="acd4"/>
    </wne:keymap>
    <wne:keymap wne:kcmPrimary="0445">
      <wne:acd wne:acdName="acd16"/>
    </wne:keymap>
    <wne:keymap wne:kcmPrimary="0446">
      <wne:acd wne:acdName="acd5"/>
    </wne:keymap>
    <wne:keymap wne:kcmPrimary="044E">
      <wne:acd wne:acdName="acd11"/>
    </wne:keymap>
    <wne:keymap wne:kcmPrimary="0451" wne:kcmSecondary="0031">
      <wne:acd wne:acdName="acd13"/>
    </wne:keymap>
    <wne:keymap wne:kcmPrimary="0451" wne:kcmSecondary="0032">
      <wne:acd wne:acdName="acd14"/>
    </wne:keymap>
    <wne:keymap wne:kcmPrimary="0452">
      <wne:acd wne:acdName="acd6"/>
    </wne:keymap>
    <wne:keymap wne:kcmPrimary="0453" wne:kcmSecondary="0031">
      <wne:acd wne:acdName="acd7"/>
    </wne:keymap>
    <wne:keymap wne:kcmPrimary="0453" wne:kcmSecondary="0032">
      <wne:acd wne:acdName="acd8"/>
    </wne:keymap>
    <wne:keymap wne:kcmPrimary="0453" wne:kcmSecondary="0033">
      <wne:acd wne:acdName="acd9"/>
    </wne:keymap>
    <wne:keymap wne:kcmPrimary="0457">
      <wne:acd wne:acdName="acd10"/>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Entry wne:acdName="acd15"/>
      <wne:acdEntry wne:acdName="acd16"/>
    </wne:acdManifest>
  </wne:toolbars>
  <wne:acds>
    <wne:acd wne:argValue="AQAAAAEA" wne:acdName="acd0" wne:fciIndexBasedOn="0065"/>
    <wne:acd wne:argValue="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" wne:acdName="acd1" wne:fciIndexBasedOn="0065"/>
    <wne:acd wne:argValue="AgAXBDAEMwQ+BDsEPgQyBD4EOgQgADMAOwBIADMA" wne:acdName="acd2" wne:fciIndexBasedOn="0065"/>
    <wne:acd wne:argValue="AQAAAAQA" wne:acdName="acd3" wne:fciIndexBasedOn="0065"/>
    <wne:acd wne:argValue="AgBfAEEAUwBGAEsAXwBOAG8AcgBtAGEAbAA=" wne:acdName="acd4" wne:fciIndexBasedOn="0065"/>
    <wne:acd wne:argValue="AgBfAEEAUwBGAEsAXwBGAGkAZwB1AHIAZQA=" wne:acdName="acd5" wne:fciIndexBasedOn="0065"/>
    <wne:acd wne:argValue="AgBfAEEAUwBGAEsAXwBGAGkAZwBfAE4AYQBtAGUA" wne:acdName="acd6" wne:fciIndexBasedOn="0065"/>
    <wne:acd wne:argValue="AgBfAEEAUwBGAEsAXwBMAGkAcwB0AF8AbQBhAHIAawAxAA==" wne:acdName="acd7" wne:fciIndexBasedOn="0065"/>
    <wne:acd wne:argValue="AgBfAEEAUwBGAEsAXwBMAGkAcwB0AF8AbQBhAHIAawAyAA==" wne:acdName="acd8" wne:fciIndexBasedOn="0065"/>
    <wne:acd wne:argValue="AgBfAEEAUwBGAEsAXwBMAGkAcwB0AF8AbQBhAHIAawAzAA==" wne:acdName="acd9" wne:fciIndexBasedOn="0065"/>
    <wne:acd wne:argValue="AgBfAEEAUwBGAEsAXwBTAHkAbQBfAEIAbwBsAGQA" wne:acdName="acd10" wne:fciIndexBasedOn="0065"/>
    <wne:acd wne:argValue="AgBfAEEAUwBGAEsAXwBOAG8AdABlAA==" wne:acdName="acd11" wne:fciIndexBasedOn="0065"/>
    <wne:acd wne:acdName="acd12" wne:fciIndexBasedOn="0065"/>
    <wne:acd wne:argValue="AgBfAEEAUwBGAEsAXwBMAGkAcwB0AF8AbgB1AG0AMQA=" wne:acdName="acd13" wne:fciIndexBasedOn="0065"/>
    <wne:acd wne:argValue="AgBfAEEAUwBGAEsAXwBMAGkAcwB0AF8AbgB1AG0AMgA=" wne:acdName="acd14" wne:fciIndexBasedOn="0065"/>
    <wne:acd wne:acdName="acd15" wne:fciIndexBasedOn="0065"/>
    <wne:acd wne:argValue="AgBfAEEAUwBGAEsAXwBUAGEAYgBsAGUAXwBuAG8AcgBtAA==" wne:acdName="acd16"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4ADF" w:rsidRDefault="00224ADF">
      <w:r>
        <w:separator/>
      </w:r>
    </w:p>
    <w:p w:rsidR="00224ADF" w:rsidRDefault="00224ADF"/>
  </w:endnote>
  <w:endnote w:type="continuationSeparator" w:id="0">
    <w:p w:rsidR="00224ADF" w:rsidRDefault="00224ADF">
      <w:r>
        <w:continuationSeparator/>
      </w:r>
    </w:p>
    <w:p w:rsidR="00224ADF" w:rsidRDefault="00224AD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CYR">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ZapfDingbats">
    <w:panose1 w:val="00000000000000000000"/>
    <w:charset w:val="02"/>
    <w:family w:val="decorative"/>
    <w:notTrueType/>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624E" w:rsidRPr="0083509A" w:rsidRDefault="0013624E" w:rsidP="001661D2">
    <w:pPr>
      <w:pStyle w:val="ASFKTitulfooter"/>
    </w:pPr>
    <w:r w:rsidRPr="0083509A">
      <w:t>20</w:t>
    </w:r>
    <w:r>
      <w:t>22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624E" w:rsidRDefault="0013624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4ADF" w:rsidRDefault="00224ADF">
      <w:r>
        <w:separator/>
      </w:r>
    </w:p>
    <w:p w:rsidR="00224ADF" w:rsidRDefault="00224ADF"/>
  </w:footnote>
  <w:footnote w:type="continuationSeparator" w:id="0">
    <w:p w:rsidR="00224ADF" w:rsidRDefault="00224ADF">
      <w:r>
        <w:continuationSeparator/>
      </w:r>
    </w:p>
    <w:p w:rsidR="00224ADF" w:rsidRDefault="00224ADF"/>
  </w:footnote>
  <w:footnote w:id="1">
    <w:p w:rsidR="0013624E" w:rsidRDefault="0013624E" w:rsidP="009A0F10">
      <w:pPr>
        <w:pStyle w:val="affff6"/>
      </w:pPr>
      <w:r>
        <w:rPr>
          <w:rStyle w:val="affff7"/>
        </w:rPr>
        <w:footnoteRef/>
      </w:r>
      <w:r>
        <w:t xml:space="preserve"> Данное поле актуально только в рамках работы с АРМ РБС.</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bottom w:val="single" w:sz="12" w:space="0" w:color="404040"/>
      </w:tblBorders>
      <w:tblLook w:val="04A0" w:firstRow="1" w:lastRow="0" w:firstColumn="1" w:lastColumn="0" w:noHBand="0" w:noVBand="1"/>
    </w:tblPr>
    <w:tblGrid>
      <w:gridCol w:w="9639"/>
    </w:tblGrid>
    <w:tr w:rsidR="0013624E" w:rsidRPr="00ED23F5" w:rsidTr="001661D2">
      <w:tc>
        <w:tcPr>
          <w:tcW w:w="5000" w:type="pct"/>
        </w:tcPr>
        <w:p w:rsidR="0013624E" w:rsidRPr="00014430" w:rsidRDefault="0013624E" w:rsidP="001661D2">
          <w:pPr>
            <w:pStyle w:val="ASFKTitulheader"/>
          </w:pPr>
          <w:r w:rsidRPr="00014430">
            <w:t>ФЕДЕРАЛЬНОЕ КАЗНАЧЕЙСТВО (КАЗНАЧЕ</w:t>
          </w:r>
          <w:r w:rsidRPr="00014430">
            <w:rPr>
              <w:lang w:val="en-US"/>
            </w:rPr>
            <w:t>й</w:t>
          </w:r>
          <w:r w:rsidRPr="00014430">
            <w:t>СТВО РОССИИ)</w:t>
          </w:r>
        </w:p>
      </w:tc>
    </w:tr>
  </w:tbl>
  <w:p w:rsidR="0013624E" w:rsidRDefault="0013624E" w:rsidP="001661D2">
    <w:pPr>
      <w:pStyle w:val="a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2395"/>
      <w:gridCol w:w="5949"/>
      <w:gridCol w:w="1264"/>
    </w:tblGrid>
    <w:tr w:rsidR="0013624E" w:rsidRPr="006609C8" w:rsidTr="00870FCD">
      <w:trPr>
        <w:cantSplit/>
      </w:trPr>
      <w:tc>
        <w:tcPr>
          <w:tcW w:w="1246" w:type="pct"/>
          <w:vAlign w:val="center"/>
        </w:tcPr>
        <w:p w:rsidR="0013624E" w:rsidRPr="00C80619" w:rsidRDefault="0013624E" w:rsidP="00205EE0">
          <w:pPr>
            <w:pStyle w:val="ASFKheader"/>
          </w:pPr>
          <w:r w:rsidRPr="00C80619">
            <w:t>Наименование ИС:</w:t>
          </w:r>
        </w:p>
      </w:tc>
      <w:tc>
        <w:tcPr>
          <w:tcW w:w="3754" w:type="pct"/>
          <w:gridSpan w:val="2"/>
          <w:vAlign w:val="center"/>
        </w:tcPr>
        <w:p w:rsidR="0013624E" w:rsidRPr="00C80619" w:rsidRDefault="00224ADF" w:rsidP="00205EE0">
          <w:pPr>
            <w:pStyle w:val="ASFKheader"/>
          </w:pPr>
          <w:r>
            <w:fldChar w:fldCharType="begin"/>
          </w:r>
          <w:r>
            <w:instrText xml:space="preserve"> DOCPROPERTY  FullNameSystem  \* MERGEFORMAT </w:instrText>
          </w:r>
          <w:r>
            <w:fldChar w:fldCharType="separate"/>
          </w:r>
          <w:r w:rsidR="0013624E">
            <w:t>Автоматизированная система Федерального казначейства</w:t>
          </w:r>
          <w:r>
            <w:fldChar w:fldCharType="end"/>
          </w:r>
        </w:p>
      </w:tc>
    </w:tr>
    <w:tr w:rsidR="0013624E" w:rsidRPr="006609C8" w:rsidTr="00870FCD">
      <w:trPr>
        <w:cantSplit/>
      </w:trPr>
      <w:tc>
        <w:tcPr>
          <w:tcW w:w="1246" w:type="pct"/>
          <w:vAlign w:val="center"/>
        </w:tcPr>
        <w:p w:rsidR="0013624E" w:rsidRPr="00C80619" w:rsidRDefault="0013624E" w:rsidP="00205EE0">
          <w:pPr>
            <w:pStyle w:val="ASFKheader"/>
          </w:pPr>
          <w:r w:rsidRPr="00C80619">
            <w:t>Название документа</w:t>
          </w:r>
          <w:r>
            <w:t>:</w:t>
          </w:r>
        </w:p>
      </w:tc>
      <w:tc>
        <w:tcPr>
          <w:tcW w:w="3754" w:type="pct"/>
          <w:gridSpan w:val="2"/>
          <w:vAlign w:val="center"/>
        </w:tcPr>
        <w:p w:rsidR="0013624E" w:rsidRPr="00C80619" w:rsidRDefault="00224ADF" w:rsidP="00205EE0">
          <w:pPr>
            <w:pStyle w:val="ASFKheader"/>
            <w:rPr>
              <w:highlight w:val="yellow"/>
            </w:rPr>
          </w:pPr>
          <w:r>
            <w:fldChar w:fldCharType="begin"/>
          </w:r>
          <w:r>
            <w:instrText xml:space="preserve"> DOCPROPERTY  DocType  \* MERGEFORMAT </w:instrText>
          </w:r>
          <w:r>
            <w:fldChar w:fldCharType="separate"/>
          </w:r>
          <w:r w:rsidR="0013624E">
            <w:t>Обучающие материалы</w:t>
          </w:r>
          <w:r>
            <w:fldChar w:fldCharType="end"/>
          </w:r>
          <w:r w:rsidR="0013624E">
            <w:t xml:space="preserve"> «</w:t>
          </w:r>
          <w:r>
            <w:fldChar w:fldCharType="begin"/>
          </w:r>
          <w:r>
            <w:instrText xml:space="preserve"> DOCPROPERTY  DocName  \* MERGEFORMAT </w:instrText>
          </w:r>
          <w:r>
            <w:fldChar w:fldCharType="separate"/>
          </w:r>
          <w:r w:rsidR="0013624E">
            <w:t>Руководство по работе с «АРМ РБС»</w:t>
          </w:r>
          <w:r>
            <w:fldChar w:fldCharType="end"/>
          </w:r>
        </w:p>
      </w:tc>
    </w:tr>
    <w:tr w:rsidR="0013624E" w:rsidRPr="006609C8" w:rsidTr="00870FCD">
      <w:trPr>
        <w:cantSplit/>
        <w:trHeight w:val="143"/>
      </w:trPr>
      <w:tc>
        <w:tcPr>
          <w:tcW w:w="1246" w:type="pct"/>
          <w:vAlign w:val="center"/>
        </w:tcPr>
        <w:p w:rsidR="0013624E" w:rsidRPr="00C80619" w:rsidRDefault="0013624E" w:rsidP="00205EE0">
          <w:pPr>
            <w:pStyle w:val="ASFKheader"/>
          </w:pPr>
          <w:r w:rsidRPr="00C80619">
            <w:t>Код документа:</w:t>
          </w:r>
        </w:p>
      </w:tc>
      <w:tc>
        <w:tcPr>
          <w:tcW w:w="3096" w:type="pct"/>
          <w:vAlign w:val="center"/>
        </w:tcPr>
        <w:p w:rsidR="0013624E" w:rsidRPr="00C80619" w:rsidRDefault="00224ADF" w:rsidP="0064217D">
          <w:pPr>
            <w:pStyle w:val="ASFKheader"/>
          </w:pPr>
          <w:r>
            <w:fldChar w:fldCharType="begin"/>
          </w:r>
          <w:r>
            <w:instrText xml:space="preserve"> DOCPROPERTY  DocCode  \* MERGEFORMAT </w:instrText>
          </w:r>
          <w:r>
            <w:fldChar w:fldCharType="separate"/>
          </w:r>
          <w:r w:rsidR="0013624E">
            <w:t>54819512.09.01,01.ОМ.001-14.00 2(5)</w:t>
          </w:r>
          <w:r>
            <w:fldChar w:fldCharType="end"/>
          </w:r>
        </w:p>
      </w:tc>
      <w:tc>
        <w:tcPr>
          <w:tcW w:w="658" w:type="pct"/>
        </w:tcPr>
        <w:p w:rsidR="0013624E" w:rsidRPr="00C80619" w:rsidRDefault="0013624E" w:rsidP="00205EE0">
          <w:pPr>
            <w:pStyle w:val="ASFKheader"/>
          </w:pPr>
          <w:r w:rsidRPr="00C80619">
            <w:t xml:space="preserve">Стр. </w:t>
          </w:r>
          <w:r w:rsidRPr="00C80619">
            <w:fldChar w:fldCharType="begin"/>
          </w:r>
          <w:r w:rsidRPr="00C80619">
            <w:instrText xml:space="preserve"> PAGE </w:instrText>
          </w:r>
          <w:r w:rsidRPr="00C80619">
            <w:fldChar w:fldCharType="separate"/>
          </w:r>
          <w:r w:rsidR="008905A1">
            <w:rPr>
              <w:noProof/>
            </w:rPr>
            <w:t>262</w:t>
          </w:r>
          <w:r w:rsidRPr="00C80619">
            <w:fldChar w:fldCharType="end"/>
          </w:r>
        </w:p>
      </w:tc>
    </w:tr>
  </w:tbl>
  <w:p w:rsidR="0013624E" w:rsidRDefault="0013624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12.75pt;height:12.75pt" o:bullet="t">
        <v:imagedata r:id="rId1" o:title="1"/>
      </v:shape>
    </w:pict>
  </w:numPicBullet>
  <w:numPicBullet w:numPicBulletId="1">
    <w:pict>
      <v:shape id="_x0000_i1037" type="#_x0000_t75" style="width:12pt;height:12.75pt" o:bullet="t">
        <v:imagedata r:id="rId2" o:title="3"/>
      </v:shape>
    </w:pict>
  </w:numPicBullet>
  <w:numPicBullet w:numPicBulletId="2">
    <w:pict>
      <v:shape id="_x0000_i1038" type="#_x0000_t75" style="width:15pt;height:11.25pt" o:bullet="t">
        <v:imagedata r:id="rId3" o:title=""/>
      </v:shape>
    </w:pict>
  </w:numPicBullet>
  <w:numPicBullet w:numPicBulletId="3">
    <w:pict>
      <v:shape id="_x0000_i1039" type="#_x0000_t75" style="width:15pt;height:12.75pt" o:bullet="t">
        <v:imagedata r:id="rId4" o:title=""/>
      </v:shape>
    </w:pict>
  </w:numPicBullet>
  <w:numPicBullet w:numPicBulletId="4">
    <w:pict>
      <v:shape id="_x0000_i1040" type="#_x0000_t75" style="width:20.25pt;height:17.25pt" o:bullet="t">
        <v:imagedata r:id="rId5" o:title=""/>
      </v:shape>
    </w:pict>
  </w:numPicBullet>
  <w:numPicBullet w:numPicBulletId="5">
    <w:pict>
      <v:shape id="_x0000_i1041" type="#_x0000_t75" style="width:18.75pt;height:17.25pt" o:bullet="t">
        <v:imagedata r:id="rId6" o:title=""/>
      </v:shape>
    </w:pict>
  </w:numPicBullet>
  <w:numPicBullet w:numPicBulletId="6">
    <w:pict>
      <v:shape id="_x0000_i1042" type="#_x0000_t75" style="width:9.75pt;height:10.5pt" o:bullet="t">
        <v:imagedata r:id="rId7" o:title=""/>
      </v:shape>
    </w:pict>
  </w:numPicBullet>
  <w:numPicBullet w:numPicBulletId="7">
    <w:pict>
      <v:shape id="_x0000_i1043" type="#_x0000_t75" style="width:9pt;height:9pt" o:bullet="t">
        <v:imagedata r:id="rId8" o:title="BD15135_"/>
      </v:shape>
    </w:pict>
  </w:numPicBullet>
  <w:numPicBullet w:numPicBulletId="8">
    <w:pict>
      <v:shape id="_x0000_i1044" type="#_x0000_t75" style="width:15pt;height:15pt" o:bullet="t">
        <v:imagedata r:id="rId9" o:title="Snap31"/>
      </v:shape>
    </w:pict>
  </w:numPicBullet>
  <w:numPicBullet w:numPicBulletId="9">
    <w:pict>
      <v:shape id="_x0000_i1045" type="#_x0000_t75" style="width:15pt;height:15pt" o:bullet="t">
        <v:imagedata r:id="rId10" o:title="Snap33"/>
      </v:shape>
    </w:pict>
  </w:numPicBullet>
  <w:abstractNum w:abstractNumId="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nsid w:val="FFFFFF7E"/>
    <w:multiLevelType w:val="singleLevel"/>
    <w:tmpl w:val="9B3E0A22"/>
    <w:lvl w:ilvl="0">
      <w:start w:val="1"/>
      <w:numFmt w:val="decimal"/>
      <w:pStyle w:val="3"/>
      <w:lvlText w:val="%1."/>
      <w:lvlJc w:val="left"/>
      <w:pPr>
        <w:tabs>
          <w:tab w:val="num" w:pos="926"/>
        </w:tabs>
        <w:ind w:left="926" w:hanging="360"/>
      </w:pPr>
    </w:lvl>
  </w:abstractNum>
  <w:abstractNum w:abstractNumId="3">
    <w:nsid w:val="FFFFFF7F"/>
    <w:multiLevelType w:val="singleLevel"/>
    <w:tmpl w:val="1882AA56"/>
    <w:lvl w:ilvl="0">
      <w:start w:val="1"/>
      <w:numFmt w:val="decimal"/>
      <w:pStyle w:val="2"/>
      <w:lvlText w:val="%1."/>
      <w:lvlJc w:val="left"/>
      <w:pPr>
        <w:tabs>
          <w:tab w:val="num" w:pos="643"/>
        </w:tabs>
        <w:ind w:left="643" w:hanging="360"/>
      </w:pPr>
    </w:lvl>
  </w:abstractNum>
  <w:abstractNum w:abstractNumId="4">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nsid w:val="FFFFFF88"/>
    <w:multiLevelType w:val="singleLevel"/>
    <w:tmpl w:val="DA048328"/>
    <w:lvl w:ilvl="0">
      <w:start w:val="1"/>
      <w:numFmt w:val="decimal"/>
      <w:pStyle w:val="a"/>
      <w:lvlText w:val="%1."/>
      <w:lvlJc w:val="left"/>
      <w:pPr>
        <w:tabs>
          <w:tab w:val="num" w:pos="360"/>
        </w:tabs>
        <w:ind w:left="360" w:hanging="360"/>
      </w:pPr>
    </w:lvl>
  </w:abstractNum>
  <w:abstractNum w:abstractNumId="9">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nsid w:val="02EC3593"/>
    <w:multiLevelType w:val="singleLevel"/>
    <w:tmpl w:val="3FDC4A42"/>
    <w:lvl w:ilvl="0">
      <w:start w:val="1"/>
      <w:numFmt w:val="bullet"/>
      <w:pStyle w:val="Normal20"/>
      <w:lvlText w:val=""/>
      <w:lvlJc w:val="left"/>
      <w:pPr>
        <w:tabs>
          <w:tab w:val="num" w:pos="360"/>
        </w:tabs>
        <w:ind w:left="360" w:hanging="360"/>
      </w:pPr>
      <w:rPr>
        <w:rFonts w:ascii="Symbol" w:hAnsi="Symbol" w:hint="default"/>
      </w:rPr>
    </w:lvl>
  </w:abstractNum>
  <w:abstractNum w:abstractNumId="11">
    <w:nsid w:val="064F389D"/>
    <w:multiLevelType w:val="singleLevel"/>
    <w:tmpl w:val="D88AE70A"/>
    <w:lvl w:ilvl="0">
      <w:start w:val="1"/>
      <w:numFmt w:val="bullet"/>
      <w:pStyle w:val="1"/>
      <w:lvlText w:val=""/>
      <w:lvlJc w:val="left"/>
      <w:pPr>
        <w:tabs>
          <w:tab w:val="num" w:pos="360"/>
        </w:tabs>
        <w:ind w:left="360" w:hanging="360"/>
      </w:pPr>
      <w:rPr>
        <w:rFonts w:ascii="Wingdings" w:hAnsi="Wingdings" w:hint="default"/>
      </w:rPr>
    </w:lvl>
  </w:abstractNum>
  <w:abstractNum w:abstractNumId="12">
    <w:nsid w:val="09A375D2"/>
    <w:multiLevelType w:val="multilevel"/>
    <w:tmpl w:val="6A34B892"/>
    <w:styleLink w:val="a1"/>
    <w:lvl w:ilvl="0">
      <w:start w:val="1"/>
      <w:numFmt w:val="decimal"/>
      <w:lvlText w:val="%1."/>
      <w:lvlJc w:val="left"/>
      <w:pPr>
        <w:tabs>
          <w:tab w:val="num" w:pos="1428"/>
        </w:tabs>
        <w:ind w:left="1428" w:hanging="360"/>
      </w:pPr>
      <w:rPr>
        <w:rFonts w:hint="default"/>
        <w:b w:val="0"/>
        <w:i w:val="0"/>
      </w:rPr>
    </w:lvl>
    <w:lvl w:ilvl="1">
      <w:start w:val="1"/>
      <w:numFmt w:val="bullet"/>
      <w:lvlText w:val=""/>
      <w:lvlJc w:val="left"/>
      <w:pPr>
        <w:tabs>
          <w:tab w:val="num" w:pos="1440"/>
        </w:tabs>
        <w:ind w:left="1440" w:hanging="360"/>
      </w:pPr>
      <w:rPr>
        <w:rFonts w:ascii="Symbol" w:hAnsi="Symbol" w:hint="default"/>
        <w:b w:val="0"/>
        <w:i w:val="0"/>
      </w:rPr>
    </w:lvl>
    <w:lvl w:ilvl="2">
      <w:start w:val="1"/>
      <w:numFmt w:val="bullet"/>
      <w:lvlText w:val=""/>
      <w:lvlJc w:val="left"/>
      <w:pPr>
        <w:tabs>
          <w:tab w:val="num" w:pos="2340"/>
        </w:tabs>
        <w:ind w:left="2340" w:hanging="360"/>
      </w:pPr>
      <w:rPr>
        <w:rFonts w:ascii="Wingdings" w:hAnsi="Wingdings"/>
        <w:sz w:val="24"/>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0F4A42AC"/>
    <w:multiLevelType w:val="hybridMultilevel"/>
    <w:tmpl w:val="03D68B28"/>
    <w:lvl w:ilvl="0" w:tplc="FFFFFFFF">
      <w:start w:val="1"/>
      <w:numFmt w:val="decimal"/>
      <w:pStyle w:val="a2"/>
      <w:lvlText w:val="Рисунок %1."/>
      <w:lvlJc w:val="left"/>
      <w:pPr>
        <w:tabs>
          <w:tab w:val="num" w:pos="6159"/>
        </w:tabs>
        <w:ind w:left="5387" w:firstLine="0"/>
      </w:pPr>
      <w:rPr>
        <w:rFonts w:hint="default"/>
      </w:rPr>
    </w:lvl>
    <w:lvl w:ilvl="1" w:tplc="FFFFFFFF">
      <w:start w:val="1"/>
      <w:numFmt w:val="decimal"/>
      <w:lvlText w:val="%2."/>
      <w:lvlJc w:val="left"/>
      <w:pPr>
        <w:tabs>
          <w:tab w:val="num" w:pos="2115"/>
        </w:tabs>
        <w:ind w:left="2115" w:hanging="1035"/>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nsid w:val="10D44707"/>
    <w:multiLevelType w:val="multilevel"/>
    <w:tmpl w:val="A4026AAE"/>
    <w:lvl w:ilvl="0">
      <w:start w:val="1"/>
      <w:numFmt w:val="decimal"/>
      <w:pStyle w:val="ASFKTableList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5">
    <w:nsid w:val="159D4E61"/>
    <w:multiLevelType w:val="singleLevel"/>
    <w:tmpl w:val="58647E0E"/>
    <w:lvl w:ilvl="0">
      <w:start w:val="1"/>
      <w:numFmt w:val="bullet"/>
      <w:pStyle w:val="31"/>
      <w:lvlText w:val="-"/>
      <w:lvlJc w:val="left"/>
      <w:pPr>
        <w:tabs>
          <w:tab w:val="num" w:pos="360"/>
        </w:tabs>
        <w:ind w:left="360" w:hanging="360"/>
      </w:pPr>
      <w:rPr>
        <w:rFonts w:hint="default"/>
      </w:rPr>
    </w:lvl>
  </w:abstractNum>
  <w:abstractNum w:abstractNumId="16">
    <w:nsid w:val="1D160DA8"/>
    <w:multiLevelType w:val="multilevel"/>
    <w:tmpl w:val="27ECD1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1D9A52BD"/>
    <w:multiLevelType w:val="multilevel"/>
    <w:tmpl w:val="DCAC52E0"/>
    <w:lvl w:ilvl="0">
      <w:start w:val="1"/>
      <w:numFmt w:val="decimal"/>
      <w:pStyle w:val="ASFKListnum"/>
      <w:lvlText w:val="%1."/>
      <w:lvlJc w:val="left"/>
      <w:pPr>
        <w:tabs>
          <w:tab w:val="num" w:pos="1021"/>
        </w:tabs>
        <w:ind w:left="1021" w:hanging="454"/>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SFK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isLgl/>
      <w:lvlText w:val="%1.%2.%3."/>
      <w:lvlJc w:val="left"/>
      <w:pPr>
        <w:tabs>
          <w:tab w:val="num" w:pos="2421"/>
        </w:tabs>
        <w:ind w:left="2421" w:hanging="567"/>
      </w:pPr>
      <w:rPr>
        <w:rFonts w:ascii="Arial CYR" w:hAnsi="Arial CYR" w:hint="default"/>
        <w:b w:val="0"/>
        <w:i w:val="0"/>
        <w:sz w:val="24"/>
      </w:rPr>
    </w:lvl>
    <w:lvl w:ilvl="3">
      <w:start w:val="1"/>
      <w:numFmt w:val="decimal"/>
      <w:suff w:val="space"/>
      <w:lvlText w:val="%1.%2.%3.%4."/>
      <w:lvlJc w:val="left"/>
      <w:pPr>
        <w:ind w:left="2704" w:hanging="567"/>
      </w:pPr>
      <w:rPr>
        <w:rFonts w:ascii="Arial CYR" w:hAnsi="Arial CYR"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8">
    <w:nsid w:val="1F26259F"/>
    <w:multiLevelType w:val="multilevel"/>
    <w:tmpl w:val="04190023"/>
    <w:styleLink w:val="a3"/>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2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B853D5B"/>
    <w:multiLevelType w:val="hybridMultilevel"/>
    <w:tmpl w:val="B5006B80"/>
    <w:lvl w:ilvl="0" w:tplc="B08218E8">
      <w:start w:val="1"/>
      <w:numFmt w:val="bullet"/>
      <w:pStyle w:val="ASFK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nsid w:val="2BFB6BA4"/>
    <w:multiLevelType w:val="multilevel"/>
    <w:tmpl w:val="6A78E236"/>
    <w:lvl w:ilvl="0">
      <w:start w:val="1"/>
      <w:numFmt w:val="decimal"/>
      <w:pStyle w:val="a4"/>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nsid w:val="2C5A422D"/>
    <w:multiLevelType w:val="multilevel"/>
    <w:tmpl w:val="C616C40C"/>
    <w:styleLink w:val="a5"/>
    <w:lvl w:ilvl="0">
      <w:start w:val="1"/>
      <w:numFmt w:val="decimal"/>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nsid w:val="304B6FAB"/>
    <w:multiLevelType w:val="multilevel"/>
    <w:tmpl w:val="E092E8D0"/>
    <w:styleLink w:val="11"/>
    <w:lvl w:ilvl="0">
      <w:start w:val="1"/>
      <w:numFmt w:val="decimal"/>
      <w:lvlText w:val="%1."/>
      <w:lvlJc w:val="left"/>
      <w:pPr>
        <w:tabs>
          <w:tab w:val="num" w:pos="360"/>
        </w:tabs>
        <w:ind w:left="360" w:hanging="360"/>
      </w:pPr>
      <w:rPr>
        <w:sz w:val="24"/>
        <w:szCs w:val="24"/>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sz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14A1DDD"/>
    <w:multiLevelType w:val="hybridMultilevel"/>
    <w:tmpl w:val="29E22B66"/>
    <w:lvl w:ilvl="0" w:tplc="68DE6828">
      <w:start w:val="1"/>
      <w:numFmt w:val="bullet"/>
      <w:pStyle w:val="ASFKListmark5"/>
      <w:lvlText w:val="–"/>
      <w:lvlJc w:val="left"/>
      <w:pPr>
        <w:tabs>
          <w:tab w:val="num" w:pos="1985"/>
        </w:tabs>
        <w:ind w:left="1985" w:hanging="284"/>
      </w:pPr>
      <w:rPr>
        <w:rFonts w:ascii="Times New Roman" w:hAnsi="Times New Roman" w:cs="Times New Roman" w:hint="default"/>
        <w:b w:val="0"/>
        <w:i w:val="0"/>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nsid w:val="3F113757"/>
    <w:multiLevelType w:val="multilevel"/>
    <w:tmpl w:val="67743928"/>
    <w:lvl w:ilvl="0">
      <w:start w:val="1"/>
      <w:numFmt w:val="bullet"/>
      <w:pStyle w:val="a6"/>
      <w:lvlText w:val=""/>
      <w:lvlJc w:val="left"/>
      <w:pPr>
        <w:tabs>
          <w:tab w:val="num" w:pos="992"/>
        </w:tabs>
        <w:ind w:left="0" w:firstLine="709"/>
      </w:pPr>
      <w:rPr>
        <w:rFonts w:ascii="Symbol" w:hAnsi="Symbol" w:cs="Times New Roman" w:hint="default"/>
        <w:color w:val="auto"/>
      </w:rPr>
    </w:lvl>
    <w:lvl w:ilvl="1">
      <w:start w:val="1"/>
      <w:numFmt w:val="bullet"/>
      <w:lvlText w:val=""/>
      <w:lvlJc w:val="left"/>
      <w:pPr>
        <w:tabs>
          <w:tab w:val="num" w:pos="992"/>
        </w:tabs>
        <w:ind w:left="1276" w:hanging="284"/>
      </w:pPr>
      <w:rPr>
        <w:rFonts w:ascii="Wingdings" w:hAnsi="Wingdings" w:cs="Times New Roman" w:hint="default"/>
        <w:sz w:val="16"/>
        <w:szCs w:val="16"/>
      </w:rPr>
    </w:lvl>
    <w:lvl w:ilvl="2">
      <w:start w:val="1"/>
      <w:numFmt w:val="bullet"/>
      <w:lvlText w:val="–"/>
      <w:lvlJc w:val="left"/>
      <w:pPr>
        <w:tabs>
          <w:tab w:val="num" w:pos="1276"/>
        </w:tabs>
        <w:ind w:left="1758" w:hanging="340"/>
      </w:pPr>
      <w:rPr>
        <w:rFonts w:ascii="Verdana" w:hAnsi="Verdana" w:cs="Times New Roman" w:hint="default"/>
        <w:b/>
        <w:i w:val="0"/>
        <w:sz w:val="24"/>
        <w:szCs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7">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8">
    <w:nsid w:val="46F61E58"/>
    <w:multiLevelType w:val="hybridMultilevel"/>
    <w:tmpl w:val="83C0E1D4"/>
    <w:lvl w:ilvl="0" w:tplc="5B227A60">
      <w:start w:val="1"/>
      <w:numFmt w:val="bullet"/>
      <w:pStyle w:val="UGTableHead"/>
      <w:lvlText w:val=""/>
      <w:lvlJc w:val="left"/>
      <w:pPr>
        <w:tabs>
          <w:tab w:val="num" w:pos="340"/>
        </w:tabs>
        <w:ind w:left="340" w:hanging="283"/>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nsid w:val="49F57318"/>
    <w:multiLevelType w:val="hybridMultilevel"/>
    <w:tmpl w:val="70585C2C"/>
    <w:lvl w:ilvl="0" w:tplc="FFFFFFFF">
      <w:start w:val="1"/>
      <w:numFmt w:val="bullet"/>
      <w:pStyle w:val="ASFKListmark2"/>
      <w:lvlText w:val="–"/>
      <w:lvlJc w:val="left"/>
      <w:pPr>
        <w:tabs>
          <w:tab w:val="num" w:pos="1134"/>
        </w:tabs>
        <w:ind w:left="1134" w:hanging="283"/>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0">
    <w:nsid w:val="49FF0F35"/>
    <w:multiLevelType w:val="hybridMultilevel"/>
    <w:tmpl w:val="64F44078"/>
    <w:lvl w:ilvl="0" w:tplc="FFFFFFFF">
      <w:start w:val="1"/>
      <w:numFmt w:val="bullet"/>
      <w:pStyle w:val="ASFKListmark4"/>
      <w:lvlText w:val=""/>
      <w:lvlJc w:val="left"/>
      <w:pPr>
        <w:tabs>
          <w:tab w:val="num" w:pos="1701"/>
        </w:tabs>
        <w:ind w:left="1701" w:hanging="283"/>
      </w:pPr>
      <w:rPr>
        <w:rFonts w:ascii="Symbol" w:hAnsi="Symbol" w:hint="default"/>
      </w:rPr>
    </w:lvl>
    <w:lvl w:ilvl="1" w:tplc="FFFFFFFF" w:tentative="1">
      <w:start w:val="1"/>
      <w:numFmt w:val="bullet"/>
      <w:lvlText w:val="o"/>
      <w:lvlJc w:val="left"/>
      <w:pPr>
        <w:tabs>
          <w:tab w:val="num" w:pos="1491"/>
        </w:tabs>
        <w:ind w:left="1491" w:hanging="360"/>
      </w:pPr>
      <w:rPr>
        <w:rFonts w:ascii="Courier New" w:hAnsi="Courier New" w:cs="Courier New" w:hint="default"/>
      </w:rPr>
    </w:lvl>
    <w:lvl w:ilvl="2" w:tplc="FFFFFFFF" w:tentative="1">
      <w:start w:val="1"/>
      <w:numFmt w:val="bullet"/>
      <w:lvlText w:val=""/>
      <w:lvlJc w:val="left"/>
      <w:pPr>
        <w:tabs>
          <w:tab w:val="num" w:pos="2211"/>
        </w:tabs>
        <w:ind w:left="2211" w:hanging="360"/>
      </w:pPr>
      <w:rPr>
        <w:rFonts w:ascii="Wingdings" w:hAnsi="Wingdings" w:hint="default"/>
      </w:rPr>
    </w:lvl>
    <w:lvl w:ilvl="3" w:tplc="FFFFFFFF" w:tentative="1">
      <w:start w:val="1"/>
      <w:numFmt w:val="bullet"/>
      <w:lvlText w:val=""/>
      <w:lvlJc w:val="left"/>
      <w:pPr>
        <w:tabs>
          <w:tab w:val="num" w:pos="2931"/>
        </w:tabs>
        <w:ind w:left="2931" w:hanging="360"/>
      </w:pPr>
      <w:rPr>
        <w:rFonts w:ascii="Symbol" w:hAnsi="Symbol" w:hint="default"/>
      </w:rPr>
    </w:lvl>
    <w:lvl w:ilvl="4" w:tplc="FFFFFFFF" w:tentative="1">
      <w:start w:val="1"/>
      <w:numFmt w:val="bullet"/>
      <w:lvlText w:val="o"/>
      <w:lvlJc w:val="left"/>
      <w:pPr>
        <w:tabs>
          <w:tab w:val="num" w:pos="3651"/>
        </w:tabs>
        <w:ind w:left="3651" w:hanging="360"/>
      </w:pPr>
      <w:rPr>
        <w:rFonts w:ascii="Courier New" w:hAnsi="Courier New" w:cs="Courier New" w:hint="default"/>
      </w:rPr>
    </w:lvl>
    <w:lvl w:ilvl="5" w:tplc="FFFFFFFF" w:tentative="1">
      <w:start w:val="1"/>
      <w:numFmt w:val="bullet"/>
      <w:lvlText w:val=""/>
      <w:lvlJc w:val="left"/>
      <w:pPr>
        <w:tabs>
          <w:tab w:val="num" w:pos="4371"/>
        </w:tabs>
        <w:ind w:left="4371" w:hanging="360"/>
      </w:pPr>
      <w:rPr>
        <w:rFonts w:ascii="Wingdings" w:hAnsi="Wingdings" w:hint="default"/>
      </w:rPr>
    </w:lvl>
    <w:lvl w:ilvl="6" w:tplc="FFFFFFFF" w:tentative="1">
      <w:start w:val="1"/>
      <w:numFmt w:val="bullet"/>
      <w:lvlText w:val=""/>
      <w:lvlJc w:val="left"/>
      <w:pPr>
        <w:tabs>
          <w:tab w:val="num" w:pos="5091"/>
        </w:tabs>
        <w:ind w:left="5091" w:hanging="360"/>
      </w:pPr>
      <w:rPr>
        <w:rFonts w:ascii="Symbol" w:hAnsi="Symbol" w:hint="default"/>
      </w:rPr>
    </w:lvl>
    <w:lvl w:ilvl="7" w:tplc="FFFFFFFF" w:tentative="1">
      <w:start w:val="1"/>
      <w:numFmt w:val="bullet"/>
      <w:lvlText w:val="o"/>
      <w:lvlJc w:val="left"/>
      <w:pPr>
        <w:tabs>
          <w:tab w:val="num" w:pos="5811"/>
        </w:tabs>
        <w:ind w:left="5811" w:hanging="360"/>
      </w:pPr>
      <w:rPr>
        <w:rFonts w:ascii="Courier New" w:hAnsi="Courier New" w:cs="Courier New" w:hint="default"/>
      </w:rPr>
    </w:lvl>
    <w:lvl w:ilvl="8" w:tplc="FFFFFFFF" w:tentative="1">
      <w:start w:val="1"/>
      <w:numFmt w:val="bullet"/>
      <w:lvlText w:val=""/>
      <w:lvlJc w:val="left"/>
      <w:pPr>
        <w:tabs>
          <w:tab w:val="num" w:pos="6531"/>
        </w:tabs>
        <w:ind w:left="6531" w:hanging="360"/>
      </w:pPr>
      <w:rPr>
        <w:rFonts w:ascii="Wingdings" w:hAnsi="Wingdings" w:hint="default"/>
      </w:rPr>
    </w:lvl>
  </w:abstractNum>
  <w:abstractNum w:abstractNumId="31">
    <w:nsid w:val="4CA5095C"/>
    <w:multiLevelType w:val="multilevel"/>
    <w:tmpl w:val="BD8AD860"/>
    <w:lvl w:ilvl="0">
      <w:start w:val="1"/>
      <w:numFmt w:val="decimal"/>
      <w:pStyle w:val="10"/>
      <w:lvlText w:val="%1."/>
      <w:lvlJc w:val="left"/>
      <w:pPr>
        <w:tabs>
          <w:tab w:val="num" w:pos="567"/>
        </w:tabs>
        <w:ind w:left="567" w:hanging="567"/>
      </w:pPr>
      <w:rPr>
        <w:rFonts w:hint="default"/>
      </w:rPr>
    </w:lvl>
    <w:lvl w:ilvl="1">
      <w:start w:val="1"/>
      <w:numFmt w:val="decimal"/>
      <w:pStyle w:val="21"/>
      <w:lvlText w:val="%1.%2."/>
      <w:lvlJc w:val="left"/>
      <w:pPr>
        <w:tabs>
          <w:tab w:val="num" w:pos="851"/>
        </w:tabs>
        <w:ind w:left="851" w:hanging="851"/>
      </w:pPr>
      <w:rPr>
        <w:rFonts w:ascii="Times New Roman" w:hAnsi="Times New Roman" w:cs="Times New Roman" w:hint="default"/>
        <w:b/>
        <w:i w:val="0"/>
        <w:sz w:val="32"/>
        <w:szCs w:val="32"/>
      </w:rPr>
    </w:lvl>
    <w:lvl w:ilvl="2">
      <w:start w:val="1"/>
      <w:numFmt w:val="decimal"/>
      <w:pStyle w:val="32"/>
      <w:lvlText w:val="%1.%2.%3."/>
      <w:lvlJc w:val="left"/>
      <w:pPr>
        <w:tabs>
          <w:tab w:val="num" w:pos="964"/>
        </w:tabs>
        <w:ind w:left="964" w:hanging="964"/>
      </w:pPr>
      <w:rPr>
        <w:rFonts w:ascii="Times New Roman" w:hAnsi="Times New Roman" w:hint="default"/>
        <w:b/>
        <w:i w:val="0"/>
        <w:sz w:val="28"/>
        <w:szCs w:val="28"/>
      </w:rPr>
    </w:lvl>
    <w:lvl w:ilvl="3">
      <w:start w:val="1"/>
      <w:numFmt w:val="decimal"/>
      <w:pStyle w:val="41"/>
      <w:lvlText w:val="%1.%2.%3.%4."/>
      <w:lvlJc w:val="left"/>
      <w:pPr>
        <w:tabs>
          <w:tab w:val="num" w:pos="1134"/>
        </w:tabs>
        <w:ind w:left="1134" w:hanging="1134"/>
      </w:pPr>
      <w:rPr>
        <w:rFonts w:ascii="Times New Roman" w:hAnsi="Times New Roman" w:hint="default"/>
        <w:b/>
        <w:i w:val="0"/>
        <w:sz w:val="24"/>
      </w:rPr>
    </w:lvl>
    <w:lvl w:ilvl="4">
      <w:start w:val="1"/>
      <w:numFmt w:val="decimal"/>
      <w:lvlText w:val="%1.%2.%3.%4.%5"/>
      <w:lvlJc w:val="left"/>
      <w:pPr>
        <w:tabs>
          <w:tab w:val="num" w:pos="724"/>
        </w:tabs>
        <w:ind w:left="724" w:hanging="1008"/>
      </w:pPr>
      <w:rPr>
        <w:rFonts w:hint="default"/>
      </w:rPr>
    </w:lvl>
    <w:lvl w:ilvl="5">
      <w:start w:val="1"/>
      <w:numFmt w:val="decimal"/>
      <w:lvlText w:val="%1.%2.%3.%4.%5.%6"/>
      <w:lvlJc w:val="left"/>
      <w:pPr>
        <w:tabs>
          <w:tab w:val="num" w:pos="868"/>
        </w:tabs>
        <w:ind w:left="868" w:hanging="1152"/>
      </w:pPr>
      <w:rPr>
        <w:rFonts w:hint="default"/>
      </w:rPr>
    </w:lvl>
    <w:lvl w:ilvl="6">
      <w:start w:val="1"/>
      <w:numFmt w:val="decimal"/>
      <w:lvlText w:val="%1.%2.%3.%4.%5.%6.%7"/>
      <w:lvlJc w:val="left"/>
      <w:pPr>
        <w:tabs>
          <w:tab w:val="num" w:pos="1012"/>
        </w:tabs>
        <w:ind w:left="1012" w:hanging="1296"/>
      </w:pPr>
      <w:rPr>
        <w:rFonts w:hint="default"/>
      </w:rPr>
    </w:lvl>
    <w:lvl w:ilvl="7">
      <w:start w:val="1"/>
      <w:numFmt w:val="decimal"/>
      <w:lvlText w:val="%1.%2.%3.%4.%5.%6.%7.%8"/>
      <w:lvlJc w:val="left"/>
      <w:pPr>
        <w:tabs>
          <w:tab w:val="num" w:pos="1156"/>
        </w:tabs>
        <w:ind w:left="1156" w:hanging="1440"/>
      </w:pPr>
      <w:rPr>
        <w:rFonts w:hint="default"/>
      </w:rPr>
    </w:lvl>
    <w:lvl w:ilvl="8">
      <w:start w:val="1"/>
      <w:numFmt w:val="decimal"/>
      <w:lvlText w:val="%1.%2.%3.%4.%5.%6.%7.%8.%9"/>
      <w:lvlJc w:val="left"/>
      <w:pPr>
        <w:tabs>
          <w:tab w:val="num" w:pos="1300"/>
        </w:tabs>
        <w:ind w:left="1300" w:hanging="1584"/>
      </w:pPr>
      <w:rPr>
        <w:rFonts w:hint="default"/>
      </w:rPr>
    </w:lvl>
  </w:abstractNum>
  <w:abstractNum w:abstractNumId="32">
    <w:nsid w:val="4DB564FC"/>
    <w:multiLevelType w:val="hybridMultilevel"/>
    <w:tmpl w:val="0EC4DC70"/>
    <w:lvl w:ilvl="0" w:tplc="FAB48B6E">
      <w:start w:val="1"/>
      <w:numFmt w:val="none"/>
      <w:pStyle w:val="a7"/>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3">
    <w:nsid w:val="4E044427"/>
    <w:multiLevelType w:val="hybridMultilevel"/>
    <w:tmpl w:val="7B34F26E"/>
    <w:lvl w:ilvl="0" w:tplc="E0F22250">
      <w:start w:val="1"/>
      <w:numFmt w:val="none"/>
      <w:pStyle w:val="ASFK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34">
    <w:nsid w:val="4FD14B6C"/>
    <w:multiLevelType w:val="multilevel"/>
    <w:tmpl w:val="6FBAAE94"/>
    <w:lvl w:ilvl="0">
      <w:start w:val="1"/>
      <w:numFmt w:val="decimal"/>
      <w:pStyle w:val="22"/>
      <w:lvlText w:val="%1."/>
      <w:lvlJc w:val="left"/>
      <w:pPr>
        <w:tabs>
          <w:tab w:val="num" w:pos="972"/>
        </w:tabs>
        <w:ind w:left="972" w:hanging="432"/>
      </w:pPr>
      <w:rPr>
        <w:rFonts w:hint="default"/>
      </w:rPr>
    </w:lvl>
    <w:lvl w:ilvl="1">
      <w:start w:val="1"/>
      <w:numFmt w:val="decimal"/>
      <w:pStyle w:val="22"/>
      <w:lvlText w:val="%1.%2."/>
      <w:lvlJc w:val="left"/>
      <w:pPr>
        <w:tabs>
          <w:tab w:val="num" w:pos="1116"/>
        </w:tabs>
        <w:ind w:left="1116" w:hanging="576"/>
      </w:pPr>
      <w:rPr>
        <w:rFonts w:hint="default"/>
      </w:rPr>
    </w:lvl>
    <w:lvl w:ilvl="2">
      <w:start w:val="1"/>
      <w:numFmt w:val="decimal"/>
      <w:lvlText w:val="%1.%2.%3"/>
      <w:lvlJc w:val="left"/>
      <w:pPr>
        <w:tabs>
          <w:tab w:val="num" w:pos="1260"/>
        </w:tabs>
        <w:ind w:left="1260" w:hanging="720"/>
      </w:pPr>
      <w:rPr>
        <w:rFonts w:hint="default"/>
      </w:rPr>
    </w:lvl>
    <w:lvl w:ilvl="3">
      <w:start w:val="1"/>
      <w:numFmt w:val="decimal"/>
      <w:lvlText w:val="%1.%2.%3.%4"/>
      <w:lvlJc w:val="left"/>
      <w:pPr>
        <w:tabs>
          <w:tab w:val="num" w:pos="1404"/>
        </w:tabs>
        <w:ind w:left="1404" w:hanging="864"/>
      </w:pPr>
      <w:rPr>
        <w:rFonts w:hint="default"/>
      </w:rPr>
    </w:lvl>
    <w:lvl w:ilvl="4">
      <w:start w:val="1"/>
      <w:numFmt w:val="decimal"/>
      <w:lvlText w:val="%1.%2.%3.%4.%5"/>
      <w:lvlJc w:val="left"/>
      <w:pPr>
        <w:tabs>
          <w:tab w:val="num" w:pos="1548"/>
        </w:tabs>
        <w:ind w:left="1548" w:hanging="1008"/>
      </w:pPr>
      <w:rPr>
        <w:rFonts w:hint="default"/>
      </w:rPr>
    </w:lvl>
    <w:lvl w:ilvl="5">
      <w:start w:val="1"/>
      <w:numFmt w:val="decimal"/>
      <w:lvlText w:val="%1.%2.%3.%4.%5.%6"/>
      <w:lvlJc w:val="left"/>
      <w:pPr>
        <w:tabs>
          <w:tab w:val="num" w:pos="1692"/>
        </w:tabs>
        <w:ind w:left="1692" w:hanging="1152"/>
      </w:pPr>
      <w:rPr>
        <w:rFonts w:hint="default"/>
      </w:rPr>
    </w:lvl>
    <w:lvl w:ilvl="6">
      <w:start w:val="1"/>
      <w:numFmt w:val="decimal"/>
      <w:lvlText w:val="%1.%2.%3.%4.%5.%6.%7"/>
      <w:lvlJc w:val="left"/>
      <w:pPr>
        <w:tabs>
          <w:tab w:val="num" w:pos="1836"/>
        </w:tabs>
        <w:ind w:left="1836" w:hanging="1296"/>
      </w:pPr>
      <w:rPr>
        <w:rFonts w:hint="default"/>
      </w:rPr>
    </w:lvl>
    <w:lvl w:ilvl="7">
      <w:start w:val="1"/>
      <w:numFmt w:val="decimal"/>
      <w:lvlText w:val="%1.%2.%3.%4.%5.%6.%7.%8"/>
      <w:lvlJc w:val="left"/>
      <w:pPr>
        <w:tabs>
          <w:tab w:val="num" w:pos="1980"/>
        </w:tabs>
        <w:ind w:left="1980" w:hanging="1440"/>
      </w:pPr>
      <w:rPr>
        <w:rFonts w:hint="default"/>
      </w:rPr>
    </w:lvl>
    <w:lvl w:ilvl="8">
      <w:start w:val="1"/>
      <w:numFmt w:val="decimal"/>
      <w:lvlText w:val="%1.%2.%3.%4.%5.%6.%7.%8.%9"/>
      <w:lvlJc w:val="left"/>
      <w:pPr>
        <w:tabs>
          <w:tab w:val="num" w:pos="2124"/>
        </w:tabs>
        <w:ind w:left="2124" w:hanging="1584"/>
      </w:pPr>
      <w:rPr>
        <w:rFonts w:hint="default"/>
      </w:rPr>
    </w:lvl>
  </w:abstractNum>
  <w:abstractNum w:abstractNumId="35">
    <w:nsid w:val="4FEC52E2"/>
    <w:multiLevelType w:val="hybridMultilevel"/>
    <w:tmpl w:val="97C2775C"/>
    <w:lvl w:ilvl="0" w:tplc="FFFFFFFF">
      <w:start w:val="1"/>
      <w:numFmt w:val="bullet"/>
      <w:pStyle w:val="ASFKTableListMark"/>
      <w:lvlText w:val=""/>
      <w:lvlJc w:val="left"/>
      <w:pPr>
        <w:tabs>
          <w:tab w:val="num" w:pos="340"/>
        </w:tabs>
        <w:ind w:left="340" w:hanging="227"/>
      </w:pPr>
      <w:rPr>
        <w:rFonts w:ascii="Symbol" w:hAnsi="Symbol"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6">
    <w:nsid w:val="54E92D9D"/>
    <w:multiLevelType w:val="hybridMultilevel"/>
    <w:tmpl w:val="D67CDADA"/>
    <w:lvl w:ilvl="0" w:tplc="CE60B816">
      <w:start w:val="1"/>
      <w:numFmt w:val="decimal"/>
      <w:lvlText w:val="%1."/>
      <w:lvlJc w:val="left"/>
      <w:pPr>
        <w:tabs>
          <w:tab w:val="num" w:pos="567"/>
        </w:tabs>
        <w:ind w:left="510" w:firstLine="57"/>
      </w:pPr>
      <w:rPr>
        <w:rFonts w:ascii="Times New Roman" w:hAnsi="Times New Roman" w:cs="Times New Roman" w:hint="default"/>
        <w:b w:val="0"/>
        <w:bCs w:val="0"/>
        <w:i w:val="0"/>
        <w:iCs w:val="0"/>
        <w:caps w:val="0"/>
        <w:strike w:val="0"/>
        <w:dstrike w:val="0"/>
        <w:vanish w:val="0"/>
        <w:color w:val="000000"/>
        <w:spacing w:val="0"/>
        <w:kern w:val="0"/>
        <w:position w:val="0"/>
        <w:sz w:val="22"/>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650F43FD"/>
    <w:multiLevelType w:val="hybridMultilevel"/>
    <w:tmpl w:val="92A8C8EA"/>
    <w:lvl w:ilvl="0" w:tplc="723AA962">
      <w:start w:val="1"/>
      <w:numFmt w:val="none"/>
      <w:pStyle w:val="ASFK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nsid w:val="6A062A44"/>
    <w:multiLevelType w:val="multilevel"/>
    <w:tmpl w:val="00D6815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756"/>
        </w:tabs>
        <w:ind w:left="756" w:hanging="576"/>
      </w:pPr>
      <w:rPr>
        <w:rFonts w:hint="default"/>
      </w:rPr>
    </w:lvl>
    <w:lvl w:ilvl="2">
      <w:start w:val="1"/>
      <w:numFmt w:val="decimal"/>
      <w:lvlText w:val="%1.%2.%3"/>
      <w:lvlJc w:val="left"/>
      <w:pPr>
        <w:tabs>
          <w:tab w:val="num" w:pos="646"/>
        </w:tabs>
        <w:ind w:left="646" w:hanging="646"/>
      </w:pPr>
      <w:rPr>
        <w:rFonts w:hint="default"/>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9">
    <w:nsid w:val="742D30F7"/>
    <w:multiLevelType w:val="hybridMultilevel"/>
    <w:tmpl w:val="8B5A7D26"/>
    <w:lvl w:ilvl="0" w:tplc="71765A42">
      <w:start w:val="1"/>
      <w:numFmt w:val="bullet"/>
      <w:pStyle w:val="ASFK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0">
    <w:nsid w:val="7C0050E1"/>
    <w:multiLevelType w:val="hybridMultilevel"/>
    <w:tmpl w:val="29A0503E"/>
    <w:lvl w:ilvl="0" w:tplc="F866E854">
      <w:start w:val="1"/>
      <w:numFmt w:val="decimal"/>
      <w:pStyle w:val="ASFKTableNum"/>
      <w:lvlText w:val="%1."/>
      <w:lvlJc w:val="left"/>
      <w:pPr>
        <w:tabs>
          <w:tab w:val="num" w:pos="57"/>
        </w:tabs>
        <w:ind w:left="57"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
    <w:nsid w:val="7F8F7655"/>
    <w:multiLevelType w:val="hybridMultilevel"/>
    <w:tmpl w:val="5EC2A140"/>
    <w:lvl w:ilvl="0" w:tplc="9A1817C0">
      <w:start w:val="1"/>
      <w:numFmt w:val="bullet"/>
      <w:pStyle w:val="UGnormal"/>
      <w:lvlText w:val=""/>
      <w:lvlJc w:val="left"/>
      <w:pPr>
        <w:tabs>
          <w:tab w:val="num" w:pos="464"/>
        </w:tabs>
        <w:ind w:left="464" w:hanging="284"/>
      </w:pPr>
      <w:rPr>
        <w:rFonts w:ascii="ZapfDingbats" w:hAnsi="ZapfDingbats" w:cs="Times New Roman" w:hint="default"/>
        <w:sz w:val="32"/>
        <w:szCs w:val="32"/>
      </w:rPr>
    </w:lvl>
    <w:lvl w:ilvl="1" w:tplc="04190019" w:tentative="1">
      <w:start w:val="1"/>
      <w:numFmt w:val="bullet"/>
      <w:lvlText w:val="o"/>
      <w:lvlJc w:val="left"/>
      <w:pPr>
        <w:tabs>
          <w:tab w:val="num" w:pos="1566"/>
        </w:tabs>
        <w:ind w:left="1566" w:hanging="360"/>
      </w:pPr>
      <w:rPr>
        <w:rFonts w:ascii="Courier New" w:hAnsi="Courier New" w:cs="Courier New" w:hint="default"/>
      </w:rPr>
    </w:lvl>
    <w:lvl w:ilvl="2" w:tplc="0419001B" w:tentative="1">
      <w:start w:val="1"/>
      <w:numFmt w:val="bullet"/>
      <w:lvlText w:val=""/>
      <w:lvlJc w:val="left"/>
      <w:pPr>
        <w:tabs>
          <w:tab w:val="num" w:pos="2286"/>
        </w:tabs>
        <w:ind w:left="2286" w:hanging="360"/>
      </w:pPr>
      <w:rPr>
        <w:rFonts w:ascii="Wingdings" w:hAnsi="Wingdings" w:hint="default"/>
      </w:rPr>
    </w:lvl>
    <w:lvl w:ilvl="3" w:tplc="0419000F" w:tentative="1">
      <w:start w:val="1"/>
      <w:numFmt w:val="bullet"/>
      <w:lvlText w:val=""/>
      <w:lvlJc w:val="left"/>
      <w:pPr>
        <w:tabs>
          <w:tab w:val="num" w:pos="3006"/>
        </w:tabs>
        <w:ind w:left="3006" w:hanging="360"/>
      </w:pPr>
      <w:rPr>
        <w:rFonts w:ascii="Symbol" w:hAnsi="Symbol" w:hint="default"/>
      </w:rPr>
    </w:lvl>
    <w:lvl w:ilvl="4" w:tplc="04190019" w:tentative="1">
      <w:start w:val="1"/>
      <w:numFmt w:val="bullet"/>
      <w:lvlText w:val="o"/>
      <w:lvlJc w:val="left"/>
      <w:pPr>
        <w:tabs>
          <w:tab w:val="num" w:pos="3726"/>
        </w:tabs>
        <w:ind w:left="3726" w:hanging="360"/>
      </w:pPr>
      <w:rPr>
        <w:rFonts w:ascii="Courier New" w:hAnsi="Courier New" w:cs="Courier New" w:hint="default"/>
      </w:rPr>
    </w:lvl>
    <w:lvl w:ilvl="5" w:tplc="0419001B" w:tentative="1">
      <w:start w:val="1"/>
      <w:numFmt w:val="bullet"/>
      <w:lvlText w:val=""/>
      <w:lvlJc w:val="left"/>
      <w:pPr>
        <w:tabs>
          <w:tab w:val="num" w:pos="4446"/>
        </w:tabs>
        <w:ind w:left="4446" w:hanging="360"/>
      </w:pPr>
      <w:rPr>
        <w:rFonts w:ascii="Wingdings" w:hAnsi="Wingdings" w:hint="default"/>
      </w:rPr>
    </w:lvl>
    <w:lvl w:ilvl="6" w:tplc="0419000F" w:tentative="1">
      <w:start w:val="1"/>
      <w:numFmt w:val="bullet"/>
      <w:lvlText w:val=""/>
      <w:lvlJc w:val="left"/>
      <w:pPr>
        <w:tabs>
          <w:tab w:val="num" w:pos="5166"/>
        </w:tabs>
        <w:ind w:left="5166" w:hanging="360"/>
      </w:pPr>
      <w:rPr>
        <w:rFonts w:ascii="Symbol" w:hAnsi="Symbol" w:hint="default"/>
      </w:rPr>
    </w:lvl>
    <w:lvl w:ilvl="7" w:tplc="04190019" w:tentative="1">
      <w:start w:val="1"/>
      <w:numFmt w:val="bullet"/>
      <w:lvlText w:val="o"/>
      <w:lvlJc w:val="left"/>
      <w:pPr>
        <w:tabs>
          <w:tab w:val="num" w:pos="5886"/>
        </w:tabs>
        <w:ind w:left="5886" w:hanging="360"/>
      </w:pPr>
      <w:rPr>
        <w:rFonts w:ascii="Courier New" w:hAnsi="Courier New" w:cs="Courier New" w:hint="default"/>
      </w:rPr>
    </w:lvl>
    <w:lvl w:ilvl="8" w:tplc="0419001B" w:tentative="1">
      <w:start w:val="1"/>
      <w:numFmt w:val="bullet"/>
      <w:lvlText w:val=""/>
      <w:lvlJc w:val="left"/>
      <w:pPr>
        <w:tabs>
          <w:tab w:val="num" w:pos="6606"/>
        </w:tabs>
        <w:ind w:left="6606" w:hanging="360"/>
      </w:pPr>
      <w:rPr>
        <w:rFonts w:ascii="Wingdings" w:hAnsi="Wingdings" w:hint="default"/>
      </w:rPr>
    </w:lvl>
  </w:abstractNum>
  <w:num w:numId="1">
    <w:abstractNumId w:val="23"/>
  </w:num>
  <w:num w:numId="2">
    <w:abstractNumId w:val="41"/>
  </w:num>
  <w:num w:numId="3">
    <w:abstractNumId w:val="28"/>
  </w:num>
  <w:num w:numId="4">
    <w:abstractNumId w:val="26"/>
  </w:num>
  <w:num w:numId="5">
    <w:abstractNumId w:val="11"/>
  </w:num>
  <w:num w:numId="6">
    <w:abstractNumId w:val="10"/>
  </w:num>
  <w:num w:numId="7">
    <w:abstractNumId w:val="22"/>
  </w:num>
  <w:num w:numId="8">
    <w:abstractNumId w:val="12"/>
  </w:num>
  <w:num w:numId="9">
    <w:abstractNumId w:val="13"/>
  </w:num>
  <w:num w:numId="10">
    <w:abstractNumId w:val="19"/>
  </w:num>
  <w:num w:numId="11">
    <w:abstractNumId w:val="24"/>
  </w:num>
  <w:num w:numId="12">
    <w:abstractNumId w:val="34"/>
  </w:num>
  <w:num w:numId="13">
    <w:abstractNumId w:val="15"/>
  </w:num>
  <w:num w:numId="1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9"/>
    <w:lvlOverride w:ilvl="0"/>
    <w:lvlOverride w:ilvl="1"/>
    <w:lvlOverride w:ilvl="2"/>
    <w:lvlOverride w:ilvl="3"/>
    <w:lvlOverride w:ilvl="4"/>
    <w:lvlOverride w:ilvl="5"/>
    <w:lvlOverride w:ilvl="6"/>
    <w:lvlOverride w:ilvl="7">
      <w:startOverride w:val="1"/>
    </w:lvlOverride>
    <w:lvlOverride w:ilvl="8">
      <w:startOverride w:val="1"/>
    </w:lvlOverride>
  </w:num>
  <w:num w:numId="1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40"/>
    <w:lvlOverride w:ilvl="0">
      <w:startOverride w:val="1"/>
    </w:lvlOverride>
  </w:num>
  <w:num w:numId="58">
    <w:abstractNumId w:val="37"/>
  </w:num>
  <w:num w:numId="59">
    <w:abstractNumId w:val="39"/>
  </w:num>
  <w:num w:numId="60">
    <w:abstractNumId w:val="29"/>
  </w:num>
  <w:num w:numId="61">
    <w:abstractNumId w:val="21"/>
  </w:num>
  <w:num w:numId="62">
    <w:abstractNumId w:val="30"/>
  </w:num>
  <w:num w:numId="63">
    <w:abstractNumId w:val="25"/>
  </w:num>
  <w:num w:numId="64">
    <w:abstractNumId w:val="17"/>
  </w:num>
  <w:num w:numId="65">
    <w:abstractNumId w:val="33"/>
  </w:num>
  <w:num w:numId="66">
    <w:abstractNumId w:val="35"/>
  </w:num>
  <w:num w:numId="67">
    <w:abstractNumId w:val="14"/>
  </w:num>
  <w:num w:numId="68">
    <w:abstractNumId w:val="40"/>
  </w:num>
  <w:num w:numId="69">
    <w:abstractNumId w:val="27"/>
  </w:num>
  <w:num w:numId="70">
    <w:abstractNumId w:val="20"/>
  </w:num>
  <w:num w:numId="71">
    <w:abstractNumId w:val="32"/>
  </w:num>
  <w:num w:numId="72">
    <w:abstractNumId w:val="31"/>
  </w:num>
  <w:num w:numId="73">
    <w:abstractNumId w:val="38"/>
  </w:num>
  <w:num w:numId="74">
    <w:abstractNumId w:val="9"/>
  </w:num>
  <w:num w:numId="75">
    <w:abstractNumId w:val="7"/>
  </w:num>
  <w:num w:numId="76">
    <w:abstractNumId w:val="6"/>
  </w:num>
  <w:num w:numId="77">
    <w:abstractNumId w:val="5"/>
  </w:num>
  <w:num w:numId="78">
    <w:abstractNumId w:val="4"/>
  </w:num>
  <w:num w:numId="79">
    <w:abstractNumId w:val="3"/>
  </w:num>
  <w:num w:numId="80">
    <w:abstractNumId w:val="2"/>
  </w:num>
  <w:num w:numId="81">
    <w:abstractNumId w:val="1"/>
  </w:num>
  <w:num w:numId="82">
    <w:abstractNumId w:val="0"/>
  </w:num>
  <w:num w:numId="83">
    <w:abstractNumId w:val="8"/>
  </w:num>
  <w:num w:numId="84">
    <w:abstractNumId w:val="18"/>
  </w:num>
  <w:num w:numId="85">
    <w:abstractNumId w:val="36"/>
  </w:num>
  <w:num w:numId="86">
    <w:abstractNumId w:val="16"/>
  </w:num>
  <w:num w:numId="8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1" w:dllVersion="512" w:checkStyle="1"/>
  <w:attachedTemplate r:id="rId1"/>
  <w:stylePaneFormatFilter w:val="5F04" w:allStyles="0" w:customStyles="0" w:latentStyles="1" w:stylesInUse="0" w:headingStyles="0" w:numberingStyles="0" w:tableStyles="0" w:directFormattingOnRuns="1" w:directFormattingOnParagraphs="1" w:directFormattingOnNumbering="1" w:directFormattingOnTables="1" w:clearFormatting="1" w:top3HeadingStyles="0" w:visibleStyles="1" w:alternateStyleNames="0"/>
  <w:documentProtection w:formatting="1" w:enforcement="0"/>
  <w:autoFormatOverride/>
  <w:defaultTabStop w:val="57"/>
  <w:autoHyphenation/>
  <w:hyphenationZone w:val="357"/>
  <w:doNotHyphenateCaps/>
  <w:clickAndTypeStyle w:val="2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2F5B"/>
    <w:rsid w:val="0000017C"/>
    <w:rsid w:val="00000945"/>
    <w:rsid w:val="00000F56"/>
    <w:rsid w:val="00001CF4"/>
    <w:rsid w:val="000046B0"/>
    <w:rsid w:val="00006BAA"/>
    <w:rsid w:val="000070EF"/>
    <w:rsid w:val="00010845"/>
    <w:rsid w:val="000127F9"/>
    <w:rsid w:val="00012FC2"/>
    <w:rsid w:val="00013B1B"/>
    <w:rsid w:val="00015664"/>
    <w:rsid w:val="00017D12"/>
    <w:rsid w:val="00024120"/>
    <w:rsid w:val="00026DEB"/>
    <w:rsid w:val="00031C5C"/>
    <w:rsid w:val="00031F32"/>
    <w:rsid w:val="00032C09"/>
    <w:rsid w:val="000363E3"/>
    <w:rsid w:val="0003713D"/>
    <w:rsid w:val="0004036F"/>
    <w:rsid w:val="00040EAF"/>
    <w:rsid w:val="00041BB4"/>
    <w:rsid w:val="0004741C"/>
    <w:rsid w:val="000474B7"/>
    <w:rsid w:val="000502FE"/>
    <w:rsid w:val="00050BAE"/>
    <w:rsid w:val="00051D31"/>
    <w:rsid w:val="000560C0"/>
    <w:rsid w:val="00056B0E"/>
    <w:rsid w:val="0006166E"/>
    <w:rsid w:val="00061A0D"/>
    <w:rsid w:val="00062388"/>
    <w:rsid w:val="0006498D"/>
    <w:rsid w:val="00065500"/>
    <w:rsid w:val="00065975"/>
    <w:rsid w:val="000665DB"/>
    <w:rsid w:val="0006750F"/>
    <w:rsid w:val="00067D6A"/>
    <w:rsid w:val="00072676"/>
    <w:rsid w:val="000728AD"/>
    <w:rsid w:val="00074535"/>
    <w:rsid w:val="000771A4"/>
    <w:rsid w:val="00077F78"/>
    <w:rsid w:val="0008112D"/>
    <w:rsid w:val="000814BC"/>
    <w:rsid w:val="00081E3D"/>
    <w:rsid w:val="00083A49"/>
    <w:rsid w:val="000871FE"/>
    <w:rsid w:val="00087ED1"/>
    <w:rsid w:val="0009176F"/>
    <w:rsid w:val="000922B4"/>
    <w:rsid w:val="00092DAB"/>
    <w:rsid w:val="00093F84"/>
    <w:rsid w:val="0009406F"/>
    <w:rsid w:val="0009433C"/>
    <w:rsid w:val="000956E7"/>
    <w:rsid w:val="000A1250"/>
    <w:rsid w:val="000A33FF"/>
    <w:rsid w:val="000A65E4"/>
    <w:rsid w:val="000A71DB"/>
    <w:rsid w:val="000B2EC1"/>
    <w:rsid w:val="000B5CEA"/>
    <w:rsid w:val="000B62EF"/>
    <w:rsid w:val="000B7F2B"/>
    <w:rsid w:val="000C03CF"/>
    <w:rsid w:val="000C0CF7"/>
    <w:rsid w:val="000C1126"/>
    <w:rsid w:val="000C1526"/>
    <w:rsid w:val="000C1A8B"/>
    <w:rsid w:val="000C1FF4"/>
    <w:rsid w:val="000C210E"/>
    <w:rsid w:val="000C3DEF"/>
    <w:rsid w:val="000C5704"/>
    <w:rsid w:val="000C58CE"/>
    <w:rsid w:val="000C784E"/>
    <w:rsid w:val="000D035B"/>
    <w:rsid w:val="000D4602"/>
    <w:rsid w:val="000D4EC5"/>
    <w:rsid w:val="000D5639"/>
    <w:rsid w:val="000D6D31"/>
    <w:rsid w:val="000E2937"/>
    <w:rsid w:val="000E2DA9"/>
    <w:rsid w:val="000E3569"/>
    <w:rsid w:val="000E35BF"/>
    <w:rsid w:val="000E3C89"/>
    <w:rsid w:val="000E4277"/>
    <w:rsid w:val="000E54C8"/>
    <w:rsid w:val="000F0F95"/>
    <w:rsid w:val="000F1BBD"/>
    <w:rsid w:val="000F401E"/>
    <w:rsid w:val="000F61A4"/>
    <w:rsid w:val="000F62C2"/>
    <w:rsid w:val="000F7016"/>
    <w:rsid w:val="0010118F"/>
    <w:rsid w:val="001021E5"/>
    <w:rsid w:val="001022CF"/>
    <w:rsid w:val="0010382B"/>
    <w:rsid w:val="00105BDA"/>
    <w:rsid w:val="001078C5"/>
    <w:rsid w:val="00110281"/>
    <w:rsid w:val="0011162B"/>
    <w:rsid w:val="001150F5"/>
    <w:rsid w:val="00116F64"/>
    <w:rsid w:val="00120C57"/>
    <w:rsid w:val="00120F23"/>
    <w:rsid w:val="001233B8"/>
    <w:rsid w:val="00124081"/>
    <w:rsid w:val="00124B70"/>
    <w:rsid w:val="0012745D"/>
    <w:rsid w:val="00130185"/>
    <w:rsid w:val="0013105C"/>
    <w:rsid w:val="00131F26"/>
    <w:rsid w:val="001358C4"/>
    <w:rsid w:val="0013624E"/>
    <w:rsid w:val="00136F4B"/>
    <w:rsid w:val="00137091"/>
    <w:rsid w:val="001373CE"/>
    <w:rsid w:val="00142665"/>
    <w:rsid w:val="00142898"/>
    <w:rsid w:val="00143264"/>
    <w:rsid w:val="00144E04"/>
    <w:rsid w:val="00145023"/>
    <w:rsid w:val="00153834"/>
    <w:rsid w:val="00154D30"/>
    <w:rsid w:val="00155C65"/>
    <w:rsid w:val="00156C71"/>
    <w:rsid w:val="001609F0"/>
    <w:rsid w:val="00160C61"/>
    <w:rsid w:val="0016152D"/>
    <w:rsid w:val="00162562"/>
    <w:rsid w:val="001652A3"/>
    <w:rsid w:val="00165DE0"/>
    <w:rsid w:val="001661D2"/>
    <w:rsid w:val="00172C9D"/>
    <w:rsid w:val="00172D64"/>
    <w:rsid w:val="00174AD5"/>
    <w:rsid w:val="001755F0"/>
    <w:rsid w:val="00175BF7"/>
    <w:rsid w:val="00176409"/>
    <w:rsid w:val="0017696B"/>
    <w:rsid w:val="00177235"/>
    <w:rsid w:val="00181664"/>
    <w:rsid w:val="00183208"/>
    <w:rsid w:val="00184536"/>
    <w:rsid w:val="00184CEB"/>
    <w:rsid w:val="00193899"/>
    <w:rsid w:val="00195081"/>
    <w:rsid w:val="00195991"/>
    <w:rsid w:val="001A0099"/>
    <w:rsid w:val="001A01F3"/>
    <w:rsid w:val="001A1949"/>
    <w:rsid w:val="001A1CD1"/>
    <w:rsid w:val="001A21F9"/>
    <w:rsid w:val="001A27DA"/>
    <w:rsid w:val="001A3915"/>
    <w:rsid w:val="001A569F"/>
    <w:rsid w:val="001A5A8D"/>
    <w:rsid w:val="001A5C4C"/>
    <w:rsid w:val="001A76CD"/>
    <w:rsid w:val="001A79F0"/>
    <w:rsid w:val="001A7C8E"/>
    <w:rsid w:val="001B100F"/>
    <w:rsid w:val="001B116B"/>
    <w:rsid w:val="001B20AF"/>
    <w:rsid w:val="001B36B8"/>
    <w:rsid w:val="001B3E90"/>
    <w:rsid w:val="001B594F"/>
    <w:rsid w:val="001B76AC"/>
    <w:rsid w:val="001B7B23"/>
    <w:rsid w:val="001C1A23"/>
    <w:rsid w:val="001C1FE7"/>
    <w:rsid w:val="001C5D3B"/>
    <w:rsid w:val="001D0508"/>
    <w:rsid w:val="001D187C"/>
    <w:rsid w:val="001D2F26"/>
    <w:rsid w:val="001D76E7"/>
    <w:rsid w:val="001E093A"/>
    <w:rsid w:val="001E0EE0"/>
    <w:rsid w:val="001E109E"/>
    <w:rsid w:val="001E7D9D"/>
    <w:rsid w:val="001F0313"/>
    <w:rsid w:val="001F09AE"/>
    <w:rsid w:val="001F1C0A"/>
    <w:rsid w:val="001F1DA9"/>
    <w:rsid w:val="001F1E16"/>
    <w:rsid w:val="001F4154"/>
    <w:rsid w:val="001F5ABB"/>
    <w:rsid w:val="001F68A0"/>
    <w:rsid w:val="00201014"/>
    <w:rsid w:val="002039DD"/>
    <w:rsid w:val="00205EE0"/>
    <w:rsid w:val="00206053"/>
    <w:rsid w:val="00207F96"/>
    <w:rsid w:val="00224436"/>
    <w:rsid w:val="00224ADF"/>
    <w:rsid w:val="00224D29"/>
    <w:rsid w:val="00224FE0"/>
    <w:rsid w:val="002300E8"/>
    <w:rsid w:val="002336A3"/>
    <w:rsid w:val="00233EAD"/>
    <w:rsid w:val="0023539B"/>
    <w:rsid w:val="00235A7D"/>
    <w:rsid w:val="0024023C"/>
    <w:rsid w:val="00245BAE"/>
    <w:rsid w:val="00245E3B"/>
    <w:rsid w:val="00246486"/>
    <w:rsid w:val="002466A1"/>
    <w:rsid w:val="00246D98"/>
    <w:rsid w:val="00247854"/>
    <w:rsid w:val="00250B3E"/>
    <w:rsid w:val="002516D1"/>
    <w:rsid w:val="002526C1"/>
    <w:rsid w:val="00254D69"/>
    <w:rsid w:val="002559A4"/>
    <w:rsid w:val="00261FDC"/>
    <w:rsid w:val="0026319B"/>
    <w:rsid w:val="00264F74"/>
    <w:rsid w:val="00266A7B"/>
    <w:rsid w:val="00267565"/>
    <w:rsid w:val="00274733"/>
    <w:rsid w:val="00276A53"/>
    <w:rsid w:val="00277E59"/>
    <w:rsid w:val="002813A3"/>
    <w:rsid w:val="00282643"/>
    <w:rsid w:val="00283EDB"/>
    <w:rsid w:val="002862AC"/>
    <w:rsid w:val="00291E76"/>
    <w:rsid w:val="00292C4B"/>
    <w:rsid w:val="00293578"/>
    <w:rsid w:val="00293668"/>
    <w:rsid w:val="00294CF9"/>
    <w:rsid w:val="002952E4"/>
    <w:rsid w:val="0029640D"/>
    <w:rsid w:val="0029680A"/>
    <w:rsid w:val="00296DD1"/>
    <w:rsid w:val="002A02CC"/>
    <w:rsid w:val="002A0B7E"/>
    <w:rsid w:val="002A28E1"/>
    <w:rsid w:val="002A42FA"/>
    <w:rsid w:val="002A4781"/>
    <w:rsid w:val="002A6593"/>
    <w:rsid w:val="002B1A41"/>
    <w:rsid w:val="002B42E0"/>
    <w:rsid w:val="002B4AB6"/>
    <w:rsid w:val="002B5B51"/>
    <w:rsid w:val="002B6DE0"/>
    <w:rsid w:val="002B7EAB"/>
    <w:rsid w:val="002C020B"/>
    <w:rsid w:val="002C1CB2"/>
    <w:rsid w:val="002C3358"/>
    <w:rsid w:val="002C3359"/>
    <w:rsid w:val="002C708A"/>
    <w:rsid w:val="002C73B6"/>
    <w:rsid w:val="002D212C"/>
    <w:rsid w:val="002D63EF"/>
    <w:rsid w:val="002D77CA"/>
    <w:rsid w:val="002E0BC1"/>
    <w:rsid w:val="002E22C2"/>
    <w:rsid w:val="002E34FD"/>
    <w:rsid w:val="002E66B4"/>
    <w:rsid w:val="002E7920"/>
    <w:rsid w:val="002F1C81"/>
    <w:rsid w:val="002F2906"/>
    <w:rsid w:val="002F32AB"/>
    <w:rsid w:val="002F4C79"/>
    <w:rsid w:val="002F4EC1"/>
    <w:rsid w:val="002F634A"/>
    <w:rsid w:val="002F6653"/>
    <w:rsid w:val="002F6F46"/>
    <w:rsid w:val="002F728A"/>
    <w:rsid w:val="00300675"/>
    <w:rsid w:val="00301256"/>
    <w:rsid w:val="00301D5E"/>
    <w:rsid w:val="003022A9"/>
    <w:rsid w:val="003038C9"/>
    <w:rsid w:val="00303932"/>
    <w:rsid w:val="00305461"/>
    <w:rsid w:val="00305FCF"/>
    <w:rsid w:val="00311158"/>
    <w:rsid w:val="00312B4F"/>
    <w:rsid w:val="0031537A"/>
    <w:rsid w:val="003153B1"/>
    <w:rsid w:val="0032225F"/>
    <w:rsid w:val="00323B8C"/>
    <w:rsid w:val="0032776C"/>
    <w:rsid w:val="003304B6"/>
    <w:rsid w:val="003323EA"/>
    <w:rsid w:val="003349B0"/>
    <w:rsid w:val="00334E51"/>
    <w:rsid w:val="0033775D"/>
    <w:rsid w:val="0034044C"/>
    <w:rsid w:val="00342E48"/>
    <w:rsid w:val="003434A6"/>
    <w:rsid w:val="0034412C"/>
    <w:rsid w:val="00344F83"/>
    <w:rsid w:val="0035158B"/>
    <w:rsid w:val="00352B3E"/>
    <w:rsid w:val="00354E89"/>
    <w:rsid w:val="00360677"/>
    <w:rsid w:val="00360FC5"/>
    <w:rsid w:val="00361469"/>
    <w:rsid w:val="00364DC1"/>
    <w:rsid w:val="00367344"/>
    <w:rsid w:val="00370488"/>
    <w:rsid w:val="00372006"/>
    <w:rsid w:val="0037250D"/>
    <w:rsid w:val="0037252E"/>
    <w:rsid w:val="003742E1"/>
    <w:rsid w:val="003742EE"/>
    <w:rsid w:val="0037505E"/>
    <w:rsid w:val="00376079"/>
    <w:rsid w:val="00376C20"/>
    <w:rsid w:val="00380526"/>
    <w:rsid w:val="00380F34"/>
    <w:rsid w:val="003815AC"/>
    <w:rsid w:val="00387A68"/>
    <w:rsid w:val="00391C29"/>
    <w:rsid w:val="00393CA9"/>
    <w:rsid w:val="00395235"/>
    <w:rsid w:val="00395352"/>
    <w:rsid w:val="0039563B"/>
    <w:rsid w:val="00396F70"/>
    <w:rsid w:val="003A6E7C"/>
    <w:rsid w:val="003B0737"/>
    <w:rsid w:val="003B0D80"/>
    <w:rsid w:val="003B5DC1"/>
    <w:rsid w:val="003C025E"/>
    <w:rsid w:val="003C090B"/>
    <w:rsid w:val="003C0FAC"/>
    <w:rsid w:val="003C1747"/>
    <w:rsid w:val="003C1EEE"/>
    <w:rsid w:val="003C3AE5"/>
    <w:rsid w:val="003C3B2D"/>
    <w:rsid w:val="003C5686"/>
    <w:rsid w:val="003D4C60"/>
    <w:rsid w:val="003D7C1B"/>
    <w:rsid w:val="003E1EB5"/>
    <w:rsid w:val="003E331D"/>
    <w:rsid w:val="003E428A"/>
    <w:rsid w:val="003E78B2"/>
    <w:rsid w:val="003F0C85"/>
    <w:rsid w:val="003F1152"/>
    <w:rsid w:val="003F1FFB"/>
    <w:rsid w:val="003F22A8"/>
    <w:rsid w:val="003F238E"/>
    <w:rsid w:val="003F3B87"/>
    <w:rsid w:val="003F45DF"/>
    <w:rsid w:val="003F4E55"/>
    <w:rsid w:val="003F7E1A"/>
    <w:rsid w:val="0040072B"/>
    <w:rsid w:val="00401366"/>
    <w:rsid w:val="0040365C"/>
    <w:rsid w:val="00404E1E"/>
    <w:rsid w:val="00406064"/>
    <w:rsid w:val="00407F4E"/>
    <w:rsid w:val="00411C65"/>
    <w:rsid w:val="0041307C"/>
    <w:rsid w:val="00414245"/>
    <w:rsid w:val="00415539"/>
    <w:rsid w:val="00415558"/>
    <w:rsid w:val="00417848"/>
    <w:rsid w:val="00421C4C"/>
    <w:rsid w:val="00421D6A"/>
    <w:rsid w:val="00421EAA"/>
    <w:rsid w:val="0042217C"/>
    <w:rsid w:val="00423EE9"/>
    <w:rsid w:val="00424B52"/>
    <w:rsid w:val="0042788B"/>
    <w:rsid w:val="00430D0F"/>
    <w:rsid w:val="00431243"/>
    <w:rsid w:val="00431911"/>
    <w:rsid w:val="00432D85"/>
    <w:rsid w:val="00433D75"/>
    <w:rsid w:val="00436B1F"/>
    <w:rsid w:val="00436F54"/>
    <w:rsid w:val="004378DA"/>
    <w:rsid w:val="0044165D"/>
    <w:rsid w:val="00443671"/>
    <w:rsid w:val="00443B72"/>
    <w:rsid w:val="004459FF"/>
    <w:rsid w:val="00446952"/>
    <w:rsid w:val="0044735D"/>
    <w:rsid w:val="00447408"/>
    <w:rsid w:val="00450FB0"/>
    <w:rsid w:val="00451E93"/>
    <w:rsid w:val="00452502"/>
    <w:rsid w:val="004532E8"/>
    <w:rsid w:val="00453AE2"/>
    <w:rsid w:val="00456563"/>
    <w:rsid w:val="0046421F"/>
    <w:rsid w:val="00465E5F"/>
    <w:rsid w:val="00466E9F"/>
    <w:rsid w:val="004709AA"/>
    <w:rsid w:val="00470CB5"/>
    <w:rsid w:val="00471609"/>
    <w:rsid w:val="00472338"/>
    <w:rsid w:val="00475E55"/>
    <w:rsid w:val="00475EB3"/>
    <w:rsid w:val="00475F8F"/>
    <w:rsid w:val="0047672F"/>
    <w:rsid w:val="00476C21"/>
    <w:rsid w:val="004815E2"/>
    <w:rsid w:val="00481B6C"/>
    <w:rsid w:val="00481D7C"/>
    <w:rsid w:val="00483654"/>
    <w:rsid w:val="00484E53"/>
    <w:rsid w:val="004851F1"/>
    <w:rsid w:val="0048613B"/>
    <w:rsid w:val="00490362"/>
    <w:rsid w:val="00492C11"/>
    <w:rsid w:val="004A0467"/>
    <w:rsid w:val="004A23BC"/>
    <w:rsid w:val="004A323F"/>
    <w:rsid w:val="004A3DD1"/>
    <w:rsid w:val="004A511F"/>
    <w:rsid w:val="004A58F8"/>
    <w:rsid w:val="004A6832"/>
    <w:rsid w:val="004B1F2B"/>
    <w:rsid w:val="004B2E07"/>
    <w:rsid w:val="004B5E9D"/>
    <w:rsid w:val="004B7222"/>
    <w:rsid w:val="004C17B3"/>
    <w:rsid w:val="004C3B3A"/>
    <w:rsid w:val="004C3FDC"/>
    <w:rsid w:val="004C6FAB"/>
    <w:rsid w:val="004D0766"/>
    <w:rsid w:val="004D2231"/>
    <w:rsid w:val="004D617E"/>
    <w:rsid w:val="004E0D43"/>
    <w:rsid w:val="004E3123"/>
    <w:rsid w:val="004E4E88"/>
    <w:rsid w:val="004E6B3B"/>
    <w:rsid w:val="004F00E8"/>
    <w:rsid w:val="004F0CEF"/>
    <w:rsid w:val="004F2936"/>
    <w:rsid w:val="004F2F4F"/>
    <w:rsid w:val="004F32BD"/>
    <w:rsid w:val="004F5473"/>
    <w:rsid w:val="004F5C68"/>
    <w:rsid w:val="00501046"/>
    <w:rsid w:val="00501132"/>
    <w:rsid w:val="00502583"/>
    <w:rsid w:val="00502868"/>
    <w:rsid w:val="0050424D"/>
    <w:rsid w:val="005106EC"/>
    <w:rsid w:val="00510705"/>
    <w:rsid w:val="0051075C"/>
    <w:rsid w:val="0051273B"/>
    <w:rsid w:val="00514E96"/>
    <w:rsid w:val="005156E0"/>
    <w:rsid w:val="00516ABF"/>
    <w:rsid w:val="00517D54"/>
    <w:rsid w:val="0052148D"/>
    <w:rsid w:val="005214B3"/>
    <w:rsid w:val="0052208E"/>
    <w:rsid w:val="005227DE"/>
    <w:rsid w:val="00526806"/>
    <w:rsid w:val="00526BE1"/>
    <w:rsid w:val="005272AB"/>
    <w:rsid w:val="00530994"/>
    <w:rsid w:val="00532176"/>
    <w:rsid w:val="00533C45"/>
    <w:rsid w:val="00533E16"/>
    <w:rsid w:val="00534095"/>
    <w:rsid w:val="0053652C"/>
    <w:rsid w:val="00536B9C"/>
    <w:rsid w:val="00542679"/>
    <w:rsid w:val="0054279A"/>
    <w:rsid w:val="00543EEC"/>
    <w:rsid w:val="00544156"/>
    <w:rsid w:val="00545E72"/>
    <w:rsid w:val="00550E47"/>
    <w:rsid w:val="00551E87"/>
    <w:rsid w:val="00552ABA"/>
    <w:rsid w:val="0055304C"/>
    <w:rsid w:val="00554543"/>
    <w:rsid w:val="0055713F"/>
    <w:rsid w:val="00563235"/>
    <w:rsid w:val="0056470C"/>
    <w:rsid w:val="00565BA1"/>
    <w:rsid w:val="00566352"/>
    <w:rsid w:val="00572785"/>
    <w:rsid w:val="005739BF"/>
    <w:rsid w:val="005754FA"/>
    <w:rsid w:val="00576517"/>
    <w:rsid w:val="00577949"/>
    <w:rsid w:val="00581D55"/>
    <w:rsid w:val="005838FE"/>
    <w:rsid w:val="0058453E"/>
    <w:rsid w:val="00585320"/>
    <w:rsid w:val="005861EA"/>
    <w:rsid w:val="005865C3"/>
    <w:rsid w:val="00586FC5"/>
    <w:rsid w:val="005927FA"/>
    <w:rsid w:val="00593AE0"/>
    <w:rsid w:val="00594F16"/>
    <w:rsid w:val="00595F00"/>
    <w:rsid w:val="005A1948"/>
    <w:rsid w:val="005A3469"/>
    <w:rsid w:val="005A3C54"/>
    <w:rsid w:val="005A573A"/>
    <w:rsid w:val="005A7692"/>
    <w:rsid w:val="005A771D"/>
    <w:rsid w:val="005B00AE"/>
    <w:rsid w:val="005B0E9D"/>
    <w:rsid w:val="005B1DCE"/>
    <w:rsid w:val="005B1FCF"/>
    <w:rsid w:val="005B2F78"/>
    <w:rsid w:val="005B38AD"/>
    <w:rsid w:val="005B782F"/>
    <w:rsid w:val="005B7FDF"/>
    <w:rsid w:val="005C0C0A"/>
    <w:rsid w:val="005C37D7"/>
    <w:rsid w:val="005C4078"/>
    <w:rsid w:val="005C57F4"/>
    <w:rsid w:val="005D0073"/>
    <w:rsid w:val="005D00FD"/>
    <w:rsid w:val="005D0275"/>
    <w:rsid w:val="005D424B"/>
    <w:rsid w:val="005D7191"/>
    <w:rsid w:val="005D78C4"/>
    <w:rsid w:val="005E042A"/>
    <w:rsid w:val="005E0682"/>
    <w:rsid w:val="005E2804"/>
    <w:rsid w:val="005E348A"/>
    <w:rsid w:val="005F2F73"/>
    <w:rsid w:val="005F3A69"/>
    <w:rsid w:val="005F608D"/>
    <w:rsid w:val="005F7061"/>
    <w:rsid w:val="00602766"/>
    <w:rsid w:val="00602AF8"/>
    <w:rsid w:val="00602B6C"/>
    <w:rsid w:val="00604BDB"/>
    <w:rsid w:val="00606668"/>
    <w:rsid w:val="00611F5B"/>
    <w:rsid w:val="006123A1"/>
    <w:rsid w:val="00613475"/>
    <w:rsid w:val="00613494"/>
    <w:rsid w:val="006136A5"/>
    <w:rsid w:val="0061500E"/>
    <w:rsid w:val="006165CE"/>
    <w:rsid w:val="00620846"/>
    <w:rsid w:val="00621C1B"/>
    <w:rsid w:val="00625E5F"/>
    <w:rsid w:val="00627D30"/>
    <w:rsid w:val="006341FD"/>
    <w:rsid w:val="00635FED"/>
    <w:rsid w:val="00636C3B"/>
    <w:rsid w:val="0064010A"/>
    <w:rsid w:val="00641CD7"/>
    <w:rsid w:val="00641F1C"/>
    <w:rsid w:val="0064217D"/>
    <w:rsid w:val="00642306"/>
    <w:rsid w:val="00643B9F"/>
    <w:rsid w:val="00643D19"/>
    <w:rsid w:val="00645A61"/>
    <w:rsid w:val="00646566"/>
    <w:rsid w:val="00646FC4"/>
    <w:rsid w:val="00650A93"/>
    <w:rsid w:val="00650CB3"/>
    <w:rsid w:val="00653141"/>
    <w:rsid w:val="006559A8"/>
    <w:rsid w:val="00660021"/>
    <w:rsid w:val="006605A6"/>
    <w:rsid w:val="00662874"/>
    <w:rsid w:val="0066354C"/>
    <w:rsid w:val="00664CF0"/>
    <w:rsid w:val="00667BB3"/>
    <w:rsid w:val="006701E8"/>
    <w:rsid w:val="00670D29"/>
    <w:rsid w:val="00673478"/>
    <w:rsid w:val="00675921"/>
    <w:rsid w:val="006773EA"/>
    <w:rsid w:val="00677DCB"/>
    <w:rsid w:val="0068069E"/>
    <w:rsid w:val="006823E7"/>
    <w:rsid w:val="00683A90"/>
    <w:rsid w:val="00683C63"/>
    <w:rsid w:val="006854BE"/>
    <w:rsid w:val="006910DC"/>
    <w:rsid w:val="006929D2"/>
    <w:rsid w:val="00692BBE"/>
    <w:rsid w:val="00694959"/>
    <w:rsid w:val="006A0E27"/>
    <w:rsid w:val="006A3E4F"/>
    <w:rsid w:val="006A3EE0"/>
    <w:rsid w:val="006A3F1E"/>
    <w:rsid w:val="006A4773"/>
    <w:rsid w:val="006A5FE6"/>
    <w:rsid w:val="006A6D64"/>
    <w:rsid w:val="006B0840"/>
    <w:rsid w:val="006B21AF"/>
    <w:rsid w:val="006B3247"/>
    <w:rsid w:val="006B44C8"/>
    <w:rsid w:val="006B48D6"/>
    <w:rsid w:val="006B63BE"/>
    <w:rsid w:val="006B6F16"/>
    <w:rsid w:val="006B7B8A"/>
    <w:rsid w:val="006C0218"/>
    <w:rsid w:val="006C21A7"/>
    <w:rsid w:val="006C288D"/>
    <w:rsid w:val="006C46E2"/>
    <w:rsid w:val="006C4D1B"/>
    <w:rsid w:val="006C5B13"/>
    <w:rsid w:val="006C6399"/>
    <w:rsid w:val="006D0F7A"/>
    <w:rsid w:val="006D2BB0"/>
    <w:rsid w:val="006D3629"/>
    <w:rsid w:val="006D5369"/>
    <w:rsid w:val="006D6023"/>
    <w:rsid w:val="006D6B6A"/>
    <w:rsid w:val="006E207D"/>
    <w:rsid w:val="006E2FE6"/>
    <w:rsid w:val="006E33E6"/>
    <w:rsid w:val="006E3C77"/>
    <w:rsid w:val="006E7893"/>
    <w:rsid w:val="006E7C11"/>
    <w:rsid w:val="006E7CA5"/>
    <w:rsid w:val="006F3A6C"/>
    <w:rsid w:val="006F45C2"/>
    <w:rsid w:val="00700520"/>
    <w:rsid w:val="00700539"/>
    <w:rsid w:val="007014CF"/>
    <w:rsid w:val="00701ABC"/>
    <w:rsid w:val="0070233B"/>
    <w:rsid w:val="00702E56"/>
    <w:rsid w:val="00704867"/>
    <w:rsid w:val="007064FD"/>
    <w:rsid w:val="00711016"/>
    <w:rsid w:val="00712521"/>
    <w:rsid w:val="00712BD7"/>
    <w:rsid w:val="00713AF7"/>
    <w:rsid w:val="0071445C"/>
    <w:rsid w:val="00714699"/>
    <w:rsid w:val="0071674B"/>
    <w:rsid w:val="00716C3B"/>
    <w:rsid w:val="00716C8E"/>
    <w:rsid w:val="00721363"/>
    <w:rsid w:val="00723053"/>
    <w:rsid w:val="00723B57"/>
    <w:rsid w:val="00724439"/>
    <w:rsid w:val="00724FA9"/>
    <w:rsid w:val="00727528"/>
    <w:rsid w:val="007309E1"/>
    <w:rsid w:val="00730F90"/>
    <w:rsid w:val="007335BE"/>
    <w:rsid w:val="00734A33"/>
    <w:rsid w:val="00735587"/>
    <w:rsid w:val="007364C1"/>
    <w:rsid w:val="00740163"/>
    <w:rsid w:val="00743613"/>
    <w:rsid w:val="007453EC"/>
    <w:rsid w:val="00746B23"/>
    <w:rsid w:val="00746F17"/>
    <w:rsid w:val="00750032"/>
    <w:rsid w:val="00752B6B"/>
    <w:rsid w:val="00754828"/>
    <w:rsid w:val="00757459"/>
    <w:rsid w:val="00757803"/>
    <w:rsid w:val="0076058E"/>
    <w:rsid w:val="0076164A"/>
    <w:rsid w:val="00761875"/>
    <w:rsid w:val="007627E0"/>
    <w:rsid w:val="00762CFB"/>
    <w:rsid w:val="007632F3"/>
    <w:rsid w:val="00765332"/>
    <w:rsid w:val="00765350"/>
    <w:rsid w:val="00770BF0"/>
    <w:rsid w:val="007719E8"/>
    <w:rsid w:val="00773234"/>
    <w:rsid w:val="00776014"/>
    <w:rsid w:val="007804FF"/>
    <w:rsid w:val="00780FE4"/>
    <w:rsid w:val="0078305F"/>
    <w:rsid w:val="00783A43"/>
    <w:rsid w:val="00783FE5"/>
    <w:rsid w:val="00784B10"/>
    <w:rsid w:val="0078545C"/>
    <w:rsid w:val="00787EE4"/>
    <w:rsid w:val="00790BBE"/>
    <w:rsid w:val="0079159B"/>
    <w:rsid w:val="00792167"/>
    <w:rsid w:val="007940B5"/>
    <w:rsid w:val="00794F5F"/>
    <w:rsid w:val="00795BD5"/>
    <w:rsid w:val="00796CA9"/>
    <w:rsid w:val="007A4C07"/>
    <w:rsid w:val="007A511A"/>
    <w:rsid w:val="007A63C6"/>
    <w:rsid w:val="007A7F6F"/>
    <w:rsid w:val="007B0018"/>
    <w:rsid w:val="007B1128"/>
    <w:rsid w:val="007B1232"/>
    <w:rsid w:val="007B374E"/>
    <w:rsid w:val="007B3873"/>
    <w:rsid w:val="007B4A2D"/>
    <w:rsid w:val="007B5530"/>
    <w:rsid w:val="007C0927"/>
    <w:rsid w:val="007C250D"/>
    <w:rsid w:val="007C2665"/>
    <w:rsid w:val="007C5871"/>
    <w:rsid w:val="007C7520"/>
    <w:rsid w:val="007D278B"/>
    <w:rsid w:val="007D30EF"/>
    <w:rsid w:val="007D43DA"/>
    <w:rsid w:val="007D5EDF"/>
    <w:rsid w:val="007D62C2"/>
    <w:rsid w:val="007D7F18"/>
    <w:rsid w:val="007F222D"/>
    <w:rsid w:val="007F2974"/>
    <w:rsid w:val="007F336D"/>
    <w:rsid w:val="007F4F46"/>
    <w:rsid w:val="0080203E"/>
    <w:rsid w:val="0080300F"/>
    <w:rsid w:val="008032D0"/>
    <w:rsid w:val="00805273"/>
    <w:rsid w:val="00807DA8"/>
    <w:rsid w:val="00815D2A"/>
    <w:rsid w:val="00815DBF"/>
    <w:rsid w:val="008170D6"/>
    <w:rsid w:val="0081749A"/>
    <w:rsid w:val="00817C8C"/>
    <w:rsid w:val="00820DCC"/>
    <w:rsid w:val="0082129E"/>
    <w:rsid w:val="00821DC0"/>
    <w:rsid w:val="0083278B"/>
    <w:rsid w:val="00834E7B"/>
    <w:rsid w:val="008356F3"/>
    <w:rsid w:val="008368A2"/>
    <w:rsid w:val="00837993"/>
    <w:rsid w:val="008415F5"/>
    <w:rsid w:val="00841D99"/>
    <w:rsid w:val="008460E3"/>
    <w:rsid w:val="00846778"/>
    <w:rsid w:val="00852AA7"/>
    <w:rsid w:val="008533D9"/>
    <w:rsid w:val="0085492D"/>
    <w:rsid w:val="008562EB"/>
    <w:rsid w:val="00856F94"/>
    <w:rsid w:val="008574C7"/>
    <w:rsid w:val="00860FC0"/>
    <w:rsid w:val="0086282E"/>
    <w:rsid w:val="00862B01"/>
    <w:rsid w:val="00863165"/>
    <w:rsid w:val="00863E89"/>
    <w:rsid w:val="00865037"/>
    <w:rsid w:val="008662FB"/>
    <w:rsid w:val="0086753D"/>
    <w:rsid w:val="00870FCD"/>
    <w:rsid w:val="00874106"/>
    <w:rsid w:val="00874261"/>
    <w:rsid w:val="00875DB7"/>
    <w:rsid w:val="008765B0"/>
    <w:rsid w:val="00880142"/>
    <w:rsid w:val="00884DC7"/>
    <w:rsid w:val="00884EE6"/>
    <w:rsid w:val="00887910"/>
    <w:rsid w:val="0089038E"/>
    <w:rsid w:val="008905A1"/>
    <w:rsid w:val="0089097F"/>
    <w:rsid w:val="0089247D"/>
    <w:rsid w:val="008927FE"/>
    <w:rsid w:val="008937C8"/>
    <w:rsid w:val="00894D4F"/>
    <w:rsid w:val="008A07F9"/>
    <w:rsid w:val="008A1FC2"/>
    <w:rsid w:val="008A3FE1"/>
    <w:rsid w:val="008A4B88"/>
    <w:rsid w:val="008A57DA"/>
    <w:rsid w:val="008A767F"/>
    <w:rsid w:val="008B0A17"/>
    <w:rsid w:val="008B0BDB"/>
    <w:rsid w:val="008B0D39"/>
    <w:rsid w:val="008B19F9"/>
    <w:rsid w:val="008B3412"/>
    <w:rsid w:val="008B3C42"/>
    <w:rsid w:val="008B4290"/>
    <w:rsid w:val="008B59B8"/>
    <w:rsid w:val="008B69C4"/>
    <w:rsid w:val="008B6B5C"/>
    <w:rsid w:val="008C1282"/>
    <w:rsid w:val="008C1661"/>
    <w:rsid w:val="008C34D3"/>
    <w:rsid w:val="008C34FE"/>
    <w:rsid w:val="008C3BC0"/>
    <w:rsid w:val="008C3F4E"/>
    <w:rsid w:val="008C60BC"/>
    <w:rsid w:val="008C7088"/>
    <w:rsid w:val="008C730D"/>
    <w:rsid w:val="008D071E"/>
    <w:rsid w:val="008D0820"/>
    <w:rsid w:val="008D0BD5"/>
    <w:rsid w:val="008D18D8"/>
    <w:rsid w:val="008D1DEF"/>
    <w:rsid w:val="008D3AC0"/>
    <w:rsid w:val="008D403C"/>
    <w:rsid w:val="008D63F3"/>
    <w:rsid w:val="008E01E2"/>
    <w:rsid w:val="008E0217"/>
    <w:rsid w:val="008E0AAB"/>
    <w:rsid w:val="008E2051"/>
    <w:rsid w:val="008E3651"/>
    <w:rsid w:val="008E454C"/>
    <w:rsid w:val="008E4771"/>
    <w:rsid w:val="008E4E8E"/>
    <w:rsid w:val="008E59ED"/>
    <w:rsid w:val="008E69F3"/>
    <w:rsid w:val="008F0489"/>
    <w:rsid w:val="008F0F94"/>
    <w:rsid w:val="00900C95"/>
    <w:rsid w:val="0090195A"/>
    <w:rsid w:val="00902D5F"/>
    <w:rsid w:val="0090346E"/>
    <w:rsid w:val="009067DF"/>
    <w:rsid w:val="009077FF"/>
    <w:rsid w:val="00910CD6"/>
    <w:rsid w:val="00910CEC"/>
    <w:rsid w:val="009115A3"/>
    <w:rsid w:val="00911C96"/>
    <w:rsid w:val="009121D0"/>
    <w:rsid w:val="00913163"/>
    <w:rsid w:val="009141E2"/>
    <w:rsid w:val="00914E6A"/>
    <w:rsid w:val="00916042"/>
    <w:rsid w:val="009170F5"/>
    <w:rsid w:val="009209D6"/>
    <w:rsid w:val="009246E1"/>
    <w:rsid w:val="0092541F"/>
    <w:rsid w:val="00926908"/>
    <w:rsid w:val="009279C8"/>
    <w:rsid w:val="00927C32"/>
    <w:rsid w:val="00935754"/>
    <w:rsid w:val="009401F9"/>
    <w:rsid w:val="00940BA4"/>
    <w:rsid w:val="00941AD3"/>
    <w:rsid w:val="00942CA8"/>
    <w:rsid w:val="00942D10"/>
    <w:rsid w:val="00942FB6"/>
    <w:rsid w:val="0094511C"/>
    <w:rsid w:val="0094522D"/>
    <w:rsid w:val="009459B0"/>
    <w:rsid w:val="0095074A"/>
    <w:rsid w:val="0095242F"/>
    <w:rsid w:val="009527B3"/>
    <w:rsid w:val="0095309D"/>
    <w:rsid w:val="00954473"/>
    <w:rsid w:val="0096151A"/>
    <w:rsid w:val="00963242"/>
    <w:rsid w:val="00963A2A"/>
    <w:rsid w:val="009650E2"/>
    <w:rsid w:val="00965F90"/>
    <w:rsid w:val="00967C43"/>
    <w:rsid w:val="00972110"/>
    <w:rsid w:val="0097235C"/>
    <w:rsid w:val="009724E6"/>
    <w:rsid w:val="00973756"/>
    <w:rsid w:val="009747B8"/>
    <w:rsid w:val="00975EB6"/>
    <w:rsid w:val="00982F50"/>
    <w:rsid w:val="009853B1"/>
    <w:rsid w:val="00987E84"/>
    <w:rsid w:val="0099044C"/>
    <w:rsid w:val="00991182"/>
    <w:rsid w:val="009916F8"/>
    <w:rsid w:val="00992064"/>
    <w:rsid w:val="00995228"/>
    <w:rsid w:val="00995455"/>
    <w:rsid w:val="00995906"/>
    <w:rsid w:val="00996318"/>
    <w:rsid w:val="00996B17"/>
    <w:rsid w:val="009A05C4"/>
    <w:rsid w:val="009A0F10"/>
    <w:rsid w:val="009A34CE"/>
    <w:rsid w:val="009A4625"/>
    <w:rsid w:val="009A4D13"/>
    <w:rsid w:val="009A53E6"/>
    <w:rsid w:val="009A5848"/>
    <w:rsid w:val="009A642A"/>
    <w:rsid w:val="009B0159"/>
    <w:rsid w:val="009B1835"/>
    <w:rsid w:val="009B26C2"/>
    <w:rsid w:val="009B2CE1"/>
    <w:rsid w:val="009B427F"/>
    <w:rsid w:val="009B4D6F"/>
    <w:rsid w:val="009B5178"/>
    <w:rsid w:val="009C14B8"/>
    <w:rsid w:val="009C32BF"/>
    <w:rsid w:val="009C4286"/>
    <w:rsid w:val="009C49E4"/>
    <w:rsid w:val="009C4DF5"/>
    <w:rsid w:val="009C59CF"/>
    <w:rsid w:val="009C605D"/>
    <w:rsid w:val="009C6861"/>
    <w:rsid w:val="009D1568"/>
    <w:rsid w:val="009D1B14"/>
    <w:rsid w:val="009D38A2"/>
    <w:rsid w:val="009D4EA4"/>
    <w:rsid w:val="009D67E3"/>
    <w:rsid w:val="009D7EE1"/>
    <w:rsid w:val="009E0596"/>
    <w:rsid w:val="009E1D45"/>
    <w:rsid w:val="009E2B92"/>
    <w:rsid w:val="009E363A"/>
    <w:rsid w:val="009E398F"/>
    <w:rsid w:val="009E74E9"/>
    <w:rsid w:val="009F02AC"/>
    <w:rsid w:val="009F070A"/>
    <w:rsid w:val="009F42F9"/>
    <w:rsid w:val="009F452E"/>
    <w:rsid w:val="009F685F"/>
    <w:rsid w:val="00A00CCB"/>
    <w:rsid w:val="00A0227E"/>
    <w:rsid w:val="00A02F5A"/>
    <w:rsid w:val="00A03D92"/>
    <w:rsid w:val="00A03EBA"/>
    <w:rsid w:val="00A04BB8"/>
    <w:rsid w:val="00A05719"/>
    <w:rsid w:val="00A05FC0"/>
    <w:rsid w:val="00A06077"/>
    <w:rsid w:val="00A06881"/>
    <w:rsid w:val="00A06F89"/>
    <w:rsid w:val="00A07C7F"/>
    <w:rsid w:val="00A10BA1"/>
    <w:rsid w:val="00A10C7E"/>
    <w:rsid w:val="00A11039"/>
    <w:rsid w:val="00A11235"/>
    <w:rsid w:val="00A11A34"/>
    <w:rsid w:val="00A11A9E"/>
    <w:rsid w:val="00A1229B"/>
    <w:rsid w:val="00A122E0"/>
    <w:rsid w:val="00A132CC"/>
    <w:rsid w:val="00A1599B"/>
    <w:rsid w:val="00A17326"/>
    <w:rsid w:val="00A21F84"/>
    <w:rsid w:val="00A227AB"/>
    <w:rsid w:val="00A229E7"/>
    <w:rsid w:val="00A23220"/>
    <w:rsid w:val="00A254A7"/>
    <w:rsid w:val="00A26E4B"/>
    <w:rsid w:val="00A275CC"/>
    <w:rsid w:val="00A30061"/>
    <w:rsid w:val="00A30287"/>
    <w:rsid w:val="00A32570"/>
    <w:rsid w:val="00A32D24"/>
    <w:rsid w:val="00A32E3F"/>
    <w:rsid w:val="00A330D0"/>
    <w:rsid w:val="00A35490"/>
    <w:rsid w:val="00A3593C"/>
    <w:rsid w:val="00A378C2"/>
    <w:rsid w:val="00A409B5"/>
    <w:rsid w:val="00A4124B"/>
    <w:rsid w:val="00A42BF0"/>
    <w:rsid w:val="00A4382F"/>
    <w:rsid w:val="00A44FFB"/>
    <w:rsid w:val="00A46318"/>
    <w:rsid w:val="00A46975"/>
    <w:rsid w:val="00A46D39"/>
    <w:rsid w:val="00A471A0"/>
    <w:rsid w:val="00A50F92"/>
    <w:rsid w:val="00A5136F"/>
    <w:rsid w:val="00A528BC"/>
    <w:rsid w:val="00A600FF"/>
    <w:rsid w:val="00A630B1"/>
    <w:rsid w:val="00A6332B"/>
    <w:rsid w:val="00A63FE8"/>
    <w:rsid w:val="00A6702A"/>
    <w:rsid w:val="00A670FD"/>
    <w:rsid w:val="00A71802"/>
    <w:rsid w:val="00A71857"/>
    <w:rsid w:val="00A72B18"/>
    <w:rsid w:val="00A72B29"/>
    <w:rsid w:val="00A72B3F"/>
    <w:rsid w:val="00A76708"/>
    <w:rsid w:val="00A774E6"/>
    <w:rsid w:val="00A77F06"/>
    <w:rsid w:val="00A81200"/>
    <w:rsid w:val="00A82010"/>
    <w:rsid w:val="00A82786"/>
    <w:rsid w:val="00A82B7F"/>
    <w:rsid w:val="00A852B5"/>
    <w:rsid w:val="00A85FD6"/>
    <w:rsid w:val="00A879CC"/>
    <w:rsid w:val="00A9132A"/>
    <w:rsid w:val="00A91CC0"/>
    <w:rsid w:val="00A9350A"/>
    <w:rsid w:val="00A9552B"/>
    <w:rsid w:val="00A95B5E"/>
    <w:rsid w:val="00A9637D"/>
    <w:rsid w:val="00A96B1D"/>
    <w:rsid w:val="00AA01B5"/>
    <w:rsid w:val="00AA0E6C"/>
    <w:rsid w:val="00AA2030"/>
    <w:rsid w:val="00AA20B2"/>
    <w:rsid w:val="00AA2717"/>
    <w:rsid w:val="00AA40B0"/>
    <w:rsid w:val="00AA5065"/>
    <w:rsid w:val="00AA588D"/>
    <w:rsid w:val="00AB0B6B"/>
    <w:rsid w:val="00AB498E"/>
    <w:rsid w:val="00AB4B39"/>
    <w:rsid w:val="00AB61B0"/>
    <w:rsid w:val="00AB6665"/>
    <w:rsid w:val="00AC2148"/>
    <w:rsid w:val="00AC32A6"/>
    <w:rsid w:val="00AD018E"/>
    <w:rsid w:val="00AD13C0"/>
    <w:rsid w:val="00AD1DE8"/>
    <w:rsid w:val="00AD3144"/>
    <w:rsid w:val="00AD4A58"/>
    <w:rsid w:val="00AD7D81"/>
    <w:rsid w:val="00AE1517"/>
    <w:rsid w:val="00AE3D39"/>
    <w:rsid w:val="00AE7732"/>
    <w:rsid w:val="00AE7C26"/>
    <w:rsid w:val="00AF2AD5"/>
    <w:rsid w:val="00AF5BDA"/>
    <w:rsid w:val="00B00DE7"/>
    <w:rsid w:val="00B014DC"/>
    <w:rsid w:val="00B04FBA"/>
    <w:rsid w:val="00B051FD"/>
    <w:rsid w:val="00B05646"/>
    <w:rsid w:val="00B05A34"/>
    <w:rsid w:val="00B06074"/>
    <w:rsid w:val="00B064AA"/>
    <w:rsid w:val="00B06A30"/>
    <w:rsid w:val="00B112DC"/>
    <w:rsid w:val="00B13F40"/>
    <w:rsid w:val="00B13F9A"/>
    <w:rsid w:val="00B163D3"/>
    <w:rsid w:val="00B17724"/>
    <w:rsid w:val="00B17870"/>
    <w:rsid w:val="00B20023"/>
    <w:rsid w:val="00B207E6"/>
    <w:rsid w:val="00B212BF"/>
    <w:rsid w:val="00B23404"/>
    <w:rsid w:val="00B24F2A"/>
    <w:rsid w:val="00B25B29"/>
    <w:rsid w:val="00B25BF8"/>
    <w:rsid w:val="00B3065E"/>
    <w:rsid w:val="00B3137E"/>
    <w:rsid w:val="00B319A2"/>
    <w:rsid w:val="00B3201E"/>
    <w:rsid w:val="00B32322"/>
    <w:rsid w:val="00B35765"/>
    <w:rsid w:val="00B36C45"/>
    <w:rsid w:val="00B36E97"/>
    <w:rsid w:val="00B374DE"/>
    <w:rsid w:val="00B425A2"/>
    <w:rsid w:val="00B44748"/>
    <w:rsid w:val="00B45448"/>
    <w:rsid w:val="00B5053C"/>
    <w:rsid w:val="00B508A6"/>
    <w:rsid w:val="00B50A83"/>
    <w:rsid w:val="00B50C84"/>
    <w:rsid w:val="00B51B6E"/>
    <w:rsid w:val="00B53E45"/>
    <w:rsid w:val="00B556D7"/>
    <w:rsid w:val="00B563C4"/>
    <w:rsid w:val="00B56A62"/>
    <w:rsid w:val="00B600E8"/>
    <w:rsid w:val="00B60439"/>
    <w:rsid w:val="00B60454"/>
    <w:rsid w:val="00B63296"/>
    <w:rsid w:val="00B634F9"/>
    <w:rsid w:val="00B63C5B"/>
    <w:rsid w:val="00B65B24"/>
    <w:rsid w:val="00B6770A"/>
    <w:rsid w:val="00B67C8C"/>
    <w:rsid w:val="00B726BE"/>
    <w:rsid w:val="00B73511"/>
    <w:rsid w:val="00B73BDD"/>
    <w:rsid w:val="00B74B6E"/>
    <w:rsid w:val="00B772A9"/>
    <w:rsid w:val="00B773EC"/>
    <w:rsid w:val="00B806BA"/>
    <w:rsid w:val="00B824D8"/>
    <w:rsid w:val="00B83EA2"/>
    <w:rsid w:val="00B8403C"/>
    <w:rsid w:val="00B84420"/>
    <w:rsid w:val="00B8453A"/>
    <w:rsid w:val="00B87F3E"/>
    <w:rsid w:val="00B927C8"/>
    <w:rsid w:val="00B92FAC"/>
    <w:rsid w:val="00B96ECC"/>
    <w:rsid w:val="00B97D5C"/>
    <w:rsid w:val="00BA1D0A"/>
    <w:rsid w:val="00BA7E67"/>
    <w:rsid w:val="00BB4DE6"/>
    <w:rsid w:val="00BB55D6"/>
    <w:rsid w:val="00BC1232"/>
    <w:rsid w:val="00BC456A"/>
    <w:rsid w:val="00BC52C3"/>
    <w:rsid w:val="00BC5935"/>
    <w:rsid w:val="00BC5B88"/>
    <w:rsid w:val="00BD1CEE"/>
    <w:rsid w:val="00BD1D3C"/>
    <w:rsid w:val="00BD24FB"/>
    <w:rsid w:val="00BD2F08"/>
    <w:rsid w:val="00BD32EC"/>
    <w:rsid w:val="00BD38F4"/>
    <w:rsid w:val="00BD4886"/>
    <w:rsid w:val="00BD55A7"/>
    <w:rsid w:val="00BD6A79"/>
    <w:rsid w:val="00BD7866"/>
    <w:rsid w:val="00BE0403"/>
    <w:rsid w:val="00BE16C2"/>
    <w:rsid w:val="00BE1793"/>
    <w:rsid w:val="00BE5365"/>
    <w:rsid w:val="00BE5407"/>
    <w:rsid w:val="00BE6312"/>
    <w:rsid w:val="00BE685C"/>
    <w:rsid w:val="00BF06F7"/>
    <w:rsid w:val="00BF0FF5"/>
    <w:rsid w:val="00BF11CB"/>
    <w:rsid w:val="00BF17B1"/>
    <w:rsid w:val="00BF1F9A"/>
    <w:rsid w:val="00BF2702"/>
    <w:rsid w:val="00BF55BB"/>
    <w:rsid w:val="00BF6B19"/>
    <w:rsid w:val="00BF7A9A"/>
    <w:rsid w:val="00C028BE"/>
    <w:rsid w:val="00C0329A"/>
    <w:rsid w:val="00C0395C"/>
    <w:rsid w:val="00C039BC"/>
    <w:rsid w:val="00C041AA"/>
    <w:rsid w:val="00C06C94"/>
    <w:rsid w:val="00C07FCB"/>
    <w:rsid w:val="00C10542"/>
    <w:rsid w:val="00C11502"/>
    <w:rsid w:val="00C11D1A"/>
    <w:rsid w:val="00C12E68"/>
    <w:rsid w:val="00C1352E"/>
    <w:rsid w:val="00C16154"/>
    <w:rsid w:val="00C16882"/>
    <w:rsid w:val="00C16F2A"/>
    <w:rsid w:val="00C23AE6"/>
    <w:rsid w:val="00C240E1"/>
    <w:rsid w:val="00C2580A"/>
    <w:rsid w:val="00C2737D"/>
    <w:rsid w:val="00C30C6B"/>
    <w:rsid w:val="00C316CE"/>
    <w:rsid w:val="00C31A79"/>
    <w:rsid w:val="00C36EAB"/>
    <w:rsid w:val="00C3742C"/>
    <w:rsid w:val="00C37F88"/>
    <w:rsid w:val="00C41546"/>
    <w:rsid w:val="00C42B0C"/>
    <w:rsid w:val="00C430FD"/>
    <w:rsid w:val="00C4357B"/>
    <w:rsid w:val="00C45362"/>
    <w:rsid w:val="00C458F1"/>
    <w:rsid w:val="00C45F34"/>
    <w:rsid w:val="00C51382"/>
    <w:rsid w:val="00C514EF"/>
    <w:rsid w:val="00C5379E"/>
    <w:rsid w:val="00C62D8B"/>
    <w:rsid w:val="00C62F5B"/>
    <w:rsid w:val="00C637A1"/>
    <w:rsid w:val="00C7024D"/>
    <w:rsid w:val="00C74F5E"/>
    <w:rsid w:val="00C80619"/>
    <w:rsid w:val="00C81568"/>
    <w:rsid w:val="00C81ED1"/>
    <w:rsid w:val="00C81FCF"/>
    <w:rsid w:val="00C842C8"/>
    <w:rsid w:val="00C85FCE"/>
    <w:rsid w:val="00C9070B"/>
    <w:rsid w:val="00C93092"/>
    <w:rsid w:val="00C942B8"/>
    <w:rsid w:val="00C97547"/>
    <w:rsid w:val="00C97F6D"/>
    <w:rsid w:val="00CA081B"/>
    <w:rsid w:val="00CA1317"/>
    <w:rsid w:val="00CA131B"/>
    <w:rsid w:val="00CA5D02"/>
    <w:rsid w:val="00CB04FF"/>
    <w:rsid w:val="00CC0C47"/>
    <w:rsid w:val="00CC375E"/>
    <w:rsid w:val="00CC4DB3"/>
    <w:rsid w:val="00CC5CCA"/>
    <w:rsid w:val="00CC7099"/>
    <w:rsid w:val="00CC7593"/>
    <w:rsid w:val="00CD0757"/>
    <w:rsid w:val="00CD14F0"/>
    <w:rsid w:val="00CD2121"/>
    <w:rsid w:val="00CD2950"/>
    <w:rsid w:val="00CD5836"/>
    <w:rsid w:val="00CD72D6"/>
    <w:rsid w:val="00CE0467"/>
    <w:rsid w:val="00CE1803"/>
    <w:rsid w:val="00CE228E"/>
    <w:rsid w:val="00CE4536"/>
    <w:rsid w:val="00CE5D33"/>
    <w:rsid w:val="00CE670E"/>
    <w:rsid w:val="00CE6774"/>
    <w:rsid w:val="00CE6847"/>
    <w:rsid w:val="00CE704C"/>
    <w:rsid w:val="00CF0794"/>
    <w:rsid w:val="00CF0817"/>
    <w:rsid w:val="00CF11A2"/>
    <w:rsid w:val="00CF30E0"/>
    <w:rsid w:val="00CF3615"/>
    <w:rsid w:val="00CF3E8C"/>
    <w:rsid w:val="00CF3F01"/>
    <w:rsid w:val="00CF5C15"/>
    <w:rsid w:val="00CF652E"/>
    <w:rsid w:val="00CF78B1"/>
    <w:rsid w:val="00D017BE"/>
    <w:rsid w:val="00D01B9F"/>
    <w:rsid w:val="00D03D6E"/>
    <w:rsid w:val="00D05A02"/>
    <w:rsid w:val="00D112F8"/>
    <w:rsid w:val="00D11BB4"/>
    <w:rsid w:val="00D12866"/>
    <w:rsid w:val="00D12A71"/>
    <w:rsid w:val="00D14F94"/>
    <w:rsid w:val="00D16CAF"/>
    <w:rsid w:val="00D17548"/>
    <w:rsid w:val="00D22663"/>
    <w:rsid w:val="00D22890"/>
    <w:rsid w:val="00D22A91"/>
    <w:rsid w:val="00D277BA"/>
    <w:rsid w:val="00D34924"/>
    <w:rsid w:val="00D34E0F"/>
    <w:rsid w:val="00D34F15"/>
    <w:rsid w:val="00D35BBE"/>
    <w:rsid w:val="00D362AD"/>
    <w:rsid w:val="00D40462"/>
    <w:rsid w:val="00D407BC"/>
    <w:rsid w:val="00D40D98"/>
    <w:rsid w:val="00D43449"/>
    <w:rsid w:val="00D4598A"/>
    <w:rsid w:val="00D47E7B"/>
    <w:rsid w:val="00D5163E"/>
    <w:rsid w:val="00D52115"/>
    <w:rsid w:val="00D528B4"/>
    <w:rsid w:val="00D52F97"/>
    <w:rsid w:val="00D53991"/>
    <w:rsid w:val="00D54AB1"/>
    <w:rsid w:val="00D57C6B"/>
    <w:rsid w:val="00D60A2C"/>
    <w:rsid w:val="00D60CC4"/>
    <w:rsid w:val="00D60F09"/>
    <w:rsid w:val="00D63450"/>
    <w:rsid w:val="00D659BB"/>
    <w:rsid w:val="00D66717"/>
    <w:rsid w:val="00D67EB7"/>
    <w:rsid w:val="00D67EC5"/>
    <w:rsid w:val="00D70315"/>
    <w:rsid w:val="00D7096D"/>
    <w:rsid w:val="00D70F6B"/>
    <w:rsid w:val="00D71F30"/>
    <w:rsid w:val="00D75A53"/>
    <w:rsid w:val="00D75DE9"/>
    <w:rsid w:val="00D80741"/>
    <w:rsid w:val="00D82CD8"/>
    <w:rsid w:val="00D83CCF"/>
    <w:rsid w:val="00D84932"/>
    <w:rsid w:val="00D84B0C"/>
    <w:rsid w:val="00D90AAB"/>
    <w:rsid w:val="00D9270A"/>
    <w:rsid w:val="00D94F25"/>
    <w:rsid w:val="00D96A1E"/>
    <w:rsid w:val="00D97EB8"/>
    <w:rsid w:val="00DA0625"/>
    <w:rsid w:val="00DA108C"/>
    <w:rsid w:val="00DA263C"/>
    <w:rsid w:val="00DA4B6F"/>
    <w:rsid w:val="00DA6408"/>
    <w:rsid w:val="00DA6EDF"/>
    <w:rsid w:val="00DB0115"/>
    <w:rsid w:val="00DB042D"/>
    <w:rsid w:val="00DB5D13"/>
    <w:rsid w:val="00DC066C"/>
    <w:rsid w:val="00DC254F"/>
    <w:rsid w:val="00DC300C"/>
    <w:rsid w:val="00DC36AD"/>
    <w:rsid w:val="00DC5AAC"/>
    <w:rsid w:val="00DC7576"/>
    <w:rsid w:val="00DD1A24"/>
    <w:rsid w:val="00DD4436"/>
    <w:rsid w:val="00DD4AA7"/>
    <w:rsid w:val="00DD4DDF"/>
    <w:rsid w:val="00DE0A10"/>
    <w:rsid w:val="00DE3910"/>
    <w:rsid w:val="00DE4AB5"/>
    <w:rsid w:val="00DE6055"/>
    <w:rsid w:val="00DE642F"/>
    <w:rsid w:val="00DE6841"/>
    <w:rsid w:val="00DF355F"/>
    <w:rsid w:val="00DF41A1"/>
    <w:rsid w:val="00DF48DD"/>
    <w:rsid w:val="00DF5686"/>
    <w:rsid w:val="00DF5D1B"/>
    <w:rsid w:val="00DF5D21"/>
    <w:rsid w:val="00DF61D4"/>
    <w:rsid w:val="00DF638E"/>
    <w:rsid w:val="00DF79B3"/>
    <w:rsid w:val="00E01F89"/>
    <w:rsid w:val="00E02D49"/>
    <w:rsid w:val="00E03740"/>
    <w:rsid w:val="00E05864"/>
    <w:rsid w:val="00E05B6F"/>
    <w:rsid w:val="00E106E9"/>
    <w:rsid w:val="00E1602B"/>
    <w:rsid w:val="00E169B2"/>
    <w:rsid w:val="00E17215"/>
    <w:rsid w:val="00E21684"/>
    <w:rsid w:val="00E22D4D"/>
    <w:rsid w:val="00E25EE4"/>
    <w:rsid w:val="00E25FF7"/>
    <w:rsid w:val="00E27B4F"/>
    <w:rsid w:val="00E33F97"/>
    <w:rsid w:val="00E35893"/>
    <w:rsid w:val="00E376D6"/>
    <w:rsid w:val="00E37AC8"/>
    <w:rsid w:val="00E40035"/>
    <w:rsid w:val="00E43000"/>
    <w:rsid w:val="00E433F1"/>
    <w:rsid w:val="00E43938"/>
    <w:rsid w:val="00E46110"/>
    <w:rsid w:val="00E50232"/>
    <w:rsid w:val="00E523DB"/>
    <w:rsid w:val="00E547B1"/>
    <w:rsid w:val="00E553FA"/>
    <w:rsid w:val="00E574BC"/>
    <w:rsid w:val="00E648B2"/>
    <w:rsid w:val="00E67D28"/>
    <w:rsid w:val="00E757A3"/>
    <w:rsid w:val="00E758F8"/>
    <w:rsid w:val="00E76732"/>
    <w:rsid w:val="00E768C3"/>
    <w:rsid w:val="00E77628"/>
    <w:rsid w:val="00E77EF3"/>
    <w:rsid w:val="00E81354"/>
    <w:rsid w:val="00E81F87"/>
    <w:rsid w:val="00E8287F"/>
    <w:rsid w:val="00E851F2"/>
    <w:rsid w:val="00E86735"/>
    <w:rsid w:val="00E867CB"/>
    <w:rsid w:val="00E87DAA"/>
    <w:rsid w:val="00E90A86"/>
    <w:rsid w:val="00E91987"/>
    <w:rsid w:val="00E920AD"/>
    <w:rsid w:val="00E92B46"/>
    <w:rsid w:val="00E93C81"/>
    <w:rsid w:val="00E95E1C"/>
    <w:rsid w:val="00E963CB"/>
    <w:rsid w:val="00E97F77"/>
    <w:rsid w:val="00EA54A9"/>
    <w:rsid w:val="00EA5819"/>
    <w:rsid w:val="00EA6409"/>
    <w:rsid w:val="00EA743E"/>
    <w:rsid w:val="00EB0081"/>
    <w:rsid w:val="00EB4D14"/>
    <w:rsid w:val="00EB55FF"/>
    <w:rsid w:val="00EB78D6"/>
    <w:rsid w:val="00EC0755"/>
    <w:rsid w:val="00EC1CA5"/>
    <w:rsid w:val="00EC2281"/>
    <w:rsid w:val="00EC5857"/>
    <w:rsid w:val="00EC5890"/>
    <w:rsid w:val="00EC7109"/>
    <w:rsid w:val="00EC7278"/>
    <w:rsid w:val="00ED05FC"/>
    <w:rsid w:val="00ED0A35"/>
    <w:rsid w:val="00ED3223"/>
    <w:rsid w:val="00ED4BE8"/>
    <w:rsid w:val="00ED586E"/>
    <w:rsid w:val="00ED65F1"/>
    <w:rsid w:val="00ED7AE6"/>
    <w:rsid w:val="00EE1621"/>
    <w:rsid w:val="00EE34EC"/>
    <w:rsid w:val="00EE3E49"/>
    <w:rsid w:val="00EE535A"/>
    <w:rsid w:val="00EE56F0"/>
    <w:rsid w:val="00EE6EA5"/>
    <w:rsid w:val="00EF09A8"/>
    <w:rsid w:val="00EF1DC1"/>
    <w:rsid w:val="00EF456D"/>
    <w:rsid w:val="00EF4C4B"/>
    <w:rsid w:val="00EF5FBC"/>
    <w:rsid w:val="00EF68BF"/>
    <w:rsid w:val="00EF7558"/>
    <w:rsid w:val="00F0151D"/>
    <w:rsid w:val="00F01B6F"/>
    <w:rsid w:val="00F027CD"/>
    <w:rsid w:val="00F03593"/>
    <w:rsid w:val="00F05282"/>
    <w:rsid w:val="00F07746"/>
    <w:rsid w:val="00F07F35"/>
    <w:rsid w:val="00F11289"/>
    <w:rsid w:val="00F11A31"/>
    <w:rsid w:val="00F136F5"/>
    <w:rsid w:val="00F1396C"/>
    <w:rsid w:val="00F16DF2"/>
    <w:rsid w:val="00F21066"/>
    <w:rsid w:val="00F23AB1"/>
    <w:rsid w:val="00F23BC7"/>
    <w:rsid w:val="00F25C02"/>
    <w:rsid w:val="00F26298"/>
    <w:rsid w:val="00F3001E"/>
    <w:rsid w:val="00F3185C"/>
    <w:rsid w:val="00F33A02"/>
    <w:rsid w:val="00F36D4A"/>
    <w:rsid w:val="00F371A7"/>
    <w:rsid w:val="00F4003D"/>
    <w:rsid w:val="00F405EC"/>
    <w:rsid w:val="00F4194F"/>
    <w:rsid w:val="00F452B6"/>
    <w:rsid w:val="00F45318"/>
    <w:rsid w:val="00F45D74"/>
    <w:rsid w:val="00F47F8B"/>
    <w:rsid w:val="00F51465"/>
    <w:rsid w:val="00F51C63"/>
    <w:rsid w:val="00F51CB7"/>
    <w:rsid w:val="00F5314F"/>
    <w:rsid w:val="00F55665"/>
    <w:rsid w:val="00F57079"/>
    <w:rsid w:val="00F57887"/>
    <w:rsid w:val="00F60B12"/>
    <w:rsid w:val="00F6117C"/>
    <w:rsid w:val="00F627EF"/>
    <w:rsid w:val="00F71856"/>
    <w:rsid w:val="00F71F16"/>
    <w:rsid w:val="00F73662"/>
    <w:rsid w:val="00F7382D"/>
    <w:rsid w:val="00F73DF4"/>
    <w:rsid w:val="00F741E8"/>
    <w:rsid w:val="00F74F94"/>
    <w:rsid w:val="00F750C6"/>
    <w:rsid w:val="00F75788"/>
    <w:rsid w:val="00F77EFD"/>
    <w:rsid w:val="00F814F0"/>
    <w:rsid w:val="00F86783"/>
    <w:rsid w:val="00F87354"/>
    <w:rsid w:val="00F925AF"/>
    <w:rsid w:val="00F94139"/>
    <w:rsid w:val="00FA266C"/>
    <w:rsid w:val="00FA3048"/>
    <w:rsid w:val="00FA3581"/>
    <w:rsid w:val="00FA472D"/>
    <w:rsid w:val="00FA5B90"/>
    <w:rsid w:val="00FA7745"/>
    <w:rsid w:val="00FA7D1D"/>
    <w:rsid w:val="00FB011B"/>
    <w:rsid w:val="00FB30BC"/>
    <w:rsid w:val="00FB38EE"/>
    <w:rsid w:val="00FB3F4D"/>
    <w:rsid w:val="00FB4A65"/>
    <w:rsid w:val="00FB7FC1"/>
    <w:rsid w:val="00FC1242"/>
    <w:rsid w:val="00FC333E"/>
    <w:rsid w:val="00FC36D5"/>
    <w:rsid w:val="00FC47C0"/>
    <w:rsid w:val="00FC543D"/>
    <w:rsid w:val="00FC707A"/>
    <w:rsid w:val="00FC771D"/>
    <w:rsid w:val="00FC7E46"/>
    <w:rsid w:val="00FD15A4"/>
    <w:rsid w:val="00FD1A25"/>
    <w:rsid w:val="00FD1C85"/>
    <w:rsid w:val="00FD4F93"/>
    <w:rsid w:val="00FD5AA4"/>
    <w:rsid w:val="00FD7FC1"/>
    <w:rsid w:val="00FE00DF"/>
    <w:rsid w:val="00FE0836"/>
    <w:rsid w:val="00FE4517"/>
    <w:rsid w:val="00FE597E"/>
    <w:rsid w:val="00FE5D9A"/>
    <w:rsid w:val="00FE6A9E"/>
    <w:rsid w:val="00FE6B78"/>
    <w:rsid w:val="00FF2BE5"/>
    <w:rsid w:val="00FF373B"/>
    <w:rsid w:val="00FF5013"/>
    <w:rsid w:val="00FF7110"/>
    <w:rsid w:val="00FF7354"/>
    <w:rsid w:val="00FF7F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hapeDefaults>
    <o:shapedefaults v:ext="edit" spidmax="2049"/>
    <o:shapelayout v:ext="edit">
      <o:idmap v:ext="edit" data="1"/>
    </o:shapelayout>
  </w:shapeDefaults>
  <w:decimalSymbol w:val=","/>
  <w:listSeparator w:val=";"/>
  <w15:chartTrackingRefBased/>
  <w15:docId w15:val="{ADE3DF07-0F35-4D00-ADA6-0F9C822A2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8">
    <w:name w:val="Normal"/>
    <w:qFormat/>
    <w:rsid w:val="00593AE0"/>
    <w:pPr>
      <w:ind w:firstLine="567"/>
      <w:jc w:val="both"/>
    </w:pPr>
    <w:rPr>
      <w:sz w:val="24"/>
    </w:rPr>
  </w:style>
  <w:style w:type="paragraph" w:styleId="10">
    <w:name w:val="heading 1"/>
    <w:aliases w:val="ASFK_1"/>
    <w:next w:val="ASFKNormal"/>
    <w:link w:val="12"/>
    <w:qFormat/>
    <w:rsid w:val="00593AE0"/>
    <w:pPr>
      <w:keepNext/>
      <w:pageBreakBefore/>
      <w:numPr>
        <w:numId w:val="72"/>
      </w:numPr>
      <w:suppressAutoHyphens/>
      <w:spacing w:before="240" w:after="360"/>
      <w:contextualSpacing/>
      <w:jc w:val="center"/>
      <w:outlineLvl w:val="0"/>
    </w:pPr>
    <w:rPr>
      <w:b/>
      <w:caps/>
      <w:sz w:val="32"/>
      <w:szCs w:val="36"/>
    </w:rPr>
  </w:style>
  <w:style w:type="paragraph" w:styleId="21">
    <w:name w:val="heading 2"/>
    <w:aliases w:val="ASFK_2"/>
    <w:basedOn w:val="10"/>
    <w:next w:val="ASFKNormal"/>
    <w:link w:val="23"/>
    <w:qFormat/>
    <w:rsid w:val="00593AE0"/>
    <w:pPr>
      <w:pageBreakBefore w:val="0"/>
      <w:numPr>
        <w:ilvl w:val="1"/>
      </w:numPr>
      <w:spacing w:after="240"/>
      <w:jc w:val="left"/>
      <w:outlineLvl w:val="1"/>
    </w:pPr>
    <w:rPr>
      <w:rFonts w:cs="Arial"/>
      <w:bCs/>
      <w:iCs/>
      <w:caps w:val="0"/>
      <w:szCs w:val="32"/>
    </w:rPr>
  </w:style>
  <w:style w:type="paragraph" w:styleId="32">
    <w:name w:val="heading 3"/>
    <w:aliases w:val="ASFK_3"/>
    <w:basedOn w:val="21"/>
    <w:next w:val="ASFKNormal"/>
    <w:link w:val="33"/>
    <w:qFormat/>
    <w:rsid w:val="00593AE0"/>
    <w:pPr>
      <w:keepLines/>
      <w:numPr>
        <w:ilvl w:val="2"/>
      </w:numPr>
      <w:outlineLvl w:val="2"/>
    </w:pPr>
    <w:rPr>
      <w:bCs w:val="0"/>
      <w:sz w:val="26"/>
      <w:szCs w:val="26"/>
    </w:rPr>
  </w:style>
  <w:style w:type="paragraph" w:styleId="41">
    <w:name w:val="heading 4"/>
    <w:aliases w:val="ASFK_4"/>
    <w:basedOn w:val="32"/>
    <w:next w:val="ASFKNormal"/>
    <w:link w:val="42"/>
    <w:qFormat/>
    <w:rsid w:val="00593AE0"/>
    <w:pPr>
      <w:numPr>
        <w:ilvl w:val="3"/>
      </w:numPr>
      <w:outlineLvl w:val="3"/>
    </w:pPr>
    <w:rPr>
      <w:sz w:val="24"/>
    </w:rPr>
  </w:style>
  <w:style w:type="paragraph" w:styleId="51">
    <w:name w:val="heading 5"/>
    <w:aliases w:val="ASFK_5"/>
    <w:next w:val="ASFKNormal"/>
    <w:link w:val="52"/>
    <w:qFormat/>
    <w:rsid w:val="00593AE0"/>
    <w:pPr>
      <w:keepNext/>
      <w:tabs>
        <w:tab w:val="left" w:pos="567"/>
      </w:tabs>
      <w:suppressAutoHyphens/>
      <w:spacing w:before="240" w:after="120"/>
      <w:ind w:left="567"/>
      <w:outlineLvl w:val="4"/>
    </w:pPr>
    <w:rPr>
      <w:b/>
      <w:bCs/>
      <w:iCs/>
      <w:sz w:val="24"/>
      <w:szCs w:val="26"/>
    </w:rPr>
  </w:style>
  <w:style w:type="paragraph" w:styleId="6">
    <w:name w:val="heading 6"/>
    <w:basedOn w:val="a8"/>
    <w:next w:val="a8"/>
    <w:qFormat/>
    <w:rsid w:val="00593AE0"/>
    <w:pPr>
      <w:numPr>
        <w:ilvl w:val="5"/>
        <w:numId w:val="73"/>
      </w:numPr>
      <w:tabs>
        <w:tab w:val="clear" w:pos="1152"/>
        <w:tab w:val="num" w:pos="360"/>
      </w:tabs>
      <w:spacing w:before="240" w:after="60"/>
      <w:ind w:left="0" w:firstLine="0"/>
      <w:outlineLvl w:val="5"/>
    </w:pPr>
    <w:rPr>
      <w:b/>
      <w:bCs/>
      <w:sz w:val="22"/>
      <w:szCs w:val="22"/>
    </w:rPr>
  </w:style>
  <w:style w:type="paragraph" w:styleId="7">
    <w:name w:val="heading 7"/>
    <w:basedOn w:val="a8"/>
    <w:next w:val="a8"/>
    <w:qFormat/>
    <w:rsid w:val="00593AE0"/>
    <w:pPr>
      <w:numPr>
        <w:ilvl w:val="6"/>
        <w:numId w:val="73"/>
      </w:numPr>
      <w:tabs>
        <w:tab w:val="clear" w:pos="1296"/>
        <w:tab w:val="num" w:pos="360"/>
      </w:tabs>
      <w:spacing w:before="240" w:after="60"/>
      <w:ind w:left="0" w:firstLine="0"/>
      <w:outlineLvl w:val="6"/>
    </w:pPr>
  </w:style>
  <w:style w:type="paragraph" w:styleId="8">
    <w:name w:val="heading 8"/>
    <w:basedOn w:val="a8"/>
    <w:next w:val="a8"/>
    <w:qFormat/>
    <w:rsid w:val="00593AE0"/>
    <w:pPr>
      <w:numPr>
        <w:ilvl w:val="7"/>
        <w:numId w:val="73"/>
      </w:numPr>
      <w:tabs>
        <w:tab w:val="clear" w:pos="1440"/>
        <w:tab w:val="num" w:pos="360"/>
      </w:tabs>
      <w:spacing w:before="240" w:after="60"/>
      <w:ind w:left="0" w:firstLine="0"/>
      <w:outlineLvl w:val="7"/>
    </w:pPr>
    <w:rPr>
      <w:i/>
      <w:iCs/>
    </w:rPr>
  </w:style>
  <w:style w:type="paragraph" w:styleId="9">
    <w:name w:val="heading 9"/>
    <w:basedOn w:val="a8"/>
    <w:next w:val="a8"/>
    <w:qFormat/>
    <w:rsid w:val="00593AE0"/>
    <w:pPr>
      <w:numPr>
        <w:ilvl w:val="8"/>
        <w:numId w:val="73"/>
      </w:numPr>
      <w:tabs>
        <w:tab w:val="clear" w:pos="1584"/>
        <w:tab w:val="num" w:pos="360"/>
      </w:tabs>
      <w:spacing w:before="240" w:after="60"/>
      <w:ind w:left="0" w:firstLine="0"/>
      <w:outlineLvl w:val="8"/>
    </w:pPr>
    <w:rPr>
      <w:rFonts w:ascii="Arial" w:hAnsi="Arial"/>
      <w:sz w:val="22"/>
      <w:szCs w:val="22"/>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paragraph" w:styleId="ac">
    <w:name w:val="Document Map"/>
    <w:basedOn w:val="a8"/>
    <w:semiHidden/>
    <w:rsid w:val="00593AE0"/>
    <w:pPr>
      <w:shd w:val="clear" w:color="auto" w:fill="000080"/>
    </w:pPr>
    <w:rPr>
      <w:rFonts w:ascii="Tahoma" w:hAnsi="Tahoma" w:cs="Tahoma"/>
      <w:sz w:val="20"/>
    </w:rPr>
  </w:style>
  <w:style w:type="character" w:styleId="ad">
    <w:name w:val="Hyperlink"/>
    <w:uiPriority w:val="99"/>
    <w:rsid w:val="00593AE0"/>
    <w:rPr>
      <w:color w:val="0000FF"/>
      <w:u w:val="single"/>
    </w:rPr>
  </w:style>
  <w:style w:type="paragraph" w:styleId="ae">
    <w:name w:val="header"/>
    <w:basedOn w:val="a8"/>
    <w:rsid w:val="00593AE0"/>
    <w:pPr>
      <w:tabs>
        <w:tab w:val="center" w:pos="4677"/>
        <w:tab w:val="right" w:pos="9355"/>
      </w:tabs>
    </w:pPr>
  </w:style>
  <w:style w:type="paragraph" w:styleId="af">
    <w:name w:val="Body Text Indent"/>
    <w:basedOn w:val="a8"/>
    <w:next w:val="a8"/>
    <w:semiHidden/>
    <w:rsid w:val="00593AE0"/>
    <w:pPr>
      <w:widowControl w:val="0"/>
      <w:tabs>
        <w:tab w:val="left" w:pos="1985"/>
        <w:tab w:val="left" w:pos="2127"/>
      </w:tabs>
      <w:spacing w:line="360" w:lineRule="auto"/>
      <w:ind w:firstLine="425"/>
    </w:pPr>
    <w:rPr>
      <w:snapToGrid w:val="0"/>
      <w:sz w:val="20"/>
    </w:rPr>
  </w:style>
  <w:style w:type="paragraph" w:styleId="24">
    <w:name w:val="Body Text Indent 2"/>
    <w:basedOn w:val="a8"/>
    <w:semiHidden/>
    <w:rsid w:val="00593AE0"/>
    <w:pPr>
      <w:widowControl w:val="0"/>
      <w:tabs>
        <w:tab w:val="left" w:pos="1985"/>
        <w:tab w:val="left" w:pos="2127"/>
      </w:tabs>
      <w:spacing w:line="360" w:lineRule="auto"/>
      <w:ind w:firstLine="425"/>
    </w:pPr>
    <w:rPr>
      <w:b/>
      <w:snapToGrid w:val="0"/>
      <w:sz w:val="20"/>
    </w:rPr>
  </w:style>
  <w:style w:type="paragraph" w:styleId="34">
    <w:name w:val="Body Text 3"/>
    <w:basedOn w:val="a8"/>
    <w:semiHidden/>
    <w:rsid w:val="00593AE0"/>
    <w:pPr>
      <w:spacing w:after="120"/>
    </w:pPr>
    <w:rPr>
      <w:sz w:val="16"/>
      <w:szCs w:val="16"/>
    </w:rPr>
  </w:style>
  <w:style w:type="paragraph" w:styleId="af0">
    <w:name w:val="Balloon Text"/>
    <w:basedOn w:val="a8"/>
    <w:semiHidden/>
    <w:rsid w:val="00593AE0"/>
    <w:rPr>
      <w:rFonts w:ascii="Tahoma" w:hAnsi="Tahoma" w:cs="Tahoma"/>
      <w:sz w:val="16"/>
      <w:szCs w:val="16"/>
    </w:rPr>
  </w:style>
  <w:style w:type="paragraph" w:styleId="13">
    <w:name w:val="toc 1"/>
    <w:uiPriority w:val="39"/>
    <w:rsid w:val="00593AE0"/>
    <w:pPr>
      <w:tabs>
        <w:tab w:val="left" w:pos="454"/>
        <w:tab w:val="right" w:leader="dot" w:pos="9631"/>
      </w:tabs>
      <w:spacing w:before="80" w:after="80"/>
      <w:ind w:left="454" w:right="567" w:hanging="454"/>
    </w:pPr>
    <w:rPr>
      <w:b/>
      <w:bCs/>
      <w:caps/>
      <w:noProof/>
      <w:sz w:val="24"/>
      <w:szCs w:val="24"/>
    </w:rPr>
  </w:style>
  <w:style w:type="paragraph" w:styleId="25">
    <w:name w:val="toc 2"/>
    <w:basedOn w:val="13"/>
    <w:uiPriority w:val="39"/>
    <w:rsid w:val="00593AE0"/>
    <w:pPr>
      <w:tabs>
        <w:tab w:val="clear" w:pos="454"/>
        <w:tab w:val="left" w:pos="851"/>
      </w:tabs>
      <w:spacing w:before="60" w:after="60"/>
      <w:ind w:left="851" w:hanging="567"/>
      <w:contextualSpacing/>
    </w:pPr>
    <w:rPr>
      <w:b w:val="0"/>
      <w:caps w:val="0"/>
    </w:rPr>
  </w:style>
  <w:style w:type="paragraph" w:styleId="35">
    <w:name w:val="toc 3"/>
    <w:basedOn w:val="25"/>
    <w:uiPriority w:val="39"/>
    <w:rsid w:val="00593AE0"/>
    <w:pPr>
      <w:tabs>
        <w:tab w:val="clear" w:pos="851"/>
        <w:tab w:val="left" w:pos="1418"/>
      </w:tabs>
      <w:ind w:left="1418" w:hanging="851"/>
    </w:pPr>
    <w:rPr>
      <w:iCs/>
    </w:rPr>
  </w:style>
  <w:style w:type="paragraph" w:customStyle="1" w:styleId="af1">
    <w:name w:val="Основной"/>
    <w:basedOn w:val="a8"/>
    <w:semiHidden/>
    <w:rsid w:val="00B600E8"/>
  </w:style>
  <w:style w:type="paragraph" w:styleId="af2">
    <w:name w:val="annotation text"/>
    <w:basedOn w:val="a8"/>
    <w:semiHidden/>
    <w:rsid w:val="00593AE0"/>
    <w:rPr>
      <w:sz w:val="20"/>
    </w:rPr>
  </w:style>
  <w:style w:type="paragraph" w:styleId="af3">
    <w:name w:val="caption"/>
    <w:basedOn w:val="a8"/>
    <w:next w:val="a8"/>
    <w:qFormat/>
    <w:rsid w:val="00593AE0"/>
    <w:rPr>
      <w:b/>
      <w:bCs/>
      <w:sz w:val="20"/>
    </w:rPr>
  </w:style>
  <w:style w:type="paragraph" w:styleId="af4">
    <w:name w:val="annotation subject"/>
    <w:basedOn w:val="af2"/>
    <w:next w:val="af2"/>
    <w:semiHidden/>
    <w:rsid w:val="00593AE0"/>
    <w:rPr>
      <w:b/>
      <w:bCs/>
    </w:rPr>
  </w:style>
  <w:style w:type="character" w:styleId="af5">
    <w:name w:val="Emphasis"/>
    <w:qFormat/>
    <w:rsid w:val="00593AE0"/>
    <w:rPr>
      <w:i/>
      <w:iCs/>
    </w:rPr>
  </w:style>
  <w:style w:type="paragraph" w:styleId="26">
    <w:name w:val="Body Text 2"/>
    <w:basedOn w:val="a8"/>
    <w:semiHidden/>
    <w:rsid w:val="00593AE0"/>
    <w:pPr>
      <w:spacing w:after="120" w:line="480" w:lineRule="auto"/>
    </w:pPr>
  </w:style>
  <w:style w:type="paragraph" w:styleId="a">
    <w:name w:val="List Number"/>
    <w:aliases w:val="Нумерованный"/>
    <w:basedOn w:val="a8"/>
    <w:semiHidden/>
    <w:rsid w:val="00593AE0"/>
    <w:pPr>
      <w:numPr>
        <w:numId w:val="83"/>
      </w:numPr>
      <w:ind w:left="0" w:firstLine="0"/>
    </w:pPr>
  </w:style>
  <w:style w:type="character" w:styleId="af6">
    <w:name w:val="FollowedHyperlink"/>
    <w:semiHidden/>
    <w:rsid w:val="00593AE0"/>
    <w:rPr>
      <w:color w:val="800080"/>
      <w:u w:val="single"/>
    </w:rPr>
  </w:style>
  <w:style w:type="paragraph" w:styleId="43">
    <w:name w:val="toc 4"/>
    <w:basedOn w:val="a8"/>
    <w:next w:val="a8"/>
    <w:uiPriority w:val="39"/>
    <w:rsid w:val="00593AE0"/>
    <w:pPr>
      <w:tabs>
        <w:tab w:val="left" w:pos="1871"/>
        <w:tab w:val="right" w:leader="dot" w:pos="9630"/>
      </w:tabs>
      <w:ind w:left="1872" w:right="567" w:hanging="1021"/>
    </w:pPr>
  </w:style>
  <w:style w:type="paragraph" w:styleId="53">
    <w:name w:val="toc 5"/>
    <w:basedOn w:val="a8"/>
    <w:next w:val="a8"/>
    <w:autoRedefine/>
    <w:uiPriority w:val="39"/>
    <w:rsid w:val="00593AE0"/>
    <w:pPr>
      <w:ind w:left="960"/>
      <w:jc w:val="left"/>
    </w:pPr>
    <w:rPr>
      <w:sz w:val="18"/>
      <w:szCs w:val="18"/>
    </w:rPr>
  </w:style>
  <w:style w:type="paragraph" w:styleId="60">
    <w:name w:val="toc 6"/>
    <w:basedOn w:val="a8"/>
    <w:next w:val="a8"/>
    <w:autoRedefine/>
    <w:uiPriority w:val="39"/>
    <w:rsid w:val="00593AE0"/>
    <w:pPr>
      <w:ind w:left="1200"/>
      <w:jc w:val="left"/>
    </w:pPr>
    <w:rPr>
      <w:sz w:val="18"/>
      <w:szCs w:val="18"/>
    </w:rPr>
  </w:style>
  <w:style w:type="paragraph" w:styleId="70">
    <w:name w:val="toc 7"/>
    <w:basedOn w:val="a8"/>
    <w:next w:val="a8"/>
    <w:autoRedefine/>
    <w:uiPriority w:val="39"/>
    <w:rsid w:val="00593AE0"/>
    <w:pPr>
      <w:ind w:left="1440"/>
      <w:jc w:val="left"/>
    </w:pPr>
    <w:rPr>
      <w:sz w:val="18"/>
      <w:szCs w:val="18"/>
    </w:rPr>
  </w:style>
  <w:style w:type="paragraph" w:styleId="80">
    <w:name w:val="toc 8"/>
    <w:basedOn w:val="a8"/>
    <w:next w:val="a8"/>
    <w:autoRedefine/>
    <w:uiPriority w:val="39"/>
    <w:rsid w:val="00593AE0"/>
    <w:pPr>
      <w:ind w:left="1680"/>
      <w:jc w:val="left"/>
    </w:pPr>
    <w:rPr>
      <w:sz w:val="18"/>
      <w:szCs w:val="18"/>
    </w:rPr>
  </w:style>
  <w:style w:type="paragraph" w:styleId="90">
    <w:name w:val="toc 9"/>
    <w:basedOn w:val="a8"/>
    <w:next w:val="a8"/>
    <w:autoRedefine/>
    <w:uiPriority w:val="39"/>
    <w:rsid w:val="00593AE0"/>
    <w:pPr>
      <w:ind w:left="1920"/>
      <w:jc w:val="left"/>
    </w:pPr>
    <w:rPr>
      <w:sz w:val="18"/>
      <w:szCs w:val="18"/>
    </w:rPr>
  </w:style>
  <w:style w:type="paragraph" w:styleId="36">
    <w:name w:val="Body Text Indent 3"/>
    <w:basedOn w:val="a8"/>
    <w:semiHidden/>
    <w:rsid w:val="00593AE0"/>
    <w:pPr>
      <w:spacing w:after="120"/>
      <w:ind w:left="283"/>
    </w:pPr>
    <w:rPr>
      <w:sz w:val="16"/>
      <w:szCs w:val="16"/>
    </w:rPr>
  </w:style>
  <w:style w:type="paragraph" w:styleId="af7">
    <w:name w:val="Subtitle"/>
    <w:basedOn w:val="a8"/>
    <w:qFormat/>
    <w:rsid w:val="00593AE0"/>
    <w:pPr>
      <w:spacing w:after="60"/>
      <w:jc w:val="center"/>
      <w:outlineLvl w:val="1"/>
    </w:pPr>
    <w:rPr>
      <w:rFonts w:ascii="Arial" w:hAnsi="Arial" w:cs="Arial"/>
    </w:rPr>
  </w:style>
  <w:style w:type="character" w:styleId="af8">
    <w:name w:val="annotation reference"/>
    <w:semiHidden/>
    <w:rsid w:val="00593AE0"/>
    <w:rPr>
      <w:sz w:val="16"/>
      <w:szCs w:val="16"/>
    </w:rPr>
  </w:style>
  <w:style w:type="paragraph" w:styleId="af9">
    <w:name w:val="Salutation"/>
    <w:basedOn w:val="a8"/>
    <w:next w:val="a8"/>
    <w:semiHidden/>
    <w:rsid w:val="00593AE0"/>
  </w:style>
  <w:style w:type="paragraph" w:styleId="HTML">
    <w:name w:val="HTML Preformatted"/>
    <w:basedOn w:val="a8"/>
    <w:semiHidden/>
    <w:rsid w:val="00593AE0"/>
    <w:rPr>
      <w:rFonts w:ascii="Courier New" w:hAnsi="Courier New" w:cs="Courier New"/>
      <w:sz w:val="20"/>
    </w:rPr>
  </w:style>
  <w:style w:type="character" w:styleId="afa">
    <w:name w:val="page number"/>
    <w:semiHidden/>
    <w:rsid w:val="00593AE0"/>
  </w:style>
  <w:style w:type="paragraph" w:styleId="2">
    <w:name w:val="List Number 2"/>
    <w:basedOn w:val="a8"/>
    <w:semiHidden/>
    <w:rsid w:val="00593AE0"/>
    <w:pPr>
      <w:numPr>
        <w:numId w:val="79"/>
      </w:numPr>
      <w:tabs>
        <w:tab w:val="clear" w:pos="643"/>
        <w:tab w:val="num" w:pos="360"/>
      </w:tabs>
      <w:ind w:left="0" w:firstLine="0"/>
    </w:pPr>
  </w:style>
  <w:style w:type="paragraph" w:styleId="afb">
    <w:name w:val="Plain Text"/>
    <w:basedOn w:val="a8"/>
    <w:semiHidden/>
    <w:rsid w:val="00593AE0"/>
    <w:rPr>
      <w:rFonts w:ascii="Courier New" w:hAnsi="Courier New" w:cs="Courier New"/>
      <w:sz w:val="20"/>
    </w:rPr>
  </w:style>
  <w:style w:type="paragraph" w:styleId="afc">
    <w:name w:val="Message Header"/>
    <w:basedOn w:val="a8"/>
    <w:semiHidden/>
    <w:rsid w:val="00593AE0"/>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d">
    <w:name w:val="E-mail Signature"/>
    <w:basedOn w:val="a8"/>
    <w:semiHidden/>
    <w:rsid w:val="00593AE0"/>
  </w:style>
  <w:style w:type="paragraph" w:styleId="a0">
    <w:name w:val="List Bullet"/>
    <w:basedOn w:val="a8"/>
    <w:semiHidden/>
    <w:rsid w:val="00593AE0"/>
    <w:pPr>
      <w:numPr>
        <w:numId w:val="74"/>
      </w:numPr>
      <w:ind w:left="0" w:firstLine="0"/>
    </w:pPr>
  </w:style>
  <w:style w:type="paragraph" w:customStyle="1" w:styleId="a6">
    <w:name w:val="Список маркированный"/>
    <w:basedOn w:val="a8"/>
    <w:semiHidden/>
    <w:rsid w:val="00B600E8"/>
    <w:pPr>
      <w:numPr>
        <w:numId w:val="4"/>
      </w:numPr>
      <w:tabs>
        <w:tab w:val="clear" w:pos="992"/>
        <w:tab w:val="num" w:pos="360"/>
        <w:tab w:val="left" w:pos="1080"/>
      </w:tabs>
      <w:ind w:firstLine="0"/>
    </w:pPr>
  </w:style>
  <w:style w:type="paragraph" w:customStyle="1" w:styleId="ASFKAn">
    <w:name w:val="_ASFK_An"/>
    <w:rsid w:val="00593AE0"/>
    <w:pPr>
      <w:spacing w:after="240"/>
      <w:jc w:val="center"/>
      <w:outlineLvl w:val="4"/>
    </w:pPr>
    <w:rPr>
      <w:b/>
      <w:sz w:val="32"/>
    </w:rPr>
  </w:style>
  <w:style w:type="paragraph" w:customStyle="1" w:styleId="UGListMark">
    <w:name w:val="UG_List_Mark"/>
    <w:semiHidden/>
    <w:pPr>
      <w:tabs>
        <w:tab w:val="num" w:pos="360"/>
        <w:tab w:val="left" w:pos="567"/>
        <w:tab w:val="left" w:pos="1701"/>
        <w:tab w:val="left" w:pos="2835"/>
        <w:tab w:val="left" w:pos="3402"/>
      </w:tabs>
      <w:spacing w:before="120" w:after="120"/>
      <w:ind w:left="360" w:hanging="360"/>
      <w:contextualSpacing/>
    </w:pPr>
    <w:rPr>
      <w:sz w:val="24"/>
    </w:rPr>
  </w:style>
  <w:style w:type="paragraph" w:styleId="30">
    <w:name w:val="List Bullet 3"/>
    <w:basedOn w:val="a8"/>
    <w:autoRedefine/>
    <w:semiHidden/>
    <w:rsid w:val="00593AE0"/>
    <w:pPr>
      <w:widowControl w:val="0"/>
      <w:numPr>
        <w:numId w:val="76"/>
      </w:numPr>
      <w:tabs>
        <w:tab w:val="clear" w:pos="926"/>
        <w:tab w:val="num" w:pos="360"/>
        <w:tab w:val="left" w:pos="1985"/>
        <w:tab w:val="left" w:pos="2127"/>
      </w:tabs>
      <w:spacing w:line="360" w:lineRule="auto"/>
      <w:ind w:left="0" w:firstLine="0"/>
    </w:pPr>
  </w:style>
  <w:style w:type="paragraph" w:styleId="HTML0">
    <w:name w:val="HTML Address"/>
    <w:basedOn w:val="a8"/>
    <w:semiHidden/>
    <w:rsid w:val="00593AE0"/>
    <w:rPr>
      <w:i/>
      <w:iCs/>
    </w:rPr>
  </w:style>
  <w:style w:type="character" w:customStyle="1" w:styleId="afe">
    <w:name w:val="Алексеев Игорь"/>
    <w:semiHidden/>
    <w:rPr>
      <w:rFonts w:ascii="Tahoma" w:hAnsi="Tahoma"/>
      <w:b w:val="0"/>
      <w:bCs w:val="0"/>
      <w:i w:val="0"/>
      <w:iCs w:val="0"/>
      <w:strike w:val="0"/>
      <w:color w:val="000080"/>
      <w:sz w:val="24"/>
      <w:szCs w:val="24"/>
      <w:u w:val="none"/>
    </w:rPr>
  </w:style>
  <w:style w:type="paragraph" w:styleId="aff">
    <w:name w:val="Date"/>
    <w:basedOn w:val="a8"/>
    <w:next w:val="a8"/>
    <w:semiHidden/>
    <w:rsid w:val="00593AE0"/>
  </w:style>
  <w:style w:type="paragraph" w:styleId="aff0">
    <w:name w:val="Note Heading"/>
    <w:basedOn w:val="a8"/>
    <w:next w:val="a8"/>
    <w:semiHidden/>
    <w:rsid w:val="00593AE0"/>
  </w:style>
  <w:style w:type="paragraph" w:customStyle="1" w:styleId="aff1">
    <w:name w:val="Надпись"/>
    <w:semiHidden/>
    <w:rsid w:val="00B600E8"/>
    <w:rPr>
      <w:noProof/>
      <w:sz w:val="16"/>
    </w:rPr>
  </w:style>
  <w:style w:type="paragraph" w:styleId="aff2">
    <w:name w:val="Body Text"/>
    <w:basedOn w:val="a8"/>
    <w:semiHidden/>
    <w:rsid w:val="00593AE0"/>
    <w:pPr>
      <w:overflowPunct w:val="0"/>
      <w:autoSpaceDE w:val="0"/>
      <w:autoSpaceDN w:val="0"/>
      <w:adjustRightInd w:val="0"/>
      <w:spacing w:after="240"/>
      <w:textAlignment w:val="baseline"/>
    </w:pPr>
  </w:style>
  <w:style w:type="paragraph" w:styleId="aff3">
    <w:name w:val="Body Text First Indent"/>
    <w:basedOn w:val="aff2"/>
    <w:semiHidden/>
    <w:rsid w:val="00593AE0"/>
    <w:pPr>
      <w:overflowPunct/>
      <w:autoSpaceDE/>
      <w:autoSpaceDN/>
      <w:adjustRightInd/>
      <w:spacing w:after="120"/>
      <w:ind w:firstLine="210"/>
      <w:jc w:val="left"/>
      <w:textAlignment w:val="auto"/>
    </w:pPr>
  </w:style>
  <w:style w:type="paragraph" w:styleId="aff4">
    <w:name w:val="No Spacing"/>
    <w:uiPriority w:val="1"/>
    <w:qFormat/>
    <w:rsid w:val="00642306"/>
    <w:rPr>
      <w:rFonts w:ascii="Calibri" w:eastAsia="Calibri" w:hAnsi="Calibri"/>
      <w:sz w:val="22"/>
      <w:szCs w:val="22"/>
      <w:lang w:eastAsia="en-US"/>
    </w:rPr>
  </w:style>
  <w:style w:type="paragraph" w:styleId="aff5">
    <w:name w:val="List Paragraph"/>
    <w:basedOn w:val="a8"/>
    <w:uiPriority w:val="34"/>
    <w:qFormat/>
    <w:rsid w:val="00642306"/>
    <w:pPr>
      <w:ind w:left="720"/>
      <w:contextualSpacing/>
    </w:pPr>
  </w:style>
  <w:style w:type="paragraph" w:customStyle="1" w:styleId="14">
    <w:name w:val="Стиль1"/>
    <w:basedOn w:val="a8"/>
    <w:semiHidden/>
    <w:rsid w:val="00B600E8"/>
    <w:pPr>
      <w:tabs>
        <w:tab w:val="left" w:pos="357"/>
      </w:tabs>
    </w:pPr>
  </w:style>
  <w:style w:type="paragraph" w:styleId="27">
    <w:name w:val="Body Text First Indent 2"/>
    <w:basedOn w:val="af"/>
    <w:semiHidden/>
    <w:rsid w:val="00593AE0"/>
    <w:pPr>
      <w:widowControl/>
      <w:tabs>
        <w:tab w:val="clear" w:pos="1985"/>
        <w:tab w:val="clear" w:pos="2127"/>
      </w:tabs>
      <w:spacing w:after="120" w:line="240" w:lineRule="auto"/>
      <w:ind w:left="283" w:firstLine="210"/>
      <w:jc w:val="left"/>
    </w:pPr>
    <w:rPr>
      <w:snapToGrid/>
      <w:sz w:val="24"/>
      <w:szCs w:val="24"/>
    </w:rPr>
  </w:style>
  <w:style w:type="paragraph" w:styleId="28">
    <w:name w:val="Quote"/>
    <w:basedOn w:val="a8"/>
    <w:next w:val="a8"/>
    <w:link w:val="2a"/>
    <w:uiPriority w:val="29"/>
    <w:qFormat/>
    <w:rsid w:val="00642306"/>
    <w:rPr>
      <w:i/>
      <w:iCs/>
      <w:color w:val="000000"/>
      <w:lang w:val="x-none" w:eastAsia="x-none"/>
    </w:rPr>
  </w:style>
  <w:style w:type="paragraph" w:styleId="aff6">
    <w:name w:val="Title"/>
    <w:basedOn w:val="a8"/>
    <w:qFormat/>
    <w:rsid w:val="00593AE0"/>
    <w:pPr>
      <w:spacing w:before="240" w:after="60"/>
      <w:jc w:val="center"/>
      <w:outlineLvl w:val="0"/>
    </w:pPr>
    <w:rPr>
      <w:rFonts w:ascii="Arial" w:hAnsi="Arial" w:cs="Arial"/>
      <w:b/>
      <w:bCs/>
      <w:kern w:val="28"/>
      <w:sz w:val="32"/>
      <w:szCs w:val="32"/>
    </w:rPr>
  </w:style>
  <w:style w:type="paragraph" w:styleId="aff7">
    <w:name w:val="footer"/>
    <w:basedOn w:val="a8"/>
    <w:semiHidden/>
    <w:rsid w:val="00593AE0"/>
    <w:pPr>
      <w:tabs>
        <w:tab w:val="center" w:pos="4677"/>
        <w:tab w:val="right" w:pos="9355"/>
      </w:tabs>
    </w:pPr>
  </w:style>
  <w:style w:type="character" w:customStyle="1" w:styleId="2a">
    <w:name w:val="Цитата 2 Знак"/>
    <w:link w:val="28"/>
    <w:uiPriority w:val="29"/>
    <w:rsid w:val="00642306"/>
    <w:rPr>
      <w:i/>
      <w:iCs/>
      <w:color w:val="000000"/>
      <w:sz w:val="24"/>
      <w:lang w:val="x-none" w:eastAsia="x-none"/>
    </w:rPr>
  </w:style>
  <w:style w:type="paragraph" w:styleId="aff8">
    <w:name w:val="Closing"/>
    <w:basedOn w:val="a8"/>
    <w:rsid w:val="00B35765"/>
    <w:pPr>
      <w:ind w:left="4252"/>
    </w:pPr>
  </w:style>
  <w:style w:type="paragraph" w:customStyle="1" w:styleId="ASFKListnormalBI">
    <w:name w:val="_ASFK_List_normal_BI"/>
    <w:basedOn w:val="a8"/>
    <w:rsid w:val="00593AE0"/>
    <w:pPr>
      <w:keepNext/>
      <w:tabs>
        <w:tab w:val="left" w:pos="855"/>
      </w:tabs>
      <w:spacing w:before="120" w:after="120"/>
      <w:ind w:left="1021" w:firstLine="0"/>
      <w:contextualSpacing/>
    </w:pPr>
    <w:rPr>
      <w:b/>
      <w:i/>
      <w:snapToGrid w:val="0"/>
    </w:rPr>
  </w:style>
  <w:style w:type="paragraph" w:customStyle="1" w:styleId="ASFKCode">
    <w:name w:val="_ASFK_Code"/>
    <w:rsid w:val="00593AE0"/>
    <w:pPr>
      <w:shd w:val="clear" w:color="auto" w:fill="E6E6E6"/>
      <w:spacing w:before="120" w:after="120"/>
      <w:ind w:left="567" w:right="567" w:firstLine="567"/>
      <w:contextualSpacing/>
    </w:pPr>
    <w:rPr>
      <w:rFonts w:ascii="Courier New" w:hAnsi="Courier New"/>
      <w:noProof/>
    </w:rPr>
  </w:style>
  <w:style w:type="paragraph" w:customStyle="1" w:styleId="ASFKListnormalBold">
    <w:name w:val="_ASFK_List_normal_Bold"/>
    <w:basedOn w:val="ASFKListnormal"/>
    <w:rsid w:val="00593AE0"/>
    <w:pPr>
      <w:keepNext/>
      <w:tabs>
        <w:tab w:val="clear" w:pos="567"/>
        <w:tab w:val="left" w:pos="284"/>
      </w:tabs>
      <w:spacing w:before="120" w:after="120"/>
      <w:ind w:left="1021"/>
    </w:pPr>
    <w:rPr>
      <w:b/>
    </w:rPr>
  </w:style>
  <w:style w:type="paragraph" w:customStyle="1" w:styleId="ASFKFigure">
    <w:name w:val="_ASFK_Figure"/>
    <w:next w:val="a8"/>
    <w:link w:val="ASFKFigure0"/>
    <w:rsid w:val="00593AE0"/>
    <w:pPr>
      <w:keepNext/>
      <w:spacing w:before="120" w:after="120"/>
      <w:jc w:val="center"/>
    </w:pPr>
    <w:rPr>
      <w:sz w:val="24"/>
    </w:rPr>
  </w:style>
  <w:style w:type="paragraph" w:customStyle="1" w:styleId="ASFKFigName">
    <w:name w:val="_ASFK_Fig_Name"/>
    <w:basedOn w:val="ASFKFigure"/>
    <w:next w:val="ASFKNormal"/>
    <w:link w:val="ASFKFigName0"/>
    <w:rsid w:val="00593AE0"/>
    <w:pPr>
      <w:keepNext w:val="0"/>
      <w:numPr>
        <w:numId w:val="58"/>
      </w:numPr>
      <w:suppressAutoHyphens/>
      <w:contextualSpacing/>
    </w:pPr>
    <w:rPr>
      <w:b/>
      <w:szCs w:val="24"/>
    </w:rPr>
  </w:style>
  <w:style w:type="paragraph" w:customStyle="1" w:styleId="ASFKListnormal2">
    <w:name w:val="_ASFK_List_normal_2"/>
    <w:basedOn w:val="ASFKListnormal"/>
    <w:rsid w:val="00593AE0"/>
    <w:pPr>
      <w:tabs>
        <w:tab w:val="clear" w:pos="567"/>
        <w:tab w:val="left" w:pos="1134"/>
      </w:tabs>
      <w:ind w:left="1134"/>
    </w:pPr>
  </w:style>
  <w:style w:type="character" w:customStyle="1" w:styleId="ASFKFigure0">
    <w:name w:val="_ASFK_Figure Знак Знак"/>
    <w:link w:val="ASFKFigure"/>
    <w:rsid w:val="00B600E8"/>
    <w:rPr>
      <w:sz w:val="24"/>
    </w:rPr>
  </w:style>
  <w:style w:type="character" w:customStyle="1" w:styleId="ASFKNormal0">
    <w:name w:val="_ASFK_Normal Знак"/>
    <w:link w:val="ASFKNormal"/>
    <w:rsid w:val="00593AE0"/>
    <w:rPr>
      <w:sz w:val="24"/>
    </w:rPr>
  </w:style>
  <w:style w:type="paragraph" w:customStyle="1" w:styleId="ASFKListnormal5">
    <w:name w:val="_ASFK_List_normal_5"/>
    <w:basedOn w:val="ASFKListnormal4"/>
    <w:rsid w:val="00593AE0"/>
    <w:pPr>
      <w:tabs>
        <w:tab w:val="clear" w:pos="1701"/>
        <w:tab w:val="left" w:pos="1985"/>
      </w:tabs>
      <w:ind w:left="1985"/>
    </w:pPr>
  </w:style>
  <w:style w:type="paragraph" w:customStyle="1" w:styleId="OTRTITULnew">
    <w:name w:val="OTR_TITUL_new"/>
    <w:basedOn w:val="a8"/>
    <w:semiHidden/>
    <w:rsid w:val="007F4F46"/>
    <w:pPr>
      <w:spacing w:line="360" w:lineRule="auto"/>
      <w:ind w:firstLine="0"/>
      <w:jc w:val="center"/>
    </w:pPr>
    <w:rPr>
      <w:sz w:val="28"/>
      <w:szCs w:val="28"/>
    </w:rPr>
  </w:style>
  <w:style w:type="character" w:customStyle="1" w:styleId="ASFKFigName0">
    <w:name w:val="_ASFK_Fig_Name Знак Знак"/>
    <w:link w:val="ASFKFigName"/>
    <w:rsid w:val="00B600E8"/>
    <w:rPr>
      <w:b/>
      <w:sz w:val="24"/>
      <w:szCs w:val="24"/>
    </w:rPr>
  </w:style>
  <w:style w:type="paragraph" w:customStyle="1" w:styleId="ASFKFooter">
    <w:name w:val="_ASFK_Footer"/>
    <w:next w:val="ASFKNormal"/>
    <w:pPr>
      <w:spacing w:line="360" w:lineRule="auto"/>
      <w:ind w:left="21"/>
      <w:jc w:val="center"/>
    </w:pPr>
    <w:rPr>
      <w:rFonts w:cs="Arial"/>
      <w:bCs/>
      <w:sz w:val="28"/>
    </w:rPr>
  </w:style>
  <w:style w:type="paragraph" w:styleId="aff9">
    <w:name w:val="envelope address"/>
    <w:basedOn w:val="a8"/>
    <w:semiHidden/>
    <w:rsid w:val="00593AE0"/>
    <w:pPr>
      <w:framePr w:w="7920" w:h="1980" w:hRule="exact" w:hSpace="180" w:wrap="auto" w:hAnchor="page" w:xAlign="center" w:yAlign="bottom"/>
      <w:ind w:left="2880"/>
    </w:pPr>
    <w:rPr>
      <w:rFonts w:ascii="Arial" w:hAnsi="Arial" w:cs="Arial"/>
    </w:rPr>
  </w:style>
  <w:style w:type="character" w:styleId="HTML1">
    <w:name w:val="HTML Acronym"/>
    <w:semiHidden/>
    <w:rsid w:val="00593AE0"/>
  </w:style>
  <w:style w:type="table" w:styleId="-1">
    <w:name w:val="Table Web 1"/>
    <w:basedOn w:val="aa"/>
    <w:semiHidden/>
    <w:rsid w:val="00593AE0"/>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a"/>
    <w:semiHidden/>
    <w:rsid w:val="00593AE0"/>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a"/>
    <w:semiHidden/>
    <w:rsid w:val="00593AE0"/>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a">
    <w:name w:val="Intense Quote"/>
    <w:basedOn w:val="a8"/>
    <w:next w:val="a8"/>
    <w:link w:val="affb"/>
    <w:uiPriority w:val="30"/>
    <w:qFormat/>
    <w:rsid w:val="00642306"/>
    <w:pPr>
      <w:pBdr>
        <w:bottom w:val="single" w:sz="4" w:space="4" w:color="4F81BD"/>
      </w:pBdr>
      <w:spacing w:before="200" w:after="280"/>
      <w:ind w:left="936" w:right="936"/>
    </w:pPr>
    <w:rPr>
      <w:b/>
      <w:bCs/>
      <w:i/>
      <w:iCs/>
      <w:color w:val="4F81BD"/>
      <w:lang w:val="x-none" w:eastAsia="x-none"/>
    </w:rPr>
  </w:style>
  <w:style w:type="character" w:customStyle="1" w:styleId="affb">
    <w:name w:val="Выделенная цитата Знак"/>
    <w:link w:val="affa"/>
    <w:uiPriority w:val="30"/>
    <w:rsid w:val="00642306"/>
    <w:rPr>
      <w:b/>
      <w:bCs/>
      <w:i/>
      <w:iCs/>
      <w:color w:val="4F81BD"/>
      <w:sz w:val="24"/>
      <w:lang w:val="x-none" w:eastAsia="x-none"/>
    </w:rPr>
  </w:style>
  <w:style w:type="table" w:styleId="affc">
    <w:name w:val="Table Elegant"/>
    <w:basedOn w:val="aa"/>
    <w:semiHidden/>
    <w:rsid w:val="00593AE0"/>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5">
    <w:name w:val="Table Subtle 1"/>
    <w:basedOn w:val="aa"/>
    <w:semiHidden/>
    <w:rsid w:val="00593AE0"/>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Subtle 2"/>
    <w:basedOn w:val="aa"/>
    <w:semiHidden/>
    <w:rsid w:val="00593AE0"/>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2">
    <w:name w:val="HTML Keyboard"/>
    <w:semiHidden/>
    <w:rsid w:val="00593AE0"/>
    <w:rPr>
      <w:rFonts w:ascii="Courier New" w:hAnsi="Courier New" w:cs="Courier New"/>
      <w:sz w:val="20"/>
      <w:szCs w:val="20"/>
    </w:rPr>
  </w:style>
  <w:style w:type="table" w:styleId="16">
    <w:name w:val="Table Classic 1"/>
    <w:basedOn w:val="aa"/>
    <w:semiHidden/>
    <w:rsid w:val="00593AE0"/>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c">
    <w:name w:val="Table Classic 2"/>
    <w:basedOn w:val="aa"/>
    <w:semiHidden/>
    <w:rsid w:val="00593AE0"/>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7">
    <w:name w:val="Table Classic 3"/>
    <w:basedOn w:val="aa"/>
    <w:semiHidden/>
    <w:rsid w:val="00593AE0"/>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4">
    <w:name w:val="Table Classic 4"/>
    <w:basedOn w:val="aa"/>
    <w:semiHidden/>
    <w:rsid w:val="00593AE0"/>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3">
    <w:name w:val="HTML Code"/>
    <w:semiHidden/>
    <w:rsid w:val="00593AE0"/>
    <w:rPr>
      <w:rFonts w:ascii="Courier New" w:hAnsi="Courier New" w:cs="Courier New"/>
      <w:sz w:val="20"/>
      <w:szCs w:val="20"/>
    </w:rPr>
  </w:style>
  <w:style w:type="character" w:styleId="affd">
    <w:name w:val="Subtle Emphasis"/>
    <w:uiPriority w:val="19"/>
    <w:qFormat/>
    <w:rsid w:val="00642306"/>
    <w:rPr>
      <w:i/>
      <w:iCs/>
      <w:color w:val="808080"/>
    </w:rPr>
  </w:style>
  <w:style w:type="character" w:styleId="affe">
    <w:name w:val="Intense Emphasis"/>
    <w:uiPriority w:val="21"/>
    <w:qFormat/>
    <w:rsid w:val="00642306"/>
    <w:rPr>
      <w:b/>
      <w:bCs/>
      <w:i/>
      <w:iCs/>
      <w:color w:val="4F81BD"/>
    </w:rPr>
  </w:style>
  <w:style w:type="character" w:styleId="afff">
    <w:name w:val="Subtle Reference"/>
    <w:uiPriority w:val="31"/>
    <w:qFormat/>
    <w:rsid w:val="00642306"/>
    <w:rPr>
      <w:smallCaps/>
      <w:color w:val="C0504D"/>
      <w:u w:val="single"/>
    </w:rPr>
  </w:style>
  <w:style w:type="paragraph" w:styleId="20">
    <w:name w:val="List Bullet 2"/>
    <w:basedOn w:val="a8"/>
    <w:semiHidden/>
    <w:rsid w:val="00593AE0"/>
    <w:pPr>
      <w:numPr>
        <w:numId w:val="75"/>
      </w:numPr>
      <w:tabs>
        <w:tab w:val="clear" w:pos="643"/>
        <w:tab w:val="num" w:pos="360"/>
      </w:tabs>
      <w:ind w:left="0" w:firstLine="0"/>
    </w:pPr>
  </w:style>
  <w:style w:type="paragraph" w:styleId="40">
    <w:name w:val="List Bullet 4"/>
    <w:aliases w:val="Обычный маркированный,мой маркированный список"/>
    <w:basedOn w:val="a8"/>
    <w:semiHidden/>
    <w:rsid w:val="00593AE0"/>
    <w:pPr>
      <w:numPr>
        <w:numId w:val="77"/>
      </w:numPr>
      <w:tabs>
        <w:tab w:val="clear" w:pos="1209"/>
        <w:tab w:val="num" w:pos="360"/>
      </w:tabs>
      <w:ind w:left="0" w:firstLine="0"/>
    </w:pPr>
  </w:style>
  <w:style w:type="paragraph" w:styleId="50">
    <w:name w:val="List Bullet 5"/>
    <w:basedOn w:val="a8"/>
    <w:semiHidden/>
    <w:rsid w:val="00593AE0"/>
    <w:pPr>
      <w:numPr>
        <w:numId w:val="78"/>
      </w:numPr>
      <w:tabs>
        <w:tab w:val="clear" w:pos="1492"/>
        <w:tab w:val="num" w:pos="360"/>
      </w:tabs>
      <w:ind w:left="0" w:firstLine="0"/>
    </w:pPr>
  </w:style>
  <w:style w:type="character" w:styleId="afff0">
    <w:name w:val="Intense Reference"/>
    <w:uiPriority w:val="32"/>
    <w:qFormat/>
    <w:rsid w:val="00642306"/>
    <w:rPr>
      <w:b/>
      <w:bCs/>
      <w:smallCaps/>
      <w:color w:val="C0504D"/>
      <w:spacing w:val="5"/>
      <w:u w:val="single"/>
    </w:rPr>
  </w:style>
  <w:style w:type="character" w:styleId="afff1">
    <w:name w:val="line number"/>
    <w:semiHidden/>
    <w:rsid w:val="00593AE0"/>
  </w:style>
  <w:style w:type="paragraph" w:styleId="3">
    <w:name w:val="List Number 3"/>
    <w:basedOn w:val="a8"/>
    <w:semiHidden/>
    <w:rsid w:val="00593AE0"/>
    <w:pPr>
      <w:numPr>
        <w:numId w:val="80"/>
      </w:numPr>
      <w:tabs>
        <w:tab w:val="clear" w:pos="926"/>
        <w:tab w:val="num" w:pos="360"/>
      </w:tabs>
      <w:ind w:left="0" w:firstLine="0"/>
    </w:pPr>
  </w:style>
  <w:style w:type="paragraph" w:styleId="4">
    <w:name w:val="List Number 4"/>
    <w:basedOn w:val="a8"/>
    <w:semiHidden/>
    <w:rsid w:val="00593AE0"/>
    <w:pPr>
      <w:numPr>
        <w:numId w:val="81"/>
      </w:numPr>
      <w:tabs>
        <w:tab w:val="clear" w:pos="1209"/>
        <w:tab w:val="num" w:pos="360"/>
      </w:tabs>
      <w:ind w:left="0" w:firstLine="0"/>
    </w:pPr>
  </w:style>
  <w:style w:type="paragraph" w:styleId="5">
    <w:name w:val="List Number 5"/>
    <w:basedOn w:val="a8"/>
    <w:semiHidden/>
    <w:rsid w:val="00593AE0"/>
    <w:pPr>
      <w:numPr>
        <w:numId w:val="82"/>
      </w:numPr>
      <w:tabs>
        <w:tab w:val="clear" w:pos="1492"/>
        <w:tab w:val="num" w:pos="360"/>
      </w:tabs>
      <w:ind w:left="0" w:firstLine="0"/>
    </w:pPr>
  </w:style>
  <w:style w:type="character" w:styleId="HTML4">
    <w:name w:val="HTML Sample"/>
    <w:semiHidden/>
    <w:rsid w:val="00593AE0"/>
    <w:rPr>
      <w:rFonts w:ascii="Courier New" w:hAnsi="Courier New" w:cs="Courier New"/>
    </w:rPr>
  </w:style>
  <w:style w:type="paragraph" w:styleId="2d">
    <w:name w:val="envelope return"/>
    <w:basedOn w:val="a8"/>
    <w:semiHidden/>
    <w:rsid w:val="00593AE0"/>
    <w:rPr>
      <w:rFonts w:ascii="Arial" w:hAnsi="Arial" w:cs="Arial"/>
      <w:sz w:val="20"/>
    </w:rPr>
  </w:style>
  <w:style w:type="table" w:styleId="17">
    <w:name w:val="Table 3D effects 1"/>
    <w:basedOn w:val="aa"/>
    <w:semiHidden/>
    <w:rsid w:val="00593AE0"/>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a"/>
    <w:semiHidden/>
    <w:rsid w:val="00593AE0"/>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8">
    <w:name w:val="Table 3D effects 3"/>
    <w:basedOn w:val="aa"/>
    <w:semiHidden/>
    <w:rsid w:val="00593AE0"/>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2">
    <w:name w:val="Normal (Web)"/>
    <w:basedOn w:val="a8"/>
    <w:semiHidden/>
    <w:rsid w:val="00593AE0"/>
  </w:style>
  <w:style w:type="paragraph" w:styleId="afff3">
    <w:name w:val="Normal Indent"/>
    <w:basedOn w:val="a8"/>
    <w:semiHidden/>
    <w:rsid w:val="00593AE0"/>
    <w:pPr>
      <w:ind w:left="708"/>
    </w:pPr>
  </w:style>
  <w:style w:type="character" w:styleId="HTML5">
    <w:name w:val="HTML Definition"/>
    <w:semiHidden/>
    <w:rsid w:val="00593AE0"/>
    <w:rPr>
      <w:i/>
      <w:iCs/>
    </w:rPr>
  </w:style>
  <w:style w:type="character" w:styleId="afff4">
    <w:name w:val="Book Title"/>
    <w:uiPriority w:val="33"/>
    <w:qFormat/>
    <w:rsid w:val="00642306"/>
    <w:rPr>
      <w:b/>
      <w:bCs/>
      <w:smallCaps/>
      <w:spacing w:val="5"/>
    </w:rPr>
  </w:style>
  <w:style w:type="character" w:styleId="HTML6">
    <w:name w:val="HTML Variable"/>
    <w:semiHidden/>
    <w:rsid w:val="00593AE0"/>
    <w:rPr>
      <w:i/>
      <w:iCs/>
    </w:rPr>
  </w:style>
  <w:style w:type="character" w:styleId="HTML7">
    <w:name w:val="HTML Typewriter"/>
    <w:semiHidden/>
    <w:rsid w:val="00593AE0"/>
    <w:rPr>
      <w:rFonts w:ascii="Courier New" w:hAnsi="Courier New" w:cs="Courier New"/>
      <w:sz w:val="20"/>
      <w:szCs w:val="20"/>
    </w:rPr>
  </w:style>
  <w:style w:type="paragraph" w:styleId="afff5">
    <w:name w:val="TOC Heading"/>
    <w:basedOn w:val="10"/>
    <w:next w:val="a8"/>
    <w:uiPriority w:val="39"/>
    <w:qFormat/>
    <w:rsid w:val="00642306"/>
    <w:pPr>
      <w:keepLines/>
      <w:pageBreakBefore w:val="0"/>
      <w:numPr>
        <w:numId w:val="0"/>
      </w:numPr>
      <w:spacing w:before="480" w:after="0"/>
      <w:ind w:firstLine="567"/>
      <w:contextualSpacing w:val="0"/>
      <w:jc w:val="both"/>
      <w:outlineLvl w:val="9"/>
    </w:pPr>
    <w:rPr>
      <w:rFonts w:ascii="Cambria" w:hAnsi="Cambria"/>
      <w:bCs/>
      <w:caps w:val="0"/>
      <w:color w:val="365F91"/>
      <w:sz w:val="28"/>
      <w:szCs w:val="28"/>
    </w:rPr>
  </w:style>
  <w:style w:type="paragraph" w:customStyle="1" w:styleId="ASFKheader">
    <w:name w:val="_ASFK_header"/>
    <w:rsid w:val="00593AE0"/>
    <w:rPr>
      <w:rFonts w:ascii="Arial" w:hAnsi="Arial"/>
      <w:b/>
      <w:color w:val="333333"/>
    </w:rPr>
  </w:style>
  <w:style w:type="paragraph" w:customStyle="1" w:styleId="ASFKTitulheader">
    <w:name w:val="_ASFK_Titul_header"/>
    <w:rsid w:val="00593AE0"/>
    <w:pPr>
      <w:suppressAutoHyphens/>
      <w:jc w:val="center"/>
    </w:pPr>
    <w:rPr>
      <w:rFonts w:ascii="Arial" w:hAnsi="Arial"/>
      <w:b/>
      <w:caps/>
      <w:color w:val="404040"/>
      <w:sz w:val="24"/>
    </w:rPr>
  </w:style>
  <w:style w:type="paragraph" w:styleId="afff6">
    <w:name w:val="List Continue"/>
    <w:basedOn w:val="a8"/>
    <w:semiHidden/>
    <w:rsid w:val="00593AE0"/>
    <w:pPr>
      <w:spacing w:after="120"/>
      <w:ind w:left="283"/>
    </w:pPr>
  </w:style>
  <w:style w:type="paragraph" w:styleId="2f">
    <w:name w:val="List Continue 2"/>
    <w:basedOn w:val="a8"/>
    <w:semiHidden/>
    <w:rsid w:val="00593AE0"/>
    <w:pPr>
      <w:spacing w:after="120"/>
      <w:ind w:left="566"/>
    </w:pPr>
  </w:style>
  <w:style w:type="paragraph" w:styleId="39">
    <w:name w:val="List Continue 3"/>
    <w:basedOn w:val="a8"/>
    <w:semiHidden/>
    <w:rsid w:val="00593AE0"/>
    <w:pPr>
      <w:spacing w:after="120"/>
      <w:ind w:left="849"/>
    </w:pPr>
  </w:style>
  <w:style w:type="paragraph" w:styleId="45">
    <w:name w:val="List Continue 4"/>
    <w:basedOn w:val="a8"/>
    <w:semiHidden/>
    <w:rsid w:val="00593AE0"/>
    <w:pPr>
      <w:spacing w:after="120"/>
      <w:ind w:left="1132"/>
    </w:pPr>
  </w:style>
  <w:style w:type="paragraph" w:styleId="54">
    <w:name w:val="List Continue 5"/>
    <w:basedOn w:val="a8"/>
    <w:semiHidden/>
    <w:rsid w:val="00593AE0"/>
    <w:pPr>
      <w:spacing w:after="120"/>
      <w:ind w:left="1415"/>
    </w:pPr>
  </w:style>
  <w:style w:type="table" w:styleId="18">
    <w:name w:val="Table Simple 1"/>
    <w:basedOn w:val="aa"/>
    <w:semiHidden/>
    <w:rsid w:val="00593AE0"/>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a"/>
    <w:semiHidden/>
    <w:rsid w:val="00593AE0"/>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a">
    <w:name w:val="Table Simple 3"/>
    <w:basedOn w:val="aa"/>
    <w:semiHidden/>
    <w:rsid w:val="00593AE0"/>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customStyle="1" w:styleId="ASFKTitulfooter">
    <w:name w:val="_ASFK_Titul_footer"/>
    <w:rsid w:val="00593AE0"/>
    <w:pPr>
      <w:suppressAutoHyphens/>
      <w:jc w:val="center"/>
    </w:pPr>
    <w:rPr>
      <w:color w:val="292929"/>
      <w:sz w:val="28"/>
    </w:rPr>
  </w:style>
  <w:style w:type="table" w:styleId="19">
    <w:name w:val="Table Grid 1"/>
    <w:basedOn w:val="aa"/>
    <w:semiHidden/>
    <w:rsid w:val="00593AE0"/>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a"/>
    <w:semiHidden/>
    <w:rsid w:val="00593AE0"/>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b">
    <w:name w:val="Table Grid 3"/>
    <w:basedOn w:val="aa"/>
    <w:semiHidden/>
    <w:rsid w:val="00593AE0"/>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a"/>
    <w:semiHidden/>
    <w:rsid w:val="00593AE0"/>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a"/>
    <w:semiHidden/>
    <w:rsid w:val="00593AE0"/>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a"/>
    <w:semiHidden/>
    <w:rsid w:val="00593AE0"/>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a"/>
    <w:semiHidden/>
    <w:rsid w:val="00593AE0"/>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a"/>
    <w:semiHidden/>
    <w:rsid w:val="00593AE0"/>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7">
    <w:name w:val="Table Contemporary"/>
    <w:basedOn w:val="aa"/>
    <w:semiHidden/>
    <w:rsid w:val="00593AE0"/>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f8">
    <w:name w:val="List"/>
    <w:basedOn w:val="a8"/>
    <w:semiHidden/>
    <w:rsid w:val="00593AE0"/>
    <w:pPr>
      <w:ind w:left="283" w:hanging="283"/>
    </w:pPr>
  </w:style>
  <w:style w:type="paragraph" w:styleId="2f2">
    <w:name w:val="List 2"/>
    <w:basedOn w:val="a8"/>
    <w:semiHidden/>
    <w:rsid w:val="00593AE0"/>
    <w:pPr>
      <w:ind w:left="566" w:hanging="283"/>
    </w:pPr>
  </w:style>
  <w:style w:type="paragraph" w:styleId="3c">
    <w:name w:val="List 3"/>
    <w:basedOn w:val="a8"/>
    <w:semiHidden/>
    <w:rsid w:val="00593AE0"/>
    <w:pPr>
      <w:ind w:left="849" w:hanging="283"/>
    </w:pPr>
  </w:style>
  <w:style w:type="paragraph" w:styleId="47">
    <w:name w:val="List 4"/>
    <w:basedOn w:val="a8"/>
    <w:semiHidden/>
    <w:rsid w:val="00593AE0"/>
    <w:pPr>
      <w:ind w:left="1132" w:hanging="283"/>
    </w:pPr>
  </w:style>
  <w:style w:type="paragraph" w:styleId="56">
    <w:name w:val="List 5"/>
    <w:basedOn w:val="a8"/>
    <w:semiHidden/>
    <w:rsid w:val="00593AE0"/>
    <w:pPr>
      <w:ind w:left="1415" w:hanging="283"/>
    </w:pPr>
  </w:style>
  <w:style w:type="table" w:styleId="afff9">
    <w:name w:val="Table Professional"/>
    <w:basedOn w:val="aa"/>
    <w:semiHidden/>
    <w:rsid w:val="00593AE0"/>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GOSTSymBold">
    <w:name w:val="_GOST_Sym_Bold"/>
    <w:rsid w:val="001D2F26"/>
    <w:rPr>
      <w:b/>
      <w:bCs w:val="0"/>
    </w:rPr>
  </w:style>
  <w:style w:type="numbering" w:styleId="a3">
    <w:name w:val="Outline List 3"/>
    <w:basedOn w:val="ab"/>
    <w:semiHidden/>
    <w:rsid w:val="00593AE0"/>
    <w:pPr>
      <w:numPr>
        <w:numId w:val="84"/>
      </w:numPr>
    </w:pPr>
  </w:style>
  <w:style w:type="table" w:styleId="1a">
    <w:name w:val="Table Columns 1"/>
    <w:basedOn w:val="aa"/>
    <w:semiHidden/>
    <w:rsid w:val="00593AE0"/>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a"/>
    <w:semiHidden/>
    <w:rsid w:val="00593AE0"/>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
    <w:name w:val="Table Columns 3"/>
    <w:basedOn w:val="aa"/>
    <w:semiHidden/>
    <w:rsid w:val="00593AE0"/>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a"/>
    <w:semiHidden/>
    <w:rsid w:val="00593AE0"/>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a"/>
    <w:semiHidden/>
    <w:rsid w:val="00593AE0"/>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fa">
    <w:name w:val="Strong"/>
    <w:qFormat/>
    <w:rsid w:val="00593AE0"/>
    <w:rPr>
      <w:b/>
      <w:bCs/>
    </w:rPr>
  </w:style>
  <w:style w:type="table" w:styleId="-10">
    <w:name w:val="Table List 1"/>
    <w:basedOn w:val="aa"/>
    <w:semiHidden/>
    <w:rsid w:val="00593AE0"/>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a"/>
    <w:semiHidden/>
    <w:rsid w:val="00593AE0"/>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a"/>
    <w:semiHidden/>
    <w:rsid w:val="00593AE0"/>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a"/>
    <w:semiHidden/>
    <w:rsid w:val="00593AE0"/>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a"/>
    <w:semiHidden/>
    <w:rsid w:val="00593AE0"/>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a"/>
    <w:semiHidden/>
    <w:rsid w:val="00593AE0"/>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a"/>
    <w:semiHidden/>
    <w:rsid w:val="00593AE0"/>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a"/>
    <w:semiHidden/>
    <w:rsid w:val="00593AE0"/>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character" w:customStyle="1" w:styleId="ASFKReporterror">
    <w:name w:val="_ASFK_Report_error"/>
    <w:rsid w:val="00593AE0"/>
  </w:style>
  <w:style w:type="table" w:styleId="afffb">
    <w:name w:val="Table Theme"/>
    <w:basedOn w:val="aa"/>
    <w:semiHidden/>
    <w:rsid w:val="00593AE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b">
    <w:name w:val="Table Colorful 1"/>
    <w:basedOn w:val="aa"/>
    <w:semiHidden/>
    <w:rsid w:val="00593AE0"/>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a"/>
    <w:semiHidden/>
    <w:rsid w:val="00593AE0"/>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a"/>
    <w:semiHidden/>
    <w:rsid w:val="00593AE0"/>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c">
    <w:name w:val="Block Text"/>
    <w:basedOn w:val="a8"/>
    <w:semiHidden/>
    <w:rsid w:val="00593AE0"/>
    <w:pPr>
      <w:spacing w:after="120"/>
      <w:ind w:left="1440" w:right="1440"/>
    </w:pPr>
  </w:style>
  <w:style w:type="character" w:styleId="HTML8">
    <w:name w:val="HTML Cite"/>
    <w:semiHidden/>
    <w:rsid w:val="00593AE0"/>
    <w:rPr>
      <w:i/>
      <w:iCs/>
    </w:rPr>
  </w:style>
  <w:style w:type="paragraph" w:styleId="afffd">
    <w:name w:val="Signature"/>
    <w:basedOn w:val="a8"/>
    <w:semiHidden/>
    <w:rsid w:val="00593AE0"/>
    <w:pPr>
      <w:ind w:left="4252"/>
    </w:pPr>
  </w:style>
  <w:style w:type="paragraph" w:customStyle="1" w:styleId="ASFKListmark1">
    <w:name w:val="_ASFK_List_mark1"/>
    <w:link w:val="ASFKListmark10"/>
    <w:rsid w:val="00593AE0"/>
    <w:pPr>
      <w:numPr>
        <w:numId w:val="59"/>
      </w:numPr>
      <w:jc w:val="both"/>
    </w:pPr>
    <w:rPr>
      <w:snapToGrid w:val="0"/>
      <w:sz w:val="24"/>
    </w:rPr>
  </w:style>
  <w:style w:type="character" w:customStyle="1" w:styleId="ASFKListmark10">
    <w:name w:val="_ASFK_List_mark1 Знак Знак"/>
    <w:link w:val="ASFKListmark1"/>
    <w:rsid w:val="00B600E8"/>
    <w:rPr>
      <w:snapToGrid w:val="0"/>
      <w:sz w:val="24"/>
    </w:rPr>
  </w:style>
  <w:style w:type="paragraph" w:customStyle="1" w:styleId="ASFKListmark2">
    <w:name w:val="_ASFK_List_mark2"/>
    <w:link w:val="ASFKListmark20"/>
    <w:rsid w:val="00593AE0"/>
    <w:pPr>
      <w:numPr>
        <w:numId w:val="60"/>
      </w:numPr>
      <w:jc w:val="both"/>
    </w:pPr>
    <w:rPr>
      <w:snapToGrid w:val="0"/>
      <w:sz w:val="24"/>
    </w:rPr>
  </w:style>
  <w:style w:type="paragraph" w:customStyle="1" w:styleId="ASFKListmark3">
    <w:name w:val="_ASFK_List_mark3"/>
    <w:link w:val="ASFKListmark30"/>
    <w:rsid w:val="00593AE0"/>
    <w:pPr>
      <w:numPr>
        <w:numId w:val="61"/>
      </w:numPr>
    </w:pPr>
    <w:rPr>
      <w:snapToGrid w:val="0"/>
      <w:sz w:val="24"/>
    </w:rPr>
  </w:style>
  <w:style w:type="character" w:customStyle="1" w:styleId="ASFKListmark30">
    <w:name w:val="_ASFK_List_mark3 Знак Знак"/>
    <w:link w:val="ASFKListmark3"/>
    <w:rsid w:val="00B600E8"/>
    <w:rPr>
      <w:snapToGrid w:val="0"/>
      <w:sz w:val="24"/>
    </w:rPr>
  </w:style>
  <w:style w:type="paragraph" w:customStyle="1" w:styleId="UGnormal">
    <w:name w:val="UG_normal"/>
    <w:link w:val="UGnormal0"/>
    <w:semiHidden/>
    <w:pPr>
      <w:numPr>
        <w:numId w:val="2"/>
      </w:numPr>
      <w:tabs>
        <w:tab w:val="clear" w:pos="464"/>
        <w:tab w:val="left" w:pos="4786"/>
        <w:tab w:val="left" w:pos="8472"/>
        <w:tab w:val="left" w:pos="9572"/>
      </w:tabs>
      <w:spacing w:before="120" w:after="120"/>
      <w:ind w:left="1134" w:firstLine="0"/>
      <w:jc w:val="both"/>
    </w:pPr>
    <w:rPr>
      <w:iCs/>
      <w:sz w:val="24"/>
      <w:szCs w:val="24"/>
    </w:rPr>
  </w:style>
  <w:style w:type="character" w:customStyle="1" w:styleId="UGnormal0">
    <w:name w:val="UG_normal Знак"/>
    <w:link w:val="UGnormal"/>
    <w:semiHidden/>
    <w:rPr>
      <w:iCs/>
      <w:sz w:val="24"/>
      <w:szCs w:val="24"/>
      <w:lang w:bidi="ar-SA"/>
    </w:rPr>
  </w:style>
  <w:style w:type="paragraph" w:customStyle="1" w:styleId="ASFKListnormal">
    <w:name w:val="_ASFK_List_normal"/>
    <w:link w:val="ASFKListnormal0"/>
    <w:rsid w:val="00593AE0"/>
    <w:pPr>
      <w:tabs>
        <w:tab w:val="left" w:pos="567"/>
      </w:tabs>
      <w:spacing w:before="60" w:after="60"/>
      <w:ind w:left="567"/>
      <w:contextualSpacing/>
      <w:jc w:val="both"/>
    </w:pPr>
    <w:rPr>
      <w:snapToGrid w:val="0"/>
      <w:sz w:val="24"/>
    </w:rPr>
  </w:style>
  <w:style w:type="paragraph" w:customStyle="1" w:styleId="ASFKListnum1">
    <w:name w:val="_ASFK_List_num1"/>
    <w:link w:val="ASFKListnum10"/>
    <w:pPr>
      <w:tabs>
        <w:tab w:val="num" w:pos="1021"/>
      </w:tabs>
      <w:spacing w:before="120" w:after="120"/>
      <w:ind w:left="1021" w:hanging="454"/>
      <w:contextualSpacing/>
    </w:pPr>
    <w:rPr>
      <w:sz w:val="24"/>
    </w:rPr>
  </w:style>
  <w:style w:type="character" w:customStyle="1" w:styleId="ASFKListnum10">
    <w:name w:val="_ASFK_List_num1 Знак Знак"/>
    <w:link w:val="ASFKListnum1"/>
    <w:rPr>
      <w:sz w:val="24"/>
      <w:lang w:bidi="ar-SA"/>
    </w:rPr>
  </w:style>
  <w:style w:type="paragraph" w:customStyle="1" w:styleId="ASFKListnum2">
    <w:name w:val="_ASFK_List_num2"/>
    <w:basedOn w:val="ASFKListnum"/>
    <w:rsid w:val="00593AE0"/>
    <w:pPr>
      <w:numPr>
        <w:ilvl w:val="1"/>
      </w:numPr>
    </w:pPr>
    <w:rPr>
      <w:szCs w:val="24"/>
    </w:rPr>
  </w:style>
  <w:style w:type="paragraph" w:customStyle="1" w:styleId="ASFKNameTable">
    <w:name w:val="_ASFK_Name_Table"/>
    <w:link w:val="ASFKNameTable0"/>
    <w:rsid w:val="00593AE0"/>
    <w:pPr>
      <w:keepNext/>
      <w:numPr>
        <w:numId w:val="65"/>
      </w:numPr>
      <w:suppressAutoHyphens/>
      <w:spacing w:before="240" w:after="120"/>
    </w:pPr>
    <w:rPr>
      <w:b/>
      <w:sz w:val="24"/>
    </w:rPr>
  </w:style>
  <w:style w:type="character" w:customStyle="1" w:styleId="ASFKNameTable0">
    <w:name w:val="_ASFK_Name_Table Знак Знак"/>
    <w:link w:val="ASFKNameTable"/>
    <w:rsid w:val="00B600E8"/>
    <w:rPr>
      <w:b/>
      <w:sz w:val="24"/>
    </w:rPr>
  </w:style>
  <w:style w:type="paragraph" w:customStyle="1" w:styleId="ASFKNormal">
    <w:name w:val="_ASFK_Normal"/>
    <w:link w:val="ASFKNormal0"/>
    <w:rsid w:val="00593AE0"/>
    <w:pPr>
      <w:spacing w:before="120" w:after="60"/>
      <w:ind w:firstLine="567"/>
      <w:contextualSpacing/>
      <w:jc w:val="both"/>
    </w:pPr>
    <w:rPr>
      <w:sz w:val="24"/>
    </w:rPr>
  </w:style>
  <w:style w:type="character" w:customStyle="1" w:styleId="ASFKNormal1">
    <w:name w:val="_ASFK_Normal Знак Знак"/>
    <w:rsid w:val="00B600E8"/>
    <w:rPr>
      <w:sz w:val="24"/>
      <w:lang w:val="ru-RU" w:eastAsia="ru-RU" w:bidi="ar-SA"/>
    </w:rPr>
  </w:style>
  <w:style w:type="paragraph" w:customStyle="1" w:styleId="UGnamedoc">
    <w:name w:val="UG_name_doc"/>
    <w:semiHidden/>
    <w:pPr>
      <w:spacing w:before="240" w:after="240"/>
      <w:contextualSpacing/>
      <w:jc w:val="center"/>
    </w:pPr>
    <w:rPr>
      <w:rFonts w:ascii="Arial" w:hAnsi="Arial" w:cs="Arial"/>
      <w:b/>
      <w:bCs/>
      <w:caps/>
      <w:kern w:val="32"/>
      <w:sz w:val="32"/>
      <w:szCs w:val="32"/>
    </w:rPr>
  </w:style>
  <w:style w:type="paragraph" w:customStyle="1" w:styleId="ASFKNormalWithout">
    <w:name w:val="_ASFK_Normal_Without"/>
    <w:basedOn w:val="ASFKNormal"/>
    <w:next w:val="ASFKNormal"/>
    <w:link w:val="ASFKNormalWithout0"/>
    <w:rsid w:val="00593AE0"/>
    <w:pPr>
      <w:keepNext/>
    </w:pPr>
  </w:style>
  <w:style w:type="character" w:customStyle="1" w:styleId="ASFKNormalWithout0">
    <w:name w:val="_ASFK_Normal_Without Знак Знак"/>
    <w:link w:val="ASFKNormalWithout"/>
    <w:rsid w:val="00B600E8"/>
    <w:rPr>
      <w:sz w:val="24"/>
    </w:rPr>
  </w:style>
  <w:style w:type="paragraph" w:customStyle="1" w:styleId="ASFKNote">
    <w:name w:val="_ASFK_Note"/>
    <w:next w:val="ASFKNormal"/>
    <w:link w:val="ASFKNote0"/>
    <w:rsid w:val="00593AE0"/>
    <w:pPr>
      <w:spacing w:before="120" w:after="120"/>
      <w:ind w:left="1701" w:hanging="1701"/>
      <w:jc w:val="both"/>
    </w:pPr>
    <w:rPr>
      <w:sz w:val="24"/>
    </w:rPr>
  </w:style>
  <w:style w:type="character" w:customStyle="1" w:styleId="ASFKNote0">
    <w:name w:val="_ASFK_Note Знак Знак"/>
    <w:link w:val="ASFKNote"/>
    <w:rsid w:val="00593AE0"/>
    <w:rPr>
      <w:sz w:val="24"/>
    </w:rPr>
  </w:style>
  <w:style w:type="paragraph" w:customStyle="1" w:styleId="ASFKNoteContinue">
    <w:name w:val="_ASFK_Note_Continue"/>
    <w:basedOn w:val="ASFKNote"/>
    <w:rsid w:val="00593AE0"/>
    <w:pPr>
      <w:ind w:firstLine="0"/>
    </w:pPr>
  </w:style>
  <w:style w:type="paragraph" w:customStyle="1" w:styleId="ASFKReg">
    <w:name w:val="_ASFK_Reg"/>
    <w:rsid w:val="00593AE0"/>
    <w:pPr>
      <w:keepNext/>
      <w:pageBreakBefore/>
      <w:spacing w:before="120" w:after="120"/>
      <w:contextualSpacing/>
      <w:jc w:val="center"/>
      <w:outlineLvl w:val="0"/>
    </w:pPr>
    <w:rPr>
      <w:b/>
      <w:caps/>
      <w:sz w:val="28"/>
    </w:rPr>
  </w:style>
  <w:style w:type="paragraph" w:customStyle="1" w:styleId="ASFKSign">
    <w:name w:val="_ASFK_Sign"/>
    <w:basedOn w:val="ASFKReg"/>
    <w:rsid w:val="00593AE0"/>
    <w:pPr>
      <w:pageBreakBefore w:val="0"/>
      <w:outlineLvl w:val="9"/>
    </w:pPr>
  </w:style>
  <w:style w:type="character" w:customStyle="1" w:styleId="ASFKSymBold">
    <w:name w:val="_ASFK_Sym_Bold"/>
    <w:rsid w:val="00593AE0"/>
    <w:rPr>
      <w:b/>
    </w:rPr>
  </w:style>
  <w:style w:type="character" w:customStyle="1" w:styleId="ASFKSymBoldItalic">
    <w:name w:val="_ASFK_Sym_Bold_Italic"/>
    <w:rsid w:val="00593AE0"/>
    <w:rPr>
      <w:b/>
      <w:i/>
    </w:rPr>
  </w:style>
  <w:style w:type="paragraph" w:customStyle="1" w:styleId="UGTableHead">
    <w:name w:val="UG_Table_Head"/>
    <w:basedOn w:val="a8"/>
    <w:semiHidden/>
    <w:pPr>
      <w:keepNext/>
      <w:keepLines/>
      <w:numPr>
        <w:numId w:val="3"/>
      </w:numPr>
      <w:tabs>
        <w:tab w:val="clear" w:pos="340"/>
      </w:tabs>
      <w:spacing w:before="60" w:after="60"/>
      <w:ind w:left="0" w:firstLine="0"/>
      <w:contextualSpacing/>
      <w:jc w:val="center"/>
    </w:pPr>
    <w:rPr>
      <w:b/>
      <w:lang w:eastAsia="en-US"/>
    </w:rPr>
  </w:style>
  <w:style w:type="character" w:customStyle="1" w:styleId="ASFKSymItalic">
    <w:name w:val="_ASFK_Sym_Italic"/>
    <w:rsid w:val="00593AE0"/>
    <w:rPr>
      <w:i/>
    </w:rPr>
  </w:style>
  <w:style w:type="table" w:customStyle="1" w:styleId="ASFKTable">
    <w:name w:val="_ASFK_Table"/>
    <w:basedOn w:val="aa"/>
    <w:rsid w:val="00593AE0"/>
    <w:pPr>
      <w:jc w:val="both"/>
    </w:pPr>
    <w:rPr>
      <w:sz w:val="22"/>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57" w:type="dxa"/>
        <w:bottom w:w="0" w:type="dxa"/>
        <w:right w:w="57" w:type="dxa"/>
      </w:tblCellMar>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doub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table" w:styleId="afffe">
    <w:name w:val="Table Grid"/>
    <w:basedOn w:val="aa"/>
    <w:semiHidden/>
    <w:rsid w:val="00593AE0"/>
    <w:pPr>
      <w:ind w:firstLine="567"/>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
    <w:name w:val="Маркир список"/>
    <w:basedOn w:val="a8"/>
    <w:semiHidden/>
    <w:rsid w:val="00B600E8"/>
    <w:pPr>
      <w:tabs>
        <w:tab w:val="num" w:pos="1080"/>
        <w:tab w:val="left" w:pos="1191"/>
      </w:tabs>
      <w:spacing w:line="360" w:lineRule="auto"/>
      <w:ind w:left="1080" w:hanging="360"/>
    </w:pPr>
    <w:rPr>
      <w:snapToGrid w:val="0"/>
    </w:rPr>
  </w:style>
  <w:style w:type="paragraph" w:customStyle="1" w:styleId="ASFKTablenorm">
    <w:name w:val="_ASFK_Table_norm"/>
    <w:link w:val="ASFKTablenorm0"/>
    <w:rsid w:val="00593AE0"/>
    <w:pPr>
      <w:spacing w:before="60" w:after="60"/>
      <w:jc w:val="both"/>
    </w:pPr>
    <w:rPr>
      <w:sz w:val="22"/>
    </w:rPr>
  </w:style>
  <w:style w:type="paragraph" w:customStyle="1" w:styleId="affff0">
    <w:name w:val="Примечание"/>
    <w:basedOn w:val="a8"/>
    <w:semiHidden/>
    <w:rsid w:val="00B600E8"/>
    <w:pPr>
      <w:autoSpaceDE w:val="0"/>
      <w:autoSpaceDN w:val="0"/>
      <w:adjustRightInd w:val="0"/>
      <w:spacing w:before="120" w:line="360" w:lineRule="auto"/>
      <w:textAlignment w:val="baseline"/>
    </w:pPr>
    <w:rPr>
      <w:szCs w:val="24"/>
    </w:rPr>
  </w:style>
  <w:style w:type="paragraph" w:customStyle="1" w:styleId="ASFKTableHead">
    <w:name w:val="_ASFK_Table_Head"/>
    <w:basedOn w:val="ASFKTablenorm"/>
    <w:rsid w:val="00593AE0"/>
    <w:pPr>
      <w:keepNext/>
      <w:suppressAutoHyphens/>
      <w:jc w:val="center"/>
    </w:pPr>
    <w:rPr>
      <w:b/>
      <w:bCs/>
    </w:rPr>
  </w:style>
  <w:style w:type="paragraph" w:customStyle="1" w:styleId="ASFKTableListMark">
    <w:name w:val="_ASFK_Table_List_Mark"/>
    <w:rsid w:val="00593AE0"/>
    <w:pPr>
      <w:numPr>
        <w:numId w:val="66"/>
      </w:numPr>
      <w:tabs>
        <w:tab w:val="left" w:pos="170"/>
      </w:tabs>
      <w:spacing w:before="60" w:after="60"/>
      <w:ind w:right="57"/>
      <w:contextualSpacing/>
    </w:pPr>
    <w:rPr>
      <w:sz w:val="22"/>
    </w:rPr>
  </w:style>
  <w:style w:type="numbering" w:customStyle="1" w:styleId="a5">
    <w:name w:val="Нумерованные"/>
    <w:basedOn w:val="ab"/>
    <w:semiHidden/>
    <w:rsid w:val="00B600E8"/>
    <w:pPr>
      <w:numPr>
        <w:numId w:val="1"/>
      </w:numPr>
    </w:pPr>
  </w:style>
  <w:style w:type="paragraph" w:customStyle="1" w:styleId="ASFKTableListNum">
    <w:name w:val="_ASFK_Table_List_Num"/>
    <w:basedOn w:val="a8"/>
    <w:link w:val="ASFKTableListNum0"/>
    <w:rsid w:val="00593AE0"/>
    <w:pPr>
      <w:numPr>
        <w:numId w:val="22"/>
      </w:numPr>
      <w:spacing w:before="60" w:after="60"/>
      <w:ind w:right="57"/>
      <w:contextualSpacing/>
      <w:jc w:val="left"/>
    </w:pPr>
    <w:rPr>
      <w:sz w:val="22"/>
      <w:szCs w:val="22"/>
    </w:rPr>
  </w:style>
  <w:style w:type="table" w:customStyle="1" w:styleId="ASFKTablenohead">
    <w:name w:val="_ASFK_Table_nohead"/>
    <w:basedOn w:val="ASFKTable"/>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57" w:type="dxa"/>
        <w:bottom w:w="0" w:type="dxa"/>
        <w:right w:w="57" w:type="dxa"/>
      </w:tblCellMar>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affff1">
    <w:name w:val="Номер года"/>
    <w:basedOn w:val="a8"/>
    <w:semiHidden/>
    <w:rsid w:val="00B600E8"/>
    <w:pPr>
      <w:autoSpaceDE w:val="0"/>
      <w:autoSpaceDN w:val="0"/>
      <w:adjustRightInd w:val="0"/>
      <w:spacing w:before="120" w:line="360" w:lineRule="auto"/>
      <w:jc w:val="center"/>
      <w:textAlignment w:val="baseline"/>
    </w:pPr>
  </w:style>
  <w:style w:type="paragraph" w:customStyle="1" w:styleId="affff2">
    <w:name w:val="Титульный лист"/>
    <w:basedOn w:val="a8"/>
    <w:semiHidden/>
    <w:rsid w:val="00B600E8"/>
    <w:pPr>
      <w:widowControl w:val="0"/>
      <w:shd w:val="clear" w:color="auto" w:fill="FFFFFF"/>
      <w:autoSpaceDE w:val="0"/>
      <w:autoSpaceDN w:val="0"/>
      <w:adjustRightInd w:val="0"/>
      <w:spacing w:before="1718" w:line="360" w:lineRule="auto"/>
      <w:ind w:left="998"/>
      <w:jc w:val="center"/>
      <w:textAlignment w:val="baseline"/>
    </w:pPr>
  </w:style>
  <w:style w:type="character" w:customStyle="1" w:styleId="ASFKListmark20">
    <w:name w:val="_ASFK_List_mark2 Знак"/>
    <w:link w:val="ASFKListmark2"/>
    <w:rPr>
      <w:snapToGrid w:val="0"/>
      <w:sz w:val="24"/>
    </w:rPr>
  </w:style>
  <w:style w:type="paragraph" w:customStyle="1" w:styleId="affff3">
    <w:name w:val="Знак"/>
    <w:basedOn w:val="a8"/>
    <w:next w:val="a8"/>
    <w:semiHidden/>
    <w:pPr>
      <w:spacing w:before="120" w:after="160" w:line="240" w:lineRule="exact"/>
      <w:ind w:firstLine="0"/>
      <w:contextualSpacing/>
      <w:jc w:val="left"/>
    </w:pPr>
    <w:rPr>
      <w:rFonts w:ascii="Arial" w:hAnsi="Arial" w:cs="Arial"/>
      <w:sz w:val="20"/>
      <w:lang w:val="en-US" w:eastAsia="en-US"/>
    </w:rPr>
  </w:style>
  <w:style w:type="paragraph" w:styleId="1c">
    <w:name w:val="index 1"/>
    <w:basedOn w:val="a8"/>
    <w:next w:val="a8"/>
    <w:autoRedefine/>
    <w:semiHidden/>
    <w:rsid w:val="00593AE0"/>
    <w:pPr>
      <w:widowControl w:val="0"/>
      <w:tabs>
        <w:tab w:val="num" w:pos="720"/>
        <w:tab w:val="left" w:pos="1985"/>
        <w:tab w:val="left" w:pos="2127"/>
      </w:tabs>
      <w:spacing w:line="360" w:lineRule="auto"/>
      <w:ind w:left="720" w:hanging="360"/>
    </w:pPr>
    <w:rPr>
      <w:snapToGrid w:val="0"/>
    </w:rPr>
  </w:style>
  <w:style w:type="paragraph" w:styleId="affff4">
    <w:name w:val="index heading"/>
    <w:basedOn w:val="a8"/>
    <w:next w:val="1c"/>
    <w:semiHidden/>
    <w:rsid w:val="00593AE0"/>
    <w:pPr>
      <w:widowControl w:val="0"/>
      <w:tabs>
        <w:tab w:val="left" w:pos="1985"/>
        <w:tab w:val="left" w:pos="2127"/>
      </w:tabs>
      <w:spacing w:line="360" w:lineRule="auto"/>
      <w:ind w:firstLine="425"/>
    </w:pPr>
    <w:rPr>
      <w:snapToGrid w:val="0"/>
      <w:sz w:val="20"/>
    </w:rPr>
  </w:style>
  <w:style w:type="paragraph" w:styleId="2f5">
    <w:name w:val="index 2"/>
    <w:basedOn w:val="a8"/>
    <w:next w:val="a8"/>
    <w:autoRedefine/>
    <w:semiHidden/>
    <w:rsid w:val="00593AE0"/>
    <w:pPr>
      <w:widowControl w:val="0"/>
      <w:tabs>
        <w:tab w:val="left" w:pos="1985"/>
        <w:tab w:val="left" w:pos="2127"/>
      </w:tabs>
      <w:spacing w:line="360" w:lineRule="auto"/>
      <w:ind w:left="400" w:hanging="200"/>
    </w:pPr>
    <w:rPr>
      <w:snapToGrid w:val="0"/>
      <w:sz w:val="20"/>
    </w:rPr>
  </w:style>
  <w:style w:type="paragraph" w:styleId="3f">
    <w:name w:val="index 3"/>
    <w:basedOn w:val="a8"/>
    <w:next w:val="a8"/>
    <w:autoRedefine/>
    <w:semiHidden/>
    <w:rsid w:val="00593AE0"/>
    <w:pPr>
      <w:widowControl w:val="0"/>
      <w:tabs>
        <w:tab w:val="left" w:pos="1985"/>
        <w:tab w:val="left" w:pos="2127"/>
      </w:tabs>
      <w:spacing w:line="360" w:lineRule="auto"/>
      <w:ind w:left="600" w:hanging="200"/>
    </w:pPr>
    <w:rPr>
      <w:snapToGrid w:val="0"/>
      <w:sz w:val="20"/>
    </w:rPr>
  </w:style>
  <w:style w:type="paragraph" w:styleId="49">
    <w:name w:val="index 4"/>
    <w:basedOn w:val="a8"/>
    <w:next w:val="a8"/>
    <w:autoRedefine/>
    <w:semiHidden/>
    <w:rsid w:val="00593AE0"/>
    <w:pPr>
      <w:widowControl w:val="0"/>
      <w:tabs>
        <w:tab w:val="left" w:pos="1985"/>
        <w:tab w:val="left" w:pos="2127"/>
      </w:tabs>
      <w:spacing w:line="360" w:lineRule="auto"/>
      <w:ind w:left="800" w:hanging="200"/>
    </w:pPr>
    <w:rPr>
      <w:snapToGrid w:val="0"/>
      <w:sz w:val="20"/>
    </w:rPr>
  </w:style>
  <w:style w:type="paragraph" w:styleId="58">
    <w:name w:val="index 5"/>
    <w:basedOn w:val="a8"/>
    <w:next w:val="a8"/>
    <w:autoRedefine/>
    <w:semiHidden/>
    <w:rsid w:val="00593AE0"/>
    <w:pPr>
      <w:widowControl w:val="0"/>
      <w:tabs>
        <w:tab w:val="left" w:pos="1985"/>
        <w:tab w:val="left" w:pos="2127"/>
      </w:tabs>
      <w:spacing w:line="360" w:lineRule="auto"/>
      <w:ind w:left="1000" w:hanging="200"/>
    </w:pPr>
    <w:rPr>
      <w:snapToGrid w:val="0"/>
      <w:sz w:val="20"/>
    </w:rPr>
  </w:style>
  <w:style w:type="paragraph" w:styleId="62">
    <w:name w:val="index 6"/>
    <w:basedOn w:val="a8"/>
    <w:next w:val="a8"/>
    <w:autoRedefine/>
    <w:semiHidden/>
    <w:rsid w:val="00593AE0"/>
    <w:pPr>
      <w:widowControl w:val="0"/>
      <w:tabs>
        <w:tab w:val="left" w:pos="1985"/>
        <w:tab w:val="left" w:pos="2127"/>
      </w:tabs>
      <w:spacing w:line="360" w:lineRule="auto"/>
      <w:ind w:left="1200" w:hanging="200"/>
    </w:pPr>
    <w:rPr>
      <w:snapToGrid w:val="0"/>
      <w:sz w:val="20"/>
    </w:rPr>
  </w:style>
  <w:style w:type="paragraph" w:styleId="72">
    <w:name w:val="index 7"/>
    <w:basedOn w:val="a8"/>
    <w:next w:val="a8"/>
    <w:autoRedefine/>
    <w:semiHidden/>
    <w:rsid w:val="00593AE0"/>
    <w:pPr>
      <w:widowControl w:val="0"/>
      <w:tabs>
        <w:tab w:val="left" w:pos="1985"/>
        <w:tab w:val="left" w:pos="2127"/>
      </w:tabs>
      <w:spacing w:line="360" w:lineRule="auto"/>
      <w:ind w:left="1400" w:hanging="200"/>
    </w:pPr>
    <w:rPr>
      <w:snapToGrid w:val="0"/>
      <w:sz w:val="20"/>
    </w:rPr>
  </w:style>
  <w:style w:type="paragraph" w:styleId="82">
    <w:name w:val="index 8"/>
    <w:basedOn w:val="a8"/>
    <w:next w:val="a8"/>
    <w:autoRedefine/>
    <w:semiHidden/>
    <w:rsid w:val="00593AE0"/>
    <w:pPr>
      <w:widowControl w:val="0"/>
      <w:tabs>
        <w:tab w:val="left" w:pos="1985"/>
        <w:tab w:val="left" w:pos="2127"/>
      </w:tabs>
      <w:spacing w:line="360" w:lineRule="auto"/>
      <w:ind w:left="1600" w:hanging="200"/>
    </w:pPr>
    <w:rPr>
      <w:snapToGrid w:val="0"/>
      <w:sz w:val="20"/>
    </w:rPr>
  </w:style>
  <w:style w:type="paragraph" w:styleId="91">
    <w:name w:val="index 9"/>
    <w:basedOn w:val="a8"/>
    <w:next w:val="a8"/>
    <w:autoRedefine/>
    <w:semiHidden/>
    <w:rsid w:val="00593AE0"/>
    <w:pPr>
      <w:widowControl w:val="0"/>
      <w:tabs>
        <w:tab w:val="left" w:pos="1985"/>
        <w:tab w:val="left" w:pos="2127"/>
      </w:tabs>
      <w:spacing w:line="360" w:lineRule="auto"/>
      <w:ind w:left="1800" w:hanging="200"/>
    </w:pPr>
    <w:rPr>
      <w:snapToGrid w:val="0"/>
      <w:sz w:val="20"/>
    </w:rPr>
  </w:style>
  <w:style w:type="paragraph" w:customStyle="1" w:styleId="affff5">
    <w:name w:val="Абзац Обычный"/>
    <w:basedOn w:val="a8"/>
    <w:autoRedefine/>
    <w:semiHidden/>
    <w:rsid w:val="00B600E8"/>
    <w:pPr>
      <w:spacing w:line="360" w:lineRule="auto"/>
    </w:pPr>
  </w:style>
  <w:style w:type="paragraph" w:customStyle="1" w:styleId="Web">
    <w:name w:val="Обычный (Web)"/>
    <w:basedOn w:val="a8"/>
    <w:semiHidden/>
    <w:rsid w:val="00B600E8"/>
    <w:pPr>
      <w:spacing w:before="100" w:after="100"/>
    </w:pPr>
    <w:rPr>
      <w:rFonts w:ascii="Arial Unicode MS" w:eastAsia="Arial Unicode MS" w:hAnsi="Arial Unicode MS"/>
    </w:rPr>
  </w:style>
  <w:style w:type="paragraph" w:styleId="affff6">
    <w:name w:val="footnote text"/>
    <w:semiHidden/>
    <w:rsid w:val="00593AE0"/>
  </w:style>
  <w:style w:type="character" w:styleId="affff7">
    <w:name w:val="footnote reference"/>
    <w:rsid w:val="00593AE0"/>
    <w:rPr>
      <w:vertAlign w:val="superscript"/>
    </w:rPr>
  </w:style>
  <w:style w:type="paragraph" w:customStyle="1" w:styleId="73">
    <w:name w:val="Абзац Обычный7"/>
    <w:basedOn w:val="a8"/>
    <w:autoRedefine/>
    <w:semiHidden/>
    <w:pPr>
      <w:widowControl w:val="0"/>
      <w:spacing w:line="360" w:lineRule="auto"/>
      <w:ind w:firstLine="709"/>
    </w:pPr>
  </w:style>
  <w:style w:type="paragraph" w:customStyle="1" w:styleId="83">
    <w:name w:val="Абзац Обычный8"/>
    <w:basedOn w:val="a8"/>
    <w:autoRedefine/>
    <w:semiHidden/>
    <w:pPr>
      <w:widowControl w:val="0"/>
      <w:tabs>
        <w:tab w:val="left" w:pos="1985"/>
        <w:tab w:val="left" w:pos="2127"/>
      </w:tabs>
      <w:spacing w:line="360" w:lineRule="auto"/>
      <w:ind w:firstLine="709"/>
    </w:pPr>
    <w:rPr>
      <w:bCs/>
    </w:rPr>
  </w:style>
  <w:style w:type="table" w:customStyle="1" w:styleId="1d">
    <w:name w:val="Сетка таблицы1"/>
    <w:basedOn w:val="aa"/>
    <w:next w:val="aa"/>
    <w:semiHidden/>
    <w:locked/>
    <w:rsid w:val="00B600E8"/>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SFKTableNum">
    <w:name w:val="_ASFK_Table_Num"/>
    <w:link w:val="ASFKTableNum0"/>
    <w:rsid w:val="00593AE0"/>
    <w:pPr>
      <w:numPr>
        <w:numId w:val="57"/>
      </w:numPr>
      <w:spacing w:before="60" w:after="60"/>
      <w:ind w:right="57"/>
    </w:pPr>
    <w:rPr>
      <w:sz w:val="22"/>
    </w:rPr>
  </w:style>
  <w:style w:type="paragraph" w:styleId="affff8">
    <w:name w:val="table of figures"/>
    <w:aliases w:val="Перечень рисунков_ASFK"/>
    <w:basedOn w:val="a8"/>
    <w:next w:val="a8"/>
    <w:uiPriority w:val="99"/>
    <w:rsid w:val="00593AE0"/>
    <w:pPr>
      <w:tabs>
        <w:tab w:val="left" w:pos="1134"/>
        <w:tab w:val="left" w:pos="1418"/>
        <w:tab w:val="right" w:leader="dot" w:pos="9628"/>
      </w:tabs>
      <w:ind w:left="1134" w:right="567" w:hanging="1134"/>
      <w:jc w:val="left"/>
    </w:pPr>
    <w:rPr>
      <w:noProof/>
    </w:rPr>
  </w:style>
  <w:style w:type="paragraph" w:customStyle="1" w:styleId="1">
    <w:name w:val="Обычный1"/>
    <w:autoRedefine/>
    <w:semiHidden/>
    <w:rsid w:val="00B600E8"/>
    <w:pPr>
      <w:numPr>
        <w:numId w:val="5"/>
      </w:numPr>
      <w:tabs>
        <w:tab w:val="clear" w:pos="360"/>
        <w:tab w:val="num" w:pos="851"/>
      </w:tabs>
      <w:spacing w:line="360" w:lineRule="auto"/>
      <w:ind w:left="851" w:hanging="284"/>
      <w:jc w:val="center"/>
    </w:pPr>
    <w:rPr>
      <w:rFonts w:ascii="Arial" w:hAnsi="Arial" w:cs="Arial"/>
      <w:b/>
      <w:noProof/>
      <w:sz w:val="28"/>
      <w:szCs w:val="28"/>
    </w:rPr>
  </w:style>
  <w:style w:type="character" w:customStyle="1" w:styleId="ASFKTableNum0">
    <w:name w:val="_ASFK_Table_Num Знак Знак"/>
    <w:link w:val="ASFKTableNum"/>
    <w:rsid w:val="00B600E8"/>
    <w:rPr>
      <w:sz w:val="22"/>
    </w:rPr>
  </w:style>
  <w:style w:type="paragraph" w:customStyle="1" w:styleId="ASFKTitul0">
    <w:name w:val="_ASFK_Titul_0"/>
    <w:rsid w:val="00593AE0"/>
    <w:pPr>
      <w:suppressAutoHyphens/>
      <w:jc w:val="center"/>
    </w:pPr>
    <w:rPr>
      <w:sz w:val="28"/>
      <w:szCs w:val="28"/>
    </w:rPr>
  </w:style>
  <w:style w:type="paragraph" w:customStyle="1" w:styleId="ASFKTITUL00">
    <w:name w:val="_ASFK_TITUL_0"/>
    <w:rsid w:val="00CA5D02"/>
    <w:pPr>
      <w:spacing w:line="360" w:lineRule="auto"/>
      <w:contextualSpacing/>
      <w:jc w:val="center"/>
    </w:pPr>
    <w:rPr>
      <w:sz w:val="28"/>
      <w:szCs w:val="28"/>
    </w:rPr>
  </w:style>
  <w:style w:type="paragraph" w:customStyle="1" w:styleId="ASFKTitul1">
    <w:name w:val="_ASFK_Titul_1"/>
    <w:rsid w:val="00593AE0"/>
    <w:pPr>
      <w:suppressAutoHyphens/>
      <w:spacing w:before="240" w:after="240"/>
      <w:contextualSpacing/>
      <w:jc w:val="center"/>
    </w:pPr>
    <w:rPr>
      <w:sz w:val="32"/>
      <w:szCs w:val="28"/>
    </w:rPr>
  </w:style>
  <w:style w:type="paragraph" w:customStyle="1" w:styleId="ASFKTitul2">
    <w:name w:val="_ASFK_Titul_2"/>
    <w:rsid w:val="00593AE0"/>
    <w:pPr>
      <w:suppressAutoHyphens/>
      <w:jc w:val="center"/>
    </w:pPr>
    <w:rPr>
      <w:b/>
      <w:caps/>
      <w:sz w:val="32"/>
      <w:szCs w:val="28"/>
    </w:rPr>
  </w:style>
  <w:style w:type="paragraph" w:customStyle="1" w:styleId="CharCharCharChar">
    <w:name w:val="Char Char Char Char"/>
    <w:basedOn w:val="a8"/>
    <w:next w:val="a8"/>
    <w:semiHidden/>
    <w:pPr>
      <w:spacing w:after="160" w:line="240" w:lineRule="exact"/>
      <w:ind w:firstLine="0"/>
      <w:jc w:val="left"/>
    </w:pPr>
    <w:rPr>
      <w:rFonts w:ascii="Arial" w:hAnsi="Arial" w:cs="Arial"/>
      <w:sz w:val="20"/>
      <w:lang w:val="en-US" w:eastAsia="en-US"/>
    </w:rPr>
  </w:style>
  <w:style w:type="paragraph" w:customStyle="1" w:styleId="affff9">
    <w:name w:val="Вариант мышь"/>
    <w:basedOn w:val="a8"/>
    <w:next w:val="a8"/>
    <w:semiHidden/>
    <w:rsid w:val="00B600E8"/>
    <w:pPr>
      <w:keepNext/>
      <w:tabs>
        <w:tab w:val="num" w:pos="720"/>
        <w:tab w:val="left" w:pos="1134"/>
        <w:tab w:val="left" w:pos="1418"/>
      </w:tabs>
      <w:spacing w:before="60" w:after="60"/>
      <w:ind w:left="720" w:hanging="360"/>
    </w:pPr>
    <w:rPr>
      <w:kern w:val="2"/>
    </w:rPr>
  </w:style>
  <w:style w:type="paragraph" w:customStyle="1" w:styleId="ASFKScript">
    <w:name w:val="_ASFK_Script"/>
    <w:basedOn w:val="a8"/>
    <w:rsid w:val="00593AE0"/>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affffa">
    <w:name w:val="Вариант клавиатура"/>
    <w:basedOn w:val="a8"/>
    <w:next w:val="a8"/>
    <w:semiHidden/>
    <w:rsid w:val="00B600E8"/>
    <w:pPr>
      <w:tabs>
        <w:tab w:val="num" w:pos="972"/>
        <w:tab w:val="left" w:pos="1134"/>
        <w:tab w:val="left" w:pos="1418"/>
      </w:tabs>
      <w:ind w:left="1134"/>
    </w:pPr>
  </w:style>
  <w:style w:type="paragraph" w:customStyle="1" w:styleId="ASFKTitulLU">
    <w:name w:val="_ASFK_Titul_LU"/>
    <w:locked/>
    <w:pPr>
      <w:spacing w:before="240" w:after="240"/>
      <w:contextualSpacing/>
      <w:jc w:val="center"/>
    </w:pPr>
    <w:rPr>
      <w:sz w:val="32"/>
      <w:szCs w:val="28"/>
    </w:rPr>
  </w:style>
  <w:style w:type="paragraph" w:customStyle="1" w:styleId="ASFKTitulnamedoc">
    <w:name w:val="_ASFK_Titul_name_doc"/>
    <w:rsid w:val="00593AE0"/>
    <w:pPr>
      <w:suppressAutoHyphens/>
      <w:spacing w:before="120" w:after="120"/>
      <w:contextualSpacing/>
      <w:jc w:val="center"/>
    </w:pPr>
    <w:rPr>
      <w:b/>
      <w:sz w:val="32"/>
      <w:szCs w:val="28"/>
    </w:rPr>
  </w:style>
  <w:style w:type="paragraph" w:customStyle="1" w:styleId="ASFKTITULnew">
    <w:name w:val="_ASFK_TITUL_new"/>
    <w:pPr>
      <w:spacing w:line="360" w:lineRule="auto"/>
      <w:contextualSpacing/>
      <w:jc w:val="center"/>
    </w:pPr>
    <w:rPr>
      <w:sz w:val="28"/>
      <w:szCs w:val="28"/>
    </w:rPr>
  </w:style>
  <w:style w:type="character" w:customStyle="1" w:styleId="23">
    <w:name w:val="Заголовок 2 Знак"/>
    <w:aliases w:val="ASFK_2 Знак"/>
    <w:link w:val="21"/>
    <w:rsid w:val="00B600E8"/>
    <w:rPr>
      <w:rFonts w:cs="Arial"/>
      <w:b/>
      <w:bCs/>
      <w:iCs/>
      <w:sz w:val="32"/>
      <w:szCs w:val="32"/>
    </w:rPr>
  </w:style>
  <w:style w:type="character" w:customStyle="1" w:styleId="33">
    <w:name w:val="Заголовок 3 Знак"/>
    <w:aliases w:val="ASFK_3 Знак"/>
    <w:link w:val="32"/>
    <w:rsid w:val="00B600E8"/>
    <w:rPr>
      <w:rFonts w:cs="Arial"/>
      <w:b/>
      <w:iCs/>
      <w:sz w:val="26"/>
      <w:szCs w:val="26"/>
    </w:rPr>
  </w:style>
  <w:style w:type="character" w:customStyle="1" w:styleId="ASFKTablenorm0">
    <w:name w:val="_ASFK_Table_norm Знак"/>
    <w:link w:val="ASFKTablenorm"/>
    <w:rPr>
      <w:sz w:val="22"/>
    </w:rPr>
  </w:style>
  <w:style w:type="paragraph" w:customStyle="1" w:styleId="1e">
    <w:name w:val="Знак Знак Знак1 Знак"/>
    <w:basedOn w:val="a8"/>
    <w:next w:val="a8"/>
    <w:semiHidden/>
    <w:pPr>
      <w:spacing w:after="160" w:line="240" w:lineRule="exact"/>
      <w:ind w:firstLine="0"/>
      <w:jc w:val="left"/>
    </w:pPr>
    <w:rPr>
      <w:rFonts w:ascii="Arial" w:hAnsi="Arial" w:cs="Arial"/>
      <w:sz w:val="20"/>
      <w:lang w:val="en-US" w:eastAsia="en-US"/>
    </w:rPr>
  </w:style>
  <w:style w:type="paragraph" w:customStyle="1" w:styleId="1f">
    <w:name w:val="Абзац Обычный1"/>
    <w:basedOn w:val="a8"/>
    <w:autoRedefine/>
    <w:semiHidden/>
    <w:pPr>
      <w:widowControl w:val="0"/>
      <w:spacing w:line="360" w:lineRule="auto"/>
      <w:ind w:firstLine="709"/>
    </w:pPr>
  </w:style>
  <w:style w:type="paragraph" w:customStyle="1" w:styleId="59">
    <w:name w:val="Абзац Обычный5"/>
    <w:basedOn w:val="a8"/>
    <w:autoRedefine/>
    <w:semiHidden/>
    <w:pPr>
      <w:widowControl w:val="0"/>
      <w:spacing w:line="360" w:lineRule="auto"/>
      <w:ind w:firstLine="709"/>
    </w:pPr>
  </w:style>
  <w:style w:type="paragraph" w:customStyle="1" w:styleId="1f0">
    <w:name w:val="Знак1"/>
    <w:basedOn w:val="a8"/>
    <w:next w:val="a8"/>
    <w:semiHidden/>
    <w:pPr>
      <w:spacing w:after="160" w:line="240" w:lineRule="exact"/>
      <w:ind w:firstLine="0"/>
      <w:jc w:val="left"/>
    </w:pPr>
    <w:rPr>
      <w:rFonts w:ascii="Arial" w:hAnsi="Arial" w:cs="Arial"/>
      <w:sz w:val="20"/>
      <w:lang w:val="en-US" w:eastAsia="en-US"/>
    </w:rPr>
  </w:style>
  <w:style w:type="paragraph" w:customStyle="1" w:styleId="2f6">
    <w:name w:val="Абзац Обычный2"/>
    <w:basedOn w:val="a8"/>
    <w:autoRedefine/>
    <w:semiHidden/>
    <w:pPr>
      <w:widowControl w:val="0"/>
      <w:spacing w:line="360" w:lineRule="auto"/>
      <w:ind w:firstLine="709"/>
    </w:pPr>
  </w:style>
  <w:style w:type="character" w:customStyle="1" w:styleId="ASFKTableListNum0">
    <w:name w:val="_ASFK_Table_List_Num Знак"/>
    <w:link w:val="ASFKTableListNum"/>
    <w:rsid w:val="00C028BE"/>
    <w:rPr>
      <w:sz w:val="22"/>
      <w:szCs w:val="22"/>
    </w:rPr>
  </w:style>
  <w:style w:type="paragraph" w:customStyle="1" w:styleId="3f0">
    <w:name w:val="Абзац Обычный3"/>
    <w:basedOn w:val="a8"/>
    <w:autoRedefine/>
    <w:semiHidden/>
    <w:pPr>
      <w:widowControl w:val="0"/>
      <w:spacing w:line="360" w:lineRule="auto"/>
      <w:ind w:firstLine="709"/>
    </w:pPr>
  </w:style>
  <w:style w:type="paragraph" w:customStyle="1" w:styleId="4a">
    <w:name w:val="Абзац Обычный4"/>
    <w:basedOn w:val="a8"/>
    <w:autoRedefine/>
    <w:semiHidden/>
    <w:pPr>
      <w:widowControl w:val="0"/>
      <w:spacing w:line="360" w:lineRule="auto"/>
      <w:ind w:firstLine="709"/>
    </w:pPr>
  </w:style>
  <w:style w:type="character" w:customStyle="1" w:styleId="52">
    <w:name w:val="Заголовок 5 Знак"/>
    <w:aliases w:val="ASFK_5 Знак"/>
    <w:link w:val="51"/>
    <w:rsid w:val="002B7EAB"/>
    <w:rPr>
      <w:b/>
      <w:bCs/>
      <w:iCs/>
      <w:sz w:val="24"/>
      <w:szCs w:val="26"/>
    </w:rPr>
  </w:style>
  <w:style w:type="paragraph" w:customStyle="1" w:styleId="63">
    <w:name w:val="Абзац Обычный6"/>
    <w:basedOn w:val="a8"/>
    <w:autoRedefine/>
    <w:semiHidden/>
    <w:pPr>
      <w:widowControl w:val="0"/>
      <w:spacing w:line="360" w:lineRule="auto"/>
      <w:ind w:firstLine="709"/>
    </w:pPr>
  </w:style>
  <w:style w:type="paragraph" w:customStyle="1" w:styleId="92">
    <w:name w:val="Абзац Обычный9"/>
    <w:basedOn w:val="a8"/>
    <w:autoRedefine/>
    <w:semiHidden/>
    <w:pPr>
      <w:widowControl w:val="0"/>
      <w:spacing w:line="360" w:lineRule="auto"/>
      <w:ind w:firstLine="709"/>
    </w:pPr>
  </w:style>
  <w:style w:type="paragraph" w:customStyle="1" w:styleId="affffb">
    <w:name w:val="Таблица"/>
    <w:basedOn w:val="a8"/>
    <w:semiHidden/>
    <w:rsid w:val="00B600E8"/>
    <w:pPr>
      <w:widowControl w:val="0"/>
      <w:suppressLineNumbers/>
      <w:suppressAutoHyphens/>
      <w:spacing w:before="80" w:after="40"/>
    </w:pPr>
    <w:rPr>
      <w:sz w:val="22"/>
      <w:lang w:eastAsia="en-US"/>
    </w:rPr>
  </w:style>
  <w:style w:type="paragraph" w:customStyle="1" w:styleId="affffc">
    <w:name w:val="Столбец"/>
    <w:basedOn w:val="a8"/>
    <w:semiHidden/>
    <w:rsid w:val="00B600E8"/>
    <w:pPr>
      <w:widowControl w:val="0"/>
      <w:suppressLineNumbers/>
      <w:suppressAutoHyphens/>
      <w:spacing w:after="40"/>
      <w:jc w:val="center"/>
    </w:pPr>
    <w:rPr>
      <w:b/>
      <w:sz w:val="22"/>
      <w:lang w:eastAsia="en-US"/>
    </w:rPr>
  </w:style>
  <w:style w:type="paragraph" w:customStyle="1" w:styleId="ASFKListmark4">
    <w:name w:val="_ASFK_List_mark4"/>
    <w:rsid w:val="00593AE0"/>
    <w:pPr>
      <w:numPr>
        <w:numId w:val="62"/>
      </w:numPr>
    </w:pPr>
    <w:rPr>
      <w:sz w:val="24"/>
    </w:rPr>
  </w:style>
  <w:style w:type="paragraph" w:customStyle="1" w:styleId="2f7">
    <w:name w:val="Заг_2_Приложение"/>
    <w:basedOn w:val="a7"/>
    <w:next w:val="ASFKNormal"/>
    <w:link w:val="2f8"/>
    <w:rsid w:val="00593AE0"/>
    <w:pPr>
      <w:pageBreakBefore w:val="0"/>
      <w:numPr>
        <w:numId w:val="0"/>
      </w:numPr>
      <w:spacing w:after="240"/>
      <w:ind w:left="454" w:hanging="454"/>
      <w:jc w:val="left"/>
    </w:pPr>
    <w:rPr>
      <w:caps w:val="0"/>
    </w:rPr>
  </w:style>
  <w:style w:type="numbering" w:styleId="111111">
    <w:name w:val="Outline List 2"/>
    <w:basedOn w:val="ab"/>
    <w:semiHidden/>
    <w:rsid w:val="00593AE0"/>
    <w:pPr>
      <w:numPr>
        <w:numId w:val="69"/>
      </w:numPr>
    </w:pPr>
  </w:style>
  <w:style w:type="numbering" w:styleId="1ai">
    <w:name w:val="Outline List 1"/>
    <w:basedOn w:val="ab"/>
    <w:semiHidden/>
    <w:rsid w:val="00593AE0"/>
    <w:pPr>
      <w:numPr>
        <w:numId w:val="70"/>
      </w:numPr>
    </w:pPr>
  </w:style>
  <w:style w:type="paragraph" w:customStyle="1" w:styleId="Appendix">
    <w:name w:val="Appendix"/>
    <w:basedOn w:val="10"/>
    <w:semiHidden/>
    <w:rsid w:val="00B600E8"/>
    <w:pPr>
      <w:keepLines/>
      <w:numPr>
        <w:numId w:val="0"/>
      </w:numPr>
      <w:tabs>
        <w:tab w:val="left" w:pos="432"/>
      </w:tabs>
      <w:overflowPunct w:val="0"/>
      <w:autoSpaceDE w:val="0"/>
      <w:autoSpaceDN w:val="0"/>
      <w:adjustRightInd w:val="0"/>
      <w:spacing w:before="480"/>
      <w:jc w:val="left"/>
      <w:textAlignment w:val="baseline"/>
      <w:outlineLvl w:val="9"/>
    </w:pPr>
    <w:rPr>
      <w:rFonts w:ascii="Arial" w:hAnsi="Arial"/>
      <w:bCs/>
      <w:caps w:val="0"/>
      <w:smallCaps/>
      <w:color w:val="0000FF"/>
      <w:kern w:val="28"/>
      <w:szCs w:val="20"/>
      <w:lang w:val="en-US"/>
    </w:rPr>
  </w:style>
  <w:style w:type="paragraph" w:customStyle="1" w:styleId="Appendix2">
    <w:name w:val="Appendix 2"/>
    <w:basedOn w:val="21"/>
    <w:semiHidden/>
    <w:rsid w:val="00B600E8"/>
    <w:pPr>
      <w:keepLines/>
      <w:numPr>
        <w:ilvl w:val="0"/>
        <w:numId w:val="0"/>
      </w:numPr>
      <w:overflowPunct w:val="0"/>
      <w:autoSpaceDE w:val="0"/>
      <w:autoSpaceDN w:val="0"/>
      <w:adjustRightInd w:val="0"/>
      <w:spacing w:before="360"/>
      <w:textAlignment w:val="baseline"/>
      <w:outlineLvl w:val="9"/>
    </w:pPr>
    <w:rPr>
      <w:rFonts w:ascii="Arial" w:hAnsi="Arial"/>
      <w:bCs w:val="0"/>
      <w:iCs w:val="0"/>
      <w:color w:val="0000FF"/>
      <w:szCs w:val="20"/>
    </w:rPr>
  </w:style>
  <w:style w:type="paragraph" w:customStyle="1" w:styleId="210">
    <w:name w:val="Основной текст 21"/>
    <w:basedOn w:val="a8"/>
    <w:semiHidden/>
    <w:rsid w:val="00B600E8"/>
    <w:pPr>
      <w:widowControl w:val="0"/>
      <w:tabs>
        <w:tab w:val="left" w:pos="1985"/>
      </w:tabs>
      <w:spacing w:line="360" w:lineRule="auto"/>
    </w:pPr>
    <w:rPr>
      <w:lang w:val="en-US" w:eastAsia="en-US"/>
    </w:rPr>
  </w:style>
  <w:style w:type="paragraph" w:customStyle="1" w:styleId="211">
    <w:name w:val="Основной текст с отступом 21"/>
    <w:basedOn w:val="a8"/>
    <w:semiHidden/>
    <w:rsid w:val="00B600E8"/>
    <w:pPr>
      <w:ind w:firstLine="709"/>
    </w:pPr>
    <w:rPr>
      <w:lang w:val="en-US" w:eastAsia="en-US"/>
    </w:rPr>
  </w:style>
  <w:style w:type="paragraph" w:customStyle="1" w:styleId="BodyTextIndent24">
    <w:name w:val="Body Text Indent 24"/>
    <w:basedOn w:val="a8"/>
    <w:semiHidden/>
    <w:rsid w:val="00B600E8"/>
    <w:pPr>
      <w:spacing w:line="360" w:lineRule="auto"/>
      <w:ind w:firstLine="709"/>
    </w:pPr>
    <w:rPr>
      <w:lang w:val="en-US" w:eastAsia="en-US"/>
    </w:rPr>
  </w:style>
  <w:style w:type="paragraph" w:customStyle="1" w:styleId="1f1">
    <w:name w:val="Название объекта1"/>
    <w:basedOn w:val="21"/>
    <w:next w:val="21"/>
    <w:autoRedefine/>
    <w:semiHidden/>
    <w:rsid w:val="00B600E8"/>
    <w:pPr>
      <w:keepLines/>
      <w:widowControl w:val="0"/>
      <w:numPr>
        <w:ilvl w:val="0"/>
        <w:numId w:val="0"/>
      </w:numPr>
      <w:tabs>
        <w:tab w:val="num" w:pos="926"/>
        <w:tab w:val="right" w:pos="1080"/>
        <w:tab w:val="left" w:pos="1985"/>
        <w:tab w:val="left" w:pos="2127"/>
      </w:tabs>
      <w:spacing w:before="120" w:line="360" w:lineRule="auto"/>
      <w:ind w:left="926" w:hanging="360"/>
    </w:pPr>
    <w:rPr>
      <w:rFonts w:ascii="Arial" w:hAnsi="Arial"/>
      <w:b w:val="0"/>
      <w:i/>
      <w:iCs w:val="0"/>
      <w:snapToGrid w:val="0"/>
      <w:sz w:val="20"/>
      <w:szCs w:val="20"/>
      <w:lang w:val="en-US" w:eastAsia="en-US"/>
    </w:rPr>
  </w:style>
  <w:style w:type="paragraph" w:customStyle="1" w:styleId="caption1">
    <w:name w:val="caption1"/>
    <w:basedOn w:val="21"/>
    <w:next w:val="21"/>
    <w:autoRedefine/>
    <w:semiHidden/>
    <w:rsid w:val="00B600E8"/>
    <w:pPr>
      <w:keepLines/>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b w:val="0"/>
      <w:bCs w:val="0"/>
      <w:iCs w:val="0"/>
      <w:snapToGrid w:val="0"/>
      <w:sz w:val="20"/>
      <w:szCs w:val="20"/>
      <w:lang w:val="en-US" w:eastAsia="en-US"/>
    </w:rPr>
  </w:style>
  <w:style w:type="paragraph" w:customStyle="1" w:styleId="caption2">
    <w:name w:val="caption2"/>
    <w:basedOn w:val="21"/>
    <w:next w:val="21"/>
    <w:autoRedefine/>
    <w:semiHidden/>
    <w:rsid w:val="00B600E8"/>
    <w:pPr>
      <w:keepLines/>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b w:val="0"/>
      <w:bCs w:val="0"/>
      <w:iCs w:val="0"/>
      <w:snapToGrid w:val="0"/>
      <w:sz w:val="20"/>
      <w:szCs w:val="20"/>
      <w:lang w:val="en-US" w:eastAsia="en-US"/>
    </w:rPr>
  </w:style>
  <w:style w:type="paragraph" w:customStyle="1" w:styleId="caption3">
    <w:name w:val="caption3"/>
    <w:basedOn w:val="21"/>
    <w:next w:val="21"/>
    <w:autoRedefine/>
    <w:semiHidden/>
    <w:rsid w:val="00B600E8"/>
    <w:pPr>
      <w:keepLines/>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b w:val="0"/>
      <w:bCs w:val="0"/>
      <w:iCs w:val="0"/>
      <w:snapToGrid w:val="0"/>
      <w:sz w:val="20"/>
      <w:szCs w:val="20"/>
      <w:lang w:val="en-US" w:eastAsia="en-US"/>
    </w:rPr>
  </w:style>
  <w:style w:type="paragraph" w:customStyle="1" w:styleId="caption4">
    <w:name w:val="caption4"/>
    <w:basedOn w:val="21"/>
    <w:next w:val="21"/>
    <w:autoRedefine/>
    <w:semiHidden/>
    <w:rsid w:val="00B600E8"/>
    <w:pPr>
      <w:keepLines/>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b w:val="0"/>
      <w:bCs w:val="0"/>
      <w:iCs w:val="0"/>
      <w:snapToGrid w:val="0"/>
      <w:sz w:val="20"/>
      <w:szCs w:val="20"/>
      <w:lang w:val="en-US" w:eastAsia="en-US"/>
    </w:rPr>
  </w:style>
  <w:style w:type="paragraph" w:customStyle="1" w:styleId="caption5">
    <w:name w:val="caption5"/>
    <w:basedOn w:val="21"/>
    <w:next w:val="21"/>
    <w:autoRedefine/>
    <w:semiHidden/>
    <w:rsid w:val="00B600E8"/>
    <w:pPr>
      <w:keepLines/>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b w:val="0"/>
      <w:bCs w:val="0"/>
      <w:iCs w:val="0"/>
      <w:snapToGrid w:val="0"/>
      <w:sz w:val="20"/>
      <w:szCs w:val="20"/>
      <w:lang w:val="en-US" w:eastAsia="en-US"/>
    </w:rPr>
  </w:style>
  <w:style w:type="character" w:customStyle="1" w:styleId="coficial">
    <w:name w:val="coficial"/>
    <w:basedOn w:val="a9"/>
    <w:semiHidden/>
    <w:rsid w:val="00B600E8"/>
  </w:style>
  <w:style w:type="paragraph" w:customStyle="1" w:styleId="ConsNormal">
    <w:name w:val="ConsNormal"/>
    <w:semiHidden/>
    <w:rsid w:val="00B600E8"/>
    <w:pPr>
      <w:widowControl w:val="0"/>
      <w:autoSpaceDE w:val="0"/>
      <w:autoSpaceDN w:val="0"/>
      <w:adjustRightInd w:val="0"/>
      <w:ind w:firstLine="720"/>
    </w:pPr>
    <w:rPr>
      <w:rFonts w:ascii="Arial" w:hAnsi="Arial" w:cs="Arial"/>
    </w:rPr>
  </w:style>
  <w:style w:type="paragraph" w:customStyle="1" w:styleId="DatesNotes">
    <w:name w:val="Dates/Notes"/>
    <w:basedOn w:val="a8"/>
    <w:semiHidden/>
    <w:rsid w:val="00B600E8"/>
    <w:rPr>
      <w:rFonts w:ascii="Arial" w:hAnsi="Arial" w:cs="Arial"/>
      <w:b/>
      <w:bCs/>
      <w:sz w:val="20"/>
      <w:lang w:val="en-US" w:eastAsia="en-US"/>
    </w:rPr>
  </w:style>
  <w:style w:type="character" w:customStyle="1" w:styleId="1f2">
    <w:name w:val="Основной шрифт абзаца1"/>
    <w:semiHidden/>
    <w:rsid w:val="00B600E8"/>
  </w:style>
  <w:style w:type="paragraph" w:customStyle="1" w:styleId="1f3">
    <w:name w:val="Верхний колонтитул1"/>
    <w:basedOn w:val="1"/>
    <w:semiHidden/>
    <w:rsid w:val="00B600E8"/>
    <w:pPr>
      <w:numPr>
        <w:numId w:val="0"/>
      </w:numPr>
      <w:tabs>
        <w:tab w:val="center" w:pos="4153"/>
        <w:tab w:val="right" w:pos="8306"/>
      </w:tabs>
    </w:pPr>
    <w:rPr>
      <w:snapToGrid w:val="0"/>
    </w:rPr>
  </w:style>
  <w:style w:type="paragraph" w:customStyle="1" w:styleId="heading21">
    <w:name w:val="heading 21"/>
    <w:basedOn w:val="1"/>
    <w:next w:val="1"/>
    <w:autoRedefine/>
    <w:semiHidden/>
    <w:rsid w:val="00B600E8"/>
    <w:pPr>
      <w:keepNext/>
      <w:numPr>
        <w:numId w:val="0"/>
      </w:numPr>
      <w:spacing w:before="240" w:after="60"/>
    </w:pPr>
    <w:rPr>
      <w:rFonts w:cs="Times New Roman"/>
      <w:b w:val="0"/>
      <w:i/>
      <w:snapToGrid w:val="0"/>
      <w:sz w:val="24"/>
      <w:szCs w:val="20"/>
    </w:rPr>
  </w:style>
  <w:style w:type="paragraph" w:customStyle="1" w:styleId="heading22">
    <w:name w:val="heading 22"/>
    <w:basedOn w:val="1"/>
    <w:next w:val="1"/>
    <w:autoRedefine/>
    <w:semiHidden/>
    <w:rsid w:val="00B600E8"/>
    <w:pPr>
      <w:keepNext/>
      <w:numPr>
        <w:numId w:val="0"/>
      </w:numPr>
      <w:spacing w:before="240" w:after="60"/>
    </w:pPr>
    <w:rPr>
      <w:rFonts w:cs="Times New Roman"/>
      <w:b w:val="0"/>
      <w:i/>
      <w:snapToGrid w:val="0"/>
      <w:sz w:val="24"/>
      <w:szCs w:val="20"/>
    </w:rPr>
  </w:style>
  <w:style w:type="paragraph" w:customStyle="1" w:styleId="heading23">
    <w:name w:val="heading 23"/>
    <w:basedOn w:val="1"/>
    <w:next w:val="1"/>
    <w:autoRedefine/>
    <w:semiHidden/>
    <w:rsid w:val="00B600E8"/>
    <w:pPr>
      <w:keepNext/>
      <w:numPr>
        <w:numId w:val="0"/>
      </w:numPr>
      <w:spacing w:before="240" w:after="60"/>
    </w:pPr>
    <w:rPr>
      <w:rFonts w:cs="Times New Roman"/>
      <w:b w:val="0"/>
      <w:i/>
      <w:snapToGrid w:val="0"/>
      <w:sz w:val="24"/>
      <w:szCs w:val="20"/>
    </w:rPr>
  </w:style>
  <w:style w:type="paragraph" w:customStyle="1" w:styleId="heading24">
    <w:name w:val="heading 24"/>
    <w:basedOn w:val="1"/>
    <w:next w:val="1"/>
    <w:autoRedefine/>
    <w:semiHidden/>
    <w:rsid w:val="00B600E8"/>
    <w:pPr>
      <w:keepNext/>
      <w:numPr>
        <w:numId w:val="0"/>
      </w:numPr>
      <w:tabs>
        <w:tab w:val="num" w:pos="540"/>
      </w:tabs>
      <w:spacing w:before="240" w:after="60"/>
      <w:ind w:left="540" w:hanging="360"/>
    </w:pPr>
    <w:rPr>
      <w:rFonts w:cs="Times New Roman"/>
      <w:b w:val="0"/>
      <w:i/>
      <w:noProof w:val="0"/>
      <w:snapToGrid w:val="0"/>
      <w:sz w:val="24"/>
      <w:szCs w:val="20"/>
    </w:rPr>
  </w:style>
  <w:style w:type="paragraph" w:customStyle="1" w:styleId="heading25">
    <w:name w:val="heading 25"/>
    <w:basedOn w:val="1"/>
    <w:next w:val="1"/>
    <w:autoRedefine/>
    <w:semiHidden/>
    <w:rsid w:val="00B600E8"/>
    <w:pPr>
      <w:keepNext/>
      <w:numPr>
        <w:numId w:val="0"/>
      </w:numPr>
      <w:spacing w:before="240" w:after="60"/>
    </w:pPr>
    <w:rPr>
      <w:rFonts w:cs="Times New Roman"/>
      <w:b w:val="0"/>
      <w:i/>
      <w:snapToGrid w:val="0"/>
      <w:sz w:val="24"/>
      <w:szCs w:val="20"/>
    </w:rPr>
  </w:style>
  <w:style w:type="character" w:customStyle="1" w:styleId="1f4">
    <w:name w:val="Гиперссылка1"/>
    <w:semiHidden/>
    <w:rsid w:val="00B600E8"/>
    <w:rPr>
      <w:color w:val="0000FF"/>
      <w:u w:val="single"/>
    </w:rPr>
  </w:style>
  <w:style w:type="character" w:customStyle="1" w:styleId="links">
    <w:name w:val="links"/>
    <w:semiHidden/>
    <w:rsid w:val="00B600E8"/>
    <w:rPr>
      <w:u w:val="single"/>
    </w:rPr>
  </w:style>
  <w:style w:type="character" w:customStyle="1" w:styleId="ASFKListnormal0">
    <w:name w:val="_ASFK_List_normal Знак"/>
    <w:link w:val="ASFKListnormal"/>
    <w:rsid w:val="00B600E8"/>
    <w:rPr>
      <w:snapToGrid w:val="0"/>
      <w:sz w:val="24"/>
    </w:rPr>
  </w:style>
  <w:style w:type="paragraph" w:customStyle="1" w:styleId="ASFKListnote">
    <w:name w:val="_ASFK_List_note"/>
    <w:basedOn w:val="ASFKListmark3"/>
    <w:rsid w:val="00CA5D02"/>
    <w:pPr>
      <w:numPr>
        <w:numId w:val="0"/>
      </w:numPr>
    </w:pPr>
  </w:style>
  <w:style w:type="paragraph" w:customStyle="1" w:styleId="ASFKListnormal1">
    <w:name w:val="_ASFK_List_normal_1"/>
    <w:basedOn w:val="ASFKListnormal"/>
    <w:link w:val="ASFKListnormal18"/>
    <w:rsid w:val="00593AE0"/>
    <w:pPr>
      <w:tabs>
        <w:tab w:val="clear" w:pos="567"/>
        <w:tab w:val="left" w:pos="851"/>
      </w:tabs>
      <w:ind w:left="851"/>
    </w:pPr>
  </w:style>
  <w:style w:type="paragraph" w:customStyle="1" w:styleId="ASFKListnormal20">
    <w:name w:val="_ASFK_List_normal_ 2"/>
    <w:aliases w:val="5 см"/>
    <w:basedOn w:val="ASFKListnormal"/>
    <w:rsid w:val="00B600E8"/>
    <w:pPr>
      <w:ind w:left="1418"/>
    </w:pPr>
  </w:style>
  <w:style w:type="paragraph" w:customStyle="1" w:styleId="affffd">
    <w:name w:val="Абзац"/>
    <w:basedOn w:val="a8"/>
    <w:link w:val="affffe"/>
    <w:semiHidden/>
    <w:rsid w:val="00B600E8"/>
    <w:pPr>
      <w:autoSpaceDE w:val="0"/>
      <w:autoSpaceDN w:val="0"/>
      <w:adjustRightInd w:val="0"/>
      <w:spacing w:before="120" w:after="120" w:line="360" w:lineRule="auto"/>
      <w:textAlignment w:val="baseline"/>
    </w:pPr>
    <w:rPr>
      <w:lang w:val="x-none" w:eastAsia="x-none"/>
    </w:rPr>
  </w:style>
  <w:style w:type="paragraph" w:customStyle="1" w:styleId="ASFKListnormal3">
    <w:name w:val="_ASFK_List_normal_ 3 см"/>
    <w:basedOn w:val="ASFKListnormal"/>
    <w:rsid w:val="00B600E8"/>
    <w:pPr>
      <w:ind w:left="1701"/>
    </w:pPr>
  </w:style>
  <w:style w:type="paragraph" w:customStyle="1" w:styleId="n12">
    <w:name w:val="n12"/>
    <w:basedOn w:val="a8"/>
    <w:semiHidden/>
    <w:rsid w:val="00B600E8"/>
    <w:pPr>
      <w:widowControl w:val="0"/>
      <w:ind w:firstLine="720"/>
    </w:pPr>
    <w:rPr>
      <w:lang w:val="en-US" w:eastAsia="en-US"/>
    </w:rPr>
  </w:style>
  <w:style w:type="paragraph" w:customStyle="1" w:styleId="n121">
    <w:name w:val="n121"/>
    <w:basedOn w:val="a8"/>
    <w:semiHidden/>
    <w:rsid w:val="00B600E8"/>
    <w:pPr>
      <w:ind w:firstLine="720"/>
    </w:pPr>
    <w:rPr>
      <w:lang w:val="en-US"/>
    </w:rPr>
  </w:style>
  <w:style w:type="paragraph" w:customStyle="1" w:styleId="n122">
    <w:name w:val="n122"/>
    <w:basedOn w:val="a8"/>
    <w:semiHidden/>
    <w:rsid w:val="00B600E8"/>
    <w:pPr>
      <w:widowControl w:val="0"/>
      <w:ind w:firstLine="720"/>
    </w:pPr>
    <w:rPr>
      <w:lang w:val="en-US" w:eastAsia="en-US"/>
    </w:rPr>
  </w:style>
  <w:style w:type="paragraph" w:customStyle="1" w:styleId="n123">
    <w:name w:val="n123"/>
    <w:basedOn w:val="a8"/>
    <w:semiHidden/>
    <w:rsid w:val="00B600E8"/>
    <w:pPr>
      <w:widowControl w:val="0"/>
      <w:ind w:firstLine="720"/>
    </w:pPr>
    <w:rPr>
      <w:lang w:val="en-US" w:eastAsia="en-US"/>
    </w:rPr>
  </w:style>
  <w:style w:type="paragraph" w:customStyle="1" w:styleId="n124">
    <w:name w:val="n124"/>
    <w:basedOn w:val="a8"/>
    <w:semiHidden/>
    <w:rsid w:val="00B600E8"/>
    <w:pPr>
      <w:ind w:firstLine="720"/>
    </w:pPr>
    <w:rPr>
      <w:lang w:val="en-US"/>
    </w:rPr>
  </w:style>
  <w:style w:type="paragraph" w:customStyle="1" w:styleId="n125">
    <w:name w:val="n125"/>
    <w:basedOn w:val="a8"/>
    <w:semiHidden/>
    <w:rsid w:val="00B600E8"/>
    <w:pPr>
      <w:widowControl w:val="0"/>
      <w:ind w:firstLine="720"/>
    </w:pPr>
    <w:rPr>
      <w:lang w:val="en-US" w:eastAsia="en-US"/>
    </w:rPr>
  </w:style>
  <w:style w:type="paragraph" w:customStyle="1" w:styleId="n126">
    <w:name w:val="n126"/>
    <w:basedOn w:val="a8"/>
    <w:semiHidden/>
    <w:rsid w:val="00B600E8"/>
    <w:pPr>
      <w:widowControl w:val="0"/>
      <w:ind w:firstLine="720"/>
    </w:pPr>
    <w:rPr>
      <w:lang w:val="en-US" w:eastAsia="en-US"/>
    </w:rPr>
  </w:style>
  <w:style w:type="paragraph" w:customStyle="1" w:styleId="n127">
    <w:name w:val="n127"/>
    <w:basedOn w:val="a8"/>
    <w:semiHidden/>
    <w:rsid w:val="00B600E8"/>
    <w:pPr>
      <w:widowControl w:val="0"/>
      <w:ind w:firstLine="720"/>
    </w:pPr>
    <w:rPr>
      <w:lang w:val="en-US" w:eastAsia="en-US"/>
    </w:rPr>
  </w:style>
  <w:style w:type="paragraph" w:customStyle="1" w:styleId="n128">
    <w:name w:val="n128"/>
    <w:basedOn w:val="a8"/>
    <w:semiHidden/>
    <w:rsid w:val="00B600E8"/>
    <w:pPr>
      <w:widowControl w:val="0"/>
      <w:ind w:firstLine="720"/>
    </w:pPr>
    <w:rPr>
      <w:lang w:val="en-US" w:eastAsia="en-US"/>
    </w:rPr>
  </w:style>
  <w:style w:type="paragraph" w:customStyle="1" w:styleId="n129">
    <w:name w:val="n129"/>
    <w:basedOn w:val="a8"/>
    <w:semiHidden/>
    <w:rsid w:val="00B600E8"/>
    <w:pPr>
      <w:ind w:firstLine="720"/>
    </w:pPr>
    <w:rPr>
      <w:lang w:val="en-US"/>
    </w:rPr>
  </w:style>
  <w:style w:type="paragraph" w:customStyle="1" w:styleId="Normal">
    <w:name w:val="Normal.Нормальный"/>
    <w:semiHidden/>
    <w:rsid w:val="00B600E8"/>
    <w:pPr>
      <w:widowControl w:val="0"/>
    </w:pPr>
    <w:rPr>
      <w:sz w:val="24"/>
    </w:rPr>
  </w:style>
  <w:style w:type="paragraph" w:customStyle="1" w:styleId="Normal1">
    <w:name w:val="Normal1"/>
    <w:autoRedefine/>
    <w:semiHidden/>
    <w:rsid w:val="00B600E8"/>
    <w:pPr>
      <w:spacing w:line="360" w:lineRule="auto"/>
      <w:ind w:left="1080"/>
      <w:jc w:val="center"/>
    </w:pPr>
    <w:rPr>
      <w:b/>
      <w:sz w:val="28"/>
      <w:szCs w:val="28"/>
    </w:rPr>
  </w:style>
  <w:style w:type="paragraph" w:customStyle="1" w:styleId="Normal11">
    <w:name w:val="Normal11"/>
    <w:autoRedefine/>
    <w:semiHidden/>
    <w:rsid w:val="00B600E8"/>
    <w:pPr>
      <w:spacing w:line="360" w:lineRule="auto"/>
      <w:ind w:firstLine="720"/>
      <w:jc w:val="center"/>
    </w:pPr>
    <w:rPr>
      <w:rFonts w:ascii="Arial" w:hAnsi="Arial"/>
      <w:b/>
      <w:noProof/>
      <w:sz w:val="28"/>
    </w:rPr>
  </w:style>
  <w:style w:type="paragraph" w:customStyle="1" w:styleId="Normal17">
    <w:name w:val="Normal17"/>
    <w:autoRedefine/>
    <w:semiHidden/>
    <w:rsid w:val="00B600E8"/>
    <w:pPr>
      <w:spacing w:line="360" w:lineRule="auto"/>
      <w:ind w:firstLine="720"/>
      <w:jc w:val="center"/>
    </w:pPr>
    <w:rPr>
      <w:rFonts w:ascii="Arial" w:hAnsi="Arial" w:cs="Arial"/>
      <w:b/>
      <w:bCs/>
      <w:noProof/>
      <w:sz w:val="28"/>
      <w:szCs w:val="28"/>
    </w:rPr>
  </w:style>
  <w:style w:type="paragraph" w:customStyle="1" w:styleId="ASFKListnum">
    <w:name w:val="_ASFK_List_num"/>
    <w:link w:val="ASFKListnum0"/>
    <w:rsid w:val="00593AE0"/>
    <w:pPr>
      <w:numPr>
        <w:numId w:val="17"/>
      </w:numPr>
      <w:spacing w:before="120" w:after="120"/>
      <w:contextualSpacing/>
      <w:jc w:val="both"/>
    </w:pPr>
    <w:rPr>
      <w:sz w:val="24"/>
    </w:rPr>
  </w:style>
  <w:style w:type="paragraph" w:customStyle="1" w:styleId="Normal2">
    <w:name w:val="Normal2"/>
    <w:autoRedefine/>
    <w:semiHidden/>
    <w:rsid w:val="00B600E8"/>
    <w:pPr>
      <w:spacing w:line="360" w:lineRule="auto"/>
      <w:jc w:val="center"/>
    </w:pPr>
    <w:rPr>
      <w:rFonts w:ascii="Arial" w:hAnsi="Arial"/>
      <w:b/>
      <w:noProof/>
      <w:sz w:val="28"/>
    </w:rPr>
  </w:style>
  <w:style w:type="paragraph" w:customStyle="1" w:styleId="Normal20">
    <w:name w:val="Normal20"/>
    <w:autoRedefine/>
    <w:semiHidden/>
    <w:rsid w:val="00B600E8"/>
    <w:pPr>
      <w:numPr>
        <w:numId w:val="6"/>
      </w:numPr>
      <w:tabs>
        <w:tab w:val="clear" w:pos="360"/>
        <w:tab w:val="num" w:pos="567"/>
      </w:tabs>
      <w:spacing w:line="360" w:lineRule="auto"/>
      <w:ind w:left="567" w:firstLine="0"/>
      <w:jc w:val="center"/>
    </w:pPr>
    <w:rPr>
      <w:b/>
      <w:sz w:val="28"/>
      <w:szCs w:val="28"/>
    </w:rPr>
  </w:style>
  <w:style w:type="paragraph" w:customStyle="1" w:styleId="Normal23">
    <w:name w:val="Normal23"/>
    <w:autoRedefine/>
    <w:semiHidden/>
    <w:rsid w:val="00B600E8"/>
    <w:pPr>
      <w:spacing w:line="360" w:lineRule="auto"/>
      <w:ind w:left="720"/>
      <w:jc w:val="center"/>
    </w:pPr>
    <w:rPr>
      <w:rFonts w:ascii="Arial" w:hAnsi="Arial" w:cs="Arial"/>
      <w:b/>
      <w:bCs/>
      <w:noProof/>
      <w:sz w:val="28"/>
      <w:szCs w:val="28"/>
    </w:rPr>
  </w:style>
  <w:style w:type="paragraph" w:customStyle="1" w:styleId="Normal24">
    <w:name w:val="Normal24"/>
    <w:autoRedefine/>
    <w:semiHidden/>
    <w:rsid w:val="00B600E8"/>
    <w:pPr>
      <w:spacing w:line="360" w:lineRule="auto"/>
      <w:jc w:val="center"/>
    </w:pPr>
    <w:rPr>
      <w:sz w:val="28"/>
      <w:szCs w:val="28"/>
    </w:rPr>
  </w:style>
  <w:style w:type="character" w:customStyle="1" w:styleId="ASFKListnum0">
    <w:name w:val="_ASFK_List_num Знак Знак"/>
    <w:link w:val="ASFKListnum"/>
    <w:rsid w:val="00B600E8"/>
    <w:rPr>
      <w:sz w:val="24"/>
    </w:rPr>
  </w:style>
  <w:style w:type="paragraph" w:customStyle="1" w:styleId="Normal3">
    <w:name w:val="Normal3"/>
    <w:autoRedefine/>
    <w:semiHidden/>
    <w:rsid w:val="00B600E8"/>
    <w:pPr>
      <w:spacing w:line="360" w:lineRule="auto"/>
      <w:jc w:val="center"/>
    </w:pPr>
    <w:rPr>
      <w:rFonts w:ascii="Arial" w:hAnsi="Arial"/>
      <w:b/>
      <w:noProof/>
      <w:sz w:val="28"/>
    </w:rPr>
  </w:style>
  <w:style w:type="paragraph" w:customStyle="1" w:styleId="Normal4">
    <w:name w:val="Normal4"/>
    <w:autoRedefine/>
    <w:semiHidden/>
    <w:rsid w:val="00B600E8"/>
    <w:pPr>
      <w:spacing w:line="360" w:lineRule="auto"/>
      <w:ind w:left="720"/>
      <w:jc w:val="center"/>
    </w:pPr>
    <w:rPr>
      <w:rFonts w:ascii="Arial" w:hAnsi="Arial"/>
      <w:b/>
      <w:noProof/>
      <w:sz w:val="28"/>
    </w:rPr>
  </w:style>
  <w:style w:type="paragraph" w:customStyle="1" w:styleId="Normal5">
    <w:name w:val="Normal5"/>
    <w:autoRedefine/>
    <w:semiHidden/>
    <w:rsid w:val="00B600E8"/>
    <w:pPr>
      <w:spacing w:line="360" w:lineRule="auto"/>
      <w:jc w:val="center"/>
    </w:pPr>
    <w:rPr>
      <w:sz w:val="28"/>
      <w:szCs w:val="28"/>
    </w:rPr>
  </w:style>
  <w:style w:type="paragraph" w:customStyle="1" w:styleId="ASFKListnum20">
    <w:name w:val="_ASFK_List_num2_"/>
    <w:basedOn w:val="ASFKListnum2"/>
    <w:rsid w:val="00B600E8"/>
    <w:pPr>
      <w:tabs>
        <w:tab w:val="clear" w:pos="1588"/>
        <w:tab w:val="left" w:pos="1247"/>
      </w:tabs>
      <w:ind w:left="1247" w:hanging="680"/>
    </w:pPr>
  </w:style>
  <w:style w:type="paragraph" w:customStyle="1" w:styleId="Normal6">
    <w:name w:val="Normal6"/>
    <w:autoRedefine/>
    <w:semiHidden/>
    <w:rsid w:val="00B600E8"/>
    <w:pPr>
      <w:spacing w:line="360" w:lineRule="auto"/>
      <w:jc w:val="center"/>
    </w:pPr>
    <w:rPr>
      <w:rFonts w:ascii="Arial" w:hAnsi="Arial"/>
      <w:b/>
      <w:noProof/>
      <w:sz w:val="26"/>
      <w:szCs w:val="26"/>
    </w:rPr>
  </w:style>
  <w:style w:type="paragraph" w:customStyle="1" w:styleId="3f1">
    <w:name w:val="Заг_3_Приложение"/>
    <w:basedOn w:val="a8"/>
    <w:next w:val="ASFKNormal"/>
    <w:rsid w:val="00593AE0"/>
    <w:pPr>
      <w:keepNext/>
      <w:spacing w:before="240" w:after="120"/>
      <w:ind w:left="680" w:hanging="680"/>
      <w:contextualSpacing/>
      <w:outlineLvl w:val="1"/>
    </w:pPr>
    <w:rPr>
      <w:rFonts w:cs="Arial"/>
      <w:b/>
      <w:bCs/>
      <w:iCs/>
      <w:sz w:val="28"/>
      <w:szCs w:val="28"/>
    </w:rPr>
  </w:style>
  <w:style w:type="paragraph" w:customStyle="1" w:styleId="a7">
    <w:name w:val="Заг_Приложение"/>
    <w:basedOn w:val="10"/>
    <w:next w:val="ASFKNormal"/>
    <w:rsid w:val="00593AE0"/>
    <w:pPr>
      <w:numPr>
        <w:numId w:val="71"/>
      </w:numPr>
    </w:pPr>
  </w:style>
  <w:style w:type="paragraph" w:customStyle="1" w:styleId="Normal7">
    <w:name w:val="Normal7"/>
    <w:autoRedefine/>
    <w:semiHidden/>
    <w:rsid w:val="00B600E8"/>
    <w:pPr>
      <w:spacing w:line="360" w:lineRule="auto"/>
      <w:ind w:firstLine="720"/>
      <w:jc w:val="center"/>
    </w:pPr>
    <w:rPr>
      <w:rFonts w:ascii="Arial" w:hAnsi="Arial"/>
      <w:b/>
      <w:sz w:val="28"/>
    </w:rPr>
  </w:style>
  <w:style w:type="paragraph" w:customStyle="1" w:styleId="Normal8">
    <w:name w:val="Normal8"/>
    <w:autoRedefine/>
    <w:semiHidden/>
    <w:rsid w:val="00B600E8"/>
    <w:pPr>
      <w:spacing w:line="360" w:lineRule="auto"/>
      <w:ind w:firstLine="720"/>
      <w:jc w:val="center"/>
    </w:pPr>
    <w:rPr>
      <w:rFonts w:ascii="Arial" w:hAnsi="Arial"/>
      <w:b/>
      <w:noProof/>
      <w:sz w:val="28"/>
    </w:rPr>
  </w:style>
  <w:style w:type="paragraph" w:customStyle="1" w:styleId="NormalTEXT">
    <w:name w:val="NormalTEXT"/>
    <w:basedOn w:val="a8"/>
    <w:semiHidden/>
    <w:rsid w:val="00B600E8"/>
    <w:pPr>
      <w:widowControl w:val="0"/>
      <w:overflowPunct w:val="0"/>
      <w:autoSpaceDE w:val="0"/>
      <w:autoSpaceDN w:val="0"/>
      <w:adjustRightInd w:val="0"/>
      <w:ind w:left="567" w:firstLine="425"/>
      <w:textAlignment w:val="baseline"/>
    </w:pPr>
    <w:rPr>
      <w:rFonts w:ascii="Arial" w:hAnsi="Arial"/>
      <w:sz w:val="20"/>
    </w:rPr>
  </w:style>
  <w:style w:type="paragraph" w:customStyle="1" w:styleId="ASFKListnormal21">
    <w:name w:val="_ASFK_List_normal_2 см"/>
    <w:basedOn w:val="ASFKListnormal"/>
    <w:rsid w:val="00B600E8"/>
    <w:pPr>
      <w:ind w:left="1134"/>
    </w:pPr>
  </w:style>
  <w:style w:type="character" w:customStyle="1" w:styleId="ASFKListnormal18">
    <w:name w:val="_ASFK_List_normal_1;8 см Знак Знак"/>
    <w:link w:val="ASFKListnormal1"/>
    <w:rsid w:val="00B600E8"/>
    <w:rPr>
      <w:snapToGrid w:val="0"/>
      <w:sz w:val="24"/>
    </w:rPr>
  </w:style>
  <w:style w:type="character" w:customStyle="1" w:styleId="1f5">
    <w:name w:val="Номер страницы1"/>
    <w:basedOn w:val="1f2"/>
    <w:semiHidden/>
    <w:rsid w:val="00B600E8"/>
  </w:style>
  <w:style w:type="paragraph" w:customStyle="1" w:styleId="1f6">
    <w:name w:val="Текст1"/>
    <w:basedOn w:val="a8"/>
    <w:semiHidden/>
    <w:rsid w:val="00B600E8"/>
    <w:pPr>
      <w:widowControl w:val="0"/>
      <w:tabs>
        <w:tab w:val="left" w:pos="1985"/>
      </w:tabs>
      <w:spacing w:line="360" w:lineRule="auto"/>
      <w:ind w:left="567" w:firstLine="720"/>
    </w:pPr>
    <w:rPr>
      <w:rFonts w:ascii="Courier New" w:hAnsi="Courier New"/>
      <w:snapToGrid w:val="0"/>
      <w:sz w:val="20"/>
      <w:lang w:val="en-US" w:eastAsia="en-US"/>
    </w:rPr>
  </w:style>
  <w:style w:type="paragraph" w:customStyle="1" w:styleId="pnumbered1">
    <w:name w:val="pnumbered1"/>
    <w:basedOn w:val="a8"/>
    <w:semiHidden/>
    <w:rsid w:val="00B600E8"/>
    <w:pPr>
      <w:spacing w:before="100" w:beforeAutospacing="1" w:after="100" w:afterAutospacing="1"/>
    </w:pPr>
    <w:rPr>
      <w:lang w:val="en-US" w:eastAsia="en-US"/>
    </w:rPr>
  </w:style>
  <w:style w:type="paragraph" w:customStyle="1" w:styleId="Program">
    <w:name w:val="Program"/>
    <w:basedOn w:val="NormalTEXT"/>
    <w:semiHidden/>
    <w:rsid w:val="00B600E8"/>
    <w:pPr>
      <w:spacing w:before="60" w:after="60"/>
      <w:ind w:left="539" w:firstLine="0"/>
      <w:jc w:val="left"/>
    </w:pPr>
    <w:rPr>
      <w:rFonts w:ascii="Courier New" w:hAnsi="Courier New" w:cs="Courier New"/>
    </w:rPr>
  </w:style>
  <w:style w:type="paragraph" w:customStyle="1" w:styleId="TableElement">
    <w:name w:val="TableElement"/>
    <w:basedOn w:val="a8"/>
    <w:semiHidden/>
    <w:rsid w:val="00B600E8"/>
    <w:pPr>
      <w:keepNext/>
      <w:keepLines/>
      <w:widowControl w:val="0"/>
      <w:suppressLineNumbers/>
      <w:overflowPunct w:val="0"/>
      <w:autoSpaceDE w:val="0"/>
      <w:autoSpaceDN w:val="0"/>
      <w:adjustRightInd w:val="0"/>
      <w:textAlignment w:val="baseline"/>
    </w:pPr>
    <w:rPr>
      <w:rFonts w:ascii="Arial" w:hAnsi="Arial"/>
      <w:sz w:val="20"/>
    </w:rPr>
  </w:style>
  <w:style w:type="paragraph" w:customStyle="1" w:styleId="TableHead">
    <w:name w:val="TableHead"/>
    <w:basedOn w:val="TableElement"/>
    <w:semiHidden/>
    <w:rsid w:val="00B600E8"/>
    <w:pPr>
      <w:spacing w:before="60" w:after="60"/>
    </w:pPr>
    <w:rPr>
      <w:i/>
      <w:sz w:val="18"/>
    </w:rPr>
  </w:style>
  <w:style w:type="paragraph" w:customStyle="1" w:styleId="Titul">
    <w:name w:val="Titul"/>
    <w:basedOn w:val="NormalTEXT"/>
    <w:semiHidden/>
    <w:rsid w:val="00B600E8"/>
    <w:pPr>
      <w:keepNext/>
      <w:spacing w:before="240" w:after="120"/>
      <w:ind w:left="0" w:firstLine="0"/>
      <w:jc w:val="left"/>
    </w:pPr>
    <w:rPr>
      <w:b/>
    </w:rPr>
  </w:style>
  <w:style w:type="paragraph" w:customStyle="1" w:styleId="TitulString">
    <w:name w:val="TitulString"/>
    <w:basedOn w:val="a8"/>
    <w:semiHidden/>
    <w:rsid w:val="00B600E8"/>
    <w:pPr>
      <w:keepNext/>
      <w:overflowPunct w:val="0"/>
      <w:autoSpaceDE w:val="0"/>
      <w:autoSpaceDN w:val="0"/>
      <w:adjustRightInd w:val="0"/>
      <w:spacing w:before="240" w:after="120"/>
      <w:ind w:left="567"/>
      <w:textAlignment w:val="baseline"/>
    </w:pPr>
    <w:rPr>
      <w:rFonts w:ascii="Arial" w:hAnsi="Arial"/>
      <w:i/>
      <w:sz w:val="20"/>
      <w:lang w:val="en-US"/>
    </w:rPr>
  </w:style>
  <w:style w:type="paragraph" w:customStyle="1" w:styleId="UnderPic">
    <w:name w:val="UnderPic"/>
    <w:basedOn w:val="NormalTEXT"/>
    <w:semiHidden/>
    <w:rsid w:val="00B600E8"/>
    <w:pPr>
      <w:keepNext/>
      <w:spacing w:before="120" w:after="120"/>
      <w:ind w:left="0" w:firstLine="0"/>
    </w:pPr>
    <w:rPr>
      <w:i/>
      <w:iCs/>
    </w:rPr>
  </w:style>
  <w:style w:type="paragraph" w:customStyle="1" w:styleId="afffff">
    <w:name w:val="Абзац двоеточие"/>
    <w:basedOn w:val="affffd"/>
    <w:link w:val="afffff0"/>
    <w:semiHidden/>
    <w:rsid w:val="00B600E8"/>
    <w:pPr>
      <w:keepNext/>
      <w:autoSpaceDE/>
      <w:autoSpaceDN/>
      <w:adjustRightInd/>
      <w:spacing w:before="60" w:line="240" w:lineRule="auto"/>
      <w:textAlignment w:val="auto"/>
    </w:pPr>
  </w:style>
  <w:style w:type="character" w:customStyle="1" w:styleId="affffe">
    <w:name w:val="Абзац Знак"/>
    <w:link w:val="affffd"/>
    <w:semiHidden/>
    <w:rsid w:val="00B600E8"/>
    <w:rPr>
      <w:sz w:val="24"/>
    </w:rPr>
  </w:style>
  <w:style w:type="character" w:customStyle="1" w:styleId="afffff0">
    <w:name w:val="Абзац двоеточие Знак"/>
    <w:link w:val="afffff"/>
    <w:semiHidden/>
    <w:rsid w:val="00B600E8"/>
    <w:rPr>
      <w:sz w:val="24"/>
    </w:rPr>
  </w:style>
  <w:style w:type="character" w:customStyle="1" w:styleId="afffff1">
    <w:name w:val="абзац жирный"/>
    <w:semiHidden/>
    <w:rsid w:val="00B600E8"/>
    <w:rPr>
      <w:b/>
    </w:rPr>
  </w:style>
  <w:style w:type="paragraph" w:customStyle="1" w:styleId="a4">
    <w:name w:val="Абзац жирный+курсив"/>
    <w:basedOn w:val="a8"/>
    <w:semiHidden/>
    <w:rsid w:val="00B600E8"/>
    <w:pPr>
      <w:widowControl w:val="0"/>
      <w:numPr>
        <w:numId w:val="7"/>
      </w:numPr>
      <w:tabs>
        <w:tab w:val="clear" w:pos="1428"/>
        <w:tab w:val="num" w:pos="360"/>
      </w:tabs>
      <w:autoSpaceDE w:val="0"/>
      <w:autoSpaceDN w:val="0"/>
      <w:adjustRightInd w:val="0"/>
      <w:spacing w:line="360" w:lineRule="atLeast"/>
      <w:ind w:left="0" w:firstLine="0"/>
      <w:textAlignment w:val="baseline"/>
    </w:pPr>
  </w:style>
  <w:style w:type="paragraph" w:customStyle="1" w:styleId="afffff2">
    <w:name w:val="абзац полужирный+курсив"/>
    <w:basedOn w:val="a8"/>
    <w:semiHidden/>
    <w:rsid w:val="00B600E8"/>
    <w:pPr>
      <w:widowControl w:val="0"/>
      <w:tabs>
        <w:tab w:val="num" w:pos="1428"/>
      </w:tabs>
      <w:autoSpaceDE w:val="0"/>
      <w:autoSpaceDN w:val="0"/>
      <w:adjustRightInd w:val="0"/>
      <w:spacing w:line="360" w:lineRule="atLeast"/>
      <w:ind w:left="1428" w:hanging="360"/>
      <w:textAlignment w:val="baseline"/>
    </w:pPr>
    <w:rPr>
      <w:b/>
      <w:i/>
    </w:rPr>
  </w:style>
  <w:style w:type="paragraph" w:customStyle="1" w:styleId="afffff3">
    <w:name w:val="В таблице"/>
    <w:basedOn w:val="a8"/>
    <w:link w:val="afffff4"/>
    <w:semiHidden/>
    <w:rsid w:val="00B600E8"/>
    <w:pPr>
      <w:widowControl w:val="0"/>
      <w:autoSpaceDE w:val="0"/>
      <w:autoSpaceDN w:val="0"/>
      <w:adjustRightInd w:val="0"/>
      <w:spacing w:line="240" w:lineRule="atLeast"/>
      <w:textAlignment w:val="baseline"/>
    </w:pPr>
    <w:rPr>
      <w:lang w:val="x-none" w:eastAsia="x-none"/>
    </w:rPr>
  </w:style>
  <w:style w:type="character" w:customStyle="1" w:styleId="afffff4">
    <w:name w:val="В таблице Знак"/>
    <w:link w:val="afffff3"/>
    <w:semiHidden/>
    <w:rsid w:val="00B600E8"/>
    <w:rPr>
      <w:sz w:val="24"/>
    </w:rPr>
  </w:style>
  <w:style w:type="numbering" w:customStyle="1" w:styleId="a1">
    <w:name w:val="Галочка"/>
    <w:basedOn w:val="ab"/>
    <w:semiHidden/>
    <w:rsid w:val="00B600E8"/>
    <w:pPr>
      <w:numPr>
        <w:numId w:val="8"/>
      </w:numPr>
    </w:pPr>
  </w:style>
  <w:style w:type="character" w:customStyle="1" w:styleId="12">
    <w:name w:val="Заголовок 1 Знак"/>
    <w:aliases w:val="ASFK_1 Знак"/>
    <w:link w:val="10"/>
    <w:rsid w:val="00B600E8"/>
    <w:rPr>
      <w:b/>
      <w:caps/>
      <w:sz w:val="32"/>
      <w:szCs w:val="36"/>
    </w:rPr>
  </w:style>
  <w:style w:type="character" w:customStyle="1" w:styleId="2f8">
    <w:name w:val="Заг_2_Приложение Знак"/>
    <w:link w:val="2f7"/>
    <w:rsid w:val="00593AE0"/>
    <w:rPr>
      <w:b/>
      <w:sz w:val="32"/>
      <w:szCs w:val="36"/>
    </w:rPr>
  </w:style>
  <w:style w:type="paragraph" w:customStyle="1" w:styleId="afffff5">
    <w:name w:val="Заголовки Пять"/>
    <w:basedOn w:val="51"/>
    <w:semiHidden/>
    <w:rsid w:val="00B600E8"/>
    <w:pPr>
      <w:widowControl w:val="0"/>
      <w:tabs>
        <w:tab w:val="left" w:pos="1021"/>
      </w:tabs>
      <w:autoSpaceDE w:val="0"/>
      <w:autoSpaceDN w:val="0"/>
      <w:adjustRightInd w:val="0"/>
      <w:spacing w:line="360" w:lineRule="atLeast"/>
      <w:textAlignment w:val="baseline"/>
    </w:pPr>
  </w:style>
  <w:style w:type="paragraph" w:customStyle="1" w:styleId="2f9">
    <w:name w:val="Заголовок 2 для РО"/>
    <w:basedOn w:val="a8"/>
    <w:semiHidden/>
    <w:rsid w:val="00B600E8"/>
    <w:rPr>
      <w:lang w:val="en-US" w:eastAsia="en-US"/>
    </w:rPr>
  </w:style>
  <w:style w:type="character" w:customStyle="1" w:styleId="2fa">
    <w:name w:val="Заголовок 2 Знак Знак Знак Знак Знак Знак Знак Знак Знак Знак"/>
    <w:aliases w:val="Заголовок 2 Знак Знак Знак Знак Знак Знак Знак Знак Знак"/>
    <w:semiHidden/>
    <w:rsid w:val="00B600E8"/>
    <w:rPr>
      <w:rFonts w:ascii="Arial" w:hAnsi="Arial"/>
      <w:b/>
      <w:i/>
      <w:snapToGrid w:val="0"/>
      <w:sz w:val="24"/>
      <w:lang w:val="ru-RU" w:eastAsia="ru-RU" w:bidi="ar-SA"/>
    </w:rPr>
  </w:style>
  <w:style w:type="character" w:customStyle="1" w:styleId="310">
    <w:name w:val="Заголовок 3 Знак Знак Знак1"/>
    <w:aliases w:val="Заголовок 3 Знак Знак Знак Знак Знак2,Заголовок 3 Знак Знак Знак Знак Знак Знак,Заголовок 3 Знак Знак Знак Знак2,Заголовок 3 Знак Знак1 Знак,Заголовок 3 Знак Знак Знак Знак1 Знак,Заголовок 3 Знак Знак Знак Знак Знак Знак Знак"/>
    <w:semiHidden/>
    <w:rsid w:val="00B600E8"/>
    <w:rPr>
      <w:rFonts w:ascii="Arial" w:hAnsi="Arial"/>
      <w:b/>
      <w:snapToGrid w:val="0"/>
      <w:sz w:val="22"/>
      <w:lang w:val="ru-RU" w:eastAsia="ru-RU" w:bidi="ar-SA"/>
    </w:rPr>
  </w:style>
  <w:style w:type="character" w:customStyle="1" w:styleId="42">
    <w:name w:val="Заголовок 4 Знак"/>
    <w:aliases w:val="ASFK_4 Знак"/>
    <w:link w:val="41"/>
    <w:locked/>
    <w:rsid w:val="00B600E8"/>
    <w:rPr>
      <w:rFonts w:cs="Arial"/>
      <w:b/>
      <w:iCs/>
      <w:sz w:val="24"/>
      <w:szCs w:val="26"/>
    </w:rPr>
  </w:style>
  <w:style w:type="paragraph" w:customStyle="1" w:styleId="afffff6">
    <w:name w:val="Заголовок Два"/>
    <w:basedOn w:val="21"/>
    <w:semiHidden/>
    <w:rsid w:val="00B600E8"/>
    <w:pPr>
      <w:keepLines/>
      <w:widowControl w:val="0"/>
      <w:numPr>
        <w:ilvl w:val="0"/>
        <w:numId w:val="0"/>
      </w:numPr>
      <w:tabs>
        <w:tab w:val="left" w:pos="692"/>
        <w:tab w:val="left" w:pos="907"/>
        <w:tab w:val="left" w:pos="1021"/>
      </w:tabs>
      <w:autoSpaceDE w:val="0"/>
      <w:autoSpaceDN w:val="0"/>
      <w:adjustRightInd w:val="0"/>
      <w:spacing w:before="120" w:line="360" w:lineRule="auto"/>
      <w:textAlignment w:val="baseline"/>
    </w:pPr>
    <w:rPr>
      <w:rFonts w:ascii="Arial" w:hAnsi="Arial"/>
      <w:b w:val="0"/>
      <w:bCs w:val="0"/>
      <w:i/>
      <w:iCs w:val="0"/>
      <w:sz w:val="30"/>
      <w:szCs w:val="20"/>
    </w:rPr>
  </w:style>
  <w:style w:type="paragraph" w:customStyle="1" w:styleId="afffff7">
    <w:name w:val="Заголовок Один"/>
    <w:basedOn w:val="10"/>
    <w:semiHidden/>
    <w:rsid w:val="00B600E8"/>
    <w:pPr>
      <w:keepLines/>
      <w:widowControl w:val="0"/>
      <w:numPr>
        <w:numId w:val="0"/>
      </w:numPr>
      <w:tabs>
        <w:tab w:val="left" w:pos="567"/>
        <w:tab w:val="num" w:pos="643"/>
      </w:tabs>
      <w:autoSpaceDE w:val="0"/>
      <w:autoSpaceDN w:val="0"/>
      <w:adjustRightInd w:val="0"/>
      <w:spacing w:before="100" w:line="360" w:lineRule="auto"/>
      <w:ind w:left="643" w:hanging="360"/>
      <w:jc w:val="left"/>
      <w:textAlignment w:val="baseline"/>
    </w:pPr>
    <w:rPr>
      <w:rFonts w:ascii="Arial" w:hAnsi="Arial"/>
      <w:caps w:val="0"/>
      <w:szCs w:val="20"/>
    </w:rPr>
  </w:style>
  <w:style w:type="paragraph" w:customStyle="1" w:styleId="afffff8">
    <w:name w:val="Заголовок Пять"/>
    <w:basedOn w:val="51"/>
    <w:semiHidden/>
    <w:rsid w:val="00B600E8"/>
    <w:pPr>
      <w:widowControl w:val="0"/>
      <w:tabs>
        <w:tab w:val="left" w:pos="1066"/>
      </w:tabs>
      <w:autoSpaceDE w:val="0"/>
      <w:autoSpaceDN w:val="0"/>
      <w:adjustRightInd w:val="0"/>
      <w:spacing w:before="120" w:line="360" w:lineRule="atLeast"/>
      <w:textAlignment w:val="baseline"/>
    </w:pPr>
  </w:style>
  <w:style w:type="paragraph" w:customStyle="1" w:styleId="afffff9">
    <w:name w:val="Заголовок Ттри"/>
    <w:basedOn w:val="32"/>
    <w:semiHidden/>
    <w:rsid w:val="00B600E8"/>
    <w:pPr>
      <w:widowControl w:val="0"/>
      <w:numPr>
        <w:ilvl w:val="0"/>
        <w:numId w:val="0"/>
      </w:numPr>
      <w:tabs>
        <w:tab w:val="left" w:pos="794"/>
        <w:tab w:val="left" w:pos="964"/>
      </w:tabs>
      <w:autoSpaceDE w:val="0"/>
      <w:autoSpaceDN w:val="0"/>
      <w:adjustRightInd w:val="0"/>
      <w:spacing w:before="120" w:line="360" w:lineRule="auto"/>
      <w:textAlignment w:val="baseline"/>
    </w:pPr>
    <w:rPr>
      <w:lang w:eastAsia="en-US"/>
    </w:rPr>
  </w:style>
  <w:style w:type="paragraph" w:customStyle="1" w:styleId="afffffa">
    <w:name w:val="Заголовок Четыре"/>
    <w:basedOn w:val="41"/>
    <w:semiHidden/>
    <w:rsid w:val="00B600E8"/>
    <w:pPr>
      <w:widowControl w:val="0"/>
      <w:numPr>
        <w:ilvl w:val="0"/>
        <w:numId w:val="0"/>
      </w:numPr>
      <w:tabs>
        <w:tab w:val="left" w:pos="975"/>
      </w:tabs>
      <w:autoSpaceDE w:val="0"/>
      <w:autoSpaceDN w:val="0"/>
      <w:adjustRightInd w:val="0"/>
      <w:spacing w:before="120" w:line="360" w:lineRule="auto"/>
      <w:textAlignment w:val="baseline"/>
    </w:pPr>
    <w:rPr>
      <w:rFonts w:ascii="Arial" w:hAnsi="Arial"/>
      <w:b w:val="0"/>
      <w:szCs w:val="20"/>
    </w:rPr>
  </w:style>
  <w:style w:type="paragraph" w:customStyle="1" w:styleId="afffffb">
    <w:name w:val="Заголовок Шесть"/>
    <w:basedOn w:val="6"/>
    <w:semiHidden/>
    <w:rsid w:val="00B600E8"/>
    <w:pPr>
      <w:keepNext/>
      <w:widowControl w:val="0"/>
      <w:numPr>
        <w:ilvl w:val="0"/>
        <w:numId w:val="0"/>
      </w:numPr>
      <w:autoSpaceDE w:val="0"/>
      <w:autoSpaceDN w:val="0"/>
      <w:adjustRightInd w:val="0"/>
      <w:spacing w:line="360" w:lineRule="auto"/>
      <w:textAlignment w:val="baseline"/>
    </w:pPr>
    <w:rPr>
      <w:szCs w:val="20"/>
    </w:rPr>
  </w:style>
  <w:style w:type="paragraph" w:customStyle="1" w:styleId="e3">
    <w:name w:val="заєe3ол"/>
    <w:basedOn w:val="a8"/>
    <w:next w:val="a8"/>
    <w:semiHidden/>
    <w:rsid w:val="00B600E8"/>
    <w:pPr>
      <w:keepNext/>
      <w:spacing w:before="240" w:after="60"/>
    </w:pPr>
    <w:rPr>
      <w:rFonts w:ascii="Arial" w:hAnsi="Arial"/>
    </w:rPr>
  </w:style>
  <w:style w:type="character" w:customStyle="1" w:styleId="afffffc">
    <w:name w:val="знак курсив"/>
    <w:semiHidden/>
    <w:rsid w:val="00B600E8"/>
    <w:rPr>
      <w:i/>
    </w:rPr>
  </w:style>
  <w:style w:type="paragraph" w:customStyle="1" w:styleId="afffffd">
    <w:name w:val="курсив полужирный"/>
    <w:basedOn w:val="a8"/>
    <w:semiHidden/>
    <w:rsid w:val="00B600E8"/>
    <w:pPr>
      <w:widowControl w:val="0"/>
      <w:autoSpaceDE w:val="0"/>
      <w:autoSpaceDN w:val="0"/>
      <w:adjustRightInd w:val="0"/>
      <w:spacing w:line="360" w:lineRule="atLeast"/>
      <w:textAlignment w:val="baseline"/>
    </w:pPr>
    <w:rPr>
      <w:b/>
      <w:bCs/>
      <w:i/>
    </w:rPr>
  </w:style>
  <w:style w:type="paragraph" w:customStyle="1" w:styleId="afffffe">
    <w:name w:val="Название объектов"/>
    <w:basedOn w:val="af3"/>
    <w:semiHidden/>
    <w:rsid w:val="00B600E8"/>
    <w:pPr>
      <w:keepNext/>
      <w:widowControl w:val="0"/>
      <w:autoSpaceDE w:val="0"/>
      <w:autoSpaceDN w:val="0"/>
      <w:adjustRightInd w:val="0"/>
      <w:spacing w:line="360" w:lineRule="atLeast"/>
      <w:jc w:val="center"/>
      <w:textAlignment w:val="baseline"/>
    </w:pPr>
    <w:rPr>
      <w:sz w:val="24"/>
    </w:rPr>
  </w:style>
  <w:style w:type="paragraph" w:customStyle="1" w:styleId="a2">
    <w:name w:val="Название рисунка"/>
    <w:basedOn w:val="a8"/>
    <w:next w:val="a8"/>
    <w:link w:val="affffff"/>
    <w:autoRedefine/>
    <w:semiHidden/>
    <w:rsid w:val="00B600E8"/>
    <w:pPr>
      <w:numPr>
        <w:numId w:val="9"/>
      </w:numPr>
      <w:tabs>
        <w:tab w:val="clear" w:pos="6159"/>
        <w:tab w:val="num" w:pos="360"/>
      </w:tabs>
      <w:spacing w:before="120" w:after="120"/>
      <w:ind w:left="0"/>
      <w:jc w:val="center"/>
    </w:pPr>
    <w:rPr>
      <w:b/>
      <w:lang w:val="en-US" w:eastAsia="en-US"/>
    </w:rPr>
  </w:style>
  <w:style w:type="character" w:customStyle="1" w:styleId="affffff">
    <w:name w:val="Название рисунка Знак"/>
    <w:link w:val="a2"/>
    <w:semiHidden/>
    <w:rsid w:val="00B600E8"/>
    <w:rPr>
      <w:b/>
      <w:sz w:val="24"/>
      <w:lang w:val="en-US" w:eastAsia="en-US"/>
    </w:rPr>
  </w:style>
  <w:style w:type="paragraph" w:customStyle="1" w:styleId="affffff0">
    <w:name w:val="Наименование кодов"/>
    <w:basedOn w:val="a8"/>
    <w:semiHidden/>
    <w:rsid w:val="00B600E8"/>
    <w:pPr>
      <w:widowControl w:val="0"/>
      <w:shd w:val="clear" w:color="auto" w:fill="FFFFFF"/>
      <w:autoSpaceDE w:val="0"/>
      <w:autoSpaceDN w:val="0"/>
      <w:adjustRightInd w:val="0"/>
      <w:spacing w:line="360" w:lineRule="atLeast"/>
      <w:jc w:val="center"/>
      <w:textAlignment w:val="baseline"/>
    </w:pPr>
    <w:rPr>
      <w:spacing w:val="-6"/>
    </w:rPr>
  </w:style>
  <w:style w:type="character" w:customStyle="1" w:styleId="affffff1">
    <w:name w:val="Наименование ПО"/>
    <w:semiHidden/>
    <w:rsid w:val="00B600E8"/>
    <w:rPr>
      <w:spacing w:val="-7"/>
      <w:sz w:val="32"/>
    </w:rPr>
  </w:style>
  <w:style w:type="character" w:customStyle="1" w:styleId="affffff2">
    <w:name w:val="Наименование продукта"/>
    <w:semiHidden/>
    <w:rsid w:val="00B600E8"/>
    <w:rPr>
      <w:b/>
      <w:bCs/>
      <w:spacing w:val="-7"/>
      <w:sz w:val="36"/>
    </w:rPr>
  </w:style>
  <w:style w:type="character" w:customStyle="1" w:styleId="2fb">
    <w:name w:val="Нумерованный список 2 Знак"/>
    <w:semiHidden/>
    <w:rsid w:val="00B600E8"/>
    <w:rPr>
      <w:b/>
      <w:i/>
      <w:snapToGrid w:val="0"/>
      <w:sz w:val="24"/>
      <w:lang w:val="ru-RU" w:eastAsia="ru-RU" w:bidi="ar-SA"/>
    </w:rPr>
  </w:style>
  <w:style w:type="paragraph" w:customStyle="1" w:styleId="affffff3">
    <w:name w:val="Оглавление"/>
    <w:basedOn w:val="a8"/>
    <w:semiHidden/>
    <w:rsid w:val="00B600E8"/>
    <w:pPr>
      <w:widowControl w:val="0"/>
      <w:shd w:val="clear" w:color="auto" w:fill="FFFFFF"/>
      <w:autoSpaceDE w:val="0"/>
      <w:autoSpaceDN w:val="0"/>
      <w:adjustRightInd w:val="0"/>
      <w:spacing w:line="360" w:lineRule="atLeast"/>
      <w:ind w:left="19" w:firstLine="521"/>
      <w:textAlignment w:val="baseline"/>
    </w:pPr>
  </w:style>
  <w:style w:type="character" w:customStyle="1" w:styleId="affffff4">
    <w:name w:val="Пенред таблицей"/>
    <w:semiHidden/>
    <w:rsid w:val="00B600E8"/>
    <w:rPr>
      <w:b/>
      <w:bCs/>
      <w:sz w:val="28"/>
    </w:rPr>
  </w:style>
  <w:style w:type="character" w:customStyle="1" w:styleId="affffff5">
    <w:name w:val="Перед таблицей не основной"/>
    <w:semiHidden/>
    <w:rsid w:val="00B600E8"/>
    <w:rPr>
      <w:b/>
      <w:bCs/>
      <w:sz w:val="28"/>
    </w:rPr>
  </w:style>
  <w:style w:type="paragraph" w:customStyle="1" w:styleId="affffff6">
    <w:name w:val="Перечисление"/>
    <w:basedOn w:val="a8"/>
    <w:link w:val="affffff7"/>
    <w:semiHidden/>
    <w:rsid w:val="00B600E8"/>
    <w:pPr>
      <w:spacing w:before="80" w:after="40"/>
    </w:pPr>
    <w:rPr>
      <w:szCs w:val="22"/>
      <w:lang w:val="en-US" w:eastAsia="en-US"/>
    </w:rPr>
  </w:style>
  <w:style w:type="character" w:customStyle="1" w:styleId="affffff7">
    <w:name w:val="Перечисление Знак"/>
    <w:link w:val="affffff6"/>
    <w:semiHidden/>
    <w:rsid w:val="00B600E8"/>
    <w:rPr>
      <w:sz w:val="24"/>
      <w:szCs w:val="22"/>
      <w:lang w:val="en-US" w:eastAsia="en-US"/>
    </w:rPr>
  </w:style>
  <w:style w:type="paragraph" w:customStyle="1" w:styleId="affffff8">
    <w:name w:val="Перечисление с номером"/>
    <w:basedOn w:val="affffff6"/>
    <w:semiHidden/>
    <w:rsid w:val="00B600E8"/>
    <w:pPr>
      <w:autoSpaceDE w:val="0"/>
      <w:autoSpaceDN w:val="0"/>
      <w:spacing w:before="0"/>
    </w:pPr>
    <w:rPr>
      <w:szCs w:val="24"/>
      <w:lang w:eastAsia="ru-RU"/>
    </w:rPr>
  </w:style>
  <w:style w:type="paragraph" w:customStyle="1" w:styleId="affffff9">
    <w:name w:val="перечисление с номером вправо"/>
    <w:basedOn w:val="affffff8"/>
    <w:semiHidden/>
    <w:rsid w:val="00B600E8"/>
  </w:style>
  <w:style w:type="paragraph" w:customStyle="1" w:styleId="affffffa">
    <w:name w:val="Последовательность действий"/>
    <w:basedOn w:val="a8"/>
    <w:semiHidden/>
    <w:rsid w:val="00B600E8"/>
    <w:pPr>
      <w:tabs>
        <w:tab w:val="left" w:pos="284"/>
        <w:tab w:val="num" w:pos="432"/>
      </w:tabs>
      <w:spacing w:before="60" w:after="60"/>
      <w:ind w:left="432" w:hanging="432"/>
    </w:pPr>
    <w:rPr>
      <w:kern w:val="2"/>
    </w:rPr>
  </w:style>
  <w:style w:type="paragraph" w:customStyle="1" w:styleId="affffffb">
    <w:name w:val="приложение"/>
    <w:semiHidden/>
    <w:rsid w:val="00B600E8"/>
    <w:pPr>
      <w:pageBreakBefore/>
      <w:spacing w:before="120" w:after="120"/>
      <w:outlineLvl w:val="0"/>
    </w:pPr>
    <w:rPr>
      <w:rFonts w:ascii="Arial" w:hAnsi="Arial"/>
      <w:b/>
      <w:bCs/>
      <w:kern w:val="32"/>
      <w:sz w:val="32"/>
    </w:rPr>
  </w:style>
  <w:style w:type="paragraph" w:customStyle="1" w:styleId="2fc">
    <w:name w:val="Приложение2"/>
    <w:basedOn w:val="a8"/>
    <w:next w:val="a8"/>
    <w:semiHidden/>
    <w:rsid w:val="00B600E8"/>
    <w:pPr>
      <w:pageBreakBefore/>
      <w:widowControl w:val="0"/>
      <w:pBdr>
        <w:bottom w:val="thinThickSmallGap" w:sz="18" w:space="1" w:color="auto"/>
      </w:pBdr>
      <w:shd w:val="pct12" w:color="auto" w:fill="FFFFFF"/>
      <w:tabs>
        <w:tab w:val="num" w:pos="900"/>
        <w:tab w:val="left" w:pos="1418"/>
      </w:tabs>
      <w:ind w:left="900" w:hanging="360"/>
    </w:pPr>
    <w:rPr>
      <w:b/>
      <w:sz w:val="28"/>
      <w:lang w:val="en-US" w:eastAsia="en-US"/>
    </w:rPr>
  </w:style>
  <w:style w:type="paragraph" w:customStyle="1" w:styleId="29">
    <w:name w:val="Приложение29"/>
    <w:basedOn w:val="a8"/>
    <w:next w:val="a8"/>
    <w:semiHidden/>
    <w:rsid w:val="00B600E8"/>
    <w:pPr>
      <w:pageBreakBefore/>
      <w:widowControl w:val="0"/>
      <w:numPr>
        <w:numId w:val="10"/>
      </w:numPr>
      <w:pBdr>
        <w:bottom w:val="thinThickSmallGap" w:sz="18" w:space="1" w:color="auto"/>
      </w:pBdr>
      <w:shd w:val="pct12" w:color="auto" w:fill="FFFFFF"/>
      <w:tabs>
        <w:tab w:val="num" w:pos="360"/>
        <w:tab w:val="left" w:pos="1418"/>
      </w:tabs>
      <w:ind w:left="0" w:firstLine="0"/>
    </w:pPr>
    <w:rPr>
      <w:b/>
      <w:sz w:val="28"/>
      <w:lang w:val="en-US" w:eastAsia="en-US"/>
    </w:rPr>
  </w:style>
  <w:style w:type="paragraph" w:customStyle="1" w:styleId="291">
    <w:name w:val="Приложение291"/>
    <w:basedOn w:val="a8"/>
    <w:next w:val="a8"/>
    <w:semiHidden/>
    <w:rsid w:val="00B600E8"/>
    <w:pPr>
      <w:pageBreakBefore/>
      <w:widowControl w:val="0"/>
      <w:pBdr>
        <w:bottom w:val="thinThickSmallGap" w:sz="18" w:space="1" w:color="auto"/>
      </w:pBdr>
      <w:shd w:val="pct12" w:color="auto" w:fill="FFFFFF"/>
      <w:tabs>
        <w:tab w:val="left" w:pos="1418"/>
      </w:tabs>
      <w:ind w:left="283" w:hanging="283"/>
    </w:pPr>
    <w:rPr>
      <w:b/>
      <w:sz w:val="28"/>
      <w:lang w:val="en-US" w:eastAsia="en-US"/>
    </w:rPr>
  </w:style>
  <w:style w:type="paragraph" w:customStyle="1" w:styleId="affffffc">
    <w:name w:val="ПРИМЕЧАНИЕ"/>
    <w:basedOn w:val="a8"/>
    <w:semiHidden/>
    <w:rsid w:val="00B600E8"/>
    <w:pPr>
      <w:autoSpaceDE w:val="0"/>
      <w:autoSpaceDN w:val="0"/>
      <w:adjustRightInd w:val="0"/>
      <w:spacing w:before="120" w:after="120" w:line="360" w:lineRule="auto"/>
      <w:ind w:left="1416"/>
      <w:textAlignment w:val="baseline"/>
    </w:pPr>
  </w:style>
  <w:style w:type="paragraph" w:customStyle="1" w:styleId="affffffd">
    <w:name w:val="СОДЕРЖАНИЕ"/>
    <w:basedOn w:val="a8"/>
    <w:semiHidden/>
    <w:rsid w:val="00B600E8"/>
    <w:pPr>
      <w:widowControl w:val="0"/>
      <w:shd w:val="clear" w:color="auto" w:fill="FFFFFF"/>
      <w:autoSpaceDE w:val="0"/>
      <w:autoSpaceDN w:val="0"/>
      <w:adjustRightInd w:val="0"/>
      <w:spacing w:line="360" w:lineRule="atLeast"/>
      <w:ind w:left="19" w:firstLine="521"/>
      <w:textAlignment w:val="baseline"/>
    </w:pPr>
  </w:style>
  <w:style w:type="paragraph" w:customStyle="1" w:styleId="affffffe">
    <w:name w:val="Содержание"/>
    <w:basedOn w:val="a8"/>
    <w:next w:val="a8"/>
    <w:semiHidden/>
    <w:rsid w:val="00B600E8"/>
    <w:pPr>
      <w:pageBreakBefore/>
      <w:widowControl w:val="0"/>
      <w:spacing w:before="240" w:after="240"/>
      <w:jc w:val="center"/>
    </w:pPr>
    <w:rPr>
      <w:b/>
      <w:kern w:val="44"/>
      <w:sz w:val="40"/>
      <w:lang w:eastAsia="en-US"/>
    </w:rPr>
  </w:style>
  <w:style w:type="paragraph" w:customStyle="1" w:styleId="afffffff">
    <w:name w:val="Содержание содержания"/>
    <w:basedOn w:val="a8"/>
    <w:semiHidden/>
    <w:rsid w:val="00B600E8"/>
    <w:pPr>
      <w:widowControl w:val="0"/>
      <w:shd w:val="clear" w:color="auto" w:fill="FFFFFF"/>
      <w:autoSpaceDE w:val="0"/>
      <w:autoSpaceDN w:val="0"/>
      <w:adjustRightInd w:val="0"/>
      <w:spacing w:line="360" w:lineRule="atLeast"/>
      <w:ind w:left="19" w:firstLine="521"/>
      <w:textAlignment w:val="baseline"/>
    </w:pPr>
  </w:style>
  <w:style w:type="paragraph" w:customStyle="1" w:styleId="1018">
    <w:name w:val="Стиль 10 пт полужирный По центру Междустр.интервал:  минимум 18 ..."/>
    <w:basedOn w:val="a8"/>
    <w:semiHidden/>
    <w:rsid w:val="00B600E8"/>
    <w:pPr>
      <w:spacing w:line="360" w:lineRule="atLeast"/>
      <w:jc w:val="center"/>
    </w:pPr>
    <w:rPr>
      <w:b/>
      <w:bCs/>
    </w:rPr>
  </w:style>
  <w:style w:type="paragraph" w:customStyle="1" w:styleId="112">
    <w:name w:val="Стиль Заголовок 1 + 12 пт"/>
    <w:basedOn w:val="10"/>
    <w:semiHidden/>
    <w:rsid w:val="00B600E8"/>
    <w:pPr>
      <w:keepLines/>
      <w:numPr>
        <w:numId w:val="0"/>
      </w:numPr>
      <w:jc w:val="left"/>
    </w:pPr>
    <w:rPr>
      <w:rFonts w:cs="Arial"/>
      <w:caps w:val="0"/>
      <w:sz w:val="28"/>
      <w:lang w:val="en-US" w:eastAsia="en-US"/>
    </w:rPr>
  </w:style>
  <w:style w:type="paragraph" w:customStyle="1" w:styleId="116">
    <w:name w:val="Стиль Заголовок 1 + 16 пт малые прописные"/>
    <w:basedOn w:val="10"/>
    <w:semiHidden/>
    <w:rsid w:val="00B600E8"/>
    <w:pPr>
      <w:keepNext w:val="0"/>
      <w:keepLines/>
      <w:widowControl w:val="0"/>
      <w:numPr>
        <w:numId w:val="0"/>
      </w:numPr>
      <w:suppressLineNumbers/>
      <w:pBdr>
        <w:bottom w:val="thinThickSmallGap" w:sz="24" w:space="4" w:color="auto"/>
      </w:pBdr>
      <w:tabs>
        <w:tab w:val="num" w:pos="360"/>
      </w:tabs>
      <w:spacing w:before="360" w:after="240"/>
      <w:ind w:left="360" w:hanging="360"/>
      <w:jc w:val="left"/>
    </w:pPr>
    <w:rPr>
      <w:rFonts w:ascii="Arial" w:hAnsi="Arial"/>
      <w:caps w:val="0"/>
      <w:smallCaps/>
      <w:kern w:val="28"/>
      <w:szCs w:val="20"/>
      <w:lang w:val="en-US" w:eastAsia="en-US"/>
    </w:rPr>
  </w:style>
  <w:style w:type="paragraph" w:customStyle="1" w:styleId="150">
    <w:name w:val="Стиль Заголовок 1 + Перед:  5 пт Междустр.интервал:  полуторный"/>
    <w:basedOn w:val="10"/>
    <w:semiHidden/>
    <w:rsid w:val="00B600E8"/>
    <w:pPr>
      <w:keepLines/>
      <w:widowControl w:val="0"/>
      <w:numPr>
        <w:numId w:val="0"/>
      </w:numPr>
      <w:autoSpaceDE w:val="0"/>
      <w:autoSpaceDN w:val="0"/>
      <w:adjustRightInd w:val="0"/>
      <w:spacing w:before="100" w:line="360" w:lineRule="auto"/>
      <w:jc w:val="left"/>
      <w:textAlignment w:val="baseline"/>
    </w:pPr>
    <w:rPr>
      <w:rFonts w:ascii="Arial" w:hAnsi="Arial"/>
      <w:caps w:val="0"/>
      <w:szCs w:val="20"/>
    </w:rPr>
  </w:style>
  <w:style w:type="paragraph" w:customStyle="1" w:styleId="22">
    <w:name w:val="Стиль Заголовок 2"/>
    <w:basedOn w:val="21"/>
    <w:semiHidden/>
    <w:rsid w:val="00B600E8"/>
    <w:pPr>
      <w:keepLines/>
      <w:numPr>
        <w:numId w:val="12"/>
      </w:numPr>
      <w:tabs>
        <w:tab w:val="clear" w:pos="1116"/>
        <w:tab w:val="num" w:pos="360"/>
        <w:tab w:val="left" w:pos="907"/>
      </w:tabs>
      <w:ind w:left="0" w:firstLine="0"/>
    </w:pPr>
    <w:rPr>
      <w:bCs w:val="0"/>
      <w:i/>
      <w:sz w:val="28"/>
      <w:lang w:val="en-US" w:eastAsia="en-US"/>
    </w:rPr>
  </w:style>
  <w:style w:type="paragraph" w:customStyle="1" w:styleId="312">
    <w:name w:val="Стиль Заголовок 3 + 12 пт"/>
    <w:basedOn w:val="32"/>
    <w:semiHidden/>
    <w:rsid w:val="00B600E8"/>
    <w:pPr>
      <w:numPr>
        <w:ilvl w:val="0"/>
        <w:numId w:val="0"/>
      </w:numPr>
      <w:tabs>
        <w:tab w:val="num" w:pos="720"/>
      </w:tabs>
      <w:spacing w:after="60"/>
      <w:ind w:left="720" w:hanging="720"/>
    </w:pPr>
    <w:rPr>
      <w:rFonts w:ascii="Arial" w:hAnsi="Arial"/>
      <w:i/>
      <w:lang w:val="en-US" w:eastAsia="en-US"/>
    </w:rPr>
  </w:style>
  <w:style w:type="paragraph" w:customStyle="1" w:styleId="00">
    <w:name w:val="Стиль Заголовок Один + Слева:  0 см Первая строка:  0 см"/>
    <w:basedOn w:val="afffff7"/>
    <w:semiHidden/>
    <w:rsid w:val="00B600E8"/>
    <w:pPr>
      <w:tabs>
        <w:tab w:val="clear" w:pos="643"/>
      </w:tabs>
      <w:ind w:left="0" w:firstLine="0"/>
    </w:pPr>
  </w:style>
  <w:style w:type="numbering" w:customStyle="1" w:styleId="11">
    <w:name w:val="Стиль многоуровневый 11 пт"/>
    <w:basedOn w:val="ab"/>
    <w:semiHidden/>
    <w:rsid w:val="00B600E8"/>
    <w:pPr>
      <w:numPr>
        <w:numId w:val="11"/>
      </w:numPr>
    </w:pPr>
  </w:style>
  <w:style w:type="paragraph" w:customStyle="1" w:styleId="afffffff0">
    <w:name w:val="Стиль Название объекта"/>
    <w:basedOn w:val="a8"/>
    <w:semiHidden/>
    <w:rsid w:val="00B600E8"/>
    <w:pPr>
      <w:keepNext/>
    </w:pPr>
    <w:rPr>
      <w:lang w:val="en-US" w:eastAsia="en-US"/>
    </w:rPr>
  </w:style>
  <w:style w:type="paragraph" w:customStyle="1" w:styleId="afffffff1">
    <w:name w:val="Стиль Название объекта + Красный По центру"/>
    <w:basedOn w:val="a8"/>
    <w:semiHidden/>
    <w:rsid w:val="00B600E8"/>
    <w:pPr>
      <w:jc w:val="center"/>
    </w:pPr>
    <w:rPr>
      <w:color w:val="FF0000"/>
      <w:lang w:val="en-US" w:eastAsia="en-US"/>
    </w:rPr>
  </w:style>
  <w:style w:type="paragraph" w:customStyle="1" w:styleId="afffffff2">
    <w:name w:val="Стиль Название объекта + По левому краю"/>
    <w:basedOn w:val="a8"/>
    <w:semiHidden/>
    <w:rsid w:val="00B600E8"/>
    <w:rPr>
      <w:lang w:val="en-US" w:eastAsia="en-US"/>
    </w:rPr>
  </w:style>
  <w:style w:type="paragraph" w:customStyle="1" w:styleId="afffffff3">
    <w:name w:val="Стиль Название объекта + По центру"/>
    <w:basedOn w:val="a8"/>
    <w:semiHidden/>
    <w:rsid w:val="00B600E8"/>
    <w:pPr>
      <w:jc w:val="center"/>
    </w:pPr>
    <w:rPr>
      <w:lang w:val="en-US" w:eastAsia="en-US"/>
    </w:rPr>
  </w:style>
  <w:style w:type="paragraph" w:customStyle="1" w:styleId="2fd">
    <w:name w:val="Стиль Нумерованный список 2 + Междустр.интервал:  одинарный"/>
    <w:basedOn w:val="a8"/>
    <w:semiHidden/>
    <w:rsid w:val="00B600E8"/>
    <w:pPr>
      <w:tabs>
        <w:tab w:val="num" w:pos="360"/>
      </w:tabs>
      <w:ind w:left="360" w:hanging="360"/>
    </w:pPr>
    <w:rPr>
      <w:b/>
      <w:bCs/>
      <w:i/>
      <w:iCs/>
      <w:lang w:val="en-US" w:eastAsia="en-US"/>
    </w:rPr>
  </w:style>
  <w:style w:type="paragraph" w:customStyle="1" w:styleId="2fe">
    <w:name w:val="Стиль Нумерованный список 2 + не полужирный не курсив Междустр.ин..."/>
    <w:basedOn w:val="a8"/>
    <w:semiHidden/>
    <w:rsid w:val="00B600E8"/>
    <w:pPr>
      <w:tabs>
        <w:tab w:val="num" w:pos="360"/>
      </w:tabs>
      <w:ind w:left="360" w:hanging="360"/>
    </w:pPr>
    <w:rPr>
      <w:b/>
      <w:i/>
      <w:lang w:val="en-US" w:eastAsia="en-US"/>
    </w:rPr>
  </w:style>
  <w:style w:type="paragraph" w:customStyle="1" w:styleId="afffffff4">
    <w:name w:val="Стиль По центру"/>
    <w:basedOn w:val="a8"/>
    <w:semiHidden/>
    <w:rsid w:val="00B600E8"/>
    <w:pPr>
      <w:jc w:val="center"/>
    </w:pPr>
    <w:rPr>
      <w:lang w:val="en-US" w:eastAsia="en-US"/>
    </w:rPr>
  </w:style>
  <w:style w:type="paragraph" w:customStyle="1" w:styleId="2ff">
    <w:name w:val="Стиль Стиль Заголовок 2 + полужирный"/>
    <w:basedOn w:val="22"/>
    <w:semiHidden/>
    <w:rsid w:val="00B600E8"/>
    <w:pPr>
      <w:numPr>
        <w:ilvl w:val="0"/>
        <w:numId w:val="0"/>
      </w:numPr>
    </w:pPr>
    <w:rPr>
      <w:b w:val="0"/>
      <w:bCs/>
      <w:iCs w:val="0"/>
    </w:rPr>
  </w:style>
  <w:style w:type="paragraph" w:customStyle="1" w:styleId="3126">
    <w:name w:val="Стиль Стиль Заголовок 3 + 12 пт + По ширине Перед:  6 пт После:  ..."/>
    <w:basedOn w:val="312"/>
    <w:semiHidden/>
    <w:rsid w:val="00B600E8"/>
    <w:pPr>
      <w:spacing w:before="120" w:after="120"/>
      <w:jc w:val="both"/>
    </w:pPr>
    <w:rPr>
      <w:i w:val="0"/>
      <w:szCs w:val="20"/>
    </w:rPr>
  </w:style>
  <w:style w:type="paragraph" w:customStyle="1" w:styleId="110">
    <w:name w:val="Стиль11"/>
    <w:basedOn w:val="a8"/>
    <w:semiHidden/>
    <w:rsid w:val="00B600E8"/>
    <w:pPr>
      <w:tabs>
        <w:tab w:val="num" w:pos="1492"/>
      </w:tabs>
      <w:spacing w:line="360" w:lineRule="auto"/>
      <w:ind w:left="1492" w:hanging="360"/>
    </w:pPr>
    <w:rPr>
      <w:lang w:val="en-US" w:eastAsia="en-US"/>
    </w:rPr>
  </w:style>
  <w:style w:type="paragraph" w:customStyle="1" w:styleId="120">
    <w:name w:val="Стиль12"/>
    <w:basedOn w:val="a8"/>
    <w:semiHidden/>
    <w:rsid w:val="00B600E8"/>
    <w:pPr>
      <w:tabs>
        <w:tab w:val="num" w:pos="360"/>
      </w:tabs>
      <w:spacing w:line="360" w:lineRule="auto"/>
      <w:ind w:left="360" w:hanging="360"/>
    </w:pPr>
    <w:rPr>
      <w:lang w:val="en-US" w:eastAsia="en-US"/>
    </w:rPr>
  </w:style>
  <w:style w:type="paragraph" w:customStyle="1" w:styleId="130">
    <w:name w:val="Стиль13"/>
    <w:basedOn w:val="a8"/>
    <w:semiHidden/>
    <w:rsid w:val="00B600E8"/>
    <w:pPr>
      <w:tabs>
        <w:tab w:val="num" w:pos="360"/>
      </w:tabs>
      <w:spacing w:line="360" w:lineRule="auto"/>
      <w:ind w:left="360" w:hanging="360"/>
    </w:pPr>
    <w:rPr>
      <w:lang w:val="en-US" w:eastAsia="en-US"/>
    </w:rPr>
  </w:style>
  <w:style w:type="paragraph" w:customStyle="1" w:styleId="140">
    <w:name w:val="Стиль14"/>
    <w:basedOn w:val="a8"/>
    <w:semiHidden/>
    <w:rsid w:val="00B600E8"/>
    <w:pPr>
      <w:tabs>
        <w:tab w:val="num" w:pos="360"/>
      </w:tabs>
      <w:spacing w:line="360" w:lineRule="auto"/>
      <w:ind w:left="360" w:hanging="360"/>
    </w:pPr>
    <w:rPr>
      <w:lang w:val="en-US" w:eastAsia="en-US"/>
    </w:rPr>
  </w:style>
  <w:style w:type="paragraph" w:customStyle="1" w:styleId="151">
    <w:name w:val="Стиль15"/>
    <w:basedOn w:val="a8"/>
    <w:semiHidden/>
    <w:rsid w:val="00B600E8"/>
    <w:pPr>
      <w:tabs>
        <w:tab w:val="num" w:pos="360"/>
      </w:tabs>
      <w:spacing w:line="360" w:lineRule="auto"/>
      <w:ind w:left="360" w:hanging="360"/>
    </w:pPr>
    <w:rPr>
      <w:lang w:val="en-US" w:eastAsia="en-US"/>
    </w:rPr>
  </w:style>
  <w:style w:type="paragraph" w:customStyle="1" w:styleId="160">
    <w:name w:val="Стиль16"/>
    <w:basedOn w:val="a8"/>
    <w:semiHidden/>
    <w:rsid w:val="00B600E8"/>
    <w:pPr>
      <w:tabs>
        <w:tab w:val="num" w:pos="360"/>
      </w:tabs>
      <w:spacing w:line="360" w:lineRule="auto"/>
      <w:ind w:left="360" w:hanging="360"/>
    </w:pPr>
    <w:rPr>
      <w:lang w:val="en-US" w:eastAsia="en-US"/>
    </w:rPr>
  </w:style>
  <w:style w:type="paragraph" w:customStyle="1" w:styleId="2ff0">
    <w:name w:val="Стиль2"/>
    <w:basedOn w:val="a8"/>
    <w:semiHidden/>
    <w:rsid w:val="00B600E8"/>
    <w:pPr>
      <w:keepNext/>
      <w:widowControl w:val="0"/>
      <w:tabs>
        <w:tab w:val="left" w:pos="360"/>
        <w:tab w:val="left" w:pos="1985"/>
        <w:tab w:val="left" w:pos="2127"/>
      </w:tabs>
      <w:spacing w:before="240" w:after="60" w:line="360" w:lineRule="auto"/>
      <w:ind w:firstLine="425"/>
    </w:pPr>
    <w:rPr>
      <w:rFonts w:ascii="Arial" w:hAnsi="Arial"/>
      <w:b/>
      <w:snapToGrid w:val="0"/>
      <w:kern w:val="28"/>
      <w:sz w:val="28"/>
      <w:lang w:val="en-US" w:eastAsia="en-US"/>
    </w:rPr>
  </w:style>
  <w:style w:type="paragraph" w:customStyle="1" w:styleId="31">
    <w:name w:val="Стиль3"/>
    <w:basedOn w:val="a8"/>
    <w:semiHidden/>
    <w:rsid w:val="00B600E8"/>
    <w:pPr>
      <w:keepNext/>
      <w:widowControl w:val="0"/>
      <w:numPr>
        <w:numId w:val="13"/>
      </w:numPr>
      <w:tabs>
        <w:tab w:val="left" w:pos="1985"/>
        <w:tab w:val="left" w:pos="2127"/>
      </w:tabs>
      <w:spacing w:before="240" w:after="60" w:line="360" w:lineRule="auto"/>
      <w:ind w:left="0" w:firstLine="0"/>
    </w:pPr>
    <w:rPr>
      <w:rFonts w:ascii="Arial" w:hAnsi="Arial"/>
      <w:b/>
      <w:snapToGrid w:val="0"/>
      <w:kern w:val="28"/>
      <w:sz w:val="28"/>
      <w:lang w:val="en-US" w:eastAsia="en-US"/>
    </w:rPr>
  </w:style>
  <w:style w:type="paragraph" w:customStyle="1" w:styleId="370">
    <w:name w:val="Стиль37"/>
    <w:basedOn w:val="a8"/>
    <w:semiHidden/>
    <w:rsid w:val="00B600E8"/>
    <w:pPr>
      <w:keepNext/>
      <w:widowControl w:val="0"/>
      <w:tabs>
        <w:tab w:val="left" w:pos="360"/>
        <w:tab w:val="left" w:pos="1985"/>
        <w:tab w:val="left" w:pos="2127"/>
      </w:tabs>
      <w:spacing w:before="240" w:after="60" w:line="360" w:lineRule="auto"/>
      <w:ind w:firstLine="425"/>
    </w:pPr>
    <w:rPr>
      <w:rFonts w:ascii="Arial" w:hAnsi="Arial"/>
      <w:b/>
      <w:snapToGrid w:val="0"/>
      <w:kern w:val="28"/>
      <w:sz w:val="28"/>
      <w:lang w:val="en-US" w:eastAsia="en-US"/>
    </w:rPr>
  </w:style>
  <w:style w:type="paragraph" w:customStyle="1" w:styleId="4b">
    <w:name w:val="Стиль4"/>
    <w:basedOn w:val="10"/>
    <w:autoRedefine/>
    <w:semiHidden/>
    <w:rsid w:val="00B600E8"/>
    <w:pPr>
      <w:keepLines/>
      <w:numPr>
        <w:numId w:val="0"/>
      </w:numPr>
      <w:spacing w:line="360" w:lineRule="auto"/>
      <w:jc w:val="left"/>
    </w:pPr>
    <w:rPr>
      <w:rFonts w:ascii="Arial" w:hAnsi="Arial"/>
      <w:bCs/>
      <w:caps w:val="0"/>
      <w:snapToGrid w:val="0"/>
      <w:kern w:val="28"/>
      <w:sz w:val="28"/>
      <w:szCs w:val="20"/>
      <w:lang w:val="en-US" w:eastAsia="en-US"/>
    </w:rPr>
  </w:style>
  <w:style w:type="paragraph" w:customStyle="1" w:styleId="afffffff5">
    <w:name w:val="Табличка"/>
    <w:basedOn w:val="a8"/>
    <w:semiHidden/>
    <w:rsid w:val="00B600E8"/>
    <w:pPr>
      <w:widowControl w:val="0"/>
      <w:autoSpaceDE w:val="0"/>
      <w:autoSpaceDN w:val="0"/>
      <w:adjustRightInd w:val="0"/>
      <w:spacing w:line="360" w:lineRule="auto"/>
      <w:jc w:val="center"/>
      <w:textAlignment w:val="baseline"/>
    </w:pPr>
    <w:rPr>
      <w:b/>
      <w:iCs/>
    </w:rPr>
  </w:style>
  <w:style w:type="paragraph" w:customStyle="1" w:styleId="afffffff6">
    <w:name w:val="Текст в таблице"/>
    <w:basedOn w:val="a8"/>
    <w:link w:val="afffffff7"/>
    <w:semiHidden/>
    <w:rsid w:val="00B600E8"/>
    <w:rPr>
      <w:lang w:val="x-none" w:eastAsia="x-none"/>
    </w:rPr>
  </w:style>
  <w:style w:type="character" w:customStyle="1" w:styleId="afffffff7">
    <w:name w:val="Текст в таблице Знак"/>
    <w:link w:val="afffffff6"/>
    <w:semiHidden/>
    <w:rsid w:val="00B600E8"/>
    <w:rPr>
      <w:sz w:val="24"/>
    </w:rPr>
  </w:style>
  <w:style w:type="paragraph" w:customStyle="1" w:styleId="afffffff8">
    <w:name w:val="ТИтульный лист"/>
    <w:basedOn w:val="a8"/>
    <w:semiHidden/>
    <w:rsid w:val="00B600E8"/>
    <w:pPr>
      <w:widowControl w:val="0"/>
      <w:shd w:val="clear" w:color="auto" w:fill="FFFFFF"/>
      <w:autoSpaceDE w:val="0"/>
      <w:autoSpaceDN w:val="0"/>
      <w:adjustRightInd w:val="0"/>
      <w:spacing w:before="1718" w:line="360" w:lineRule="auto"/>
      <w:ind w:left="998"/>
      <w:jc w:val="center"/>
      <w:textAlignment w:val="baseline"/>
    </w:pPr>
    <w:rPr>
      <w:sz w:val="32"/>
    </w:rPr>
  </w:style>
  <w:style w:type="character" w:customStyle="1" w:styleId="afffffff9">
    <w:name w:val="Черта"/>
    <w:semiHidden/>
    <w:rsid w:val="00B600E8"/>
    <w:rPr>
      <w:spacing w:val="-13"/>
    </w:rPr>
  </w:style>
  <w:style w:type="paragraph" w:customStyle="1" w:styleId="1f7">
    <w:name w:val="Черта1"/>
    <w:basedOn w:val="a8"/>
    <w:semiHidden/>
    <w:rsid w:val="00B600E8"/>
    <w:pPr>
      <w:widowControl w:val="0"/>
      <w:autoSpaceDE w:val="0"/>
      <w:autoSpaceDN w:val="0"/>
      <w:adjustRightInd w:val="0"/>
      <w:spacing w:line="360" w:lineRule="atLeast"/>
      <w:jc w:val="right"/>
      <w:textAlignment w:val="baseline"/>
    </w:pPr>
  </w:style>
  <w:style w:type="paragraph" w:customStyle="1" w:styleId="afffffffa">
    <w:name w:val="Шапка таблицы"/>
    <w:basedOn w:val="a8"/>
    <w:semiHidden/>
    <w:rsid w:val="00B600E8"/>
    <w:pPr>
      <w:widowControl w:val="0"/>
      <w:autoSpaceDE w:val="0"/>
      <w:autoSpaceDN w:val="0"/>
      <w:adjustRightInd w:val="0"/>
      <w:spacing w:line="360" w:lineRule="auto"/>
      <w:jc w:val="center"/>
      <w:textAlignment w:val="baseline"/>
    </w:pPr>
    <w:rPr>
      <w:b/>
      <w:iCs/>
    </w:rPr>
  </w:style>
  <w:style w:type="paragraph" w:customStyle="1" w:styleId="212">
    <w:name w:val="Заголовок 21"/>
    <w:basedOn w:val="1"/>
    <w:next w:val="1"/>
    <w:autoRedefine/>
    <w:semiHidden/>
    <w:rsid w:val="00B600E8"/>
    <w:pPr>
      <w:keepNext/>
      <w:numPr>
        <w:numId w:val="0"/>
      </w:numPr>
      <w:tabs>
        <w:tab w:val="num" w:pos="720"/>
      </w:tabs>
      <w:spacing w:before="240" w:after="60"/>
      <w:ind w:left="720" w:hanging="360"/>
    </w:pPr>
    <w:rPr>
      <w:b w:val="0"/>
      <w:i/>
      <w:snapToGrid w:val="0"/>
      <w:sz w:val="24"/>
    </w:rPr>
  </w:style>
  <w:style w:type="paragraph" w:customStyle="1" w:styleId="ASFKListnormal180">
    <w:name w:val="_ASFK_List_normal_1.8"/>
    <w:basedOn w:val="ASFKListnormal"/>
    <w:rsid w:val="00593AE0"/>
    <w:pPr>
      <w:tabs>
        <w:tab w:val="clear" w:pos="567"/>
        <w:tab w:val="left" w:pos="1021"/>
      </w:tabs>
      <w:ind w:left="1021"/>
    </w:pPr>
  </w:style>
  <w:style w:type="paragraph" w:customStyle="1" w:styleId="ASFKListnormal28">
    <w:name w:val="_ASFK_List_normal_2.8"/>
    <w:basedOn w:val="ASFKListnormal"/>
    <w:rsid w:val="00593AE0"/>
    <w:pPr>
      <w:tabs>
        <w:tab w:val="clear" w:pos="567"/>
        <w:tab w:val="left" w:pos="1588"/>
      </w:tabs>
      <w:ind w:left="1588"/>
    </w:pPr>
  </w:style>
  <w:style w:type="paragraph" w:customStyle="1" w:styleId="ASFKListnormal30">
    <w:name w:val="_ASFK_List_normal_3"/>
    <w:basedOn w:val="ASFKListnormal"/>
    <w:rsid w:val="00593AE0"/>
    <w:pPr>
      <w:tabs>
        <w:tab w:val="clear" w:pos="567"/>
        <w:tab w:val="left" w:pos="1418"/>
      </w:tabs>
      <w:ind w:left="1418"/>
    </w:pPr>
  </w:style>
  <w:style w:type="paragraph" w:customStyle="1" w:styleId="ASFKListnormal4">
    <w:name w:val="_ASFK_List_normal_4"/>
    <w:basedOn w:val="ASFKListnormal30"/>
    <w:rsid w:val="00593AE0"/>
    <w:pPr>
      <w:tabs>
        <w:tab w:val="clear" w:pos="1418"/>
        <w:tab w:val="left" w:pos="1701"/>
      </w:tabs>
      <w:ind w:left="1701"/>
    </w:pPr>
  </w:style>
  <w:style w:type="paragraph" w:customStyle="1" w:styleId="ASFKListmark5">
    <w:name w:val="_ASFK_List_mark5"/>
    <w:rsid w:val="00593AE0"/>
    <w:pPr>
      <w:numPr>
        <w:numId w:val="63"/>
      </w:numPr>
    </w:pPr>
    <w:rPr>
      <w:sz w:val="24"/>
    </w:rPr>
  </w:style>
  <w:style w:type="paragraph" w:styleId="afffffffb">
    <w:name w:val="endnote text"/>
    <w:basedOn w:val="a8"/>
    <w:rsid w:val="00AD4A58"/>
    <w:rPr>
      <w:sz w:val="20"/>
    </w:rPr>
  </w:style>
  <w:style w:type="character" w:styleId="afffffffc">
    <w:name w:val="endnote reference"/>
    <w:rsid w:val="00AD4A58"/>
    <w:rPr>
      <w:vertAlign w:val="superscript"/>
    </w:rPr>
  </w:style>
  <w:style w:type="character" w:customStyle="1" w:styleId="ASFKListnum3">
    <w:name w:val="_ASFK_List_num Знак"/>
    <w:locked/>
    <w:rsid w:val="0087410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793414">
      <w:bodyDiv w:val="1"/>
      <w:marLeft w:val="0"/>
      <w:marRight w:val="0"/>
      <w:marTop w:val="0"/>
      <w:marBottom w:val="0"/>
      <w:divBdr>
        <w:top w:val="none" w:sz="0" w:space="0" w:color="auto"/>
        <w:left w:val="none" w:sz="0" w:space="0" w:color="auto"/>
        <w:bottom w:val="none" w:sz="0" w:space="0" w:color="auto"/>
        <w:right w:val="none" w:sz="0" w:space="0" w:color="auto"/>
      </w:divBdr>
    </w:div>
    <w:div w:id="113184835">
      <w:bodyDiv w:val="1"/>
      <w:marLeft w:val="0"/>
      <w:marRight w:val="0"/>
      <w:marTop w:val="0"/>
      <w:marBottom w:val="0"/>
      <w:divBdr>
        <w:top w:val="none" w:sz="0" w:space="0" w:color="auto"/>
        <w:left w:val="none" w:sz="0" w:space="0" w:color="auto"/>
        <w:bottom w:val="none" w:sz="0" w:space="0" w:color="auto"/>
        <w:right w:val="none" w:sz="0" w:space="0" w:color="auto"/>
      </w:divBdr>
    </w:div>
    <w:div w:id="214045003">
      <w:bodyDiv w:val="1"/>
      <w:marLeft w:val="0"/>
      <w:marRight w:val="0"/>
      <w:marTop w:val="0"/>
      <w:marBottom w:val="0"/>
      <w:divBdr>
        <w:top w:val="none" w:sz="0" w:space="0" w:color="auto"/>
        <w:left w:val="none" w:sz="0" w:space="0" w:color="auto"/>
        <w:bottom w:val="none" w:sz="0" w:space="0" w:color="auto"/>
        <w:right w:val="none" w:sz="0" w:space="0" w:color="auto"/>
      </w:divBdr>
      <w:divsChild>
        <w:div w:id="1621492843">
          <w:marLeft w:val="0"/>
          <w:marRight w:val="0"/>
          <w:marTop w:val="0"/>
          <w:marBottom w:val="0"/>
          <w:divBdr>
            <w:top w:val="none" w:sz="0" w:space="0" w:color="auto"/>
            <w:left w:val="none" w:sz="0" w:space="0" w:color="auto"/>
            <w:bottom w:val="none" w:sz="0" w:space="0" w:color="auto"/>
            <w:right w:val="none" w:sz="0" w:space="0" w:color="auto"/>
          </w:divBdr>
        </w:div>
        <w:div w:id="1980920929">
          <w:marLeft w:val="0"/>
          <w:marRight w:val="0"/>
          <w:marTop w:val="0"/>
          <w:marBottom w:val="0"/>
          <w:divBdr>
            <w:top w:val="none" w:sz="0" w:space="0" w:color="auto"/>
            <w:left w:val="none" w:sz="0" w:space="0" w:color="auto"/>
            <w:bottom w:val="none" w:sz="0" w:space="0" w:color="auto"/>
            <w:right w:val="none" w:sz="0" w:space="0" w:color="auto"/>
          </w:divBdr>
        </w:div>
      </w:divsChild>
    </w:div>
    <w:div w:id="262998884">
      <w:bodyDiv w:val="1"/>
      <w:marLeft w:val="0"/>
      <w:marRight w:val="0"/>
      <w:marTop w:val="0"/>
      <w:marBottom w:val="0"/>
      <w:divBdr>
        <w:top w:val="none" w:sz="0" w:space="0" w:color="auto"/>
        <w:left w:val="none" w:sz="0" w:space="0" w:color="auto"/>
        <w:bottom w:val="none" w:sz="0" w:space="0" w:color="auto"/>
        <w:right w:val="none" w:sz="0" w:space="0" w:color="auto"/>
      </w:divBdr>
    </w:div>
    <w:div w:id="305201907">
      <w:bodyDiv w:val="1"/>
      <w:marLeft w:val="0"/>
      <w:marRight w:val="0"/>
      <w:marTop w:val="0"/>
      <w:marBottom w:val="0"/>
      <w:divBdr>
        <w:top w:val="none" w:sz="0" w:space="0" w:color="auto"/>
        <w:left w:val="none" w:sz="0" w:space="0" w:color="auto"/>
        <w:bottom w:val="none" w:sz="0" w:space="0" w:color="auto"/>
        <w:right w:val="none" w:sz="0" w:space="0" w:color="auto"/>
      </w:divBdr>
      <w:divsChild>
        <w:div w:id="2094278679">
          <w:marLeft w:val="0"/>
          <w:marRight w:val="600"/>
          <w:marTop w:val="0"/>
          <w:marBottom w:val="240"/>
          <w:divBdr>
            <w:top w:val="none" w:sz="0" w:space="0" w:color="auto"/>
            <w:left w:val="none" w:sz="0" w:space="0" w:color="auto"/>
            <w:bottom w:val="none" w:sz="0" w:space="0" w:color="auto"/>
            <w:right w:val="none" w:sz="0" w:space="0" w:color="auto"/>
          </w:divBdr>
          <w:divsChild>
            <w:div w:id="1221984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372252">
      <w:bodyDiv w:val="1"/>
      <w:marLeft w:val="0"/>
      <w:marRight w:val="0"/>
      <w:marTop w:val="0"/>
      <w:marBottom w:val="0"/>
      <w:divBdr>
        <w:top w:val="none" w:sz="0" w:space="0" w:color="auto"/>
        <w:left w:val="none" w:sz="0" w:space="0" w:color="auto"/>
        <w:bottom w:val="none" w:sz="0" w:space="0" w:color="auto"/>
        <w:right w:val="none" w:sz="0" w:space="0" w:color="auto"/>
      </w:divBdr>
    </w:div>
    <w:div w:id="441802423">
      <w:bodyDiv w:val="1"/>
      <w:marLeft w:val="0"/>
      <w:marRight w:val="0"/>
      <w:marTop w:val="0"/>
      <w:marBottom w:val="0"/>
      <w:divBdr>
        <w:top w:val="none" w:sz="0" w:space="0" w:color="auto"/>
        <w:left w:val="none" w:sz="0" w:space="0" w:color="auto"/>
        <w:bottom w:val="none" w:sz="0" w:space="0" w:color="auto"/>
        <w:right w:val="none" w:sz="0" w:space="0" w:color="auto"/>
      </w:divBdr>
    </w:div>
    <w:div w:id="491801981">
      <w:bodyDiv w:val="1"/>
      <w:marLeft w:val="0"/>
      <w:marRight w:val="0"/>
      <w:marTop w:val="0"/>
      <w:marBottom w:val="0"/>
      <w:divBdr>
        <w:top w:val="none" w:sz="0" w:space="0" w:color="auto"/>
        <w:left w:val="none" w:sz="0" w:space="0" w:color="auto"/>
        <w:bottom w:val="none" w:sz="0" w:space="0" w:color="auto"/>
        <w:right w:val="none" w:sz="0" w:space="0" w:color="auto"/>
      </w:divBdr>
      <w:divsChild>
        <w:div w:id="150817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31069142">
      <w:bodyDiv w:val="1"/>
      <w:marLeft w:val="0"/>
      <w:marRight w:val="0"/>
      <w:marTop w:val="0"/>
      <w:marBottom w:val="0"/>
      <w:divBdr>
        <w:top w:val="none" w:sz="0" w:space="0" w:color="auto"/>
        <w:left w:val="none" w:sz="0" w:space="0" w:color="auto"/>
        <w:bottom w:val="none" w:sz="0" w:space="0" w:color="auto"/>
        <w:right w:val="none" w:sz="0" w:space="0" w:color="auto"/>
      </w:divBdr>
    </w:div>
    <w:div w:id="610207285">
      <w:bodyDiv w:val="1"/>
      <w:marLeft w:val="0"/>
      <w:marRight w:val="0"/>
      <w:marTop w:val="0"/>
      <w:marBottom w:val="0"/>
      <w:divBdr>
        <w:top w:val="none" w:sz="0" w:space="0" w:color="auto"/>
        <w:left w:val="none" w:sz="0" w:space="0" w:color="auto"/>
        <w:bottom w:val="none" w:sz="0" w:space="0" w:color="auto"/>
        <w:right w:val="none" w:sz="0" w:space="0" w:color="auto"/>
      </w:divBdr>
    </w:div>
    <w:div w:id="928350105">
      <w:bodyDiv w:val="1"/>
      <w:marLeft w:val="0"/>
      <w:marRight w:val="0"/>
      <w:marTop w:val="0"/>
      <w:marBottom w:val="0"/>
      <w:divBdr>
        <w:top w:val="none" w:sz="0" w:space="0" w:color="auto"/>
        <w:left w:val="none" w:sz="0" w:space="0" w:color="auto"/>
        <w:bottom w:val="none" w:sz="0" w:space="0" w:color="auto"/>
        <w:right w:val="none" w:sz="0" w:space="0" w:color="auto"/>
      </w:divBdr>
    </w:div>
    <w:div w:id="1121805459">
      <w:bodyDiv w:val="1"/>
      <w:marLeft w:val="0"/>
      <w:marRight w:val="0"/>
      <w:marTop w:val="0"/>
      <w:marBottom w:val="0"/>
      <w:divBdr>
        <w:top w:val="none" w:sz="0" w:space="0" w:color="auto"/>
        <w:left w:val="none" w:sz="0" w:space="0" w:color="auto"/>
        <w:bottom w:val="none" w:sz="0" w:space="0" w:color="auto"/>
        <w:right w:val="none" w:sz="0" w:space="0" w:color="auto"/>
      </w:divBdr>
    </w:div>
    <w:div w:id="1169515405">
      <w:bodyDiv w:val="1"/>
      <w:marLeft w:val="0"/>
      <w:marRight w:val="0"/>
      <w:marTop w:val="0"/>
      <w:marBottom w:val="0"/>
      <w:divBdr>
        <w:top w:val="none" w:sz="0" w:space="0" w:color="auto"/>
        <w:left w:val="none" w:sz="0" w:space="0" w:color="auto"/>
        <w:bottom w:val="none" w:sz="0" w:space="0" w:color="auto"/>
        <w:right w:val="none" w:sz="0" w:space="0" w:color="auto"/>
      </w:divBdr>
    </w:div>
    <w:div w:id="1221480721">
      <w:bodyDiv w:val="1"/>
      <w:marLeft w:val="0"/>
      <w:marRight w:val="0"/>
      <w:marTop w:val="0"/>
      <w:marBottom w:val="0"/>
      <w:divBdr>
        <w:top w:val="none" w:sz="0" w:space="0" w:color="auto"/>
        <w:left w:val="none" w:sz="0" w:space="0" w:color="auto"/>
        <w:bottom w:val="none" w:sz="0" w:space="0" w:color="auto"/>
        <w:right w:val="none" w:sz="0" w:space="0" w:color="auto"/>
      </w:divBdr>
    </w:div>
    <w:div w:id="1299263788">
      <w:bodyDiv w:val="1"/>
      <w:marLeft w:val="0"/>
      <w:marRight w:val="0"/>
      <w:marTop w:val="0"/>
      <w:marBottom w:val="0"/>
      <w:divBdr>
        <w:top w:val="none" w:sz="0" w:space="0" w:color="auto"/>
        <w:left w:val="none" w:sz="0" w:space="0" w:color="auto"/>
        <w:bottom w:val="none" w:sz="0" w:space="0" w:color="auto"/>
        <w:right w:val="none" w:sz="0" w:space="0" w:color="auto"/>
      </w:divBdr>
    </w:div>
    <w:div w:id="1307393571">
      <w:bodyDiv w:val="1"/>
      <w:marLeft w:val="0"/>
      <w:marRight w:val="0"/>
      <w:marTop w:val="0"/>
      <w:marBottom w:val="0"/>
      <w:divBdr>
        <w:top w:val="none" w:sz="0" w:space="0" w:color="auto"/>
        <w:left w:val="none" w:sz="0" w:space="0" w:color="auto"/>
        <w:bottom w:val="none" w:sz="0" w:space="0" w:color="auto"/>
        <w:right w:val="none" w:sz="0" w:space="0" w:color="auto"/>
      </w:divBdr>
    </w:div>
    <w:div w:id="1415054115">
      <w:bodyDiv w:val="1"/>
      <w:marLeft w:val="0"/>
      <w:marRight w:val="0"/>
      <w:marTop w:val="0"/>
      <w:marBottom w:val="0"/>
      <w:divBdr>
        <w:top w:val="none" w:sz="0" w:space="0" w:color="auto"/>
        <w:left w:val="none" w:sz="0" w:space="0" w:color="auto"/>
        <w:bottom w:val="none" w:sz="0" w:space="0" w:color="auto"/>
        <w:right w:val="none" w:sz="0" w:space="0" w:color="auto"/>
      </w:divBdr>
    </w:div>
    <w:div w:id="1447191202">
      <w:bodyDiv w:val="1"/>
      <w:marLeft w:val="0"/>
      <w:marRight w:val="0"/>
      <w:marTop w:val="0"/>
      <w:marBottom w:val="0"/>
      <w:divBdr>
        <w:top w:val="none" w:sz="0" w:space="0" w:color="auto"/>
        <w:left w:val="none" w:sz="0" w:space="0" w:color="auto"/>
        <w:bottom w:val="none" w:sz="0" w:space="0" w:color="auto"/>
        <w:right w:val="none" w:sz="0" w:space="0" w:color="auto"/>
      </w:divBdr>
    </w:div>
    <w:div w:id="1525703164">
      <w:bodyDiv w:val="1"/>
      <w:marLeft w:val="0"/>
      <w:marRight w:val="0"/>
      <w:marTop w:val="0"/>
      <w:marBottom w:val="0"/>
      <w:divBdr>
        <w:top w:val="none" w:sz="0" w:space="0" w:color="auto"/>
        <w:left w:val="none" w:sz="0" w:space="0" w:color="auto"/>
        <w:bottom w:val="none" w:sz="0" w:space="0" w:color="auto"/>
        <w:right w:val="none" w:sz="0" w:space="0" w:color="auto"/>
      </w:divBdr>
    </w:div>
    <w:div w:id="1536188291">
      <w:bodyDiv w:val="1"/>
      <w:marLeft w:val="0"/>
      <w:marRight w:val="0"/>
      <w:marTop w:val="0"/>
      <w:marBottom w:val="0"/>
      <w:divBdr>
        <w:top w:val="none" w:sz="0" w:space="0" w:color="auto"/>
        <w:left w:val="none" w:sz="0" w:space="0" w:color="auto"/>
        <w:bottom w:val="none" w:sz="0" w:space="0" w:color="auto"/>
        <w:right w:val="none" w:sz="0" w:space="0" w:color="auto"/>
      </w:divBdr>
      <w:divsChild>
        <w:div w:id="9966926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5049788">
      <w:bodyDiv w:val="1"/>
      <w:marLeft w:val="0"/>
      <w:marRight w:val="0"/>
      <w:marTop w:val="0"/>
      <w:marBottom w:val="0"/>
      <w:divBdr>
        <w:top w:val="none" w:sz="0" w:space="0" w:color="auto"/>
        <w:left w:val="none" w:sz="0" w:space="0" w:color="auto"/>
        <w:bottom w:val="none" w:sz="0" w:space="0" w:color="auto"/>
        <w:right w:val="none" w:sz="0" w:space="0" w:color="auto"/>
      </w:divBdr>
    </w:div>
    <w:div w:id="1729109936">
      <w:bodyDiv w:val="1"/>
      <w:marLeft w:val="0"/>
      <w:marRight w:val="0"/>
      <w:marTop w:val="0"/>
      <w:marBottom w:val="0"/>
      <w:divBdr>
        <w:top w:val="none" w:sz="0" w:space="0" w:color="auto"/>
        <w:left w:val="none" w:sz="0" w:space="0" w:color="auto"/>
        <w:bottom w:val="none" w:sz="0" w:space="0" w:color="auto"/>
        <w:right w:val="none" w:sz="0" w:space="0" w:color="auto"/>
      </w:divBdr>
    </w:div>
    <w:div w:id="1848055253">
      <w:bodyDiv w:val="1"/>
      <w:marLeft w:val="0"/>
      <w:marRight w:val="0"/>
      <w:marTop w:val="0"/>
      <w:marBottom w:val="0"/>
      <w:divBdr>
        <w:top w:val="none" w:sz="0" w:space="0" w:color="auto"/>
        <w:left w:val="none" w:sz="0" w:space="0" w:color="auto"/>
        <w:bottom w:val="none" w:sz="0" w:space="0" w:color="auto"/>
        <w:right w:val="none" w:sz="0" w:space="0" w:color="auto"/>
      </w:divBdr>
    </w:div>
    <w:div w:id="2001542201">
      <w:bodyDiv w:val="1"/>
      <w:marLeft w:val="0"/>
      <w:marRight w:val="0"/>
      <w:marTop w:val="0"/>
      <w:marBottom w:val="0"/>
      <w:divBdr>
        <w:top w:val="none" w:sz="0" w:space="0" w:color="auto"/>
        <w:left w:val="none" w:sz="0" w:space="0" w:color="auto"/>
        <w:bottom w:val="none" w:sz="0" w:space="0" w:color="auto"/>
        <w:right w:val="none" w:sz="0" w:space="0" w:color="auto"/>
      </w:divBdr>
    </w:div>
    <w:div w:id="2083212899">
      <w:bodyDiv w:val="1"/>
      <w:marLeft w:val="0"/>
      <w:marRight w:val="0"/>
      <w:marTop w:val="0"/>
      <w:marBottom w:val="0"/>
      <w:divBdr>
        <w:top w:val="none" w:sz="0" w:space="0" w:color="auto"/>
        <w:left w:val="none" w:sz="0" w:space="0" w:color="auto"/>
        <w:bottom w:val="none" w:sz="0" w:space="0" w:color="auto"/>
        <w:right w:val="none" w:sz="0" w:space="0" w:color="auto"/>
      </w:divBdr>
    </w:div>
    <w:div w:id="2123911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7.png"/><Relationship Id="rId21" Type="http://schemas.openxmlformats.org/officeDocument/2006/relationships/image" Target="media/image21.png"/><Relationship Id="rId42" Type="http://schemas.openxmlformats.org/officeDocument/2006/relationships/image" Target="media/image42.png"/><Relationship Id="rId63" Type="http://schemas.openxmlformats.org/officeDocument/2006/relationships/image" Target="media/image63.png"/><Relationship Id="rId84" Type="http://schemas.openxmlformats.org/officeDocument/2006/relationships/image" Target="media/image84.png"/><Relationship Id="rId138" Type="http://schemas.openxmlformats.org/officeDocument/2006/relationships/image" Target="media/image138.png"/><Relationship Id="rId159" Type="http://schemas.openxmlformats.org/officeDocument/2006/relationships/image" Target="media/image159.png"/><Relationship Id="rId170" Type="http://schemas.openxmlformats.org/officeDocument/2006/relationships/image" Target="media/image170.png"/><Relationship Id="rId191" Type="http://schemas.openxmlformats.org/officeDocument/2006/relationships/image" Target="media/image191.png"/><Relationship Id="rId205" Type="http://schemas.openxmlformats.org/officeDocument/2006/relationships/image" Target="media/image205.png"/><Relationship Id="rId226" Type="http://schemas.openxmlformats.org/officeDocument/2006/relationships/hyperlink" Target="https://www.asfk-support.ru/jira/browse/SUFD-8338" TargetMode="External"/><Relationship Id="rId107" Type="http://schemas.openxmlformats.org/officeDocument/2006/relationships/image" Target="media/image107.png"/><Relationship Id="rId11" Type="http://schemas.openxmlformats.org/officeDocument/2006/relationships/image" Target="media/image11.png"/><Relationship Id="rId32" Type="http://schemas.openxmlformats.org/officeDocument/2006/relationships/image" Target="media/image32.png"/><Relationship Id="rId53" Type="http://schemas.openxmlformats.org/officeDocument/2006/relationships/image" Target="media/image53.png"/><Relationship Id="rId74" Type="http://schemas.openxmlformats.org/officeDocument/2006/relationships/image" Target="media/image74.png"/><Relationship Id="rId128" Type="http://schemas.openxmlformats.org/officeDocument/2006/relationships/image" Target="media/image128.png"/><Relationship Id="rId149" Type="http://schemas.openxmlformats.org/officeDocument/2006/relationships/image" Target="media/image149.png"/><Relationship Id="rId5" Type="http://schemas.openxmlformats.org/officeDocument/2006/relationships/settings" Target="settings.xml"/><Relationship Id="rId95" Type="http://schemas.openxmlformats.org/officeDocument/2006/relationships/image" Target="media/image95.png"/><Relationship Id="rId160" Type="http://schemas.openxmlformats.org/officeDocument/2006/relationships/image" Target="media/image160.png"/><Relationship Id="rId181" Type="http://schemas.openxmlformats.org/officeDocument/2006/relationships/image" Target="media/image181.png"/><Relationship Id="rId216" Type="http://schemas.openxmlformats.org/officeDocument/2006/relationships/hyperlink" Target="http://172.31.3.200/jira/browse/SUFD-4893" TargetMode="External"/><Relationship Id="rId22" Type="http://schemas.openxmlformats.org/officeDocument/2006/relationships/image" Target="media/image22.png"/><Relationship Id="rId27" Type="http://schemas.openxmlformats.org/officeDocument/2006/relationships/image" Target="media/image27.png"/><Relationship Id="rId43" Type="http://schemas.openxmlformats.org/officeDocument/2006/relationships/image" Target="media/image43.png"/><Relationship Id="rId48" Type="http://schemas.openxmlformats.org/officeDocument/2006/relationships/image" Target="media/image48.png"/><Relationship Id="rId64" Type="http://schemas.openxmlformats.org/officeDocument/2006/relationships/image" Target="media/image64.png"/><Relationship Id="rId69" Type="http://schemas.openxmlformats.org/officeDocument/2006/relationships/image" Target="media/image69.png"/><Relationship Id="rId113" Type="http://schemas.openxmlformats.org/officeDocument/2006/relationships/image" Target="media/image113.png"/><Relationship Id="rId118" Type="http://schemas.openxmlformats.org/officeDocument/2006/relationships/image" Target="media/image118.png"/><Relationship Id="rId134" Type="http://schemas.openxmlformats.org/officeDocument/2006/relationships/image" Target="media/image134.png"/><Relationship Id="rId139" Type="http://schemas.openxmlformats.org/officeDocument/2006/relationships/image" Target="media/image139.png"/><Relationship Id="rId80" Type="http://schemas.openxmlformats.org/officeDocument/2006/relationships/image" Target="media/image80.png"/><Relationship Id="rId85" Type="http://schemas.openxmlformats.org/officeDocument/2006/relationships/image" Target="media/image85.png"/><Relationship Id="rId150" Type="http://schemas.openxmlformats.org/officeDocument/2006/relationships/image" Target="media/image150.png"/><Relationship Id="rId155" Type="http://schemas.openxmlformats.org/officeDocument/2006/relationships/image" Target="media/image155.png"/><Relationship Id="rId171" Type="http://schemas.openxmlformats.org/officeDocument/2006/relationships/image" Target="media/image171.png"/><Relationship Id="rId176" Type="http://schemas.openxmlformats.org/officeDocument/2006/relationships/image" Target="media/image176.png"/><Relationship Id="rId192" Type="http://schemas.openxmlformats.org/officeDocument/2006/relationships/image" Target="media/image192.png"/><Relationship Id="rId197" Type="http://schemas.openxmlformats.org/officeDocument/2006/relationships/image" Target="media/image197.png"/><Relationship Id="rId206" Type="http://schemas.openxmlformats.org/officeDocument/2006/relationships/image" Target="media/image206.png"/><Relationship Id="rId227" Type="http://schemas.openxmlformats.org/officeDocument/2006/relationships/hyperlink" Target="http://172.31.3.200/jira/browse/PROD-46703" TargetMode="External"/><Relationship Id="rId201" Type="http://schemas.openxmlformats.org/officeDocument/2006/relationships/image" Target="media/image201.png"/><Relationship Id="rId222" Type="http://schemas.openxmlformats.org/officeDocument/2006/relationships/hyperlink" Target="https://www.asfk-support.ru/jira/browse/SUFD-24890" TargetMode="External"/><Relationship Id="rId12" Type="http://schemas.openxmlformats.org/officeDocument/2006/relationships/image" Target="media/image12.png"/><Relationship Id="rId17" Type="http://schemas.openxmlformats.org/officeDocument/2006/relationships/image" Target="media/image17.png"/><Relationship Id="rId33" Type="http://schemas.openxmlformats.org/officeDocument/2006/relationships/image" Target="media/image33.png"/><Relationship Id="rId38" Type="http://schemas.openxmlformats.org/officeDocument/2006/relationships/image" Target="media/image38.png"/><Relationship Id="rId59" Type="http://schemas.openxmlformats.org/officeDocument/2006/relationships/image" Target="media/image59.png"/><Relationship Id="rId103" Type="http://schemas.openxmlformats.org/officeDocument/2006/relationships/image" Target="media/image103.png"/><Relationship Id="rId108" Type="http://schemas.openxmlformats.org/officeDocument/2006/relationships/image" Target="media/image108.png"/><Relationship Id="rId124" Type="http://schemas.openxmlformats.org/officeDocument/2006/relationships/image" Target="media/image124.png"/><Relationship Id="rId129" Type="http://schemas.openxmlformats.org/officeDocument/2006/relationships/image" Target="media/image129.png"/><Relationship Id="rId54" Type="http://schemas.openxmlformats.org/officeDocument/2006/relationships/image" Target="media/image54.png"/><Relationship Id="rId70" Type="http://schemas.openxmlformats.org/officeDocument/2006/relationships/image" Target="media/image70.png"/><Relationship Id="rId75" Type="http://schemas.openxmlformats.org/officeDocument/2006/relationships/image" Target="media/image75.png"/><Relationship Id="rId91" Type="http://schemas.openxmlformats.org/officeDocument/2006/relationships/image" Target="media/image91.png"/><Relationship Id="rId96" Type="http://schemas.openxmlformats.org/officeDocument/2006/relationships/image" Target="media/image96.png"/><Relationship Id="rId140" Type="http://schemas.openxmlformats.org/officeDocument/2006/relationships/image" Target="media/image140.png"/><Relationship Id="rId145" Type="http://schemas.openxmlformats.org/officeDocument/2006/relationships/image" Target="media/image145.png"/><Relationship Id="rId161" Type="http://schemas.openxmlformats.org/officeDocument/2006/relationships/image" Target="media/image161.png"/><Relationship Id="rId166" Type="http://schemas.openxmlformats.org/officeDocument/2006/relationships/image" Target="media/image166.png"/><Relationship Id="rId182" Type="http://schemas.openxmlformats.org/officeDocument/2006/relationships/image" Target="media/image182.png"/><Relationship Id="rId187" Type="http://schemas.openxmlformats.org/officeDocument/2006/relationships/image" Target="media/image187.png"/><Relationship Id="rId217" Type="http://schemas.openxmlformats.org/officeDocument/2006/relationships/hyperlink" Target="http://172.31.3.200/jira/browse/SUFD-24621" TargetMode="External"/><Relationship Id="rId1" Type="http://schemas.microsoft.com/office/2006/relationships/keyMapCustomizations" Target="customizations.xml"/><Relationship Id="rId6" Type="http://schemas.openxmlformats.org/officeDocument/2006/relationships/webSettings" Target="webSettings.xml"/><Relationship Id="rId212" Type="http://schemas.openxmlformats.org/officeDocument/2006/relationships/image" Target="media/image212.png"/><Relationship Id="rId23" Type="http://schemas.openxmlformats.org/officeDocument/2006/relationships/image" Target="media/image23.png"/><Relationship Id="rId28" Type="http://schemas.openxmlformats.org/officeDocument/2006/relationships/image" Target="media/image28.png"/><Relationship Id="rId49" Type="http://schemas.openxmlformats.org/officeDocument/2006/relationships/image" Target="media/image49.png"/><Relationship Id="rId114" Type="http://schemas.openxmlformats.org/officeDocument/2006/relationships/image" Target="media/image114.png"/><Relationship Id="rId119" Type="http://schemas.openxmlformats.org/officeDocument/2006/relationships/image" Target="media/image119.png"/><Relationship Id="rId44" Type="http://schemas.openxmlformats.org/officeDocument/2006/relationships/image" Target="media/image44.png"/><Relationship Id="rId60" Type="http://schemas.openxmlformats.org/officeDocument/2006/relationships/image" Target="media/image60.png"/><Relationship Id="rId65" Type="http://schemas.openxmlformats.org/officeDocument/2006/relationships/image" Target="media/image65.png"/><Relationship Id="rId81" Type="http://schemas.openxmlformats.org/officeDocument/2006/relationships/image" Target="media/image81.png"/><Relationship Id="rId86" Type="http://schemas.openxmlformats.org/officeDocument/2006/relationships/image" Target="media/image86.png"/><Relationship Id="rId130" Type="http://schemas.openxmlformats.org/officeDocument/2006/relationships/image" Target="media/image130.png"/><Relationship Id="rId135" Type="http://schemas.openxmlformats.org/officeDocument/2006/relationships/image" Target="media/image135.png"/><Relationship Id="rId151" Type="http://schemas.openxmlformats.org/officeDocument/2006/relationships/image" Target="media/image151.png"/><Relationship Id="rId156" Type="http://schemas.openxmlformats.org/officeDocument/2006/relationships/image" Target="media/image156.png"/><Relationship Id="rId177" Type="http://schemas.openxmlformats.org/officeDocument/2006/relationships/image" Target="media/image177.png"/><Relationship Id="rId198" Type="http://schemas.openxmlformats.org/officeDocument/2006/relationships/image" Target="media/image198.png"/><Relationship Id="rId172" Type="http://schemas.openxmlformats.org/officeDocument/2006/relationships/image" Target="media/image172.png"/><Relationship Id="rId193" Type="http://schemas.openxmlformats.org/officeDocument/2006/relationships/image" Target="media/image193.png"/><Relationship Id="rId202" Type="http://schemas.openxmlformats.org/officeDocument/2006/relationships/image" Target="media/image202.png"/><Relationship Id="rId207" Type="http://schemas.openxmlformats.org/officeDocument/2006/relationships/image" Target="media/image207.png"/><Relationship Id="rId223" Type="http://schemas.openxmlformats.org/officeDocument/2006/relationships/hyperlink" Target="https://www.asfk-support.ru/jira/browse/SUFD-25307" TargetMode="External"/><Relationship Id="rId228" Type="http://schemas.openxmlformats.org/officeDocument/2006/relationships/hyperlink" Target="http://172.31.3.200/jira/browse/SUFD-27460" TargetMode="External"/><Relationship Id="rId13" Type="http://schemas.openxmlformats.org/officeDocument/2006/relationships/image" Target="media/image13.png"/><Relationship Id="rId18" Type="http://schemas.openxmlformats.org/officeDocument/2006/relationships/image" Target="media/image18.png"/><Relationship Id="rId39" Type="http://schemas.openxmlformats.org/officeDocument/2006/relationships/image" Target="media/image39.png"/><Relationship Id="rId109" Type="http://schemas.openxmlformats.org/officeDocument/2006/relationships/image" Target="media/image109.png"/><Relationship Id="rId34" Type="http://schemas.openxmlformats.org/officeDocument/2006/relationships/image" Target="media/image34.png"/><Relationship Id="rId50" Type="http://schemas.openxmlformats.org/officeDocument/2006/relationships/image" Target="media/image50.png"/><Relationship Id="rId55" Type="http://schemas.openxmlformats.org/officeDocument/2006/relationships/image" Target="media/image55.png"/><Relationship Id="rId76" Type="http://schemas.openxmlformats.org/officeDocument/2006/relationships/image" Target="media/image76.png"/><Relationship Id="rId97" Type="http://schemas.openxmlformats.org/officeDocument/2006/relationships/image" Target="media/image97.png"/><Relationship Id="rId104" Type="http://schemas.openxmlformats.org/officeDocument/2006/relationships/image" Target="media/image104.png"/><Relationship Id="rId120" Type="http://schemas.openxmlformats.org/officeDocument/2006/relationships/image" Target="media/image120.png"/><Relationship Id="rId125" Type="http://schemas.openxmlformats.org/officeDocument/2006/relationships/image" Target="media/image125.png"/><Relationship Id="rId141" Type="http://schemas.openxmlformats.org/officeDocument/2006/relationships/image" Target="media/image141.png"/><Relationship Id="rId146" Type="http://schemas.openxmlformats.org/officeDocument/2006/relationships/image" Target="media/image146.png"/><Relationship Id="rId167" Type="http://schemas.openxmlformats.org/officeDocument/2006/relationships/image" Target="media/image167.png"/><Relationship Id="rId188" Type="http://schemas.openxmlformats.org/officeDocument/2006/relationships/image" Target="media/image188.png"/><Relationship Id="rId7" Type="http://schemas.openxmlformats.org/officeDocument/2006/relationships/footnotes" Target="footnotes.xml"/><Relationship Id="rId71" Type="http://schemas.openxmlformats.org/officeDocument/2006/relationships/image" Target="media/image71.png"/><Relationship Id="rId92" Type="http://schemas.openxmlformats.org/officeDocument/2006/relationships/image" Target="media/image92.png"/><Relationship Id="rId162" Type="http://schemas.openxmlformats.org/officeDocument/2006/relationships/image" Target="media/image162.png"/><Relationship Id="rId183" Type="http://schemas.openxmlformats.org/officeDocument/2006/relationships/image" Target="media/image183.png"/><Relationship Id="rId213" Type="http://schemas.openxmlformats.org/officeDocument/2006/relationships/image" Target="media/image213.png"/><Relationship Id="rId218" Type="http://schemas.openxmlformats.org/officeDocument/2006/relationships/hyperlink" Target="http://172.31.3.200/jira/browse/PROD-36456" TargetMode="External"/><Relationship Id="rId2" Type="http://schemas.openxmlformats.org/officeDocument/2006/relationships/customXml" Target="../customXml/item1.xml"/><Relationship Id="rId29" Type="http://schemas.openxmlformats.org/officeDocument/2006/relationships/image" Target="media/image29.png"/><Relationship Id="rId24" Type="http://schemas.openxmlformats.org/officeDocument/2006/relationships/image" Target="media/image24.png"/><Relationship Id="rId40" Type="http://schemas.openxmlformats.org/officeDocument/2006/relationships/image" Target="media/image40.png"/><Relationship Id="rId45" Type="http://schemas.openxmlformats.org/officeDocument/2006/relationships/image" Target="media/image45.png"/><Relationship Id="rId66" Type="http://schemas.openxmlformats.org/officeDocument/2006/relationships/image" Target="media/image66.png"/><Relationship Id="rId87" Type="http://schemas.openxmlformats.org/officeDocument/2006/relationships/image" Target="media/image87.png"/><Relationship Id="rId110" Type="http://schemas.openxmlformats.org/officeDocument/2006/relationships/image" Target="media/image110.png"/><Relationship Id="rId115" Type="http://schemas.openxmlformats.org/officeDocument/2006/relationships/image" Target="media/image115.png"/><Relationship Id="rId131" Type="http://schemas.openxmlformats.org/officeDocument/2006/relationships/image" Target="media/image131.png"/><Relationship Id="rId136" Type="http://schemas.openxmlformats.org/officeDocument/2006/relationships/image" Target="media/image136.png"/><Relationship Id="rId157" Type="http://schemas.openxmlformats.org/officeDocument/2006/relationships/image" Target="media/image157.png"/><Relationship Id="rId178" Type="http://schemas.openxmlformats.org/officeDocument/2006/relationships/image" Target="media/image178.png"/><Relationship Id="rId61" Type="http://schemas.openxmlformats.org/officeDocument/2006/relationships/image" Target="media/image61.png"/><Relationship Id="rId82" Type="http://schemas.openxmlformats.org/officeDocument/2006/relationships/image" Target="media/image82.png"/><Relationship Id="rId152" Type="http://schemas.openxmlformats.org/officeDocument/2006/relationships/image" Target="media/image152.png"/><Relationship Id="rId173" Type="http://schemas.openxmlformats.org/officeDocument/2006/relationships/image" Target="media/image173.png"/><Relationship Id="rId194" Type="http://schemas.openxmlformats.org/officeDocument/2006/relationships/image" Target="media/image194.png"/><Relationship Id="rId199" Type="http://schemas.openxmlformats.org/officeDocument/2006/relationships/image" Target="media/image199.png"/><Relationship Id="rId203" Type="http://schemas.openxmlformats.org/officeDocument/2006/relationships/image" Target="media/image203.png"/><Relationship Id="rId208" Type="http://schemas.openxmlformats.org/officeDocument/2006/relationships/image" Target="media/image208.png"/><Relationship Id="rId229" Type="http://schemas.openxmlformats.org/officeDocument/2006/relationships/header" Target="header2.xml"/><Relationship Id="rId19" Type="http://schemas.openxmlformats.org/officeDocument/2006/relationships/image" Target="media/image19.png"/><Relationship Id="rId224" Type="http://schemas.openxmlformats.org/officeDocument/2006/relationships/hyperlink" Target="https://www.asfk-support.ru/jira/browse/PROD-34319" TargetMode="External"/><Relationship Id="rId14" Type="http://schemas.openxmlformats.org/officeDocument/2006/relationships/image" Target="media/image14.png"/><Relationship Id="rId30" Type="http://schemas.openxmlformats.org/officeDocument/2006/relationships/image" Target="media/image30.png"/><Relationship Id="rId35" Type="http://schemas.openxmlformats.org/officeDocument/2006/relationships/image" Target="media/image35.png"/><Relationship Id="rId56" Type="http://schemas.openxmlformats.org/officeDocument/2006/relationships/image" Target="media/image56.png"/><Relationship Id="rId77" Type="http://schemas.openxmlformats.org/officeDocument/2006/relationships/image" Target="media/image77.png"/><Relationship Id="rId100" Type="http://schemas.openxmlformats.org/officeDocument/2006/relationships/image" Target="media/image100.png"/><Relationship Id="rId105" Type="http://schemas.openxmlformats.org/officeDocument/2006/relationships/image" Target="media/image105.png"/><Relationship Id="rId126" Type="http://schemas.openxmlformats.org/officeDocument/2006/relationships/image" Target="media/image126.png"/><Relationship Id="rId147" Type="http://schemas.openxmlformats.org/officeDocument/2006/relationships/image" Target="media/image147.png"/><Relationship Id="rId168" Type="http://schemas.openxmlformats.org/officeDocument/2006/relationships/image" Target="media/image168.png"/><Relationship Id="rId8" Type="http://schemas.openxmlformats.org/officeDocument/2006/relationships/endnotes" Target="endnotes.xml"/><Relationship Id="rId51" Type="http://schemas.openxmlformats.org/officeDocument/2006/relationships/image" Target="media/image51.png"/><Relationship Id="rId72" Type="http://schemas.openxmlformats.org/officeDocument/2006/relationships/image" Target="media/image72.png"/><Relationship Id="rId93" Type="http://schemas.openxmlformats.org/officeDocument/2006/relationships/image" Target="media/image93.png"/><Relationship Id="rId98" Type="http://schemas.openxmlformats.org/officeDocument/2006/relationships/image" Target="media/image98.png"/><Relationship Id="rId121" Type="http://schemas.openxmlformats.org/officeDocument/2006/relationships/image" Target="media/image121.png"/><Relationship Id="rId142" Type="http://schemas.openxmlformats.org/officeDocument/2006/relationships/image" Target="media/image142.png"/><Relationship Id="rId163" Type="http://schemas.openxmlformats.org/officeDocument/2006/relationships/image" Target="media/image163.png"/><Relationship Id="rId184" Type="http://schemas.openxmlformats.org/officeDocument/2006/relationships/image" Target="media/image184.png"/><Relationship Id="rId189" Type="http://schemas.openxmlformats.org/officeDocument/2006/relationships/image" Target="media/image189.png"/><Relationship Id="rId219" Type="http://schemas.openxmlformats.org/officeDocument/2006/relationships/hyperlink" Target="http://172.31.3.200/jira/browse/SUFD-24756" TargetMode="External"/><Relationship Id="rId3" Type="http://schemas.openxmlformats.org/officeDocument/2006/relationships/numbering" Target="numbering.xml"/><Relationship Id="rId214" Type="http://schemas.openxmlformats.org/officeDocument/2006/relationships/hyperlink" Target="https://www.asfk-support.ru/jira/browse/SUFD-21571" TargetMode="External"/><Relationship Id="rId230" Type="http://schemas.openxmlformats.org/officeDocument/2006/relationships/footer" Target="footer2.xml"/><Relationship Id="rId25" Type="http://schemas.openxmlformats.org/officeDocument/2006/relationships/image" Target="media/image25.png"/><Relationship Id="rId46" Type="http://schemas.openxmlformats.org/officeDocument/2006/relationships/image" Target="media/image46.png"/><Relationship Id="rId67" Type="http://schemas.openxmlformats.org/officeDocument/2006/relationships/image" Target="media/image67.png"/><Relationship Id="rId116" Type="http://schemas.openxmlformats.org/officeDocument/2006/relationships/image" Target="media/image116.png"/><Relationship Id="rId137" Type="http://schemas.openxmlformats.org/officeDocument/2006/relationships/image" Target="media/image137.png"/><Relationship Id="rId158" Type="http://schemas.openxmlformats.org/officeDocument/2006/relationships/image" Target="media/image158.png"/><Relationship Id="rId20" Type="http://schemas.openxmlformats.org/officeDocument/2006/relationships/image" Target="media/image20.png"/><Relationship Id="rId41" Type="http://schemas.openxmlformats.org/officeDocument/2006/relationships/image" Target="media/image41.png"/><Relationship Id="rId62" Type="http://schemas.openxmlformats.org/officeDocument/2006/relationships/image" Target="media/image62.png"/><Relationship Id="rId83" Type="http://schemas.openxmlformats.org/officeDocument/2006/relationships/image" Target="media/image83.png"/><Relationship Id="rId88" Type="http://schemas.openxmlformats.org/officeDocument/2006/relationships/image" Target="media/image88.png"/><Relationship Id="rId111" Type="http://schemas.openxmlformats.org/officeDocument/2006/relationships/image" Target="media/image111.png"/><Relationship Id="rId132" Type="http://schemas.openxmlformats.org/officeDocument/2006/relationships/image" Target="media/image132.png"/><Relationship Id="rId153" Type="http://schemas.openxmlformats.org/officeDocument/2006/relationships/image" Target="media/image153.png"/><Relationship Id="rId174" Type="http://schemas.openxmlformats.org/officeDocument/2006/relationships/image" Target="media/image174.png"/><Relationship Id="rId179" Type="http://schemas.openxmlformats.org/officeDocument/2006/relationships/image" Target="media/image179.png"/><Relationship Id="rId195" Type="http://schemas.openxmlformats.org/officeDocument/2006/relationships/image" Target="media/image195.png"/><Relationship Id="rId209" Type="http://schemas.openxmlformats.org/officeDocument/2006/relationships/image" Target="media/image209.png"/><Relationship Id="rId190" Type="http://schemas.openxmlformats.org/officeDocument/2006/relationships/image" Target="media/image190.png"/><Relationship Id="rId204" Type="http://schemas.openxmlformats.org/officeDocument/2006/relationships/image" Target="media/image204.png"/><Relationship Id="rId220" Type="http://schemas.openxmlformats.org/officeDocument/2006/relationships/hyperlink" Target="http://172.31.3.200/jira/browse/PROD-9000" TargetMode="External"/><Relationship Id="rId225" Type="http://schemas.openxmlformats.org/officeDocument/2006/relationships/hyperlink" Target="https://www.asfk-support.ru/jira/browse/SUFD-26270" TargetMode="External"/><Relationship Id="rId15" Type="http://schemas.openxmlformats.org/officeDocument/2006/relationships/image" Target="media/image15.png"/><Relationship Id="rId36" Type="http://schemas.openxmlformats.org/officeDocument/2006/relationships/image" Target="media/image36.png"/><Relationship Id="rId57" Type="http://schemas.openxmlformats.org/officeDocument/2006/relationships/image" Target="media/image57.png"/><Relationship Id="rId106" Type="http://schemas.openxmlformats.org/officeDocument/2006/relationships/image" Target="media/image106.png"/><Relationship Id="rId127" Type="http://schemas.openxmlformats.org/officeDocument/2006/relationships/image" Target="media/image127.png"/><Relationship Id="rId10" Type="http://schemas.openxmlformats.org/officeDocument/2006/relationships/footer" Target="footer1.xml"/><Relationship Id="rId31" Type="http://schemas.openxmlformats.org/officeDocument/2006/relationships/image" Target="media/image31.png"/><Relationship Id="rId52" Type="http://schemas.openxmlformats.org/officeDocument/2006/relationships/image" Target="media/image52.png"/><Relationship Id="rId73" Type="http://schemas.openxmlformats.org/officeDocument/2006/relationships/image" Target="media/image73.png"/><Relationship Id="rId78" Type="http://schemas.openxmlformats.org/officeDocument/2006/relationships/image" Target="media/image78.png"/><Relationship Id="rId94" Type="http://schemas.openxmlformats.org/officeDocument/2006/relationships/image" Target="media/image94.png"/><Relationship Id="rId99" Type="http://schemas.openxmlformats.org/officeDocument/2006/relationships/image" Target="media/image99.png"/><Relationship Id="rId101" Type="http://schemas.openxmlformats.org/officeDocument/2006/relationships/image" Target="media/image101.png"/><Relationship Id="rId122" Type="http://schemas.openxmlformats.org/officeDocument/2006/relationships/image" Target="media/image122.png"/><Relationship Id="rId143" Type="http://schemas.openxmlformats.org/officeDocument/2006/relationships/image" Target="media/image143.png"/><Relationship Id="rId148" Type="http://schemas.openxmlformats.org/officeDocument/2006/relationships/image" Target="media/image148.png"/><Relationship Id="rId164" Type="http://schemas.openxmlformats.org/officeDocument/2006/relationships/image" Target="media/image164.png"/><Relationship Id="rId169" Type="http://schemas.openxmlformats.org/officeDocument/2006/relationships/image" Target="media/image169.png"/><Relationship Id="rId185" Type="http://schemas.openxmlformats.org/officeDocument/2006/relationships/image" Target="media/image185.png"/><Relationship Id="rId4" Type="http://schemas.openxmlformats.org/officeDocument/2006/relationships/styles" Target="styles.xml"/><Relationship Id="rId9" Type="http://schemas.openxmlformats.org/officeDocument/2006/relationships/header" Target="header1.xml"/><Relationship Id="rId180" Type="http://schemas.openxmlformats.org/officeDocument/2006/relationships/image" Target="media/image180.png"/><Relationship Id="rId210" Type="http://schemas.openxmlformats.org/officeDocument/2006/relationships/image" Target="media/image210.png"/><Relationship Id="rId215" Type="http://schemas.openxmlformats.org/officeDocument/2006/relationships/hyperlink" Target="https://www.asfk-support.ru/jira/browse/SUFD-22118" TargetMode="External"/><Relationship Id="rId26" Type="http://schemas.openxmlformats.org/officeDocument/2006/relationships/image" Target="media/image26.png"/><Relationship Id="rId231" Type="http://schemas.openxmlformats.org/officeDocument/2006/relationships/fontTable" Target="fontTable.xml"/><Relationship Id="rId47" Type="http://schemas.openxmlformats.org/officeDocument/2006/relationships/image" Target="media/image47.png"/><Relationship Id="rId68" Type="http://schemas.openxmlformats.org/officeDocument/2006/relationships/image" Target="media/image68.png"/><Relationship Id="rId89" Type="http://schemas.openxmlformats.org/officeDocument/2006/relationships/image" Target="media/image89.png"/><Relationship Id="rId112" Type="http://schemas.openxmlformats.org/officeDocument/2006/relationships/image" Target="media/image112.png"/><Relationship Id="rId133" Type="http://schemas.openxmlformats.org/officeDocument/2006/relationships/image" Target="media/image133.png"/><Relationship Id="rId154" Type="http://schemas.openxmlformats.org/officeDocument/2006/relationships/image" Target="media/image154.png"/><Relationship Id="rId175" Type="http://schemas.openxmlformats.org/officeDocument/2006/relationships/image" Target="media/image175.png"/><Relationship Id="rId196" Type="http://schemas.openxmlformats.org/officeDocument/2006/relationships/image" Target="media/image196.png"/><Relationship Id="rId200" Type="http://schemas.openxmlformats.org/officeDocument/2006/relationships/image" Target="media/image200.png"/><Relationship Id="rId16" Type="http://schemas.openxmlformats.org/officeDocument/2006/relationships/image" Target="media/image16.png"/><Relationship Id="rId221" Type="http://schemas.openxmlformats.org/officeDocument/2006/relationships/hyperlink" Target="http://172.31.3.200/jira/browse/SUFD-24766" TargetMode="External"/><Relationship Id="rId37" Type="http://schemas.openxmlformats.org/officeDocument/2006/relationships/image" Target="media/image37.png"/><Relationship Id="rId58" Type="http://schemas.openxmlformats.org/officeDocument/2006/relationships/image" Target="media/image58.png"/><Relationship Id="rId79" Type="http://schemas.openxmlformats.org/officeDocument/2006/relationships/image" Target="media/image79.png"/><Relationship Id="rId102" Type="http://schemas.openxmlformats.org/officeDocument/2006/relationships/image" Target="media/image102.png"/><Relationship Id="rId123" Type="http://schemas.openxmlformats.org/officeDocument/2006/relationships/image" Target="media/image123.png"/><Relationship Id="rId144" Type="http://schemas.openxmlformats.org/officeDocument/2006/relationships/image" Target="media/image144.png"/><Relationship Id="rId90" Type="http://schemas.openxmlformats.org/officeDocument/2006/relationships/image" Target="media/image90.png"/><Relationship Id="rId165" Type="http://schemas.openxmlformats.org/officeDocument/2006/relationships/image" Target="media/image165.png"/><Relationship Id="rId186" Type="http://schemas.openxmlformats.org/officeDocument/2006/relationships/image" Target="media/image186.png"/><Relationship Id="rId211" Type="http://schemas.openxmlformats.org/officeDocument/2006/relationships/image" Target="media/image211.jpeg"/><Relationship Id="rId232" Type="http://schemas.openxmlformats.org/officeDocument/2006/relationships/theme" Target="theme/theme1.xml"/></Relationships>
</file>

<file path=word/_rels/numbering.xml.rels><?xml version="1.0" encoding="UTF-8" standalone="yes"?>
<Relationships xmlns="http://schemas.openxmlformats.org/package/2006/relationships"><Relationship Id="rId8" Type="http://schemas.openxmlformats.org/officeDocument/2006/relationships/image" Target="media/image8.png"/><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10" Type="http://schemas.openxmlformats.org/officeDocument/2006/relationships/image" Target="media/image10.png"/><Relationship Id="rId4" Type="http://schemas.openxmlformats.org/officeDocument/2006/relationships/image" Target="media/image4.png"/><Relationship Id="rId9" Type="http://schemas.openxmlformats.org/officeDocument/2006/relationships/image" Target="media/image9.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pop\AppData\Roaming\Microsoft\&#1064;&#1072;&#1073;&#1083;&#1086;&#1085;&#1099;\Template_ASFK_(&#1056;&#1055;_&#1056;&#104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AE6AAB-7657-491C-A130-164296980B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Template_ASFK_(РП_РА).dot</Template>
  <TotalTime>29</TotalTime>
  <Pages>270</Pages>
  <Words>70804</Words>
  <Characters>403586</Characters>
  <Application>Microsoft Office Word</Application>
  <DocSecurity>0</DocSecurity>
  <Lines>3363</Lines>
  <Paragraphs>946</Paragraphs>
  <ScaleCrop>false</ScaleCrop>
  <HeadingPairs>
    <vt:vector size="2" baseType="variant">
      <vt:variant>
        <vt:lpstr>Название</vt:lpstr>
      </vt:variant>
      <vt:variant>
        <vt:i4>1</vt:i4>
      </vt:variant>
    </vt:vector>
  </HeadingPairs>
  <TitlesOfParts>
    <vt:vector size="1" baseType="lpstr">
      <vt:lpstr>СУФД. АРМ РБС. Руководство пользователя</vt:lpstr>
    </vt:vector>
  </TitlesOfParts>
  <Company/>
  <LinksUpToDate>false</LinksUpToDate>
  <CharactersWithSpaces>473444</CharactersWithSpaces>
  <SharedDoc>false</SharedDoc>
  <HLinks>
    <vt:vector size="1866" baseType="variant">
      <vt:variant>
        <vt:i4>7995518</vt:i4>
      </vt:variant>
      <vt:variant>
        <vt:i4>3328</vt:i4>
      </vt:variant>
      <vt:variant>
        <vt:i4>0</vt:i4>
      </vt:variant>
      <vt:variant>
        <vt:i4>5</vt:i4>
      </vt:variant>
      <vt:variant>
        <vt:lpwstr>http://172.31.3.200/jira/browse/SUFD-27460</vt:lpwstr>
      </vt:variant>
      <vt:variant>
        <vt:lpwstr/>
      </vt:variant>
      <vt:variant>
        <vt:i4>8061043</vt:i4>
      </vt:variant>
      <vt:variant>
        <vt:i4>3325</vt:i4>
      </vt:variant>
      <vt:variant>
        <vt:i4>0</vt:i4>
      </vt:variant>
      <vt:variant>
        <vt:i4>5</vt:i4>
      </vt:variant>
      <vt:variant>
        <vt:lpwstr>http://172.31.3.200/jira/browse/PROD-46703</vt:lpwstr>
      </vt:variant>
      <vt:variant>
        <vt:lpwstr/>
      </vt:variant>
      <vt:variant>
        <vt:i4>5636122</vt:i4>
      </vt:variant>
      <vt:variant>
        <vt:i4>3319</vt:i4>
      </vt:variant>
      <vt:variant>
        <vt:i4>0</vt:i4>
      </vt:variant>
      <vt:variant>
        <vt:i4>5</vt:i4>
      </vt:variant>
      <vt:variant>
        <vt:lpwstr>https://www.asfk-support.ru/jira/browse/SUFD-8338</vt:lpwstr>
      </vt:variant>
      <vt:variant>
        <vt:lpwstr/>
      </vt:variant>
      <vt:variant>
        <vt:i4>7143464</vt:i4>
      </vt:variant>
      <vt:variant>
        <vt:i4>3313</vt:i4>
      </vt:variant>
      <vt:variant>
        <vt:i4>0</vt:i4>
      </vt:variant>
      <vt:variant>
        <vt:i4>5</vt:i4>
      </vt:variant>
      <vt:variant>
        <vt:lpwstr>https://www.asfk-support.ru/jira/browse/SUFD-26270</vt:lpwstr>
      </vt:variant>
      <vt:variant>
        <vt:lpwstr/>
      </vt:variant>
      <vt:variant>
        <vt:i4>6488102</vt:i4>
      </vt:variant>
      <vt:variant>
        <vt:i4>3310</vt:i4>
      </vt:variant>
      <vt:variant>
        <vt:i4>0</vt:i4>
      </vt:variant>
      <vt:variant>
        <vt:i4>5</vt:i4>
      </vt:variant>
      <vt:variant>
        <vt:lpwstr>https://www.asfk-support.ru/jira/browse/PROD-34319</vt:lpwstr>
      </vt:variant>
      <vt:variant>
        <vt:lpwstr/>
      </vt:variant>
      <vt:variant>
        <vt:i4>7012396</vt:i4>
      </vt:variant>
      <vt:variant>
        <vt:i4>3304</vt:i4>
      </vt:variant>
      <vt:variant>
        <vt:i4>0</vt:i4>
      </vt:variant>
      <vt:variant>
        <vt:i4>5</vt:i4>
      </vt:variant>
      <vt:variant>
        <vt:lpwstr>https://www.asfk-support.ru/jira/browse/SUFD-25307</vt:lpwstr>
      </vt:variant>
      <vt:variant>
        <vt:lpwstr/>
      </vt:variant>
      <vt:variant>
        <vt:i4>6750244</vt:i4>
      </vt:variant>
      <vt:variant>
        <vt:i4>3301</vt:i4>
      </vt:variant>
      <vt:variant>
        <vt:i4>0</vt:i4>
      </vt:variant>
      <vt:variant>
        <vt:i4>5</vt:i4>
      </vt:variant>
      <vt:variant>
        <vt:lpwstr>https://www.asfk-support.ru/jira/browse/SUFD-24890</vt:lpwstr>
      </vt:variant>
      <vt:variant>
        <vt:lpwstr/>
      </vt:variant>
      <vt:variant>
        <vt:i4>8323197</vt:i4>
      </vt:variant>
      <vt:variant>
        <vt:i4>3295</vt:i4>
      </vt:variant>
      <vt:variant>
        <vt:i4>0</vt:i4>
      </vt:variant>
      <vt:variant>
        <vt:i4>5</vt:i4>
      </vt:variant>
      <vt:variant>
        <vt:lpwstr>http://172.31.3.200/jira/browse/SUFD-24766</vt:lpwstr>
      </vt:variant>
      <vt:variant>
        <vt:lpwstr/>
      </vt:variant>
      <vt:variant>
        <vt:i4>4325445</vt:i4>
      </vt:variant>
      <vt:variant>
        <vt:i4>3292</vt:i4>
      </vt:variant>
      <vt:variant>
        <vt:i4>0</vt:i4>
      </vt:variant>
      <vt:variant>
        <vt:i4>5</vt:i4>
      </vt:variant>
      <vt:variant>
        <vt:lpwstr>http://172.31.3.200/jira/browse/PROD-9000</vt:lpwstr>
      </vt:variant>
      <vt:variant>
        <vt:lpwstr/>
      </vt:variant>
      <vt:variant>
        <vt:i4>8323198</vt:i4>
      </vt:variant>
      <vt:variant>
        <vt:i4>3286</vt:i4>
      </vt:variant>
      <vt:variant>
        <vt:i4>0</vt:i4>
      </vt:variant>
      <vt:variant>
        <vt:i4>5</vt:i4>
      </vt:variant>
      <vt:variant>
        <vt:lpwstr>http://172.31.3.200/jira/browse/SUFD-24756</vt:lpwstr>
      </vt:variant>
      <vt:variant>
        <vt:lpwstr/>
      </vt:variant>
      <vt:variant>
        <vt:i4>7995510</vt:i4>
      </vt:variant>
      <vt:variant>
        <vt:i4>3283</vt:i4>
      </vt:variant>
      <vt:variant>
        <vt:i4>0</vt:i4>
      </vt:variant>
      <vt:variant>
        <vt:i4>5</vt:i4>
      </vt:variant>
      <vt:variant>
        <vt:lpwstr>http://172.31.3.200/jira/browse/PROD-36456</vt:lpwstr>
      </vt:variant>
      <vt:variant>
        <vt:lpwstr/>
      </vt:variant>
      <vt:variant>
        <vt:i4>7929977</vt:i4>
      </vt:variant>
      <vt:variant>
        <vt:i4>3277</vt:i4>
      </vt:variant>
      <vt:variant>
        <vt:i4>0</vt:i4>
      </vt:variant>
      <vt:variant>
        <vt:i4>5</vt:i4>
      </vt:variant>
      <vt:variant>
        <vt:lpwstr>http://172.31.3.200/jira/browse/SUFD-24621</vt:lpwstr>
      </vt:variant>
      <vt:variant>
        <vt:lpwstr/>
      </vt:variant>
      <vt:variant>
        <vt:i4>4259911</vt:i4>
      </vt:variant>
      <vt:variant>
        <vt:i4>3274</vt:i4>
      </vt:variant>
      <vt:variant>
        <vt:i4>0</vt:i4>
      </vt:variant>
      <vt:variant>
        <vt:i4>5</vt:i4>
      </vt:variant>
      <vt:variant>
        <vt:lpwstr>http://172.31.3.200/jira/browse/SUFD-4893</vt:lpwstr>
      </vt:variant>
      <vt:variant>
        <vt:lpwstr/>
      </vt:variant>
      <vt:variant>
        <vt:i4>6684714</vt:i4>
      </vt:variant>
      <vt:variant>
        <vt:i4>3268</vt:i4>
      </vt:variant>
      <vt:variant>
        <vt:i4>0</vt:i4>
      </vt:variant>
      <vt:variant>
        <vt:i4>5</vt:i4>
      </vt:variant>
      <vt:variant>
        <vt:lpwstr>https://www.asfk-support.ru/jira/browse/SUFD-22118</vt:lpwstr>
      </vt:variant>
      <vt:variant>
        <vt:lpwstr/>
      </vt:variant>
      <vt:variant>
        <vt:i4>7012399</vt:i4>
      </vt:variant>
      <vt:variant>
        <vt:i4>3265</vt:i4>
      </vt:variant>
      <vt:variant>
        <vt:i4>0</vt:i4>
      </vt:variant>
      <vt:variant>
        <vt:i4>5</vt:i4>
      </vt:variant>
      <vt:variant>
        <vt:lpwstr>https://www.asfk-support.ru/jira/browse/SUFD-21571</vt:lpwstr>
      </vt:variant>
      <vt:variant>
        <vt:lpwstr/>
      </vt:variant>
      <vt:variant>
        <vt:i4>1376315</vt:i4>
      </vt:variant>
      <vt:variant>
        <vt:i4>1809</vt:i4>
      </vt:variant>
      <vt:variant>
        <vt:i4>0</vt:i4>
      </vt:variant>
      <vt:variant>
        <vt:i4>5</vt:i4>
      </vt:variant>
      <vt:variant>
        <vt:lpwstr/>
      </vt:variant>
      <vt:variant>
        <vt:lpwstr>_Toc10725989</vt:lpwstr>
      </vt:variant>
      <vt:variant>
        <vt:i4>1310779</vt:i4>
      </vt:variant>
      <vt:variant>
        <vt:i4>1803</vt:i4>
      </vt:variant>
      <vt:variant>
        <vt:i4>0</vt:i4>
      </vt:variant>
      <vt:variant>
        <vt:i4>5</vt:i4>
      </vt:variant>
      <vt:variant>
        <vt:lpwstr/>
      </vt:variant>
      <vt:variant>
        <vt:lpwstr>_Toc10725988</vt:lpwstr>
      </vt:variant>
      <vt:variant>
        <vt:i4>1769531</vt:i4>
      </vt:variant>
      <vt:variant>
        <vt:i4>1797</vt:i4>
      </vt:variant>
      <vt:variant>
        <vt:i4>0</vt:i4>
      </vt:variant>
      <vt:variant>
        <vt:i4>5</vt:i4>
      </vt:variant>
      <vt:variant>
        <vt:lpwstr/>
      </vt:variant>
      <vt:variant>
        <vt:lpwstr>_Toc10725987</vt:lpwstr>
      </vt:variant>
      <vt:variant>
        <vt:i4>1703995</vt:i4>
      </vt:variant>
      <vt:variant>
        <vt:i4>1791</vt:i4>
      </vt:variant>
      <vt:variant>
        <vt:i4>0</vt:i4>
      </vt:variant>
      <vt:variant>
        <vt:i4>5</vt:i4>
      </vt:variant>
      <vt:variant>
        <vt:lpwstr/>
      </vt:variant>
      <vt:variant>
        <vt:lpwstr>_Toc10725986</vt:lpwstr>
      </vt:variant>
      <vt:variant>
        <vt:i4>1638459</vt:i4>
      </vt:variant>
      <vt:variant>
        <vt:i4>1785</vt:i4>
      </vt:variant>
      <vt:variant>
        <vt:i4>0</vt:i4>
      </vt:variant>
      <vt:variant>
        <vt:i4>5</vt:i4>
      </vt:variant>
      <vt:variant>
        <vt:lpwstr/>
      </vt:variant>
      <vt:variant>
        <vt:lpwstr>_Toc10725985</vt:lpwstr>
      </vt:variant>
      <vt:variant>
        <vt:i4>1572923</vt:i4>
      </vt:variant>
      <vt:variant>
        <vt:i4>1779</vt:i4>
      </vt:variant>
      <vt:variant>
        <vt:i4>0</vt:i4>
      </vt:variant>
      <vt:variant>
        <vt:i4>5</vt:i4>
      </vt:variant>
      <vt:variant>
        <vt:lpwstr/>
      </vt:variant>
      <vt:variant>
        <vt:lpwstr>_Toc10725984</vt:lpwstr>
      </vt:variant>
      <vt:variant>
        <vt:i4>2031675</vt:i4>
      </vt:variant>
      <vt:variant>
        <vt:i4>1773</vt:i4>
      </vt:variant>
      <vt:variant>
        <vt:i4>0</vt:i4>
      </vt:variant>
      <vt:variant>
        <vt:i4>5</vt:i4>
      </vt:variant>
      <vt:variant>
        <vt:lpwstr/>
      </vt:variant>
      <vt:variant>
        <vt:lpwstr>_Toc10725983</vt:lpwstr>
      </vt:variant>
      <vt:variant>
        <vt:i4>1966139</vt:i4>
      </vt:variant>
      <vt:variant>
        <vt:i4>1767</vt:i4>
      </vt:variant>
      <vt:variant>
        <vt:i4>0</vt:i4>
      </vt:variant>
      <vt:variant>
        <vt:i4>5</vt:i4>
      </vt:variant>
      <vt:variant>
        <vt:lpwstr/>
      </vt:variant>
      <vt:variant>
        <vt:lpwstr>_Toc10725982</vt:lpwstr>
      </vt:variant>
      <vt:variant>
        <vt:i4>1900603</vt:i4>
      </vt:variant>
      <vt:variant>
        <vt:i4>1761</vt:i4>
      </vt:variant>
      <vt:variant>
        <vt:i4>0</vt:i4>
      </vt:variant>
      <vt:variant>
        <vt:i4>5</vt:i4>
      </vt:variant>
      <vt:variant>
        <vt:lpwstr/>
      </vt:variant>
      <vt:variant>
        <vt:lpwstr>_Toc10725981</vt:lpwstr>
      </vt:variant>
      <vt:variant>
        <vt:i4>1835067</vt:i4>
      </vt:variant>
      <vt:variant>
        <vt:i4>1755</vt:i4>
      </vt:variant>
      <vt:variant>
        <vt:i4>0</vt:i4>
      </vt:variant>
      <vt:variant>
        <vt:i4>5</vt:i4>
      </vt:variant>
      <vt:variant>
        <vt:lpwstr/>
      </vt:variant>
      <vt:variant>
        <vt:lpwstr>_Toc10725980</vt:lpwstr>
      </vt:variant>
      <vt:variant>
        <vt:i4>1376308</vt:i4>
      </vt:variant>
      <vt:variant>
        <vt:i4>1749</vt:i4>
      </vt:variant>
      <vt:variant>
        <vt:i4>0</vt:i4>
      </vt:variant>
      <vt:variant>
        <vt:i4>5</vt:i4>
      </vt:variant>
      <vt:variant>
        <vt:lpwstr/>
      </vt:variant>
      <vt:variant>
        <vt:lpwstr>_Toc10725979</vt:lpwstr>
      </vt:variant>
      <vt:variant>
        <vt:i4>1310772</vt:i4>
      </vt:variant>
      <vt:variant>
        <vt:i4>1743</vt:i4>
      </vt:variant>
      <vt:variant>
        <vt:i4>0</vt:i4>
      </vt:variant>
      <vt:variant>
        <vt:i4>5</vt:i4>
      </vt:variant>
      <vt:variant>
        <vt:lpwstr/>
      </vt:variant>
      <vt:variant>
        <vt:lpwstr>_Toc10725978</vt:lpwstr>
      </vt:variant>
      <vt:variant>
        <vt:i4>1769524</vt:i4>
      </vt:variant>
      <vt:variant>
        <vt:i4>1737</vt:i4>
      </vt:variant>
      <vt:variant>
        <vt:i4>0</vt:i4>
      </vt:variant>
      <vt:variant>
        <vt:i4>5</vt:i4>
      </vt:variant>
      <vt:variant>
        <vt:lpwstr/>
      </vt:variant>
      <vt:variant>
        <vt:lpwstr>_Toc10725977</vt:lpwstr>
      </vt:variant>
      <vt:variant>
        <vt:i4>1703988</vt:i4>
      </vt:variant>
      <vt:variant>
        <vt:i4>1731</vt:i4>
      </vt:variant>
      <vt:variant>
        <vt:i4>0</vt:i4>
      </vt:variant>
      <vt:variant>
        <vt:i4>5</vt:i4>
      </vt:variant>
      <vt:variant>
        <vt:lpwstr/>
      </vt:variant>
      <vt:variant>
        <vt:lpwstr>_Toc10725976</vt:lpwstr>
      </vt:variant>
      <vt:variant>
        <vt:i4>1638452</vt:i4>
      </vt:variant>
      <vt:variant>
        <vt:i4>1725</vt:i4>
      </vt:variant>
      <vt:variant>
        <vt:i4>0</vt:i4>
      </vt:variant>
      <vt:variant>
        <vt:i4>5</vt:i4>
      </vt:variant>
      <vt:variant>
        <vt:lpwstr/>
      </vt:variant>
      <vt:variant>
        <vt:lpwstr>_Toc10725975</vt:lpwstr>
      </vt:variant>
      <vt:variant>
        <vt:i4>1572916</vt:i4>
      </vt:variant>
      <vt:variant>
        <vt:i4>1719</vt:i4>
      </vt:variant>
      <vt:variant>
        <vt:i4>0</vt:i4>
      </vt:variant>
      <vt:variant>
        <vt:i4>5</vt:i4>
      </vt:variant>
      <vt:variant>
        <vt:lpwstr/>
      </vt:variant>
      <vt:variant>
        <vt:lpwstr>_Toc10725974</vt:lpwstr>
      </vt:variant>
      <vt:variant>
        <vt:i4>2031668</vt:i4>
      </vt:variant>
      <vt:variant>
        <vt:i4>1713</vt:i4>
      </vt:variant>
      <vt:variant>
        <vt:i4>0</vt:i4>
      </vt:variant>
      <vt:variant>
        <vt:i4>5</vt:i4>
      </vt:variant>
      <vt:variant>
        <vt:lpwstr/>
      </vt:variant>
      <vt:variant>
        <vt:lpwstr>_Toc10725973</vt:lpwstr>
      </vt:variant>
      <vt:variant>
        <vt:i4>1966132</vt:i4>
      </vt:variant>
      <vt:variant>
        <vt:i4>1707</vt:i4>
      </vt:variant>
      <vt:variant>
        <vt:i4>0</vt:i4>
      </vt:variant>
      <vt:variant>
        <vt:i4>5</vt:i4>
      </vt:variant>
      <vt:variant>
        <vt:lpwstr/>
      </vt:variant>
      <vt:variant>
        <vt:lpwstr>_Toc10725972</vt:lpwstr>
      </vt:variant>
      <vt:variant>
        <vt:i4>1900596</vt:i4>
      </vt:variant>
      <vt:variant>
        <vt:i4>1701</vt:i4>
      </vt:variant>
      <vt:variant>
        <vt:i4>0</vt:i4>
      </vt:variant>
      <vt:variant>
        <vt:i4>5</vt:i4>
      </vt:variant>
      <vt:variant>
        <vt:lpwstr/>
      </vt:variant>
      <vt:variant>
        <vt:lpwstr>_Toc10725971</vt:lpwstr>
      </vt:variant>
      <vt:variant>
        <vt:i4>1835060</vt:i4>
      </vt:variant>
      <vt:variant>
        <vt:i4>1695</vt:i4>
      </vt:variant>
      <vt:variant>
        <vt:i4>0</vt:i4>
      </vt:variant>
      <vt:variant>
        <vt:i4>5</vt:i4>
      </vt:variant>
      <vt:variant>
        <vt:lpwstr/>
      </vt:variant>
      <vt:variant>
        <vt:lpwstr>_Toc10725970</vt:lpwstr>
      </vt:variant>
      <vt:variant>
        <vt:i4>1376309</vt:i4>
      </vt:variant>
      <vt:variant>
        <vt:i4>1689</vt:i4>
      </vt:variant>
      <vt:variant>
        <vt:i4>0</vt:i4>
      </vt:variant>
      <vt:variant>
        <vt:i4>5</vt:i4>
      </vt:variant>
      <vt:variant>
        <vt:lpwstr/>
      </vt:variant>
      <vt:variant>
        <vt:lpwstr>_Toc10725969</vt:lpwstr>
      </vt:variant>
      <vt:variant>
        <vt:i4>1310773</vt:i4>
      </vt:variant>
      <vt:variant>
        <vt:i4>1683</vt:i4>
      </vt:variant>
      <vt:variant>
        <vt:i4>0</vt:i4>
      </vt:variant>
      <vt:variant>
        <vt:i4>5</vt:i4>
      </vt:variant>
      <vt:variant>
        <vt:lpwstr/>
      </vt:variant>
      <vt:variant>
        <vt:lpwstr>_Toc10725968</vt:lpwstr>
      </vt:variant>
      <vt:variant>
        <vt:i4>1769525</vt:i4>
      </vt:variant>
      <vt:variant>
        <vt:i4>1677</vt:i4>
      </vt:variant>
      <vt:variant>
        <vt:i4>0</vt:i4>
      </vt:variant>
      <vt:variant>
        <vt:i4>5</vt:i4>
      </vt:variant>
      <vt:variant>
        <vt:lpwstr/>
      </vt:variant>
      <vt:variant>
        <vt:lpwstr>_Toc10725967</vt:lpwstr>
      </vt:variant>
      <vt:variant>
        <vt:i4>1703989</vt:i4>
      </vt:variant>
      <vt:variant>
        <vt:i4>1671</vt:i4>
      </vt:variant>
      <vt:variant>
        <vt:i4>0</vt:i4>
      </vt:variant>
      <vt:variant>
        <vt:i4>5</vt:i4>
      </vt:variant>
      <vt:variant>
        <vt:lpwstr/>
      </vt:variant>
      <vt:variant>
        <vt:lpwstr>_Toc10725966</vt:lpwstr>
      </vt:variant>
      <vt:variant>
        <vt:i4>1638453</vt:i4>
      </vt:variant>
      <vt:variant>
        <vt:i4>1665</vt:i4>
      </vt:variant>
      <vt:variant>
        <vt:i4>0</vt:i4>
      </vt:variant>
      <vt:variant>
        <vt:i4>5</vt:i4>
      </vt:variant>
      <vt:variant>
        <vt:lpwstr/>
      </vt:variant>
      <vt:variant>
        <vt:lpwstr>_Toc10725965</vt:lpwstr>
      </vt:variant>
      <vt:variant>
        <vt:i4>1572917</vt:i4>
      </vt:variant>
      <vt:variant>
        <vt:i4>1659</vt:i4>
      </vt:variant>
      <vt:variant>
        <vt:i4>0</vt:i4>
      </vt:variant>
      <vt:variant>
        <vt:i4>5</vt:i4>
      </vt:variant>
      <vt:variant>
        <vt:lpwstr/>
      </vt:variant>
      <vt:variant>
        <vt:lpwstr>_Toc10725964</vt:lpwstr>
      </vt:variant>
      <vt:variant>
        <vt:i4>2031669</vt:i4>
      </vt:variant>
      <vt:variant>
        <vt:i4>1653</vt:i4>
      </vt:variant>
      <vt:variant>
        <vt:i4>0</vt:i4>
      </vt:variant>
      <vt:variant>
        <vt:i4>5</vt:i4>
      </vt:variant>
      <vt:variant>
        <vt:lpwstr/>
      </vt:variant>
      <vt:variant>
        <vt:lpwstr>_Toc10725963</vt:lpwstr>
      </vt:variant>
      <vt:variant>
        <vt:i4>1966133</vt:i4>
      </vt:variant>
      <vt:variant>
        <vt:i4>1647</vt:i4>
      </vt:variant>
      <vt:variant>
        <vt:i4>0</vt:i4>
      </vt:variant>
      <vt:variant>
        <vt:i4>5</vt:i4>
      </vt:variant>
      <vt:variant>
        <vt:lpwstr/>
      </vt:variant>
      <vt:variant>
        <vt:lpwstr>_Toc10725962</vt:lpwstr>
      </vt:variant>
      <vt:variant>
        <vt:i4>1900597</vt:i4>
      </vt:variant>
      <vt:variant>
        <vt:i4>1641</vt:i4>
      </vt:variant>
      <vt:variant>
        <vt:i4>0</vt:i4>
      </vt:variant>
      <vt:variant>
        <vt:i4>5</vt:i4>
      </vt:variant>
      <vt:variant>
        <vt:lpwstr/>
      </vt:variant>
      <vt:variant>
        <vt:lpwstr>_Toc10725961</vt:lpwstr>
      </vt:variant>
      <vt:variant>
        <vt:i4>1835061</vt:i4>
      </vt:variant>
      <vt:variant>
        <vt:i4>1635</vt:i4>
      </vt:variant>
      <vt:variant>
        <vt:i4>0</vt:i4>
      </vt:variant>
      <vt:variant>
        <vt:i4>5</vt:i4>
      </vt:variant>
      <vt:variant>
        <vt:lpwstr/>
      </vt:variant>
      <vt:variant>
        <vt:lpwstr>_Toc10725960</vt:lpwstr>
      </vt:variant>
      <vt:variant>
        <vt:i4>1376310</vt:i4>
      </vt:variant>
      <vt:variant>
        <vt:i4>1629</vt:i4>
      </vt:variant>
      <vt:variant>
        <vt:i4>0</vt:i4>
      </vt:variant>
      <vt:variant>
        <vt:i4>5</vt:i4>
      </vt:variant>
      <vt:variant>
        <vt:lpwstr/>
      </vt:variant>
      <vt:variant>
        <vt:lpwstr>_Toc10725959</vt:lpwstr>
      </vt:variant>
      <vt:variant>
        <vt:i4>1310774</vt:i4>
      </vt:variant>
      <vt:variant>
        <vt:i4>1623</vt:i4>
      </vt:variant>
      <vt:variant>
        <vt:i4>0</vt:i4>
      </vt:variant>
      <vt:variant>
        <vt:i4>5</vt:i4>
      </vt:variant>
      <vt:variant>
        <vt:lpwstr/>
      </vt:variant>
      <vt:variant>
        <vt:lpwstr>_Toc10725958</vt:lpwstr>
      </vt:variant>
      <vt:variant>
        <vt:i4>1769526</vt:i4>
      </vt:variant>
      <vt:variant>
        <vt:i4>1617</vt:i4>
      </vt:variant>
      <vt:variant>
        <vt:i4>0</vt:i4>
      </vt:variant>
      <vt:variant>
        <vt:i4>5</vt:i4>
      </vt:variant>
      <vt:variant>
        <vt:lpwstr/>
      </vt:variant>
      <vt:variant>
        <vt:lpwstr>_Toc10725957</vt:lpwstr>
      </vt:variant>
      <vt:variant>
        <vt:i4>1703990</vt:i4>
      </vt:variant>
      <vt:variant>
        <vt:i4>1611</vt:i4>
      </vt:variant>
      <vt:variant>
        <vt:i4>0</vt:i4>
      </vt:variant>
      <vt:variant>
        <vt:i4>5</vt:i4>
      </vt:variant>
      <vt:variant>
        <vt:lpwstr/>
      </vt:variant>
      <vt:variant>
        <vt:lpwstr>_Toc10725956</vt:lpwstr>
      </vt:variant>
      <vt:variant>
        <vt:i4>1638454</vt:i4>
      </vt:variant>
      <vt:variant>
        <vt:i4>1605</vt:i4>
      </vt:variant>
      <vt:variant>
        <vt:i4>0</vt:i4>
      </vt:variant>
      <vt:variant>
        <vt:i4>5</vt:i4>
      </vt:variant>
      <vt:variant>
        <vt:lpwstr/>
      </vt:variant>
      <vt:variant>
        <vt:lpwstr>_Toc10725955</vt:lpwstr>
      </vt:variant>
      <vt:variant>
        <vt:i4>1572918</vt:i4>
      </vt:variant>
      <vt:variant>
        <vt:i4>1599</vt:i4>
      </vt:variant>
      <vt:variant>
        <vt:i4>0</vt:i4>
      </vt:variant>
      <vt:variant>
        <vt:i4>5</vt:i4>
      </vt:variant>
      <vt:variant>
        <vt:lpwstr/>
      </vt:variant>
      <vt:variant>
        <vt:lpwstr>_Toc10725954</vt:lpwstr>
      </vt:variant>
      <vt:variant>
        <vt:i4>2031670</vt:i4>
      </vt:variant>
      <vt:variant>
        <vt:i4>1593</vt:i4>
      </vt:variant>
      <vt:variant>
        <vt:i4>0</vt:i4>
      </vt:variant>
      <vt:variant>
        <vt:i4>5</vt:i4>
      </vt:variant>
      <vt:variant>
        <vt:lpwstr/>
      </vt:variant>
      <vt:variant>
        <vt:lpwstr>_Toc10725953</vt:lpwstr>
      </vt:variant>
      <vt:variant>
        <vt:i4>1966134</vt:i4>
      </vt:variant>
      <vt:variant>
        <vt:i4>1587</vt:i4>
      </vt:variant>
      <vt:variant>
        <vt:i4>0</vt:i4>
      </vt:variant>
      <vt:variant>
        <vt:i4>5</vt:i4>
      </vt:variant>
      <vt:variant>
        <vt:lpwstr/>
      </vt:variant>
      <vt:variant>
        <vt:lpwstr>_Toc10725952</vt:lpwstr>
      </vt:variant>
      <vt:variant>
        <vt:i4>1900598</vt:i4>
      </vt:variant>
      <vt:variant>
        <vt:i4>1581</vt:i4>
      </vt:variant>
      <vt:variant>
        <vt:i4>0</vt:i4>
      </vt:variant>
      <vt:variant>
        <vt:i4>5</vt:i4>
      </vt:variant>
      <vt:variant>
        <vt:lpwstr/>
      </vt:variant>
      <vt:variant>
        <vt:lpwstr>_Toc10725951</vt:lpwstr>
      </vt:variant>
      <vt:variant>
        <vt:i4>1835062</vt:i4>
      </vt:variant>
      <vt:variant>
        <vt:i4>1575</vt:i4>
      </vt:variant>
      <vt:variant>
        <vt:i4>0</vt:i4>
      </vt:variant>
      <vt:variant>
        <vt:i4>5</vt:i4>
      </vt:variant>
      <vt:variant>
        <vt:lpwstr/>
      </vt:variant>
      <vt:variant>
        <vt:lpwstr>_Toc10725950</vt:lpwstr>
      </vt:variant>
      <vt:variant>
        <vt:i4>1376311</vt:i4>
      </vt:variant>
      <vt:variant>
        <vt:i4>1569</vt:i4>
      </vt:variant>
      <vt:variant>
        <vt:i4>0</vt:i4>
      </vt:variant>
      <vt:variant>
        <vt:i4>5</vt:i4>
      </vt:variant>
      <vt:variant>
        <vt:lpwstr/>
      </vt:variant>
      <vt:variant>
        <vt:lpwstr>_Toc10725949</vt:lpwstr>
      </vt:variant>
      <vt:variant>
        <vt:i4>1310775</vt:i4>
      </vt:variant>
      <vt:variant>
        <vt:i4>1563</vt:i4>
      </vt:variant>
      <vt:variant>
        <vt:i4>0</vt:i4>
      </vt:variant>
      <vt:variant>
        <vt:i4>5</vt:i4>
      </vt:variant>
      <vt:variant>
        <vt:lpwstr/>
      </vt:variant>
      <vt:variant>
        <vt:lpwstr>_Toc10725948</vt:lpwstr>
      </vt:variant>
      <vt:variant>
        <vt:i4>1769527</vt:i4>
      </vt:variant>
      <vt:variant>
        <vt:i4>1557</vt:i4>
      </vt:variant>
      <vt:variant>
        <vt:i4>0</vt:i4>
      </vt:variant>
      <vt:variant>
        <vt:i4>5</vt:i4>
      </vt:variant>
      <vt:variant>
        <vt:lpwstr/>
      </vt:variant>
      <vt:variant>
        <vt:lpwstr>_Toc10725947</vt:lpwstr>
      </vt:variant>
      <vt:variant>
        <vt:i4>1703991</vt:i4>
      </vt:variant>
      <vt:variant>
        <vt:i4>1551</vt:i4>
      </vt:variant>
      <vt:variant>
        <vt:i4>0</vt:i4>
      </vt:variant>
      <vt:variant>
        <vt:i4>5</vt:i4>
      </vt:variant>
      <vt:variant>
        <vt:lpwstr/>
      </vt:variant>
      <vt:variant>
        <vt:lpwstr>_Toc10725946</vt:lpwstr>
      </vt:variant>
      <vt:variant>
        <vt:i4>1638455</vt:i4>
      </vt:variant>
      <vt:variant>
        <vt:i4>1545</vt:i4>
      </vt:variant>
      <vt:variant>
        <vt:i4>0</vt:i4>
      </vt:variant>
      <vt:variant>
        <vt:i4>5</vt:i4>
      </vt:variant>
      <vt:variant>
        <vt:lpwstr/>
      </vt:variant>
      <vt:variant>
        <vt:lpwstr>_Toc10725945</vt:lpwstr>
      </vt:variant>
      <vt:variant>
        <vt:i4>1572919</vt:i4>
      </vt:variant>
      <vt:variant>
        <vt:i4>1539</vt:i4>
      </vt:variant>
      <vt:variant>
        <vt:i4>0</vt:i4>
      </vt:variant>
      <vt:variant>
        <vt:i4>5</vt:i4>
      </vt:variant>
      <vt:variant>
        <vt:lpwstr/>
      </vt:variant>
      <vt:variant>
        <vt:lpwstr>_Toc10725944</vt:lpwstr>
      </vt:variant>
      <vt:variant>
        <vt:i4>2031671</vt:i4>
      </vt:variant>
      <vt:variant>
        <vt:i4>1533</vt:i4>
      </vt:variant>
      <vt:variant>
        <vt:i4>0</vt:i4>
      </vt:variant>
      <vt:variant>
        <vt:i4>5</vt:i4>
      </vt:variant>
      <vt:variant>
        <vt:lpwstr/>
      </vt:variant>
      <vt:variant>
        <vt:lpwstr>_Toc10725943</vt:lpwstr>
      </vt:variant>
      <vt:variant>
        <vt:i4>1966135</vt:i4>
      </vt:variant>
      <vt:variant>
        <vt:i4>1527</vt:i4>
      </vt:variant>
      <vt:variant>
        <vt:i4>0</vt:i4>
      </vt:variant>
      <vt:variant>
        <vt:i4>5</vt:i4>
      </vt:variant>
      <vt:variant>
        <vt:lpwstr/>
      </vt:variant>
      <vt:variant>
        <vt:lpwstr>_Toc10725942</vt:lpwstr>
      </vt:variant>
      <vt:variant>
        <vt:i4>1900599</vt:i4>
      </vt:variant>
      <vt:variant>
        <vt:i4>1521</vt:i4>
      </vt:variant>
      <vt:variant>
        <vt:i4>0</vt:i4>
      </vt:variant>
      <vt:variant>
        <vt:i4>5</vt:i4>
      </vt:variant>
      <vt:variant>
        <vt:lpwstr/>
      </vt:variant>
      <vt:variant>
        <vt:lpwstr>_Toc10725941</vt:lpwstr>
      </vt:variant>
      <vt:variant>
        <vt:i4>1835063</vt:i4>
      </vt:variant>
      <vt:variant>
        <vt:i4>1515</vt:i4>
      </vt:variant>
      <vt:variant>
        <vt:i4>0</vt:i4>
      </vt:variant>
      <vt:variant>
        <vt:i4>5</vt:i4>
      </vt:variant>
      <vt:variant>
        <vt:lpwstr/>
      </vt:variant>
      <vt:variant>
        <vt:lpwstr>_Toc10725940</vt:lpwstr>
      </vt:variant>
      <vt:variant>
        <vt:i4>1376304</vt:i4>
      </vt:variant>
      <vt:variant>
        <vt:i4>1509</vt:i4>
      </vt:variant>
      <vt:variant>
        <vt:i4>0</vt:i4>
      </vt:variant>
      <vt:variant>
        <vt:i4>5</vt:i4>
      </vt:variant>
      <vt:variant>
        <vt:lpwstr/>
      </vt:variant>
      <vt:variant>
        <vt:lpwstr>_Toc10725939</vt:lpwstr>
      </vt:variant>
      <vt:variant>
        <vt:i4>1310768</vt:i4>
      </vt:variant>
      <vt:variant>
        <vt:i4>1503</vt:i4>
      </vt:variant>
      <vt:variant>
        <vt:i4>0</vt:i4>
      </vt:variant>
      <vt:variant>
        <vt:i4>5</vt:i4>
      </vt:variant>
      <vt:variant>
        <vt:lpwstr/>
      </vt:variant>
      <vt:variant>
        <vt:lpwstr>_Toc10725938</vt:lpwstr>
      </vt:variant>
      <vt:variant>
        <vt:i4>1769520</vt:i4>
      </vt:variant>
      <vt:variant>
        <vt:i4>1497</vt:i4>
      </vt:variant>
      <vt:variant>
        <vt:i4>0</vt:i4>
      </vt:variant>
      <vt:variant>
        <vt:i4>5</vt:i4>
      </vt:variant>
      <vt:variant>
        <vt:lpwstr/>
      </vt:variant>
      <vt:variant>
        <vt:lpwstr>_Toc10725937</vt:lpwstr>
      </vt:variant>
      <vt:variant>
        <vt:i4>1703984</vt:i4>
      </vt:variant>
      <vt:variant>
        <vt:i4>1491</vt:i4>
      </vt:variant>
      <vt:variant>
        <vt:i4>0</vt:i4>
      </vt:variant>
      <vt:variant>
        <vt:i4>5</vt:i4>
      </vt:variant>
      <vt:variant>
        <vt:lpwstr/>
      </vt:variant>
      <vt:variant>
        <vt:lpwstr>_Toc10725936</vt:lpwstr>
      </vt:variant>
      <vt:variant>
        <vt:i4>1638448</vt:i4>
      </vt:variant>
      <vt:variant>
        <vt:i4>1485</vt:i4>
      </vt:variant>
      <vt:variant>
        <vt:i4>0</vt:i4>
      </vt:variant>
      <vt:variant>
        <vt:i4>5</vt:i4>
      </vt:variant>
      <vt:variant>
        <vt:lpwstr/>
      </vt:variant>
      <vt:variant>
        <vt:lpwstr>_Toc10725935</vt:lpwstr>
      </vt:variant>
      <vt:variant>
        <vt:i4>1572912</vt:i4>
      </vt:variant>
      <vt:variant>
        <vt:i4>1479</vt:i4>
      </vt:variant>
      <vt:variant>
        <vt:i4>0</vt:i4>
      </vt:variant>
      <vt:variant>
        <vt:i4>5</vt:i4>
      </vt:variant>
      <vt:variant>
        <vt:lpwstr/>
      </vt:variant>
      <vt:variant>
        <vt:lpwstr>_Toc10725934</vt:lpwstr>
      </vt:variant>
      <vt:variant>
        <vt:i4>2031664</vt:i4>
      </vt:variant>
      <vt:variant>
        <vt:i4>1473</vt:i4>
      </vt:variant>
      <vt:variant>
        <vt:i4>0</vt:i4>
      </vt:variant>
      <vt:variant>
        <vt:i4>5</vt:i4>
      </vt:variant>
      <vt:variant>
        <vt:lpwstr/>
      </vt:variant>
      <vt:variant>
        <vt:lpwstr>_Toc10725933</vt:lpwstr>
      </vt:variant>
      <vt:variant>
        <vt:i4>1966128</vt:i4>
      </vt:variant>
      <vt:variant>
        <vt:i4>1467</vt:i4>
      </vt:variant>
      <vt:variant>
        <vt:i4>0</vt:i4>
      </vt:variant>
      <vt:variant>
        <vt:i4>5</vt:i4>
      </vt:variant>
      <vt:variant>
        <vt:lpwstr/>
      </vt:variant>
      <vt:variant>
        <vt:lpwstr>_Toc10725932</vt:lpwstr>
      </vt:variant>
      <vt:variant>
        <vt:i4>1900592</vt:i4>
      </vt:variant>
      <vt:variant>
        <vt:i4>1461</vt:i4>
      </vt:variant>
      <vt:variant>
        <vt:i4>0</vt:i4>
      </vt:variant>
      <vt:variant>
        <vt:i4>5</vt:i4>
      </vt:variant>
      <vt:variant>
        <vt:lpwstr/>
      </vt:variant>
      <vt:variant>
        <vt:lpwstr>_Toc10725931</vt:lpwstr>
      </vt:variant>
      <vt:variant>
        <vt:i4>1835056</vt:i4>
      </vt:variant>
      <vt:variant>
        <vt:i4>1455</vt:i4>
      </vt:variant>
      <vt:variant>
        <vt:i4>0</vt:i4>
      </vt:variant>
      <vt:variant>
        <vt:i4>5</vt:i4>
      </vt:variant>
      <vt:variant>
        <vt:lpwstr/>
      </vt:variant>
      <vt:variant>
        <vt:lpwstr>_Toc10725930</vt:lpwstr>
      </vt:variant>
      <vt:variant>
        <vt:i4>1376305</vt:i4>
      </vt:variant>
      <vt:variant>
        <vt:i4>1449</vt:i4>
      </vt:variant>
      <vt:variant>
        <vt:i4>0</vt:i4>
      </vt:variant>
      <vt:variant>
        <vt:i4>5</vt:i4>
      </vt:variant>
      <vt:variant>
        <vt:lpwstr/>
      </vt:variant>
      <vt:variant>
        <vt:lpwstr>_Toc10725929</vt:lpwstr>
      </vt:variant>
      <vt:variant>
        <vt:i4>1310769</vt:i4>
      </vt:variant>
      <vt:variant>
        <vt:i4>1443</vt:i4>
      </vt:variant>
      <vt:variant>
        <vt:i4>0</vt:i4>
      </vt:variant>
      <vt:variant>
        <vt:i4>5</vt:i4>
      </vt:variant>
      <vt:variant>
        <vt:lpwstr/>
      </vt:variant>
      <vt:variant>
        <vt:lpwstr>_Toc10725928</vt:lpwstr>
      </vt:variant>
      <vt:variant>
        <vt:i4>1769521</vt:i4>
      </vt:variant>
      <vt:variant>
        <vt:i4>1437</vt:i4>
      </vt:variant>
      <vt:variant>
        <vt:i4>0</vt:i4>
      </vt:variant>
      <vt:variant>
        <vt:i4>5</vt:i4>
      </vt:variant>
      <vt:variant>
        <vt:lpwstr/>
      </vt:variant>
      <vt:variant>
        <vt:lpwstr>_Toc10725927</vt:lpwstr>
      </vt:variant>
      <vt:variant>
        <vt:i4>1703985</vt:i4>
      </vt:variant>
      <vt:variant>
        <vt:i4>1431</vt:i4>
      </vt:variant>
      <vt:variant>
        <vt:i4>0</vt:i4>
      </vt:variant>
      <vt:variant>
        <vt:i4>5</vt:i4>
      </vt:variant>
      <vt:variant>
        <vt:lpwstr/>
      </vt:variant>
      <vt:variant>
        <vt:lpwstr>_Toc10725926</vt:lpwstr>
      </vt:variant>
      <vt:variant>
        <vt:i4>1638449</vt:i4>
      </vt:variant>
      <vt:variant>
        <vt:i4>1425</vt:i4>
      </vt:variant>
      <vt:variant>
        <vt:i4>0</vt:i4>
      </vt:variant>
      <vt:variant>
        <vt:i4>5</vt:i4>
      </vt:variant>
      <vt:variant>
        <vt:lpwstr/>
      </vt:variant>
      <vt:variant>
        <vt:lpwstr>_Toc10725925</vt:lpwstr>
      </vt:variant>
      <vt:variant>
        <vt:i4>1572913</vt:i4>
      </vt:variant>
      <vt:variant>
        <vt:i4>1419</vt:i4>
      </vt:variant>
      <vt:variant>
        <vt:i4>0</vt:i4>
      </vt:variant>
      <vt:variant>
        <vt:i4>5</vt:i4>
      </vt:variant>
      <vt:variant>
        <vt:lpwstr/>
      </vt:variant>
      <vt:variant>
        <vt:lpwstr>_Toc10725924</vt:lpwstr>
      </vt:variant>
      <vt:variant>
        <vt:i4>2031665</vt:i4>
      </vt:variant>
      <vt:variant>
        <vt:i4>1413</vt:i4>
      </vt:variant>
      <vt:variant>
        <vt:i4>0</vt:i4>
      </vt:variant>
      <vt:variant>
        <vt:i4>5</vt:i4>
      </vt:variant>
      <vt:variant>
        <vt:lpwstr/>
      </vt:variant>
      <vt:variant>
        <vt:lpwstr>_Toc10725923</vt:lpwstr>
      </vt:variant>
      <vt:variant>
        <vt:i4>1966129</vt:i4>
      </vt:variant>
      <vt:variant>
        <vt:i4>1407</vt:i4>
      </vt:variant>
      <vt:variant>
        <vt:i4>0</vt:i4>
      </vt:variant>
      <vt:variant>
        <vt:i4>5</vt:i4>
      </vt:variant>
      <vt:variant>
        <vt:lpwstr/>
      </vt:variant>
      <vt:variant>
        <vt:lpwstr>_Toc10725922</vt:lpwstr>
      </vt:variant>
      <vt:variant>
        <vt:i4>1900593</vt:i4>
      </vt:variant>
      <vt:variant>
        <vt:i4>1401</vt:i4>
      </vt:variant>
      <vt:variant>
        <vt:i4>0</vt:i4>
      </vt:variant>
      <vt:variant>
        <vt:i4>5</vt:i4>
      </vt:variant>
      <vt:variant>
        <vt:lpwstr/>
      </vt:variant>
      <vt:variant>
        <vt:lpwstr>_Toc10725921</vt:lpwstr>
      </vt:variant>
      <vt:variant>
        <vt:i4>1835057</vt:i4>
      </vt:variant>
      <vt:variant>
        <vt:i4>1395</vt:i4>
      </vt:variant>
      <vt:variant>
        <vt:i4>0</vt:i4>
      </vt:variant>
      <vt:variant>
        <vt:i4>5</vt:i4>
      </vt:variant>
      <vt:variant>
        <vt:lpwstr/>
      </vt:variant>
      <vt:variant>
        <vt:lpwstr>_Toc10725920</vt:lpwstr>
      </vt:variant>
      <vt:variant>
        <vt:i4>1376306</vt:i4>
      </vt:variant>
      <vt:variant>
        <vt:i4>1389</vt:i4>
      </vt:variant>
      <vt:variant>
        <vt:i4>0</vt:i4>
      </vt:variant>
      <vt:variant>
        <vt:i4>5</vt:i4>
      </vt:variant>
      <vt:variant>
        <vt:lpwstr/>
      </vt:variant>
      <vt:variant>
        <vt:lpwstr>_Toc10725919</vt:lpwstr>
      </vt:variant>
      <vt:variant>
        <vt:i4>1310770</vt:i4>
      </vt:variant>
      <vt:variant>
        <vt:i4>1383</vt:i4>
      </vt:variant>
      <vt:variant>
        <vt:i4>0</vt:i4>
      </vt:variant>
      <vt:variant>
        <vt:i4>5</vt:i4>
      </vt:variant>
      <vt:variant>
        <vt:lpwstr/>
      </vt:variant>
      <vt:variant>
        <vt:lpwstr>_Toc10725918</vt:lpwstr>
      </vt:variant>
      <vt:variant>
        <vt:i4>1769522</vt:i4>
      </vt:variant>
      <vt:variant>
        <vt:i4>1377</vt:i4>
      </vt:variant>
      <vt:variant>
        <vt:i4>0</vt:i4>
      </vt:variant>
      <vt:variant>
        <vt:i4>5</vt:i4>
      </vt:variant>
      <vt:variant>
        <vt:lpwstr/>
      </vt:variant>
      <vt:variant>
        <vt:lpwstr>_Toc10725917</vt:lpwstr>
      </vt:variant>
      <vt:variant>
        <vt:i4>1703986</vt:i4>
      </vt:variant>
      <vt:variant>
        <vt:i4>1371</vt:i4>
      </vt:variant>
      <vt:variant>
        <vt:i4>0</vt:i4>
      </vt:variant>
      <vt:variant>
        <vt:i4>5</vt:i4>
      </vt:variant>
      <vt:variant>
        <vt:lpwstr/>
      </vt:variant>
      <vt:variant>
        <vt:lpwstr>_Toc10725916</vt:lpwstr>
      </vt:variant>
      <vt:variant>
        <vt:i4>1638450</vt:i4>
      </vt:variant>
      <vt:variant>
        <vt:i4>1365</vt:i4>
      </vt:variant>
      <vt:variant>
        <vt:i4>0</vt:i4>
      </vt:variant>
      <vt:variant>
        <vt:i4>5</vt:i4>
      </vt:variant>
      <vt:variant>
        <vt:lpwstr/>
      </vt:variant>
      <vt:variant>
        <vt:lpwstr>_Toc10725915</vt:lpwstr>
      </vt:variant>
      <vt:variant>
        <vt:i4>1572914</vt:i4>
      </vt:variant>
      <vt:variant>
        <vt:i4>1359</vt:i4>
      </vt:variant>
      <vt:variant>
        <vt:i4>0</vt:i4>
      </vt:variant>
      <vt:variant>
        <vt:i4>5</vt:i4>
      </vt:variant>
      <vt:variant>
        <vt:lpwstr/>
      </vt:variant>
      <vt:variant>
        <vt:lpwstr>_Toc10725914</vt:lpwstr>
      </vt:variant>
      <vt:variant>
        <vt:i4>2031666</vt:i4>
      </vt:variant>
      <vt:variant>
        <vt:i4>1353</vt:i4>
      </vt:variant>
      <vt:variant>
        <vt:i4>0</vt:i4>
      </vt:variant>
      <vt:variant>
        <vt:i4>5</vt:i4>
      </vt:variant>
      <vt:variant>
        <vt:lpwstr/>
      </vt:variant>
      <vt:variant>
        <vt:lpwstr>_Toc10725913</vt:lpwstr>
      </vt:variant>
      <vt:variant>
        <vt:i4>1966130</vt:i4>
      </vt:variant>
      <vt:variant>
        <vt:i4>1347</vt:i4>
      </vt:variant>
      <vt:variant>
        <vt:i4>0</vt:i4>
      </vt:variant>
      <vt:variant>
        <vt:i4>5</vt:i4>
      </vt:variant>
      <vt:variant>
        <vt:lpwstr/>
      </vt:variant>
      <vt:variant>
        <vt:lpwstr>_Toc10725912</vt:lpwstr>
      </vt:variant>
      <vt:variant>
        <vt:i4>1900594</vt:i4>
      </vt:variant>
      <vt:variant>
        <vt:i4>1341</vt:i4>
      </vt:variant>
      <vt:variant>
        <vt:i4>0</vt:i4>
      </vt:variant>
      <vt:variant>
        <vt:i4>5</vt:i4>
      </vt:variant>
      <vt:variant>
        <vt:lpwstr/>
      </vt:variant>
      <vt:variant>
        <vt:lpwstr>_Toc10725911</vt:lpwstr>
      </vt:variant>
      <vt:variant>
        <vt:i4>1835058</vt:i4>
      </vt:variant>
      <vt:variant>
        <vt:i4>1335</vt:i4>
      </vt:variant>
      <vt:variant>
        <vt:i4>0</vt:i4>
      </vt:variant>
      <vt:variant>
        <vt:i4>5</vt:i4>
      </vt:variant>
      <vt:variant>
        <vt:lpwstr/>
      </vt:variant>
      <vt:variant>
        <vt:lpwstr>_Toc10725910</vt:lpwstr>
      </vt:variant>
      <vt:variant>
        <vt:i4>1376307</vt:i4>
      </vt:variant>
      <vt:variant>
        <vt:i4>1329</vt:i4>
      </vt:variant>
      <vt:variant>
        <vt:i4>0</vt:i4>
      </vt:variant>
      <vt:variant>
        <vt:i4>5</vt:i4>
      </vt:variant>
      <vt:variant>
        <vt:lpwstr/>
      </vt:variant>
      <vt:variant>
        <vt:lpwstr>_Toc10725909</vt:lpwstr>
      </vt:variant>
      <vt:variant>
        <vt:i4>1310771</vt:i4>
      </vt:variant>
      <vt:variant>
        <vt:i4>1323</vt:i4>
      </vt:variant>
      <vt:variant>
        <vt:i4>0</vt:i4>
      </vt:variant>
      <vt:variant>
        <vt:i4>5</vt:i4>
      </vt:variant>
      <vt:variant>
        <vt:lpwstr/>
      </vt:variant>
      <vt:variant>
        <vt:lpwstr>_Toc10725908</vt:lpwstr>
      </vt:variant>
      <vt:variant>
        <vt:i4>1769523</vt:i4>
      </vt:variant>
      <vt:variant>
        <vt:i4>1317</vt:i4>
      </vt:variant>
      <vt:variant>
        <vt:i4>0</vt:i4>
      </vt:variant>
      <vt:variant>
        <vt:i4>5</vt:i4>
      </vt:variant>
      <vt:variant>
        <vt:lpwstr/>
      </vt:variant>
      <vt:variant>
        <vt:lpwstr>_Toc10725907</vt:lpwstr>
      </vt:variant>
      <vt:variant>
        <vt:i4>1703987</vt:i4>
      </vt:variant>
      <vt:variant>
        <vt:i4>1311</vt:i4>
      </vt:variant>
      <vt:variant>
        <vt:i4>0</vt:i4>
      </vt:variant>
      <vt:variant>
        <vt:i4>5</vt:i4>
      </vt:variant>
      <vt:variant>
        <vt:lpwstr/>
      </vt:variant>
      <vt:variant>
        <vt:lpwstr>_Toc10725906</vt:lpwstr>
      </vt:variant>
      <vt:variant>
        <vt:i4>1638451</vt:i4>
      </vt:variant>
      <vt:variant>
        <vt:i4>1305</vt:i4>
      </vt:variant>
      <vt:variant>
        <vt:i4>0</vt:i4>
      </vt:variant>
      <vt:variant>
        <vt:i4>5</vt:i4>
      </vt:variant>
      <vt:variant>
        <vt:lpwstr/>
      </vt:variant>
      <vt:variant>
        <vt:lpwstr>_Toc10725905</vt:lpwstr>
      </vt:variant>
      <vt:variant>
        <vt:i4>1572915</vt:i4>
      </vt:variant>
      <vt:variant>
        <vt:i4>1299</vt:i4>
      </vt:variant>
      <vt:variant>
        <vt:i4>0</vt:i4>
      </vt:variant>
      <vt:variant>
        <vt:i4>5</vt:i4>
      </vt:variant>
      <vt:variant>
        <vt:lpwstr/>
      </vt:variant>
      <vt:variant>
        <vt:lpwstr>_Toc10725904</vt:lpwstr>
      </vt:variant>
      <vt:variant>
        <vt:i4>2031667</vt:i4>
      </vt:variant>
      <vt:variant>
        <vt:i4>1293</vt:i4>
      </vt:variant>
      <vt:variant>
        <vt:i4>0</vt:i4>
      </vt:variant>
      <vt:variant>
        <vt:i4>5</vt:i4>
      </vt:variant>
      <vt:variant>
        <vt:lpwstr/>
      </vt:variant>
      <vt:variant>
        <vt:lpwstr>_Toc10725903</vt:lpwstr>
      </vt:variant>
      <vt:variant>
        <vt:i4>1966131</vt:i4>
      </vt:variant>
      <vt:variant>
        <vt:i4>1287</vt:i4>
      </vt:variant>
      <vt:variant>
        <vt:i4>0</vt:i4>
      </vt:variant>
      <vt:variant>
        <vt:i4>5</vt:i4>
      </vt:variant>
      <vt:variant>
        <vt:lpwstr/>
      </vt:variant>
      <vt:variant>
        <vt:lpwstr>_Toc10725902</vt:lpwstr>
      </vt:variant>
      <vt:variant>
        <vt:i4>1900595</vt:i4>
      </vt:variant>
      <vt:variant>
        <vt:i4>1281</vt:i4>
      </vt:variant>
      <vt:variant>
        <vt:i4>0</vt:i4>
      </vt:variant>
      <vt:variant>
        <vt:i4>5</vt:i4>
      </vt:variant>
      <vt:variant>
        <vt:lpwstr/>
      </vt:variant>
      <vt:variant>
        <vt:lpwstr>_Toc10725901</vt:lpwstr>
      </vt:variant>
      <vt:variant>
        <vt:i4>1835059</vt:i4>
      </vt:variant>
      <vt:variant>
        <vt:i4>1275</vt:i4>
      </vt:variant>
      <vt:variant>
        <vt:i4>0</vt:i4>
      </vt:variant>
      <vt:variant>
        <vt:i4>5</vt:i4>
      </vt:variant>
      <vt:variant>
        <vt:lpwstr/>
      </vt:variant>
      <vt:variant>
        <vt:lpwstr>_Toc10725900</vt:lpwstr>
      </vt:variant>
      <vt:variant>
        <vt:i4>1310778</vt:i4>
      </vt:variant>
      <vt:variant>
        <vt:i4>1269</vt:i4>
      </vt:variant>
      <vt:variant>
        <vt:i4>0</vt:i4>
      </vt:variant>
      <vt:variant>
        <vt:i4>5</vt:i4>
      </vt:variant>
      <vt:variant>
        <vt:lpwstr/>
      </vt:variant>
      <vt:variant>
        <vt:lpwstr>_Toc10725899</vt:lpwstr>
      </vt:variant>
      <vt:variant>
        <vt:i4>1376314</vt:i4>
      </vt:variant>
      <vt:variant>
        <vt:i4>1263</vt:i4>
      </vt:variant>
      <vt:variant>
        <vt:i4>0</vt:i4>
      </vt:variant>
      <vt:variant>
        <vt:i4>5</vt:i4>
      </vt:variant>
      <vt:variant>
        <vt:lpwstr/>
      </vt:variant>
      <vt:variant>
        <vt:lpwstr>_Toc10725898</vt:lpwstr>
      </vt:variant>
      <vt:variant>
        <vt:i4>1703994</vt:i4>
      </vt:variant>
      <vt:variant>
        <vt:i4>1257</vt:i4>
      </vt:variant>
      <vt:variant>
        <vt:i4>0</vt:i4>
      </vt:variant>
      <vt:variant>
        <vt:i4>5</vt:i4>
      </vt:variant>
      <vt:variant>
        <vt:lpwstr/>
      </vt:variant>
      <vt:variant>
        <vt:lpwstr>_Toc10725897</vt:lpwstr>
      </vt:variant>
      <vt:variant>
        <vt:i4>1769530</vt:i4>
      </vt:variant>
      <vt:variant>
        <vt:i4>1251</vt:i4>
      </vt:variant>
      <vt:variant>
        <vt:i4>0</vt:i4>
      </vt:variant>
      <vt:variant>
        <vt:i4>5</vt:i4>
      </vt:variant>
      <vt:variant>
        <vt:lpwstr/>
      </vt:variant>
      <vt:variant>
        <vt:lpwstr>_Toc10725896</vt:lpwstr>
      </vt:variant>
      <vt:variant>
        <vt:i4>1572922</vt:i4>
      </vt:variant>
      <vt:variant>
        <vt:i4>1245</vt:i4>
      </vt:variant>
      <vt:variant>
        <vt:i4>0</vt:i4>
      </vt:variant>
      <vt:variant>
        <vt:i4>5</vt:i4>
      </vt:variant>
      <vt:variant>
        <vt:lpwstr/>
      </vt:variant>
      <vt:variant>
        <vt:lpwstr>_Toc10725895</vt:lpwstr>
      </vt:variant>
      <vt:variant>
        <vt:i4>1638458</vt:i4>
      </vt:variant>
      <vt:variant>
        <vt:i4>1239</vt:i4>
      </vt:variant>
      <vt:variant>
        <vt:i4>0</vt:i4>
      </vt:variant>
      <vt:variant>
        <vt:i4>5</vt:i4>
      </vt:variant>
      <vt:variant>
        <vt:lpwstr/>
      </vt:variant>
      <vt:variant>
        <vt:lpwstr>_Toc10725894</vt:lpwstr>
      </vt:variant>
      <vt:variant>
        <vt:i4>1966138</vt:i4>
      </vt:variant>
      <vt:variant>
        <vt:i4>1233</vt:i4>
      </vt:variant>
      <vt:variant>
        <vt:i4>0</vt:i4>
      </vt:variant>
      <vt:variant>
        <vt:i4>5</vt:i4>
      </vt:variant>
      <vt:variant>
        <vt:lpwstr/>
      </vt:variant>
      <vt:variant>
        <vt:lpwstr>_Toc10725893</vt:lpwstr>
      </vt:variant>
      <vt:variant>
        <vt:i4>2031674</vt:i4>
      </vt:variant>
      <vt:variant>
        <vt:i4>1227</vt:i4>
      </vt:variant>
      <vt:variant>
        <vt:i4>0</vt:i4>
      </vt:variant>
      <vt:variant>
        <vt:i4>5</vt:i4>
      </vt:variant>
      <vt:variant>
        <vt:lpwstr/>
      </vt:variant>
      <vt:variant>
        <vt:lpwstr>_Toc10725892</vt:lpwstr>
      </vt:variant>
      <vt:variant>
        <vt:i4>1835066</vt:i4>
      </vt:variant>
      <vt:variant>
        <vt:i4>1221</vt:i4>
      </vt:variant>
      <vt:variant>
        <vt:i4>0</vt:i4>
      </vt:variant>
      <vt:variant>
        <vt:i4>5</vt:i4>
      </vt:variant>
      <vt:variant>
        <vt:lpwstr/>
      </vt:variant>
      <vt:variant>
        <vt:lpwstr>_Toc10725891</vt:lpwstr>
      </vt:variant>
      <vt:variant>
        <vt:i4>1900602</vt:i4>
      </vt:variant>
      <vt:variant>
        <vt:i4>1215</vt:i4>
      </vt:variant>
      <vt:variant>
        <vt:i4>0</vt:i4>
      </vt:variant>
      <vt:variant>
        <vt:i4>5</vt:i4>
      </vt:variant>
      <vt:variant>
        <vt:lpwstr/>
      </vt:variant>
      <vt:variant>
        <vt:lpwstr>_Toc10725890</vt:lpwstr>
      </vt:variant>
      <vt:variant>
        <vt:i4>1310779</vt:i4>
      </vt:variant>
      <vt:variant>
        <vt:i4>1209</vt:i4>
      </vt:variant>
      <vt:variant>
        <vt:i4>0</vt:i4>
      </vt:variant>
      <vt:variant>
        <vt:i4>5</vt:i4>
      </vt:variant>
      <vt:variant>
        <vt:lpwstr/>
      </vt:variant>
      <vt:variant>
        <vt:lpwstr>_Toc10725889</vt:lpwstr>
      </vt:variant>
      <vt:variant>
        <vt:i4>1376315</vt:i4>
      </vt:variant>
      <vt:variant>
        <vt:i4>1203</vt:i4>
      </vt:variant>
      <vt:variant>
        <vt:i4>0</vt:i4>
      </vt:variant>
      <vt:variant>
        <vt:i4>5</vt:i4>
      </vt:variant>
      <vt:variant>
        <vt:lpwstr/>
      </vt:variant>
      <vt:variant>
        <vt:lpwstr>_Toc10725888</vt:lpwstr>
      </vt:variant>
      <vt:variant>
        <vt:i4>1703995</vt:i4>
      </vt:variant>
      <vt:variant>
        <vt:i4>1197</vt:i4>
      </vt:variant>
      <vt:variant>
        <vt:i4>0</vt:i4>
      </vt:variant>
      <vt:variant>
        <vt:i4>5</vt:i4>
      </vt:variant>
      <vt:variant>
        <vt:lpwstr/>
      </vt:variant>
      <vt:variant>
        <vt:lpwstr>_Toc10725887</vt:lpwstr>
      </vt:variant>
      <vt:variant>
        <vt:i4>1769531</vt:i4>
      </vt:variant>
      <vt:variant>
        <vt:i4>1191</vt:i4>
      </vt:variant>
      <vt:variant>
        <vt:i4>0</vt:i4>
      </vt:variant>
      <vt:variant>
        <vt:i4>5</vt:i4>
      </vt:variant>
      <vt:variant>
        <vt:lpwstr/>
      </vt:variant>
      <vt:variant>
        <vt:lpwstr>_Toc10725886</vt:lpwstr>
      </vt:variant>
      <vt:variant>
        <vt:i4>1572923</vt:i4>
      </vt:variant>
      <vt:variant>
        <vt:i4>1185</vt:i4>
      </vt:variant>
      <vt:variant>
        <vt:i4>0</vt:i4>
      </vt:variant>
      <vt:variant>
        <vt:i4>5</vt:i4>
      </vt:variant>
      <vt:variant>
        <vt:lpwstr/>
      </vt:variant>
      <vt:variant>
        <vt:lpwstr>_Toc10725885</vt:lpwstr>
      </vt:variant>
      <vt:variant>
        <vt:i4>1638459</vt:i4>
      </vt:variant>
      <vt:variant>
        <vt:i4>1179</vt:i4>
      </vt:variant>
      <vt:variant>
        <vt:i4>0</vt:i4>
      </vt:variant>
      <vt:variant>
        <vt:i4>5</vt:i4>
      </vt:variant>
      <vt:variant>
        <vt:lpwstr/>
      </vt:variant>
      <vt:variant>
        <vt:lpwstr>_Toc10725884</vt:lpwstr>
      </vt:variant>
      <vt:variant>
        <vt:i4>1966139</vt:i4>
      </vt:variant>
      <vt:variant>
        <vt:i4>1173</vt:i4>
      </vt:variant>
      <vt:variant>
        <vt:i4>0</vt:i4>
      </vt:variant>
      <vt:variant>
        <vt:i4>5</vt:i4>
      </vt:variant>
      <vt:variant>
        <vt:lpwstr/>
      </vt:variant>
      <vt:variant>
        <vt:lpwstr>_Toc10725883</vt:lpwstr>
      </vt:variant>
      <vt:variant>
        <vt:i4>2031675</vt:i4>
      </vt:variant>
      <vt:variant>
        <vt:i4>1167</vt:i4>
      </vt:variant>
      <vt:variant>
        <vt:i4>0</vt:i4>
      </vt:variant>
      <vt:variant>
        <vt:i4>5</vt:i4>
      </vt:variant>
      <vt:variant>
        <vt:lpwstr/>
      </vt:variant>
      <vt:variant>
        <vt:lpwstr>_Toc10725882</vt:lpwstr>
      </vt:variant>
      <vt:variant>
        <vt:i4>1835067</vt:i4>
      </vt:variant>
      <vt:variant>
        <vt:i4>1161</vt:i4>
      </vt:variant>
      <vt:variant>
        <vt:i4>0</vt:i4>
      </vt:variant>
      <vt:variant>
        <vt:i4>5</vt:i4>
      </vt:variant>
      <vt:variant>
        <vt:lpwstr/>
      </vt:variant>
      <vt:variant>
        <vt:lpwstr>_Toc10725881</vt:lpwstr>
      </vt:variant>
      <vt:variant>
        <vt:i4>1900603</vt:i4>
      </vt:variant>
      <vt:variant>
        <vt:i4>1155</vt:i4>
      </vt:variant>
      <vt:variant>
        <vt:i4>0</vt:i4>
      </vt:variant>
      <vt:variant>
        <vt:i4>5</vt:i4>
      </vt:variant>
      <vt:variant>
        <vt:lpwstr/>
      </vt:variant>
      <vt:variant>
        <vt:lpwstr>_Toc10725880</vt:lpwstr>
      </vt:variant>
      <vt:variant>
        <vt:i4>1310772</vt:i4>
      </vt:variant>
      <vt:variant>
        <vt:i4>1149</vt:i4>
      </vt:variant>
      <vt:variant>
        <vt:i4>0</vt:i4>
      </vt:variant>
      <vt:variant>
        <vt:i4>5</vt:i4>
      </vt:variant>
      <vt:variant>
        <vt:lpwstr/>
      </vt:variant>
      <vt:variant>
        <vt:lpwstr>_Toc10725879</vt:lpwstr>
      </vt:variant>
      <vt:variant>
        <vt:i4>1376308</vt:i4>
      </vt:variant>
      <vt:variant>
        <vt:i4>1143</vt:i4>
      </vt:variant>
      <vt:variant>
        <vt:i4>0</vt:i4>
      </vt:variant>
      <vt:variant>
        <vt:i4>5</vt:i4>
      </vt:variant>
      <vt:variant>
        <vt:lpwstr/>
      </vt:variant>
      <vt:variant>
        <vt:lpwstr>_Toc10725878</vt:lpwstr>
      </vt:variant>
      <vt:variant>
        <vt:i4>1703988</vt:i4>
      </vt:variant>
      <vt:variant>
        <vt:i4>1137</vt:i4>
      </vt:variant>
      <vt:variant>
        <vt:i4>0</vt:i4>
      </vt:variant>
      <vt:variant>
        <vt:i4>5</vt:i4>
      </vt:variant>
      <vt:variant>
        <vt:lpwstr/>
      </vt:variant>
      <vt:variant>
        <vt:lpwstr>_Toc10725877</vt:lpwstr>
      </vt:variant>
      <vt:variant>
        <vt:i4>1769524</vt:i4>
      </vt:variant>
      <vt:variant>
        <vt:i4>1131</vt:i4>
      </vt:variant>
      <vt:variant>
        <vt:i4>0</vt:i4>
      </vt:variant>
      <vt:variant>
        <vt:i4>5</vt:i4>
      </vt:variant>
      <vt:variant>
        <vt:lpwstr/>
      </vt:variant>
      <vt:variant>
        <vt:lpwstr>_Toc10725876</vt:lpwstr>
      </vt:variant>
      <vt:variant>
        <vt:i4>1572916</vt:i4>
      </vt:variant>
      <vt:variant>
        <vt:i4>1125</vt:i4>
      </vt:variant>
      <vt:variant>
        <vt:i4>0</vt:i4>
      </vt:variant>
      <vt:variant>
        <vt:i4>5</vt:i4>
      </vt:variant>
      <vt:variant>
        <vt:lpwstr/>
      </vt:variant>
      <vt:variant>
        <vt:lpwstr>_Toc10725875</vt:lpwstr>
      </vt:variant>
      <vt:variant>
        <vt:i4>1638452</vt:i4>
      </vt:variant>
      <vt:variant>
        <vt:i4>1119</vt:i4>
      </vt:variant>
      <vt:variant>
        <vt:i4>0</vt:i4>
      </vt:variant>
      <vt:variant>
        <vt:i4>5</vt:i4>
      </vt:variant>
      <vt:variant>
        <vt:lpwstr/>
      </vt:variant>
      <vt:variant>
        <vt:lpwstr>_Toc10725874</vt:lpwstr>
      </vt:variant>
      <vt:variant>
        <vt:i4>1966132</vt:i4>
      </vt:variant>
      <vt:variant>
        <vt:i4>1113</vt:i4>
      </vt:variant>
      <vt:variant>
        <vt:i4>0</vt:i4>
      </vt:variant>
      <vt:variant>
        <vt:i4>5</vt:i4>
      </vt:variant>
      <vt:variant>
        <vt:lpwstr/>
      </vt:variant>
      <vt:variant>
        <vt:lpwstr>_Toc10725873</vt:lpwstr>
      </vt:variant>
      <vt:variant>
        <vt:i4>2031668</vt:i4>
      </vt:variant>
      <vt:variant>
        <vt:i4>1107</vt:i4>
      </vt:variant>
      <vt:variant>
        <vt:i4>0</vt:i4>
      </vt:variant>
      <vt:variant>
        <vt:i4>5</vt:i4>
      </vt:variant>
      <vt:variant>
        <vt:lpwstr/>
      </vt:variant>
      <vt:variant>
        <vt:lpwstr>_Toc10725872</vt:lpwstr>
      </vt:variant>
      <vt:variant>
        <vt:i4>1835060</vt:i4>
      </vt:variant>
      <vt:variant>
        <vt:i4>1101</vt:i4>
      </vt:variant>
      <vt:variant>
        <vt:i4>0</vt:i4>
      </vt:variant>
      <vt:variant>
        <vt:i4>5</vt:i4>
      </vt:variant>
      <vt:variant>
        <vt:lpwstr/>
      </vt:variant>
      <vt:variant>
        <vt:lpwstr>_Toc10725871</vt:lpwstr>
      </vt:variant>
      <vt:variant>
        <vt:i4>1900596</vt:i4>
      </vt:variant>
      <vt:variant>
        <vt:i4>1095</vt:i4>
      </vt:variant>
      <vt:variant>
        <vt:i4>0</vt:i4>
      </vt:variant>
      <vt:variant>
        <vt:i4>5</vt:i4>
      </vt:variant>
      <vt:variant>
        <vt:lpwstr/>
      </vt:variant>
      <vt:variant>
        <vt:lpwstr>_Toc10725870</vt:lpwstr>
      </vt:variant>
      <vt:variant>
        <vt:i4>1310773</vt:i4>
      </vt:variant>
      <vt:variant>
        <vt:i4>1089</vt:i4>
      </vt:variant>
      <vt:variant>
        <vt:i4>0</vt:i4>
      </vt:variant>
      <vt:variant>
        <vt:i4>5</vt:i4>
      </vt:variant>
      <vt:variant>
        <vt:lpwstr/>
      </vt:variant>
      <vt:variant>
        <vt:lpwstr>_Toc10725869</vt:lpwstr>
      </vt:variant>
      <vt:variant>
        <vt:i4>1376309</vt:i4>
      </vt:variant>
      <vt:variant>
        <vt:i4>1083</vt:i4>
      </vt:variant>
      <vt:variant>
        <vt:i4>0</vt:i4>
      </vt:variant>
      <vt:variant>
        <vt:i4>5</vt:i4>
      </vt:variant>
      <vt:variant>
        <vt:lpwstr/>
      </vt:variant>
      <vt:variant>
        <vt:lpwstr>_Toc10725868</vt:lpwstr>
      </vt:variant>
      <vt:variant>
        <vt:i4>1703989</vt:i4>
      </vt:variant>
      <vt:variant>
        <vt:i4>1077</vt:i4>
      </vt:variant>
      <vt:variant>
        <vt:i4>0</vt:i4>
      </vt:variant>
      <vt:variant>
        <vt:i4>5</vt:i4>
      </vt:variant>
      <vt:variant>
        <vt:lpwstr/>
      </vt:variant>
      <vt:variant>
        <vt:lpwstr>_Toc10725867</vt:lpwstr>
      </vt:variant>
      <vt:variant>
        <vt:i4>1769525</vt:i4>
      </vt:variant>
      <vt:variant>
        <vt:i4>1071</vt:i4>
      </vt:variant>
      <vt:variant>
        <vt:i4>0</vt:i4>
      </vt:variant>
      <vt:variant>
        <vt:i4>5</vt:i4>
      </vt:variant>
      <vt:variant>
        <vt:lpwstr/>
      </vt:variant>
      <vt:variant>
        <vt:lpwstr>_Toc10725866</vt:lpwstr>
      </vt:variant>
      <vt:variant>
        <vt:i4>1572917</vt:i4>
      </vt:variant>
      <vt:variant>
        <vt:i4>1065</vt:i4>
      </vt:variant>
      <vt:variant>
        <vt:i4>0</vt:i4>
      </vt:variant>
      <vt:variant>
        <vt:i4>5</vt:i4>
      </vt:variant>
      <vt:variant>
        <vt:lpwstr/>
      </vt:variant>
      <vt:variant>
        <vt:lpwstr>_Toc10725865</vt:lpwstr>
      </vt:variant>
      <vt:variant>
        <vt:i4>1638453</vt:i4>
      </vt:variant>
      <vt:variant>
        <vt:i4>1059</vt:i4>
      </vt:variant>
      <vt:variant>
        <vt:i4>0</vt:i4>
      </vt:variant>
      <vt:variant>
        <vt:i4>5</vt:i4>
      </vt:variant>
      <vt:variant>
        <vt:lpwstr/>
      </vt:variant>
      <vt:variant>
        <vt:lpwstr>_Toc10725864</vt:lpwstr>
      </vt:variant>
      <vt:variant>
        <vt:i4>1966133</vt:i4>
      </vt:variant>
      <vt:variant>
        <vt:i4>1053</vt:i4>
      </vt:variant>
      <vt:variant>
        <vt:i4>0</vt:i4>
      </vt:variant>
      <vt:variant>
        <vt:i4>5</vt:i4>
      </vt:variant>
      <vt:variant>
        <vt:lpwstr/>
      </vt:variant>
      <vt:variant>
        <vt:lpwstr>_Toc10725863</vt:lpwstr>
      </vt:variant>
      <vt:variant>
        <vt:i4>2031669</vt:i4>
      </vt:variant>
      <vt:variant>
        <vt:i4>1047</vt:i4>
      </vt:variant>
      <vt:variant>
        <vt:i4>0</vt:i4>
      </vt:variant>
      <vt:variant>
        <vt:i4>5</vt:i4>
      </vt:variant>
      <vt:variant>
        <vt:lpwstr/>
      </vt:variant>
      <vt:variant>
        <vt:lpwstr>_Toc10725862</vt:lpwstr>
      </vt:variant>
      <vt:variant>
        <vt:i4>1835061</vt:i4>
      </vt:variant>
      <vt:variant>
        <vt:i4>1041</vt:i4>
      </vt:variant>
      <vt:variant>
        <vt:i4>0</vt:i4>
      </vt:variant>
      <vt:variant>
        <vt:i4>5</vt:i4>
      </vt:variant>
      <vt:variant>
        <vt:lpwstr/>
      </vt:variant>
      <vt:variant>
        <vt:lpwstr>_Toc10725861</vt:lpwstr>
      </vt:variant>
      <vt:variant>
        <vt:i4>1900597</vt:i4>
      </vt:variant>
      <vt:variant>
        <vt:i4>1035</vt:i4>
      </vt:variant>
      <vt:variant>
        <vt:i4>0</vt:i4>
      </vt:variant>
      <vt:variant>
        <vt:i4>5</vt:i4>
      </vt:variant>
      <vt:variant>
        <vt:lpwstr/>
      </vt:variant>
      <vt:variant>
        <vt:lpwstr>_Toc10725860</vt:lpwstr>
      </vt:variant>
      <vt:variant>
        <vt:i4>1310774</vt:i4>
      </vt:variant>
      <vt:variant>
        <vt:i4>1029</vt:i4>
      </vt:variant>
      <vt:variant>
        <vt:i4>0</vt:i4>
      </vt:variant>
      <vt:variant>
        <vt:i4>5</vt:i4>
      </vt:variant>
      <vt:variant>
        <vt:lpwstr/>
      </vt:variant>
      <vt:variant>
        <vt:lpwstr>_Toc10725859</vt:lpwstr>
      </vt:variant>
      <vt:variant>
        <vt:i4>1376310</vt:i4>
      </vt:variant>
      <vt:variant>
        <vt:i4>1023</vt:i4>
      </vt:variant>
      <vt:variant>
        <vt:i4>0</vt:i4>
      </vt:variant>
      <vt:variant>
        <vt:i4>5</vt:i4>
      </vt:variant>
      <vt:variant>
        <vt:lpwstr/>
      </vt:variant>
      <vt:variant>
        <vt:lpwstr>_Toc10725858</vt:lpwstr>
      </vt:variant>
      <vt:variant>
        <vt:i4>1703990</vt:i4>
      </vt:variant>
      <vt:variant>
        <vt:i4>1017</vt:i4>
      </vt:variant>
      <vt:variant>
        <vt:i4>0</vt:i4>
      </vt:variant>
      <vt:variant>
        <vt:i4>5</vt:i4>
      </vt:variant>
      <vt:variant>
        <vt:lpwstr/>
      </vt:variant>
      <vt:variant>
        <vt:lpwstr>_Toc10725857</vt:lpwstr>
      </vt:variant>
      <vt:variant>
        <vt:i4>1769526</vt:i4>
      </vt:variant>
      <vt:variant>
        <vt:i4>1008</vt:i4>
      </vt:variant>
      <vt:variant>
        <vt:i4>0</vt:i4>
      </vt:variant>
      <vt:variant>
        <vt:i4>5</vt:i4>
      </vt:variant>
      <vt:variant>
        <vt:lpwstr/>
      </vt:variant>
      <vt:variant>
        <vt:lpwstr>_Toc10725856</vt:lpwstr>
      </vt:variant>
      <vt:variant>
        <vt:i4>1572918</vt:i4>
      </vt:variant>
      <vt:variant>
        <vt:i4>1002</vt:i4>
      </vt:variant>
      <vt:variant>
        <vt:i4>0</vt:i4>
      </vt:variant>
      <vt:variant>
        <vt:i4>5</vt:i4>
      </vt:variant>
      <vt:variant>
        <vt:lpwstr/>
      </vt:variant>
      <vt:variant>
        <vt:lpwstr>_Toc10725855</vt:lpwstr>
      </vt:variant>
      <vt:variant>
        <vt:i4>1638454</vt:i4>
      </vt:variant>
      <vt:variant>
        <vt:i4>996</vt:i4>
      </vt:variant>
      <vt:variant>
        <vt:i4>0</vt:i4>
      </vt:variant>
      <vt:variant>
        <vt:i4>5</vt:i4>
      </vt:variant>
      <vt:variant>
        <vt:lpwstr/>
      </vt:variant>
      <vt:variant>
        <vt:lpwstr>_Toc10725854</vt:lpwstr>
      </vt:variant>
      <vt:variant>
        <vt:i4>1966134</vt:i4>
      </vt:variant>
      <vt:variant>
        <vt:i4>990</vt:i4>
      </vt:variant>
      <vt:variant>
        <vt:i4>0</vt:i4>
      </vt:variant>
      <vt:variant>
        <vt:i4>5</vt:i4>
      </vt:variant>
      <vt:variant>
        <vt:lpwstr/>
      </vt:variant>
      <vt:variant>
        <vt:lpwstr>_Toc10725853</vt:lpwstr>
      </vt:variant>
      <vt:variant>
        <vt:i4>2031670</vt:i4>
      </vt:variant>
      <vt:variant>
        <vt:i4>984</vt:i4>
      </vt:variant>
      <vt:variant>
        <vt:i4>0</vt:i4>
      </vt:variant>
      <vt:variant>
        <vt:i4>5</vt:i4>
      </vt:variant>
      <vt:variant>
        <vt:lpwstr/>
      </vt:variant>
      <vt:variant>
        <vt:lpwstr>_Toc10725852</vt:lpwstr>
      </vt:variant>
      <vt:variant>
        <vt:i4>1835062</vt:i4>
      </vt:variant>
      <vt:variant>
        <vt:i4>978</vt:i4>
      </vt:variant>
      <vt:variant>
        <vt:i4>0</vt:i4>
      </vt:variant>
      <vt:variant>
        <vt:i4>5</vt:i4>
      </vt:variant>
      <vt:variant>
        <vt:lpwstr/>
      </vt:variant>
      <vt:variant>
        <vt:lpwstr>_Toc10725851</vt:lpwstr>
      </vt:variant>
      <vt:variant>
        <vt:i4>1900598</vt:i4>
      </vt:variant>
      <vt:variant>
        <vt:i4>972</vt:i4>
      </vt:variant>
      <vt:variant>
        <vt:i4>0</vt:i4>
      </vt:variant>
      <vt:variant>
        <vt:i4>5</vt:i4>
      </vt:variant>
      <vt:variant>
        <vt:lpwstr/>
      </vt:variant>
      <vt:variant>
        <vt:lpwstr>_Toc10725850</vt:lpwstr>
      </vt:variant>
      <vt:variant>
        <vt:i4>1310775</vt:i4>
      </vt:variant>
      <vt:variant>
        <vt:i4>966</vt:i4>
      </vt:variant>
      <vt:variant>
        <vt:i4>0</vt:i4>
      </vt:variant>
      <vt:variant>
        <vt:i4>5</vt:i4>
      </vt:variant>
      <vt:variant>
        <vt:lpwstr/>
      </vt:variant>
      <vt:variant>
        <vt:lpwstr>_Toc10725849</vt:lpwstr>
      </vt:variant>
      <vt:variant>
        <vt:i4>1376311</vt:i4>
      </vt:variant>
      <vt:variant>
        <vt:i4>960</vt:i4>
      </vt:variant>
      <vt:variant>
        <vt:i4>0</vt:i4>
      </vt:variant>
      <vt:variant>
        <vt:i4>5</vt:i4>
      </vt:variant>
      <vt:variant>
        <vt:lpwstr/>
      </vt:variant>
      <vt:variant>
        <vt:lpwstr>_Toc10725848</vt:lpwstr>
      </vt:variant>
      <vt:variant>
        <vt:i4>1703991</vt:i4>
      </vt:variant>
      <vt:variant>
        <vt:i4>954</vt:i4>
      </vt:variant>
      <vt:variant>
        <vt:i4>0</vt:i4>
      </vt:variant>
      <vt:variant>
        <vt:i4>5</vt:i4>
      </vt:variant>
      <vt:variant>
        <vt:lpwstr/>
      </vt:variant>
      <vt:variant>
        <vt:lpwstr>_Toc10725847</vt:lpwstr>
      </vt:variant>
      <vt:variant>
        <vt:i4>1769527</vt:i4>
      </vt:variant>
      <vt:variant>
        <vt:i4>948</vt:i4>
      </vt:variant>
      <vt:variant>
        <vt:i4>0</vt:i4>
      </vt:variant>
      <vt:variant>
        <vt:i4>5</vt:i4>
      </vt:variant>
      <vt:variant>
        <vt:lpwstr/>
      </vt:variant>
      <vt:variant>
        <vt:lpwstr>_Toc10725846</vt:lpwstr>
      </vt:variant>
      <vt:variant>
        <vt:i4>1572919</vt:i4>
      </vt:variant>
      <vt:variant>
        <vt:i4>942</vt:i4>
      </vt:variant>
      <vt:variant>
        <vt:i4>0</vt:i4>
      </vt:variant>
      <vt:variant>
        <vt:i4>5</vt:i4>
      </vt:variant>
      <vt:variant>
        <vt:lpwstr/>
      </vt:variant>
      <vt:variant>
        <vt:lpwstr>_Toc10725845</vt:lpwstr>
      </vt:variant>
      <vt:variant>
        <vt:i4>1638455</vt:i4>
      </vt:variant>
      <vt:variant>
        <vt:i4>936</vt:i4>
      </vt:variant>
      <vt:variant>
        <vt:i4>0</vt:i4>
      </vt:variant>
      <vt:variant>
        <vt:i4>5</vt:i4>
      </vt:variant>
      <vt:variant>
        <vt:lpwstr/>
      </vt:variant>
      <vt:variant>
        <vt:lpwstr>_Toc10725844</vt:lpwstr>
      </vt:variant>
      <vt:variant>
        <vt:i4>1966135</vt:i4>
      </vt:variant>
      <vt:variant>
        <vt:i4>930</vt:i4>
      </vt:variant>
      <vt:variant>
        <vt:i4>0</vt:i4>
      </vt:variant>
      <vt:variant>
        <vt:i4>5</vt:i4>
      </vt:variant>
      <vt:variant>
        <vt:lpwstr/>
      </vt:variant>
      <vt:variant>
        <vt:lpwstr>_Toc10725843</vt:lpwstr>
      </vt:variant>
      <vt:variant>
        <vt:i4>2031671</vt:i4>
      </vt:variant>
      <vt:variant>
        <vt:i4>924</vt:i4>
      </vt:variant>
      <vt:variant>
        <vt:i4>0</vt:i4>
      </vt:variant>
      <vt:variant>
        <vt:i4>5</vt:i4>
      </vt:variant>
      <vt:variant>
        <vt:lpwstr/>
      </vt:variant>
      <vt:variant>
        <vt:lpwstr>_Toc10725842</vt:lpwstr>
      </vt:variant>
      <vt:variant>
        <vt:i4>1835063</vt:i4>
      </vt:variant>
      <vt:variant>
        <vt:i4>918</vt:i4>
      </vt:variant>
      <vt:variant>
        <vt:i4>0</vt:i4>
      </vt:variant>
      <vt:variant>
        <vt:i4>5</vt:i4>
      </vt:variant>
      <vt:variant>
        <vt:lpwstr/>
      </vt:variant>
      <vt:variant>
        <vt:lpwstr>_Toc10725841</vt:lpwstr>
      </vt:variant>
      <vt:variant>
        <vt:i4>1900599</vt:i4>
      </vt:variant>
      <vt:variant>
        <vt:i4>912</vt:i4>
      </vt:variant>
      <vt:variant>
        <vt:i4>0</vt:i4>
      </vt:variant>
      <vt:variant>
        <vt:i4>5</vt:i4>
      </vt:variant>
      <vt:variant>
        <vt:lpwstr/>
      </vt:variant>
      <vt:variant>
        <vt:lpwstr>_Toc10725840</vt:lpwstr>
      </vt:variant>
      <vt:variant>
        <vt:i4>1310768</vt:i4>
      </vt:variant>
      <vt:variant>
        <vt:i4>906</vt:i4>
      </vt:variant>
      <vt:variant>
        <vt:i4>0</vt:i4>
      </vt:variant>
      <vt:variant>
        <vt:i4>5</vt:i4>
      </vt:variant>
      <vt:variant>
        <vt:lpwstr/>
      </vt:variant>
      <vt:variant>
        <vt:lpwstr>_Toc10725839</vt:lpwstr>
      </vt:variant>
      <vt:variant>
        <vt:i4>1376304</vt:i4>
      </vt:variant>
      <vt:variant>
        <vt:i4>900</vt:i4>
      </vt:variant>
      <vt:variant>
        <vt:i4>0</vt:i4>
      </vt:variant>
      <vt:variant>
        <vt:i4>5</vt:i4>
      </vt:variant>
      <vt:variant>
        <vt:lpwstr/>
      </vt:variant>
      <vt:variant>
        <vt:lpwstr>_Toc10725838</vt:lpwstr>
      </vt:variant>
      <vt:variant>
        <vt:i4>1703984</vt:i4>
      </vt:variant>
      <vt:variant>
        <vt:i4>894</vt:i4>
      </vt:variant>
      <vt:variant>
        <vt:i4>0</vt:i4>
      </vt:variant>
      <vt:variant>
        <vt:i4>5</vt:i4>
      </vt:variant>
      <vt:variant>
        <vt:lpwstr/>
      </vt:variant>
      <vt:variant>
        <vt:lpwstr>_Toc10725837</vt:lpwstr>
      </vt:variant>
      <vt:variant>
        <vt:i4>1769520</vt:i4>
      </vt:variant>
      <vt:variant>
        <vt:i4>888</vt:i4>
      </vt:variant>
      <vt:variant>
        <vt:i4>0</vt:i4>
      </vt:variant>
      <vt:variant>
        <vt:i4>5</vt:i4>
      </vt:variant>
      <vt:variant>
        <vt:lpwstr/>
      </vt:variant>
      <vt:variant>
        <vt:lpwstr>_Toc10725836</vt:lpwstr>
      </vt:variant>
      <vt:variant>
        <vt:i4>1572912</vt:i4>
      </vt:variant>
      <vt:variant>
        <vt:i4>882</vt:i4>
      </vt:variant>
      <vt:variant>
        <vt:i4>0</vt:i4>
      </vt:variant>
      <vt:variant>
        <vt:i4>5</vt:i4>
      </vt:variant>
      <vt:variant>
        <vt:lpwstr/>
      </vt:variant>
      <vt:variant>
        <vt:lpwstr>_Toc10725835</vt:lpwstr>
      </vt:variant>
      <vt:variant>
        <vt:i4>1638448</vt:i4>
      </vt:variant>
      <vt:variant>
        <vt:i4>876</vt:i4>
      </vt:variant>
      <vt:variant>
        <vt:i4>0</vt:i4>
      </vt:variant>
      <vt:variant>
        <vt:i4>5</vt:i4>
      </vt:variant>
      <vt:variant>
        <vt:lpwstr/>
      </vt:variant>
      <vt:variant>
        <vt:lpwstr>_Toc10725834</vt:lpwstr>
      </vt:variant>
      <vt:variant>
        <vt:i4>1966128</vt:i4>
      </vt:variant>
      <vt:variant>
        <vt:i4>870</vt:i4>
      </vt:variant>
      <vt:variant>
        <vt:i4>0</vt:i4>
      </vt:variant>
      <vt:variant>
        <vt:i4>5</vt:i4>
      </vt:variant>
      <vt:variant>
        <vt:lpwstr/>
      </vt:variant>
      <vt:variant>
        <vt:lpwstr>_Toc10725833</vt:lpwstr>
      </vt:variant>
      <vt:variant>
        <vt:i4>2031664</vt:i4>
      </vt:variant>
      <vt:variant>
        <vt:i4>864</vt:i4>
      </vt:variant>
      <vt:variant>
        <vt:i4>0</vt:i4>
      </vt:variant>
      <vt:variant>
        <vt:i4>5</vt:i4>
      </vt:variant>
      <vt:variant>
        <vt:lpwstr/>
      </vt:variant>
      <vt:variant>
        <vt:lpwstr>_Toc10725832</vt:lpwstr>
      </vt:variant>
      <vt:variant>
        <vt:i4>1835056</vt:i4>
      </vt:variant>
      <vt:variant>
        <vt:i4>858</vt:i4>
      </vt:variant>
      <vt:variant>
        <vt:i4>0</vt:i4>
      </vt:variant>
      <vt:variant>
        <vt:i4>5</vt:i4>
      </vt:variant>
      <vt:variant>
        <vt:lpwstr/>
      </vt:variant>
      <vt:variant>
        <vt:lpwstr>_Toc10725831</vt:lpwstr>
      </vt:variant>
      <vt:variant>
        <vt:i4>1900592</vt:i4>
      </vt:variant>
      <vt:variant>
        <vt:i4>852</vt:i4>
      </vt:variant>
      <vt:variant>
        <vt:i4>0</vt:i4>
      </vt:variant>
      <vt:variant>
        <vt:i4>5</vt:i4>
      </vt:variant>
      <vt:variant>
        <vt:lpwstr/>
      </vt:variant>
      <vt:variant>
        <vt:lpwstr>_Toc10725830</vt:lpwstr>
      </vt:variant>
      <vt:variant>
        <vt:i4>1310769</vt:i4>
      </vt:variant>
      <vt:variant>
        <vt:i4>846</vt:i4>
      </vt:variant>
      <vt:variant>
        <vt:i4>0</vt:i4>
      </vt:variant>
      <vt:variant>
        <vt:i4>5</vt:i4>
      </vt:variant>
      <vt:variant>
        <vt:lpwstr/>
      </vt:variant>
      <vt:variant>
        <vt:lpwstr>_Toc10725829</vt:lpwstr>
      </vt:variant>
      <vt:variant>
        <vt:i4>1376305</vt:i4>
      </vt:variant>
      <vt:variant>
        <vt:i4>840</vt:i4>
      </vt:variant>
      <vt:variant>
        <vt:i4>0</vt:i4>
      </vt:variant>
      <vt:variant>
        <vt:i4>5</vt:i4>
      </vt:variant>
      <vt:variant>
        <vt:lpwstr/>
      </vt:variant>
      <vt:variant>
        <vt:lpwstr>_Toc10725828</vt:lpwstr>
      </vt:variant>
      <vt:variant>
        <vt:i4>1703985</vt:i4>
      </vt:variant>
      <vt:variant>
        <vt:i4>834</vt:i4>
      </vt:variant>
      <vt:variant>
        <vt:i4>0</vt:i4>
      </vt:variant>
      <vt:variant>
        <vt:i4>5</vt:i4>
      </vt:variant>
      <vt:variant>
        <vt:lpwstr/>
      </vt:variant>
      <vt:variant>
        <vt:lpwstr>_Toc10725827</vt:lpwstr>
      </vt:variant>
      <vt:variant>
        <vt:i4>1769521</vt:i4>
      </vt:variant>
      <vt:variant>
        <vt:i4>828</vt:i4>
      </vt:variant>
      <vt:variant>
        <vt:i4>0</vt:i4>
      </vt:variant>
      <vt:variant>
        <vt:i4>5</vt:i4>
      </vt:variant>
      <vt:variant>
        <vt:lpwstr/>
      </vt:variant>
      <vt:variant>
        <vt:lpwstr>_Toc10725826</vt:lpwstr>
      </vt:variant>
      <vt:variant>
        <vt:i4>1572913</vt:i4>
      </vt:variant>
      <vt:variant>
        <vt:i4>822</vt:i4>
      </vt:variant>
      <vt:variant>
        <vt:i4>0</vt:i4>
      </vt:variant>
      <vt:variant>
        <vt:i4>5</vt:i4>
      </vt:variant>
      <vt:variant>
        <vt:lpwstr/>
      </vt:variant>
      <vt:variant>
        <vt:lpwstr>_Toc10725825</vt:lpwstr>
      </vt:variant>
      <vt:variant>
        <vt:i4>1638449</vt:i4>
      </vt:variant>
      <vt:variant>
        <vt:i4>816</vt:i4>
      </vt:variant>
      <vt:variant>
        <vt:i4>0</vt:i4>
      </vt:variant>
      <vt:variant>
        <vt:i4>5</vt:i4>
      </vt:variant>
      <vt:variant>
        <vt:lpwstr/>
      </vt:variant>
      <vt:variant>
        <vt:lpwstr>_Toc10725824</vt:lpwstr>
      </vt:variant>
      <vt:variant>
        <vt:i4>1966129</vt:i4>
      </vt:variant>
      <vt:variant>
        <vt:i4>810</vt:i4>
      </vt:variant>
      <vt:variant>
        <vt:i4>0</vt:i4>
      </vt:variant>
      <vt:variant>
        <vt:i4>5</vt:i4>
      </vt:variant>
      <vt:variant>
        <vt:lpwstr/>
      </vt:variant>
      <vt:variant>
        <vt:lpwstr>_Toc10725823</vt:lpwstr>
      </vt:variant>
      <vt:variant>
        <vt:i4>2031665</vt:i4>
      </vt:variant>
      <vt:variant>
        <vt:i4>804</vt:i4>
      </vt:variant>
      <vt:variant>
        <vt:i4>0</vt:i4>
      </vt:variant>
      <vt:variant>
        <vt:i4>5</vt:i4>
      </vt:variant>
      <vt:variant>
        <vt:lpwstr/>
      </vt:variant>
      <vt:variant>
        <vt:lpwstr>_Toc10725822</vt:lpwstr>
      </vt:variant>
      <vt:variant>
        <vt:i4>1835057</vt:i4>
      </vt:variant>
      <vt:variant>
        <vt:i4>798</vt:i4>
      </vt:variant>
      <vt:variant>
        <vt:i4>0</vt:i4>
      </vt:variant>
      <vt:variant>
        <vt:i4>5</vt:i4>
      </vt:variant>
      <vt:variant>
        <vt:lpwstr/>
      </vt:variant>
      <vt:variant>
        <vt:lpwstr>_Toc10725821</vt:lpwstr>
      </vt:variant>
      <vt:variant>
        <vt:i4>1900593</vt:i4>
      </vt:variant>
      <vt:variant>
        <vt:i4>792</vt:i4>
      </vt:variant>
      <vt:variant>
        <vt:i4>0</vt:i4>
      </vt:variant>
      <vt:variant>
        <vt:i4>5</vt:i4>
      </vt:variant>
      <vt:variant>
        <vt:lpwstr/>
      </vt:variant>
      <vt:variant>
        <vt:lpwstr>_Toc10725820</vt:lpwstr>
      </vt:variant>
      <vt:variant>
        <vt:i4>1310770</vt:i4>
      </vt:variant>
      <vt:variant>
        <vt:i4>786</vt:i4>
      </vt:variant>
      <vt:variant>
        <vt:i4>0</vt:i4>
      </vt:variant>
      <vt:variant>
        <vt:i4>5</vt:i4>
      </vt:variant>
      <vt:variant>
        <vt:lpwstr/>
      </vt:variant>
      <vt:variant>
        <vt:lpwstr>_Toc10725819</vt:lpwstr>
      </vt:variant>
      <vt:variant>
        <vt:i4>1376306</vt:i4>
      </vt:variant>
      <vt:variant>
        <vt:i4>780</vt:i4>
      </vt:variant>
      <vt:variant>
        <vt:i4>0</vt:i4>
      </vt:variant>
      <vt:variant>
        <vt:i4>5</vt:i4>
      </vt:variant>
      <vt:variant>
        <vt:lpwstr/>
      </vt:variant>
      <vt:variant>
        <vt:lpwstr>_Toc10725818</vt:lpwstr>
      </vt:variant>
      <vt:variant>
        <vt:i4>1703986</vt:i4>
      </vt:variant>
      <vt:variant>
        <vt:i4>774</vt:i4>
      </vt:variant>
      <vt:variant>
        <vt:i4>0</vt:i4>
      </vt:variant>
      <vt:variant>
        <vt:i4>5</vt:i4>
      </vt:variant>
      <vt:variant>
        <vt:lpwstr/>
      </vt:variant>
      <vt:variant>
        <vt:lpwstr>_Toc10725817</vt:lpwstr>
      </vt:variant>
      <vt:variant>
        <vt:i4>1769522</vt:i4>
      </vt:variant>
      <vt:variant>
        <vt:i4>768</vt:i4>
      </vt:variant>
      <vt:variant>
        <vt:i4>0</vt:i4>
      </vt:variant>
      <vt:variant>
        <vt:i4>5</vt:i4>
      </vt:variant>
      <vt:variant>
        <vt:lpwstr/>
      </vt:variant>
      <vt:variant>
        <vt:lpwstr>_Toc10725816</vt:lpwstr>
      </vt:variant>
      <vt:variant>
        <vt:i4>1572914</vt:i4>
      </vt:variant>
      <vt:variant>
        <vt:i4>762</vt:i4>
      </vt:variant>
      <vt:variant>
        <vt:i4>0</vt:i4>
      </vt:variant>
      <vt:variant>
        <vt:i4>5</vt:i4>
      </vt:variant>
      <vt:variant>
        <vt:lpwstr/>
      </vt:variant>
      <vt:variant>
        <vt:lpwstr>_Toc10725815</vt:lpwstr>
      </vt:variant>
      <vt:variant>
        <vt:i4>1638450</vt:i4>
      </vt:variant>
      <vt:variant>
        <vt:i4>756</vt:i4>
      </vt:variant>
      <vt:variant>
        <vt:i4>0</vt:i4>
      </vt:variant>
      <vt:variant>
        <vt:i4>5</vt:i4>
      </vt:variant>
      <vt:variant>
        <vt:lpwstr/>
      </vt:variant>
      <vt:variant>
        <vt:lpwstr>_Toc10725814</vt:lpwstr>
      </vt:variant>
      <vt:variant>
        <vt:i4>1966130</vt:i4>
      </vt:variant>
      <vt:variant>
        <vt:i4>750</vt:i4>
      </vt:variant>
      <vt:variant>
        <vt:i4>0</vt:i4>
      </vt:variant>
      <vt:variant>
        <vt:i4>5</vt:i4>
      </vt:variant>
      <vt:variant>
        <vt:lpwstr/>
      </vt:variant>
      <vt:variant>
        <vt:lpwstr>_Toc10725813</vt:lpwstr>
      </vt:variant>
      <vt:variant>
        <vt:i4>2031666</vt:i4>
      </vt:variant>
      <vt:variant>
        <vt:i4>744</vt:i4>
      </vt:variant>
      <vt:variant>
        <vt:i4>0</vt:i4>
      </vt:variant>
      <vt:variant>
        <vt:i4>5</vt:i4>
      </vt:variant>
      <vt:variant>
        <vt:lpwstr/>
      </vt:variant>
      <vt:variant>
        <vt:lpwstr>_Toc10725812</vt:lpwstr>
      </vt:variant>
      <vt:variant>
        <vt:i4>1835058</vt:i4>
      </vt:variant>
      <vt:variant>
        <vt:i4>738</vt:i4>
      </vt:variant>
      <vt:variant>
        <vt:i4>0</vt:i4>
      </vt:variant>
      <vt:variant>
        <vt:i4>5</vt:i4>
      </vt:variant>
      <vt:variant>
        <vt:lpwstr/>
      </vt:variant>
      <vt:variant>
        <vt:lpwstr>_Toc10725811</vt:lpwstr>
      </vt:variant>
      <vt:variant>
        <vt:i4>1900594</vt:i4>
      </vt:variant>
      <vt:variant>
        <vt:i4>732</vt:i4>
      </vt:variant>
      <vt:variant>
        <vt:i4>0</vt:i4>
      </vt:variant>
      <vt:variant>
        <vt:i4>5</vt:i4>
      </vt:variant>
      <vt:variant>
        <vt:lpwstr/>
      </vt:variant>
      <vt:variant>
        <vt:lpwstr>_Toc10725810</vt:lpwstr>
      </vt:variant>
      <vt:variant>
        <vt:i4>1310771</vt:i4>
      </vt:variant>
      <vt:variant>
        <vt:i4>726</vt:i4>
      </vt:variant>
      <vt:variant>
        <vt:i4>0</vt:i4>
      </vt:variant>
      <vt:variant>
        <vt:i4>5</vt:i4>
      </vt:variant>
      <vt:variant>
        <vt:lpwstr/>
      </vt:variant>
      <vt:variant>
        <vt:lpwstr>_Toc10725809</vt:lpwstr>
      </vt:variant>
      <vt:variant>
        <vt:i4>1376307</vt:i4>
      </vt:variant>
      <vt:variant>
        <vt:i4>720</vt:i4>
      </vt:variant>
      <vt:variant>
        <vt:i4>0</vt:i4>
      </vt:variant>
      <vt:variant>
        <vt:i4>5</vt:i4>
      </vt:variant>
      <vt:variant>
        <vt:lpwstr/>
      </vt:variant>
      <vt:variant>
        <vt:lpwstr>_Toc10725808</vt:lpwstr>
      </vt:variant>
      <vt:variant>
        <vt:i4>1703987</vt:i4>
      </vt:variant>
      <vt:variant>
        <vt:i4>714</vt:i4>
      </vt:variant>
      <vt:variant>
        <vt:i4>0</vt:i4>
      </vt:variant>
      <vt:variant>
        <vt:i4>5</vt:i4>
      </vt:variant>
      <vt:variant>
        <vt:lpwstr/>
      </vt:variant>
      <vt:variant>
        <vt:lpwstr>_Toc10725807</vt:lpwstr>
      </vt:variant>
      <vt:variant>
        <vt:i4>1769523</vt:i4>
      </vt:variant>
      <vt:variant>
        <vt:i4>708</vt:i4>
      </vt:variant>
      <vt:variant>
        <vt:i4>0</vt:i4>
      </vt:variant>
      <vt:variant>
        <vt:i4>5</vt:i4>
      </vt:variant>
      <vt:variant>
        <vt:lpwstr/>
      </vt:variant>
      <vt:variant>
        <vt:lpwstr>_Toc10725806</vt:lpwstr>
      </vt:variant>
      <vt:variant>
        <vt:i4>1572915</vt:i4>
      </vt:variant>
      <vt:variant>
        <vt:i4>702</vt:i4>
      </vt:variant>
      <vt:variant>
        <vt:i4>0</vt:i4>
      </vt:variant>
      <vt:variant>
        <vt:i4>5</vt:i4>
      </vt:variant>
      <vt:variant>
        <vt:lpwstr/>
      </vt:variant>
      <vt:variant>
        <vt:lpwstr>_Toc10725805</vt:lpwstr>
      </vt:variant>
      <vt:variant>
        <vt:i4>1638451</vt:i4>
      </vt:variant>
      <vt:variant>
        <vt:i4>696</vt:i4>
      </vt:variant>
      <vt:variant>
        <vt:i4>0</vt:i4>
      </vt:variant>
      <vt:variant>
        <vt:i4>5</vt:i4>
      </vt:variant>
      <vt:variant>
        <vt:lpwstr/>
      </vt:variant>
      <vt:variant>
        <vt:lpwstr>_Toc10725804</vt:lpwstr>
      </vt:variant>
      <vt:variant>
        <vt:i4>1966131</vt:i4>
      </vt:variant>
      <vt:variant>
        <vt:i4>690</vt:i4>
      </vt:variant>
      <vt:variant>
        <vt:i4>0</vt:i4>
      </vt:variant>
      <vt:variant>
        <vt:i4>5</vt:i4>
      </vt:variant>
      <vt:variant>
        <vt:lpwstr/>
      </vt:variant>
      <vt:variant>
        <vt:lpwstr>_Toc10725803</vt:lpwstr>
      </vt:variant>
      <vt:variant>
        <vt:i4>2031667</vt:i4>
      </vt:variant>
      <vt:variant>
        <vt:i4>684</vt:i4>
      </vt:variant>
      <vt:variant>
        <vt:i4>0</vt:i4>
      </vt:variant>
      <vt:variant>
        <vt:i4>5</vt:i4>
      </vt:variant>
      <vt:variant>
        <vt:lpwstr/>
      </vt:variant>
      <vt:variant>
        <vt:lpwstr>_Toc10725802</vt:lpwstr>
      </vt:variant>
      <vt:variant>
        <vt:i4>1835059</vt:i4>
      </vt:variant>
      <vt:variant>
        <vt:i4>678</vt:i4>
      </vt:variant>
      <vt:variant>
        <vt:i4>0</vt:i4>
      </vt:variant>
      <vt:variant>
        <vt:i4>5</vt:i4>
      </vt:variant>
      <vt:variant>
        <vt:lpwstr/>
      </vt:variant>
      <vt:variant>
        <vt:lpwstr>_Toc10725801</vt:lpwstr>
      </vt:variant>
      <vt:variant>
        <vt:i4>1900595</vt:i4>
      </vt:variant>
      <vt:variant>
        <vt:i4>672</vt:i4>
      </vt:variant>
      <vt:variant>
        <vt:i4>0</vt:i4>
      </vt:variant>
      <vt:variant>
        <vt:i4>5</vt:i4>
      </vt:variant>
      <vt:variant>
        <vt:lpwstr/>
      </vt:variant>
      <vt:variant>
        <vt:lpwstr>_Toc10725800</vt:lpwstr>
      </vt:variant>
      <vt:variant>
        <vt:i4>1769530</vt:i4>
      </vt:variant>
      <vt:variant>
        <vt:i4>666</vt:i4>
      </vt:variant>
      <vt:variant>
        <vt:i4>0</vt:i4>
      </vt:variant>
      <vt:variant>
        <vt:i4>5</vt:i4>
      </vt:variant>
      <vt:variant>
        <vt:lpwstr/>
      </vt:variant>
      <vt:variant>
        <vt:lpwstr>_Toc10725799</vt:lpwstr>
      </vt:variant>
      <vt:variant>
        <vt:i4>1703994</vt:i4>
      </vt:variant>
      <vt:variant>
        <vt:i4>660</vt:i4>
      </vt:variant>
      <vt:variant>
        <vt:i4>0</vt:i4>
      </vt:variant>
      <vt:variant>
        <vt:i4>5</vt:i4>
      </vt:variant>
      <vt:variant>
        <vt:lpwstr/>
      </vt:variant>
      <vt:variant>
        <vt:lpwstr>_Toc10725798</vt:lpwstr>
      </vt:variant>
      <vt:variant>
        <vt:i4>1376314</vt:i4>
      </vt:variant>
      <vt:variant>
        <vt:i4>654</vt:i4>
      </vt:variant>
      <vt:variant>
        <vt:i4>0</vt:i4>
      </vt:variant>
      <vt:variant>
        <vt:i4>5</vt:i4>
      </vt:variant>
      <vt:variant>
        <vt:lpwstr/>
      </vt:variant>
      <vt:variant>
        <vt:lpwstr>_Toc10725797</vt:lpwstr>
      </vt:variant>
      <vt:variant>
        <vt:i4>1310778</vt:i4>
      </vt:variant>
      <vt:variant>
        <vt:i4>648</vt:i4>
      </vt:variant>
      <vt:variant>
        <vt:i4>0</vt:i4>
      </vt:variant>
      <vt:variant>
        <vt:i4>5</vt:i4>
      </vt:variant>
      <vt:variant>
        <vt:lpwstr/>
      </vt:variant>
      <vt:variant>
        <vt:lpwstr>_Toc10725796</vt:lpwstr>
      </vt:variant>
      <vt:variant>
        <vt:i4>1507386</vt:i4>
      </vt:variant>
      <vt:variant>
        <vt:i4>642</vt:i4>
      </vt:variant>
      <vt:variant>
        <vt:i4>0</vt:i4>
      </vt:variant>
      <vt:variant>
        <vt:i4>5</vt:i4>
      </vt:variant>
      <vt:variant>
        <vt:lpwstr/>
      </vt:variant>
      <vt:variant>
        <vt:lpwstr>_Toc10725795</vt:lpwstr>
      </vt:variant>
      <vt:variant>
        <vt:i4>1441850</vt:i4>
      </vt:variant>
      <vt:variant>
        <vt:i4>636</vt:i4>
      </vt:variant>
      <vt:variant>
        <vt:i4>0</vt:i4>
      </vt:variant>
      <vt:variant>
        <vt:i4>5</vt:i4>
      </vt:variant>
      <vt:variant>
        <vt:lpwstr/>
      </vt:variant>
      <vt:variant>
        <vt:lpwstr>_Toc10725794</vt:lpwstr>
      </vt:variant>
      <vt:variant>
        <vt:i4>1114170</vt:i4>
      </vt:variant>
      <vt:variant>
        <vt:i4>630</vt:i4>
      </vt:variant>
      <vt:variant>
        <vt:i4>0</vt:i4>
      </vt:variant>
      <vt:variant>
        <vt:i4>5</vt:i4>
      </vt:variant>
      <vt:variant>
        <vt:lpwstr/>
      </vt:variant>
      <vt:variant>
        <vt:lpwstr>_Toc10725793</vt:lpwstr>
      </vt:variant>
      <vt:variant>
        <vt:i4>1048634</vt:i4>
      </vt:variant>
      <vt:variant>
        <vt:i4>624</vt:i4>
      </vt:variant>
      <vt:variant>
        <vt:i4>0</vt:i4>
      </vt:variant>
      <vt:variant>
        <vt:i4>5</vt:i4>
      </vt:variant>
      <vt:variant>
        <vt:lpwstr/>
      </vt:variant>
      <vt:variant>
        <vt:lpwstr>_Toc10725792</vt:lpwstr>
      </vt:variant>
      <vt:variant>
        <vt:i4>1245242</vt:i4>
      </vt:variant>
      <vt:variant>
        <vt:i4>618</vt:i4>
      </vt:variant>
      <vt:variant>
        <vt:i4>0</vt:i4>
      </vt:variant>
      <vt:variant>
        <vt:i4>5</vt:i4>
      </vt:variant>
      <vt:variant>
        <vt:lpwstr/>
      </vt:variant>
      <vt:variant>
        <vt:lpwstr>_Toc10725791</vt:lpwstr>
      </vt:variant>
      <vt:variant>
        <vt:i4>1179706</vt:i4>
      </vt:variant>
      <vt:variant>
        <vt:i4>612</vt:i4>
      </vt:variant>
      <vt:variant>
        <vt:i4>0</vt:i4>
      </vt:variant>
      <vt:variant>
        <vt:i4>5</vt:i4>
      </vt:variant>
      <vt:variant>
        <vt:lpwstr/>
      </vt:variant>
      <vt:variant>
        <vt:lpwstr>_Toc10725790</vt:lpwstr>
      </vt:variant>
      <vt:variant>
        <vt:i4>1769531</vt:i4>
      </vt:variant>
      <vt:variant>
        <vt:i4>606</vt:i4>
      </vt:variant>
      <vt:variant>
        <vt:i4>0</vt:i4>
      </vt:variant>
      <vt:variant>
        <vt:i4>5</vt:i4>
      </vt:variant>
      <vt:variant>
        <vt:lpwstr/>
      </vt:variant>
      <vt:variant>
        <vt:lpwstr>_Toc10725789</vt:lpwstr>
      </vt:variant>
      <vt:variant>
        <vt:i4>1703995</vt:i4>
      </vt:variant>
      <vt:variant>
        <vt:i4>600</vt:i4>
      </vt:variant>
      <vt:variant>
        <vt:i4>0</vt:i4>
      </vt:variant>
      <vt:variant>
        <vt:i4>5</vt:i4>
      </vt:variant>
      <vt:variant>
        <vt:lpwstr/>
      </vt:variant>
      <vt:variant>
        <vt:lpwstr>_Toc10725788</vt:lpwstr>
      </vt:variant>
      <vt:variant>
        <vt:i4>1376315</vt:i4>
      </vt:variant>
      <vt:variant>
        <vt:i4>594</vt:i4>
      </vt:variant>
      <vt:variant>
        <vt:i4>0</vt:i4>
      </vt:variant>
      <vt:variant>
        <vt:i4>5</vt:i4>
      </vt:variant>
      <vt:variant>
        <vt:lpwstr/>
      </vt:variant>
      <vt:variant>
        <vt:lpwstr>_Toc10725787</vt:lpwstr>
      </vt:variant>
      <vt:variant>
        <vt:i4>1310779</vt:i4>
      </vt:variant>
      <vt:variant>
        <vt:i4>588</vt:i4>
      </vt:variant>
      <vt:variant>
        <vt:i4>0</vt:i4>
      </vt:variant>
      <vt:variant>
        <vt:i4>5</vt:i4>
      </vt:variant>
      <vt:variant>
        <vt:lpwstr/>
      </vt:variant>
      <vt:variant>
        <vt:lpwstr>_Toc10725786</vt:lpwstr>
      </vt:variant>
      <vt:variant>
        <vt:i4>1507387</vt:i4>
      </vt:variant>
      <vt:variant>
        <vt:i4>582</vt:i4>
      </vt:variant>
      <vt:variant>
        <vt:i4>0</vt:i4>
      </vt:variant>
      <vt:variant>
        <vt:i4>5</vt:i4>
      </vt:variant>
      <vt:variant>
        <vt:lpwstr/>
      </vt:variant>
      <vt:variant>
        <vt:lpwstr>_Toc10725785</vt:lpwstr>
      </vt:variant>
      <vt:variant>
        <vt:i4>1441851</vt:i4>
      </vt:variant>
      <vt:variant>
        <vt:i4>576</vt:i4>
      </vt:variant>
      <vt:variant>
        <vt:i4>0</vt:i4>
      </vt:variant>
      <vt:variant>
        <vt:i4>5</vt:i4>
      </vt:variant>
      <vt:variant>
        <vt:lpwstr/>
      </vt:variant>
      <vt:variant>
        <vt:lpwstr>_Toc10725784</vt:lpwstr>
      </vt:variant>
      <vt:variant>
        <vt:i4>1114171</vt:i4>
      </vt:variant>
      <vt:variant>
        <vt:i4>570</vt:i4>
      </vt:variant>
      <vt:variant>
        <vt:i4>0</vt:i4>
      </vt:variant>
      <vt:variant>
        <vt:i4>5</vt:i4>
      </vt:variant>
      <vt:variant>
        <vt:lpwstr/>
      </vt:variant>
      <vt:variant>
        <vt:lpwstr>_Toc10725783</vt:lpwstr>
      </vt:variant>
      <vt:variant>
        <vt:i4>1048635</vt:i4>
      </vt:variant>
      <vt:variant>
        <vt:i4>564</vt:i4>
      </vt:variant>
      <vt:variant>
        <vt:i4>0</vt:i4>
      </vt:variant>
      <vt:variant>
        <vt:i4>5</vt:i4>
      </vt:variant>
      <vt:variant>
        <vt:lpwstr/>
      </vt:variant>
      <vt:variant>
        <vt:lpwstr>_Toc10725782</vt:lpwstr>
      </vt:variant>
      <vt:variant>
        <vt:i4>1245243</vt:i4>
      </vt:variant>
      <vt:variant>
        <vt:i4>558</vt:i4>
      </vt:variant>
      <vt:variant>
        <vt:i4>0</vt:i4>
      </vt:variant>
      <vt:variant>
        <vt:i4>5</vt:i4>
      </vt:variant>
      <vt:variant>
        <vt:lpwstr/>
      </vt:variant>
      <vt:variant>
        <vt:lpwstr>_Toc10725781</vt:lpwstr>
      </vt:variant>
      <vt:variant>
        <vt:i4>1179707</vt:i4>
      </vt:variant>
      <vt:variant>
        <vt:i4>549</vt:i4>
      </vt:variant>
      <vt:variant>
        <vt:i4>0</vt:i4>
      </vt:variant>
      <vt:variant>
        <vt:i4>5</vt:i4>
      </vt:variant>
      <vt:variant>
        <vt:lpwstr/>
      </vt:variant>
      <vt:variant>
        <vt:lpwstr>_Toc10725780</vt:lpwstr>
      </vt:variant>
      <vt:variant>
        <vt:i4>1769524</vt:i4>
      </vt:variant>
      <vt:variant>
        <vt:i4>543</vt:i4>
      </vt:variant>
      <vt:variant>
        <vt:i4>0</vt:i4>
      </vt:variant>
      <vt:variant>
        <vt:i4>5</vt:i4>
      </vt:variant>
      <vt:variant>
        <vt:lpwstr/>
      </vt:variant>
      <vt:variant>
        <vt:lpwstr>_Toc10725779</vt:lpwstr>
      </vt:variant>
      <vt:variant>
        <vt:i4>1703988</vt:i4>
      </vt:variant>
      <vt:variant>
        <vt:i4>537</vt:i4>
      </vt:variant>
      <vt:variant>
        <vt:i4>0</vt:i4>
      </vt:variant>
      <vt:variant>
        <vt:i4>5</vt:i4>
      </vt:variant>
      <vt:variant>
        <vt:lpwstr/>
      </vt:variant>
      <vt:variant>
        <vt:lpwstr>_Toc10725778</vt:lpwstr>
      </vt:variant>
      <vt:variant>
        <vt:i4>1376308</vt:i4>
      </vt:variant>
      <vt:variant>
        <vt:i4>531</vt:i4>
      </vt:variant>
      <vt:variant>
        <vt:i4>0</vt:i4>
      </vt:variant>
      <vt:variant>
        <vt:i4>5</vt:i4>
      </vt:variant>
      <vt:variant>
        <vt:lpwstr/>
      </vt:variant>
      <vt:variant>
        <vt:lpwstr>_Toc10725777</vt:lpwstr>
      </vt:variant>
      <vt:variant>
        <vt:i4>1310772</vt:i4>
      </vt:variant>
      <vt:variant>
        <vt:i4>525</vt:i4>
      </vt:variant>
      <vt:variant>
        <vt:i4>0</vt:i4>
      </vt:variant>
      <vt:variant>
        <vt:i4>5</vt:i4>
      </vt:variant>
      <vt:variant>
        <vt:lpwstr/>
      </vt:variant>
      <vt:variant>
        <vt:lpwstr>_Toc10725776</vt:lpwstr>
      </vt:variant>
      <vt:variant>
        <vt:i4>1507380</vt:i4>
      </vt:variant>
      <vt:variant>
        <vt:i4>519</vt:i4>
      </vt:variant>
      <vt:variant>
        <vt:i4>0</vt:i4>
      </vt:variant>
      <vt:variant>
        <vt:i4>5</vt:i4>
      </vt:variant>
      <vt:variant>
        <vt:lpwstr/>
      </vt:variant>
      <vt:variant>
        <vt:lpwstr>_Toc10725775</vt:lpwstr>
      </vt:variant>
      <vt:variant>
        <vt:i4>1441844</vt:i4>
      </vt:variant>
      <vt:variant>
        <vt:i4>513</vt:i4>
      </vt:variant>
      <vt:variant>
        <vt:i4>0</vt:i4>
      </vt:variant>
      <vt:variant>
        <vt:i4>5</vt:i4>
      </vt:variant>
      <vt:variant>
        <vt:lpwstr/>
      </vt:variant>
      <vt:variant>
        <vt:lpwstr>_Toc10725774</vt:lpwstr>
      </vt:variant>
      <vt:variant>
        <vt:i4>1114164</vt:i4>
      </vt:variant>
      <vt:variant>
        <vt:i4>507</vt:i4>
      </vt:variant>
      <vt:variant>
        <vt:i4>0</vt:i4>
      </vt:variant>
      <vt:variant>
        <vt:i4>5</vt:i4>
      </vt:variant>
      <vt:variant>
        <vt:lpwstr/>
      </vt:variant>
      <vt:variant>
        <vt:lpwstr>_Toc10725773</vt:lpwstr>
      </vt:variant>
      <vt:variant>
        <vt:i4>1048628</vt:i4>
      </vt:variant>
      <vt:variant>
        <vt:i4>501</vt:i4>
      </vt:variant>
      <vt:variant>
        <vt:i4>0</vt:i4>
      </vt:variant>
      <vt:variant>
        <vt:i4>5</vt:i4>
      </vt:variant>
      <vt:variant>
        <vt:lpwstr/>
      </vt:variant>
      <vt:variant>
        <vt:lpwstr>_Toc10725772</vt:lpwstr>
      </vt:variant>
      <vt:variant>
        <vt:i4>1245236</vt:i4>
      </vt:variant>
      <vt:variant>
        <vt:i4>495</vt:i4>
      </vt:variant>
      <vt:variant>
        <vt:i4>0</vt:i4>
      </vt:variant>
      <vt:variant>
        <vt:i4>5</vt:i4>
      </vt:variant>
      <vt:variant>
        <vt:lpwstr/>
      </vt:variant>
      <vt:variant>
        <vt:lpwstr>_Toc10725771</vt:lpwstr>
      </vt:variant>
      <vt:variant>
        <vt:i4>1179700</vt:i4>
      </vt:variant>
      <vt:variant>
        <vt:i4>489</vt:i4>
      </vt:variant>
      <vt:variant>
        <vt:i4>0</vt:i4>
      </vt:variant>
      <vt:variant>
        <vt:i4>5</vt:i4>
      </vt:variant>
      <vt:variant>
        <vt:lpwstr/>
      </vt:variant>
      <vt:variant>
        <vt:lpwstr>_Toc10725770</vt:lpwstr>
      </vt:variant>
      <vt:variant>
        <vt:i4>1769525</vt:i4>
      </vt:variant>
      <vt:variant>
        <vt:i4>483</vt:i4>
      </vt:variant>
      <vt:variant>
        <vt:i4>0</vt:i4>
      </vt:variant>
      <vt:variant>
        <vt:i4>5</vt:i4>
      </vt:variant>
      <vt:variant>
        <vt:lpwstr/>
      </vt:variant>
      <vt:variant>
        <vt:lpwstr>_Toc10725769</vt:lpwstr>
      </vt:variant>
      <vt:variant>
        <vt:i4>1703989</vt:i4>
      </vt:variant>
      <vt:variant>
        <vt:i4>477</vt:i4>
      </vt:variant>
      <vt:variant>
        <vt:i4>0</vt:i4>
      </vt:variant>
      <vt:variant>
        <vt:i4>5</vt:i4>
      </vt:variant>
      <vt:variant>
        <vt:lpwstr/>
      </vt:variant>
      <vt:variant>
        <vt:lpwstr>_Toc10725768</vt:lpwstr>
      </vt:variant>
      <vt:variant>
        <vt:i4>1376309</vt:i4>
      </vt:variant>
      <vt:variant>
        <vt:i4>471</vt:i4>
      </vt:variant>
      <vt:variant>
        <vt:i4>0</vt:i4>
      </vt:variant>
      <vt:variant>
        <vt:i4>5</vt:i4>
      </vt:variant>
      <vt:variant>
        <vt:lpwstr/>
      </vt:variant>
      <vt:variant>
        <vt:lpwstr>_Toc10725767</vt:lpwstr>
      </vt:variant>
      <vt:variant>
        <vt:i4>1310773</vt:i4>
      </vt:variant>
      <vt:variant>
        <vt:i4>465</vt:i4>
      </vt:variant>
      <vt:variant>
        <vt:i4>0</vt:i4>
      </vt:variant>
      <vt:variant>
        <vt:i4>5</vt:i4>
      </vt:variant>
      <vt:variant>
        <vt:lpwstr/>
      </vt:variant>
      <vt:variant>
        <vt:lpwstr>_Toc10725766</vt:lpwstr>
      </vt:variant>
      <vt:variant>
        <vt:i4>1507381</vt:i4>
      </vt:variant>
      <vt:variant>
        <vt:i4>459</vt:i4>
      </vt:variant>
      <vt:variant>
        <vt:i4>0</vt:i4>
      </vt:variant>
      <vt:variant>
        <vt:i4>5</vt:i4>
      </vt:variant>
      <vt:variant>
        <vt:lpwstr/>
      </vt:variant>
      <vt:variant>
        <vt:lpwstr>_Toc10725765</vt:lpwstr>
      </vt:variant>
      <vt:variant>
        <vt:i4>1441845</vt:i4>
      </vt:variant>
      <vt:variant>
        <vt:i4>453</vt:i4>
      </vt:variant>
      <vt:variant>
        <vt:i4>0</vt:i4>
      </vt:variant>
      <vt:variant>
        <vt:i4>5</vt:i4>
      </vt:variant>
      <vt:variant>
        <vt:lpwstr/>
      </vt:variant>
      <vt:variant>
        <vt:lpwstr>_Toc10725764</vt:lpwstr>
      </vt:variant>
      <vt:variant>
        <vt:i4>1114165</vt:i4>
      </vt:variant>
      <vt:variant>
        <vt:i4>447</vt:i4>
      </vt:variant>
      <vt:variant>
        <vt:i4>0</vt:i4>
      </vt:variant>
      <vt:variant>
        <vt:i4>5</vt:i4>
      </vt:variant>
      <vt:variant>
        <vt:lpwstr/>
      </vt:variant>
      <vt:variant>
        <vt:lpwstr>_Toc10725763</vt:lpwstr>
      </vt:variant>
      <vt:variant>
        <vt:i4>1048629</vt:i4>
      </vt:variant>
      <vt:variant>
        <vt:i4>441</vt:i4>
      </vt:variant>
      <vt:variant>
        <vt:i4>0</vt:i4>
      </vt:variant>
      <vt:variant>
        <vt:i4>5</vt:i4>
      </vt:variant>
      <vt:variant>
        <vt:lpwstr/>
      </vt:variant>
      <vt:variant>
        <vt:lpwstr>_Toc10725762</vt:lpwstr>
      </vt:variant>
      <vt:variant>
        <vt:i4>1245237</vt:i4>
      </vt:variant>
      <vt:variant>
        <vt:i4>435</vt:i4>
      </vt:variant>
      <vt:variant>
        <vt:i4>0</vt:i4>
      </vt:variant>
      <vt:variant>
        <vt:i4>5</vt:i4>
      </vt:variant>
      <vt:variant>
        <vt:lpwstr/>
      </vt:variant>
      <vt:variant>
        <vt:lpwstr>_Toc10725761</vt:lpwstr>
      </vt:variant>
      <vt:variant>
        <vt:i4>1179701</vt:i4>
      </vt:variant>
      <vt:variant>
        <vt:i4>429</vt:i4>
      </vt:variant>
      <vt:variant>
        <vt:i4>0</vt:i4>
      </vt:variant>
      <vt:variant>
        <vt:i4>5</vt:i4>
      </vt:variant>
      <vt:variant>
        <vt:lpwstr/>
      </vt:variant>
      <vt:variant>
        <vt:lpwstr>_Toc10725760</vt:lpwstr>
      </vt:variant>
      <vt:variant>
        <vt:i4>1769526</vt:i4>
      </vt:variant>
      <vt:variant>
        <vt:i4>423</vt:i4>
      </vt:variant>
      <vt:variant>
        <vt:i4>0</vt:i4>
      </vt:variant>
      <vt:variant>
        <vt:i4>5</vt:i4>
      </vt:variant>
      <vt:variant>
        <vt:lpwstr/>
      </vt:variant>
      <vt:variant>
        <vt:lpwstr>_Toc10725759</vt:lpwstr>
      </vt:variant>
      <vt:variant>
        <vt:i4>1703990</vt:i4>
      </vt:variant>
      <vt:variant>
        <vt:i4>417</vt:i4>
      </vt:variant>
      <vt:variant>
        <vt:i4>0</vt:i4>
      </vt:variant>
      <vt:variant>
        <vt:i4>5</vt:i4>
      </vt:variant>
      <vt:variant>
        <vt:lpwstr/>
      </vt:variant>
      <vt:variant>
        <vt:lpwstr>_Toc10725758</vt:lpwstr>
      </vt:variant>
      <vt:variant>
        <vt:i4>1376310</vt:i4>
      </vt:variant>
      <vt:variant>
        <vt:i4>411</vt:i4>
      </vt:variant>
      <vt:variant>
        <vt:i4>0</vt:i4>
      </vt:variant>
      <vt:variant>
        <vt:i4>5</vt:i4>
      </vt:variant>
      <vt:variant>
        <vt:lpwstr/>
      </vt:variant>
      <vt:variant>
        <vt:lpwstr>_Toc10725757</vt:lpwstr>
      </vt:variant>
      <vt:variant>
        <vt:i4>1310774</vt:i4>
      </vt:variant>
      <vt:variant>
        <vt:i4>405</vt:i4>
      </vt:variant>
      <vt:variant>
        <vt:i4>0</vt:i4>
      </vt:variant>
      <vt:variant>
        <vt:i4>5</vt:i4>
      </vt:variant>
      <vt:variant>
        <vt:lpwstr/>
      </vt:variant>
      <vt:variant>
        <vt:lpwstr>_Toc10725756</vt:lpwstr>
      </vt:variant>
      <vt:variant>
        <vt:i4>1507382</vt:i4>
      </vt:variant>
      <vt:variant>
        <vt:i4>399</vt:i4>
      </vt:variant>
      <vt:variant>
        <vt:i4>0</vt:i4>
      </vt:variant>
      <vt:variant>
        <vt:i4>5</vt:i4>
      </vt:variant>
      <vt:variant>
        <vt:lpwstr/>
      </vt:variant>
      <vt:variant>
        <vt:lpwstr>_Toc10725755</vt:lpwstr>
      </vt:variant>
      <vt:variant>
        <vt:i4>1441846</vt:i4>
      </vt:variant>
      <vt:variant>
        <vt:i4>393</vt:i4>
      </vt:variant>
      <vt:variant>
        <vt:i4>0</vt:i4>
      </vt:variant>
      <vt:variant>
        <vt:i4>5</vt:i4>
      </vt:variant>
      <vt:variant>
        <vt:lpwstr/>
      </vt:variant>
      <vt:variant>
        <vt:lpwstr>_Toc10725754</vt:lpwstr>
      </vt:variant>
      <vt:variant>
        <vt:i4>1114166</vt:i4>
      </vt:variant>
      <vt:variant>
        <vt:i4>387</vt:i4>
      </vt:variant>
      <vt:variant>
        <vt:i4>0</vt:i4>
      </vt:variant>
      <vt:variant>
        <vt:i4>5</vt:i4>
      </vt:variant>
      <vt:variant>
        <vt:lpwstr/>
      </vt:variant>
      <vt:variant>
        <vt:lpwstr>_Toc10725753</vt:lpwstr>
      </vt:variant>
      <vt:variant>
        <vt:i4>1048630</vt:i4>
      </vt:variant>
      <vt:variant>
        <vt:i4>381</vt:i4>
      </vt:variant>
      <vt:variant>
        <vt:i4>0</vt:i4>
      </vt:variant>
      <vt:variant>
        <vt:i4>5</vt:i4>
      </vt:variant>
      <vt:variant>
        <vt:lpwstr/>
      </vt:variant>
      <vt:variant>
        <vt:lpwstr>_Toc10725752</vt:lpwstr>
      </vt:variant>
      <vt:variant>
        <vt:i4>1245238</vt:i4>
      </vt:variant>
      <vt:variant>
        <vt:i4>375</vt:i4>
      </vt:variant>
      <vt:variant>
        <vt:i4>0</vt:i4>
      </vt:variant>
      <vt:variant>
        <vt:i4>5</vt:i4>
      </vt:variant>
      <vt:variant>
        <vt:lpwstr/>
      </vt:variant>
      <vt:variant>
        <vt:lpwstr>_Toc10725751</vt:lpwstr>
      </vt:variant>
      <vt:variant>
        <vt:i4>1179702</vt:i4>
      </vt:variant>
      <vt:variant>
        <vt:i4>369</vt:i4>
      </vt:variant>
      <vt:variant>
        <vt:i4>0</vt:i4>
      </vt:variant>
      <vt:variant>
        <vt:i4>5</vt:i4>
      </vt:variant>
      <vt:variant>
        <vt:lpwstr/>
      </vt:variant>
      <vt:variant>
        <vt:lpwstr>_Toc10725750</vt:lpwstr>
      </vt:variant>
      <vt:variant>
        <vt:i4>1769527</vt:i4>
      </vt:variant>
      <vt:variant>
        <vt:i4>363</vt:i4>
      </vt:variant>
      <vt:variant>
        <vt:i4>0</vt:i4>
      </vt:variant>
      <vt:variant>
        <vt:i4>5</vt:i4>
      </vt:variant>
      <vt:variant>
        <vt:lpwstr/>
      </vt:variant>
      <vt:variant>
        <vt:lpwstr>_Toc10725749</vt:lpwstr>
      </vt:variant>
      <vt:variant>
        <vt:i4>1703991</vt:i4>
      </vt:variant>
      <vt:variant>
        <vt:i4>357</vt:i4>
      </vt:variant>
      <vt:variant>
        <vt:i4>0</vt:i4>
      </vt:variant>
      <vt:variant>
        <vt:i4>5</vt:i4>
      </vt:variant>
      <vt:variant>
        <vt:lpwstr/>
      </vt:variant>
      <vt:variant>
        <vt:lpwstr>_Toc10725748</vt:lpwstr>
      </vt:variant>
      <vt:variant>
        <vt:i4>1376311</vt:i4>
      </vt:variant>
      <vt:variant>
        <vt:i4>351</vt:i4>
      </vt:variant>
      <vt:variant>
        <vt:i4>0</vt:i4>
      </vt:variant>
      <vt:variant>
        <vt:i4>5</vt:i4>
      </vt:variant>
      <vt:variant>
        <vt:lpwstr/>
      </vt:variant>
      <vt:variant>
        <vt:lpwstr>_Toc10725747</vt:lpwstr>
      </vt:variant>
      <vt:variant>
        <vt:i4>1310775</vt:i4>
      </vt:variant>
      <vt:variant>
        <vt:i4>345</vt:i4>
      </vt:variant>
      <vt:variant>
        <vt:i4>0</vt:i4>
      </vt:variant>
      <vt:variant>
        <vt:i4>5</vt:i4>
      </vt:variant>
      <vt:variant>
        <vt:lpwstr/>
      </vt:variant>
      <vt:variant>
        <vt:lpwstr>_Toc10725746</vt:lpwstr>
      </vt:variant>
      <vt:variant>
        <vt:i4>1507383</vt:i4>
      </vt:variant>
      <vt:variant>
        <vt:i4>339</vt:i4>
      </vt:variant>
      <vt:variant>
        <vt:i4>0</vt:i4>
      </vt:variant>
      <vt:variant>
        <vt:i4>5</vt:i4>
      </vt:variant>
      <vt:variant>
        <vt:lpwstr/>
      </vt:variant>
      <vt:variant>
        <vt:lpwstr>_Toc10725745</vt:lpwstr>
      </vt:variant>
      <vt:variant>
        <vt:i4>1441847</vt:i4>
      </vt:variant>
      <vt:variant>
        <vt:i4>333</vt:i4>
      </vt:variant>
      <vt:variant>
        <vt:i4>0</vt:i4>
      </vt:variant>
      <vt:variant>
        <vt:i4>5</vt:i4>
      </vt:variant>
      <vt:variant>
        <vt:lpwstr/>
      </vt:variant>
      <vt:variant>
        <vt:lpwstr>_Toc10725744</vt:lpwstr>
      </vt:variant>
      <vt:variant>
        <vt:i4>1114167</vt:i4>
      </vt:variant>
      <vt:variant>
        <vt:i4>327</vt:i4>
      </vt:variant>
      <vt:variant>
        <vt:i4>0</vt:i4>
      </vt:variant>
      <vt:variant>
        <vt:i4>5</vt:i4>
      </vt:variant>
      <vt:variant>
        <vt:lpwstr/>
      </vt:variant>
      <vt:variant>
        <vt:lpwstr>_Toc10725743</vt:lpwstr>
      </vt:variant>
      <vt:variant>
        <vt:i4>1048631</vt:i4>
      </vt:variant>
      <vt:variant>
        <vt:i4>321</vt:i4>
      </vt:variant>
      <vt:variant>
        <vt:i4>0</vt:i4>
      </vt:variant>
      <vt:variant>
        <vt:i4>5</vt:i4>
      </vt:variant>
      <vt:variant>
        <vt:lpwstr/>
      </vt:variant>
      <vt:variant>
        <vt:lpwstr>_Toc10725742</vt:lpwstr>
      </vt:variant>
      <vt:variant>
        <vt:i4>1245239</vt:i4>
      </vt:variant>
      <vt:variant>
        <vt:i4>315</vt:i4>
      </vt:variant>
      <vt:variant>
        <vt:i4>0</vt:i4>
      </vt:variant>
      <vt:variant>
        <vt:i4>5</vt:i4>
      </vt:variant>
      <vt:variant>
        <vt:lpwstr/>
      </vt:variant>
      <vt:variant>
        <vt:lpwstr>_Toc10725741</vt:lpwstr>
      </vt:variant>
      <vt:variant>
        <vt:i4>1179703</vt:i4>
      </vt:variant>
      <vt:variant>
        <vt:i4>309</vt:i4>
      </vt:variant>
      <vt:variant>
        <vt:i4>0</vt:i4>
      </vt:variant>
      <vt:variant>
        <vt:i4>5</vt:i4>
      </vt:variant>
      <vt:variant>
        <vt:lpwstr/>
      </vt:variant>
      <vt:variant>
        <vt:lpwstr>_Toc10725740</vt:lpwstr>
      </vt:variant>
      <vt:variant>
        <vt:i4>1769520</vt:i4>
      </vt:variant>
      <vt:variant>
        <vt:i4>303</vt:i4>
      </vt:variant>
      <vt:variant>
        <vt:i4>0</vt:i4>
      </vt:variant>
      <vt:variant>
        <vt:i4>5</vt:i4>
      </vt:variant>
      <vt:variant>
        <vt:lpwstr/>
      </vt:variant>
      <vt:variant>
        <vt:lpwstr>_Toc10725739</vt:lpwstr>
      </vt:variant>
      <vt:variant>
        <vt:i4>1703984</vt:i4>
      </vt:variant>
      <vt:variant>
        <vt:i4>297</vt:i4>
      </vt:variant>
      <vt:variant>
        <vt:i4>0</vt:i4>
      </vt:variant>
      <vt:variant>
        <vt:i4>5</vt:i4>
      </vt:variant>
      <vt:variant>
        <vt:lpwstr/>
      </vt:variant>
      <vt:variant>
        <vt:lpwstr>_Toc10725738</vt:lpwstr>
      </vt:variant>
      <vt:variant>
        <vt:i4>1376304</vt:i4>
      </vt:variant>
      <vt:variant>
        <vt:i4>291</vt:i4>
      </vt:variant>
      <vt:variant>
        <vt:i4>0</vt:i4>
      </vt:variant>
      <vt:variant>
        <vt:i4>5</vt:i4>
      </vt:variant>
      <vt:variant>
        <vt:lpwstr/>
      </vt:variant>
      <vt:variant>
        <vt:lpwstr>_Toc10725737</vt:lpwstr>
      </vt:variant>
      <vt:variant>
        <vt:i4>1310768</vt:i4>
      </vt:variant>
      <vt:variant>
        <vt:i4>285</vt:i4>
      </vt:variant>
      <vt:variant>
        <vt:i4>0</vt:i4>
      </vt:variant>
      <vt:variant>
        <vt:i4>5</vt:i4>
      </vt:variant>
      <vt:variant>
        <vt:lpwstr/>
      </vt:variant>
      <vt:variant>
        <vt:lpwstr>_Toc10725736</vt:lpwstr>
      </vt:variant>
      <vt:variant>
        <vt:i4>1507376</vt:i4>
      </vt:variant>
      <vt:variant>
        <vt:i4>279</vt:i4>
      </vt:variant>
      <vt:variant>
        <vt:i4>0</vt:i4>
      </vt:variant>
      <vt:variant>
        <vt:i4>5</vt:i4>
      </vt:variant>
      <vt:variant>
        <vt:lpwstr/>
      </vt:variant>
      <vt:variant>
        <vt:lpwstr>_Toc10725735</vt:lpwstr>
      </vt:variant>
      <vt:variant>
        <vt:i4>1441840</vt:i4>
      </vt:variant>
      <vt:variant>
        <vt:i4>273</vt:i4>
      </vt:variant>
      <vt:variant>
        <vt:i4>0</vt:i4>
      </vt:variant>
      <vt:variant>
        <vt:i4>5</vt:i4>
      </vt:variant>
      <vt:variant>
        <vt:lpwstr/>
      </vt:variant>
      <vt:variant>
        <vt:lpwstr>_Toc10725734</vt:lpwstr>
      </vt:variant>
      <vt:variant>
        <vt:i4>1114160</vt:i4>
      </vt:variant>
      <vt:variant>
        <vt:i4>267</vt:i4>
      </vt:variant>
      <vt:variant>
        <vt:i4>0</vt:i4>
      </vt:variant>
      <vt:variant>
        <vt:i4>5</vt:i4>
      </vt:variant>
      <vt:variant>
        <vt:lpwstr/>
      </vt:variant>
      <vt:variant>
        <vt:lpwstr>_Toc10725733</vt:lpwstr>
      </vt:variant>
      <vt:variant>
        <vt:i4>1048624</vt:i4>
      </vt:variant>
      <vt:variant>
        <vt:i4>261</vt:i4>
      </vt:variant>
      <vt:variant>
        <vt:i4>0</vt:i4>
      </vt:variant>
      <vt:variant>
        <vt:i4>5</vt:i4>
      </vt:variant>
      <vt:variant>
        <vt:lpwstr/>
      </vt:variant>
      <vt:variant>
        <vt:lpwstr>_Toc10725732</vt:lpwstr>
      </vt:variant>
      <vt:variant>
        <vt:i4>1245232</vt:i4>
      </vt:variant>
      <vt:variant>
        <vt:i4>255</vt:i4>
      </vt:variant>
      <vt:variant>
        <vt:i4>0</vt:i4>
      </vt:variant>
      <vt:variant>
        <vt:i4>5</vt:i4>
      </vt:variant>
      <vt:variant>
        <vt:lpwstr/>
      </vt:variant>
      <vt:variant>
        <vt:lpwstr>_Toc10725731</vt:lpwstr>
      </vt:variant>
      <vt:variant>
        <vt:i4>1179696</vt:i4>
      </vt:variant>
      <vt:variant>
        <vt:i4>249</vt:i4>
      </vt:variant>
      <vt:variant>
        <vt:i4>0</vt:i4>
      </vt:variant>
      <vt:variant>
        <vt:i4>5</vt:i4>
      </vt:variant>
      <vt:variant>
        <vt:lpwstr/>
      </vt:variant>
      <vt:variant>
        <vt:lpwstr>_Toc10725730</vt:lpwstr>
      </vt:variant>
      <vt:variant>
        <vt:i4>1769521</vt:i4>
      </vt:variant>
      <vt:variant>
        <vt:i4>243</vt:i4>
      </vt:variant>
      <vt:variant>
        <vt:i4>0</vt:i4>
      </vt:variant>
      <vt:variant>
        <vt:i4>5</vt:i4>
      </vt:variant>
      <vt:variant>
        <vt:lpwstr/>
      </vt:variant>
      <vt:variant>
        <vt:lpwstr>_Toc10725729</vt:lpwstr>
      </vt:variant>
      <vt:variant>
        <vt:i4>1703985</vt:i4>
      </vt:variant>
      <vt:variant>
        <vt:i4>237</vt:i4>
      </vt:variant>
      <vt:variant>
        <vt:i4>0</vt:i4>
      </vt:variant>
      <vt:variant>
        <vt:i4>5</vt:i4>
      </vt:variant>
      <vt:variant>
        <vt:lpwstr/>
      </vt:variant>
      <vt:variant>
        <vt:lpwstr>_Toc10725728</vt:lpwstr>
      </vt:variant>
      <vt:variant>
        <vt:i4>1376305</vt:i4>
      </vt:variant>
      <vt:variant>
        <vt:i4>231</vt:i4>
      </vt:variant>
      <vt:variant>
        <vt:i4>0</vt:i4>
      </vt:variant>
      <vt:variant>
        <vt:i4>5</vt:i4>
      </vt:variant>
      <vt:variant>
        <vt:lpwstr/>
      </vt:variant>
      <vt:variant>
        <vt:lpwstr>_Toc10725727</vt:lpwstr>
      </vt:variant>
      <vt:variant>
        <vt:i4>1310769</vt:i4>
      </vt:variant>
      <vt:variant>
        <vt:i4>225</vt:i4>
      </vt:variant>
      <vt:variant>
        <vt:i4>0</vt:i4>
      </vt:variant>
      <vt:variant>
        <vt:i4>5</vt:i4>
      </vt:variant>
      <vt:variant>
        <vt:lpwstr/>
      </vt:variant>
      <vt:variant>
        <vt:lpwstr>_Toc10725726</vt:lpwstr>
      </vt:variant>
      <vt:variant>
        <vt:i4>1507377</vt:i4>
      </vt:variant>
      <vt:variant>
        <vt:i4>219</vt:i4>
      </vt:variant>
      <vt:variant>
        <vt:i4>0</vt:i4>
      </vt:variant>
      <vt:variant>
        <vt:i4>5</vt:i4>
      </vt:variant>
      <vt:variant>
        <vt:lpwstr/>
      </vt:variant>
      <vt:variant>
        <vt:lpwstr>_Toc10725725</vt:lpwstr>
      </vt:variant>
      <vt:variant>
        <vt:i4>1441841</vt:i4>
      </vt:variant>
      <vt:variant>
        <vt:i4>213</vt:i4>
      </vt:variant>
      <vt:variant>
        <vt:i4>0</vt:i4>
      </vt:variant>
      <vt:variant>
        <vt:i4>5</vt:i4>
      </vt:variant>
      <vt:variant>
        <vt:lpwstr/>
      </vt:variant>
      <vt:variant>
        <vt:lpwstr>_Toc10725724</vt:lpwstr>
      </vt:variant>
      <vt:variant>
        <vt:i4>1114161</vt:i4>
      </vt:variant>
      <vt:variant>
        <vt:i4>207</vt:i4>
      </vt:variant>
      <vt:variant>
        <vt:i4>0</vt:i4>
      </vt:variant>
      <vt:variant>
        <vt:i4>5</vt:i4>
      </vt:variant>
      <vt:variant>
        <vt:lpwstr/>
      </vt:variant>
      <vt:variant>
        <vt:lpwstr>_Toc10725723</vt:lpwstr>
      </vt:variant>
      <vt:variant>
        <vt:i4>1048625</vt:i4>
      </vt:variant>
      <vt:variant>
        <vt:i4>201</vt:i4>
      </vt:variant>
      <vt:variant>
        <vt:i4>0</vt:i4>
      </vt:variant>
      <vt:variant>
        <vt:i4>5</vt:i4>
      </vt:variant>
      <vt:variant>
        <vt:lpwstr/>
      </vt:variant>
      <vt:variant>
        <vt:lpwstr>_Toc10725722</vt:lpwstr>
      </vt:variant>
      <vt:variant>
        <vt:i4>1245233</vt:i4>
      </vt:variant>
      <vt:variant>
        <vt:i4>195</vt:i4>
      </vt:variant>
      <vt:variant>
        <vt:i4>0</vt:i4>
      </vt:variant>
      <vt:variant>
        <vt:i4>5</vt:i4>
      </vt:variant>
      <vt:variant>
        <vt:lpwstr/>
      </vt:variant>
      <vt:variant>
        <vt:lpwstr>_Toc10725721</vt:lpwstr>
      </vt:variant>
      <vt:variant>
        <vt:i4>1179697</vt:i4>
      </vt:variant>
      <vt:variant>
        <vt:i4>189</vt:i4>
      </vt:variant>
      <vt:variant>
        <vt:i4>0</vt:i4>
      </vt:variant>
      <vt:variant>
        <vt:i4>5</vt:i4>
      </vt:variant>
      <vt:variant>
        <vt:lpwstr/>
      </vt:variant>
      <vt:variant>
        <vt:lpwstr>_Toc10725720</vt:lpwstr>
      </vt:variant>
      <vt:variant>
        <vt:i4>1769522</vt:i4>
      </vt:variant>
      <vt:variant>
        <vt:i4>183</vt:i4>
      </vt:variant>
      <vt:variant>
        <vt:i4>0</vt:i4>
      </vt:variant>
      <vt:variant>
        <vt:i4>5</vt:i4>
      </vt:variant>
      <vt:variant>
        <vt:lpwstr/>
      </vt:variant>
      <vt:variant>
        <vt:lpwstr>_Toc10725719</vt:lpwstr>
      </vt:variant>
      <vt:variant>
        <vt:i4>1703986</vt:i4>
      </vt:variant>
      <vt:variant>
        <vt:i4>177</vt:i4>
      </vt:variant>
      <vt:variant>
        <vt:i4>0</vt:i4>
      </vt:variant>
      <vt:variant>
        <vt:i4>5</vt:i4>
      </vt:variant>
      <vt:variant>
        <vt:lpwstr/>
      </vt:variant>
      <vt:variant>
        <vt:lpwstr>_Toc10725718</vt:lpwstr>
      </vt:variant>
      <vt:variant>
        <vt:i4>1376306</vt:i4>
      </vt:variant>
      <vt:variant>
        <vt:i4>171</vt:i4>
      </vt:variant>
      <vt:variant>
        <vt:i4>0</vt:i4>
      </vt:variant>
      <vt:variant>
        <vt:i4>5</vt:i4>
      </vt:variant>
      <vt:variant>
        <vt:lpwstr/>
      </vt:variant>
      <vt:variant>
        <vt:lpwstr>_Toc10725717</vt:lpwstr>
      </vt:variant>
      <vt:variant>
        <vt:i4>1310770</vt:i4>
      </vt:variant>
      <vt:variant>
        <vt:i4>165</vt:i4>
      </vt:variant>
      <vt:variant>
        <vt:i4>0</vt:i4>
      </vt:variant>
      <vt:variant>
        <vt:i4>5</vt:i4>
      </vt:variant>
      <vt:variant>
        <vt:lpwstr/>
      </vt:variant>
      <vt:variant>
        <vt:lpwstr>_Toc10725716</vt:lpwstr>
      </vt:variant>
      <vt:variant>
        <vt:i4>1507378</vt:i4>
      </vt:variant>
      <vt:variant>
        <vt:i4>159</vt:i4>
      </vt:variant>
      <vt:variant>
        <vt:i4>0</vt:i4>
      </vt:variant>
      <vt:variant>
        <vt:i4>5</vt:i4>
      </vt:variant>
      <vt:variant>
        <vt:lpwstr/>
      </vt:variant>
      <vt:variant>
        <vt:lpwstr>_Toc10725715</vt:lpwstr>
      </vt:variant>
      <vt:variant>
        <vt:i4>1441842</vt:i4>
      </vt:variant>
      <vt:variant>
        <vt:i4>153</vt:i4>
      </vt:variant>
      <vt:variant>
        <vt:i4>0</vt:i4>
      </vt:variant>
      <vt:variant>
        <vt:i4>5</vt:i4>
      </vt:variant>
      <vt:variant>
        <vt:lpwstr/>
      </vt:variant>
      <vt:variant>
        <vt:lpwstr>_Toc10725714</vt:lpwstr>
      </vt:variant>
      <vt:variant>
        <vt:i4>1114162</vt:i4>
      </vt:variant>
      <vt:variant>
        <vt:i4>147</vt:i4>
      </vt:variant>
      <vt:variant>
        <vt:i4>0</vt:i4>
      </vt:variant>
      <vt:variant>
        <vt:i4>5</vt:i4>
      </vt:variant>
      <vt:variant>
        <vt:lpwstr/>
      </vt:variant>
      <vt:variant>
        <vt:lpwstr>_Toc10725713</vt:lpwstr>
      </vt:variant>
      <vt:variant>
        <vt:i4>1048626</vt:i4>
      </vt:variant>
      <vt:variant>
        <vt:i4>141</vt:i4>
      </vt:variant>
      <vt:variant>
        <vt:i4>0</vt:i4>
      </vt:variant>
      <vt:variant>
        <vt:i4>5</vt:i4>
      </vt:variant>
      <vt:variant>
        <vt:lpwstr/>
      </vt:variant>
      <vt:variant>
        <vt:lpwstr>_Toc10725712</vt:lpwstr>
      </vt:variant>
      <vt:variant>
        <vt:i4>1245234</vt:i4>
      </vt:variant>
      <vt:variant>
        <vt:i4>135</vt:i4>
      </vt:variant>
      <vt:variant>
        <vt:i4>0</vt:i4>
      </vt:variant>
      <vt:variant>
        <vt:i4>5</vt:i4>
      </vt:variant>
      <vt:variant>
        <vt:lpwstr/>
      </vt:variant>
      <vt:variant>
        <vt:lpwstr>_Toc10725711</vt:lpwstr>
      </vt:variant>
      <vt:variant>
        <vt:i4>1179698</vt:i4>
      </vt:variant>
      <vt:variant>
        <vt:i4>129</vt:i4>
      </vt:variant>
      <vt:variant>
        <vt:i4>0</vt:i4>
      </vt:variant>
      <vt:variant>
        <vt:i4>5</vt:i4>
      </vt:variant>
      <vt:variant>
        <vt:lpwstr/>
      </vt:variant>
      <vt:variant>
        <vt:lpwstr>_Toc10725710</vt:lpwstr>
      </vt:variant>
      <vt:variant>
        <vt:i4>1769523</vt:i4>
      </vt:variant>
      <vt:variant>
        <vt:i4>123</vt:i4>
      </vt:variant>
      <vt:variant>
        <vt:i4>0</vt:i4>
      </vt:variant>
      <vt:variant>
        <vt:i4>5</vt:i4>
      </vt:variant>
      <vt:variant>
        <vt:lpwstr/>
      </vt:variant>
      <vt:variant>
        <vt:lpwstr>_Toc10725709</vt:lpwstr>
      </vt:variant>
      <vt:variant>
        <vt:i4>1703987</vt:i4>
      </vt:variant>
      <vt:variant>
        <vt:i4>117</vt:i4>
      </vt:variant>
      <vt:variant>
        <vt:i4>0</vt:i4>
      </vt:variant>
      <vt:variant>
        <vt:i4>5</vt:i4>
      </vt:variant>
      <vt:variant>
        <vt:lpwstr/>
      </vt:variant>
      <vt:variant>
        <vt:lpwstr>_Toc10725708</vt:lpwstr>
      </vt:variant>
      <vt:variant>
        <vt:i4>1376307</vt:i4>
      </vt:variant>
      <vt:variant>
        <vt:i4>111</vt:i4>
      </vt:variant>
      <vt:variant>
        <vt:i4>0</vt:i4>
      </vt:variant>
      <vt:variant>
        <vt:i4>5</vt:i4>
      </vt:variant>
      <vt:variant>
        <vt:lpwstr/>
      </vt:variant>
      <vt:variant>
        <vt:lpwstr>_Toc10725707</vt:lpwstr>
      </vt:variant>
      <vt:variant>
        <vt:i4>1310771</vt:i4>
      </vt:variant>
      <vt:variant>
        <vt:i4>105</vt:i4>
      </vt:variant>
      <vt:variant>
        <vt:i4>0</vt:i4>
      </vt:variant>
      <vt:variant>
        <vt:i4>5</vt:i4>
      </vt:variant>
      <vt:variant>
        <vt:lpwstr/>
      </vt:variant>
      <vt:variant>
        <vt:lpwstr>_Toc10725706</vt:lpwstr>
      </vt:variant>
      <vt:variant>
        <vt:i4>1507379</vt:i4>
      </vt:variant>
      <vt:variant>
        <vt:i4>99</vt:i4>
      </vt:variant>
      <vt:variant>
        <vt:i4>0</vt:i4>
      </vt:variant>
      <vt:variant>
        <vt:i4>5</vt:i4>
      </vt:variant>
      <vt:variant>
        <vt:lpwstr/>
      </vt:variant>
      <vt:variant>
        <vt:lpwstr>_Toc10725705</vt:lpwstr>
      </vt:variant>
      <vt:variant>
        <vt:i4>1441843</vt:i4>
      </vt:variant>
      <vt:variant>
        <vt:i4>93</vt:i4>
      </vt:variant>
      <vt:variant>
        <vt:i4>0</vt:i4>
      </vt:variant>
      <vt:variant>
        <vt:i4>5</vt:i4>
      </vt:variant>
      <vt:variant>
        <vt:lpwstr/>
      </vt:variant>
      <vt:variant>
        <vt:lpwstr>_Toc10725704</vt:lpwstr>
      </vt:variant>
      <vt:variant>
        <vt:i4>1114163</vt:i4>
      </vt:variant>
      <vt:variant>
        <vt:i4>87</vt:i4>
      </vt:variant>
      <vt:variant>
        <vt:i4>0</vt:i4>
      </vt:variant>
      <vt:variant>
        <vt:i4>5</vt:i4>
      </vt:variant>
      <vt:variant>
        <vt:lpwstr/>
      </vt:variant>
      <vt:variant>
        <vt:lpwstr>_Toc10725703</vt:lpwstr>
      </vt:variant>
      <vt:variant>
        <vt:i4>1048627</vt:i4>
      </vt:variant>
      <vt:variant>
        <vt:i4>81</vt:i4>
      </vt:variant>
      <vt:variant>
        <vt:i4>0</vt:i4>
      </vt:variant>
      <vt:variant>
        <vt:i4>5</vt:i4>
      </vt:variant>
      <vt:variant>
        <vt:lpwstr/>
      </vt:variant>
      <vt:variant>
        <vt:lpwstr>_Toc10725702</vt:lpwstr>
      </vt:variant>
      <vt:variant>
        <vt:i4>1245235</vt:i4>
      </vt:variant>
      <vt:variant>
        <vt:i4>75</vt:i4>
      </vt:variant>
      <vt:variant>
        <vt:i4>0</vt:i4>
      </vt:variant>
      <vt:variant>
        <vt:i4>5</vt:i4>
      </vt:variant>
      <vt:variant>
        <vt:lpwstr/>
      </vt:variant>
      <vt:variant>
        <vt:lpwstr>_Toc10725701</vt:lpwstr>
      </vt:variant>
      <vt:variant>
        <vt:i4>1179699</vt:i4>
      </vt:variant>
      <vt:variant>
        <vt:i4>69</vt:i4>
      </vt:variant>
      <vt:variant>
        <vt:i4>0</vt:i4>
      </vt:variant>
      <vt:variant>
        <vt:i4>5</vt:i4>
      </vt:variant>
      <vt:variant>
        <vt:lpwstr/>
      </vt:variant>
      <vt:variant>
        <vt:lpwstr>_Toc10725700</vt:lpwstr>
      </vt:variant>
      <vt:variant>
        <vt:i4>1703994</vt:i4>
      </vt:variant>
      <vt:variant>
        <vt:i4>63</vt:i4>
      </vt:variant>
      <vt:variant>
        <vt:i4>0</vt:i4>
      </vt:variant>
      <vt:variant>
        <vt:i4>5</vt:i4>
      </vt:variant>
      <vt:variant>
        <vt:lpwstr/>
      </vt:variant>
      <vt:variant>
        <vt:lpwstr>_Toc10725699</vt:lpwstr>
      </vt:variant>
      <vt:variant>
        <vt:i4>1769530</vt:i4>
      </vt:variant>
      <vt:variant>
        <vt:i4>57</vt:i4>
      </vt:variant>
      <vt:variant>
        <vt:i4>0</vt:i4>
      </vt:variant>
      <vt:variant>
        <vt:i4>5</vt:i4>
      </vt:variant>
      <vt:variant>
        <vt:lpwstr/>
      </vt:variant>
      <vt:variant>
        <vt:lpwstr>_Toc10725698</vt:lpwstr>
      </vt:variant>
      <vt:variant>
        <vt:i4>1310778</vt:i4>
      </vt:variant>
      <vt:variant>
        <vt:i4>51</vt:i4>
      </vt:variant>
      <vt:variant>
        <vt:i4>0</vt:i4>
      </vt:variant>
      <vt:variant>
        <vt:i4>5</vt:i4>
      </vt:variant>
      <vt:variant>
        <vt:lpwstr/>
      </vt:variant>
      <vt:variant>
        <vt:lpwstr>_Toc10725697</vt:lpwstr>
      </vt:variant>
      <vt:variant>
        <vt:i4>1376314</vt:i4>
      </vt:variant>
      <vt:variant>
        <vt:i4>45</vt:i4>
      </vt:variant>
      <vt:variant>
        <vt:i4>0</vt:i4>
      </vt:variant>
      <vt:variant>
        <vt:i4>5</vt:i4>
      </vt:variant>
      <vt:variant>
        <vt:lpwstr/>
      </vt:variant>
      <vt:variant>
        <vt:lpwstr>_Toc10725696</vt:lpwstr>
      </vt:variant>
      <vt:variant>
        <vt:i4>1441850</vt:i4>
      </vt:variant>
      <vt:variant>
        <vt:i4>39</vt:i4>
      </vt:variant>
      <vt:variant>
        <vt:i4>0</vt:i4>
      </vt:variant>
      <vt:variant>
        <vt:i4>5</vt:i4>
      </vt:variant>
      <vt:variant>
        <vt:lpwstr/>
      </vt:variant>
      <vt:variant>
        <vt:lpwstr>_Toc10725695</vt:lpwstr>
      </vt:variant>
      <vt:variant>
        <vt:i4>1507386</vt:i4>
      </vt:variant>
      <vt:variant>
        <vt:i4>33</vt:i4>
      </vt:variant>
      <vt:variant>
        <vt:i4>0</vt:i4>
      </vt:variant>
      <vt:variant>
        <vt:i4>5</vt:i4>
      </vt:variant>
      <vt:variant>
        <vt:lpwstr/>
      </vt:variant>
      <vt:variant>
        <vt:lpwstr>_Toc10725694</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СУФД. АРМ РБС. Руководство пользователя</dc:title>
  <dc:subject/>
  <dc:creator>peretyatko.ivan</dc:creator>
  <cp:keywords/>
  <dc:description/>
  <cp:lastModifiedBy>Попова Анастасия Юрьевна</cp:lastModifiedBy>
  <cp:revision>17</cp:revision>
  <cp:lastPrinted>2009-05-12T12:54:00Z</cp:lastPrinted>
  <dcterms:created xsi:type="dcterms:W3CDTF">2022-02-10T01:33:00Z</dcterms:created>
  <dcterms:modified xsi:type="dcterms:W3CDTF">2022-03-14T07:11:00Z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ullNameSystem">
    <vt:lpwstr>Автоматизированная система Федерального казначейства</vt:lpwstr>
  </property>
  <property fmtid="{D5CDD505-2E9C-101B-9397-08002B2CF9AE}" pid="3" name="DocName">
    <vt:lpwstr>Руководство по работе с «АРМ РБС»</vt:lpwstr>
  </property>
  <property fmtid="{D5CDD505-2E9C-101B-9397-08002B2CF9AE}" pid="4" name="DocType">
    <vt:lpwstr>Обучающие материалы</vt:lpwstr>
  </property>
  <property fmtid="{D5CDD505-2E9C-101B-9397-08002B2CF9AE}" pid="5" name="DocCode">
    <vt:lpwstr>54819512.09.01,01.ОМ.001-14.00 2(5)</vt:lpwstr>
  </property>
</Properties>
</file>