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189" w:rsidRPr="00D0075B" w:rsidRDefault="00180189" w:rsidP="00180189">
      <w:pPr>
        <w:ind w:left="10260"/>
        <w:jc w:val="center"/>
        <w:rPr>
          <w:sz w:val="28"/>
          <w:szCs w:val="28"/>
        </w:rPr>
      </w:pPr>
      <w:bookmarkStart w:id="0" w:name="P29"/>
      <w:bookmarkEnd w:id="0"/>
      <w:r w:rsidRPr="00D0075B">
        <w:rPr>
          <w:sz w:val="28"/>
          <w:szCs w:val="28"/>
        </w:rPr>
        <w:t xml:space="preserve">УТВЕРЖДЕН </w:t>
      </w:r>
    </w:p>
    <w:p w:rsidR="00180189" w:rsidRPr="00D0075B" w:rsidRDefault="00180189" w:rsidP="00180189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 xml:space="preserve">приказом Управления Федерального </w:t>
      </w:r>
    </w:p>
    <w:p w:rsidR="00180189" w:rsidRPr="00D0075B" w:rsidRDefault="00180189" w:rsidP="00180189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>казначейства по Самарской области</w:t>
      </w:r>
    </w:p>
    <w:p w:rsidR="00180189" w:rsidRDefault="00180189" w:rsidP="00180189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>от «</w:t>
      </w:r>
      <w:r w:rsidR="00005B68">
        <w:rPr>
          <w:sz w:val="28"/>
          <w:szCs w:val="28"/>
        </w:rPr>
        <w:t xml:space="preserve">13» февраля </w:t>
      </w:r>
      <w:r w:rsidRPr="00D0075B">
        <w:rPr>
          <w:sz w:val="28"/>
          <w:szCs w:val="28"/>
        </w:rPr>
        <w:t>20</w:t>
      </w:r>
      <w:r>
        <w:rPr>
          <w:sz w:val="28"/>
          <w:szCs w:val="28"/>
        </w:rPr>
        <w:t xml:space="preserve">25 </w:t>
      </w:r>
      <w:r w:rsidR="00E845D9">
        <w:rPr>
          <w:sz w:val="28"/>
          <w:szCs w:val="28"/>
        </w:rPr>
        <w:t>года</w:t>
      </w:r>
      <w:bookmarkStart w:id="1" w:name="_GoBack"/>
      <w:bookmarkEnd w:id="1"/>
      <w:r w:rsidR="00005B68">
        <w:rPr>
          <w:sz w:val="28"/>
          <w:szCs w:val="28"/>
        </w:rPr>
        <w:t xml:space="preserve"> № 32</w:t>
      </w:r>
    </w:p>
    <w:p w:rsidR="00180189" w:rsidRDefault="00180189" w:rsidP="00180189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B96F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96F41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Самарской области </w:t>
      </w:r>
      <w:r w:rsidRPr="00B96F4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1"/>
          <w:sz w:val="28"/>
          <w:szCs w:val="28"/>
        </w:rPr>
        <w:t>2025</w:t>
      </w:r>
      <w:r w:rsidRPr="00BA337B">
        <w:rPr>
          <w:rFonts w:ascii="Times New Roman" w:hAnsi="Times New Roman" w:cs="Times New Roman"/>
          <w:spacing w:val="-1"/>
          <w:sz w:val="28"/>
          <w:szCs w:val="28"/>
        </w:rPr>
        <w:t>-202</w:t>
      </w:r>
      <w:r>
        <w:rPr>
          <w:rFonts w:ascii="Times New Roman" w:hAnsi="Times New Roman" w:cs="Times New Roman"/>
          <w:spacing w:val="-1"/>
          <w:sz w:val="28"/>
          <w:szCs w:val="28"/>
        </w:rPr>
        <w:t>8</w:t>
      </w:r>
      <w:r w:rsidRPr="00BA337B">
        <w:rPr>
          <w:rFonts w:ascii="Times New Roman" w:hAnsi="Times New Roman" w:cs="Times New Roman"/>
          <w:spacing w:val="-1"/>
          <w:sz w:val="28"/>
          <w:szCs w:val="28"/>
        </w:rPr>
        <w:t xml:space="preserve">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3"/>
        <w:gridCol w:w="5111"/>
        <w:gridCol w:w="2912"/>
        <w:gridCol w:w="2174"/>
        <w:gridCol w:w="3650"/>
      </w:tblGrid>
      <w:tr w:rsidR="00180189" w:rsidTr="00180189">
        <w:tc>
          <w:tcPr>
            <w:tcW w:w="713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№ п/п</w:t>
            </w:r>
          </w:p>
        </w:tc>
        <w:tc>
          <w:tcPr>
            <w:tcW w:w="5111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912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74" w:type="dxa"/>
          </w:tcPr>
          <w:p w:rsidR="00180189" w:rsidRPr="00180189" w:rsidRDefault="00180189" w:rsidP="00180189">
            <w:pPr>
              <w:shd w:val="clear" w:color="auto" w:fill="FFFFFF"/>
              <w:ind w:left="72"/>
              <w:rPr>
                <w:rFonts w:eastAsia="Times New Roman"/>
                <w:spacing w:val="-3"/>
                <w:sz w:val="24"/>
                <w:szCs w:val="24"/>
              </w:rPr>
            </w:pPr>
            <w:r w:rsidRPr="00180189"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  <w:p w:rsidR="00180189" w:rsidRPr="00180189" w:rsidRDefault="00180189" w:rsidP="00180189">
            <w:pPr>
              <w:shd w:val="clear" w:color="auto" w:fill="FFFFFF"/>
              <w:ind w:left="72"/>
              <w:jc w:val="center"/>
              <w:rPr>
                <w:sz w:val="24"/>
                <w:szCs w:val="24"/>
                <w:lang w:val="en-US"/>
              </w:rPr>
            </w:pPr>
            <w:r w:rsidRPr="00180189">
              <w:rPr>
                <w:rFonts w:eastAsia="Times New Roman"/>
                <w:spacing w:val="-3"/>
                <w:sz w:val="24"/>
                <w:szCs w:val="24"/>
              </w:rPr>
              <w:t>2025-2028</w:t>
            </w:r>
          </w:p>
        </w:tc>
        <w:tc>
          <w:tcPr>
            <w:tcW w:w="3650" w:type="dxa"/>
          </w:tcPr>
          <w:p w:rsidR="00180189" w:rsidRPr="00180189" w:rsidRDefault="00180189" w:rsidP="00180189">
            <w:pPr>
              <w:shd w:val="clear" w:color="auto" w:fill="FFFFFF"/>
              <w:ind w:left="1332"/>
              <w:rPr>
                <w:sz w:val="24"/>
                <w:szCs w:val="24"/>
              </w:rPr>
            </w:pPr>
            <w:r w:rsidRPr="00180189"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  <w:tr w:rsidR="00180189" w:rsidTr="003C1B43">
        <w:tc>
          <w:tcPr>
            <w:tcW w:w="713" w:type="dxa"/>
          </w:tcPr>
          <w:p w:rsidR="00180189" w:rsidRDefault="00180189" w:rsidP="00180189">
            <w:pPr>
              <w:shd w:val="clear" w:color="auto" w:fill="FFFFFF"/>
              <w:ind w:left="20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47" w:type="dxa"/>
            <w:gridSpan w:val="4"/>
          </w:tcPr>
          <w:p w:rsidR="00180189" w:rsidRDefault="00180189" w:rsidP="00180189">
            <w:pPr>
              <w:shd w:val="clear" w:color="auto" w:fill="FFFFFF"/>
              <w:spacing w:line="274" w:lineRule="exact"/>
              <w:ind w:left="756"/>
              <w:jc w:val="center"/>
            </w:pPr>
            <w:r>
              <w:rPr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180189" w:rsidTr="00180189">
        <w:tc>
          <w:tcPr>
            <w:tcW w:w="713" w:type="dxa"/>
          </w:tcPr>
          <w:p w:rsidR="00180189" w:rsidRPr="00180189" w:rsidRDefault="00426BBF" w:rsidP="0018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111" w:type="dxa"/>
          </w:tcPr>
          <w:p w:rsidR="00180189" w:rsidRPr="00B721AC" w:rsidRDefault="00180189" w:rsidP="00180189">
            <w:pPr>
              <w:shd w:val="clear" w:color="auto" w:fill="FFFFFF"/>
              <w:spacing w:line="274" w:lineRule="exact"/>
              <w:ind w:firstLine="5"/>
              <w:jc w:val="both"/>
              <w:rPr>
                <w:rFonts w:eastAsia="Times New Roman"/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в </w:t>
            </w:r>
            <w:r>
              <w:rPr>
                <w:sz w:val="24"/>
                <w:szCs w:val="24"/>
              </w:rPr>
              <w:t>Управлении</w:t>
            </w:r>
            <w:r w:rsidRPr="00541B7B">
              <w:rPr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</w:t>
            </w:r>
            <w:r>
              <w:rPr>
                <w:sz w:val="24"/>
                <w:szCs w:val="24"/>
              </w:rPr>
              <w:t xml:space="preserve"> закона от 25 декабря 2008 г. № </w:t>
            </w:r>
            <w:r w:rsidRPr="00541B7B">
              <w:rPr>
                <w:sz w:val="24"/>
                <w:szCs w:val="24"/>
              </w:rPr>
              <w:t>273-ФЗ «О противодействии коррупции», при заключении ими после увольнения с государственной службы трудовых и гражданско – правовых договоров</w:t>
            </w:r>
          </w:p>
        </w:tc>
        <w:tc>
          <w:tcPr>
            <w:tcW w:w="2912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Default="00180189" w:rsidP="00180189">
            <w:pPr>
              <w:shd w:val="clear" w:color="auto" w:fill="FFFFFF"/>
              <w:spacing w:line="274" w:lineRule="exact"/>
              <w:ind w:firstLine="83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Default="00180189" w:rsidP="00180189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 w:rsidRPr="00A5462B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sz w:val="24"/>
                <w:szCs w:val="24"/>
              </w:rPr>
              <w:t>.</w:t>
            </w:r>
          </w:p>
          <w:p w:rsidR="00180189" w:rsidRPr="00084EE8" w:rsidRDefault="00180189" w:rsidP="00180189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A5462B">
              <w:rPr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sz w:val="24"/>
                <w:szCs w:val="24"/>
              </w:rPr>
              <w:t>, направлена в Прокуратуру Самарской области (при необходимости).</w:t>
            </w:r>
          </w:p>
        </w:tc>
      </w:tr>
      <w:tr w:rsidR="00084EE8" w:rsidTr="00180189">
        <w:tc>
          <w:tcPr>
            <w:tcW w:w="713" w:type="dxa"/>
          </w:tcPr>
          <w:p w:rsidR="00084EE8" w:rsidRPr="00180189" w:rsidRDefault="00426BBF" w:rsidP="00084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111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ind w:firstLine="5"/>
              <w:jc w:val="both"/>
            </w:pPr>
            <w:r w:rsidRPr="00541B7B">
              <w:rPr>
                <w:sz w:val="24"/>
                <w:szCs w:val="24"/>
              </w:rPr>
              <w:t xml:space="preserve">Рассмотрение в установленном порядке </w:t>
            </w:r>
            <w:r w:rsidRPr="00541B7B">
              <w:rPr>
                <w:sz w:val="24"/>
                <w:szCs w:val="24"/>
              </w:rPr>
              <w:lastRenderedPageBreak/>
              <w:t xml:space="preserve">представленных гражданскими служащими </w:t>
            </w:r>
            <w:r>
              <w:rPr>
                <w:sz w:val="24"/>
                <w:szCs w:val="24"/>
              </w:rPr>
              <w:t>Управления</w:t>
            </w:r>
            <w:r w:rsidRPr="00541B7B">
              <w:rPr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2912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Начальник Отдела </w:t>
            </w: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государственной гражданской службы и кадров</w:t>
            </w:r>
          </w:p>
          <w:p w:rsidR="00084EE8" w:rsidRDefault="00084EE8" w:rsidP="00084EE8">
            <w:pPr>
              <w:shd w:val="clear" w:color="auto" w:fill="FFFFFF"/>
              <w:spacing w:line="274" w:lineRule="exact"/>
              <w:ind w:left="-58" w:firstLine="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ind w:left="250" w:right="264" w:firstLine="168"/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eastAsia="Times New Roman"/>
                <w:sz w:val="24"/>
                <w:szCs w:val="24"/>
              </w:rPr>
              <w:lastRenderedPageBreak/>
              <w:t>2025-2028 гг. по мере поступления уведомлений</w:t>
            </w:r>
          </w:p>
        </w:tc>
        <w:tc>
          <w:tcPr>
            <w:tcW w:w="3650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ind w:right="24"/>
              <w:jc w:val="both"/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Соблюдение федеральными </w:t>
            </w: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государственными </w:t>
            </w:r>
            <w:r>
              <w:rPr>
                <w:rFonts w:eastAsia="Times New Roman"/>
                <w:sz w:val="24"/>
                <w:szCs w:val="24"/>
              </w:rPr>
              <w:t>гражданскими служащими Управления обязанности по уведомлению представителя нанимателя о выполнении иной оплачиваемой работы</w:t>
            </w:r>
          </w:p>
        </w:tc>
      </w:tr>
      <w:tr w:rsidR="00180189" w:rsidTr="00180189">
        <w:tc>
          <w:tcPr>
            <w:tcW w:w="713" w:type="dxa"/>
          </w:tcPr>
          <w:p w:rsidR="00180189" w:rsidRPr="00180189" w:rsidRDefault="00426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111" w:type="dxa"/>
          </w:tcPr>
          <w:p w:rsidR="00180189" w:rsidRPr="006557C2" w:rsidRDefault="00655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912" w:type="dxa"/>
          </w:tcPr>
          <w:p w:rsidR="006557C2" w:rsidRDefault="006557C2" w:rsidP="006557C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Pr="00180189" w:rsidRDefault="006557C2" w:rsidP="006557C2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6557C2" w:rsidRDefault="006557C2" w:rsidP="006557C2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Pr="00180189" w:rsidRDefault="006557C2" w:rsidP="006557C2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180189" w:rsidRPr="00180189" w:rsidRDefault="00655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</w:t>
            </w:r>
          </w:p>
        </w:tc>
      </w:tr>
      <w:tr w:rsidR="00E16B74" w:rsidTr="00180189">
        <w:tc>
          <w:tcPr>
            <w:tcW w:w="713" w:type="dxa"/>
          </w:tcPr>
          <w:p w:rsidR="00E16B74" w:rsidRPr="00180189" w:rsidRDefault="00426BBF" w:rsidP="00E16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111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firstLine="14"/>
              <w:jc w:val="both"/>
            </w:pPr>
            <w:r>
              <w:rPr>
                <w:sz w:val="24"/>
                <w:szCs w:val="24"/>
              </w:rPr>
              <w:t>П</w:t>
            </w:r>
            <w:r w:rsidRPr="00086185">
              <w:rPr>
                <w:sz w:val="24"/>
                <w:szCs w:val="24"/>
              </w:rPr>
              <w:t xml:space="preserve">роведение </w:t>
            </w:r>
            <w:r>
              <w:rPr>
                <w:sz w:val="24"/>
                <w:szCs w:val="24"/>
              </w:rPr>
              <w:t>мероприятий</w:t>
            </w:r>
            <w:r w:rsidRPr="00086185">
              <w:rPr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</w:rPr>
              <w:t>»</w:t>
            </w:r>
            <w:r w:rsidRPr="00086185">
              <w:rPr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sz w:val="24"/>
                <w:szCs w:val="24"/>
              </w:rPr>
              <w:t>предусмотренн</w:t>
            </w:r>
            <w:r>
              <w:rPr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912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16B74" w:rsidRDefault="00E16B74" w:rsidP="00E16B74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E16B74" w:rsidRDefault="00E16B74" w:rsidP="00E16B74">
            <w:pPr>
              <w:shd w:val="clear" w:color="auto" w:fill="FFFFFF"/>
              <w:spacing w:line="269" w:lineRule="exact"/>
              <w:ind w:left="-60" w:right="254" w:firstLine="182"/>
              <w:jc w:val="center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right="14" w:firstLine="14"/>
              <w:jc w:val="both"/>
            </w:pPr>
            <w:r>
              <w:rPr>
                <w:sz w:val="24"/>
                <w:szCs w:val="24"/>
              </w:rPr>
              <w:t xml:space="preserve">Доклад руководителю Управления об итогах проведенной работы за год </w:t>
            </w:r>
            <w:r w:rsidRPr="00086185">
              <w:rPr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</w:rPr>
              <w:t>» и принятых мерах</w:t>
            </w:r>
          </w:p>
        </w:tc>
      </w:tr>
      <w:tr w:rsidR="009A7F0B" w:rsidTr="00180189">
        <w:tc>
          <w:tcPr>
            <w:tcW w:w="713" w:type="dxa"/>
          </w:tcPr>
          <w:p w:rsidR="009A7F0B" w:rsidRDefault="00C46F4E" w:rsidP="009A7F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111" w:type="dxa"/>
          </w:tcPr>
          <w:p w:rsidR="009A7F0B" w:rsidRPr="009A7F0B" w:rsidRDefault="009A7F0B" w:rsidP="009A7F0B">
            <w:pPr>
              <w:shd w:val="clear" w:color="auto" w:fill="FFFFFF"/>
              <w:spacing w:line="274" w:lineRule="exact"/>
              <w:ind w:firstLine="10"/>
              <w:jc w:val="both"/>
            </w:pPr>
            <w:r w:rsidRPr="009A7F0B">
              <w:rPr>
                <w:rFonts w:eastAsia="Times New Roman"/>
                <w:spacing w:val="-1"/>
                <w:sz w:val="24"/>
                <w:szCs w:val="24"/>
              </w:rPr>
              <w:t xml:space="preserve">Обеспечение действенного функционирования </w:t>
            </w:r>
            <w:r w:rsidRPr="009A7F0B">
              <w:rPr>
                <w:rFonts w:eastAsia="Times New Roman"/>
                <w:sz w:val="24"/>
                <w:szCs w:val="24"/>
              </w:rPr>
              <w:t xml:space="preserve">Комиссии Управления по соблюдению требований    к служебному поведению федеральных государственных гражданских  служащих  Управления и урегулированию конфликта интересов (далее – </w:t>
            </w:r>
            <w:r>
              <w:rPr>
                <w:rFonts w:eastAsia="Times New Roman"/>
                <w:spacing w:val="-2"/>
                <w:sz w:val="24"/>
                <w:szCs w:val="24"/>
              </w:rPr>
              <w:t>Комиссия</w:t>
            </w:r>
            <w:r w:rsidRPr="009A7F0B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2912" w:type="dxa"/>
          </w:tcPr>
          <w:p w:rsidR="009A7F0B" w:rsidRPr="009A7F0B" w:rsidRDefault="009A7F0B" w:rsidP="009A7F0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9A7F0B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A7F0B" w:rsidRPr="009A7F0B" w:rsidRDefault="009A7F0B" w:rsidP="009A7F0B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9A7F0B" w:rsidRDefault="009A7F0B" w:rsidP="009A7F0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9A7F0B" w:rsidRPr="009A7F0B" w:rsidRDefault="009A7F0B" w:rsidP="009A7F0B">
            <w:pPr>
              <w:shd w:val="clear" w:color="auto" w:fill="FFFFFF"/>
              <w:spacing w:line="274" w:lineRule="exact"/>
              <w:ind w:left="254" w:right="269" w:firstLine="163"/>
            </w:pPr>
          </w:p>
        </w:tc>
        <w:tc>
          <w:tcPr>
            <w:tcW w:w="3650" w:type="dxa"/>
          </w:tcPr>
          <w:p w:rsidR="009A7F0B" w:rsidRPr="009A7F0B" w:rsidRDefault="009A7F0B" w:rsidP="009A7F0B">
            <w:pPr>
              <w:shd w:val="clear" w:color="auto" w:fill="FFFFFF"/>
              <w:spacing w:line="274" w:lineRule="exact"/>
              <w:ind w:right="24"/>
              <w:jc w:val="both"/>
            </w:pPr>
            <w:r w:rsidRPr="009A7F0B">
              <w:rPr>
                <w:rFonts w:eastAsia="Times New Roman"/>
                <w:spacing w:val="-2"/>
                <w:sz w:val="24"/>
                <w:szCs w:val="24"/>
              </w:rPr>
              <w:t xml:space="preserve">Соблюдение федеральными государственными </w:t>
            </w:r>
            <w:r w:rsidRPr="009A7F0B">
              <w:rPr>
                <w:rFonts w:eastAsia="Times New Roman"/>
                <w:sz w:val="24"/>
                <w:szCs w:val="24"/>
              </w:rPr>
              <w:t xml:space="preserve">гражданскими служащими Управления ограничений, запретов, требований о предотвращении или урегулировании конфликта интересов и исполнения ими обязанностей, установленных в целях противодействия коррупции. Принятие мер по </w:t>
            </w:r>
            <w:r w:rsidRPr="009A7F0B"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предупреждению коррупционных проявлений в </w:t>
            </w:r>
            <w:r w:rsidRPr="009A7F0B">
              <w:rPr>
                <w:rFonts w:eastAsia="Times New Roman"/>
                <w:spacing w:val="-1"/>
                <w:sz w:val="24"/>
                <w:szCs w:val="24"/>
              </w:rPr>
              <w:t>Управлении.</w:t>
            </w:r>
          </w:p>
        </w:tc>
      </w:tr>
      <w:tr w:rsidR="00180189" w:rsidTr="00180189">
        <w:tc>
          <w:tcPr>
            <w:tcW w:w="713" w:type="dxa"/>
          </w:tcPr>
          <w:p w:rsidR="00180189" w:rsidRPr="00180189" w:rsidRDefault="00426BB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C46F4E">
              <w:rPr>
                <w:sz w:val="24"/>
                <w:szCs w:val="24"/>
              </w:rPr>
              <w:t>6</w:t>
            </w:r>
          </w:p>
        </w:tc>
        <w:tc>
          <w:tcPr>
            <w:tcW w:w="5111" w:type="dxa"/>
          </w:tcPr>
          <w:p w:rsidR="00180189" w:rsidRPr="00180189" w:rsidRDefault="005253FC" w:rsidP="009A7F0B">
            <w:pPr>
              <w:rPr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Рассмотрение на заседании </w:t>
            </w:r>
            <w:r>
              <w:rPr>
                <w:rFonts w:eastAsia="Times New Roman"/>
                <w:sz w:val="24"/>
                <w:szCs w:val="24"/>
              </w:rPr>
              <w:t>Комиссии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912" w:type="dxa"/>
          </w:tcPr>
          <w:p w:rsidR="005253FC" w:rsidRDefault="005253FC" w:rsidP="005253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Pr="00180189" w:rsidRDefault="005253FC" w:rsidP="005253FC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5253FC" w:rsidRDefault="005253FC" w:rsidP="005253FC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Pr="00180189" w:rsidRDefault="005253FC" w:rsidP="005253FC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180189" w:rsidRDefault="00525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Подготовлен соответствующий доклад </w:t>
            </w:r>
            <w:r w:rsidR="00321D8C">
              <w:rPr>
                <w:sz w:val="24"/>
                <w:szCs w:val="24"/>
              </w:rPr>
              <w:t xml:space="preserve">и заслушан на заседании Комиссии. </w:t>
            </w:r>
          </w:p>
          <w:p w:rsidR="00321D8C" w:rsidRPr="00180189" w:rsidRDefault="00321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65549A" w:rsidTr="00180189">
        <w:tc>
          <w:tcPr>
            <w:tcW w:w="713" w:type="dxa"/>
          </w:tcPr>
          <w:p w:rsidR="0065549A" w:rsidRPr="00180189" w:rsidRDefault="00C46F4E" w:rsidP="00655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5111" w:type="dxa"/>
          </w:tcPr>
          <w:p w:rsidR="0065549A" w:rsidRDefault="0065549A" w:rsidP="009A7F0B">
            <w:pPr>
              <w:shd w:val="clear" w:color="auto" w:fill="FFFFFF"/>
              <w:spacing w:line="274" w:lineRule="exact"/>
              <w:ind w:right="5"/>
              <w:jc w:val="both"/>
            </w:pPr>
            <w:r>
              <w:rPr>
                <w:rFonts w:eastAsia="Times New Roman"/>
                <w:sz w:val="24"/>
                <w:szCs w:val="24"/>
              </w:rPr>
              <w:t>Осуществление приёма сведений о доходах, расходах, об имуществе и обязательствах имущественного характера (далее - сведения о доходах), п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редставляемых федеральными государственными </w:t>
            </w:r>
            <w:r>
              <w:rPr>
                <w:rFonts w:eastAsia="Times New Roman"/>
                <w:sz w:val="24"/>
                <w:szCs w:val="24"/>
              </w:rPr>
              <w:t>гражданскими служащими Управления. Обеспечение контроля за своевременностью предоставления указанных сведений</w:t>
            </w:r>
          </w:p>
        </w:tc>
        <w:tc>
          <w:tcPr>
            <w:tcW w:w="2912" w:type="dxa"/>
          </w:tcPr>
          <w:p w:rsidR="0065549A" w:rsidRDefault="0065549A" w:rsidP="0065549A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65549A" w:rsidRDefault="0065549A" w:rsidP="0065549A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65549A" w:rsidRDefault="0065549A" w:rsidP="0065549A">
            <w:pPr>
              <w:pStyle w:val="ConsPlusNormal"/>
              <w:jc w:val="center"/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до 30 апреля, прием уточненных сведений – </w:t>
            </w:r>
            <w:r w:rsidRPr="006801E4">
              <w:rPr>
                <w:rFonts w:ascii="Times New Roman" w:hAnsi="Times New Roman" w:cs="Times New Roman"/>
                <w:sz w:val="24"/>
                <w:szCs w:val="24"/>
              </w:rPr>
              <w:t>до 31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доклад до 15 июня</w:t>
            </w:r>
          </w:p>
        </w:tc>
        <w:tc>
          <w:tcPr>
            <w:tcW w:w="3650" w:type="dxa"/>
          </w:tcPr>
          <w:p w:rsidR="0065549A" w:rsidRDefault="0065549A" w:rsidP="006554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поступающих в установленном порядке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Управление.</w:t>
            </w:r>
          </w:p>
          <w:p w:rsidR="0065549A" w:rsidRPr="00274809" w:rsidRDefault="0065549A" w:rsidP="006554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</w:t>
            </w:r>
          </w:p>
          <w:p w:rsidR="0065549A" w:rsidRDefault="0065549A" w:rsidP="0065549A">
            <w:pPr>
              <w:shd w:val="clear" w:color="auto" w:fill="FFFFFF"/>
              <w:spacing w:line="274" w:lineRule="exact"/>
              <w:ind w:right="29" w:hanging="5"/>
              <w:jc w:val="both"/>
            </w:pPr>
          </w:p>
        </w:tc>
      </w:tr>
      <w:tr w:rsidR="00EE2DFE" w:rsidTr="00180189">
        <w:tc>
          <w:tcPr>
            <w:tcW w:w="713" w:type="dxa"/>
          </w:tcPr>
          <w:p w:rsidR="00EE2DFE" w:rsidRPr="00180189" w:rsidRDefault="00426BB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C46F4E">
              <w:rPr>
                <w:sz w:val="24"/>
                <w:szCs w:val="24"/>
              </w:rPr>
              <w:t>8</w:t>
            </w:r>
          </w:p>
        </w:tc>
        <w:tc>
          <w:tcPr>
            <w:tcW w:w="5111" w:type="dxa"/>
          </w:tcPr>
          <w:p w:rsidR="00EE2DFE" w:rsidRDefault="00EE2DFE" w:rsidP="00EE2DFE">
            <w:pPr>
              <w:shd w:val="clear" w:color="auto" w:fill="FFFFFF"/>
              <w:spacing w:line="278" w:lineRule="exact"/>
              <w:ind w:left="5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анализа сведений о доходах, представленных федеральными государственными гражданскими служащими Управления</w:t>
            </w:r>
          </w:p>
        </w:tc>
        <w:tc>
          <w:tcPr>
            <w:tcW w:w="2912" w:type="dxa"/>
          </w:tcPr>
          <w:p w:rsidR="00EE2DFE" w:rsidRDefault="00EE2DFE" w:rsidP="00EE2DF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E2DFE" w:rsidRDefault="00EE2DFE" w:rsidP="00EE2DFE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EE2DFE" w:rsidRDefault="00EE2DFE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B721AC"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EE2DFE" w:rsidRDefault="00EE2DFE" w:rsidP="002E5BE0">
            <w:pPr>
              <w:shd w:val="clear" w:color="auto" w:fill="FFFFFF"/>
              <w:spacing w:line="274" w:lineRule="exact"/>
              <w:jc w:val="center"/>
            </w:pPr>
            <w:r w:rsidRPr="002430CE">
              <w:rPr>
                <w:rFonts w:eastAsia="Times New Roman"/>
                <w:sz w:val="24"/>
                <w:szCs w:val="24"/>
              </w:rPr>
              <w:t>до 31 августа</w:t>
            </w:r>
          </w:p>
        </w:tc>
        <w:tc>
          <w:tcPr>
            <w:tcW w:w="3650" w:type="dxa"/>
          </w:tcPr>
          <w:p w:rsidR="00EE2DFE" w:rsidRDefault="00EE2DFE" w:rsidP="00EE2DFE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</w:t>
            </w:r>
            <w:r>
              <w:rPr>
                <w:sz w:val="24"/>
                <w:szCs w:val="24"/>
              </w:rPr>
              <w:lastRenderedPageBreak/>
              <w:t xml:space="preserve">противодействии коррупции федеральными государственными </w:t>
            </w:r>
            <w:r w:rsidRPr="00B73797">
              <w:rPr>
                <w:sz w:val="24"/>
                <w:szCs w:val="24"/>
              </w:rPr>
              <w:t xml:space="preserve">гражданскими служащими </w:t>
            </w:r>
            <w:r>
              <w:rPr>
                <w:sz w:val="24"/>
                <w:szCs w:val="24"/>
              </w:rPr>
              <w:t>Управления</w:t>
            </w:r>
          </w:p>
        </w:tc>
      </w:tr>
      <w:tr w:rsidR="002430CE" w:rsidTr="00180189">
        <w:tc>
          <w:tcPr>
            <w:tcW w:w="713" w:type="dxa"/>
          </w:tcPr>
          <w:p w:rsidR="002430CE" w:rsidRDefault="00C46F4E" w:rsidP="002430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5111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проверок в порядке, предусмотренном     нормативными правовыми актами Российской Федерации, по фактам несоблюдения федеральными государственными гражданскими        служащими Управления ограничений, запретов и   неисполнения обязанностей, установленных в целях противодействия коррупции, а также применение соответствующих мер юридической ответственности в отношении указанных лиц</w:t>
            </w:r>
          </w:p>
        </w:tc>
        <w:tc>
          <w:tcPr>
            <w:tcW w:w="2912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B721AC"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(при наличии оснований для проведения проверок)</w:t>
            </w:r>
          </w:p>
        </w:tc>
        <w:tc>
          <w:tcPr>
            <w:tcW w:w="3650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right="10"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>Установление фактов нарушений федеральными государственными гражданскими служащими норм законодательства Российской Федерации о противодействии коррупции, а также применение соответствующих мер юридической ответственности</w:t>
            </w:r>
          </w:p>
        </w:tc>
      </w:tr>
      <w:tr w:rsidR="002E5BE0" w:rsidTr="00180189">
        <w:tc>
          <w:tcPr>
            <w:tcW w:w="713" w:type="dxa"/>
          </w:tcPr>
          <w:p w:rsidR="002E5BE0" w:rsidRPr="00180189" w:rsidRDefault="00C46F4E" w:rsidP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5111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>Актуализация и анализ сведений, содержащихся в личных делах федеральных государственных гражданских служащих, в том числе в анкетах, представляемых   в Управление при поступлении на государственную 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left="82" w:right="34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ind w:left="82" w:right="34" w:firstLine="192"/>
              <w:jc w:val="center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both"/>
            </w:pPr>
            <w:r w:rsidRPr="007A7799">
              <w:rPr>
                <w:sz w:val="24"/>
                <w:szCs w:val="24"/>
              </w:rPr>
              <w:t>Анкетные данные гражданских служащих актуализированы</w:t>
            </w:r>
            <w:r>
              <w:rPr>
                <w:sz w:val="24"/>
                <w:szCs w:val="24"/>
              </w:rPr>
              <w:t>. Сводны</w:t>
            </w:r>
            <w:r w:rsidRPr="007A7799">
              <w:rPr>
                <w:sz w:val="24"/>
                <w:szCs w:val="24"/>
              </w:rPr>
              <w:t xml:space="preserve">е сведения </w:t>
            </w:r>
            <w:r>
              <w:rPr>
                <w:sz w:val="24"/>
                <w:szCs w:val="24"/>
              </w:rPr>
              <w:t xml:space="preserve">проанализированы и </w:t>
            </w:r>
            <w:r w:rsidRPr="007A7799">
              <w:rPr>
                <w:sz w:val="24"/>
                <w:szCs w:val="24"/>
              </w:rPr>
              <w:t xml:space="preserve">представлены </w:t>
            </w:r>
            <w:r>
              <w:rPr>
                <w:sz w:val="24"/>
                <w:szCs w:val="24"/>
              </w:rPr>
              <w:t>р</w:t>
            </w:r>
            <w:r w:rsidRPr="00D36881">
              <w:rPr>
                <w:sz w:val="24"/>
                <w:szCs w:val="24"/>
              </w:rPr>
              <w:t xml:space="preserve">уководителю </w:t>
            </w:r>
            <w:r>
              <w:rPr>
                <w:sz w:val="24"/>
                <w:szCs w:val="24"/>
              </w:rPr>
              <w:t>Управления</w:t>
            </w:r>
            <w:r w:rsidRPr="00D36881">
              <w:rPr>
                <w:sz w:val="24"/>
                <w:szCs w:val="24"/>
              </w:rPr>
              <w:t xml:space="preserve"> по итогам анализа сведений гражданских служащих  об их родственниках и свойственниках с целью предотвращения и урегулирования конфликта интересов</w:t>
            </w:r>
            <w:r w:rsidRPr="009A7F0B">
              <w:rPr>
                <w:sz w:val="24"/>
                <w:szCs w:val="24"/>
              </w:rPr>
              <w:t>.</w:t>
            </w:r>
          </w:p>
        </w:tc>
      </w:tr>
      <w:tr w:rsidR="002430CE" w:rsidTr="00180189">
        <w:tc>
          <w:tcPr>
            <w:tcW w:w="713" w:type="dxa"/>
          </w:tcPr>
          <w:p w:rsidR="002430CE" w:rsidRDefault="00C46F4E" w:rsidP="002430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5111" w:type="dxa"/>
          </w:tcPr>
          <w:p w:rsidR="002430CE" w:rsidRPr="002430CE" w:rsidRDefault="002430CE" w:rsidP="002430CE">
            <w:pPr>
              <w:shd w:val="clear" w:color="auto" w:fill="FFFFFF"/>
              <w:spacing w:line="274" w:lineRule="exact"/>
              <w:ind w:firstLine="7"/>
              <w:jc w:val="both"/>
            </w:pPr>
            <w:r w:rsidRPr="002430CE">
              <w:rPr>
                <w:rFonts w:eastAsia="Times New Roman"/>
                <w:sz w:val="24"/>
                <w:szCs w:val="24"/>
              </w:rPr>
              <w:t xml:space="preserve">Организация   работы в установленном порядке по передаче подарков, полученных федеральными государственными гражданскими служащими Управления в связи с протокольными мероприятиями, </w:t>
            </w:r>
            <w:r>
              <w:rPr>
                <w:rFonts w:eastAsia="Times New Roman"/>
                <w:sz w:val="24"/>
                <w:szCs w:val="24"/>
              </w:rPr>
              <w:t>служебными командировками и другими официальными мероприятиями</w:t>
            </w:r>
          </w:p>
        </w:tc>
        <w:tc>
          <w:tcPr>
            <w:tcW w:w="2912" w:type="dxa"/>
          </w:tcPr>
          <w:p w:rsidR="002430CE" w:rsidRP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430C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430CE" w:rsidRP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2430CE" w:rsidRPr="002430CE" w:rsidRDefault="002430CE" w:rsidP="002430CE">
            <w:pPr>
              <w:shd w:val="clear" w:color="auto" w:fill="FFFFFF"/>
              <w:spacing w:line="274" w:lineRule="exact"/>
              <w:jc w:val="center"/>
            </w:pPr>
          </w:p>
        </w:tc>
        <w:tc>
          <w:tcPr>
            <w:tcW w:w="3650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right="14"/>
              <w:jc w:val="both"/>
              <w:rPr>
                <w:rFonts w:eastAsia="Times New Roman"/>
                <w:sz w:val="24"/>
                <w:szCs w:val="24"/>
              </w:rPr>
            </w:pPr>
            <w:r w:rsidRPr="002430CE">
              <w:rPr>
                <w:rFonts w:eastAsia="Times New Roman"/>
                <w:sz w:val="24"/>
                <w:szCs w:val="24"/>
              </w:rPr>
              <w:t xml:space="preserve">Предупреждение </w:t>
            </w:r>
            <w:r>
              <w:rPr>
                <w:rFonts w:eastAsia="Times New Roman"/>
                <w:sz w:val="24"/>
                <w:szCs w:val="24"/>
              </w:rPr>
              <w:t>к</w:t>
            </w:r>
            <w:r w:rsidRPr="002430CE">
              <w:rPr>
                <w:rFonts w:eastAsia="Times New Roman"/>
                <w:sz w:val="24"/>
                <w:szCs w:val="24"/>
              </w:rPr>
              <w:t>оррупционных правонарушений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:rsidR="002430CE" w:rsidRPr="002430CE" w:rsidRDefault="009A7F0B" w:rsidP="009A7F0B">
            <w:pPr>
              <w:shd w:val="clear" w:color="auto" w:fill="FFFFFF"/>
              <w:spacing w:line="274" w:lineRule="exact"/>
              <w:ind w:right="14"/>
              <w:jc w:val="both"/>
            </w:pPr>
            <w:r>
              <w:rPr>
                <w:rFonts w:eastAsia="Times New Roman"/>
                <w:sz w:val="24"/>
                <w:szCs w:val="24"/>
              </w:rPr>
              <w:t>Организована работа в установленном порядке по передаче п</w:t>
            </w:r>
            <w:r w:rsidR="002430CE" w:rsidRPr="002430CE">
              <w:rPr>
                <w:rFonts w:eastAsia="Times New Roman"/>
                <w:sz w:val="24"/>
                <w:szCs w:val="24"/>
              </w:rPr>
              <w:t>одарк</w:t>
            </w:r>
            <w:r>
              <w:rPr>
                <w:rFonts w:eastAsia="Times New Roman"/>
                <w:sz w:val="24"/>
                <w:szCs w:val="24"/>
              </w:rPr>
              <w:t>ов</w:t>
            </w:r>
            <w:r w:rsidR="002430CE" w:rsidRPr="002430CE">
              <w:rPr>
                <w:rFonts w:eastAsia="Times New Roman"/>
                <w:sz w:val="24"/>
                <w:szCs w:val="24"/>
              </w:rPr>
              <w:t>, полученны</w:t>
            </w:r>
            <w:r>
              <w:rPr>
                <w:rFonts w:eastAsia="Times New Roman"/>
                <w:sz w:val="24"/>
                <w:szCs w:val="24"/>
              </w:rPr>
              <w:t>х</w:t>
            </w:r>
            <w:r w:rsidR="002430CE" w:rsidRPr="002430CE">
              <w:rPr>
                <w:rFonts w:eastAsia="Times New Roman"/>
                <w:sz w:val="24"/>
                <w:szCs w:val="24"/>
              </w:rPr>
              <w:t xml:space="preserve"> федеральными </w:t>
            </w:r>
            <w:r>
              <w:rPr>
                <w:rFonts w:eastAsia="Times New Roman"/>
                <w:sz w:val="24"/>
                <w:szCs w:val="24"/>
              </w:rPr>
              <w:t>г</w:t>
            </w:r>
            <w:r w:rsidR="002430CE" w:rsidRPr="002430CE">
              <w:rPr>
                <w:rFonts w:eastAsia="Times New Roman"/>
                <w:sz w:val="24"/>
                <w:szCs w:val="24"/>
              </w:rPr>
              <w:t xml:space="preserve">осударственными гражданскими служащими Управления в связи с протокольными мероприятиями, </w:t>
            </w:r>
            <w:r w:rsidR="002430CE">
              <w:rPr>
                <w:rFonts w:eastAsia="Times New Roman"/>
                <w:sz w:val="24"/>
                <w:szCs w:val="24"/>
              </w:rPr>
              <w:t>служебными командировками и другими официальными мероприятиями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2E5BE0" w:rsidTr="00180189">
        <w:tc>
          <w:tcPr>
            <w:tcW w:w="713" w:type="dxa"/>
          </w:tcPr>
          <w:p w:rsidR="002E5BE0" w:rsidRPr="00180189" w:rsidRDefault="002E5BE0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C46F4E">
              <w:rPr>
                <w:sz w:val="24"/>
                <w:szCs w:val="24"/>
              </w:rPr>
              <w:t>12</w:t>
            </w:r>
          </w:p>
        </w:tc>
        <w:tc>
          <w:tcPr>
            <w:tcW w:w="5111" w:type="dxa"/>
          </w:tcPr>
          <w:p w:rsidR="002E5BE0" w:rsidRDefault="002E5BE0" w:rsidP="002E5B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E5BE0" w:rsidRDefault="002E5BE0" w:rsidP="002E5BE0">
            <w:pPr>
              <w:shd w:val="clear" w:color="auto" w:fill="FFFFFF"/>
              <w:spacing w:line="283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2E5BE0" w:rsidRPr="00546CBE" w:rsidRDefault="002E5BE0" w:rsidP="002E5BE0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ind w:left="141" w:right="69"/>
              <w:jc w:val="center"/>
            </w:pPr>
            <w:r w:rsidRPr="00546CBE">
              <w:rPr>
                <w:sz w:val="24"/>
                <w:szCs w:val="24"/>
              </w:rPr>
              <w:t>(не менее 3 мероприятий в год)</w:t>
            </w:r>
          </w:p>
        </w:tc>
        <w:tc>
          <w:tcPr>
            <w:tcW w:w="3650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right="29" w:hanging="10"/>
              <w:jc w:val="both"/>
            </w:pPr>
            <w:r>
              <w:rPr>
                <w:sz w:val="24"/>
                <w:szCs w:val="24"/>
              </w:rPr>
              <w:t>Подготовка презентационных материалов и проведение занятий по</w:t>
            </w:r>
            <w:r>
              <w:t xml:space="preserve"> </w:t>
            </w:r>
            <w:r>
              <w:rPr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sz w:val="24"/>
                <w:szCs w:val="24"/>
              </w:rPr>
              <w:t xml:space="preserve"> гражданских служ</w:t>
            </w:r>
            <w:r>
              <w:rPr>
                <w:sz w:val="24"/>
                <w:szCs w:val="24"/>
              </w:rPr>
              <w:t xml:space="preserve">ащих </w:t>
            </w: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</w:tr>
      <w:tr w:rsidR="00D52AFC" w:rsidTr="00180189">
        <w:tc>
          <w:tcPr>
            <w:tcW w:w="713" w:type="dxa"/>
          </w:tcPr>
          <w:p w:rsidR="00D52AFC" w:rsidRDefault="00C46F4E" w:rsidP="00D52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5111" w:type="dxa"/>
          </w:tcPr>
          <w:p w:rsidR="00D52AFC" w:rsidRPr="00D52AFC" w:rsidRDefault="00D52AFC" w:rsidP="00C46F4E">
            <w:pPr>
              <w:shd w:val="clear" w:color="auto" w:fill="FFFFFF"/>
              <w:spacing w:line="274" w:lineRule="exact"/>
              <w:ind w:firstLine="5"/>
              <w:jc w:val="both"/>
            </w:pPr>
            <w:r w:rsidRPr="00D52AFC">
              <w:rPr>
                <w:rFonts w:eastAsia="Times New Roman"/>
                <w:sz w:val="24"/>
                <w:szCs w:val="24"/>
              </w:rPr>
              <w:t>Доведение до федеральных государственных гражданских служащих Управления положений       законодательства Российской Федерации о  противодействии коррупции и иных материалов,  направленных на противодействие коррупционных и иных правонарушений в органах Федерального казначейства</w:t>
            </w:r>
          </w:p>
        </w:tc>
        <w:tc>
          <w:tcPr>
            <w:tcW w:w="2912" w:type="dxa"/>
          </w:tcPr>
          <w:p w:rsidR="00D52AFC" w:rsidRPr="00D52AFC" w:rsidRDefault="00D52AFC" w:rsidP="00D52A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D52AFC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52AFC" w:rsidRPr="00D52AFC" w:rsidRDefault="00D52AFC" w:rsidP="00D52AFC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D52AFC" w:rsidRDefault="00D52AFC" w:rsidP="00D52A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D52AFC" w:rsidRPr="00D52AFC" w:rsidRDefault="00D52AFC" w:rsidP="00D52AFC">
            <w:pPr>
              <w:shd w:val="clear" w:color="auto" w:fill="FFFFFF"/>
              <w:spacing w:line="274" w:lineRule="exact"/>
              <w:ind w:left="259" w:right="254" w:firstLine="187"/>
            </w:pPr>
          </w:p>
        </w:tc>
        <w:tc>
          <w:tcPr>
            <w:tcW w:w="3650" w:type="dxa"/>
          </w:tcPr>
          <w:p w:rsidR="00D52AFC" w:rsidRPr="00D52AFC" w:rsidRDefault="00D52AFC" w:rsidP="00D52AFC">
            <w:pPr>
              <w:shd w:val="clear" w:color="auto" w:fill="FFFFFF"/>
              <w:spacing w:line="274" w:lineRule="exact"/>
              <w:ind w:right="5"/>
              <w:jc w:val="both"/>
            </w:pPr>
            <w:r w:rsidRPr="00D52AFC">
              <w:rPr>
                <w:rFonts w:eastAsia="Times New Roman"/>
                <w:sz w:val="24"/>
                <w:szCs w:val="24"/>
              </w:rPr>
              <w:t xml:space="preserve">Повышение антикоррупционной культуры федеральных государственных гражданских служащих Управления, </w:t>
            </w:r>
            <w:r w:rsidRPr="00D52AFC">
              <w:rPr>
                <w:rFonts w:eastAsia="Times New Roman"/>
                <w:spacing w:val="-2"/>
                <w:sz w:val="24"/>
                <w:szCs w:val="24"/>
              </w:rPr>
              <w:t>обеспечение антикоррупционного просвещения</w:t>
            </w:r>
          </w:p>
        </w:tc>
      </w:tr>
      <w:tr w:rsidR="005253FC" w:rsidTr="00180189">
        <w:tc>
          <w:tcPr>
            <w:tcW w:w="713" w:type="dxa"/>
          </w:tcPr>
          <w:p w:rsidR="005253FC" w:rsidRPr="00180189" w:rsidRDefault="002E5BE0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C46F4E">
              <w:rPr>
                <w:sz w:val="24"/>
                <w:szCs w:val="24"/>
              </w:rPr>
              <w:t>4</w:t>
            </w:r>
          </w:p>
        </w:tc>
        <w:tc>
          <w:tcPr>
            <w:tcW w:w="5111" w:type="dxa"/>
          </w:tcPr>
          <w:p w:rsidR="005253FC" w:rsidRPr="00180189" w:rsidRDefault="002E5BE0" w:rsidP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Ознакомление граждан, поступающих на государственную службу в Управление, под роспись с нормативными документами </w:t>
            </w:r>
            <w:r>
              <w:rPr>
                <w:rFonts w:eastAsia="Times New Roman"/>
                <w:sz w:val="24"/>
                <w:szCs w:val="24"/>
              </w:rPr>
              <w:t>и иными материалами,  регламентирующими вопросы предупреждения и противодействия коррупции в органах Федерального казначейства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253FC" w:rsidRPr="00180189" w:rsidRDefault="002E5BE0" w:rsidP="002E5BE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5253FC" w:rsidRPr="00180189" w:rsidRDefault="002E5BE0" w:rsidP="002E5B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650" w:type="dxa"/>
          </w:tcPr>
          <w:p w:rsidR="005253FC" w:rsidRPr="00180189" w:rsidRDefault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Граждане, поступающие на государственную службу в Управление, ознакомлены под роспись с нормативными документами </w:t>
            </w:r>
            <w:r>
              <w:rPr>
                <w:rFonts w:eastAsia="Times New Roman"/>
                <w:sz w:val="24"/>
                <w:szCs w:val="24"/>
              </w:rPr>
              <w:t>и иными материалами,  регламентирующими вопросы предупреждения и противодействия коррупции в органах Федерального казначейства</w:t>
            </w:r>
          </w:p>
        </w:tc>
      </w:tr>
      <w:tr w:rsidR="00CC37FF" w:rsidTr="00180189">
        <w:tc>
          <w:tcPr>
            <w:tcW w:w="713" w:type="dxa"/>
          </w:tcPr>
          <w:p w:rsidR="00CC37FF" w:rsidRPr="00180189" w:rsidRDefault="00CC37F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C46F4E">
              <w:rPr>
                <w:sz w:val="24"/>
                <w:szCs w:val="24"/>
              </w:rPr>
              <w:t>5</w:t>
            </w:r>
          </w:p>
        </w:tc>
        <w:tc>
          <w:tcPr>
            <w:tcW w:w="5111" w:type="dxa"/>
          </w:tcPr>
          <w:p w:rsidR="00CC37FF" w:rsidRPr="00D339DC" w:rsidRDefault="00CC37FF" w:rsidP="00CC37FF">
            <w:pPr>
              <w:shd w:val="clear" w:color="auto" w:fill="FFFFFF"/>
              <w:spacing w:line="274" w:lineRule="exact"/>
              <w:ind w:firstLine="14"/>
              <w:jc w:val="both"/>
              <w:rPr>
                <w:highlight w:val="green"/>
              </w:rPr>
            </w:pPr>
            <w:r w:rsidRPr="0092502A">
              <w:rPr>
                <w:rFonts w:eastAsia="Times New Roman"/>
                <w:sz w:val="24"/>
                <w:szCs w:val="24"/>
              </w:rPr>
              <w:t xml:space="preserve">Обеспечение участия федеральных государственных гражданских служащих Управления, в </w:t>
            </w:r>
            <w:r>
              <w:rPr>
                <w:rFonts w:eastAsia="Times New Roman"/>
                <w:sz w:val="24"/>
                <w:szCs w:val="24"/>
              </w:rPr>
              <w:t>должностные обязанности которых входи</w:t>
            </w:r>
            <w:r w:rsidRPr="0092502A">
              <w:rPr>
                <w:rFonts w:eastAsia="Times New Roman"/>
                <w:sz w:val="24"/>
                <w:szCs w:val="24"/>
              </w:rPr>
              <w:t xml:space="preserve">т </w:t>
            </w:r>
            <w:r>
              <w:rPr>
                <w:rFonts w:eastAsia="Times New Roman"/>
                <w:sz w:val="24"/>
                <w:szCs w:val="24"/>
              </w:rPr>
              <w:t>участие в противодействии</w:t>
            </w:r>
            <w:r w:rsidRPr="0092502A">
              <w:rPr>
                <w:rFonts w:eastAsia="Times New Roman"/>
                <w:sz w:val="24"/>
                <w:szCs w:val="24"/>
              </w:rPr>
              <w:t xml:space="preserve"> коррупции, в мероприятиях по профессиональному развитию в области противодействия коррупции</w:t>
            </w:r>
            <w:r>
              <w:rPr>
                <w:rFonts w:eastAsia="Times New Roman"/>
                <w:sz w:val="24"/>
                <w:szCs w:val="24"/>
              </w:rPr>
              <w:t>, в том числе их о</w:t>
            </w:r>
            <w:r w:rsidRPr="0092502A">
              <w:rPr>
                <w:rFonts w:eastAsia="Times New Roman"/>
                <w:sz w:val="24"/>
                <w:szCs w:val="24"/>
              </w:rPr>
              <w:t xml:space="preserve">бучение по </w:t>
            </w:r>
            <w:r>
              <w:rPr>
                <w:rFonts w:eastAsia="Times New Roman"/>
                <w:sz w:val="24"/>
                <w:szCs w:val="24"/>
              </w:rPr>
              <w:t>д</w:t>
            </w:r>
            <w:r w:rsidRPr="0092502A">
              <w:rPr>
                <w:rFonts w:eastAsia="Times New Roman"/>
                <w:sz w:val="24"/>
                <w:szCs w:val="24"/>
              </w:rPr>
              <w:t>ополнительным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профессиональным программам в области противодействия коррупции</w:t>
            </w:r>
          </w:p>
        </w:tc>
        <w:tc>
          <w:tcPr>
            <w:tcW w:w="2912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C37FF" w:rsidRPr="00D339DC" w:rsidRDefault="00CC37FF" w:rsidP="00CC37FF">
            <w:pPr>
              <w:shd w:val="clear" w:color="auto" w:fill="FFFFFF"/>
              <w:spacing w:line="274" w:lineRule="exact"/>
              <w:ind w:left="-58" w:right="62" w:firstLine="30"/>
              <w:jc w:val="center"/>
              <w:rPr>
                <w:highlight w:val="green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CC37FF" w:rsidRPr="00D339DC" w:rsidRDefault="00CC37FF" w:rsidP="00CC37FF">
            <w:pPr>
              <w:shd w:val="clear" w:color="auto" w:fill="FFFFFF"/>
              <w:spacing w:line="274" w:lineRule="exact"/>
              <w:jc w:val="center"/>
              <w:rPr>
                <w:highlight w:val="green"/>
              </w:rPr>
            </w:pPr>
            <w:r>
              <w:rPr>
                <w:rFonts w:eastAsia="Times New Roman"/>
                <w:sz w:val="24"/>
                <w:szCs w:val="24"/>
              </w:rPr>
              <w:t>(при наличии выделенных квот на обучение)</w:t>
            </w:r>
          </w:p>
        </w:tc>
        <w:tc>
          <w:tcPr>
            <w:tcW w:w="3650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ind w:right="19" w:hanging="10"/>
              <w:jc w:val="both"/>
            </w:pPr>
            <w:r>
              <w:rPr>
                <w:rFonts w:eastAsia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CC37FF" w:rsidTr="00180189">
        <w:tc>
          <w:tcPr>
            <w:tcW w:w="713" w:type="dxa"/>
          </w:tcPr>
          <w:p w:rsidR="00CC37FF" w:rsidRPr="00180189" w:rsidRDefault="00CC37F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C46F4E">
              <w:rPr>
                <w:sz w:val="24"/>
                <w:szCs w:val="24"/>
              </w:rPr>
              <w:t>6</w:t>
            </w:r>
          </w:p>
        </w:tc>
        <w:tc>
          <w:tcPr>
            <w:tcW w:w="5111" w:type="dxa"/>
          </w:tcPr>
          <w:p w:rsidR="00CC37FF" w:rsidRPr="0092502A" w:rsidRDefault="00CC37FF" w:rsidP="00CC37FF">
            <w:pPr>
              <w:shd w:val="clear" w:color="auto" w:fill="FFFFFF"/>
              <w:spacing w:line="274" w:lineRule="exact"/>
              <w:ind w:left="5" w:firstLine="10"/>
              <w:jc w:val="both"/>
            </w:pPr>
            <w:r w:rsidRPr="0092502A">
              <w:rPr>
                <w:rFonts w:eastAsia="Times New Roman"/>
                <w:sz w:val="24"/>
                <w:szCs w:val="24"/>
              </w:rPr>
              <w:t xml:space="preserve">Обеспечение участия </w:t>
            </w:r>
            <w:r>
              <w:rPr>
                <w:rFonts w:eastAsia="Times New Roman"/>
                <w:sz w:val="24"/>
                <w:szCs w:val="24"/>
              </w:rPr>
              <w:t>сотрудников</w:t>
            </w:r>
            <w:r w:rsidRPr="0092502A">
              <w:rPr>
                <w:rFonts w:eastAsia="Times New Roman"/>
                <w:sz w:val="24"/>
                <w:szCs w:val="24"/>
              </w:rPr>
              <w:t>, впервые поступивших на федеральную государственную гражданскую службу</w:t>
            </w:r>
            <w:r>
              <w:rPr>
                <w:rFonts w:eastAsia="Times New Roman"/>
                <w:sz w:val="24"/>
                <w:szCs w:val="24"/>
              </w:rPr>
              <w:t xml:space="preserve"> в </w:t>
            </w:r>
            <w:r w:rsidRPr="0092502A">
              <w:rPr>
                <w:rFonts w:eastAsia="Times New Roman"/>
                <w:sz w:val="24"/>
                <w:szCs w:val="24"/>
              </w:rPr>
              <w:t xml:space="preserve">Управление и замещающих должности,        </w:t>
            </w:r>
            <w:r>
              <w:rPr>
                <w:rFonts w:eastAsia="Times New Roman"/>
                <w:sz w:val="24"/>
                <w:szCs w:val="24"/>
              </w:rPr>
              <w:t>связанные</w:t>
            </w:r>
            <w:r w:rsidRPr="0092502A">
              <w:rPr>
                <w:rFonts w:eastAsia="Times New Roman"/>
                <w:sz w:val="24"/>
                <w:szCs w:val="24"/>
              </w:rPr>
              <w:t xml:space="preserve"> с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соблюдением антикоррупционных стандартов,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в мероприятиях по    профессиональному   развитию   в    области противодействия коррупции</w:t>
            </w:r>
          </w:p>
        </w:tc>
        <w:tc>
          <w:tcPr>
            <w:tcW w:w="2912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C37FF" w:rsidRPr="00D339DC" w:rsidRDefault="00CC37FF" w:rsidP="00CC37FF">
            <w:pPr>
              <w:shd w:val="clear" w:color="auto" w:fill="FFFFFF"/>
              <w:ind w:left="-41" w:right="38"/>
              <w:jc w:val="center"/>
              <w:rPr>
                <w:highlight w:val="green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CC37FF" w:rsidRPr="00D339DC" w:rsidRDefault="00CC37FF" w:rsidP="00CC37FF">
            <w:pPr>
              <w:shd w:val="clear" w:color="auto" w:fill="FFFFFF"/>
              <w:jc w:val="center"/>
              <w:rPr>
                <w:highlight w:val="green"/>
              </w:rPr>
            </w:pPr>
            <w:r>
              <w:rPr>
                <w:rFonts w:eastAsia="Times New Roman"/>
                <w:sz w:val="24"/>
                <w:szCs w:val="24"/>
              </w:rPr>
              <w:t>(при наличии выделенных квот на обучение)</w:t>
            </w:r>
          </w:p>
        </w:tc>
        <w:tc>
          <w:tcPr>
            <w:tcW w:w="3650" w:type="dxa"/>
          </w:tcPr>
          <w:p w:rsidR="00CC37FF" w:rsidRDefault="00CC37FF" w:rsidP="00CC37FF">
            <w:pPr>
              <w:shd w:val="clear" w:color="auto" w:fill="FFFFFF"/>
              <w:spacing w:line="278" w:lineRule="exact"/>
              <w:ind w:left="10"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9319A9" w:rsidTr="004B41E4">
        <w:tc>
          <w:tcPr>
            <w:tcW w:w="713" w:type="dxa"/>
          </w:tcPr>
          <w:p w:rsidR="009319A9" w:rsidRPr="009319A9" w:rsidRDefault="009319A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847" w:type="dxa"/>
            <w:gridSpan w:val="4"/>
          </w:tcPr>
          <w:p w:rsidR="009319A9" w:rsidRDefault="009319A9" w:rsidP="009319A9">
            <w:pPr>
              <w:shd w:val="clear" w:color="auto" w:fill="FFFFFF"/>
              <w:ind w:left="552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</w:t>
            </w:r>
          </w:p>
          <w:p w:rsidR="009319A9" w:rsidRPr="00180189" w:rsidRDefault="009319A9" w:rsidP="009319A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коррупционных рисков и их устранение</w:t>
            </w:r>
          </w:p>
        </w:tc>
      </w:tr>
      <w:tr w:rsidR="009319A9" w:rsidTr="00180189">
        <w:tc>
          <w:tcPr>
            <w:tcW w:w="713" w:type="dxa"/>
          </w:tcPr>
          <w:p w:rsidR="009319A9" w:rsidRPr="009319A9" w:rsidRDefault="009319A9" w:rsidP="009319A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с   правоохранительными органами и иными </w:t>
            </w:r>
            <w:r>
              <w:rPr>
                <w:rFonts w:eastAsia="Times New Roman"/>
                <w:sz w:val="24"/>
                <w:szCs w:val="24"/>
              </w:rPr>
              <w:t>государственными органами по вопросам организации противодействия коррупции в Управлении</w:t>
            </w:r>
          </w:p>
        </w:tc>
        <w:tc>
          <w:tcPr>
            <w:tcW w:w="2912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319A9" w:rsidRDefault="009319A9" w:rsidP="009319A9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9319A9" w:rsidRDefault="009319A9" w:rsidP="009319A9">
            <w:pPr>
              <w:shd w:val="clear" w:color="auto" w:fill="FFFFFF"/>
              <w:spacing w:line="274" w:lineRule="exact"/>
              <w:ind w:left="254" w:right="259"/>
              <w:jc w:val="center"/>
            </w:pPr>
          </w:p>
        </w:tc>
        <w:tc>
          <w:tcPr>
            <w:tcW w:w="3650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right="24" w:firstLine="58"/>
              <w:jc w:val="both"/>
            </w:pPr>
            <w:r>
              <w:rPr>
                <w:rFonts w:eastAsia="Times New Roman"/>
                <w:sz w:val="24"/>
                <w:szCs w:val="24"/>
              </w:rPr>
              <w:t>Предотвращение коррупционных проявлений в Управлении</w:t>
            </w:r>
          </w:p>
        </w:tc>
      </w:tr>
      <w:tr w:rsidR="009319A9" w:rsidTr="00180189">
        <w:tc>
          <w:tcPr>
            <w:tcW w:w="713" w:type="dxa"/>
          </w:tcPr>
          <w:p w:rsidR="009319A9" w:rsidRPr="00180189" w:rsidRDefault="009319A9" w:rsidP="00931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111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912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319A9" w:rsidRDefault="009319A9" w:rsidP="009319A9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О.В. Кружкова, Комиссия </w:t>
            </w:r>
          </w:p>
        </w:tc>
        <w:tc>
          <w:tcPr>
            <w:tcW w:w="2174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left="82" w:right="34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9319A9" w:rsidRPr="002C7B9B" w:rsidRDefault="009319A9" w:rsidP="009319A9">
            <w:pPr>
              <w:shd w:val="clear" w:color="auto" w:fill="FFFFFF"/>
              <w:spacing w:line="283" w:lineRule="exact"/>
              <w:ind w:left="245" w:right="274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3650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right="34" w:hanging="14"/>
              <w:jc w:val="both"/>
            </w:pPr>
            <w:r>
              <w:rPr>
                <w:rFonts w:eastAsia="Times New Roman"/>
                <w:sz w:val="24"/>
                <w:szCs w:val="24"/>
              </w:rPr>
              <w:t>Минимизированы коррупционные риски при исполнении должностных обязанностей федеральными государственными гражданскими служащими Управления. Руководителю Управления представлен на утверждение перечень должностей федеральной государственной гражданской службы в Управлении, замещение которых связано с коррупционными рисками</w:t>
            </w:r>
          </w:p>
        </w:tc>
      </w:tr>
      <w:tr w:rsidR="00053C33" w:rsidTr="00087919">
        <w:tc>
          <w:tcPr>
            <w:tcW w:w="713" w:type="dxa"/>
          </w:tcPr>
          <w:p w:rsidR="00053C33" w:rsidRPr="00180189" w:rsidRDefault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47" w:type="dxa"/>
            <w:gridSpan w:val="4"/>
          </w:tcPr>
          <w:p w:rsidR="00053C33" w:rsidRPr="00180189" w:rsidRDefault="00053C33" w:rsidP="00053C33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Взаимодействие Управления с институтами гражданского общества и гражданами, </w:t>
            </w:r>
            <w:r>
              <w:rPr>
                <w:rFonts w:eastAsia="Times New Roman"/>
                <w:sz w:val="24"/>
                <w:szCs w:val="24"/>
              </w:rPr>
              <w:t>обеспечение доступности информации о деятельности Управления</w:t>
            </w:r>
          </w:p>
        </w:tc>
      </w:tr>
      <w:tr w:rsidR="00053C33" w:rsidTr="00180189">
        <w:tc>
          <w:tcPr>
            <w:tcW w:w="713" w:type="dxa"/>
          </w:tcPr>
          <w:p w:rsidR="00053C33" w:rsidRPr="00180189" w:rsidRDefault="00053C33" w:rsidP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111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Размещение на официальном сайте Управления   </w:t>
            </w:r>
            <w:r>
              <w:rPr>
                <w:rFonts w:eastAsia="Times New Roman"/>
                <w:spacing w:val="-1"/>
                <w:sz w:val="24"/>
                <w:szCs w:val="24"/>
              </w:rPr>
              <w:t>информации об антикоррупционной деятельности Управления</w:t>
            </w:r>
            <w:r>
              <w:rPr>
                <w:rFonts w:eastAsia="Times New Roman"/>
                <w:sz w:val="24"/>
                <w:szCs w:val="24"/>
              </w:rPr>
              <w:t>, ведение  специализированного подраздела «Противодействие коррупции»</w:t>
            </w:r>
          </w:p>
        </w:tc>
        <w:tc>
          <w:tcPr>
            <w:tcW w:w="2912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 В. Кружкова</w:t>
            </w:r>
          </w:p>
        </w:tc>
        <w:tc>
          <w:tcPr>
            <w:tcW w:w="2174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ind w:left="293" w:right="264"/>
              <w:jc w:val="center"/>
            </w:pPr>
          </w:p>
        </w:tc>
        <w:tc>
          <w:tcPr>
            <w:tcW w:w="3650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ind w:left="19" w:right="10" w:firstLine="14"/>
              <w:jc w:val="both"/>
            </w:pPr>
            <w:r>
              <w:rPr>
                <w:rFonts w:eastAsia="Times New Roman"/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053C33" w:rsidTr="00180189">
        <w:tc>
          <w:tcPr>
            <w:tcW w:w="713" w:type="dxa"/>
          </w:tcPr>
          <w:p w:rsidR="00053C33" w:rsidRPr="00180189" w:rsidRDefault="00053C33" w:rsidP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5111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Рассмотрение обращений граждан и организаций о фактах проявления коррупции в Управлении, представленных: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лично;</w:t>
            </w:r>
          </w:p>
          <w:p w:rsidR="00053C33" w:rsidRDefault="00C46F4E" w:rsidP="00053C33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 xml:space="preserve">- </w:t>
            </w:r>
            <w:r w:rsidR="00053C33">
              <w:rPr>
                <w:rFonts w:eastAsia="Times New Roman"/>
                <w:sz w:val="24"/>
                <w:szCs w:val="24"/>
              </w:rPr>
              <w:t>«по телефону доверия» Федерального казначейства;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в электронном виде;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2912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Кружкова, начальник Административно-финансового отдела В.В. Агеев</w:t>
            </w:r>
          </w:p>
        </w:tc>
        <w:tc>
          <w:tcPr>
            <w:tcW w:w="2174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ind w:left="278" w:right="269"/>
              <w:jc w:val="center"/>
            </w:pPr>
          </w:p>
        </w:tc>
        <w:tc>
          <w:tcPr>
            <w:tcW w:w="3650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ind w:left="10" w:right="19"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Оперативное реагирование на возможные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факты коррупции в Управлении </w:t>
            </w:r>
            <w:r>
              <w:rPr>
                <w:rFonts w:eastAsia="Times New Roman"/>
                <w:sz w:val="24"/>
                <w:szCs w:val="24"/>
              </w:rPr>
              <w:t>или нарушение требований к служебному поведению федеральных государственных гражданских служащих Управления</w:t>
            </w:r>
          </w:p>
        </w:tc>
      </w:tr>
      <w:tr w:rsidR="00A40ABC" w:rsidTr="00180189">
        <w:tc>
          <w:tcPr>
            <w:tcW w:w="713" w:type="dxa"/>
          </w:tcPr>
          <w:p w:rsidR="00A40ABC" w:rsidRPr="00180189" w:rsidRDefault="00A40ABC" w:rsidP="00A40A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5111" w:type="dxa"/>
          </w:tcPr>
          <w:p w:rsidR="00A40ABC" w:rsidRDefault="00A40ABC" w:rsidP="00A40ABC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   организация проверки выявленных фактов</w:t>
            </w:r>
          </w:p>
        </w:tc>
        <w:tc>
          <w:tcPr>
            <w:tcW w:w="2912" w:type="dxa"/>
          </w:tcPr>
          <w:p w:rsidR="00A40ABC" w:rsidRDefault="00A40ABC" w:rsidP="00A40AB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40ABC" w:rsidRDefault="00A40ABC" w:rsidP="00A40ABC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2174" w:type="dxa"/>
          </w:tcPr>
          <w:p w:rsidR="00A40ABC" w:rsidRDefault="00A40ABC" w:rsidP="00A40AB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2025-2028 гг.</w:t>
            </w:r>
          </w:p>
          <w:p w:rsidR="00A40ABC" w:rsidRDefault="00A40ABC" w:rsidP="00A40ABC">
            <w:pPr>
              <w:shd w:val="clear" w:color="auto" w:fill="FFFFFF"/>
              <w:spacing w:line="274" w:lineRule="exact"/>
              <w:ind w:left="278" w:right="283"/>
              <w:jc w:val="center"/>
            </w:pPr>
          </w:p>
        </w:tc>
        <w:tc>
          <w:tcPr>
            <w:tcW w:w="3650" w:type="dxa"/>
          </w:tcPr>
          <w:p w:rsidR="00A40ABC" w:rsidRDefault="00A40ABC" w:rsidP="00A40ABC">
            <w:pPr>
              <w:shd w:val="clear" w:color="auto" w:fill="FFFFFF"/>
              <w:spacing w:line="274" w:lineRule="exact"/>
              <w:ind w:right="10"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Оперативное реагирование на возможные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факты коррупции в Управлении </w:t>
            </w:r>
            <w:r>
              <w:rPr>
                <w:rFonts w:eastAsia="Times New Roman"/>
                <w:sz w:val="24"/>
                <w:szCs w:val="24"/>
              </w:rPr>
              <w:t>или нарушение требований к служебному поведению федеральных государственных гражданских служащих Управления</w:t>
            </w:r>
          </w:p>
        </w:tc>
      </w:tr>
    </w:tbl>
    <w:p w:rsidR="00035709" w:rsidRDefault="00035709"/>
    <w:sectPr w:rsidR="00035709" w:rsidSect="001801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89"/>
    <w:rsid w:val="00005B68"/>
    <w:rsid w:val="00035709"/>
    <w:rsid w:val="00053C33"/>
    <w:rsid w:val="00084EE8"/>
    <w:rsid w:val="00180189"/>
    <w:rsid w:val="002430CE"/>
    <w:rsid w:val="002E5BE0"/>
    <w:rsid w:val="00321D8C"/>
    <w:rsid w:val="003336F8"/>
    <w:rsid w:val="00426BBF"/>
    <w:rsid w:val="005253FC"/>
    <w:rsid w:val="0065549A"/>
    <w:rsid w:val="006557C2"/>
    <w:rsid w:val="007432E4"/>
    <w:rsid w:val="00895DEB"/>
    <w:rsid w:val="009319A9"/>
    <w:rsid w:val="009A7F0B"/>
    <w:rsid w:val="00A40ABC"/>
    <w:rsid w:val="00AC379E"/>
    <w:rsid w:val="00B21132"/>
    <w:rsid w:val="00C46F4E"/>
    <w:rsid w:val="00CC37FF"/>
    <w:rsid w:val="00D52AFC"/>
    <w:rsid w:val="00E16B74"/>
    <w:rsid w:val="00E845D9"/>
    <w:rsid w:val="00EE2DFE"/>
    <w:rsid w:val="00E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43116-F782-4BFE-B61B-2F236D14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1801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7</Pages>
  <Words>1927</Words>
  <Characters>10985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Кружкова Ольга Валерьевна</dc:creator>
  <cp:keywords/>
  <dc:description/>
  <cp:lastModifiedBy>Коломиец Светлана Николаевна</cp:lastModifiedBy>
  <cp:revision>26</cp:revision>
  <dcterms:created xsi:type="dcterms:W3CDTF">2025-02-11T06:03:00Z</dcterms:created>
  <dcterms:modified xsi:type="dcterms:W3CDTF">2025-02-14T07:44:00Z</dcterms:modified>
</cp:coreProperties>
</file>